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EA0" w:rsidRPr="00421EA0" w:rsidRDefault="00421EA0" w:rsidP="00421EA0">
      <w:pPr>
        <w:widowControl/>
        <w:suppressAutoHyphens w:val="0"/>
        <w:spacing w:line="300" w:lineRule="exact"/>
        <w:jc w:val="right"/>
        <w:rPr>
          <w:rFonts w:ascii="Arial" w:eastAsia="Times New Roman" w:hAnsi="Arial" w:cs="Times New Roman"/>
          <w:b/>
          <w:kern w:val="0"/>
          <w:sz w:val="20"/>
          <w:lang w:eastAsia="pl-PL" w:bidi="ar-SA"/>
        </w:rPr>
      </w:pPr>
      <w:r w:rsidRPr="00421EA0">
        <w:rPr>
          <w:rFonts w:ascii="Arial" w:eastAsia="Times New Roman" w:hAnsi="Arial" w:cs="Times New Roman"/>
          <w:b/>
          <w:kern w:val="0"/>
          <w:sz w:val="20"/>
          <w:lang w:eastAsia="pl-PL" w:bidi="ar-SA"/>
        </w:rPr>
        <w:t>Załącznik nr 1 do SWZ</w:t>
      </w:r>
    </w:p>
    <w:p w:rsidR="00421EA0" w:rsidRDefault="00421EA0" w:rsidP="00421EA0">
      <w:pPr>
        <w:widowControl/>
        <w:shd w:val="clear" w:color="auto" w:fill="F2F2F2"/>
        <w:suppressAutoHyphens w:val="0"/>
        <w:ind w:right="-2"/>
        <w:jc w:val="center"/>
        <w:rPr>
          <w:rFonts w:ascii="Arial" w:eastAsia="Times New Roman" w:hAnsi="Arial" w:cs="Times New Roman"/>
          <w:b/>
          <w:color w:val="000000"/>
          <w:kern w:val="0"/>
          <w:lang w:eastAsia="pl-PL" w:bidi="ar-SA"/>
        </w:rPr>
      </w:pPr>
      <w:r w:rsidRPr="00421EA0">
        <w:rPr>
          <w:rFonts w:ascii="Arial" w:eastAsia="Times New Roman" w:hAnsi="Arial" w:cs="Times New Roman"/>
          <w:b/>
          <w:color w:val="000000"/>
          <w:kern w:val="0"/>
          <w:lang w:eastAsia="pl-PL" w:bidi="ar-SA"/>
        </w:rPr>
        <w:t>OPIS PRZEDMIOTU ZAMÓWIENIA (OPZ)</w:t>
      </w:r>
    </w:p>
    <w:p w:rsidR="00AD73D4" w:rsidRPr="004B1569" w:rsidRDefault="00AD73D4" w:rsidP="004B1569">
      <w:pPr>
        <w:shd w:val="clear" w:color="auto" w:fill="F2F2F2"/>
        <w:spacing w:after="120"/>
        <w:ind w:right="-2"/>
        <w:jc w:val="center"/>
        <w:rPr>
          <w:rFonts w:ascii="Arial" w:hAnsi="Arial"/>
          <w:b/>
          <w:color w:val="000000"/>
          <w:kern w:val="2"/>
          <w:sz w:val="20"/>
        </w:rPr>
      </w:pPr>
      <w:r w:rsidRPr="004B1569">
        <w:rPr>
          <w:rFonts w:ascii="Arial" w:hAnsi="Arial"/>
          <w:b/>
          <w:color w:val="000000"/>
          <w:kern w:val="2"/>
          <w:sz w:val="20"/>
        </w:rPr>
        <w:t>wraz z oświadczeniem o spełnianiu przez oferowane dostawy wymagań</w:t>
      </w:r>
    </w:p>
    <w:p w:rsidR="008D4BF9" w:rsidRPr="008D4BF9" w:rsidRDefault="008D4BF9" w:rsidP="008D4BF9">
      <w:pPr>
        <w:pStyle w:val="Default"/>
        <w:numPr>
          <w:ilvl w:val="0"/>
          <w:numId w:val="7"/>
        </w:numPr>
        <w:spacing w:before="40"/>
        <w:ind w:left="284" w:hanging="284"/>
        <w:jc w:val="both"/>
        <w:rPr>
          <w:rFonts w:ascii="Arial" w:hAnsi="Arial" w:cs="Arial"/>
          <w:color w:val="auto"/>
          <w:spacing w:val="-2"/>
          <w:sz w:val="20"/>
          <w:szCs w:val="20"/>
        </w:rPr>
      </w:pPr>
      <w:r w:rsidRPr="008D4BF9">
        <w:rPr>
          <w:rFonts w:ascii="Arial" w:hAnsi="Arial" w:cs="Arial"/>
          <w:color w:val="auto"/>
          <w:spacing w:val="-2"/>
          <w:sz w:val="20"/>
          <w:szCs w:val="20"/>
        </w:rPr>
        <w:t xml:space="preserve">Przedmiotem zamówienia jest </w:t>
      </w:r>
      <w:r w:rsidRPr="008D4BF9">
        <w:rPr>
          <w:rFonts w:ascii="Arial" w:hAnsi="Arial" w:cs="Arial"/>
          <w:b/>
          <w:color w:val="auto"/>
          <w:spacing w:val="-2"/>
          <w:sz w:val="20"/>
          <w:szCs w:val="20"/>
        </w:rPr>
        <w:t xml:space="preserve">SUKCESYWNA DOSTAWA SPOŻYWCZYCH PRODUKTÓW </w:t>
      </w:r>
      <w:r w:rsidR="00421EA0">
        <w:rPr>
          <w:rFonts w:ascii="Arial" w:hAnsi="Arial" w:cs="Arial"/>
          <w:b/>
          <w:color w:val="auto"/>
          <w:spacing w:val="-2"/>
          <w:sz w:val="20"/>
          <w:szCs w:val="20"/>
        </w:rPr>
        <w:t>P</w:t>
      </w:r>
      <w:r w:rsidRPr="008D4BF9">
        <w:rPr>
          <w:rFonts w:ascii="Arial" w:hAnsi="Arial" w:cs="Arial"/>
          <w:b/>
          <w:color w:val="auto"/>
          <w:spacing w:val="-2"/>
          <w:sz w:val="20"/>
          <w:szCs w:val="20"/>
        </w:rPr>
        <w:t>RZETWORZONYCH</w:t>
      </w:r>
      <w:r w:rsidRPr="008D4BF9">
        <w:rPr>
          <w:rFonts w:ascii="Arial" w:hAnsi="Arial" w:cs="Arial"/>
          <w:color w:val="auto"/>
          <w:spacing w:val="-2"/>
          <w:sz w:val="20"/>
          <w:szCs w:val="20"/>
        </w:rPr>
        <w:t xml:space="preserve"> do magazynów Oddziału Zabezpiecze</w:t>
      </w:r>
      <w:r w:rsidR="001A4490">
        <w:rPr>
          <w:rFonts w:ascii="Arial" w:hAnsi="Arial" w:cs="Arial"/>
          <w:color w:val="auto"/>
          <w:spacing w:val="-2"/>
          <w:sz w:val="20"/>
          <w:szCs w:val="20"/>
        </w:rPr>
        <w:t xml:space="preserve">nia Żandarmerii Wojskowej </w:t>
      </w:r>
      <w:r w:rsidR="001A4490" w:rsidRPr="001A4490">
        <w:rPr>
          <w:rFonts w:ascii="Arial" w:hAnsi="Arial" w:cs="Arial"/>
          <w:b/>
          <w:color w:val="auto"/>
          <w:spacing w:val="-2"/>
          <w:sz w:val="20"/>
          <w:szCs w:val="20"/>
        </w:rPr>
        <w:t>w 2025</w:t>
      </w:r>
      <w:r w:rsidRPr="008D4BF9">
        <w:rPr>
          <w:rFonts w:ascii="Arial" w:hAnsi="Arial" w:cs="Arial"/>
          <w:color w:val="auto"/>
          <w:spacing w:val="-2"/>
          <w:sz w:val="20"/>
          <w:szCs w:val="20"/>
        </w:rPr>
        <w:t xml:space="preserve"> r. do 2 kompleksów koszarowych:</w:t>
      </w:r>
    </w:p>
    <w:p w:rsidR="008D4BF9" w:rsidRPr="008D4BF9" w:rsidRDefault="008D4BF9" w:rsidP="008D4BF9">
      <w:pPr>
        <w:pStyle w:val="Default"/>
        <w:numPr>
          <w:ilvl w:val="0"/>
          <w:numId w:val="3"/>
        </w:numPr>
        <w:spacing w:line="220" w:lineRule="exact"/>
        <w:ind w:left="568" w:hanging="284"/>
        <w:jc w:val="both"/>
        <w:rPr>
          <w:rFonts w:ascii="Arial" w:hAnsi="Arial" w:cs="Arial"/>
          <w:color w:val="auto"/>
          <w:sz w:val="19"/>
          <w:szCs w:val="19"/>
          <w:u w:val="single"/>
        </w:rPr>
      </w:pPr>
      <w:r w:rsidRPr="008D4BF9">
        <w:rPr>
          <w:rFonts w:ascii="Arial" w:hAnsi="Arial" w:cs="Arial"/>
          <w:color w:val="auto"/>
          <w:sz w:val="19"/>
          <w:szCs w:val="19"/>
          <w:u w:val="single"/>
        </w:rPr>
        <w:t>kompleks Warszawa</w:t>
      </w:r>
      <w:r w:rsidRPr="008D4BF9">
        <w:rPr>
          <w:rFonts w:ascii="Arial" w:hAnsi="Arial" w:cs="Arial"/>
          <w:color w:val="auto"/>
          <w:sz w:val="19"/>
          <w:szCs w:val="19"/>
        </w:rPr>
        <w:t xml:space="preserve"> ul. Jana </w:t>
      </w:r>
      <w:proofErr w:type="spellStart"/>
      <w:r w:rsidRPr="008D4BF9">
        <w:rPr>
          <w:rFonts w:ascii="Arial" w:hAnsi="Arial" w:cs="Arial"/>
          <w:color w:val="auto"/>
          <w:sz w:val="19"/>
          <w:szCs w:val="19"/>
        </w:rPr>
        <w:t>Ostroroga</w:t>
      </w:r>
      <w:proofErr w:type="spellEnd"/>
      <w:r w:rsidRPr="008D4BF9">
        <w:rPr>
          <w:rFonts w:ascii="Arial" w:hAnsi="Arial" w:cs="Arial"/>
          <w:color w:val="auto"/>
          <w:sz w:val="19"/>
          <w:szCs w:val="19"/>
        </w:rPr>
        <w:t xml:space="preserve"> 35, 01-163 Warszawa, magazyn żywnościowy</w:t>
      </w:r>
    </w:p>
    <w:p w:rsidR="008D4BF9" w:rsidRPr="008D4BF9" w:rsidRDefault="008D4BF9" w:rsidP="008D4BF9">
      <w:pPr>
        <w:pStyle w:val="Default"/>
        <w:numPr>
          <w:ilvl w:val="0"/>
          <w:numId w:val="3"/>
        </w:numPr>
        <w:spacing w:line="220" w:lineRule="exact"/>
        <w:ind w:left="568" w:hanging="284"/>
        <w:jc w:val="both"/>
        <w:rPr>
          <w:rFonts w:ascii="Arial" w:hAnsi="Arial" w:cs="Arial"/>
          <w:color w:val="auto"/>
          <w:sz w:val="19"/>
          <w:szCs w:val="19"/>
          <w:u w:val="single"/>
        </w:rPr>
      </w:pPr>
      <w:r w:rsidRPr="008D4BF9">
        <w:rPr>
          <w:rFonts w:ascii="Arial" w:hAnsi="Arial" w:cs="Arial"/>
          <w:color w:val="auto"/>
          <w:sz w:val="19"/>
          <w:szCs w:val="19"/>
          <w:u w:val="single"/>
        </w:rPr>
        <w:t>kompleks Mińsk Mazowiecki</w:t>
      </w:r>
      <w:r w:rsidRPr="008D4BF9">
        <w:rPr>
          <w:rFonts w:ascii="Arial" w:hAnsi="Arial" w:cs="Arial"/>
          <w:color w:val="auto"/>
          <w:sz w:val="19"/>
          <w:szCs w:val="19"/>
        </w:rPr>
        <w:t xml:space="preserve"> ul. Warszawska 267, 05-300 Mińsk Mazowiecki, magazyn żywnościowy</w:t>
      </w:r>
    </w:p>
    <w:p w:rsidR="008D4BF9" w:rsidRPr="008D4BF9" w:rsidRDefault="008D4BF9" w:rsidP="008D4BF9">
      <w:pPr>
        <w:pStyle w:val="Default"/>
        <w:jc w:val="both"/>
        <w:rPr>
          <w:rFonts w:ascii="Arial" w:hAnsi="Arial" w:cs="Arial"/>
          <w:color w:val="auto"/>
          <w:sz w:val="20"/>
          <w:szCs w:val="20"/>
        </w:rPr>
      </w:pPr>
      <w:r w:rsidRPr="008D4BF9">
        <w:rPr>
          <w:rFonts w:ascii="Arial" w:hAnsi="Arial" w:cs="Arial"/>
          <w:color w:val="auto"/>
          <w:sz w:val="20"/>
          <w:szCs w:val="20"/>
        </w:rPr>
        <w:t>zgodnie ze szczegółowym opisem przedmiotu zamówienia.</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ZAMAWIAJĄCY nie dopuszcza dostarczania przedmiotu zamówienia za pośrednictwem firmy trzeciej (firmy kurierskie, podwykonawcy).</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 xml:space="preserve">Ewentualny termin realizacji zamówienia - </w:t>
      </w:r>
      <w:r w:rsidRPr="008D4BF9">
        <w:rPr>
          <w:rFonts w:ascii="Arial" w:hAnsi="Arial" w:cs="Arial"/>
          <w:b/>
          <w:color w:val="auto"/>
          <w:sz w:val="20"/>
          <w:szCs w:val="20"/>
        </w:rPr>
        <w:t>SUKCESYWNYCH DOSTAW SPOŻYWCZYCH PRODUKTÓW PRZETWORZONYCH</w:t>
      </w:r>
      <w:r w:rsidRPr="008D4BF9">
        <w:rPr>
          <w:rFonts w:ascii="Arial" w:hAnsi="Arial" w:cs="Arial"/>
          <w:color w:val="auto"/>
          <w:sz w:val="20"/>
          <w:szCs w:val="20"/>
        </w:rPr>
        <w:t xml:space="preserve"> od dnia </w:t>
      </w:r>
      <w:r w:rsidR="001A4490">
        <w:rPr>
          <w:rFonts w:ascii="Arial" w:hAnsi="Arial" w:cs="Arial"/>
          <w:b/>
          <w:color w:val="auto"/>
          <w:sz w:val="20"/>
          <w:szCs w:val="20"/>
        </w:rPr>
        <w:t>01.01.2025</w:t>
      </w:r>
      <w:r w:rsidRPr="008D4BF9">
        <w:rPr>
          <w:rFonts w:ascii="Arial" w:hAnsi="Arial" w:cs="Arial"/>
          <w:b/>
          <w:color w:val="auto"/>
          <w:sz w:val="20"/>
          <w:szCs w:val="20"/>
        </w:rPr>
        <w:t xml:space="preserve"> r. na okres 12 mies</w:t>
      </w:r>
      <w:r w:rsidRPr="008D4BF9">
        <w:rPr>
          <w:rFonts w:ascii="Arial" w:hAnsi="Arial" w:cs="Arial"/>
          <w:color w:val="auto"/>
          <w:sz w:val="20"/>
          <w:szCs w:val="20"/>
        </w:rPr>
        <w:t>.</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 xml:space="preserve">Częstotliwość dostaw </w:t>
      </w:r>
      <w:r w:rsidRPr="008D4BF9">
        <w:rPr>
          <w:rFonts w:ascii="Arial" w:hAnsi="Arial" w:cs="Arial"/>
          <w:b/>
          <w:color w:val="auto"/>
          <w:sz w:val="20"/>
          <w:szCs w:val="20"/>
        </w:rPr>
        <w:t>zgodnie z opisem przedmiotu zamówienia w godz. 08.00 – 14.00</w:t>
      </w:r>
      <w:r w:rsidRPr="008D4BF9">
        <w:rPr>
          <w:rFonts w:ascii="Arial" w:hAnsi="Arial" w:cs="Arial"/>
          <w:color w:val="auto"/>
          <w:sz w:val="20"/>
          <w:szCs w:val="20"/>
        </w:rPr>
        <w:t xml:space="preserve"> w dni robocze (częstotliwość dostaw może być zmieniona w zależności od bieżących potrzeb wynikających ze specyfiki infrastruktury magazynowej, przy zachowaniu zasad bezpieczeństwa przechowywania żywności u odbiorcy wojskowego)</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Zamówienie będzie przewidywało prawo opcji (50% + 50%).</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 xml:space="preserve">Zamówienia na sukcesywne dostawy będą składane do WYKONAWCY oddzielnie za </w:t>
      </w:r>
      <w:r w:rsidRPr="008D4BF9">
        <w:rPr>
          <w:rFonts w:ascii="Arial" w:hAnsi="Arial" w:cs="Arial"/>
          <w:b/>
          <w:color w:val="auto"/>
          <w:sz w:val="20"/>
          <w:szCs w:val="20"/>
        </w:rPr>
        <w:t>kompleks Warszawa</w:t>
      </w:r>
      <w:r w:rsidRPr="008D4BF9">
        <w:rPr>
          <w:rFonts w:ascii="Arial" w:hAnsi="Arial" w:cs="Arial"/>
          <w:color w:val="auto"/>
          <w:sz w:val="20"/>
          <w:szCs w:val="20"/>
        </w:rPr>
        <w:t xml:space="preserve"> – stołówka OZŻW Warszawa i </w:t>
      </w:r>
      <w:r w:rsidRPr="008D4BF9">
        <w:rPr>
          <w:rFonts w:ascii="Arial" w:hAnsi="Arial" w:cs="Arial"/>
          <w:b/>
          <w:color w:val="auto"/>
          <w:sz w:val="20"/>
          <w:szCs w:val="20"/>
        </w:rPr>
        <w:t>kompleks Mińsk Mazowiecki</w:t>
      </w:r>
      <w:r w:rsidRPr="008D4BF9">
        <w:rPr>
          <w:rFonts w:ascii="Arial" w:hAnsi="Arial" w:cs="Arial"/>
          <w:color w:val="auto"/>
          <w:sz w:val="20"/>
          <w:szCs w:val="20"/>
        </w:rPr>
        <w:t xml:space="preserve"> – stołówka OZŻW Mińsk Mazowiecki.</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Forma płatności przelew 30 dni każdorazowo po dostarczeniu asortymentu i wystawieniu prawidłowej faktury.</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Transport do magazynów zamawiającego w Warszawie i Mińsku Mazowieckim – bezpłatny.</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WYKONAWCA potwierdza, że oferowane produkty są zgodne z przesłanymi opisami przedmiotu zamówienia.</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Załadunek i rozładunek po stronie WYKONAWCY w magazynach ZAMAWIAJĄCEGO.</w:t>
      </w:r>
    </w:p>
    <w:p w:rsidR="008D4BF9" w:rsidRPr="008D4BF9" w:rsidRDefault="008D4BF9" w:rsidP="008D4BF9">
      <w:pPr>
        <w:pStyle w:val="Default"/>
        <w:numPr>
          <w:ilvl w:val="0"/>
          <w:numId w:val="7"/>
        </w:numPr>
        <w:spacing w:line="220" w:lineRule="exact"/>
        <w:ind w:left="284" w:hanging="284"/>
        <w:jc w:val="both"/>
        <w:rPr>
          <w:rFonts w:ascii="Arial" w:hAnsi="Arial" w:cs="Arial"/>
          <w:color w:val="auto"/>
          <w:sz w:val="20"/>
          <w:szCs w:val="20"/>
        </w:rPr>
      </w:pPr>
      <w:r w:rsidRPr="008D4BF9">
        <w:rPr>
          <w:rFonts w:ascii="Arial" w:hAnsi="Arial" w:cs="Arial"/>
          <w:color w:val="auto"/>
          <w:sz w:val="20"/>
          <w:szCs w:val="20"/>
        </w:rPr>
        <w:t>Warunki, które musi spełniać WYKONAWCA ubiegający się o zamówienie:</w:t>
      </w:r>
    </w:p>
    <w:p w:rsidR="008D4BF9" w:rsidRPr="008D4BF9" w:rsidRDefault="008D4BF9" w:rsidP="008D4BF9">
      <w:pPr>
        <w:pStyle w:val="Default"/>
        <w:numPr>
          <w:ilvl w:val="0"/>
          <w:numId w:val="4"/>
        </w:numPr>
        <w:spacing w:line="220" w:lineRule="exact"/>
        <w:jc w:val="both"/>
        <w:rPr>
          <w:rFonts w:ascii="Arial" w:hAnsi="Arial" w:cs="Arial"/>
          <w:color w:val="auto"/>
          <w:sz w:val="20"/>
          <w:szCs w:val="20"/>
        </w:rPr>
      </w:pPr>
      <w:r w:rsidRPr="008D4BF9">
        <w:rPr>
          <w:rFonts w:ascii="Arial" w:hAnsi="Arial" w:cs="Arial"/>
          <w:color w:val="auto"/>
          <w:sz w:val="20"/>
          <w:szCs w:val="20"/>
        </w:rPr>
        <w:t>WYKONAWCA posiada zgłoszoną działalność gospodarczą w zakresie produkcji, składowania, konfekcjonowania i obrotu artykułami rolno-spożywczymi do wojewódzkiego inspektora jakości handlowej artykułów rolno-spożywczych Ustawa z dnia 21 grudnia 2000 r. roku o jakości handlowej artykułów rolno-spożywczych (Dz.U. 2022 poz. 1688 z późn.zm.).</w:t>
      </w:r>
    </w:p>
    <w:p w:rsidR="008D4BF9" w:rsidRPr="008D4BF9" w:rsidRDefault="008D4BF9" w:rsidP="008D4BF9">
      <w:pPr>
        <w:pStyle w:val="Default"/>
        <w:numPr>
          <w:ilvl w:val="0"/>
          <w:numId w:val="5"/>
        </w:numPr>
        <w:spacing w:line="220" w:lineRule="exact"/>
        <w:ind w:left="993" w:hanging="219"/>
        <w:jc w:val="both"/>
        <w:rPr>
          <w:rFonts w:ascii="Arial" w:hAnsi="Arial" w:cs="Arial"/>
          <w:color w:val="auto"/>
          <w:sz w:val="20"/>
          <w:szCs w:val="20"/>
        </w:rPr>
      </w:pPr>
      <w:r w:rsidRPr="008D4BF9">
        <w:rPr>
          <w:rFonts w:ascii="Arial" w:hAnsi="Arial" w:cs="Arial"/>
          <w:color w:val="auto"/>
          <w:sz w:val="20"/>
          <w:szCs w:val="20"/>
        </w:rPr>
        <w:t>Potwierdzenie o zgło</w:t>
      </w:r>
      <w:bookmarkStart w:id="0" w:name="_GoBack"/>
      <w:bookmarkEnd w:id="0"/>
      <w:r w:rsidRPr="008D4BF9">
        <w:rPr>
          <w:rFonts w:ascii="Arial" w:hAnsi="Arial" w:cs="Arial"/>
          <w:color w:val="auto"/>
          <w:sz w:val="20"/>
          <w:szCs w:val="20"/>
        </w:rPr>
        <w:t>szeniu działalności gospodarczej w zakresie produkcji, składowania, konfekcjonowania i obrotu artykułami rolno-spożywczymi wydane przez wojewódzkiego inspektora jakości handlowej artykułów rolno-spożywczych, właściwego ze względu na miejsce zamieszkania lub siedzibę wykonawcy – na podstawie art. 12 ust. 1 ustawy o jakości handlowej artykułów rolno-spożywczych – jeżeli ustawa nakłada obowiązek posiadania takich uprawnień.</w:t>
      </w:r>
    </w:p>
    <w:p w:rsidR="008D4BF9" w:rsidRPr="008D4BF9" w:rsidRDefault="008D4BF9" w:rsidP="008D4BF9">
      <w:pPr>
        <w:pStyle w:val="Default"/>
        <w:numPr>
          <w:ilvl w:val="0"/>
          <w:numId w:val="7"/>
        </w:numPr>
        <w:ind w:left="284" w:hanging="284"/>
        <w:jc w:val="both"/>
        <w:rPr>
          <w:rFonts w:ascii="Arial" w:hAnsi="Arial" w:cs="Arial"/>
          <w:color w:val="auto"/>
          <w:sz w:val="20"/>
          <w:szCs w:val="20"/>
        </w:rPr>
      </w:pPr>
      <w:r w:rsidRPr="008D4BF9">
        <w:rPr>
          <w:rFonts w:ascii="Arial" w:hAnsi="Arial" w:cs="Arial"/>
          <w:color w:val="auto"/>
          <w:sz w:val="20"/>
          <w:szCs w:val="20"/>
        </w:rPr>
        <w:t>Wymagania co do przedmiotu zamówienia:</w:t>
      </w:r>
    </w:p>
    <w:p w:rsidR="008D4BF9" w:rsidRPr="008D4BF9" w:rsidRDefault="008D4BF9" w:rsidP="008D4BF9">
      <w:pPr>
        <w:pStyle w:val="Default"/>
        <w:numPr>
          <w:ilvl w:val="0"/>
          <w:numId w:val="6"/>
        </w:numPr>
        <w:spacing w:line="220" w:lineRule="exact"/>
        <w:ind w:left="714" w:hanging="357"/>
        <w:jc w:val="both"/>
        <w:rPr>
          <w:rFonts w:ascii="Arial" w:hAnsi="Arial" w:cs="Arial"/>
          <w:color w:val="auto"/>
          <w:sz w:val="20"/>
          <w:szCs w:val="20"/>
        </w:rPr>
      </w:pPr>
      <w:r w:rsidRPr="008D4BF9">
        <w:rPr>
          <w:rFonts w:ascii="Arial" w:hAnsi="Arial" w:cs="Arial"/>
          <w:color w:val="auto"/>
          <w:sz w:val="20"/>
          <w:szCs w:val="20"/>
        </w:rPr>
        <w:t>WYKONAWCA potwierdza, że prowadzi wewnętrzną kontrolę jakości zdrowotnej żywności i przestrzegania zasad higieny w procesie produkcji z uwzględnieniem zasad systemu HACCP.</w:t>
      </w:r>
    </w:p>
    <w:p w:rsidR="00AD73D4" w:rsidRPr="004B1569" w:rsidRDefault="008D4BF9" w:rsidP="004B1569">
      <w:pPr>
        <w:pStyle w:val="Default"/>
        <w:numPr>
          <w:ilvl w:val="0"/>
          <w:numId w:val="6"/>
        </w:numPr>
        <w:spacing w:line="220" w:lineRule="exact"/>
        <w:ind w:left="714" w:hanging="357"/>
        <w:jc w:val="both"/>
        <w:rPr>
          <w:rFonts w:ascii="Arial" w:hAnsi="Arial" w:cs="Arial"/>
          <w:color w:val="auto"/>
          <w:sz w:val="20"/>
          <w:szCs w:val="20"/>
        </w:rPr>
      </w:pPr>
      <w:r w:rsidRPr="008D4BF9">
        <w:rPr>
          <w:rFonts w:ascii="Arial" w:hAnsi="Arial" w:cs="Arial"/>
          <w:color w:val="auto"/>
          <w:sz w:val="20"/>
          <w:szCs w:val="20"/>
        </w:rPr>
        <w:t>WYKONAWCA przed podpisaniem umowy przedłuży zaświadczenie właściwego organu Państwowej Inspekcji Sanitarnej lub organu Inspekcji Weterynaryjnej o sprawowaniu nadzoru nad stosowaniem zasad wdrożonego sytemu HACCP wystawione nie wcześniej niż 12 miesięcy przed podpisaniem umowy. Przedłożone zaświadczenie winno potwierdzać, że Wykonawca wdrożył oraz stosuje zasady systemu HACCP – podstawa prawna art. 59 i 73 usta</w:t>
      </w:r>
      <w:r>
        <w:rPr>
          <w:rFonts w:ascii="Arial" w:hAnsi="Arial" w:cs="Arial"/>
          <w:color w:val="auto"/>
          <w:sz w:val="20"/>
          <w:szCs w:val="20"/>
        </w:rPr>
        <w:t>wy z dnia 25 sierpnia 2006 r. o</w:t>
      </w:r>
      <w:r w:rsidRPr="008D4BF9">
        <w:rPr>
          <w:rFonts w:ascii="Arial" w:hAnsi="Arial" w:cs="Arial"/>
          <w:color w:val="auto"/>
          <w:sz w:val="20"/>
          <w:szCs w:val="20"/>
        </w:rPr>
        <w:t xml:space="preserve"> bezpieczeństwie żywności i żywienia (D</w:t>
      </w:r>
      <w:r w:rsidR="004B1569">
        <w:rPr>
          <w:rFonts w:ascii="Arial" w:hAnsi="Arial" w:cs="Arial"/>
          <w:color w:val="auto"/>
          <w:sz w:val="20"/>
          <w:szCs w:val="20"/>
        </w:rPr>
        <w:t>z.U. 2022 poz. 2132 z późn.zm.).</w:t>
      </w:r>
      <w:r w:rsidR="00AD73D4" w:rsidRPr="004B1569">
        <w:rPr>
          <w:rFonts w:ascii="Arial" w:hAnsi="Arial" w:cs="Arial"/>
          <w:bCs/>
          <w:color w:val="FF0000"/>
          <w:spacing w:val="-8"/>
          <w:sz w:val="20"/>
          <w:szCs w:val="20"/>
        </w:rPr>
        <w:t xml:space="preserve"> </w:t>
      </w:r>
    </w:p>
    <w:p w:rsidR="008D4BF9" w:rsidRPr="008D4BF9" w:rsidRDefault="008D4BF9" w:rsidP="008D4BF9">
      <w:pPr>
        <w:pStyle w:val="Default"/>
        <w:numPr>
          <w:ilvl w:val="0"/>
          <w:numId w:val="7"/>
        </w:numPr>
        <w:ind w:left="284" w:hanging="284"/>
        <w:jc w:val="both"/>
        <w:rPr>
          <w:rFonts w:ascii="Arial" w:hAnsi="Arial" w:cs="Arial"/>
          <w:color w:val="auto"/>
          <w:sz w:val="20"/>
          <w:szCs w:val="20"/>
        </w:rPr>
      </w:pPr>
      <w:r w:rsidRPr="008D4BF9">
        <w:rPr>
          <w:rFonts w:ascii="Arial" w:hAnsi="Arial" w:cs="Arial"/>
          <w:color w:val="auto"/>
          <w:sz w:val="20"/>
          <w:szCs w:val="20"/>
        </w:rPr>
        <w:t>Przed podpisaniem umowy Wykonawca winien dostarczyć polisę OC</w:t>
      </w:r>
    </w:p>
    <w:p w:rsidR="008D4BF9" w:rsidRPr="008D4BF9" w:rsidRDefault="008D4BF9" w:rsidP="008D4BF9">
      <w:pPr>
        <w:pStyle w:val="Default"/>
        <w:numPr>
          <w:ilvl w:val="0"/>
          <w:numId w:val="7"/>
        </w:numPr>
        <w:ind w:left="284" w:hanging="284"/>
        <w:jc w:val="both"/>
        <w:rPr>
          <w:rFonts w:ascii="Arial" w:hAnsi="Arial" w:cs="Arial"/>
          <w:color w:val="auto"/>
          <w:sz w:val="20"/>
          <w:szCs w:val="20"/>
        </w:rPr>
      </w:pPr>
      <w:r w:rsidRPr="008D4BF9">
        <w:rPr>
          <w:rFonts w:ascii="Arial" w:hAnsi="Arial" w:cs="Arial"/>
          <w:color w:val="auto"/>
          <w:sz w:val="20"/>
          <w:szCs w:val="20"/>
        </w:rPr>
        <w:t>WYKONAWCA wyraża zgodę na podpisanie umowy. Szczegółowe zapisy dotyczące realizacji umowy, wymagań, zobowiązań, transportu, gwarancji itp. zostały ujęte w projekcie umowy.</w:t>
      </w:r>
    </w:p>
    <w:p w:rsidR="00ED2648" w:rsidRPr="008D4BF9" w:rsidRDefault="00ED2648" w:rsidP="006279DE">
      <w:pPr>
        <w:pStyle w:val="Default"/>
        <w:numPr>
          <w:ilvl w:val="0"/>
          <w:numId w:val="7"/>
        </w:numPr>
        <w:ind w:left="284" w:hanging="284"/>
        <w:jc w:val="both"/>
        <w:rPr>
          <w:rFonts w:ascii="Arial" w:hAnsi="Arial" w:cs="Arial"/>
          <w:color w:val="auto"/>
          <w:sz w:val="20"/>
          <w:szCs w:val="20"/>
        </w:rPr>
      </w:pPr>
      <w:r w:rsidRPr="008D4BF9">
        <w:rPr>
          <w:rFonts w:ascii="Arial" w:hAnsi="Arial" w:cs="Arial"/>
          <w:color w:val="auto"/>
          <w:sz w:val="20"/>
          <w:szCs w:val="20"/>
        </w:rPr>
        <w:t xml:space="preserve">WYKONAWCA zobowiązany jest do </w:t>
      </w:r>
      <w:r w:rsidRPr="008D4BF9">
        <w:rPr>
          <w:rFonts w:ascii="Arial" w:hAnsi="Arial" w:cs="Arial"/>
          <w:b/>
          <w:color w:val="auto"/>
          <w:sz w:val="20"/>
          <w:szCs w:val="20"/>
        </w:rPr>
        <w:t>wypełnienia kolumny 6</w:t>
      </w:r>
      <w:r w:rsidRPr="008D4BF9">
        <w:rPr>
          <w:rFonts w:ascii="Arial" w:hAnsi="Arial" w:cs="Arial"/>
          <w:color w:val="auto"/>
          <w:sz w:val="20"/>
          <w:szCs w:val="20"/>
        </w:rPr>
        <w:t xml:space="preserve"> w tabelach poniżej.</w:t>
      </w:r>
    </w:p>
    <w:p w:rsidR="00ED2648" w:rsidRPr="00D33A89" w:rsidRDefault="00ED2648" w:rsidP="000D04F4">
      <w:pPr>
        <w:pStyle w:val="Default"/>
        <w:shd w:val="clear" w:color="auto" w:fill="92D050"/>
        <w:spacing w:before="60"/>
        <w:jc w:val="center"/>
        <w:rPr>
          <w:rFonts w:ascii="Arial" w:hAnsi="Arial" w:cs="Arial"/>
          <w:b/>
          <w:color w:val="auto"/>
          <w:sz w:val="20"/>
          <w:szCs w:val="20"/>
        </w:rPr>
      </w:pPr>
      <w:r w:rsidRPr="00B62FB1">
        <w:rPr>
          <w:rFonts w:ascii="Arial" w:hAnsi="Arial" w:cs="Arial"/>
          <w:b/>
          <w:color w:val="auto"/>
          <w:sz w:val="20"/>
          <w:szCs w:val="20"/>
        </w:rPr>
        <w:t>ZADANIE NR 1 –</w:t>
      </w:r>
      <w:r>
        <w:rPr>
          <w:rFonts w:ascii="Arial" w:hAnsi="Arial" w:cs="Arial"/>
          <w:b/>
          <w:color w:val="auto"/>
          <w:sz w:val="20"/>
          <w:szCs w:val="20"/>
        </w:rPr>
        <w:t xml:space="preserve"> </w:t>
      </w:r>
      <w:r w:rsidR="002B153A">
        <w:rPr>
          <w:rFonts w:ascii="Arial" w:hAnsi="Arial" w:cs="Arial"/>
          <w:b/>
          <w:color w:val="auto"/>
          <w:sz w:val="20"/>
          <w:szCs w:val="20"/>
        </w:rPr>
        <w:t>SOSY, ZUPY, PRZYPRAWY PRZETWORZONE</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422"/>
        <w:gridCol w:w="567"/>
        <w:gridCol w:w="1417"/>
        <w:gridCol w:w="1417"/>
        <w:gridCol w:w="1590"/>
      </w:tblGrid>
      <w:tr w:rsidR="00ED2648" w:rsidRPr="000D04F4" w:rsidTr="0083102B">
        <w:trPr>
          <w:trHeight w:val="113"/>
        </w:trPr>
        <w:tc>
          <w:tcPr>
            <w:tcW w:w="510" w:type="dxa"/>
            <w:vMerge w:val="restart"/>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L.P.</w:t>
            </w:r>
          </w:p>
        </w:tc>
        <w:tc>
          <w:tcPr>
            <w:tcW w:w="4422" w:type="dxa"/>
            <w:vMerge w:val="restart"/>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NAZWA</w:t>
            </w:r>
          </w:p>
        </w:tc>
        <w:tc>
          <w:tcPr>
            <w:tcW w:w="567" w:type="dxa"/>
            <w:vMerge w:val="restart"/>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JM</w:t>
            </w:r>
          </w:p>
        </w:tc>
        <w:tc>
          <w:tcPr>
            <w:tcW w:w="1417" w:type="dxa"/>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417" w:type="dxa"/>
            <w:tcBorders>
              <w:right w:val="single" w:sz="12" w:space="0" w:color="FF0000"/>
            </w:tcBorders>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590" w:type="dxa"/>
            <w:vMerge w:val="restart"/>
            <w:tcBorders>
              <w:top w:val="single" w:sz="12" w:space="0" w:color="FF0000"/>
              <w:left w:val="single" w:sz="12" w:space="0" w:color="FF0000"/>
              <w:right w:val="single" w:sz="12" w:space="0" w:color="FF0000"/>
            </w:tcBorders>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PEŁNA NAZWA HANDLOWA, MODEL I/LUB TYP, MARKA ORAZ NAZWA PRODUCENTA</w:t>
            </w:r>
          </w:p>
        </w:tc>
      </w:tr>
      <w:tr w:rsidR="00ED2648" w:rsidRPr="00E132DD" w:rsidTr="0083102B">
        <w:trPr>
          <w:trHeight w:val="113"/>
        </w:trPr>
        <w:tc>
          <w:tcPr>
            <w:tcW w:w="510" w:type="dxa"/>
            <w:vMerge/>
            <w:shd w:val="clear" w:color="auto" w:fill="F2F2F2"/>
            <w:vAlign w:val="center"/>
          </w:tcPr>
          <w:p w:rsidR="00ED2648" w:rsidRPr="00E132DD" w:rsidRDefault="00ED2648" w:rsidP="00ED2648">
            <w:pPr>
              <w:pStyle w:val="Default"/>
              <w:jc w:val="center"/>
              <w:rPr>
                <w:rFonts w:ascii="Arial" w:hAnsi="Arial" w:cs="Arial"/>
                <w:b/>
                <w:color w:val="auto"/>
                <w:sz w:val="16"/>
                <w:szCs w:val="20"/>
              </w:rPr>
            </w:pPr>
          </w:p>
        </w:tc>
        <w:tc>
          <w:tcPr>
            <w:tcW w:w="4422" w:type="dxa"/>
            <w:vMerge/>
            <w:shd w:val="clear" w:color="auto" w:fill="F2F2F2"/>
            <w:vAlign w:val="center"/>
          </w:tcPr>
          <w:p w:rsidR="00ED2648" w:rsidRPr="00E132DD" w:rsidRDefault="00ED2648" w:rsidP="00ED2648">
            <w:pPr>
              <w:pStyle w:val="Default"/>
              <w:jc w:val="center"/>
              <w:rPr>
                <w:rFonts w:ascii="Arial" w:hAnsi="Arial" w:cs="Arial"/>
                <w:b/>
                <w:color w:val="auto"/>
                <w:sz w:val="16"/>
                <w:szCs w:val="20"/>
              </w:rPr>
            </w:pPr>
          </w:p>
        </w:tc>
        <w:tc>
          <w:tcPr>
            <w:tcW w:w="567" w:type="dxa"/>
            <w:vMerge/>
            <w:shd w:val="clear" w:color="auto" w:fill="F2F2F2"/>
            <w:vAlign w:val="center"/>
          </w:tcPr>
          <w:p w:rsidR="00ED2648" w:rsidRPr="00E132DD" w:rsidRDefault="00ED2648" w:rsidP="00ED2648">
            <w:pPr>
              <w:pStyle w:val="Default"/>
              <w:jc w:val="center"/>
              <w:rPr>
                <w:rFonts w:ascii="Arial" w:hAnsi="Arial" w:cs="Arial"/>
                <w:b/>
                <w:color w:val="auto"/>
                <w:sz w:val="16"/>
                <w:szCs w:val="20"/>
              </w:rPr>
            </w:pPr>
          </w:p>
        </w:tc>
        <w:tc>
          <w:tcPr>
            <w:tcW w:w="1417" w:type="dxa"/>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ZAKRES PODSTAWOWY</w:t>
            </w:r>
          </w:p>
        </w:tc>
        <w:tc>
          <w:tcPr>
            <w:tcW w:w="1417" w:type="dxa"/>
            <w:tcBorders>
              <w:right w:val="single" w:sz="12" w:space="0" w:color="FF0000"/>
            </w:tcBorders>
            <w:shd w:val="clear" w:color="auto" w:fill="F2F2F2"/>
            <w:vAlign w:val="center"/>
          </w:tcPr>
          <w:p w:rsidR="00ED2648" w:rsidRPr="000D04F4" w:rsidRDefault="00ED2648" w:rsidP="00ED2648">
            <w:pPr>
              <w:pStyle w:val="Default"/>
              <w:jc w:val="center"/>
              <w:rPr>
                <w:rFonts w:ascii="Arial" w:hAnsi="Arial" w:cs="Arial"/>
                <w:b/>
                <w:color w:val="auto"/>
                <w:sz w:val="14"/>
                <w:szCs w:val="20"/>
              </w:rPr>
            </w:pPr>
            <w:r w:rsidRPr="000D04F4">
              <w:rPr>
                <w:rFonts w:ascii="Arial" w:hAnsi="Arial" w:cs="Arial"/>
                <w:b/>
                <w:color w:val="auto"/>
                <w:sz w:val="14"/>
                <w:szCs w:val="20"/>
              </w:rPr>
              <w:t>ZAKRES OBJĘTY PRAWEM OPCJI</w:t>
            </w:r>
          </w:p>
        </w:tc>
        <w:tc>
          <w:tcPr>
            <w:tcW w:w="1590" w:type="dxa"/>
            <w:vMerge/>
            <w:tcBorders>
              <w:left w:val="single" w:sz="12" w:space="0" w:color="FF0000"/>
              <w:right w:val="single" w:sz="12" w:space="0" w:color="FF0000"/>
            </w:tcBorders>
            <w:shd w:val="clear" w:color="auto" w:fill="F2F2F2"/>
            <w:vAlign w:val="center"/>
          </w:tcPr>
          <w:p w:rsidR="00ED2648" w:rsidRPr="00E132DD" w:rsidRDefault="00ED2648" w:rsidP="00ED2648">
            <w:pPr>
              <w:pStyle w:val="Default"/>
              <w:jc w:val="center"/>
              <w:rPr>
                <w:rFonts w:ascii="Arial" w:hAnsi="Arial" w:cs="Arial"/>
                <w:b/>
                <w:color w:val="auto"/>
                <w:sz w:val="16"/>
                <w:szCs w:val="20"/>
              </w:rPr>
            </w:pPr>
          </w:p>
        </w:tc>
      </w:tr>
      <w:tr w:rsidR="00ED2648" w:rsidRPr="000D04F4" w:rsidTr="0083102B">
        <w:tc>
          <w:tcPr>
            <w:tcW w:w="510" w:type="dxa"/>
            <w:shd w:val="clear" w:color="auto" w:fill="F2F2F2"/>
          </w:tcPr>
          <w:p w:rsidR="00ED2648" w:rsidRPr="000D04F4" w:rsidRDefault="00ED2648"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1</w:t>
            </w:r>
          </w:p>
        </w:tc>
        <w:tc>
          <w:tcPr>
            <w:tcW w:w="4422" w:type="dxa"/>
            <w:tcBorders>
              <w:top w:val="single" w:sz="4" w:space="0" w:color="auto"/>
              <w:left w:val="single" w:sz="4" w:space="0" w:color="auto"/>
              <w:bottom w:val="single" w:sz="4" w:space="0" w:color="auto"/>
              <w:right w:val="single" w:sz="4" w:space="0" w:color="auto"/>
            </w:tcBorders>
            <w:shd w:val="clear" w:color="auto" w:fill="F2F2F2"/>
            <w:vAlign w:val="center"/>
          </w:tcPr>
          <w:p w:rsidR="00ED2648" w:rsidRPr="000D04F4" w:rsidRDefault="00ED2648"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2</w:t>
            </w:r>
          </w:p>
        </w:tc>
        <w:tc>
          <w:tcPr>
            <w:tcW w:w="567" w:type="dxa"/>
            <w:shd w:val="clear" w:color="auto" w:fill="F2F2F2"/>
            <w:vAlign w:val="center"/>
          </w:tcPr>
          <w:p w:rsidR="00ED2648" w:rsidRPr="000D04F4" w:rsidRDefault="00ED2648"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3</w:t>
            </w:r>
          </w:p>
        </w:tc>
        <w:tc>
          <w:tcPr>
            <w:tcW w:w="1417" w:type="dxa"/>
            <w:tcBorders>
              <w:top w:val="single" w:sz="4" w:space="0" w:color="auto"/>
              <w:left w:val="single" w:sz="8" w:space="0" w:color="auto"/>
              <w:bottom w:val="single" w:sz="4" w:space="0" w:color="auto"/>
              <w:right w:val="single" w:sz="4" w:space="0" w:color="auto"/>
            </w:tcBorders>
            <w:shd w:val="clear" w:color="auto" w:fill="F2F2F2"/>
            <w:vAlign w:val="center"/>
          </w:tcPr>
          <w:p w:rsidR="00ED2648" w:rsidRPr="000D04F4" w:rsidRDefault="00ED2648"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4</w:t>
            </w:r>
          </w:p>
        </w:tc>
        <w:tc>
          <w:tcPr>
            <w:tcW w:w="1417" w:type="dxa"/>
            <w:tcBorders>
              <w:right w:val="single" w:sz="12" w:space="0" w:color="FF0000"/>
            </w:tcBorders>
            <w:shd w:val="clear" w:color="auto" w:fill="F2F2F2"/>
            <w:vAlign w:val="center"/>
          </w:tcPr>
          <w:p w:rsidR="00ED2648" w:rsidRPr="000D04F4" w:rsidRDefault="00ED2648"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5</w:t>
            </w:r>
          </w:p>
        </w:tc>
        <w:tc>
          <w:tcPr>
            <w:tcW w:w="1590" w:type="dxa"/>
            <w:tcBorders>
              <w:left w:val="single" w:sz="12" w:space="0" w:color="FF0000"/>
              <w:right w:val="single" w:sz="12" w:space="0" w:color="FF0000"/>
            </w:tcBorders>
            <w:shd w:val="clear" w:color="auto" w:fill="F2F2F2"/>
          </w:tcPr>
          <w:p w:rsidR="00ED2648" w:rsidRPr="000D04F4" w:rsidRDefault="00ED2648"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6</w:t>
            </w: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do sałatek</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boloński</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sojowy jasny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czosnkowy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rPr>
                <w:rFonts w:ascii="Arial" w:hAnsi="Arial"/>
                <w:i/>
                <w:color w:val="FF0000"/>
                <w:sz w:val="20"/>
                <w:szCs w:val="20"/>
              </w:rPr>
            </w:pPr>
            <w:r w:rsidRPr="00490B2D">
              <w:rPr>
                <w:rFonts w:ascii="Arial" w:hAnsi="Arial"/>
                <w:sz w:val="20"/>
                <w:szCs w:val="20"/>
              </w:rPr>
              <w:t>Sos jogurtowo-czosnkowy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1000 wysp</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chili</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meksykański</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Sos </w:t>
            </w:r>
            <w:proofErr w:type="spellStart"/>
            <w:r w:rsidRPr="00490B2D">
              <w:rPr>
                <w:rFonts w:ascii="Arial" w:hAnsi="Arial"/>
                <w:sz w:val="20"/>
                <w:szCs w:val="20"/>
              </w:rPr>
              <w:t>barbecue</w:t>
            </w:r>
            <w:proofErr w:type="spellEnd"/>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Sos słodko-kwaśny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Barszcz czerwony koncentrat w płynie</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Żurek na zakwasie koncentrat</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Bulion drobiowy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Bulion drobiowy - kostka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Rosół wołowy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Majonez jednoporcjowy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Majonez</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80,00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80,00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Majonez o obniżonej zawartości tłuszczu jednoporcjowy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Musztarda jednoporcjowa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Musztarda</w:t>
            </w:r>
            <w:r w:rsidR="008B08F4" w:rsidRPr="00490B2D">
              <w:rPr>
                <w:rFonts w:ascii="Arial" w:hAnsi="Arial"/>
                <w:sz w:val="20"/>
                <w:szCs w:val="20"/>
              </w:rPr>
              <w:t xml:space="preserve"> sarepska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Musztarda francuska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Musztarda miodowa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Ketchup jednoporcjowy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Ketchup</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Przyprawa do zup w płynie</w:t>
            </w:r>
          </w:p>
        </w:tc>
        <w:tc>
          <w:tcPr>
            <w:tcW w:w="567" w:type="dxa"/>
            <w:shd w:val="clear" w:color="auto" w:fill="auto"/>
          </w:tcPr>
          <w:p w:rsidR="00C55C30" w:rsidRPr="002B153A" w:rsidRDefault="003C444F"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Przyprawa do mięsa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Przyprawa uniwersalna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Przyprawa gyros</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Przyprawa do flaków</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 xml:space="preserve">Przyprawa </w:t>
            </w:r>
            <w:proofErr w:type="spellStart"/>
            <w:r w:rsidRPr="00845E94">
              <w:rPr>
                <w:rFonts w:ascii="Arial" w:hAnsi="Arial"/>
                <w:sz w:val="20"/>
                <w:szCs w:val="20"/>
              </w:rPr>
              <w:t>Garam</w:t>
            </w:r>
            <w:proofErr w:type="spellEnd"/>
            <w:r w:rsidRPr="00845E94">
              <w:rPr>
                <w:rFonts w:ascii="Arial" w:hAnsi="Arial"/>
                <w:sz w:val="20"/>
                <w:szCs w:val="20"/>
              </w:rPr>
              <w:t xml:space="preserve"> </w:t>
            </w:r>
            <w:proofErr w:type="spellStart"/>
            <w:r w:rsidRPr="00845E94">
              <w:rPr>
                <w:rFonts w:ascii="Arial" w:hAnsi="Arial"/>
                <w:sz w:val="20"/>
                <w:szCs w:val="20"/>
              </w:rPr>
              <w:t>Masala</w:t>
            </w:r>
            <w:proofErr w:type="spellEnd"/>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Przyprawa do kurczaka </w:t>
            </w:r>
          </w:p>
        </w:tc>
        <w:tc>
          <w:tcPr>
            <w:tcW w:w="567" w:type="dxa"/>
            <w:tcBorders>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Ocet</w:t>
            </w:r>
            <w:r w:rsidR="003C444F" w:rsidRPr="00490B2D">
              <w:rPr>
                <w:rFonts w:ascii="Arial" w:hAnsi="Arial"/>
                <w:sz w:val="20"/>
                <w:szCs w:val="20"/>
              </w:rPr>
              <w:t xml:space="preserve"> spirytusowy</w:t>
            </w:r>
          </w:p>
        </w:tc>
        <w:tc>
          <w:tcPr>
            <w:tcW w:w="567" w:type="dxa"/>
            <w:tcBorders>
              <w:top w:val="single" w:sz="4" w:space="0" w:color="auto"/>
              <w:left w:val="single" w:sz="4" w:space="0" w:color="auto"/>
              <w:right w:val="single" w:sz="4" w:space="0" w:color="auto"/>
            </w:tcBorders>
            <w:shd w:val="clear" w:color="auto" w:fill="auto"/>
          </w:tcPr>
          <w:p w:rsidR="00C55C30" w:rsidRPr="002B153A" w:rsidRDefault="003C444F"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Ocet jabłkowy</w:t>
            </w:r>
          </w:p>
        </w:tc>
        <w:tc>
          <w:tcPr>
            <w:tcW w:w="567" w:type="dxa"/>
            <w:shd w:val="clear" w:color="auto" w:fill="auto"/>
          </w:tcPr>
          <w:p w:rsidR="00C55C30" w:rsidRPr="002B153A" w:rsidRDefault="003C444F"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Ocet balsamiczny</w:t>
            </w:r>
          </w:p>
        </w:tc>
        <w:tc>
          <w:tcPr>
            <w:tcW w:w="567" w:type="dxa"/>
            <w:shd w:val="clear" w:color="auto" w:fill="auto"/>
          </w:tcPr>
          <w:p w:rsidR="00C55C30" w:rsidRPr="002B153A" w:rsidRDefault="003C444F"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Ocet winny biały</w:t>
            </w:r>
          </w:p>
        </w:tc>
        <w:tc>
          <w:tcPr>
            <w:tcW w:w="567" w:type="dxa"/>
            <w:shd w:val="clear" w:color="auto" w:fill="auto"/>
          </w:tcPr>
          <w:p w:rsidR="00C55C30" w:rsidRPr="002B153A" w:rsidRDefault="003C444F"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Ocet winny czerwony</w:t>
            </w:r>
          </w:p>
        </w:tc>
        <w:tc>
          <w:tcPr>
            <w:tcW w:w="567" w:type="dxa"/>
            <w:shd w:val="clear" w:color="auto" w:fill="auto"/>
          </w:tcPr>
          <w:p w:rsidR="00C55C30" w:rsidRPr="002B153A" w:rsidRDefault="003C444F"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Koncentrat pomidorowy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Kwasek cytrynowy spożywczy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Żelatyna spożywcza</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proofErr w:type="spellStart"/>
            <w:r w:rsidRPr="00490B2D">
              <w:rPr>
                <w:rFonts w:ascii="Arial" w:hAnsi="Arial"/>
                <w:sz w:val="20"/>
                <w:szCs w:val="20"/>
              </w:rPr>
              <w:t>Liśc</w:t>
            </w:r>
            <w:proofErr w:type="spellEnd"/>
            <w:r w:rsidRPr="00490B2D">
              <w:rPr>
                <w:rFonts w:ascii="Arial" w:hAnsi="Arial"/>
                <w:sz w:val="20"/>
                <w:szCs w:val="20"/>
              </w:rPr>
              <w:t xml:space="preserve"> laurowy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Majeranek</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Tymianek</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Kminek cały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Ziele angielskie</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Borowik suszony</w:t>
            </w:r>
          </w:p>
        </w:tc>
        <w:tc>
          <w:tcPr>
            <w:tcW w:w="567" w:type="dxa"/>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Podgrzybek suszony</w:t>
            </w:r>
          </w:p>
        </w:tc>
        <w:tc>
          <w:tcPr>
            <w:tcW w:w="567" w:type="dxa"/>
            <w:tcBorders>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Rozmaryn</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Czosnek</w:t>
            </w:r>
            <w:r w:rsidR="001029E0">
              <w:rPr>
                <w:rFonts w:ascii="Arial" w:hAnsi="Arial"/>
                <w:sz w:val="20"/>
                <w:szCs w:val="20"/>
              </w:rPr>
              <w:t xml:space="preserve"> granulowany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Papryka chili</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8,00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8,00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Papryka słodka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9,00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9,00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 xml:space="preserve">Bazylia </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Oregano</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Przyprawa curry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Kurkuma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Kmin rzymski mielony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Koperek suszony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Natka pietruszki suszona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Włoszczyzna suszona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Kolendra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Cynamon</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Zioła prowansalskie</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Pieprz czarny mielony porcjowany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Pieprz czarny mielony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27,50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Pieprz cytrynowy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11,00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11,00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Pieprz ziołowy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3,50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Mięta zielona otarta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Imbir mielony</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Estragon</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Lubczyk</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Jałowiec</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Goździki</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Gałka muszkatołowa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Sól spożywcza porcjowana</w:t>
            </w:r>
            <w:r w:rsidR="003C444F" w:rsidRPr="00490B2D">
              <w:rPr>
                <w:rFonts w:ascii="Arial" w:hAnsi="Arial"/>
                <w:sz w:val="20"/>
                <w:szCs w:val="20"/>
              </w:rPr>
              <w:t xml:space="preserve"> jodowana</w:t>
            </w:r>
          </w:p>
        </w:tc>
        <w:tc>
          <w:tcPr>
            <w:tcW w:w="567" w:type="dxa"/>
            <w:tcBorders>
              <w:top w:val="single" w:sz="4" w:space="0" w:color="auto"/>
              <w:bottom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c>
          <w:tcPr>
            <w:tcW w:w="510" w:type="dxa"/>
            <w:shd w:val="clear" w:color="auto" w:fill="auto"/>
          </w:tcPr>
          <w:p w:rsidR="00C55C30" w:rsidRPr="00251225" w:rsidRDefault="00C55C30" w:rsidP="00C55C30">
            <w:pPr>
              <w:pStyle w:val="Default"/>
              <w:numPr>
                <w:ilvl w:val="0"/>
                <w:numId w:val="8"/>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Sól spożywcza jodowana</w:t>
            </w:r>
          </w:p>
        </w:tc>
        <w:tc>
          <w:tcPr>
            <w:tcW w:w="567" w:type="dxa"/>
            <w:tcBorders>
              <w:top w:val="single" w:sz="4" w:space="0" w:color="auto"/>
            </w:tcBorders>
            <w:shd w:val="clear" w:color="auto" w:fill="auto"/>
          </w:tcPr>
          <w:p w:rsidR="00C55C30" w:rsidRPr="002B153A" w:rsidRDefault="00C55C30" w:rsidP="00C55C30">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650,00</w:t>
            </w:r>
          </w:p>
        </w:tc>
        <w:tc>
          <w:tcPr>
            <w:tcW w:w="1590" w:type="dxa"/>
            <w:tcBorders>
              <w:left w:val="single" w:sz="12" w:space="0" w:color="FF0000"/>
              <w:bottom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bl>
    <w:p w:rsidR="00F95AA3" w:rsidRPr="000F0704" w:rsidRDefault="00F95AA3" w:rsidP="000D04F4">
      <w:pPr>
        <w:pStyle w:val="Default"/>
        <w:shd w:val="clear" w:color="auto" w:fill="92D050"/>
        <w:spacing w:before="60"/>
        <w:jc w:val="center"/>
        <w:rPr>
          <w:rFonts w:ascii="Arial" w:hAnsi="Arial" w:cs="Arial"/>
          <w:b/>
          <w:color w:val="auto"/>
          <w:sz w:val="20"/>
          <w:szCs w:val="20"/>
        </w:rPr>
      </w:pPr>
      <w:r w:rsidRPr="00B62FB1">
        <w:rPr>
          <w:rFonts w:ascii="Arial" w:hAnsi="Arial" w:cs="Arial"/>
          <w:b/>
          <w:color w:val="auto"/>
          <w:sz w:val="20"/>
          <w:szCs w:val="20"/>
        </w:rPr>
        <w:t xml:space="preserve">ZADANIE NR 2 – </w:t>
      </w:r>
      <w:r w:rsidR="002B153A">
        <w:rPr>
          <w:rFonts w:ascii="Arial" w:hAnsi="Arial" w:cs="Arial"/>
          <w:b/>
          <w:color w:val="auto"/>
          <w:sz w:val="20"/>
          <w:szCs w:val="20"/>
        </w:rPr>
        <w:t>DANIA INSTANT</w:t>
      </w:r>
      <w:r>
        <w:rPr>
          <w:rFonts w:ascii="Arial" w:hAnsi="Arial" w:cs="Arial"/>
          <w:b/>
          <w:color w:val="auto"/>
          <w:sz w:val="20"/>
          <w:szCs w:val="20"/>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422"/>
        <w:gridCol w:w="567"/>
        <w:gridCol w:w="1417"/>
        <w:gridCol w:w="1417"/>
        <w:gridCol w:w="1590"/>
      </w:tblGrid>
      <w:tr w:rsidR="002B153A" w:rsidRPr="000D04F4" w:rsidTr="0083102B">
        <w:trPr>
          <w:trHeight w:val="213"/>
        </w:trPr>
        <w:tc>
          <w:tcPr>
            <w:tcW w:w="510" w:type="dxa"/>
            <w:vMerge w:val="restart"/>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L.P.</w:t>
            </w:r>
          </w:p>
        </w:tc>
        <w:tc>
          <w:tcPr>
            <w:tcW w:w="4422" w:type="dxa"/>
            <w:vMerge w:val="restart"/>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NAZWA</w:t>
            </w:r>
          </w:p>
        </w:tc>
        <w:tc>
          <w:tcPr>
            <w:tcW w:w="567" w:type="dxa"/>
            <w:vMerge w:val="restart"/>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JM</w:t>
            </w:r>
          </w:p>
        </w:tc>
        <w:tc>
          <w:tcPr>
            <w:tcW w:w="1417" w:type="dxa"/>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417" w:type="dxa"/>
            <w:tcBorders>
              <w:right w:val="single" w:sz="12" w:space="0" w:color="FF0000"/>
            </w:tcBorders>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590" w:type="dxa"/>
            <w:vMerge w:val="restart"/>
            <w:tcBorders>
              <w:top w:val="single" w:sz="12" w:space="0" w:color="FF0000"/>
              <w:left w:val="single" w:sz="12" w:space="0" w:color="FF0000"/>
              <w:right w:val="single" w:sz="12" w:space="0" w:color="FF0000"/>
            </w:tcBorders>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PEŁNA NAZWA HANDLOWA, MODEL I/LUB TYP, MARKA ORAZ NAZWA PRODUCENTA</w:t>
            </w:r>
          </w:p>
        </w:tc>
      </w:tr>
      <w:tr w:rsidR="002B153A" w:rsidRPr="00E132DD" w:rsidTr="0083102B">
        <w:trPr>
          <w:trHeight w:val="213"/>
        </w:trPr>
        <w:tc>
          <w:tcPr>
            <w:tcW w:w="510" w:type="dxa"/>
            <w:vMerge/>
            <w:shd w:val="clear" w:color="auto" w:fill="F2F2F2"/>
            <w:vAlign w:val="center"/>
          </w:tcPr>
          <w:p w:rsidR="00F95AA3" w:rsidRPr="00E132DD" w:rsidRDefault="00F95AA3" w:rsidP="006705E6">
            <w:pPr>
              <w:pStyle w:val="Default"/>
              <w:jc w:val="center"/>
              <w:rPr>
                <w:rFonts w:ascii="Arial" w:hAnsi="Arial" w:cs="Arial"/>
                <w:b/>
                <w:color w:val="auto"/>
                <w:sz w:val="16"/>
                <w:szCs w:val="20"/>
              </w:rPr>
            </w:pPr>
          </w:p>
        </w:tc>
        <w:tc>
          <w:tcPr>
            <w:tcW w:w="4422" w:type="dxa"/>
            <w:vMerge/>
            <w:shd w:val="clear" w:color="auto" w:fill="F2F2F2"/>
            <w:vAlign w:val="center"/>
          </w:tcPr>
          <w:p w:rsidR="00F95AA3" w:rsidRPr="00E132DD" w:rsidRDefault="00F95AA3" w:rsidP="006705E6">
            <w:pPr>
              <w:pStyle w:val="Default"/>
              <w:jc w:val="center"/>
              <w:rPr>
                <w:rFonts w:ascii="Arial" w:hAnsi="Arial" w:cs="Arial"/>
                <w:b/>
                <w:color w:val="auto"/>
                <w:sz w:val="16"/>
                <w:szCs w:val="20"/>
              </w:rPr>
            </w:pPr>
          </w:p>
        </w:tc>
        <w:tc>
          <w:tcPr>
            <w:tcW w:w="567" w:type="dxa"/>
            <w:vMerge/>
            <w:shd w:val="clear" w:color="auto" w:fill="F2F2F2"/>
            <w:vAlign w:val="center"/>
          </w:tcPr>
          <w:p w:rsidR="00F95AA3" w:rsidRPr="00E132DD" w:rsidRDefault="00F95AA3" w:rsidP="006705E6">
            <w:pPr>
              <w:pStyle w:val="Default"/>
              <w:jc w:val="center"/>
              <w:rPr>
                <w:rFonts w:ascii="Arial" w:hAnsi="Arial" w:cs="Arial"/>
                <w:b/>
                <w:color w:val="auto"/>
                <w:sz w:val="16"/>
                <w:szCs w:val="20"/>
              </w:rPr>
            </w:pPr>
          </w:p>
        </w:tc>
        <w:tc>
          <w:tcPr>
            <w:tcW w:w="1417" w:type="dxa"/>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ZAKRES PODSTAWOWY</w:t>
            </w:r>
          </w:p>
        </w:tc>
        <w:tc>
          <w:tcPr>
            <w:tcW w:w="1417" w:type="dxa"/>
            <w:tcBorders>
              <w:right w:val="single" w:sz="12" w:space="0" w:color="FF0000"/>
            </w:tcBorders>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ZAKRES OBJĘTY PRAWEM OPCJI</w:t>
            </w:r>
          </w:p>
        </w:tc>
        <w:tc>
          <w:tcPr>
            <w:tcW w:w="1590" w:type="dxa"/>
            <w:vMerge/>
            <w:tcBorders>
              <w:left w:val="single" w:sz="12" w:space="0" w:color="FF0000"/>
              <w:right w:val="single" w:sz="12" w:space="0" w:color="FF0000"/>
            </w:tcBorders>
            <w:shd w:val="clear" w:color="auto" w:fill="F2F2F2"/>
            <w:vAlign w:val="center"/>
          </w:tcPr>
          <w:p w:rsidR="00F95AA3" w:rsidRPr="00E132DD" w:rsidRDefault="00F95AA3" w:rsidP="006705E6">
            <w:pPr>
              <w:pStyle w:val="Default"/>
              <w:jc w:val="center"/>
              <w:rPr>
                <w:rFonts w:ascii="Arial" w:hAnsi="Arial" w:cs="Arial"/>
                <w:b/>
                <w:color w:val="auto"/>
                <w:sz w:val="16"/>
                <w:szCs w:val="20"/>
              </w:rPr>
            </w:pPr>
          </w:p>
        </w:tc>
      </w:tr>
      <w:tr w:rsidR="002B153A" w:rsidRPr="000D04F4" w:rsidTr="0083102B">
        <w:tc>
          <w:tcPr>
            <w:tcW w:w="510" w:type="dxa"/>
            <w:shd w:val="clear" w:color="auto" w:fill="F2F2F2"/>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1</w:t>
            </w:r>
          </w:p>
        </w:tc>
        <w:tc>
          <w:tcPr>
            <w:tcW w:w="4422" w:type="dxa"/>
            <w:tcBorders>
              <w:top w:val="single" w:sz="4" w:space="0" w:color="auto"/>
              <w:left w:val="single" w:sz="4" w:space="0" w:color="auto"/>
              <w:bottom w:val="single" w:sz="4" w:space="0" w:color="auto"/>
              <w:right w:val="single" w:sz="4" w:space="0" w:color="auto"/>
            </w:tcBorders>
            <w:shd w:val="clear" w:color="auto" w:fill="F2F2F2"/>
            <w:vAlign w:val="center"/>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2</w:t>
            </w:r>
          </w:p>
        </w:tc>
        <w:tc>
          <w:tcPr>
            <w:tcW w:w="567" w:type="dxa"/>
            <w:shd w:val="clear" w:color="auto" w:fill="F2F2F2"/>
            <w:vAlign w:val="center"/>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3</w:t>
            </w:r>
          </w:p>
        </w:tc>
        <w:tc>
          <w:tcPr>
            <w:tcW w:w="1417" w:type="dxa"/>
            <w:tcBorders>
              <w:top w:val="single" w:sz="4" w:space="0" w:color="auto"/>
              <w:left w:val="single" w:sz="8" w:space="0" w:color="auto"/>
              <w:bottom w:val="single" w:sz="4" w:space="0" w:color="auto"/>
              <w:right w:val="single" w:sz="4" w:space="0" w:color="auto"/>
            </w:tcBorders>
            <w:shd w:val="clear" w:color="auto" w:fill="F2F2F2"/>
            <w:vAlign w:val="center"/>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4</w:t>
            </w:r>
          </w:p>
        </w:tc>
        <w:tc>
          <w:tcPr>
            <w:tcW w:w="1417" w:type="dxa"/>
            <w:tcBorders>
              <w:right w:val="single" w:sz="12" w:space="0" w:color="FF0000"/>
            </w:tcBorders>
            <w:shd w:val="clear" w:color="auto" w:fill="F2F2F2"/>
            <w:vAlign w:val="center"/>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5</w:t>
            </w:r>
          </w:p>
        </w:tc>
        <w:tc>
          <w:tcPr>
            <w:tcW w:w="1590" w:type="dxa"/>
            <w:tcBorders>
              <w:left w:val="single" w:sz="12" w:space="0" w:color="FF0000"/>
              <w:right w:val="single" w:sz="12" w:space="0" w:color="FF0000"/>
            </w:tcBorders>
            <w:shd w:val="clear" w:color="auto" w:fill="F2F2F2"/>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6</w:t>
            </w: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single" w:sz="4" w:space="0" w:color="auto"/>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widowControl/>
              <w:suppressAutoHyphens w:val="0"/>
              <w:rPr>
                <w:rFonts w:ascii="Arial" w:eastAsia="Times New Roman" w:hAnsi="Arial"/>
                <w:kern w:val="0"/>
                <w:sz w:val="20"/>
                <w:szCs w:val="20"/>
                <w:lang w:eastAsia="pl-PL" w:bidi="ar-SA"/>
              </w:rPr>
            </w:pPr>
            <w:r w:rsidRPr="00845E94">
              <w:rPr>
                <w:rFonts w:ascii="Arial" w:hAnsi="Arial"/>
                <w:sz w:val="20"/>
                <w:szCs w:val="20"/>
              </w:rPr>
              <w:t xml:space="preserve">Danie instant- makaron </w:t>
            </w:r>
            <w:proofErr w:type="spellStart"/>
            <w:r w:rsidRPr="00845E94">
              <w:rPr>
                <w:rFonts w:ascii="Arial" w:hAnsi="Arial"/>
                <w:sz w:val="20"/>
                <w:szCs w:val="20"/>
              </w:rPr>
              <w:t>carbonara</w:t>
            </w:r>
            <w:proofErr w:type="spellEnd"/>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45E94" w:rsidRPr="00845E94" w:rsidRDefault="00845E94" w:rsidP="00845E94">
            <w:pPr>
              <w:widowControl/>
              <w:suppressAutoHyphens w:val="0"/>
              <w:jc w:val="right"/>
              <w:rPr>
                <w:rFonts w:ascii="Arial" w:eastAsia="Times New Roman" w:hAnsi="Arial"/>
                <w:color w:val="000000"/>
                <w:kern w:val="0"/>
                <w:sz w:val="20"/>
                <w:szCs w:val="20"/>
                <w:lang w:eastAsia="pl-PL" w:bidi="ar-SA"/>
              </w:rPr>
            </w:pPr>
            <w:r w:rsidRPr="00845E94">
              <w:rPr>
                <w:rFonts w:ascii="Arial" w:hAnsi="Arial"/>
                <w:color w:val="000000"/>
                <w:sz w:val="20"/>
                <w:szCs w:val="20"/>
              </w:rPr>
              <w:t>135,00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45E94" w:rsidRPr="00845E94" w:rsidRDefault="00845E94" w:rsidP="00845E94">
            <w:pPr>
              <w:widowControl/>
              <w:suppressAutoHyphens w:val="0"/>
              <w:jc w:val="right"/>
              <w:rPr>
                <w:rFonts w:ascii="Arial" w:eastAsia="Times New Roman" w:hAnsi="Arial"/>
                <w:color w:val="000000"/>
                <w:kern w:val="0"/>
                <w:sz w:val="20"/>
                <w:szCs w:val="20"/>
                <w:lang w:eastAsia="pl-PL" w:bidi="ar-SA"/>
              </w:rPr>
            </w:pPr>
            <w:r w:rsidRPr="00845E94">
              <w:rPr>
                <w:rFonts w:ascii="Arial" w:hAnsi="Arial"/>
                <w:color w:val="000000"/>
                <w:sz w:val="20"/>
                <w:szCs w:val="20"/>
              </w:rPr>
              <w:t>135,00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Danie instant – makaron w sosie gulaszowym</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Danie instant – makaron w sosie pieczarkowym</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Danie instant – puree ziemniaczane z boczkiem i cebulką</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Danie instant – puree ziemniaczane z klopsikami i cebulką</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Danie instant – spaghetti po bolońsku</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135,00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Zupa instant – barszcz czerwony z grzankami</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Zupa instant – rosół z kury z makaronem</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Zupa instant – zupa grochowa z grzankami</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Zupa instant – zupa pieczarkowa z grzankami</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Zupa instant – zupa pomidorowa z makaronem</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c>
          <w:tcPr>
            <w:tcW w:w="510" w:type="dxa"/>
            <w:shd w:val="clear" w:color="auto" w:fill="auto"/>
          </w:tcPr>
          <w:p w:rsidR="00845E94" w:rsidRPr="00251225" w:rsidRDefault="00845E94" w:rsidP="00845E94">
            <w:pPr>
              <w:pStyle w:val="Default"/>
              <w:numPr>
                <w:ilvl w:val="0"/>
                <w:numId w:val="9"/>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845E94" w:rsidRPr="00845E94" w:rsidRDefault="00845E94" w:rsidP="00845E94">
            <w:pPr>
              <w:rPr>
                <w:rFonts w:ascii="Arial" w:hAnsi="Arial"/>
                <w:sz w:val="20"/>
                <w:szCs w:val="20"/>
              </w:rPr>
            </w:pPr>
            <w:r w:rsidRPr="00845E94">
              <w:rPr>
                <w:rFonts w:ascii="Arial" w:hAnsi="Arial"/>
                <w:sz w:val="20"/>
                <w:szCs w:val="20"/>
              </w:rPr>
              <w:t>Zupa instant – żurek z grzankami</w:t>
            </w:r>
          </w:p>
        </w:tc>
        <w:tc>
          <w:tcPr>
            <w:tcW w:w="567" w:type="dxa"/>
            <w:shd w:val="clear" w:color="auto" w:fill="auto"/>
          </w:tcPr>
          <w:p w:rsidR="00845E94" w:rsidRPr="002B153A" w:rsidRDefault="00845E94" w:rsidP="00845E94">
            <w:pPr>
              <w:spacing w:line="220" w:lineRule="exact"/>
              <w:jc w:val="center"/>
              <w:rPr>
                <w:rFonts w:ascii="Arial" w:hAnsi="Arial"/>
                <w:sz w:val="20"/>
                <w:szCs w:val="20"/>
              </w:rPr>
            </w:pPr>
            <w:r w:rsidRPr="002B15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90,00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bl>
    <w:p w:rsidR="00F95AA3" w:rsidRPr="000F0704" w:rsidRDefault="00F95AA3" w:rsidP="000D04F4">
      <w:pPr>
        <w:pStyle w:val="Default"/>
        <w:shd w:val="clear" w:color="auto" w:fill="92D050"/>
        <w:spacing w:before="60"/>
        <w:jc w:val="center"/>
        <w:rPr>
          <w:rFonts w:ascii="Arial" w:hAnsi="Arial" w:cs="Arial"/>
          <w:b/>
          <w:color w:val="auto"/>
          <w:sz w:val="20"/>
          <w:szCs w:val="20"/>
        </w:rPr>
      </w:pPr>
      <w:r w:rsidRPr="00B62FB1">
        <w:rPr>
          <w:rFonts w:ascii="Arial" w:hAnsi="Arial" w:cs="Arial"/>
          <w:b/>
          <w:color w:val="auto"/>
          <w:sz w:val="20"/>
          <w:szCs w:val="20"/>
        </w:rPr>
        <w:t xml:space="preserve">ZADANIE NR 3 – </w:t>
      </w:r>
      <w:r w:rsidR="002B153A">
        <w:rPr>
          <w:rFonts w:ascii="Arial" w:hAnsi="Arial" w:cs="Arial"/>
          <w:b/>
          <w:color w:val="auto"/>
          <w:sz w:val="20"/>
          <w:szCs w:val="20"/>
        </w:rPr>
        <w:t>OLEJE I TŁUSZCZE ROŚLINNE</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422"/>
        <w:gridCol w:w="567"/>
        <w:gridCol w:w="1417"/>
        <w:gridCol w:w="1417"/>
        <w:gridCol w:w="1590"/>
      </w:tblGrid>
      <w:tr w:rsidR="00F95AA3" w:rsidRPr="00E132DD" w:rsidTr="0083102B">
        <w:trPr>
          <w:trHeight w:val="213"/>
        </w:trPr>
        <w:tc>
          <w:tcPr>
            <w:tcW w:w="510" w:type="dxa"/>
            <w:vMerge w:val="restart"/>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L.P.</w:t>
            </w:r>
          </w:p>
        </w:tc>
        <w:tc>
          <w:tcPr>
            <w:tcW w:w="4422" w:type="dxa"/>
            <w:vMerge w:val="restart"/>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NAZWA</w:t>
            </w:r>
          </w:p>
        </w:tc>
        <w:tc>
          <w:tcPr>
            <w:tcW w:w="567" w:type="dxa"/>
            <w:vMerge w:val="restart"/>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JM</w:t>
            </w:r>
          </w:p>
        </w:tc>
        <w:tc>
          <w:tcPr>
            <w:tcW w:w="1417" w:type="dxa"/>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417" w:type="dxa"/>
            <w:tcBorders>
              <w:right w:val="single" w:sz="12" w:space="0" w:color="FF0000"/>
            </w:tcBorders>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590" w:type="dxa"/>
            <w:vMerge w:val="restart"/>
            <w:tcBorders>
              <w:top w:val="single" w:sz="12" w:space="0" w:color="FF0000"/>
              <w:left w:val="single" w:sz="12" w:space="0" w:color="FF0000"/>
              <w:right w:val="single" w:sz="12" w:space="0" w:color="FF0000"/>
            </w:tcBorders>
            <w:shd w:val="clear" w:color="auto" w:fill="F2F2F2"/>
            <w:vAlign w:val="center"/>
          </w:tcPr>
          <w:p w:rsidR="00F95AA3" w:rsidRPr="000D04F4" w:rsidRDefault="00F95AA3" w:rsidP="003F61B8">
            <w:pPr>
              <w:pStyle w:val="Default"/>
              <w:jc w:val="center"/>
              <w:rPr>
                <w:rFonts w:ascii="Arial" w:hAnsi="Arial" w:cs="Arial"/>
                <w:b/>
                <w:color w:val="auto"/>
                <w:sz w:val="14"/>
                <w:szCs w:val="20"/>
              </w:rPr>
            </w:pPr>
            <w:r w:rsidRPr="000D04F4">
              <w:rPr>
                <w:rFonts w:ascii="Arial" w:hAnsi="Arial" w:cs="Arial"/>
                <w:b/>
                <w:color w:val="auto"/>
                <w:sz w:val="14"/>
                <w:szCs w:val="20"/>
              </w:rPr>
              <w:t>PEŁNA NAZWA HANDLOWA, MODEL I/LUB TYP, MARKA ORAZ NAZWA PRODUCENTA</w:t>
            </w:r>
          </w:p>
        </w:tc>
      </w:tr>
      <w:tr w:rsidR="00F95AA3" w:rsidRPr="00E132DD" w:rsidTr="0083102B">
        <w:trPr>
          <w:trHeight w:val="213"/>
        </w:trPr>
        <w:tc>
          <w:tcPr>
            <w:tcW w:w="510" w:type="dxa"/>
            <w:vMerge/>
            <w:shd w:val="clear" w:color="auto" w:fill="F2F2F2"/>
            <w:vAlign w:val="center"/>
          </w:tcPr>
          <w:p w:rsidR="00F95AA3" w:rsidRPr="000D04F4" w:rsidRDefault="00F95AA3" w:rsidP="006705E6">
            <w:pPr>
              <w:pStyle w:val="Default"/>
              <w:jc w:val="center"/>
              <w:rPr>
                <w:rFonts w:ascii="Arial" w:hAnsi="Arial" w:cs="Arial"/>
                <w:b/>
                <w:color w:val="auto"/>
                <w:sz w:val="14"/>
                <w:szCs w:val="20"/>
              </w:rPr>
            </w:pPr>
          </w:p>
        </w:tc>
        <w:tc>
          <w:tcPr>
            <w:tcW w:w="4422" w:type="dxa"/>
            <w:vMerge/>
            <w:shd w:val="clear" w:color="auto" w:fill="F2F2F2"/>
            <w:vAlign w:val="center"/>
          </w:tcPr>
          <w:p w:rsidR="00F95AA3" w:rsidRPr="000D04F4" w:rsidRDefault="00F95AA3" w:rsidP="006705E6">
            <w:pPr>
              <w:pStyle w:val="Default"/>
              <w:jc w:val="center"/>
              <w:rPr>
                <w:rFonts w:ascii="Arial" w:hAnsi="Arial" w:cs="Arial"/>
                <w:b/>
                <w:color w:val="auto"/>
                <w:sz w:val="14"/>
                <w:szCs w:val="20"/>
              </w:rPr>
            </w:pPr>
          </w:p>
        </w:tc>
        <w:tc>
          <w:tcPr>
            <w:tcW w:w="567" w:type="dxa"/>
            <w:vMerge/>
            <w:shd w:val="clear" w:color="auto" w:fill="F2F2F2"/>
            <w:vAlign w:val="center"/>
          </w:tcPr>
          <w:p w:rsidR="00F95AA3" w:rsidRPr="000D04F4" w:rsidRDefault="00F95AA3" w:rsidP="006705E6">
            <w:pPr>
              <w:pStyle w:val="Default"/>
              <w:jc w:val="center"/>
              <w:rPr>
                <w:rFonts w:ascii="Arial" w:hAnsi="Arial" w:cs="Arial"/>
                <w:b/>
                <w:color w:val="auto"/>
                <w:sz w:val="14"/>
                <w:szCs w:val="20"/>
              </w:rPr>
            </w:pPr>
          </w:p>
        </w:tc>
        <w:tc>
          <w:tcPr>
            <w:tcW w:w="1417" w:type="dxa"/>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ZAKRES PODSTAWOWY</w:t>
            </w:r>
          </w:p>
        </w:tc>
        <w:tc>
          <w:tcPr>
            <w:tcW w:w="1417" w:type="dxa"/>
            <w:tcBorders>
              <w:right w:val="single" w:sz="12" w:space="0" w:color="FF0000"/>
            </w:tcBorders>
            <w:shd w:val="clear" w:color="auto" w:fill="F2F2F2"/>
            <w:vAlign w:val="center"/>
          </w:tcPr>
          <w:p w:rsidR="00F95AA3" w:rsidRPr="000D04F4" w:rsidRDefault="00F95AA3" w:rsidP="006705E6">
            <w:pPr>
              <w:pStyle w:val="Default"/>
              <w:jc w:val="center"/>
              <w:rPr>
                <w:rFonts w:ascii="Arial" w:hAnsi="Arial" w:cs="Arial"/>
                <w:b/>
                <w:color w:val="auto"/>
                <w:sz w:val="14"/>
                <w:szCs w:val="20"/>
              </w:rPr>
            </w:pPr>
            <w:r w:rsidRPr="000D04F4">
              <w:rPr>
                <w:rFonts w:ascii="Arial" w:hAnsi="Arial" w:cs="Arial"/>
                <w:b/>
                <w:color w:val="auto"/>
                <w:sz w:val="14"/>
                <w:szCs w:val="20"/>
              </w:rPr>
              <w:t>ZAKRES OBJĘTY PRAWEM OPCJI</w:t>
            </w:r>
          </w:p>
        </w:tc>
        <w:tc>
          <w:tcPr>
            <w:tcW w:w="1590" w:type="dxa"/>
            <w:vMerge/>
            <w:tcBorders>
              <w:left w:val="single" w:sz="12" w:space="0" w:color="FF0000"/>
              <w:right w:val="single" w:sz="12" w:space="0" w:color="FF0000"/>
            </w:tcBorders>
            <w:shd w:val="clear" w:color="auto" w:fill="F2F2F2"/>
            <w:vAlign w:val="center"/>
          </w:tcPr>
          <w:p w:rsidR="00F95AA3" w:rsidRPr="00E132DD" w:rsidRDefault="00F95AA3" w:rsidP="006705E6">
            <w:pPr>
              <w:pStyle w:val="Default"/>
              <w:jc w:val="center"/>
              <w:rPr>
                <w:rFonts w:ascii="Arial" w:hAnsi="Arial" w:cs="Arial"/>
                <w:b/>
                <w:color w:val="auto"/>
                <w:sz w:val="16"/>
                <w:szCs w:val="20"/>
              </w:rPr>
            </w:pPr>
          </w:p>
        </w:tc>
      </w:tr>
      <w:tr w:rsidR="00F95AA3" w:rsidRPr="000D04F4" w:rsidTr="0083102B">
        <w:tc>
          <w:tcPr>
            <w:tcW w:w="510" w:type="dxa"/>
            <w:shd w:val="clear" w:color="auto" w:fill="F2F2F2"/>
          </w:tcPr>
          <w:p w:rsidR="00F95AA3" w:rsidRPr="000D04F4" w:rsidRDefault="00F95AA3" w:rsidP="000D04F4">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1</w:t>
            </w:r>
          </w:p>
        </w:tc>
        <w:tc>
          <w:tcPr>
            <w:tcW w:w="4422" w:type="dxa"/>
            <w:tcBorders>
              <w:top w:val="single" w:sz="4" w:space="0" w:color="auto"/>
              <w:left w:val="single" w:sz="4" w:space="0" w:color="auto"/>
              <w:bottom w:val="single" w:sz="4" w:space="0" w:color="auto"/>
              <w:right w:val="single" w:sz="4" w:space="0" w:color="auto"/>
            </w:tcBorders>
            <w:shd w:val="clear" w:color="auto" w:fill="F2F2F2"/>
            <w:vAlign w:val="center"/>
          </w:tcPr>
          <w:p w:rsidR="00F95AA3" w:rsidRPr="000D04F4" w:rsidRDefault="00F95AA3" w:rsidP="000D04F4">
            <w:pPr>
              <w:widowControl/>
              <w:suppressAutoHyphens w:val="0"/>
              <w:spacing w:line="160" w:lineRule="exact"/>
              <w:jc w:val="center"/>
              <w:rPr>
                <w:rFonts w:ascii="Arial" w:hAnsi="Arial"/>
                <w:b/>
                <w:i/>
                <w:sz w:val="13"/>
                <w:szCs w:val="13"/>
              </w:rPr>
            </w:pPr>
            <w:r w:rsidRPr="000D04F4">
              <w:rPr>
                <w:rFonts w:ascii="Arial" w:hAnsi="Arial"/>
                <w:b/>
                <w:i/>
                <w:sz w:val="13"/>
                <w:szCs w:val="13"/>
              </w:rPr>
              <w:t>2</w:t>
            </w:r>
          </w:p>
        </w:tc>
        <w:tc>
          <w:tcPr>
            <w:tcW w:w="567" w:type="dxa"/>
            <w:shd w:val="clear" w:color="auto" w:fill="F2F2F2"/>
            <w:vAlign w:val="center"/>
          </w:tcPr>
          <w:p w:rsidR="00F95AA3" w:rsidRPr="000D04F4" w:rsidRDefault="00F95AA3" w:rsidP="000D04F4">
            <w:pPr>
              <w:pStyle w:val="Default"/>
              <w:spacing w:line="160" w:lineRule="exact"/>
              <w:jc w:val="center"/>
              <w:rPr>
                <w:rFonts w:ascii="Arial" w:hAnsi="Arial" w:cs="Arial"/>
                <w:b/>
                <w:i/>
                <w:color w:val="auto"/>
                <w:sz w:val="13"/>
                <w:szCs w:val="13"/>
              </w:rPr>
            </w:pPr>
            <w:r w:rsidRPr="000D04F4">
              <w:rPr>
                <w:rFonts w:ascii="Arial" w:hAnsi="Arial" w:cs="Arial"/>
                <w:b/>
                <w:i/>
                <w:color w:val="auto"/>
                <w:sz w:val="13"/>
                <w:szCs w:val="13"/>
              </w:rPr>
              <w:t>3</w:t>
            </w:r>
          </w:p>
        </w:tc>
        <w:tc>
          <w:tcPr>
            <w:tcW w:w="1417" w:type="dxa"/>
            <w:tcBorders>
              <w:top w:val="single" w:sz="4" w:space="0" w:color="auto"/>
              <w:left w:val="single" w:sz="8" w:space="0" w:color="auto"/>
              <w:bottom w:val="single" w:sz="4" w:space="0" w:color="auto"/>
              <w:right w:val="single" w:sz="4" w:space="0" w:color="auto"/>
            </w:tcBorders>
            <w:shd w:val="clear" w:color="auto" w:fill="F2F2F2"/>
            <w:vAlign w:val="center"/>
          </w:tcPr>
          <w:p w:rsidR="00F95AA3" w:rsidRPr="000D04F4" w:rsidRDefault="00F95AA3" w:rsidP="000D04F4">
            <w:pPr>
              <w:widowControl/>
              <w:suppressAutoHyphens w:val="0"/>
              <w:spacing w:line="160" w:lineRule="exact"/>
              <w:jc w:val="center"/>
              <w:rPr>
                <w:rFonts w:ascii="Arial" w:hAnsi="Arial"/>
                <w:b/>
                <w:i/>
                <w:sz w:val="13"/>
                <w:szCs w:val="13"/>
              </w:rPr>
            </w:pPr>
            <w:r w:rsidRPr="000D04F4">
              <w:rPr>
                <w:rFonts w:ascii="Arial" w:hAnsi="Arial"/>
                <w:b/>
                <w:i/>
                <w:sz w:val="13"/>
                <w:szCs w:val="13"/>
              </w:rPr>
              <w:t>4</w:t>
            </w:r>
          </w:p>
        </w:tc>
        <w:tc>
          <w:tcPr>
            <w:tcW w:w="1417" w:type="dxa"/>
            <w:tcBorders>
              <w:right w:val="single" w:sz="12" w:space="0" w:color="FF0000"/>
            </w:tcBorders>
            <w:shd w:val="clear" w:color="auto" w:fill="F2F2F2"/>
            <w:vAlign w:val="center"/>
          </w:tcPr>
          <w:p w:rsidR="00F95AA3" w:rsidRPr="000D04F4" w:rsidRDefault="00F95AA3" w:rsidP="000D04F4">
            <w:pPr>
              <w:widowControl/>
              <w:suppressAutoHyphens w:val="0"/>
              <w:spacing w:line="160" w:lineRule="exact"/>
              <w:jc w:val="center"/>
              <w:rPr>
                <w:rFonts w:ascii="Arial" w:hAnsi="Arial"/>
                <w:b/>
                <w:i/>
                <w:sz w:val="13"/>
                <w:szCs w:val="13"/>
              </w:rPr>
            </w:pPr>
            <w:r w:rsidRPr="000D04F4">
              <w:rPr>
                <w:rFonts w:ascii="Arial" w:hAnsi="Arial"/>
                <w:b/>
                <w:i/>
                <w:sz w:val="13"/>
                <w:szCs w:val="13"/>
              </w:rPr>
              <w:t>5</w:t>
            </w:r>
          </w:p>
        </w:tc>
        <w:tc>
          <w:tcPr>
            <w:tcW w:w="1590" w:type="dxa"/>
            <w:tcBorders>
              <w:left w:val="single" w:sz="12" w:space="0" w:color="FF0000"/>
              <w:bottom w:val="single" w:sz="4" w:space="0" w:color="auto"/>
              <w:right w:val="single" w:sz="12" w:space="0" w:color="FF0000"/>
            </w:tcBorders>
            <w:shd w:val="clear" w:color="auto" w:fill="F2F2F2"/>
          </w:tcPr>
          <w:p w:rsidR="00F95AA3" w:rsidRPr="000D04F4" w:rsidRDefault="00F95AA3" w:rsidP="000D04F4">
            <w:pPr>
              <w:pStyle w:val="Default"/>
              <w:spacing w:line="160" w:lineRule="exact"/>
              <w:jc w:val="center"/>
              <w:rPr>
                <w:rFonts w:ascii="Arial" w:hAnsi="Arial" w:cs="Arial"/>
                <w:b/>
                <w:i/>
                <w:color w:val="auto"/>
                <w:sz w:val="13"/>
                <w:szCs w:val="13"/>
              </w:rPr>
            </w:pPr>
            <w:r w:rsidRPr="000D04F4">
              <w:rPr>
                <w:rFonts w:ascii="Arial" w:hAnsi="Arial" w:cs="Arial"/>
                <w:b/>
                <w:i/>
                <w:color w:val="auto"/>
                <w:sz w:val="13"/>
                <w:szCs w:val="13"/>
              </w:rPr>
              <w:t>6</w:t>
            </w: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845E94" w:rsidRPr="00490B2D" w:rsidRDefault="00845E94" w:rsidP="00845E94">
            <w:pPr>
              <w:widowControl/>
              <w:suppressAutoHyphens w:val="0"/>
              <w:rPr>
                <w:rFonts w:ascii="Arial" w:hAnsi="Arial"/>
                <w:sz w:val="20"/>
                <w:szCs w:val="20"/>
              </w:rPr>
            </w:pPr>
            <w:r w:rsidRPr="00490B2D">
              <w:rPr>
                <w:rFonts w:ascii="Arial" w:hAnsi="Arial"/>
                <w:sz w:val="20"/>
                <w:szCs w:val="20"/>
              </w:rPr>
              <w:t>Olej  rzepakowy</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sidRPr="006E213A">
              <w:rPr>
                <w:rFonts w:ascii="Arial" w:hAnsi="Arial"/>
                <w:sz w:val="20"/>
                <w:szCs w:val="20"/>
              </w:rPr>
              <w:t>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45E94" w:rsidRPr="00845E94" w:rsidRDefault="00845E94" w:rsidP="00845E94">
            <w:pPr>
              <w:widowControl/>
              <w:suppressAutoHyphens w:val="0"/>
              <w:jc w:val="right"/>
              <w:rPr>
                <w:rFonts w:ascii="Arial" w:eastAsia="Times New Roman" w:hAnsi="Arial"/>
                <w:color w:val="000000"/>
                <w:kern w:val="0"/>
                <w:sz w:val="20"/>
                <w:szCs w:val="20"/>
                <w:lang w:eastAsia="pl-PL" w:bidi="ar-SA"/>
              </w:rPr>
            </w:pPr>
            <w:r w:rsidRPr="00845E94">
              <w:rPr>
                <w:rFonts w:ascii="Arial" w:hAnsi="Arial"/>
                <w:color w:val="000000"/>
                <w:sz w:val="20"/>
                <w:szCs w:val="20"/>
              </w:rPr>
              <w:t>800,00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45E94" w:rsidRPr="00845E94" w:rsidRDefault="00845E94" w:rsidP="00845E94">
            <w:pPr>
              <w:widowControl/>
              <w:suppressAutoHyphens w:val="0"/>
              <w:jc w:val="right"/>
              <w:rPr>
                <w:rFonts w:ascii="Arial" w:eastAsia="Times New Roman" w:hAnsi="Arial"/>
                <w:color w:val="000000"/>
                <w:kern w:val="0"/>
                <w:sz w:val="20"/>
                <w:szCs w:val="20"/>
                <w:lang w:eastAsia="pl-PL" w:bidi="ar-SA"/>
              </w:rPr>
            </w:pPr>
            <w:r w:rsidRPr="00845E94">
              <w:rPr>
                <w:rFonts w:ascii="Arial" w:hAnsi="Arial"/>
                <w:color w:val="000000"/>
                <w:sz w:val="20"/>
                <w:szCs w:val="20"/>
              </w:rPr>
              <w:t>800,00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rPr>
                <w:rFonts w:ascii="Arial" w:hAnsi="Arial"/>
                <w:sz w:val="20"/>
                <w:szCs w:val="20"/>
              </w:rPr>
            </w:pPr>
            <w:r w:rsidRPr="00845E94">
              <w:rPr>
                <w:rFonts w:ascii="Arial" w:hAnsi="Arial"/>
                <w:sz w:val="20"/>
                <w:szCs w:val="20"/>
              </w:rPr>
              <w:t>Oliwa z oliwek</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sidRPr="006E213A">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30,00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30,00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rPr>
                <w:rFonts w:ascii="Arial" w:hAnsi="Arial"/>
                <w:sz w:val="20"/>
                <w:szCs w:val="20"/>
              </w:rPr>
            </w:pPr>
            <w:r w:rsidRPr="00845E94">
              <w:rPr>
                <w:rFonts w:ascii="Arial" w:hAnsi="Arial"/>
                <w:sz w:val="20"/>
                <w:szCs w:val="20"/>
              </w:rPr>
              <w:t>Olej  słonecznikowy</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300,00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300,00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490B2D" w:rsidRDefault="00845E94" w:rsidP="00845E94">
            <w:pPr>
              <w:rPr>
                <w:rFonts w:ascii="Arial" w:hAnsi="Arial"/>
                <w:sz w:val="20"/>
                <w:szCs w:val="20"/>
              </w:rPr>
            </w:pPr>
            <w:r w:rsidRPr="00490B2D">
              <w:rPr>
                <w:rFonts w:ascii="Arial" w:hAnsi="Arial"/>
                <w:sz w:val="20"/>
                <w:szCs w:val="20"/>
              </w:rPr>
              <w:t>Olej sezamowy</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490B2D" w:rsidRDefault="00845E94" w:rsidP="00845E94">
            <w:pPr>
              <w:rPr>
                <w:rFonts w:ascii="Arial" w:hAnsi="Arial"/>
                <w:sz w:val="20"/>
                <w:szCs w:val="20"/>
              </w:rPr>
            </w:pPr>
            <w:r w:rsidRPr="00490B2D">
              <w:rPr>
                <w:rFonts w:ascii="Arial" w:hAnsi="Arial"/>
                <w:sz w:val="20"/>
                <w:szCs w:val="20"/>
              </w:rPr>
              <w:t>Olej kukurydziany</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490B2D" w:rsidRDefault="00845E94" w:rsidP="00845E94">
            <w:pPr>
              <w:rPr>
                <w:rFonts w:ascii="Arial" w:hAnsi="Arial"/>
                <w:sz w:val="20"/>
                <w:szCs w:val="20"/>
              </w:rPr>
            </w:pPr>
            <w:r w:rsidRPr="00490B2D">
              <w:rPr>
                <w:rFonts w:ascii="Arial" w:hAnsi="Arial"/>
                <w:sz w:val="20"/>
                <w:szCs w:val="20"/>
              </w:rPr>
              <w:t>Olej z pestek winogron</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490B2D" w:rsidRDefault="00845E94" w:rsidP="00845E94">
            <w:pPr>
              <w:rPr>
                <w:rFonts w:ascii="Arial" w:hAnsi="Arial"/>
                <w:sz w:val="20"/>
                <w:szCs w:val="20"/>
              </w:rPr>
            </w:pPr>
            <w:r w:rsidRPr="00490B2D">
              <w:rPr>
                <w:rFonts w:ascii="Arial" w:hAnsi="Arial"/>
                <w:sz w:val="20"/>
                <w:szCs w:val="20"/>
              </w:rPr>
              <w:t>Margaryna jednoporcjowa</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10,00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490B2D" w:rsidRDefault="00845E94" w:rsidP="00845E94">
            <w:pPr>
              <w:rPr>
                <w:rFonts w:ascii="Arial" w:hAnsi="Arial"/>
                <w:sz w:val="20"/>
                <w:szCs w:val="20"/>
              </w:rPr>
            </w:pPr>
            <w:r w:rsidRPr="00490B2D">
              <w:rPr>
                <w:rFonts w:ascii="Arial" w:hAnsi="Arial"/>
                <w:sz w:val="20"/>
                <w:szCs w:val="20"/>
              </w:rPr>
              <w:t>Margaryna</w:t>
            </w:r>
          </w:p>
        </w:tc>
        <w:tc>
          <w:tcPr>
            <w:tcW w:w="567" w:type="dxa"/>
            <w:shd w:val="clear" w:color="auto" w:fill="auto"/>
          </w:tcPr>
          <w:p w:rsidR="00845E94" w:rsidRPr="006E213A" w:rsidRDefault="00845E94" w:rsidP="00845E94">
            <w:pPr>
              <w:spacing w:line="220" w:lineRule="exact"/>
              <w:jc w:val="center"/>
              <w:rPr>
                <w:rFonts w:ascii="Arial" w:hAnsi="Arial"/>
                <w:sz w:val="20"/>
                <w:szCs w:val="20"/>
              </w:rPr>
            </w:pPr>
            <w:r>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65,00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65,00</w:t>
            </w:r>
          </w:p>
        </w:tc>
        <w:tc>
          <w:tcPr>
            <w:tcW w:w="1590" w:type="dxa"/>
            <w:tcBorders>
              <w:left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490B2D" w:rsidRDefault="00845E94" w:rsidP="00845E94">
            <w:pPr>
              <w:rPr>
                <w:rFonts w:ascii="Arial" w:hAnsi="Arial"/>
                <w:sz w:val="20"/>
                <w:szCs w:val="20"/>
              </w:rPr>
            </w:pPr>
            <w:r w:rsidRPr="00490B2D">
              <w:rPr>
                <w:rFonts w:ascii="Arial" w:hAnsi="Arial"/>
                <w:sz w:val="20"/>
                <w:szCs w:val="20"/>
              </w:rPr>
              <w:t>Masło orzechowe jednoporcjowe</w:t>
            </w:r>
          </w:p>
        </w:tc>
        <w:tc>
          <w:tcPr>
            <w:tcW w:w="567" w:type="dxa"/>
            <w:tcBorders>
              <w:right w:val="single" w:sz="4" w:space="0" w:color="auto"/>
            </w:tcBorders>
            <w:shd w:val="clear" w:color="auto" w:fill="auto"/>
          </w:tcPr>
          <w:p w:rsidR="00845E94" w:rsidRPr="006E213A" w:rsidRDefault="00845E94" w:rsidP="00845E94">
            <w:pPr>
              <w:spacing w:line="220" w:lineRule="exact"/>
              <w:jc w:val="center"/>
              <w:rPr>
                <w:rFonts w:ascii="Arial" w:hAnsi="Arial"/>
                <w:sz w:val="20"/>
                <w:szCs w:val="20"/>
              </w:rPr>
            </w:pPr>
            <w:r w:rsidRPr="006E21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75,00</w:t>
            </w:r>
          </w:p>
        </w:tc>
        <w:tc>
          <w:tcPr>
            <w:tcW w:w="1590" w:type="dxa"/>
            <w:tcBorders>
              <w:left w:val="single" w:sz="12" w:space="0" w:color="FF0000"/>
              <w:bottom w:val="single" w:sz="4" w:space="0" w:color="auto"/>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r w:rsidR="00845E94" w:rsidRPr="00251225" w:rsidTr="0083102B">
        <w:trPr>
          <w:trHeight w:val="113"/>
        </w:trPr>
        <w:tc>
          <w:tcPr>
            <w:tcW w:w="510" w:type="dxa"/>
            <w:shd w:val="clear" w:color="auto" w:fill="auto"/>
          </w:tcPr>
          <w:p w:rsidR="00845E94" w:rsidRPr="00251225" w:rsidRDefault="00845E94" w:rsidP="00845E94">
            <w:pPr>
              <w:pStyle w:val="Default"/>
              <w:numPr>
                <w:ilvl w:val="0"/>
                <w:numId w:val="10"/>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rPr>
                <w:rFonts w:ascii="Arial" w:hAnsi="Arial"/>
                <w:sz w:val="20"/>
                <w:szCs w:val="20"/>
              </w:rPr>
            </w:pPr>
            <w:r w:rsidRPr="00845E94">
              <w:rPr>
                <w:rFonts w:ascii="Arial" w:hAnsi="Arial"/>
                <w:sz w:val="20"/>
                <w:szCs w:val="20"/>
              </w:rPr>
              <w:t>Masło orzechowe</w:t>
            </w:r>
          </w:p>
        </w:tc>
        <w:tc>
          <w:tcPr>
            <w:tcW w:w="567" w:type="dxa"/>
            <w:tcBorders>
              <w:right w:val="single" w:sz="4" w:space="0" w:color="auto"/>
            </w:tcBorders>
            <w:shd w:val="clear" w:color="auto" w:fill="auto"/>
          </w:tcPr>
          <w:p w:rsidR="00845E94" w:rsidRPr="006E213A" w:rsidRDefault="00845E94" w:rsidP="00845E94">
            <w:pPr>
              <w:spacing w:line="220" w:lineRule="exact"/>
              <w:jc w:val="center"/>
              <w:rPr>
                <w:rFonts w:ascii="Arial" w:hAnsi="Arial"/>
                <w:sz w:val="20"/>
                <w:szCs w:val="20"/>
              </w:rPr>
            </w:pPr>
            <w:r w:rsidRPr="006E213A">
              <w:rPr>
                <w:rFonts w:ascii="Arial" w:hAnsi="Arial"/>
                <w:sz w:val="20"/>
                <w:szCs w:val="20"/>
              </w:rPr>
              <w:t>kg</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35,00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845E94" w:rsidRPr="00845E94" w:rsidRDefault="00845E94" w:rsidP="00845E94">
            <w:pPr>
              <w:jc w:val="right"/>
              <w:rPr>
                <w:rFonts w:ascii="Arial" w:hAnsi="Arial"/>
                <w:color w:val="000000"/>
                <w:sz w:val="20"/>
                <w:szCs w:val="20"/>
              </w:rPr>
            </w:pPr>
            <w:r w:rsidRPr="00845E94">
              <w:rPr>
                <w:rFonts w:ascii="Arial" w:hAnsi="Arial"/>
                <w:color w:val="000000"/>
                <w:sz w:val="20"/>
                <w:szCs w:val="20"/>
              </w:rPr>
              <w:t>35,00</w:t>
            </w:r>
          </w:p>
        </w:tc>
        <w:tc>
          <w:tcPr>
            <w:tcW w:w="1590" w:type="dxa"/>
            <w:tcBorders>
              <w:left w:val="single" w:sz="12" w:space="0" w:color="FF0000"/>
              <w:bottom w:val="single" w:sz="12" w:space="0" w:color="FF0000"/>
              <w:right w:val="single" w:sz="12" w:space="0" w:color="FF0000"/>
            </w:tcBorders>
            <w:shd w:val="clear" w:color="auto" w:fill="auto"/>
          </w:tcPr>
          <w:p w:rsidR="00845E94" w:rsidRPr="00251225" w:rsidRDefault="00845E94" w:rsidP="00845E94">
            <w:pPr>
              <w:pStyle w:val="Default"/>
              <w:spacing w:line="220" w:lineRule="exact"/>
              <w:jc w:val="both"/>
              <w:rPr>
                <w:rFonts w:ascii="Arial" w:hAnsi="Arial" w:cs="Arial"/>
                <w:color w:val="auto"/>
                <w:sz w:val="20"/>
                <w:szCs w:val="20"/>
              </w:rPr>
            </w:pPr>
          </w:p>
        </w:tc>
      </w:tr>
    </w:tbl>
    <w:p w:rsidR="002B153A" w:rsidRPr="000F0704" w:rsidRDefault="002B153A" w:rsidP="002B153A">
      <w:pPr>
        <w:pStyle w:val="Default"/>
        <w:shd w:val="clear" w:color="auto" w:fill="92D050"/>
        <w:spacing w:before="60"/>
        <w:jc w:val="center"/>
        <w:rPr>
          <w:rFonts w:ascii="Arial" w:hAnsi="Arial" w:cs="Arial"/>
          <w:b/>
          <w:color w:val="auto"/>
          <w:sz w:val="20"/>
          <w:szCs w:val="20"/>
        </w:rPr>
      </w:pPr>
      <w:r>
        <w:rPr>
          <w:rFonts w:ascii="Arial" w:hAnsi="Arial" w:cs="Arial"/>
          <w:b/>
          <w:color w:val="auto"/>
          <w:sz w:val="20"/>
          <w:szCs w:val="20"/>
        </w:rPr>
        <w:t>ZADANIE NR 4</w:t>
      </w:r>
      <w:r w:rsidRPr="00B62FB1">
        <w:rPr>
          <w:rFonts w:ascii="Arial" w:hAnsi="Arial" w:cs="Arial"/>
          <w:b/>
          <w:color w:val="auto"/>
          <w:sz w:val="20"/>
          <w:szCs w:val="20"/>
        </w:rPr>
        <w:t xml:space="preserve"> – </w:t>
      </w:r>
      <w:r>
        <w:rPr>
          <w:rFonts w:ascii="Arial" w:hAnsi="Arial" w:cs="Arial"/>
          <w:b/>
          <w:color w:val="auto"/>
          <w:sz w:val="20"/>
          <w:szCs w:val="20"/>
        </w:rPr>
        <w:t>NAPOJE BEZALKOHOLOWE</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422"/>
        <w:gridCol w:w="567"/>
        <w:gridCol w:w="1417"/>
        <w:gridCol w:w="1417"/>
        <w:gridCol w:w="1590"/>
      </w:tblGrid>
      <w:tr w:rsidR="002B153A" w:rsidRPr="00E132DD" w:rsidTr="0083102B">
        <w:trPr>
          <w:trHeight w:val="213"/>
        </w:trPr>
        <w:tc>
          <w:tcPr>
            <w:tcW w:w="510" w:type="dxa"/>
            <w:vMerge w:val="restart"/>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L.P.</w:t>
            </w:r>
          </w:p>
        </w:tc>
        <w:tc>
          <w:tcPr>
            <w:tcW w:w="4422" w:type="dxa"/>
            <w:vMerge w:val="restart"/>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NAZWA</w:t>
            </w:r>
          </w:p>
        </w:tc>
        <w:tc>
          <w:tcPr>
            <w:tcW w:w="567" w:type="dxa"/>
            <w:vMerge w:val="restart"/>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JM</w:t>
            </w:r>
          </w:p>
        </w:tc>
        <w:tc>
          <w:tcPr>
            <w:tcW w:w="1417" w:type="dxa"/>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417" w:type="dxa"/>
            <w:tcBorders>
              <w:right w:val="single" w:sz="12" w:space="0" w:color="FF0000"/>
            </w:tcBorders>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ILOŚĆ</w:t>
            </w:r>
          </w:p>
        </w:tc>
        <w:tc>
          <w:tcPr>
            <w:tcW w:w="1590" w:type="dxa"/>
            <w:vMerge w:val="restart"/>
            <w:tcBorders>
              <w:top w:val="single" w:sz="12" w:space="0" w:color="FF0000"/>
              <w:left w:val="single" w:sz="12" w:space="0" w:color="FF0000"/>
              <w:right w:val="single" w:sz="12" w:space="0" w:color="FF0000"/>
            </w:tcBorders>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PEŁNA NAZWA HANDLOWA, MODEL I/LUB TYP, MARKA ORAZ NAZWA PRODUCENTA</w:t>
            </w:r>
          </w:p>
        </w:tc>
      </w:tr>
      <w:tr w:rsidR="002B153A" w:rsidRPr="00E132DD" w:rsidTr="0083102B">
        <w:trPr>
          <w:trHeight w:val="213"/>
        </w:trPr>
        <w:tc>
          <w:tcPr>
            <w:tcW w:w="510" w:type="dxa"/>
            <w:vMerge/>
            <w:shd w:val="clear" w:color="auto" w:fill="F2F2F2"/>
            <w:vAlign w:val="center"/>
          </w:tcPr>
          <w:p w:rsidR="002B153A" w:rsidRPr="000D04F4" w:rsidRDefault="002B153A" w:rsidP="002B153A">
            <w:pPr>
              <w:pStyle w:val="Default"/>
              <w:jc w:val="center"/>
              <w:rPr>
                <w:rFonts w:ascii="Arial" w:hAnsi="Arial" w:cs="Arial"/>
                <w:b/>
                <w:color w:val="auto"/>
                <w:sz w:val="14"/>
                <w:szCs w:val="20"/>
              </w:rPr>
            </w:pPr>
          </w:p>
        </w:tc>
        <w:tc>
          <w:tcPr>
            <w:tcW w:w="4422" w:type="dxa"/>
            <w:vMerge/>
            <w:shd w:val="clear" w:color="auto" w:fill="F2F2F2"/>
            <w:vAlign w:val="center"/>
          </w:tcPr>
          <w:p w:rsidR="002B153A" w:rsidRPr="000D04F4" w:rsidRDefault="002B153A" w:rsidP="002B153A">
            <w:pPr>
              <w:pStyle w:val="Default"/>
              <w:jc w:val="center"/>
              <w:rPr>
                <w:rFonts w:ascii="Arial" w:hAnsi="Arial" w:cs="Arial"/>
                <w:b/>
                <w:color w:val="auto"/>
                <w:sz w:val="14"/>
                <w:szCs w:val="20"/>
              </w:rPr>
            </w:pPr>
          </w:p>
        </w:tc>
        <w:tc>
          <w:tcPr>
            <w:tcW w:w="567" w:type="dxa"/>
            <w:vMerge/>
            <w:shd w:val="clear" w:color="auto" w:fill="F2F2F2"/>
            <w:vAlign w:val="center"/>
          </w:tcPr>
          <w:p w:rsidR="002B153A" w:rsidRPr="000D04F4" w:rsidRDefault="002B153A" w:rsidP="002B153A">
            <w:pPr>
              <w:pStyle w:val="Default"/>
              <w:jc w:val="center"/>
              <w:rPr>
                <w:rFonts w:ascii="Arial" w:hAnsi="Arial" w:cs="Arial"/>
                <w:b/>
                <w:color w:val="auto"/>
                <w:sz w:val="14"/>
                <w:szCs w:val="20"/>
              </w:rPr>
            </w:pPr>
          </w:p>
        </w:tc>
        <w:tc>
          <w:tcPr>
            <w:tcW w:w="1417" w:type="dxa"/>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ZAKRES PODSTAWOWY</w:t>
            </w:r>
          </w:p>
        </w:tc>
        <w:tc>
          <w:tcPr>
            <w:tcW w:w="1417" w:type="dxa"/>
            <w:tcBorders>
              <w:right w:val="single" w:sz="12" w:space="0" w:color="FF0000"/>
            </w:tcBorders>
            <w:shd w:val="clear" w:color="auto" w:fill="F2F2F2"/>
            <w:vAlign w:val="center"/>
          </w:tcPr>
          <w:p w:rsidR="002B153A" w:rsidRPr="000D04F4" w:rsidRDefault="002B153A" w:rsidP="002B153A">
            <w:pPr>
              <w:pStyle w:val="Default"/>
              <w:jc w:val="center"/>
              <w:rPr>
                <w:rFonts w:ascii="Arial" w:hAnsi="Arial" w:cs="Arial"/>
                <w:b/>
                <w:color w:val="auto"/>
                <w:sz w:val="14"/>
                <w:szCs w:val="20"/>
              </w:rPr>
            </w:pPr>
            <w:r w:rsidRPr="000D04F4">
              <w:rPr>
                <w:rFonts w:ascii="Arial" w:hAnsi="Arial" w:cs="Arial"/>
                <w:b/>
                <w:color w:val="auto"/>
                <w:sz w:val="14"/>
                <w:szCs w:val="20"/>
              </w:rPr>
              <w:t>ZAKRES OBJĘTY PRAWEM OPCJI</w:t>
            </w:r>
          </w:p>
        </w:tc>
        <w:tc>
          <w:tcPr>
            <w:tcW w:w="1590" w:type="dxa"/>
            <w:vMerge/>
            <w:tcBorders>
              <w:left w:val="single" w:sz="12" w:space="0" w:color="FF0000"/>
              <w:right w:val="single" w:sz="12" w:space="0" w:color="FF0000"/>
            </w:tcBorders>
            <w:shd w:val="clear" w:color="auto" w:fill="F2F2F2"/>
            <w:vAlign w:val="center"/>
          </w:tcPr>
          <w:p w:rsidR="002B153A" w:rsidRPr="00E132DD" w:rsidRDefault="002B153A" w:rsidP="002B153A">
            <w:pPr>
              <w:pStyle w:val="Default"/>
              <w:jc w:val="center"/>
              <w:rPr>
                <w:rFonts w:ascii="Arial" w:hAnsi="Arial" w:cs="Arial"/>
                <w:b/>
                <w:color w:val="auto"/>
                <w:sz w:val="16"/>
                <w:szCs w:val="20"/>
              </w:rPr>
            </w:pPr>
          </w:p>
        </w:tc>
      </w:tr>
      <w:tr w:rsidR="002B153A" w:rsidRPr="000D04F4" w:rsidTr="0083102B">
        <w:tc>
          <w:tcPr>
            <w:tcW w:w="510" w:type="dxa"/>
            <w:shd w:val="clear" w:color="auto" w:fill="F2F2F2"/>
          </w:tcPr>
          <w:p w:rsidR="002B153A" w:rsidRPr="000D04F4" w:rsidRDefault="002B153A" w:rsidP="002B153A">
            <w:pPr>
              <w:pStyle w:val="Default"/>
              <w:spacing w:line="160" w:lineRule="exact"/>
              <w:ind w:left="27"/>
              <w:jc w:val="center"/>
              <w:rPr>
                <w:rFonts w:ascii="Arial" w:hAnsi="Arial" w:cs="Arial"/>
                <w:b/>
                <w:i/>
                <w:color w:val="auto"/>
                <w:sz w:val="13"/>
                <w:szCs w:val="13"/>
              </w:rPr>
            </w:pPr>
            <w:r w:rsidRPr="000D04F4">
              <w:rPr>
                <w:rFonts w:ascii="Arial" w:hAnsi="Arial" w:cs="Arial"/>
                <w:b/>
                <w:i/>
                <w:color w:val="auto"/>
                <w:sz w:val="13"/>
                <w:szCs w:val="13"/>
              </w:rPr>
              <w:t>1</w:t>
            </w:r>
          </w:p>
        </w:tc>
        <w:tc>
          <w:tcPr>
            <w:tcW w:w="4422" w:type="dxa"/>
            <w:tcBorders>
              <w:top w:val="single" w:sz="4" w:space="0" w:color="auto"/>
              <w:left w:val="single" w:sz="4" w:space="0" w:color="auto"/>
              <w:bottom w:val="single" w:sz="4" w:space="0" w:color="auto"/>
              <w:right w:val="single" w:sz="4" w:space="0" w:color="auto"/>
            </w:tcBorders>
            <w:shd w:val="clear" w:color="auto" w:fill="F2F2F2"/>
            <w:vAlign w:val="center"/>
          </w:tcPr>
          <w:p w:rsidR="002B153A" w:rsidRPr="000D04F4" w:rsidRDefault="002B153A" w:rsidP="002B153A">
            <w:pPr>
              <w:widowControl/>
              <w:suppressAutoHyphens w:val="0"/>
              <w:spacing w:line="160" w:lineRule="exact"/>
              <w:jc w:val="center"/>
              <w:rPr>
                <w:rFonts w:ascii="Arial" w:hAnsi="Arial"/>
                <w:b/>
                <w:i/>
                <w:sz w:val="13"/>
                <w:szCs w:val="13"/>
              </w:rPr>
            </w:pPr>
            <w:r w:rsidRPr="000D04F4">
              <w:rPr>
                <w:rFonts w:ascii="Arial" w:hAnsi="Arial"/>
                <w:b/>
                <w:i/>
                <w:sz w:val="13"/>
                <w:szCs w:val="13"/>
              </w:rPr>
              <w:t>2</w:t>
            </w:r>
          </w:p>
        </w:tc>
        <w:tc>
          <w:tcPr>
            <w:tcW w:w="567" w:type="dxa"/>
            <w:shd w:val="clear" w:color="auto" w:fill="F2F2F2"/>
            <w:vAlign w:val="center"/>
          </w:tcPr>
          <w:p w:rsidR="002B153A" w:rsidRPr="000D04F4" w:rsidRDefault="002B153A" w:rsidP="002B153A">
            <w:pPr>
              <w:pStyle w:val="Default"/>
              <w:spacing w:line="160" w:lineRule="exact"/>
              <w:jc w:val="center"/>
              <w:rPr>
                <w:rFonts w:ascii="Arial" w:hAnsi="Arial" w:cs="Arial"/>
                <w:b/>
                <w:i/>
                <w:color w:val="auto"/>
                <w:sz w:val="13"/>
                <w:szCs w:val="13"/>
              </w:rPr>
            </w:pPr>
            <w:r w:rsidRPr="000D04F4">
              <w:rPr>
                <w:rFonts w:ascii="Arial" w:hAnsi="Arial" w:cs="Arial"/>
                <w:b/>
                <w:i/>
                <w:color w:val="auto"/>
                <w:sz w:val="13"/>
                <w:szCs w:val="13"/>
              </w:rPr>
              <w:t>3</w:t>
            </w:r>
          </w:p>
        </w:tc>
        <w:tc>
          <w:tcPr>
            <w:tcW w:w="1417" w:type="dxa"/>
            <w:tcBorders>
              <w:top w:val="single" w:sz="4" w:space="0" w:color="auto"/>
              <w:left w:val="single" w:sz="8" w:space="0" w:color="auto"/>
              <w:bottom w:val="single" w:sz="4" w:space="0" w:color="auto"/>
              <w:right w:val="single" w:sz="4" w:space="0" w:color="auto"/>
            </w:tcBorders>
            <w:shd w:val="clear" w:color="auto" w:fill="F2F2F2"/>
            <w:vAlign w:val="center"/>
          </w:tcPr>
          <w:p w:rsidR="002B153A" w:rsidRPr="000D04F4" w:rsidRDefault="002B153A" w:rsidP="002B153A">
            <w:pPr>
              <w:widowControl/>
              <w:suppressAutoHyphens w:val="0"/>
              <w:spacing w:line="160" w:lineRule="exact"/>
              <w:jc w:val="center"/>
              <w:rPr>
                <w:rFonts w:ascii="Arial" w:hAnsi="Arial"/>
                <w:b/>
                <w:i/>
                <w:sz w:val="13"/>
                <w:szCs w:val="13"/>
              </w:rPr>
            </w:pPr>
            <w:r w:rsidRPr="000D04F4">
              <w:rPr>
                <w:rFonts w:ascii="Arial" w:hAnsi="Arial"/>
                <w:b/>
                <w:i/>
                <w:sz w:val="13"/>
                <w:szCs w:val="13"/>
              </w:rPr>
              <w:t>4</w:t>
            </w:r>
          </w:p>
        </w:tc>
        <w:tc>
          <w:tcPr>
            <w:tcW w:w="1417" w:type="dxa"/>
            <w:tcBorders>
              <w:right w:val="single" w:sz="12" w:space="0" w:color="FF0000"/>
            </w:tcBorders>
            <w:shd w:val="clear" w:color="auto" w:fill="F2F2F2"/>
            <w:vAlign w:val="center"/>
          </w:tcPr>
          <w:p w:rsidR="002B153A" w:rsidRPr="000D04F4" w:rsidRDefault="002B153A" w:rsidP="002B153A">
            <w:pPr>
              <w:widowControl/>
              <w:suppressAutoHyphens w:val="0"/>
              <w:spacing w:line="160" w:lineRule="exact"/>
              <w:jc w:val="center"/>
              <w:rPr>
                <w:rFonts w:ascii="Arial" w:hAnsi="Arial"/>
                <w:b/>
                <w:i/>
                <w:sz w:val="13"/>
                <w:szCs w:val="13"/>
              </w:rPr>
            </w:pPr>
            <w:r w:rsidRPr="000D04F4">
              <w:rPr>
                <w:rFonts w:ascii="Arial" w:hAnsi="Arial"/>
                <w:b/>
                <w:i/>
                <w:sz w:val="13"/>
                <w:szCs w:val="13"/>
              </w:rPr>
              <w:t>5</w:t>
            </w:r>
          </w:p>
        </w:tc>
        <w:tc>
          <w:tcPr>
            <w:tcW w:w="1590" w:type="dxa"/>
            <w:tcBorders>
              <w:left w:val="single" w:sz="12" w:space="0" w:color="FF0000"/>
              <w:bottom w:val="single" w:sz="4" w:space="0" w:color="auto"/>
              <w:right w:val="single" w:sz="12" w:space="0" w:color="FF0000"/>
            </w:tcBorders>
            <w:shd w:val="clear" w:color="auto" w:fill="F2F2F2"/>
          </w:tcPr>
          <w:p w:rsidR="002B153A" w:rsidRPr="000D04F4" w:rsidRDefault="002B153A" w:rsidP="002B153A">
            <w:pPr>
              <w:pStyle w:val="Default"/>
              <w:spacing w:line="160" w:lineRule="exact"/>
              <w:jc w:val="center"/>
              <w:rPr>
                <w:rFonts w:ascii="Arial" w:hAnsi="Arial" w:cs="Arial"/>
                <w:b/>
                <w:i/>
                <w:color w:val="auto"/>
                <w:sz w:val="13"/>
                <w:szCs w:val="13"/>
              </w:rPr>
            </w:pPr>
            <w:r w:rsidRPr="000D04F4">
              <w:rPr>
                <w:rFonts w:ascii="Arial" w:hAnsi="Arial" w:cs="Arial"/>
                <w:b/>
                <w:i/>
                <w:color w:val="auto"/>
                <w:sz w:val="13"/>
                <w:szCs w:val="13"/>
              </w:rPr>
              <w:t>6</w:t>
            </w: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55C30" w:rsidRPr="00490B2D" w:rsidRDefault="00C55C30" w:rsidP="00490B2D">
            <w:pPr>
              <w:rPr>
                <w:rFonts w:ascii="Arial" w:hAnsi="Arial"/>
                <w:sz w:val="20"/>
                <w:szCs w:val="20"/>
              </w:rPr>
            </w:pPr>
            <w:r w:rsidRPr="00845E94">
              <w:rPr>
                <w:rFonts w:ascii="Arial" w:hAnsi="Arial"/>
                <w:sz w:val="20"/>
                <w:szCs w:val="20"/>
              </w:rPr>
              <w:t>Naturalna woda mineralna butelkowana gazowana 0,33 l</w:t>
            </w:r>
          </w:p>
        </w:tc>
        <w:tc>
          <w:tcPr>
            <w:tcW w:w="567" w:type="dxa"/>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55C30" w:rsidRPr="00C55C30" w:rsidRDefault="00C55C30" w:rsidP="00C55C30">
            <w:pPr>
              <w:widowControl/>
              <w:suppressAutoHyphens w:val="0"/>
              <w:jc w:val="right"/>
              <w:rPr>
                <w:rFonts w:ascii="Arial" w:eastAsia="Times New Roman" w:hAnsi="Arial"/>
                <w:color w:val="000000"/>
                <w:kern w:val="0"/>
                <w:sz w:val="20"/>
                <w:szCs w:val="20"/>
                <w:lang w:eastAsia="pl-PL" w:bidi="ar-SA"/>
              </w:rPr>
            </w:pPr>
            <w:r w:rsidRPr="00C55C30">
              <w:rPr>
                <w:rFonts w:ascii="Arial" w:hAnsi="Arial"/>
                <w:color w:val="000000"/>
                <w:sz w:val="20"/>
                <w:szCs w:val="20"/>
              </w:rPr>
              <w:t>40,00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55C30" w:rsidRPr="00C55C30" w:rsidRDefault="00C55C30" w:rsidP="00C55C30">
            <w:pPr>
              <w:widowControl/>
              <w:suppressAutoHyphens w:val="0"/>
              <w:jc w:val="right"/>
              <w:rPr>
                <w:rFonts w:ascii="Arial" w:eastAsia="Times New Roman" w:hAnsi="Arial"/>
                <w:color w:val="000000"/>
                <w:kern w:val="0"/>
                <w:sz w:val="20"/>
                <w:szCs w:val="20"/>
                <w:lang w:eastAsia="pl-PL" w:bidi="ar-SA"/>
              </w:rPr>
            </w:pPr>
            <w:r w:rsidRPr="00C55C30">
              <w:rPr>
                <w:rFonts w:ascii="Arial" w:hAnsi="Arial"/>
                <w:color w:val="000000"/>
                <w:sz w:val="20"/>
                <w:szCs w:val="20"/>
              </w:rPr>
              <w:t>40,00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845E94" w:rsidRDefault="00C55C30" w:rsidP="00C55C30">
            <w:pPr>
              <w:rPr>
                <w:rFonts w:ascii="Arial" w:hAnsi="Arial"/>
                <w:sz w:val="20"/>
                <w:szCs w:val="20"/>
              </w:rPr>
            </w:pPr>
            <w:r w:rsidRPr="00845E94">
              <w:rPr>
                <w:rFonts w:ascii="Arial" w:hAnsi="Arial"/>
                <w:sz w:val="20"/>
                <w:szCs w:val="20"/>
              </w:rPr>
              <w:t>Naturalna woda mineralna butelkowana niegazowana 0,33 l</w:t>
            </w:r>
          </w:p>
        </w:tc>
        <w:tc>
          <w:tcPr>
            <w:tcW w:w="567" w:type="dxa"/>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C55C30" w:rsidRPr="00845E94" w:rsidRDefault="00C55C30" w:rsidP="00490B2D">
            <w:pPr>
              <w:rPr>
                <w:rFonts w:ascii="Arial" w:hAnsi="Arial"/>
                <w:sz w:val="20"/>
                <w:szCs w:val="20"/>
              </w:rPr>
            </w:pPr>
            <w:r w:rsidRPr="00845E94">
              <w:rPr>
                <w:rFonts w:ascii="Arial" w:hAnsi="Arial"/>
                <w:sz w:val="20"/>
                <w:szCs w:val="20"/>
              </w:rPr>
              <w:t xml:space="preserve">Sok owocowo-warzywny różne smaki </w:t>
            </w:r>
          </w:p>
        </w:tc>
        <w:tc>
          <w:tcPr>
            <w:tcW w:w="567" w:type="dxa"/>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jabłkowy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1 000,00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1 000,00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Sok grejpfrutowy </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pomarańczowy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850,00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850,00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z czarnej porzeczki tłoczony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jabłko - czarna porzeczka tłoczony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jabłko - aronia tłoczony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jabłko - gruszka tłoczony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 xml:space="preserve">Sok pomarańczowy tłoczony </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Sok jabłkowy tłoczony </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wieloowocowy (multiwitamina)</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Sok pomidorowy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400,00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center"/>
          </w:tcPr>
          <w:p w:rsidR="00C55C30" w:rsidRPr="00490B2D" w:rsidRDefault="00C55C30" w:rsidP="00C55C30">
            <w:pPr>
              <w:rPr>
                <w:rFonts w:ascii="Arial" w:hAnsi="Arial"/>
                <w:sz w:val="20"/>
                <w:szCs w:val="20"/>
              </w:rPr>
            </w:pPr>
            <w:r w:rsidRPr="00490B2D">
              <w:rPr>
                <w:rFonts w:ascii="Arial" w:hAnsi="Arial"/>
                <w:sz w:val="20"/>
                <w:szCs w:val="20"/>
              </w:rPr>
              <w:t>Sok wielowarzywny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Nektar z czarnej porzeczki</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750,00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Napój gazowany typu Coca cola </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Napój gazowany typu Coca cola Zero</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Napój gazowany typu Pepsi</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Napój gazowany o smaku pomarańczowym typu </w:t>
            </w:r>
            <w:proofErr w:type="spellStart"/>
            <w:r w:rsidRPr="00490B2D">
              <w:rPr>
                <w:rFonts w:ascii="Arial" w:hAnsi="Arial"/>
                <w:sz w:val="20"/>
                <w:szCs w:val="20"/>
              </w:rPr>
              <w:t>Mirinda</w:t>
            </w:r>
            <w:proofErr w:type="spellEnd"/>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Napój gazowany o smaku </w:t>
            </w:r>
            <w:proofErr w:type="spellStart"/>
            <w:r w:rsidRPr="00490B2D">
              <w:rPr>
                <w:rFonts w:ascii="Arial" w:hAnsi="Arial"/>
                <w:sz w:val="20"/>
                <w:szCs w:val="20"/>
              </w:rPr>
              <w:t>cytrynowo-limonkowym</w:t>
            </w:r>
            <w:proofErr w:type="spellEnd"/>
            <w:r w:rsidRPr="00490B2D">
              <w:rPr>
                <w:rFonts w:ascii="Arial" w:hAnsi="Arial"/>
                <w:sz w:val="20"/>
                <w:szCs w:val="20"/>
              </w:rPr>
              <w:t xml:space="preserve"> typu </w:t>
            </w:r>
            <w:proofErr w:type="spellStart"/>
            <w:r w:rsidRPr="00490B2D">
              <w:rPr>
                <w:rFonts w:ascii="Arial" w:hAnsi="Arial"/>
                <w:sz w:val="20"/>
                <w:szCs w:val="20"/>
              </w:rPr>
              <w:t>Sprite</w:t>
            </w:r>
            <w:proofErr w:type="spellEnd"/>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125,00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C55C30" w:rsidRPr="00845E94" w:rsidRDefault="00C55C30" w:rsidP="00490B2D">
            <w:pPr>
              <w:rPr>
                <w:rFonts w:ascii="Arial" w:hAnsi="Arial"/>
                <w:sz w:val="20"/>
                <w:szCs w:val="20"/>
              </w:rPr>
            </w:pPr>
            <w:r w:rsidRPr="00845E94">
              <w:rPr>
                <w:rFonts w:ascii="Arial" w:hAnsi="Arial"/>
                <w:sz w:val="20"/>
                <w:szCs w:val="20"/>
              </w:rPr>
              <w:t>Piwo bezalkoholowe  (0% alk.)</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C55C30" w:rsidRPr="00845E94" w:rsidRDefault="00C55C30" w:rsidP="00490B2D">
            <w:pPr>
              <w:rPr>
                <w:rFonts w:ascii="Arial" w:hAnsi="Arial"/>
                <w:sz w:val="20"/>
                <w:szCs w:val="20"/>
              </w:rPr>
            </w:pPr>
            <w:r w:rsidRPr="00845E94">
              <w:rPr>
                <w:rFonts w:ascii="Arial" w:hAnsi="Arial"/>
                <w:sz w:val="20"/>
                <w:szCs w:val="20"/>
              </w:rPr>
              <w:t>Piwo bezalkoholowe smakowe  (0% alk.)</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50,00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Napój niegazowany herbata mrożona - różne smaki</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auto" w:fill="auto"/>
            <w:vAlign w:val="center"/>
          </w:tcPr>
          <w:p w:rsidR="00C55C30" w:rsidRPr="00490B2D" w:rsidRDefault="00C55C30" w:rsidP="00C55C30">
            <w:pPr>
              <w:rPr>
                <w:rFonts w:ascii="Arial" w:hAnsi="Arial"/>
                <w:sz w:val="20"/>
                <w:szCs w:val="20"/>
              </w:rPr>
            </w:pPr>
            <w:r w:rsidRPr="00490B2D">
              <w:rPr>
                <w:rFonts w:ascii="Arial" w:hAnsi="Arial"/>
                <w:sz w:val="20"/>
                <w:szCs w:val="20"/>
              </w:rPr>
              <w:t xml:space="preserve">Napój niegazowany herbata mrożona bez </w:t>
            </w:r>
            <w:proofErr w:type="spellStart"/>
            <w:r w:rsidRPr="00490B2D">
              <w:rPr>
                <w:rFonts w:ascii="Arial" w:hAnsi="Arial"/>
                <w:sz w:val="20"/>
                <w:szCs w:val="20"/>
              </w:rPr>
              <w:t>dodat</w:t>
            </w:r>
            <w:proofErr w:type="spellEnd"/>
            <w:r w:rsidRPr="00490B2D">
              <w:rPr>
                <w:rFonts w:ascii="Arial" w:hAnsi="Arial"/>
                <w:sz w:val="20"/>
                <w:szCs w:val="20"/>
              </w:rPr>
              <w:t>. cukru - różne smaki</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65,00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C55C30" w:rsidRPr="00845E94" w:rsidRDefault="00C55C30" w:rsidP="00490B2D">
            <w:pPr>
              <w:rPr>
                <w:rFonts w:ascii="Arial" w:hAnsi="Arial"/>
                <w:sz w:val="20"/>
                <w:szCs w:val="20"/>
              </w:rPr>
            </w:pPr>
            <w:r w:rsidRPr="00845E94">
              <w:rPr>
                <w:rFonts w:ascii="Arial" w:hAnsi="Arial"/>
                <w:sz w:val="20"/>
                <w:szCs w:val="20"/>
              </w:rPr>
              <w:t>Napój owsiany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C55C30" w:rsidRPr="00845E94" w:rsidRDefault="00C55C30" w:rsidP="00490B2D">
            <w:pPr>
              <w:rPr>
                <w:rFonts w:ascii="Arial" w:hAnsi="Arial"/>
                <w:sz w:val="20"/>
                <w:szCs w:val="20"/>
              </w:rPr>
            </w:pPr>
            <w:r w:rsidRPr="00845E94">
              <w:rPr>
                <w:rFonts w:ascii="Arial" w:hAnsi="Arial"/>
                <w:sz w:val="20"/>
                <w:szCs w:val="20"/>
              </w:rPr>
              <w:t>Napój migdałowy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590" w:type="dxa"/>
            <w:tcBorders>
              <w:left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r w:rsidR="00C55C30" w:rsidRPr="00251225" w:rsidTr="00C55C30">
        <w:trPr>
          <w:trHeight w:val="113"/>
        </w:trPr>
        <w:tc>
          <w:tcPr>
            <w:tcW w:w="510" w:type="dxa"/>
            <w:shd w:val="clear" w:color="auto" w:fill="auto"/>
          </w:tcPr>
          <w:p w:rsidR="00C55C30" w:rsidRPr="00251225" w:rsidRDefault="00C55C30" w:rsidP="00C55C30">
            <w:pPr>
              <w:pStyle w:val="Default"/>
              <w:numPr>
                <w:ilvl w:val="0"/>
                <w:numId w:val="15"/>
              </w:numPr>
              <w:spacing w:line="220" w:lineRule="exact"/>
              <w:jc w:val="both"/>
              <w:rPr>
                <w:rFonts w:ascii="Arial" w:hAnsi="Arial" w:cs="Arial"/>
                <w:color w:val="auto"/>
                <w:sz w:val="20"/>
                <w:szCs w:val="20"/>
              </w:rPr>
            </w:pPr>
          </w:p>
        </w:tc>
        <w:tc>
          <w:tcPr>
            <w:tcW w:w="4422" w:type="dxa"/>
            <w:tcBorders>
              <w:top w:val="nil"/>
              <w:left w:val="single" w:sz="4" w:space="0" w:color="auto"/>
              <w:bottom w:val="single" w:sz="4" w:space="0" w:color="auto"/>
              <w:right w:val="single" w:sz="4" w:space="0" w:color="auto"/>
            </w:tcBorders>
            <w:shd w:val="clear" w:color="000000" w:fill="FFFFFF"/>
            <w:vAlign w:val="bottom"/>
          </w:tcPr>
          <w:p w:rsidR="00C55C30" w:rsidRPr="00845E94" w:rsidRDefault="00C55C30" w:rsidP="00490B2D">
            <w:pPr>
              <w:rPr>
                <w:rFonts w:ascii="Arial" w:hAnsi="Arial"/>
                <w:sz w:val="20"/>
                <w:szCs w:val="20"/>
              </w:rPr>
            </w:pPr>
            <w:r w:rsidRPr="00845E94">
              <w:rPr>
                <w:rFonts w:ascii="Arial" w:hAnsi="Arial"/>
                <w:sz w:val="20"/>
                <w:szCs w:val="20"/>
              </w:rPr>
              <w:t>Napój sojowy</w:t>
            </w:r>
          </w:p>
        </w:tc>
        <w:tc>
          <w:tcPr>
            <w:tcW w:w="567" w:type="dxa"/>
            <w:tcBorders>
              <w:right w:val="single" w:sz="4" w:space="0" w:color="auto"/>
            </w:tcBorders>
            <w:shd w:val="clear" w:color="auto" w:fill="auto"/>
          </w:tcPr>
          <w:p w:rsidR="00C55C30" w:rsidRPr="006E213A" w:rsidRDefault="00C55C30" w:rsidP="00C55C30">
            <w:pPr>
              <w:spacing w:line="220" w:lineRule="exact"/>
              <w:jc w:val="center"/>
              <w:rPr>
                <w:rFonts w:ascii="Arial" w:hAnsi="Arial"/>
                <w:sz w:val="20"/>
                <w:szCs w:val="20"/>
              </w:rPr>
            </w:pPr>
            <w:r>
              <w:rPr>
                <w:rFonts w:ascii="Arial" w:hAnsi="Arial"/>
                <w:sz w:val="20"/>
                <w:szCs w:val="20"/>
              </w:rPr>
              <w:t>l</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417" w:type="dxa"/>
            <w:tcBorders>
              <w:top w:val="nil"/>
              <w:left w:val="single" w:sz="4" w:space="0" w:color="auto"/>
              <w:bottom w:val="single" w:sz="4" w:space="0" w:color="auto"/>
              <w:right w:val="single" w:sz="4" w:space="0" w:color="auto"/>
            </w:tcBorders>
            <w:shd w:val="clear" w:color="auto" w:fill="auto"/>
            <w:vAlign w:val="center"/>
          </w:tcPr>
          <w:p w:rsidR="00C55C30" w:rsidRPr="00C55C30" w:rsidRDefault="00C55C30" w:rsidP="00C55C30">
            <w:pPr>
              <w:jc w:val="right"/>
              <w:rPr>
                <w:rFonts w:ascii="Arial" w:hAnsi="Arial"/>
                <w:color w:val="000000"/>
                <w:sz w:val="20"/>
                <w:szCs w:val="20"/>
              </w:rPr>
            </w:pPr>
            <w:r w:rsidRPr="00C55C30">
              <w:rPr>
                <w:rFonts w:ascii="Arial" w:hAnsi="Arial"/>
                <w:color w:val="000000"/>
                <w:sz w:val="20"/>
                <w:szCs w:val="20"/>
              </w:rPr>
              <w:t>25,00</w:t>
            </w:r>
          </w:p>
        </w:tc>
        <w:tc>
          <w:tcPr>
            <w:tcW w:w="1590" w:type="dxa"/>
            <w:tcBorders>
              <w:left w:val="single" w:sz="12" w:space="0" w:color="FF0000"/>
              <w:bottom w:val="single" w:sz="12" w:space="0" w:color="FF0000"/>
              <w:right w:val="single" w:sz="12" w:space="0" w:color="FF0000"/>
            </w:tcBorders>
            <w:shd w:val="clear" w:color="auto" w:fill="auto"/>
          </w:tcPr>
          <w:p w:rsidR="00C55C30" w:rsidRPr="00251225" w:rsidRDefault="00C55C30" w:rsidP="00C55C30">
            <w:pPr>
              <w:pStyle w:val="Default"/>
              <w:spacing w:line="220" w:lineRule="exact"/>
              <w:jc w:val="both"/>
              <w:rPr>
                <w:rFonts w:ascii="Arial" w:hAnsi="Arial" w:cs="Arial"/>
                <w:color w:val="auto"/>
                <w:sz w:val="20"/>
                <w:szCs w:val="20"/>
              </w:rPr>
            </w:pPr>
          </w:p>
        </w:tc>
      </w:tr>
    </w:tbl>
    <w:p w:rsidR="00C806D7" w:rsidRPr="00490B2D" w:rsidRDefault="00C806D7" w:rsidP="00490B2D">
      <w:pPr>
        <w:widowControl/>
        <w:shd w:val="clear" w:color="auto" w:fill="92D050"/>
        <w:tabs>
          <w:tab w:val="center" w:pos="5173"/>
          <w:tab w:val="right" w:pos="10346"/>
        </w:tabs>
        <w:suppressAutoHyphens w:val="0"/>
        <w:spacing w:before="240" w:after="80"/>
        <w:rPr>
          <w:rFonts w:ascii="Arial" w:eastAsia="Times New Roman" w:hAnsi="Arial"/>
          <w:b/>
          <w:caps/>
          <w:kern w:val="0"/>
          <w:sz w:val="26"/>
          <w:szCs w:val="26"/>
          <w:lang w:eastAsia="pl-PL" w:bidi="ar-SA"/>
        </w:rPr>
      </w:pPr>
      <w:r>
        <w:rPr>
          <w:rFonts w:ascii="Arial" w:eastAsia="Times New Roman" w:hAnsi="Arial"/>
          <w:b/>
          <w:caps/>
          <w:kern w:val="0"/>
          <w:sz w:val="26"/>
          <w:szCs w:val="26"/>
          <w:lang w:eastAsia="pl-PL" w:bidi="ar-SA"/>
        </w:rPr>
        <w:tab/>
      </w:r>
      <w:r w:rsidR="006705E6" w:rsidRPr="00995146">
        <w:rPr>
          <w:rFonts w:ascii="Arial" w:eastAsia="Times New Roman" w:hAnsi="Arial"/>
          <w:b/>
          <w:caps/>
          <w:kern w:val="0"/>
          <w:szCs w:val="26"/>
          <w:lang w:eastAsia="pl-PL" w:bidi="ar-SA"/>
        </w:rPr>
        <w:t xml:space="preserve">ZADANIE 1 - </w:t>
      </w:r>
      <w:r w:rsidR="006E213A" w:rsidRPr="00995146">
        <w:rPr>
          <w:rFonts w:ascii="Arial" w:eastAsia="Times New Roman" w:hAnsi="Arial"/>
          <w:b/>
          <w:caps/>
          <w:kern w:val="0"/>
          <w:szCs w:val="26"/>
          <w:lang w:eastAsia="pl-PL" w:bidi="ar-SA"/>
        </w:rPr>
        <w:t>SOSY, ZUPY, PRZYPRAWY PRZETWORZONE</w:t>
      </w:r>
      <w:r>
        <w:rPr>
          <w:rFonts w:ascii="Arial" w:eastAsia="Times New Roman" w:hAnsi="Arial"/>
          <w:b/>
          <w:caps/>
          <w:kern w:val="0"/>
          <w:sz w:val="26"/>
          <w:szCs w:val="26"/>
          <w:lang w:eastAsia="pl-PL" w:bidi="ar-SA"/>
        </w:rPr>
        <w:tab/>
      </w:r>
    </w:p>
    <w:p w:rsidR="00C806D7" w:rsidRPr="009C10D1" w:rsidRDefault="00C806D7"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DO SAŁATEK</w:t>
      </w:r>
    </w:p>
    <w:p w:rsidR="001B2219" w:rsidRPr="00453F24" w:rsidRDefault="00453F24" w:rsidP="00453F24">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1B2219" w:rsidRPr="00453F24">
        <w:rPr>
          <w:rFonts w:ascii="Arial" w:eastAsia="Calibri" w:hAnsi="Arial"/>
          <w:b/>
          <w:kern w:val="0"/>
          <w:sz w:val="20"/>
          <w:szCs w:val="20"/>
          <w:lang w:eastAsia="pl-PL" w:bidi="ar-SA"/>
        </w:rPr>
        <w:t>Wstęp</w:t>
      </w:r>
    </w:p>
    <w:p w:rsidR="001B2219" w:rsidRPr="001B2219" w:rsidRDefault="00453F24" w:rsidP="00453F24">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1B2219" w:rsidRPr="001B2219">
        <w:rPr>
          <w:rFonts w:ascii="Arial" w:eastAsia="Calibri" w:hAnsi="Arial"/>
          <w:b/>
          <w:kern w:val="0"/>
          <w:sz w:val="20"/>
          <w:szCs w:val="20"/>
          <w:lang w:eastAsia="pl-PL" w:bidi="ar-SA"/>
        </w:rPr>
        <w:t xml:space="preserve">Zakres </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Niniejszymi minimalnymi wymaganiami jakościowymi objęto wymagania, metody badań oraz warunki przechowywania i pakowania sosu do sałatek.</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Postanowienia minimalnych wymagań jakościowych wykorzystywane są podczas produkcji i obrotu handlowego sosu do sałatek przeznaczonego dla odbiorcy.</w:t>
      </w:r>
    </w:p>
    <w:p w:rsidR="001B2219" w:rsidRPr="001B2219" w:rsidRDefault="001B2219" w:rsidP="001B2219">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1B2219">
        <w:rPr>
          <w:rFonts w:ascii="Arial" w:eastAsia="Calibri" w:hAnsi="Arial"/>
          <w:b/>
          <w:bCs/>
          <w:kern w:val="0"/>
          <w:sz w:val="20"/>
          <w:szCs w:val="20"/>
          <w:lang w:eastAsia="pl-PL" w:bidi="ar-SA"/>
        </w:rPr>
        <w:t>1.2 Dokumenty powołane</w:t>
      </w:r>
    </w:p>
    <w:p w:rsidR="00FD10BA" w:rsidRPr="005F3600" w:rsidRDefault="005F3600" w:rsidP="00FD10BA">
      <w:pPr>
        <w:spacing w:line="220" w:lineRule="exact"/>
        <w:jc w:val="both"/>
        <w:rPr>
          <w:rFonts w:ascii="Arial" w:hAnsi="Arial"/>
          <w:bCs/>
          <w:color w:val="FF0000"/>
          <w:spacing w:val="-4"/>
          <w:sz w:val="20"/>
          <w:szCs w:val="20"/>
        </w:rPr>
      </w:pPr>
      <w:r w:rsidRPr="001B2219">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r>
        <w:rPr>
          <w:rFonts w:ascii="Arial" w:eastAsia="Calibri" w:hAnsi="Arial"/>
          <w:bCs/>
          <w:kern w:val="0"/>
          <w:sz w:val="20"/>
          <w:szCs w:val="20"/>
          <w:lang w:eastAsia="pl-PL" w:bidi="ar-SA"/>
        </w:rPr>
        <w:t xml:space="preserve"> </w:t>
      </w:r>
    </w:p>
    <w:p w:rsidR="001B2219" w:rsidRPr="001B2219" w:rsidRDefault="001B2219"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1B2219">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1B2219" w:rsidRPr="001B2219" w:rsidRDefault="001B2219" w:rsidP="001B2219">
      <w:pPr>
        <w:jc w:val="both"/>
        <w:rPr>
          <w:rFonts w:ascii="Arial" w:eastAsia="Times New Roman" w:hAnsi="Arial"/>
          <w:b/>
          <w:bCs/>
          <w:sz w:val="20"/>
          <w:szCs w:val="20"/>
          <w:lang w:eastAsia="en-US" w:bidi="ar-SA"/>
        </w:rPr>
      </w:pPr>
      <w:r w:rsidRPr="001B2219">
        <w:rPr>
          <w:rFonts w:ascii="Arial" w:eastAsia="Times New Roman" w:hAnsi="Arial"/>
          <w:b/>
          <w:bCs/>
          <w:sz w:val="20"/>
          <w:szCs w:val="20"/>
          <w:lang w:eastAsia="en-US" w:bidi="ar-SA"/>
        </w:rPr>
        <w:t>1.3 Określenie produktu</w:t>
      </w:r>
    </w:p>
    <w:p w:rsidR="001B2219" w:rsidRPr="001B2219" w:rsidRDefault="001B2219" w:rsidP="001B2219">
      <w:pPr>
        <w:jc w:val="both"/>
        <w:rPr>
          <w:rFonts w:ascii="Arial" w:eastAsia="Times New Roman" w:hAnsi="Arial"/>
          <w:b/>
          <w:bCs/>
          <w:sz w:val="20"/>
          <w:szCs w:val="20"/>
          <w:lang w:eastAsia="en-US" w:bidi="ar-SA"/>
        </w:rPr>
      </w:pPr>
      <w:r w:rsidRPr="001B2219">
        <w:rPr>
          <w:rFonts w:ascii="Arial" w:eastAsia="Times New Roman" w:hAnsi="Arial"/>
          <w:b/>
          <w:bCs/>
          <w:sz w:val="20"/>
          <w:szCs w:val="20"/>
          <w:lang w:eastAsia="en-US" w:bidi="ar-SA"/>
        </w:rPr>
        <w:t>Sos do sałatek</w:t>
      </w:r>
    </w:p>
    <w:p w:rsidR="001B2219" w:rsidRPr="001B2219" w:rsidRDefault="001B2219" w:rsidP="001B2219">
      <w:pPr>
        <w:jc w:val="both"/>
        <w:rPr>
          <w:rFonts w:ascii="Arial" w:eastAsia="Times New Roman" w:hAnsi="Arial"/>
          <w:bCs/>
          <w:sz w:val="20"/>
          <w:szCs w:val="20"/>
          <w:lang w:eastAsia="en-US" w:bidi="ar-SA"/>
        </w:rPr>
      </w:pPr>
      <w:r w:rsidRPr="001B2219">
        <w:rPr>
          <w:rFonts w:ascii="Arial" w:eastAsia="Times New Roman" w:hAnsi="Arial"/>
          <w:bCs/>
          <w:sz w:val="20"/>
          <w:szCs w:val="20"/>
          <w:lang w:eastAsia="en-US" w:bidi="ar-SA"/>
        </w:rPr>
        <w:t xml:space="preserve">Produkt spożywczy, otrzymany głównie z odwodnionych, zagęszczonych lub przetworzonych surowców roślinnych, zwierzęcych lub ich mieszanin, przypraw korzennych, ziołowych, z dodatkiem cukru, soli, kwasów spożywczych, substancji zagęszczających i innych dozwolonych substancji dodatkowych, w postaci proszku z którego po przyrządzeniu według przepisu podanego na opakowaniu, otrzymuje się gotowy sos stosowany jako dodatek do sałatek. </w:t>
      </w:r>
      <w:r w:rsidR="00392765" w:rsidRPr="002E1A03">
        <w:rPr>
          <w:rFonts w:ascii="Arial" w:eastAsia="Times New Roman" w:hAnsi="Arial"/>
          <w:bCs/>
          <w:sz w:val="20"/>
          <w:szCs w:val="20"/>
        </w:rPr>
        <w:t>Zawartość przypraw min.10%.</w:t>
      </w:r>
    </w:p>
    <w:p w:rsidR="001B2219" w:rsidRPr="001B2219" w:rsidRDefault="001B2219" w:rsidP="001B2219">
      <w:pPr>
        <w:widowControl/>
        <w:suppressAutoHyphens w:val="0"/>
        <w:jc w:val="both"/>
        <w:rPr>
          <w:rFonts w:ascii="Arial" w:eastAsia="Calibri" w:hAnsi="Arial"/>
          <w:b/>
          <w:bCs/>
          <w:noProof/>
          <w:kern w:val="0"/>
          <w:sz w:val="20"/>
          <w:szCs w:val="20"/>
          <w:lang w:eastAsia="pl-PL" w:bidi="ar-SA"/>
        </w:rPr>
      </w:pPr>
      <w:r w:rsidRPr="001B2219">
        <w:rPr>
          <w:rFonts w:ascii="Arial" w:eastAsia="Calibri" w:hAnsi="Arial"/>
          <w:b/>
          <w:bCs/>
          <w:noProof/>
          <w:kern w:val="0"/>
          <w:sz w:val="20"/>
          <w:szCs w:val="20"/>
          <w:lang w:eastAsia="pl-PL" w:bidi="ar-SA"/>
        </w:rPr>
        <w:t>2 Wymagania</w:t>
      </w:r>
    </w:p>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2.1 Wymagania ogólne</w:t>
      </w:r>
    </w:p>
    <w:p w:rsidR="001B2219" w:rsidRPr="001B2219" w:rsidRDefault="001B2219" w:rsidP="001B2219">
      <w:pPr>
        <w:widowControl/>
        <w:suppressAutoHyphens w:val="0"/>
        <w:jc w:val="both"/>
        <w:rPr>
          <w:rFonts w:ascii="Arial" w:eastAsia="Calibri" w:hAnsi="Arial"/>
          <w:kern w:val="0"/>
          <w:sz w:val="20"/>
          <w:lang w:eastAsia="pl-PL" w:bidi="ar-SA"/>
        </w:rPr>
      </w:pPr>
      <w:r w:rsidRPr="001B2219">
        <w:rPr>
          <w:rFonts w:ascii="Arial" w:eastAsia="Calibri" w:hAnsi="Arial"/>
          <w:kern w:val="0"/>
          <w:sz w:val="20"/>
          <w:lang w:eastAsia="pl-PL" w:bidi="ar-SA"/>
        </w:rPr>
        <w:t>Produkt powinien spełniać wymagania aktualnie obowiązującego prawa żywnościowego.</w:t>
      </w:r>
    </w:p>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2.2 Wymagania organoleptyczne</w:t>
      </w:r>
    </w:p>
    <w:p w:rsidR="001B2219" w:rsidRPr="001B2219" w:rsidRDefault="001B2219" w:rsidP="001B2219">
      <w:pPr>
        <w:tabs>
          <w:tab w:val="left" w:pos="10891"/>
        </w:tabs>
        <w:autoSpaceDE w:val="0"/>
        <w:autoSpaceDN w:val="0"/>
        <w:adjustRightInd w:val="0"/>
        <w:jc w:val="both"/>
        <w:rPr>
          <w:rFonts w:ascii="Arial" w:eastAsia="Times New Roman" w:hAnsi="Arial"/>
          <w:sz w:val="20"/>
          <w:lang w:eastAsia="en-US" w:bidi="ar-SA"/>
        </w:rPr>
      </w:pPr>
      <w:r w:rsidRPr="001B2219">
        <w:rPr>
          <w:rFonts w:ascii="Arial" w:eastAsia="Times New Roman" w:hAnsi="Arial"/>
          <w:sz w:val="20"/>
          <w:lang w:eastAsia="en-US" w:bidi="ar-SA"/>
        </w:rPr>
        <w:t>Według Tablicy 1</w:t>
      </w:r>
    </w:p>
    <w:p w:rsidR="001B2219" w:rsidRPr="001B2219" w:rsidRDefault="001B2219" w:rsidP="001B2219">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B2219">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
        <w:gridCol w:w="24"/>
        <w:gridCol w:w="1413"/>
        <w:gridCol w:w="6167"/>
        <w:gridCol w:w="1871"/>
      </w:tblGrid>
      <w:tr w:rsidR="001B2219" w:rsidRPr="001B2219" w:rsidTr="009B533A">
        <w:trPr>
          <w:trHeight w:val="283"/>
          <w:jc w:val="center"/>
        </w:trPr>
        <w:tc>
          <w:tcPr>
            <w:tcW w:w="232" w:type="pct"/>
            <w:gridSpan w:val="2"/>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Lp.</w:t>
            </w:r>
          </w:p>
        </w:tc>
        <w:tc>
          <w:tcPr>
            <w:tcW w:w="713" w:type="pct"/>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Cechy</w:t>
            </w:r>
          </w:p>
        </w:tc>
        <w:tc>
          <w:tcPr>
            <w:tcW w:w="3111" w:type="pct"/>
            <w:vAlign w:val="center"/>
          </w:tcPr>
          <w:p w:rsidR="001B2219" w:rsidRPr="001B2219" w:rsidRDefault="001B2219" w:rsidP="001B2219">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B2219">
              <w:rPr>
                <w:rFonts w:ascii="Arial" w:eastAsia="Calibri" w:hAnsi="Arial"/>
                <w:b/>
                <w:kern w:val="0"/>
                <w:sz w:val="18"/>
                <w:szCs w:val="18"/>
                <w:lang w:eastAsia="pl-PL" w:bidi="ar-SA"/>
              </w:rPr>
              <w:t>Wymagania</w:t>
            </w:r>
          </w:p>
        </w:tc>
        <w:tc>
          <w:tcPr>
            <w:tcW w:w="945" w:type="pct"/>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Metody badań według</w:t>
            </w:r>
          </w:p>
        </w:tc>
      </w:tr>
      <w:tr w:rsidR="001B2219" w:rsidRPr="001B2219" w:rsidTr="009B533A">
        <w:trPr>
          <w:cantSplit/>
          <w:trHeight w:val="227"/>
          <w:jc w:val="center"/>
        </w:trPr>
        <w:tc>
          <w:tcPr>
            <w:tcW w:w="5000" w:type="pct"/>
            <w:gridSpan w:val="5"/>
          </w:tcPr>
          <w:p w:rsidR="001B2219" w:rsidRPr="001B2219" w:rsidRDefault="001B2219" w:rsidP="001B2219">
            <w:pPr>
              <w:autoSpaceDE w:val="0"/>
              <w:autoSpaceDN w:val="0"/>
              <w:adjustRightInd w:val="0"/>
              <w:jc w:val="center"/>
              <w:rPr>
                <w:rFonts w:ascii="Arial" w:eastAsia="Times New Roman" w:hAnsi="Arial"/>
                <w:b/>
                <w:sz w:val="18"/>
                <w:szCs w:val="18"/>
                <w:lang w:eastAsia="en-US" w:bidi="ar-SA"/>
              </w:rPr>
            </w:pPr>
            <w:r w:rsidRPr="001B2219">
              <w:rPr>
                <w:rFonts w:ascii="Arial" w:eastAsia="Times New Roman" w:hAnsi="Arial"/>
                <w:b/>
                <w:sz w:val="18"/>
                <w:szCs w:val="18"/>
                <w:lang w:eastAsia="en-US" w:bidi="ar-SA"/>
              </w:rPr>
              <w:t>Przed przyrządzeniem</w:t>
            </w:r>
          </w:p>
        </w:tc>
      </w:tr>
      <w:tr w:rsidR="001B2219" w:rsidRPr="001B2219" w:rsidTr="009B533A">
        <w:trPr>
          <w:cantSplit/>
          <w:trHeight w:val="227"/>
          <w:jc w:val="center"/>
        </w:trPr>
        <w:tc>
          <w:tcPr>
            <w:tcW w:w="232" w:type="pct"/>
            <w:gridSpan w:val="2"/>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w:t>
            </w:r>
          </w:p>
        </w:tc>
        <w:tc>
          <w:tcPr>
            <w:tcW w:w="713" w:type="pct"/>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Wygląd</w:t>
            </w:r>
          </w:p>
        </w:tc>
        <w:tc>
          <w:tcPr>
            <w:tcW w:w="3111" w:type="pct"/>
            <w:tcBorders>
              <w:bottom w:val="single" w:sz="6" w:space="0" w:color="auto"/>
            </w:tcBorders>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Produkt sypki, z widocznymi lub nie kawałkami użytych składników, dopuszczalne nietrwałe zbrylenia wynikające z wsadu surowcowego, rozprowadzające się w czasie przyrządzania</w:t>
            </w:r>
          </w:p>
        </w:tc>
        <w:tc>
          <w:tcPr>
            <w:tcW w:w="945" w:type="pct"/>
            <w:vMerge w:val="restar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PN-A-79011-2</w:t>
            </w:r>
          </w:p>
        </w:tc>
      </w:tr>
      <w:tr w:rsidR="001B2219" w:rsidRPr="001B2219" w:rsidTr="009B533A">
        <w:trPr>
          <w:cantSplit/>
          <w:trHeight w:val="227"/>
          <w:jc w:val="center"/>
        </w:trPr>
        <w:tc>
          <w:tcPr>
            <w:tcW w:w="232" w:type="pct"/>
            <w:gridSpan w:val="2"/>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2</w:t>
            </w:r>
          </w:p>
        </w:tc>
        <w:tc>
          <w:tcPr>
            <w:tcW w:w="713" w:type="pct"/>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Zapach</w:t>
            </w:r>
          </w:p>
        </w:tc>
        <w:tc>
          <w:tcPr>
            <w:tcW w:w="3111" w:type="pct"/>
            <w:tcBorders>
              <w:bottom w:val="single" w:sz="6" w:space="0" w:color="auto"/>
            </w:tcBorders>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Właściwy dla surowców użytych w czasie produkcji, niedopuszczalne zapachy obce</w:t>
            </w:r>
          </w:p>
        </w:tc>
        <w:tc>
          <w:tcPr>
            <w:tcW w:w="945" w:type="pct"/>
            <w:vMerge/>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r>
      <w:tr w:rsidR="001B2219" w:rsidRPr="001B2219" w:rsidTr="009B533A">
        <w:trPr>
          <w:cantSplit/>
          <w:trHeight w:val="227"/>
          <w:jc w:val="center"/>
        </w:trPr>
        <w:tc>
          <w:tcPr>
            <w:tcW w:w="5000" w:type="pct"/>
            <w:gridSpan w:val="5"/>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bookmarkStart w:id="1" w:name="_Toc134517192"/>
            <w:r w:rsidRPr="001B2219">
              <w:rPr>
                <w:rFonts w:ascii="Arial" w:eastAsia="Times New Roman" w:hAnsi="Arial"/>
                <w:b/>
                <w:sz w:val="18"/>
                <w:szCs w:val="18"/>
                <w:lang w:eastAsia="en-US" w:bidi="ar-SA"/>
              </w:rPr>
              <w:t>Po przyrządzeniu</w:t>
            </w:r>
          </w:p>
        </w:tc>
      </w:tr>
      <w:tr w:rsidR="001B2219" w:rsidRPr="001B2219" w:rsidTr="009B533A">
        <w:trPr>
          <w:cantSplit/>
          <w:trHeight w:val="227"/>
          <w:jc w:val="center"/>
        </w:trPr>
        <w:tc>
          <w:tcPr>
            <w:tcW w:w="220" w:type="pc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w:t>
            </w:r>
          </w:p>
        </w:tc>
        <w:tc>
          <w:tcPr>
            <w:tcW w:w="724" w:type="pct"/>
            <w:gridSpan w:val="2"/>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Wygląd i konsystencja</w:t>
            </w:r>
          </w:p>
        </w:tc>
        <w:tc>
          <w:tcPr>
            <w:tcW w:w="3111" w:type="pct"/>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Konsystencja półpłynna z widocznymi lub nie składnikami typowymi dla danego asortymentu, niedopuszczalne zbrylenia i rozwarstwienie</w:t>
            </w:r>
          </w:p>
        </w:tc>
        <w:tc>
          <w:tcPr>
            <w:tcW w:w="945" w:type="pct"/>
            <w:vMerge w:val="restar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PN-A-79011-2</w:t>
            </w:r>
          </w:p>
        </w:tc>
      </w:tr>
      <w:tr w:rsidR="001B2219" w:rsidRPr="001B2219" w:rsidTr="009B533A">
        <w:trPr>
          <w:cantSplit/>
          <w:trHeight w:val="227"/>
          <w:jc w:val="center"/>
        </w:trPr>
        <w:tc>
          <w:tcPr>
            <w:tcW w:w="220" w:type="pc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2</w:t>
            </w:r>
          </w:p>
        </w:tc>
        <w:tc>
          <w:tcPr>
            <w:tcW w:w="724" w:type="pct"/>
            <w:gridSpan w:val="2"/>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Zapach i smak</w:t>
            </w:r>
          </w:p>
        </w:tc>
        <w:tc>
          <w:tcPr>
            <w:tcW w:w="3111" w:type="pct"/>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Właściwy, charakterystyczny dla użytych składników, niedopuszczalne zapachy i posmaki obce</w:t>
            </w:r>
          </w:p>
        </w:tc>
        <w:tc>
          <w:tcPr>
            <w:tcW w:w="945" w:type="pct"/>
            <w:vMerge/>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r>
      <w:tr w:rsidR="001B2219" w:rsidRPr="001B2219" w:rsidTr="009B533A">
        <w:trPr>
          <w:cantSplit/>
          <w:trHeight w:val="227"/>
          <w:jc w:val="center"/>
        </w:trPr>
        <w:tc>
          <w:tcPr>
            <w:tcW w:w="220" w:type="pc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3</w:t>
            </w:r>
          </w:p>
        </w:tc>
        <w:tc>
          <w:tcPr>
            <w:tcW w:w="724" w:type="pct"/>
            <w:gridSpan w:val="2"/>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Barwa</w:t>
            </w:r>
          </w:p>
        </w:tc>
        <w:tc>
          <w:tcPr>
            <w:tcW w:w="3111" w:type="pct"/>
            <w:tcBorders>
              <w:bottom w:val="single" w:sz="6" w:space="0" w:color="auto"/>
            </w:tcBorders>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Charakterystyczna dla użytych składników</w:t>
            </w:r>
          </w:p>
        </w:tc>
        <w:tc>
          <w:tcPr>
            <w:tcW w:w="945" w:type="pct"/>
            <w:vMerge/>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r>
    </w:tbl>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2.3 Wymagania fizykochemiczne</w:t>
      </w:r>
    </w:p>
    <w:p w:rsidR="001B2219" w:rsidRPr="001B2219" w:rsidRDefault="001B2219" w:rsidP="001B2219">
      <w:pPr>
        <w:tabs>
          <w:tab w:val="left" w:pos="10891"/>
        </w:tabs>
        <w:autoSpaceDE w:val="0"/>
        <w:autoSpaceDN w:val="0"/>
        <w:adjustRightInd w:val="0"/>
        <w:jc w:val="both"/>
        <w:rPr>
          <w:rFonts w:ascii="Arial" w:eastAsia="Times New Roman" w:hAnsi="Arial"/>
          <w:sz w:val="20"/>
          <w:lang w:eastAsia="en-US" w:bidi="ar-SA"/>
        </w:rPr>
      </w:pPr>
      <w:r w:rsidRPr="001B2219">
        <w:rPr>
          <w:rFonts w:ascii="Arial" w:eastAsia="Times New Roman" w:hAnsi="Arial"/>
          <w:sz w:val="20"/>
          <w:lang w:eastAsia="en-US" w:bidi="ar-SA"/>
        </w:rPr>
        <w:t>Według Tablicy 2.</w:t>
      </w:r>
    </w:p>
    <w:p w:rsidR="001B2219" w:rsidRPr="001B2219" w:rsidRDefault="001B2219" w:rsidP="001B2219">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B2219">
        <w:rPr>
          <w:rFonts w:ascii="Arial" w:eastAsia="Calibri" w:hAnsi="Arial"/>
          <w:b/>
          <w:kern w:val="0"/>
          <w:sz w:val="18"/>
          <w:szCs w:val="18"/>
          <w:lang w:val="x-none" w:eastAsia="pl-PL" w:bidi="ar-SA"/>
        </w:rPr>
        <w:t>Tablica 2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913"/>
        <w:gridCol w:w="2968"/>
        <w:gridCol w:w="2627"/>
      </w:tblGrid>
      <w:tr w:rsidR="001B2219" w:rsidRPr="001B2219" w:rsidTr="00425513">
        <w:trPr>
          <w:trHeight w:val="450"/>
        </w:trPr>
        <w:tc>
          <w:tcPr>
            <w:tcW w:w="0" w:type="auto"/>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Lp.</w:t>
            </w:r>
          </w:p>
        </w:tc>
        <w:tc>
          <w:tcPr>
            <w:tcW w:w="3913" w:type="dxa"/>
            <w:tcBorders>
              <w:bottom w:val="single" w:sz="4" w:space="0" w:color="auto"/>
            </w:tcBorders>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Cechy</w:t>
            </w:r>
          </w:p>
        </w:tc>
        <w:tc>
          <w:tcPr>
            <w:tcW w:w="2968" w:type="dxa"/>
            <w:tcBorders>
              <w:bottom w:val="single" w:sz="4" w:space="0" w:color="auto"/>
            </w:tcBorders>
            <w:vAlign w:val="center"/>
          </w:tcPr>
          <w:p w:rsidR="001B2219" w:rsidRPr="001B2219" w:rsidRDefault="001B2219" w:rsidP="001B2219">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B2219">
              <w:rPr>
                <w:rFonts w:ascii="Arial" w:eastAsia="Calibri" w:hAnsi="Arial"/>
                <w:b/>
                <w:kern w:val="0"/>
                <w:sz w:val="18"/>
                <w:szCs w:val="18"/>
                <w:lang w:eastAsia="pl-PL" w:bidi="ar-SA"/>
              </w:rPr>
              <w:t>Wymagania</w:t>
            </w:r>
          </w:p>
        </w:tc>
        <w:tc>
          <w:tcPr>
            <w:tcW w:w="2627" w:type="dxa"/>
            <w:tcBorders>
              <w:bottom w:val="single" w:sz="4" w:space="0" w:color="auto"/>
            </w:tcBorders>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Metody badań według</w:t>
            </w:r>
          </w:p>
        </w:tc>
      </w:tr>
      <w:tr w:rsidR="001B2219" w:rsidRPr="001B2219" w:rsidTr="00425513">
        <w:trPr>
          <w:cantSplit/>
          <w:trHeight w:val="341"/>
        </w:trPr>
        <w:tc>
          <w:tcPr>
            <w:tcW w:w="0" w:type="auto"/>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w:t>
            </w:r>
          </w:p>
        </w:tc>
        <w:tc>
          <w:tcPr>
            <w:tcW w:w="3913" w:type="dxa"/>
            <w:tcBorders>
              <w:bottom w:val="single" w:sz="4" w:space="0" w:color="auto"/>
            </w:tcBorders>
            <w:vAlign w:val="center"/>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Obecność zanieczyszczeń mechanicznych, szkodników i ich pozostałości</w:t>
            </w:r>
          </w:p>
        </w:tc>
        <w:tc>
          <w:tcPr>
            <w:tcW w:w="2968" w:type="dxa"/>
            <w:tcBorders>
              <w:bottom w:val="single" w:sz="4" w:space="0" w:color="auto"/>
            </w:tcBorders>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niedopuszczalna</w:t>
            </w:r>
          </w:p>
        </w:tc>
        <w:tc>
          <w:tcPr>
            <w:tcW w:w="2627" w:type="dxa"/>
            <w:tcBorders>
              <w:bottom w:val="single" w:sz="4" w:space="0" w:color="auto"/>
            </w:tcBorders>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PN-A-79011-2</w:t>
            </w:r>
          </w:p>
        </w:tc>
      </w:tr>
    </w:tbl>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2.3 Wymagania mikrobiologiczne</w:t>
      </w:r>
    </w:p>
    <w:p w:rsidR="001B2219" w:rsidRPr="001B2219" w:rsidRDefault="001B2219" w:rsidP="001B2219">
      <w:pPr>
        <w:widowControl/>
        <w:suppressAutoHyphens w:val="0"/>
        <w:jc w:val="both"/>
        <w:rPr>
          <w:rFonts w:ascii="Arial" w:eastAsia="Calibri" w:hAnsi="Arial"/>
          <w:kern w:val="0"/>
          <w:sz w:val="20"/>
          <w:szCs w:val="16"/>
          <w:lang w:eastAsia="pl-PL" w:bidi="ar-SA"/>
        </w:rPr>
      </w:pPr>
      <w:r w:rsidRPr="001B2219">
        <w:rPr>
          <w:rFonts w:ascii="Arial" w:eastAsia="Calibri" w:hAnsi="Arial"/>
          <w:kern w:val="0"/>
          <w:sz w:val="20"/>
          <w:szCs w:val="16"/>
          <w:lang w:val="x-none" w:eastAsia="pl-PL" w:bidi="ar-SA"/>
        </w:rPr>
        <w:t>Zgodnie z aktualnie obowiązującym prawem</w:t>
      </w:r>
      <w:r w:rsidRPr="001B2219">
        <w:rPr>
          <w:rFonts w:ascii="Arial" w:eastAsia="Calibri" w:hAnsi="Arial"/>
          <w:kern w:val="0"/>
          <w:sz w:val="20"/>
          <w:szCs w:val="16"/>
          <w:lang w:eastAsia="pl-PL" w:bidi="ar-SA"/>
        </w:rPr>
        <w:t>.</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Zamawiający zastrzega sobie prawo żądania wyników badań mikrobiologicznych z kontroli higieny procesu produkcyjnego.</w:t>
      </w:r>
    </w:p>
    <w:p w:rsidR="001B2219" w:rsidRPr="001B2219" w:rsidRDefault="001B2219" w:rsidP="001B2219">
      <w:pPr>
        <w:widowControl/>
        <w:suppressAutoHyphens w:val="0"/>
        <w:jc w:val="both"/>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pPr>
      <w:r w:rsidRPr="001B2219">
        <w:rPr>
          <w:rFonts w:ascii="Arial" w:eastAsia="Calibri" w:hAnsi="Arial"/>
          <w:b/>
          <w:noProof/>
          <w:kern w:val="0"/>
          <w:sz w:val="20"/>
          <w:szCs w:val="20"/>
          <w:lang w:eastAsia="pl-PL" w:bidi="ar-SA"/>
        </w:rPr>
        <w:t>3</w:t>
      </w:r>
      <w:r w:rsidRPr="001B2219">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t xml:space="preserve"> </w:t>
      </w:r>
      <w:r w:rsidRPr="001B2219">
        <w:rPr>
          <w:rFonts w:ascii="Arial" w:eastAsia="Calibri" w:hAnsi="Arial"/>
          <w:b/>
          <w:noProof/>
          <w:kern w:val="0"/>
          <w:sz w:val="20"/>
          <w:szCs w:val="20"/>
          <w:lang w:eastAsia="pl-PL" w:bidi="ar-SA"/>
        </w:rPr>
        <w:t>Masa netto</w:t>
      </w:r>
    </w:p>
    <w:p w:rsidR="001B2219" w:rsidRPr="001B2219" w:rsidRDefault="001B2219" w:rsidP="001B2219">
      <w:pPr>
        <w:jc w:val="both"/>
        <w:rPr>
          <w:rFonts w:ascii="Arial" w:eastAsia="Times New Roman" w:hAnsi="Arial"/>
          <w:kern w:val="0"/>
          <w:sz w:val="20"/>
          <w:szCs w:val="20"/>
          <w:lang w:eastAsia="pl-PL" w:bidi="ar-SA"/>
        </w:rPr>
      </w:pPr>
      <w:r w:rsidRPr="001B2219">
        <w:rPr>
          <w:rFonts w:ascii="Arial" w:eastAsia="Times New Roman" w:hAnsi="Arial"/>
          <w:sz w:val="20"/>
          <w:szCs w:val="20"/>
          <w:lang w:eastAsia="en-US" w:bidi="ar-SA"/>
        </w:rPr>
        <w:t>Masa netto powinna być zgodna z deklaracją producenta.</w:t>
      </w:r>
    </w:p>
    <w:p w:rsidR="001B2219" w:rsidRPr="001B2219" w:rsidRDefault="001B2219" w:rsidP="001B2219">
      <w:pPr>
        <w:jc w:val="both"/>
        <w:rPr>
          <w:rFonts w:ascii="Arial" w:eastAsia="Times New Roman" w:hAnsi="Arial"/>
          <w:sz w:val="20"/>
          <w:szCs w:val="20"/>
          <w:lang w:eastAsia="en-US" w:bidi="ar-SA"/>
        </w:rPr>
      </w:pPr>
      <w:r w:rsidRPr="001B2219">
        <w:rPr>
          <w:rFonts w:ascii="Arial" w:eastAsia="Times New Roman" w:hAnsi="Arial"/>
          <w:sz w:val="20"/>
          <w:szCs w:val="20"/>
          <w:lang w:eastAsia="en-US" w:bidi="ar-SA"/>
        </w:rPr>
        <w:t>Dopuszczalna ujemna wartość błędu masy netto powinna być zgodna z obowiązującym prawem.</w:t>
      </w:r>
    </w:p>
    <w:p w:rsidR="001B2219" w:rsidRPr="001B2219" w:rsidRDefault="001B2219" w:rsidP="001B2219">
      <w:pPr>
        <w:widowControl/>
        <w:suppressAutoHyphens w:val="0"/>
        <w:jc w:val="both"/>
        <w:rPr>
          <w:rFonts w:ascii="Arial" w:eastAsia="Times New Roman" w:hAnsi="Arial"/>
          <w:kern w:val="0"/>
          <w:sz w:val="20"/>
          <w:szCs w:val="20"/>
          <w:lang w:eastAsia="pl-PL" w:bidi="ar-SA"/>
        </w:rPr>
      </w:pPr>
      <w:r w:rsidRPr="001B2219">
        <w:rPr>
          <w:rFonts w:ascii="Arial" w:eastAsia="Times New Roman" w:hAnsi="Arial"/>
          <w:kern w:val="0"/>
          <w:sz w:val="20"/>
          <w:szCs w:val="20"/>
          <w:lang w:eastAsia="pl-PL" w:bidi="ar-SA"/>
        </w:rPr>
        <w:t>Dopuszczalna masa netto:</w:t>
      </w:r>
    </w:p>
    <w:p w:rsidR="001B2219" w:rsidRPr="001B2219" w:rsidRDefault="001B2219"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B2219">
        <w:rPr>
          <w:rFonts w:ascii="Arial" w:eastAsia="Arial Unicode MS" w:hAnsi="Arial"/>
          <w:kern w:val="0"/>
          <w:sz w:val="20"/>
          <w:szCs w:val="20"/>
          <w:lang w:eastAsia="pl-PL" w:bidi="ar-SA"/>
        </w:rPr>
        <w:t>500g,</w:t>
      </w:r>
    </w:p>
    <w:p w:rsidR="001B2219" w:rsidRPr="001B2219" w:rsidRDefault="001B2219"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B2219">
        <w:rPr>
          <w:rFonts w:ascii="Arial" w:eastAsia="Arial Unicode MS" w:hAnsi="Arial"/>
          <w:kern w:val="0"/>
          <w:sz w:val="20"/>
          <w:szCs w:val="20"/>
          <w:lang w:eastAsia="pl-PL" w:bidi="ar-SA"/>
        </w:rPr>
        <w:t>750g,</w:t>
      </w:r>
    </w:p>
    <w:p w:rsidR="001B2219" w:rsidRPr="001B2219" w:rsidRDefault="001B2219"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B2219">
        <w:rPr>
          <w:rFonts w:ascii="Arial" w:eastAsia="Arial Unicode MS" w:hAnsi="Arial"/>
          <w:kern w:val="0"/>
          <w:sz w:val="20"/>
          <w:szCs w:val="20"/>
          <w:lang w:eastAsia="pl-PL" w:bidi="ar-SA"/>
        </w:rPr>
        <w:t>1kg.</w:t>
      </w:r>
    </w:p>
    <w:p w:rsidR="001B2219" w:rsidRPr="001B2219" w:rsidRDefault="001B2219" w:rsidP="00D25BF1">
      <w:pPr>
        <w:numPr>
          <w:ilvl w:val="0"/>
          <w:numId w:val="21"/>
        </w:numPr>
        <w:suppressAutoHyphens w:val="0"/>
        <w:overflowPunct w:val="0"/>
        <w:autoSpaceDE w:val="0"/>
        <w:autoSpaceDN w:val="0"/>
        <w:adjustRightInd w:val="0"/>
        <w:ind w:left="142" w:hanging="142"/>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Trwałość</w:t>
      </w:r>
    </w:p>
    <w:p w:rsidR="001B2219" w:rsidRPr="001B2219" w:rsidRDefault="001B2219" w:rsidP="001B2219">
      <w:pPr>
        <w:jc w:val="both"/>
        <w:rPr>
          <w:rFonts w:ascii="Arial" w:eastAsia="Arial Unicode MS" w:hAnsi="Arial"/>
          <w:sz w:val="20"/>
          <w:szCs w:val="20"/>
          <w:lang w:eastAsia="en-US" w:bidi="ar-SA"/>
        </w:rPr>
      </w:pPr>
      <w:r w:rsidRPr="001B2219">
        <w:rPr>
          <w:rFonts w:ascii="Arial" w:eastAsia="Times New Roman" w:hAnsi="Arial"/>
          <w:sz w:val="20"/>
          <w:szCs w:val="20"/>
          <w:lang w:eastAsia="en-US" w:bidi="ar-SA"/>
        </w:rPr>
        <w:t>Okres przydatności do spożycia deklarowany przez producenta powinien wynosić</w:t>
      </w:r>
      <w:r w:rsidRPr="001B2219">
        <w:rPr>
          <w:rFonts w:ascii="Arial" w:eastAsia="Times New Roman" w:hAnsi="Arial"/>
          <w:color w:val="FF0000"/>
          <w:sz w:val="20"/>
          <w:szCs w:val="20"/>
          <w:lang w:eastAsia="en-US" w:bidi="ar-SA"/>
        </w:rPr>
        <w:t xml:space="preserve"> </w:t>
      </w:r>
      <w:r w:rsidRPr="001B2219">
        <w:rPr>
          <w:rFonts w:ascii="Arial" w:eastAsia="Times New Roman" w:hAnsi="Arial"/>
          <w:sz w:val="20"/>
          <w:szCs w:val="20"/>
          <w:lang w:eastAsia="en-US" w:bidi="ar-SA"/>
        </w:rPr>
        <w:t>nie mniej niż 3 miesiące od daty dostawy do magazynu odbiorcy.</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b/>
          <w:kern w:val="0"/>
          <w:sz w:val="20"/>
          <w:szCs w:val="20"/>
          <w:lang w:eastAsia="pl-PL" w:bidi="ar-SA"/>
        </w:rPr>
        <w:t>5 Metody badań</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5.1 Sprawdzenie znakowania i stanu opakowań</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Wykonać metodą wizualną na zgodność z pkt. 6.1 i 6.2.</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5.2 Oznaczanie cech organoleptycznych</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Według norm podanych w Tablicy 1.</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5.3 Oznaczanie cech fizykochemicznych</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lastRenderedPageBreak/>
        <w:t>Według norm podanych w Tablicy 2.</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b/>
          <w:kern w:val="0"/>
          <w:sz w:val="20"/>
          <w:szCs w:val="20"/>
          <w:lang w:eastAsia="pl-PL" w:bidi="ar-SA"/>
        </w:rPr>
        <w:t xml:space="preserve">6 Pakowanie, znakowanie, przechowywanie </w:t>
      </w:r>
    </w:p>
    <w:p w:rsidR="001B2219" w:rsidRPr="001B2219" w:rsidRDefault="001B2219" w:rsidP="001B2219">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6.1 Pakowanie</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B2219" w:rsidRPr="001B2219" w:rsidRDefault="001B2219" w:rsidP="001B2219">
      <w:pPr>
        <w:jc w:val="both"/>
        <w:rPr>
          <w:rFonts w:ascii="Arial" w:eastAsia="Times New Roman" w:hAnsi="Arial"/>
          <w:sz w:val="20"/>
          <w:szCs w:val="20"/>
          <w:lang w:eastAsia="en-US" w:bidi="ar-SA"/>
        </w:rPr>
      </w:pPr>
      <w:r w:rsidRPr="001B2219">
        <w:rPr>
          <w:rFonts w:ascii="Arial" w:eastAsia="Times New Roman" w:hAnsi="Arial"/>
          <w:sz w:val="20"/>
          <w:szCs w:val="20"/>
          <w:lang w:eastAsia="en-US" w:bidi="ar-SA"/>
        </w:rPr>
        <w:t>Opakowania powinny być wykonane z materiałów opakowaniowych przeznaczonych do kontaktu z żywnością.</w:t>
      </w:r>
    </w:p>
    <w:p w:rsidR="001B2219" w:rsidRPr="001B2219" w:rsidRDefault="001B2219" w:rsidP="001B2219">
      <w:pPr>
        <w:overflowPunct w:val="0"/>
        <w:autoSpaceDE w:val="0"/>
        <w:autoSpaceDN w:val="0"/>
        <w:adjustRightInd w:val="0"/>
        <w:jc w:val="both"/>
        <w:textAlignment w:val="baseline"/>
        <w:rPr>
          <w:rFonts w:ascii="Arial" w:eastAsia="Times New Roman" w:hAnsi="Arial"/>
          <w:sz w:val="20"/>
          <w:szCs w:val="20"/>
          <w:lang w:eastAsia="en-US" w:bidi="ar-SA"/>
        </w:rPr>
      </w:pPr>
      <w:r w:rsidRPr="001B2219">
        <w:rPr>
          <w:rFonts w:ascii="Arial" w:eastAsia="Times New Roman" w:hAnsi="Arial"/>
          <w:sz w:val="20"/>
          <w:szCs w:val="20"/>
          <w:lang w:eastAsia="en-US" w:bidi="ar-SA"/>
        </w:rPr>
        <w:t>Nie dopuszcza się stosowania opakowań zastępczych oraz umieszczania reklam na opakowaniach.</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b/>
          <w:kern w:val="0"/>
          <w:sz w:val="20"/>
          <w:szCs w:val="20"/>
          <w:lang w:eastAsia="pl-PL" w:bidi="ar-SA"/>
        </w:rPr>
        <w:t>6.2 Znakowanie</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Zgodnie z aktualnie obowiązującym prawem.</w:t>
      </w:r>
    </w:p>
    <w:p w:rsidR="001B2219" w:rsidRPr="001B2219" w:rsidRDefault="001B2219" w:rsidP="001B2219">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6.3 Przechowywanie</w:t>
      </w:r>
    </w:p>
    <w:p w:rsidR="001B2219" w:rsidRPr="001B2219" w:rsidRDefault="001B2219" w:rsidP="001B2219">
      <w:pPr>
        <w:suppressAutoHyphens w:val="0"/>
        <w:overflowPunct w:val="0"/>
        <w:autoSpaceDE w:val="0"/>
        <w:autoSpaceDN w:val="0"/>
        <w:adjustRightInd w:val="0"/>
        <w:textAlignment w:val="baseline"/>
        <w:rPr>
          <w:rFonts w:ascii="Arial" w:eastAsia="Calibri" w:hAnsi="Arial"/>
          <w:bCs/>
          <w:kern w:val="0"/>
          <w:sz w:val="16"/>
          <w:szCs w:val="16"/>
          <w:lang w:eastAsia="pl-PL" w:bidi="ar-SA"/>
        </w:rPr>
      </w:pPr>
      <w:r w:rsidRPr="001B2219">
        <w:rPr>
          <w:rFonts w:ascii="Arial" w:eastAsia="Calibri" w:hAnsi="Arial"/>
          <w:kern w:val="0"/>
          <w:sz w:val="20"/>
          <w:szCs w:val="20"/>
          <w:lang w:eastAsia="pl-PL" w:bidi="ar-SA"/>
        </w:rPr>
        <w:t>Przechowywać zgodnie z zaleceniami producenta.</w:t>
      </w:r>
      <w:bookmarkEnd w:id="1"/>
    </w:p>
    <w:p w:rsidR="00A9791A" w:rsidRPr="00231A42" w:rsidRDefault="00A9791A" w:rsidP="00A9791A">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A9791A" w:rsidRDefault="00A9791A" w:rsidP="00995146">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C806D7" w:rsidRPr="009C10D1" w:rsidRDefault="00C806D7"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BOLOŃSKI</w:t>
      </w:r>
    </w:p>
    <w:p w:rsidR="001B2219" w:rsidRPr="00453F24" w:rsidRDefault="00453F24" w:rsidP="00453F24">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1B2219" w:rsidRPr="00453F24">
        <w:rPr>
          <w:rFonts w:ascii="Arial" w:eastAsia="Calibri" w:hAnsi="Arial"/>
          <w:b/>
          <w:kern w:val="0"/>
          <w:sz w:val="20"/>
          <w:szCs w:val="20"/>
          <w:lang w:eastAsia="pl-PL" w:bidi="ar-SA"/>
        </w:rPr>
        <w:t>Wstęp</w:t>
      </w:r>
    </w:p>
    <w:p w:rsidR="001B2219" w:rsidRPr="001B2219" w:rsidRDefault="00453F24" w:rsidP="00453F24">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1B2219" w:rsidRPr="001B2219">
        <w:rPr>
          <w:rFonts w:ascii="Arial" w:eastAsia="Calibri" w:hAnsi="Arial"/>
          <w:b/>
          <w:kern w:val="0"/>
          <w:sz w:val="20"/>
          <w:szCs w:val="20"/>
          <w:lang w:eastAsia="pl-PL" w:bidi="ar-SA"/>
        </w:rPr>
        <w:t xml:space="preserve">Zakres </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Niniejszymi minimalnymi wymaganiami jakościowymi objęto wymagania, metody badań oraz warunki przechowywania i pakowania sosu bolońskiego.</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Postanowienia minimalnych wymagań jakościowych wykorzystywane są podczas produkcji i obrotu handlowego sosu bolońskiego przeznaczonego dla odbiorcy.</w:t>
      </w:r>
    </w:p>
    <w:p w:rsidR="001B2219" w:rsidRPr="001B2219" w:rsidRDefault="001B2219" w:rsidP="001B2219">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1B2219">
        <w:rPr>
          <w:rFonts w:ascii="Arial" w:eastAsia="Calibri" w:hAnsi="Arial"/>
          <w:b/>
          <w:bCs/>
          <w:kern w:val="0"/>
          <w:sz w:val="20"/>
          <w:szCs w:val="20"/>
          <w:lang w:eastAsia="pl-PL" w:bidi="ar-SA"/>
        </w:rPr>
        <w:t>1.2 Dokumenty powołane</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B2219">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1B2219" w:rsidRPr="001B2219" w:rsidRDefault="001B2219"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1B2219">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1B2219" w:rsidRPr="001B2219" w:rsidRDefault="001B2219"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1B2219">
        <w:rPr>
          <w:rFonts w:ascii="Arial" w:eastAsia="Calibri" w:hAnsi="Arial"/>
          <w:bCs/>
          <w:kern w:val="0"/>
          <w:sz w:val="20"/>
          <w:szCs w:val="20"/>
          <w:lang w:eastAsia="pl-PL" w:bidi="ar-SA"/>
        </w:rPr>
        <w:t>PN-A-79011-7 Koncentraty spożywcze - Metody badań - Oznaczanie zawartości chlorku sodu</w:t>
      </w:r>
    </w:p>
    <w:p w:rsidR="001B2219" w:rsidRPr="001B2219" w:rsidRDefault="001B2219"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1B2219">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1B2219" w:rsidRPr="001B2219" w:rsidRDefault="001B2219" w:rsidP="001B2219">
      <w:pPr>
        <w:jc w:val="both"/>
        <w:rPr>
          <w:rFonts w:ascii="Arial" w:eastAsia="Times New Roman" w:hAnsi="Arial"/>
          <w:b/>
          <w:bCs/>
          <w:sz w:val="20"/>
          <w:szCs w:val="20"/>
          <w:lang w:eastAsia="en-US" w:bidi="ar-SA"/>
        </w:rPr>
      </w:pPr>
      <w:r w:rsidRPr="001B2219">
        <w:rPr>
          <w:rFonts w:ascii="Arial" w:eastAsia="Times New Roman" w:hAnsi="Arial"/>
          <w:b/>
          <w:bCs/>
          <w:sz w:val="20"/>
          <w:szCs w:val="20"/>
          <w:lang w:eastAsia="en-US" w:bidi="ar-SA"/>
        </w:rPr>
        <w:t>1.3 Określenie produktu</w:t>
      </w:r>
    </w:p>
    <w:p w:rsidR="001B2219" w:rsidRPr="001B2219" w:rsidRDefault="001B2219" w:rsidP="001B2219">
      <w:pPr>
        <w:jc w:val="both"/>
        <w:rPr>
          <w:rFonts w:ascii="Arial" w:eastAsia="Times New Roman" w:hAnsi="Arial"/>
          <w:b/>
          <w:bCs/>
          <w:sz w:val="20"/>
          <w:szCs w:val="20"/>
          <w:lang w:eastAsia="en-US" w:bidi="ar-SA"/>
        </w:rPr>
      </w:pPr>
      <w:r w:rsidRPr="001B2219">
        <w:rPr>
          <w:rFonts w:ascii="Arial" w:eastAsia="Times New Roman" w:hAnsi="Arial"/>
          <w:b/>
          <w:bCs/>
          <w:sz w:val="20"/>
          <w:szCs w:val="20"/>
          <w:lang w:eastAsia="en-US" w:bidi="ar-SA"/>
        </w:rPr>
        <w:t>Koncentrat sosu bolońskiego</w:t>
      </w:r>
    </w:p>
    <w:p w:rsidR="001B2219" w:rsidRPr="001B2219" w:rsidRDefault="001B2219" w:rsidP="001B2219">
      <w:pPr>
        <w:jc w:val="both"/>
        <w:rPr>
          <w:rFonts w:ascii="Arial" w:eastAsia="Times New Roman" w:hAnsi="Arial"/>
          <w:bCs/>
          <w:sz w:val="20"/>
          <w:szCs w:val="20"/>
          <w:lang w:eastAsia="en-US" w:bidi="ar-SA"/>
        </w:rPr>
      </w:pPr>
      <w:r w:rsidRPr="001B2219">
        <w:rPr>
          <w:rFonts w:ascii="Arial" w:eastAsia="Times New Roman" w:hAnsi="Arial"/>
          <w:bCs/>
          <w:sz w:val="20"/>
          <w:szCs w:val="20"/>
          <w:lang w:eastAsia="en-US" w:bidi="ar-SA"/>
        </w:rPr>
        <w:t>Produkt spożywczy w postaci proszku otrzymany z odwodnionych, zagęszczonych lub przetworzonych surowców roślinnych, zwierzęcych lub ich mieszanin, naturalnych przypraw roślinnych, ewentualnym dodatkiem spożywczych dodatków smakowo – zapachowych, substancji wzmacniających smak i zapach, substancji poprawiających strukturę produktu, naturalnych lub identycznych z naturalnymi barwników organicznych oraz innych substancji, z którego po wymieszaniu z wodą i ewentualnym ugotowaniu otrzymuje się sos, stanowiący dodatek do potraw.</w:t>
      </w:r>
    </w:p>
    <w:p w:rsidR="001B2219" w:rsidRPr="001B2219" w:rsidRDefault="001B2219" w:rsidP="001B2219">
      <w:pPr>
        <w:jc w:val="both"/>
        <w:rPr>
          <w:rFonts w:ascii="Arial" w:eastAsia="Times New Roman" w:hAnsi="Arial"/>
          <w:bCs/>
          <w:sz w:val="20"/>
          <w:szCs w:val="20"/>
          <w:lang w:eastAsia="en-US" w:bidi="ar-SA"/>
        </w:rPr>
      </w:pPr>
      <w:r w:rsidRPr="001B2219">
        <w:rPr>
          <w:rFonts w:ascii="Arial" w:eastAsia="Times New Roman" w:hAnsi="Arial"/>
          <w:bCs/>
          <w:sz w:val="20"/>
          <w:szCs w:val="20"/>
          <w:lang w:eastAsia="en-US" w:bidi="ar-SA"/>
        </w:rPr>
        <w:t>Sos boloński powinien zawierać w składzie m.in. koncentrat pomidorowy co najmniej 30% lub suszone pomidory co najmniej 30%, suszone warzywa: cebula, czosnek, papryka czerwona; zioła: oregano, bazylia, tymianek.</w:t>
      </w:r>
    </w:p>
    <w:p w:rsidR="001B2219" w:rsidRPr="001B2219" w:rsidRDefault="001B2219" w:rsidP="001B2219">
      <w:pPr>
        <w:widowControl/>
        <w:suppressAutoHyphens w:val="0"/>
        <w:jc w:val="both"/>
        <w:rPr>
          <w:rFonts w:ascii="Arial" w:eastAsia="Calibri" w:hAnsi="Arial"/>
          <w:b/>
          <w:bCs/>
          <w:noProof/>
          <w:kern w:val="0"/>
          <w:sz w:val="20"/>
          <w:szCs w:val="20"/>
          <w:lang w:eastAsia="pl-PL" w:bidi="ar-SA"/>
        </w:rPr>
      </w:pPr>
      <w:r w:rsidRPr="001B2219">
        <w:rPr>
          <w:rFonts w:ascii="Arial" w:eastAsia="Calibri" w:hAnsi="Arial"/>
          <w:b/>
          <w:bCs/>
          <w:noProof/>
          <w:kern w:val="0"/>
          <w:sz w:val="20"/>
          <w:szCs w:val="20"/>
          <w:lang w:eastAsia="pl-PL" w:bidi="ar-SA"/>
        </w:rPr>
        <w:t>2 Wymagania</w:t>
      </w:r>
    </w:p>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2.1 Wymagania ogólne</w:t>
      </w:r>
    </w:p>
    <w:p w:rsidR="001B2219" w:rsidRPr="001B2219" w:rsidRDefault="001B2219" w:rsidP="001B2219">
      <w:pPr>
        <w:widowControl/>
        <w:suppressAutoHyphens w:val="0"/>
        <w:jc w:val="both"/>
        <w:rPr>
          <w:rFonts w:ascii="Arial" w:eastAsia="Calibri" w:hAnsi="Arial"/>
          <w:kern w:val="0"/>
          <w:sz w:val="20"/>
          <w:lang w:eastAsia="pl-PL" w:bidi="ar-SA"/>
        </w:rPr>
      </w:pPr>
      <w:r w:rsidRPr="001B2219">
        <w:rPr>
          <w:rFonts w:ascii="Arial" w:eastAsia="Calibri" w:hAnsi="Arial"/>
          <w:kern w:val="0"/>
          <w:sz w:val="20"/>
          <w:lang w:eastAsia="pl-PL" w:bidi="ar-SA"/>
        </w:rPr>
        <w:t>Produkt powinien spełniać wymagania aktualnie obowiązującego prawa żywnościowego.</w:t>
      </w:r>
    </w:p>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2.2 Wymagania organoleptyczne</w:t>
      </w:r>
    </w:p>
    <w:p w:rsidR="001B2219" w:rsidRPr="001B2219" w:rsidRDefault="001B2219" w:rsidP="001B2219">
      <w:pPr>
        <w:tabs>
          <w:tab w:val="left" w:pos="10891"/>
        </w:tabs>
        <w:autoSpaceDE w:val="0"/>
        <w:autoSpaceDN w:val="0"/>
        <w:adjustRightInd w:val="0"/>
        <w:jc w:val="both"/>
        <w:rPr>
          <w:rFonts w:ascii="Arial" w:eastAsia="Times New Roman" w:hAnsi="Arial"/>
          <w:sz w:val="20"/>
          <w:lang w:eastAsia="en-US" w:bidi="ar-SA"/>
        </w:rPr>
      </w:pPr>
      <w:r w:rsidRPr="001B2219">
        <w:rPr>
          <w:rFonts w:ascii="Arial" w:eastAsia="Times New Roman" w:hAnsi="Arial"/>
          <w:sz w:val="20"/>
          <w:lang w:eastAsia="en-US" w:bidi="ar-SA"/>
        </w:rPr>
        <w:t>Według Tablicy 1 i 2.</w:t>
      </w:r>
    </w:p>
    <w:p w:rsidR="001B2219" w:rsidRPr="001B2219" w:rsidRDefault="001B2219" w:rsidP="001B2219">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B2219">
        <w:rPr>
          <w:rFonts w:ascii="Arial" w:eastAsia="Calibri" w:hAnsi="Arial"/>
          <w:b/>
          <w:kern w:val="0"/>
          <w:sz w:val="18"/>
          <w:szCs w:val="18"/>
          <w:lang w:val="x-none" w:eastAsia="pl-PL" w:bidi="ar-SA"/>
        </w:rPr>
        <w:t>Tablica 1 – Wymagania organoleptyczne przed przyrządzeniem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4"/>
        <w:gridCol w:w="5426"/>
        <w:gridCol w:w="2793"/>
      </w:tblGrid>
      <w:tr w:rsidR="001B2219" w:rsidRPr="001B2219" w:rsidTr="00425513">
        <w:trPr>
          <w:trHeight w:val="450"/>
        </w:trPr>
        <w:tc>
          <w:tcPr>
            <w:tcW w:w="0" w:type="auto"/>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Lp.</w:t>
            </w:r>
          </w:p>
        </w:tc>
        <w:tc>
          <w:tcPr>
            <w:tcW w:w="864"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Cechy</w:t>
            </w:r>
          </w:p>
        </w:tc>
        <w:tc>
          <w:tcPr>
            <w:tcW w:w="5426" w:type="dxa"/>
            <w:vAlign w:val="center"/>
          </w:tcPr>
          <w:p w:rsidR="001B2219" w:rsidRPr="001B2219" w:rsidRDefault="001B2219" w:rsidP="001B2219">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1B2219">
              <w:rPr>
                <w:rFonts w:ascii="Arial" w:eastAsia="Calibri" w:hAnsi="Arial"/>
                <w:b/>
                <w:kern w:val="0"/>
                <w:sz w:val="18"/>
                <w:szCs w:val="18"/>
                <w:lang w:eastAsia="pl-PL" w:bidi="ar-SA"/>
              </w:rPr>
              <w:t>Wymagania</w:t>
            </w:r>
          </w:p>
        </w:tc>
        <w:tc>
          <w:tcPr>
            <w:tcW w:w="2793"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Metody badań według</w:t>
            </w:r>
          </w:p>
        </w:tc>
      </w:tr>
      <w:tr w:rsidR="001B2219" w:rsidRPr="001B2219" w:rsidTr="00425513">
        <w:trPr>
          <w:cantSplit/>
          <w:trHeight w:val="341"/>
        </w:trPr>
        <w:tc>
          <w:tcPr>
            <w:tcW w:w="0" w:type="auto"/>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w:t>
            </w:r>
          </w:p>
        </w:tc>
        <w:tc>
          <w:tcPr>
            <w:tcW w:w="864"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Wygląd</w:t>
            </w:r>
          </w:p>
        </w:tc>
        <w:tc>
          <w:tcPr>
            <w:tcW w:w="5426" w:type="dxa"/>
            <w:tcBorders>
              <w:bottom w:val="single" w:sz="6" w:space="0" w:color="auto"/>
            </w:tcBorders>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Wyrób sypki, z widocznymi lub nie kawałkami użytych składników typowymi dla danego asortymentu koncentratu sosu,  dopuszczalne nietrwałe zbrylenia wynikające z wsadu surowcowego, rozprowadzające się w czasie przyrządzania</w:t>
            </w:r>
          </w:p>
        </w:tc>
        <w:tc>
          <w:tcPr>
            <w:tcW w:w="2793" w:type="dxa"/>
            <w:vMerge w:val="restar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PN-A-79011-2</w:t>
            </w:r>
          </w:p>
        </w:tc>
      </w:tr>
      <w:tr w:rsidR="001B2219" w:rsidRPr="001B2219" w:rsidTr="00425513">
        <w:trPr>
          <w:cantSplit/>
          <w:trHeight w:val="341"/>
        </w:trPr>
        <w:tc>
          <w:tcPr>
            <w:tcW w:w="0" w:type="auto"/>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2</w:t>
            </w:r>
          </w:p>
        </w:tc>
        <w:tc>
          <w:tcPr>
            <w:tcW w:w="864"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Zapach</w:t>
            </w:r>
          </w:p>
        </w:tc>
        <w:tc>
          <w:tcPr>
            <w:tcW w:w="5426" w:type="dxa"/>
            <w:tcBorders>
              <w:bottom w:val="single" w:sz="6" w:space="0" w:color="auto"/>
            </w:tcBorders>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Właściwy dla surowców użytych w czasie produkcji, niedopuszczalne zapachy obce, wyczuwalny zapach pomidorowy i użytych przypraw, ziół</w:t>
            </w:r>
          </w:p>
        </w:tc>
        <w:tc>
          <w:tcPr>
            <w:tcW w:w="2793" w:type="dxa"/>
            <w:vMerge/>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r>
    </w:tbl>
    <w:p w:rsidR="001B2219" w:rsidRPr="001B2219" w:rsidRDefault="001B2219" w:rsidP="001B2219">
      <w:pPr>
        <w:keepNext/>
        <w:widowControl/>
        <w:tabs>
          <w:tab w:val="left" w:pos="10891"/>
        </w:tabs>
        <w:suppressAutoHyphens w:val="0"/>
        <w:outlineLvl w:val="5"/>
        <w:rPr>
          <w:rFonts w:ascii="Arial" w:eastAsia="Calibri" w:hAnsi="Arial"/>
          <w:b/>
          <w:kern w:val="0"/>
          <w:sz w:val="18"/>
          <w:szCs w:val="18"/>
          <w:lang w:val="x-none" w:eastAsia="pl-PL" w:bidi="ar-SA"/>
        </w:rPr>
      </w:pPr>
    </w:p>
    <w:p w:rsidR="001B2219" w:rsidRPr="001B2219" w:rsidRDefault="001B2219" w:rsidP="001B2219">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B2219">
        <w:rPr>
          <w:rFonts w:ascii="Arial" w:eastAsia="Calibri" w:hAnsi="Arial"/>
          <w:b/>
          <w:kern w:val="0"/>
          <w:sz w:val="18"/>
          <w:szCs w:val="18"/>
          <w:lang w:val="x-none" w:eastAsia="pl-PL" w:bidi="ar-SA"/>
        </w:rPr>
        <w:t>Tablica 2 – Wymagania organoleptyczne po przyrządzeniu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81"/>
        <w:gridCol w:w="5426"/>
        <w:gridCol w:w="2476"/>
      </w:tblGrid>
      <w:tr w:rsidR="001B2219" w:rsidRPr="001B2219" w:rsidTr="00425513">
        <w:trPr>
          <w:trHeight w:val="450"/>
        </w:trPr>
        <w:tc>
          <w:tcPr>
            <w:tcW w:w="0" w:type="auto"/>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Lp.</w:t>
            </w:r>
          </w:p>
        </w:tc>
        <w:tc>
          <w:tcPr>
            <w:tcW w:w="1181"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Cechy</w:t>
            </w:r>
          </w:p>
        </w:tc>
        <w:tc>
          <w:tcPr>
            <w:tcW w:w="5426" w:type="dxa"/>
            <w:vAlign w:val="center"/>
          </w:tcPr>
          <w:p w:rsidR="001B2219" w:rsidRPr="001B2219" w:rsidRDefault="001B2219" w:rsidP="001B2219">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1B2219">
              <w:rPr>
                <w:rFonts w:ascii="Arial" w:eastAsia="Calibri" w:hAnsi="Arial"/>
                <w:b/>
                <w:kern w:val="0"/>
                <w:sz w:val="18"/>
                <w:szCs w:val="18"/>
                <w:lang w:eastAsia="pl-PL" w:bidi="ar-SA"/>
              </w:rPr>
              <w:t>Wymagania</w:t>
            </w:r>
          </w:p>
        </w:tc>
        <w:tc>
          <w:tcPr>
            <w:tcW w:w="2476"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Metody badań według</w:t>
            </w:r>
          </w:p>
        </w:tc>
      </w:tr>
      <w:tr w:rsidR="001B2219" w:rsidRPr="001B2219" w:rsidTr="00425513">
        <w:trPr>
          <w:cantSplit/>
          <w:trHeight w:val="341"/>
        </w:trPr>
        <w:tc>
          <w:tcPr>
            <w:tcW w:w="0" w:type="auto"/>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w:t>
            </w:r>
          </w:p>
        </w:tc>
        <w:tc>
          <w:tcPr>
            <w:tcW w:w="1181"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Wygląd i konsystencja</w:t>
            </w:r>
          </w:p>
        </w:tc>
        <w:tc>
          <w:tcPr>
            <w:tcW w:w="5426"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Zbliżona do potraw przygotowanych z produktów świeżych, typowy dla produktu deklarowanego w nazwie, konsystencja zawiesista z widocznymi lub nie składnikami typowymi dla danego asortymentu, niedopuszczalne zbrylenia</w:t>
            </w:r>
          </w:p>
        </w:tc>
        <w:tc>
          <w:tcPr>
            <w:tcW w:w="2476" w:type="dxa"/>
            <w:vMerge w:val="restart"/>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PN-A-79011-2</w:t>
            </w:r>
          </w:p>
        </w:tc>
      </w:tr>
      <w:tr w:rsidR="001B2219" w:rsidRPr="001B2219" w:rsidTr="00425513">
        <w:trPr>
          <w:cantSplit/>
          <w:trHeight w:val="668"/>
        </w:trPr>
        <w:tc>
          <w:tcPr>
            <w:tcW w:w="0" w:type="auto"/>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2</w:t>
            </w:r>
          </w:p>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c>
          <w:tcPr>
            <w:tcW w:w="1181"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Zapach i smak</w:t>
            </w:r>
          </w:p>
        </w:tc>
        <w:tc>
          <w:tcPr>
            <w:tcW w:w="5426"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Charakterystyczny dla danego typu produktów przygotowanych ze świeżych produktów, wyczuwalny zapach i smak pomidorowy i użytych przypraw i ziół niedopuszczalny posmak hydrolizatu i posmaki obce oraz smak zbyt słony</w:t>
            </w:r>
          </w:p>
        </w:tc>
        <w:tc>
          <w:tcPr>
            <w:tcW w:w="2476" w:type="dxa"/>
            <w:vMerge/>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r>
      <w:tr w:rsidR="001B2219" w:rsidRPr="001B2219" w:rsidTr="00425513">
        <w:trPr>
          <w:cantSplit/>
          <w:trHeight w:val="199"/>
        </w:trPr>
        <w:tc>
          <w:tcPr>
            <w:tcW w:w="0" w:type="auto"/>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3</w:t>
            </w:r>
          </w:p>
        </w:tc>
        <w:tc>
          <w:tcPr>
            <w:tcW w:w="1181"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Barwa</w:t>
            </w:r>
          </w:p>
        </w:tc>
        <w:tc>
          <w:tcPr>
            <w:tcW w:w="5426" w:type="dxa"/>
            <w:tcBorders>
              <w:bottom w:val="single" w:sz="6" w:space="0" w:color="auto"/>
            </w:tcBorders>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Charakterystyczna, ceglastoczerwona</w:t>
            </w:r>
          </w:p>
        </w:tc>
        <w:tc>
          <w:tcPr>
            <w:tcW w:w="2476" w:type="dxa"/>
            <w:vMerge/>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tc>
      </w:tr>
    </w:tbl>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2.3 Wymagania fizykochemiczne</w:t>
      </w:r>
    </w:p>
    <w:p w:rsidR="001B2219" w:rsidRPr="001B2219" w:rsidRDefault="001B2219" w:rsidP="00995146">
      <w:pPr>
        <w:tabs>
          <w:tab w:val="left" w:pos="10891"/>
        </w:tabs>
        <w:autoSpaceDE w:val="0"/>
        <w:autoSpaceDN w:val="0"/>
        <w:adjustRightInd w:val="0"/>
        <w:spacing w:after="240"/>
        <w:jc w:val="both"/>
        <w:rPr>
          <w:rFonts w:ascii="Arial" w:eastAsia="Times New Roman" w:hAnsi="Arial"/>
          <w:sz w:val="20"/>
          <w:lang w:eastAsia="en-US" w:bidi="ar-SA"/>
        </w:rPr>
      </w:pPr>
      <w:r w:rsidRPr="001B2219">
        <w:rPr>
          <w:rFonts w:ascii="Arial" w:eastAsia="Times New Roman" w:hAnsi="Arial"/>
          <w:sz w:val="20"/>
          <w:lang w:eastAsia="en-US" w:bidi="ar-SA"/>
        </w:rPr>
        <w:t>Według Tablicy 3.</w:t>
      </w:r>
    </w:p>
    <w:p w:rsidR="001B2219" w:rsidRPr="001B2219" w:rsidRDefault="001B2219" w:rsidP="001B2219">
      <w:pPr>
        <w:tabs>
          <w:tab w:val="left" w:pos="10891"/>
        </w:tabs>
        <w:autoSpaceDE w:val="0"/>
        <w:autoSpaceDN w:val="0"/>
        <w:adjustRightInd w:val="0"/>
        <w:jc w:val="center"/>
        <w:rPr>
          <w:rFonts w:ascii="Arial" w:eastAsia="Times New Roman" w:hAnsi="Arial"/>
          <w:b/>
          <w:sz w:val="18"/>
          <w:szCs w:val="18"/>
          <w:lang w:eastAsia="en-US" w:bidi="ar-SA"/>
        </w:rPr>
      </w:pPr>
      <w:r w:rsidRPr="001B2219">
        <w:rPr>
          <w:rFonts w:ascii="Arial" w:eastAsia="Times New Roman" w:hAnsi="Arial"/>
          <w:b/>
          <w:sz w:val="18"/>
          <w:szCs w:val="18"/>
          <w:lang w:eastAsia="en-US" w:bidi="ar-SA"/>
        </w:rPr>
        <w:lastRenderedPageBreak/>
        <w:t>Tablica 3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5756"/>
        <w:gridCol w:w="1559"/>
        <w:gridCol w:w="1768"/>
      </w:tblGrid>
      <w:tr w:rsidR="001B2219" w:rsidRPr="001B2219" w:rsidTr="00425513">
        <w:trPr>
          <w:trHeight w:val="337"/>
        </w:trPr>
        <w:tc>
          <w:tcPr>
            <w:tcW w:w="410"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Lp.</w:t>
            </w:r>
          </w:p>
        </w:tc>
        <w:tc>
          <w:tcPr>
            <w:tcW w:w="5756"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Cechy</w:t>
            </w:r>
          </w:p>
        </w:tc>
        <w:tc>
          <w:tcPr>
            <w:tcW w:w="1559" w:type="dxa"/>
            <w:vAlign w:val="center"/>
          </w:tcPr>
          <w:p w:rsidR="001B2219" w:rsidRPr="001B2219" w:rsidRDefault="001B2219" w:rsidP="001B2219">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B2219">
              <w:rPr>
                <w:rFonts w:ascii="Arial" w:eastAsia="Calibri" w:hAnsi="Arial"/>
                <w:b/>
                <w:kern w:val="0"/>
                <w:sz w:val="18"/>
                <w:szCs w:val="18"/>
                <w:lang w:eastAsia="pl-PL" w:bidi="ar-SA"/>
              </w:rPr>
              <w:t>Wymagania</w:t>
            </w:r>
          </w:p>
        </w:tc>
        <w:tc>
          <w:tcPr>
            <w:tcW w:w="1768" w:type="dxa"/>
            <w:vAlign w:val="center"/>
          </w:tcPr>
          <w:p w:rsidR="001B2219" w:rsidRPr="001B2219" w:rsidRDefault="001B2219" w:rsidP="001B2219">
            <w:pPr>
              <w:autoSpaceDE w:val="0"/>
              <w:autoSpaceDN w:val="0"/>
              <w:adjustRightInd w:val="0"/>
              <w:jc w:val="center"/>
              <w:rPr>
                <w:rFonts w:ascii="Arial" w:eastAsia="Times New Roman" w:hAnsi="Arial"/>
                <w:b/>
                <w:bCs/>
                <w:sz w:val="18"/>
                <w:szCs w:val="18"/>
                <w:lang w:eastAsia="en-US" w:bidi="ar-SA"/>
              </w:rPr>
            </w:pPr>
            <w:r w:rsidRPr="001B2219">
              <w:rPr>
                <w:rFonts w:ascii="Arial" w:eastAsia="Times New Roman" w:hAnsi="Arial"/>
                <w:b/>
                <w:bCs/>
                <w:sz w:val="18"/>
                <w:szCs w:val="18"/>
                <w:lang w:eastAsia="en-US" w:bidi="ar-SA"/>
              </w:rPr>
              <w:t>Metody badań według</w:t>
            </w:r>
          </w:p>
        </w:tc>
      </w:tr>
      <w:tr w:rsidR="001B2219" w:rsidRPr="001B2219" w:rsidTr="00425513">
        <w:trPr>
          <w:cantSplit/>
          <w:trHeight w:val="341"/>
        </w:trPr>
        <w:tc>
          <w:tcPr>
            <w:tcW w:w="410" w:type="dxa"/>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w:t>
            </w:r>
          </w:p>
        </w:tc>
        <w:tc>
          <w:tcPr>
            <w:tcW w:w="5756"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Zawartość popiołu nierozpuszczalnego w 10% (m/m) roztworze kwasu solnego w %, nie więcej niż</w:t>
            </w:r>
          </w:p>
        </w:tc>
        <w:tc>
          <w:tcPr>
            <w:tcW w:w="1559" w:type="dxa"/>
            <w:tcBorders>
              <w:bottom w:val="single" w:sz="6" w:space="0" w:color="auto"/>
            </w:tcBorders>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0,2</w:t>
            </w:r>
          </w:p>
        </w:tc>
        <w:tc>
          <w:tcPr>
            <w:tcW w:w="1768" w:type="dxa"/>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PN-A-79011-8</w:t>
            </w:r>
          </w:p>
        </w:tc>
      </w:tr>
      <w:tr w:rsidR="001B2219" w:rsidRPr="001B2219" w:rsidTr="00425513">
        <w:trPr>
          <w:cantSplit/>
          <w:trHeight w:val="202"/>
        </w:trPr>
        <w:tc>
          <w:tcPr>
            <w:tcW w:w="410" w:type="dxa"/>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2</w:t>
            </w:r>
          </w:p>
        </w:tc>
        <w:tc>
          <w:tcPr>
            <w:tcW w:w="5756"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Zawartość chlorku sodu (m/m) w %, nie więcej niż</w:t>
            </w:r>
          </w:p>
        </w:tc>
        <w:tc>
          <w:tcPr>
            <w:tcW w:w="1559" w:type="dxa"/>
            <w:tcBorders>
              <w:bottom w:val="single" w:sz="6" w:space="0" w:color="auto"/>
            </w:tcBorders>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12</w:t>
            </w:r>
          </w:p>
        </w:tc>
        <w:tc>
          <w:tcPr>
            <w:tcW w:w="1768" w:type="dxa"/>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PN-A-79011-7</w:t>
            </w:r>
          </w:p>
        </w:tc>
      </w:tr>
      <w:tr w:rsidR="001B2219" w:rsidRPr="001B2219" w:rsidTr="00425513">
        <w:trPr>
          <w:cantSplit/>
          <w:trHeight w:val="341"/>
        </w:trPr>
        <w:tc>
          <w:tcPr>
            <w:tcW w:w="410" w:type="dxa"/>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3</w:t>
            </w:r>
          </w:p>
        </w:tc>
        <w:tc>
          <w:tcPr>
            <w:tcW w:w="5756" w:type="dxa"/>
          </w:tcPr>
          <w:p w:rsidR="001B2219" w:rsidRPr="001B2219" w:rsidRDefault="001B2219" w:rsidP="001B2219">
            <w:pPr>
              <w:autoSpaceDE w:val="0"/>
              <w:autoSpaceDN w:val="0"/>
              <w:adjustRightInd w:val="0"/>
              <w:rPr>
                <w:rFonts w:ascii="Arial" w:eastAsia="Times New Roman" w:hAnsi="Arial"/>
                <w:sz w:val="18"/>
                <w:szCs w:val="18"/>
                <w:lang w:eastAsia="en-US" w:bidi="ar-SA"/>
              </w:rPr>
            </w:pPr>
            <w:r w:rsidRPr="001B2219">
              <w:rPr>
                <w:rFonts w:ascii="Arial" w:eastAsia="Times New Roman" w:hAnsi="Arial"/>
                <w:sz w:val="18"/>
                <w:szCs w:val="18"/>
                <w:lang w:eastAsia="en-US" w:bidi="ar-SA"/>
              </w:rPr>
              <w:t>Obecność zanieczyszczeń mechanicznych, szkodników i ich pozostałości</w:t>
            </w:r>
          </w:p>
        </w:tc>
        <w:tc>
          <w:tcPr>
            <w:tcW w:w="1559" w:type="dxa"/>
            <w:tcBorders>
              <w:bottom w:val="single" w:sz="6" w:space="0" w:color="auto"/>
            </w:tcBorders>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niedopuszczalna</w:t>
            </w:r>
          </w:p>
        </w:tc>
        <w:tc>
          <w:tcPr>
            <w:tcW w:w="1768" w:type="dxa"/>
            <w:vAlign w:val="center"/>
          </w:tcPr>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p>
          <w:p w:rsidR="001B2219" w:rsidRPr="001B2219" w:rsidRDefault="001B2219" w:rsidP="001B2219">
            <w:pPr>
              <w:autoSpaceDE w:val="0"/>
              <w:autoSpaceDN w:val="0"/>
              <w:adjustRightInd w:val="0"/>
              <w:jc w:val="center"/>
              <w:rPr>
                <w:rFonts w:ascii="Arial" w:eastAsia="Times New Roman" w:hAnsi="Arial"/>
                <w:sz w:val="18"/>
                <w:szCs w:val="18"/>
                <w:lang w:eastAsia="en-US" w:bidi="ar-SA"/>
              </w:rPr>
            </w:pPr>
            <w:r w:rsidRPr="001B2219">
              <w:rPr>
                <w:rFonts w:ascii="Arial" w:eastAsia="Times New Roman" w:hAnsi="Arial"/>
                <w:sz w:val="18"/>
                <w:szCs w:val="18"/>
                <w:lang w:eastAsia="en-US" w:bidi="ar-SA"/>
              </w:rPr>
              <w:t>PN-A-79011-2</w:t>
            </w:r>
          </w:p>
        </w:tc>
      </w:tr>
    </w:tbl>
    <w:p w:rsidR="001B2219" w:rsidRPr="001B2219" w:rsidRDefault="001B2219" w:rsidP="001B2219">
      <w:pPr>
        <w:widowControl/>
        <w:suppressAutoHyphens w:val="0"/>
        <w:jc w:val="both"/>
        <w:rPr>
          <w:rFonts w:ascii="Arial" w:eastAsia="Calibri" w:hAnsi="Arial"/>
          <w:kern w:val="0"/>
          <w:sz w:val="20"/>
          <w:lang w:eastAsia="pl-PL" w:bidi="ar-SA"/>
        </w:rPr>
      </w:pPr>
      <w:r w:rsidRPr="001B2219">
        <w:rPr>
          <w:rFonts w:ascii="Arial" w:eastAsia="Calibri" w:hAnsi="Arial"/>
          <w:kern w:val="0"/>
          <w:sz w:val="20"/>
          <w:lang w:eastAsia="pl-PL" w:bidi="ar-SA"/>
        </w:rPr>
        <w:t>Zawartość zanieczyszczeń i dozwolonych substancji dodatkowych zgodnie z aktualnie obowiązującym prawem.</w:t>
      </w:r>
    </w:p>
    <w:p w:rsidR="001B2219" w:rsidRPr="001B2219" w:rsidRDefault="001B2219" w:rsidP="001B2219">
      <w:pPr>
        <w:widowControl/>
        <w:suppressAutoHyphens w:val="0"/>
        <w:jc w:val="both"/>
        <w:rPr>
          <w:rFonts w:ascii="Arial" w:eastAsia="Calibri" w:hAnsi="Arial"/>
          <w:b/>
          <w:kern w:val="0"/>
          <w:sz w:val="20"/>
          <w:lang w:eastAsia="pl-PL" w:bidi="ar-SA"/>
        </w:rPr>
      </w:pPr>
      <w:r w:rsidRPr="001B2219">
        <w:rPr>
          <w:rFonts w:ascii="Arial" w:eastAsia="Calibri" w:hAnsi="Arial"/>
          <w:b/>
          <w:kern w:val="0"/>
          <w:sz w:val="20"/>
          <w:lang w:eastAsia="pl-PL" w:bidi="ar-SA"/>
        </w:rPr>
        <w:t>2.4 Wymagania mikrobiologiczne</w:t>
      </w:r>
    </w:p>
    <w:p w:rsidR="001B2219" w:rsidRPr="001B2219" w:rsidRDefault="001B2219" w:rsidP="001B2219">
      <w:pPr>
        <w:widowControl/>
        <w:suppressAutoHyphens w:val="0"/>
        <w:jc w:val="both"/>
        <w:rPr>
          <w:rFonts w:ascii="Arial" w:eastAsia="Calibri" w:hAnsi="Arial"/>
          <w:kern w:val="0"/>
          <w:sz w:val="20"/>
          <w:szCs w:val="16"/>
          <w:lang w:eastAsia="pl-PL" w:bidi="ar-SA"/>
        </w:rPr>
      </w:pPr>
      <w:r w:rsidRPr="001B2219">
        <w:rPr>
          <w:rFonts w:ascii="Arial" w:eastAsia="Calibri" w:hAnsi="Arial"/>
          <w:kern w:val="0"/>
          <w:sz w:val="20"/>
          <w:szCs w:val="16"/>
          <w:lang w:eastAsia="pl-PL" w:bidi="ar-SA"/>
        </w:rPr>
        <w:t>Z</w:t>
      </w:r>
      <w:r w:rsidRPr="001B2219">
        <w:rPr>
          <w:rFonts w:ascii="Arial" w:eastAsia="Calibri" w:hAnsi="Arial"/>
          <w:kern w:val="0"/>
          <w:sz w:val="20"/>
          <w:szCs w:val="16"/>
          <w:lang w:val="x-none" w:eastAsia="pl-PL" w:bidi="ar-SA"/>
        </w:rPr>
        <w:t>godnie z aktualnie obowiązującym prawem</w:t>
      </w:r>
      <w:r w:rsidRPr="001B2219">
        <w:rPr>
          <w:rFonts w:ascii="Arial" w:eastAsia="Calibri" w:hAnsi="Arial"/>
          <w:kern w:val="0"/>
          <w:sz w:val="20"/>
          <w:szCs w:val="16"/>
          <w:lang w:eastAsia="pl-PL" w:bidi="ar-SA"/>
        </w:rPr>
        <w:t>.</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Zamawiający zastrzega sobie prawo żądania wyników badań mikrobiologicznych z kontroli higieny procesu produkcyjnego.</w:t>
      </w:r>
    </w:p>
    <w:p w:rsidR="001B2219" w:rsidRPr="001B2219" w:rsidRDefault="001B2219" w:rsidP="001B2219">
      <w:pPr>
        <w:widowControl/>
        <w:suppressAutoHyphens w:val="0"/>
        <w:jc w:val="both"/>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pPr>
      <w:r w:rsidRPr="001B2219">
        <w:rPr>
          <w:rFonts w:ascii="Arial" w:eastAsia="Calibri" w:hAnsi="Arial"/>
          <w:b/>
          <w:noProof/>
          <w:kern w:val="0"/>
          <w:sz w:val="20"/>
          <w:szCs w:val="20"/>
          <w:lang w:eastAsia="pl-PL" w:bidi="ar-SA"/>
        </w:rPr>
        <w:t>3</w:t>
      </w:r>
      <w:r w:rsidRPr="001B2219">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t xml:space="preserve"> </w:t>
      </w:r>
      <w:r w:rsidRPr="001B2219">
        <w:rPr>
          <w:rFonts w:ascii="Arial" w:eastAsia="Calibri" w:hAnsi="Arial"/>
          <w:b/>
          <w:noProof/>
          <w:kern w:val="0"/>
          <w:sz w:val="20"/>
          <w:szCs w:val="20"/>
          <w:lang w:eastAsia="pl-PL" w:bidi="ar-SA"/>
        </w:rPr>
        <w:t>Masa netto</w:t>
      </w:r>
    </w:p>
    <w:p w:rsidR="001B2219" w:rsidRPr="001B2219" w:rsidRDefault="001B2219" w:rsidP="001B2219">
      <w:pPr>
        <w:jc w:val="both"/>
        <w:rPr>
          <w:rFonts w:ascii="Arial" w:eastAsia="Times New Roman" w:hAnsi="Arial"/>
          <w:kern w:val="0"/>
          <w:sz w:val="20"/>
          <w:szCs w:val="20"/>
          <w:lang w:eastAsia="pl-PL" w:bidi="ar-SA"/>
        </w:rPr>
      </w:pPr>
      <w:r w:rsidRPr="001B2219">
        <w:rPr>
          <w:rFonts w:ascii="Arial" w:eastAsia="Times New Roman" w:hAnsi="Arial"/>
          <w:sz w:val="20"/>
          <w:szCs w:val="20"/>
          <w:lang w:eastAsia="en-US" w:bidi="ar-SA"/>
        </w:rPr>
        <w:t>Masa netto powinna być zgodna z deklaracją producenta.</w:t>
      </w:r>
    </w:p>
    <w:p w:rsidR="001B2219" w:rsidRPr="001B2219" w:rsidRDefault="001B2219" w:rsidP="001B2219">
      <w:pPr>
        <w:jc w:val="both"/>
        <w:rPr>
          <w:rFonts w:ascii="Arial" w:eastAsia="Times New Roman" w:hAnsi="Arial"/>
          <w:sz w:val="20"/>
          <w:szCs w:val="20"/>
          <w:lang w:eastAsia="en-US" w:bidi="ar-SA"/>
        </w:rPr>
      </w:pPr>
      <w:r w:rsidRPr="001B2219">
        <w:rPr>
          <w:rFonts w:ascii="Arial" w:eastAsia="Times New Roman" w:hAnsi="Arial"/>
          <w:sz w:val="20"/>
          <w:szCs w:val="20"/>
          <w:lang w:eastAsia="en-US" w:bidi="ar-SA"/>
        </w:rPr>
        <w:t>Dopuszczalna ujemna wartość błędu masy netto powinna być zgodna z obowiązującym prawem.</w:t>
      </w:r>
    </w:p>
    <w:p w:rsidR="001B2219" w:rsidRPr="001B2219" w:rsidRDefault="001B2219" w:rsidP="001B2219">
      <w:pPr>
        <w:widowControl/>
        <w:suppressAutoHyphens w:val="0"/>
        <w:jc w:val="both"/>
        <w:rPr>
          <w:rFonts w:ascii="Arial" w:eastAsia="Times New Roman" w:hAnsi="Arial"/>
          <w:kern w:val="0"/>
          <w:sz w:val="20"/>
          <w:szCs w:val="20"/>
          <w:lang w:eastAsia="pl-PL" w:bidi="ar-SA"/>
        </w:rPr>
      </w:pPr>
      <w:r w:rsidRPr="001B2219">
        <w:rPr>
          <w:rFonts w:ascii="Arial" w:eastAsia="Times New Roman" w:hAnsi="Arial"/>
          <w:kern w:val="0"/>
          <w:sz w:val="20"/>
          <w:szCs w:val="20"/>
          <w:lang w:eastAsia="pl-PL" w:bidi="ar-SA"/>
        </w:rPr>
        <w:t>Dopuszczalna masa netto:</w:t>
      </w:r>
    </w:p>
    <w:p w:rsidR="001B2219" w:rsidRPr="001B2219" w:rsidRDefault="001B2219"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B2219">
        <w:rPr>
          <w:rFonts w:ascii="Arial" w:eastAsia="Arial Unicode MS" w:hAnsi="Arial"/>
          <w:kern w:val="0"/>
          <w:sz w:val="20"/>
          <w:szCs w:val="20"/>
          <w:lang w:eastAsia="pl-PL" w:bidi="ar-SA"/>
        </w:rPr>
        <w:t>500g,</w:t>
      </w:r>
    </w:p>
    <w:p w:rsidR="001B2219" w:rsidRPr="001B2219" w:rsidRDefault="001B2219"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B2219">
        <w:rPr>
          <w:rFonts w:ascii="Arial" w:eastAsia="Arial Unicode MS" w:hAnsi="Arial"/>
          <w:kern w:val="0"/>
          <w:sz w:val="20"/>
          <w:szCs w:val="20"/>
          <w:lang w:eastAsia="pl-PL" w:bidi="ar-SA"/>
        </w:rPr>
        <w:t>1kg.</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4 Trwałość</w:t>
      </w:r>
    </w:p>
    <w:p w:rsidR="001B2219" w:rsidRPr="001B2219" w:rsidRDefault="001B2219" w:rsidP="001B2219">
      <w:pPr>
        <w:jc w:val="both"/>
        <w:rPr>
          <w:rFonts w:ascii="Arial" w:eastAsia="Arial Unicode MS" w:hAnsi="Arial"/>
          <w:sz w:val="20"/>
          <w:szCs w:val="20"/>
          <w:lang w:eastAsia="en-US" w:bidi="ar-SA"/>
        </w:rPr>
      </w:pPr>
      <w:r w:rsidRPr="001B2219">
        <w:rPr>
          <w:rFonts w:ascii="Arial" w:eastAsia="Times New Roman" w:hAnsi="Arial"/>
          <w:sz w:val="20"/>
          <w:szCs w:val="20"/>
          <w:lang w:eastAsia="en-US" w:bidi="ar-SA"/>
        </w:rPr>
        <w:t>Okres przydatności do spożycia deklarowany przez producenta powinien wynosić</w:t>
      </w:r>
      <w:r w:rsidRPr="001B2219">
        <w:rPr>
          <w:rFonts w:ascii="Arial" w:eastAsia="Times New Roman" w:hAnsi="Arial"/>
          <w:color w:val="FF0000"/>
          <w:sz w:val="20"/>
          <w:szCs w:val="20"/>
          <w:lang w:eastAsia="en-US" w:bidi="ar-SA"/>
        </w:rPr>
        <w:t xml:space="preserve"> </w:t>
      </w:r>
      <w:r w:rsidRPr="001B2219">
        <w:rPr>
          <w:rFonts w:ascii="Arial" w:eastAsia="Times New Roman" w:hAnsi="Arial"/>
          <w:sz w:val="20"/>
          <w:szCs w:val="20"/>
          <w:lang w:eastAsia="en-US" w:bidi="ar-SA"/>
        </w:rPr>
        <w:t xml:space="preserve">nie mniej niż </w:t>
      </w:r>
      <w:r w:rsidRPr="001B2219">
        <w:rPr>
          <w:rFonts w:ascii="Arial" w:eastAsia="Times New Roman" w:hAnsi="Arial"/>
          <w:sz w:val="20"/>
          <w:szCs w:val="20"/>
          <w:lang w:eastAsia="en-US" w:bidi="ar-SA"/>
        </w:rPr>
        <w:br/>
        <w:t>3</w:t>
      </w:r>
      <w:r w:rsidRPr="001B2219">
        <w:rPr>
          <w:rFonts w:ascii="Arial" w:eastAsia="Times New Roman" w:hAnsi="Arial"/>
          <w:color w:val="FF0000"/>
          <w:sz w:val="20"/>
          <w:szCs w:val="20"/>
          <w:lang w:eastAsia="en-US" w:bidi="ar-SA"/>
        </w:rPr>
        <w:t xml:space="preserve"> </w:t>
      </w:r>
      <w:r w:rsidRPr="001B2219">
        <w:rPr>
          <w:rFonts w:ascii="Arial" w:eastAsia="Times New Roman" w:hAnsi="Arial"/>
          <w:sz w:val="20"/>
          <w:szCs w:val="20"/>
          <w:lang w:eastAsia="en-US" w:bidi="ar-SA"/>
        </w:rPr>
        <w:t>miesiące</w:t>
      </w:r>
      <w:r w:rsidRPr="001B2219">
        <w:rPr>
          <w:rFonts w:ascii="Arial" w:eastAsia="Times New Roman" w:hAnsi="Arial"/>
          <w:color w:val="FF0000"/>
          <w:sz w:val="20"/>
          <w:szCs w:val="20"/>
          <w:lang w:eastAsia="en-US" w:bidi="ar-SA"/>
        </w:rPr>
        <w:t xml:space="preserve"> </w:t>
      </w:r>
      <w:r w:rsidRPr="001B2219">
        <w:rPr>
          <w:rFonts w:ascii="Arial" w:eastAsia="Times New Roman" w:hAnsi="Arial"/>
          <w:sz w:val="20"/>
          <w:szCs w:val="20"/>
          <w:lang w:eastAsia="en-US" w:bidi="ar-SA"/>
        </w:rPr>
        <w:t>od daty dostawy do magazynu odbiorcy.</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b/>
          <w:kern w:val="0"/>
          <w:sz w:val="20"/>
          <w:szCs w:val="20"/>
          <w:lang w:eastAsia="pl-PL" w:bidi="ar-SA"/>
        </w:rPr>
        <w:t>5 Metody badań</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5.1 Sprawdzenie znakowania i stanu opakowań</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Wykonać metodą wizualną na zgodność z pkt. 6.1 i 6.2.</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5.2 Oznaczanie cech organoleptycznych</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Według norm podanych w Tablicy 1 i 2.</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5.3 Oznaczanie cech fizykochemicznych</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Według norm podanych w Tablicy 3.</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b/>
          <w:kern w:val="0"/>
          <w:sz w:val="20"/>
          <w:szCs w:val="20"/>
          <w:lang w:eastAsia="pl-PL" w:bidi="ar-SA"/>
        </w:rPr>
        <w:t xml:space="preserve">6 Pakowanie, znakowanie, przechowywanie </w:t>
      </w:r>
    </w:p>
    <w:p w:rsidR="001B2219" w:rsidRPr="001B2219" w:rsidRDefault="001B2219" w:rsidP="001B2219">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6.1 Pakowanie</w:t>
      </w:r>
    </w:p>
    <w:p w:rsidR="001B2219" w:rsidRPr="001B2219" w:rsidRDefault="001B2219" w:rsidP="001B2219">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B2219" w:rsidRPr="001B2219" w:rsidRDefault="001B2219" w:rsidP="001B2219">
      <w:pPr>
        <w:jc w:val="both"/>
        <w:rPr>
          <w:rFonts w:ascii="Arial" w:eastAsia="Times New Roman" w:hAnsi="Arial"/>
          <w:sz w:val="20"/>
          <w:szCs w:val="20"/>
          <w:lang w:eastAsia="en-US" w:bidi="ar-SA"/>
        </w:rPr>
      </w:pPr>
      <w:r w:rsidRPr="001B2219">
        <w:rPr>
          <w:rFonts w:ascii="Arial" w:eastAsia="Times New Roman" w:hAnsi="Arial"/>
          <w:sz w:val="20"/>
          <w:szCs w:val="20"/>
          <w:lang w:eastAsia="en-US" w:bidi="ar-SA"/>
        </w:rPr>
        <w:t>Opakowania powinny być wykonane z materiałów opakowaniowych przeznaczonych do kontaktu z żywnością.</w:t>
      </w:r>
    </w:p>
    <w:p w:rsidR="001B2219" w:rsidRPr="001B2219" w:rsidRDefault="001B2219" w:rsidP="001B2219">
      <w:pPr>
        <w:overflowPunct w:val="0"/>
        <w:autoSpaceDE w:val="0"/>
        <w:autoSpaceDN w:val="0"/>
        <w:adjustRightInd w:val="0"/>
        <w:jc w:val="both"/>
        <w:textAlignment w:val="baseline"/>
        <w:rPr>
          <w:rFonts w:ascii="Arial" w:eastAsia="Times New Roman" w:hAnsi="Arial"/>
          <w:sz w:val="20"/>
          <w:szCs w:val="20"/>
          <w:lang w:eastAsia="en-US" w:bidi="ar-SA"/>
        </w:rPr>
      </w:pPr>
      <w:r w:rsidRPr="001B2219">
        <w:rPr>
          <w:rFonts w:ascii="Arial" w:eastAsia="Times New Roman" w:hAnsi="Arial"/>
          <w:sz w:val="20"/>
          <w:szCs w:val="20"/>
          <w:lang w:eastAsia="en-US" w:bidi="ar-SA"/>
        </w:rPr>
        <w:t>Nie dopuszcza się stosowania opakowań zastępczych oraz umieszczania reklam na opakowaniach.</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b/>
          <w:kern w:val="0"/>
          <w:sz w:val="20"/>
          <w:szCs w:val="20"/>
          <w:lang w:eastAsia="pl-PL" w:bidi="ar-SA"/>
        </w:rPr>
        <w:t>6.2 Znakowanie</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Zgodnie z aktualnie obowiązującym prawem.</w:t>
      </w:r>
    </w:p>
    <w:p w:rsidR="001B2219" w:rsidRPr="001B2219" w:rsidRDefault="001B2219" w:rsidP="001B2219">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B2219">
        <w:rPr>
          <w:rFonts w:ascii="Arial" w:eastAsia="Calibri" w:hAnsi="Arial"/>
          <w:b/>
          <w:kern w:val="0"/>
          <w:sz w:val="20"/>
          <w:szCs w:val="20"/>
          <w:lang w:eastAsia="pl-PL" w:bidi="ar-SA"/>
        </w:rPr>
        <w:t>6.3 Przechowywanie</w:t>
      </w:r>
    </w:p>
    <w:p w:rsidR="001B2219" w:rsidRPr="001B2219" w:rsidRDefault="001B2219" w:rsidP="001B2219">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B2219">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995146">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sojowy jasny</w:t>
      </w:r>
    </w:p>
    <w:p w:rsidR="009B533A" w:rsidRPr="00453F24" w:rsidRDefault="00453F24" w:rsidP="00453F24">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453F24">
        <w:rPr>
          <w:rFonts w:ascii="Arial" w:eastAsia="Calibri" w:hAnsi="Arial"/>
          <w:b/>
          <w:kern w:val="0"/>
          <w:sz w:val="20"/>
          <w:szCs w:val="20"/>
          <w:lang w:eastAsia="pl-PL" w:bidi="ar-SA"/>
        </w:rPr>
        <w:t>Wstęp</w:t>
      </w:r>
    </w:p>
    <w:p w:rsidR="009B533A" w:rsidRPr="009B533A" w:rsidRDefault="00453F24" w:rsidP="00453F24">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sosu sojowego jasnego.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sosu sojowego jasnego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PN-A-94052 Koncentraty spożywcze – Buliony, rosoły i hydrolizaty białkowe</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Sos sojowy jasny</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spożywczy otrzymywany z mieszanki soi (nie mniej niż 30%), pszenicy, wody, soli, poddanej procesowi fermentacji, w postaci płynu, przeznaczony do poprawy smaku potraw.</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
        <w:gridCol w:w="1444"/>
        <w:gridCol w:w="7598"/>
      </w:tblGrid>
      <w:tr w:rsidR="009B533A" w:rsidRPr="009B533A" w:rsidTr="00425513">
        <w:trPr>
          <w:trHeight w:val="340"/>
        </w:trPr>
        <w:tc>
          <w:tcPr>
            <w:tcW w:w="592" w:type="dxa"/>
            <w:vAlign w:val="center"/>
          </w:tcPr>
          <w:p w:rsidR="009B533A" w:rsidRPr="009B533A" w:rsidRDefault="009B533A" w:rsidP="00425513">
            <w:pPr>
              <w:autoSpaceDE w:val="0"/>
              <w:autoSpaceDN w:val="0"/>
              <w:adjustRightInd w:val="0"/>
              <w:ind w:left="-25"/>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1444" w:type="dxa"/>
            <w:vAlign w:val="center"/>
          </w:tcPr>
          <w:p w:rsidR="009B533A" w:rsidRPr="009B533A" w:rsidRDefault="009B533A" w:rsidP="00425513">
            <w:pPr>
              <w:autoSpaceDE w:val="0"/>
              <w:autoSpaceDN w:val="0"/>
              <w:adjustRightInd w:val="0"/>
              <w:ind w:left="-25"/>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7598" w:type="dxa"/>
            <w:vAlign w:val="center"/>
          </w:tcPr>
          <w:p w:rsidR="009B533A" w:rsidRPr="009B533A" w:rsidRDefault="009B533A" w:rsidP="00425513">
            <w:pPr>
              <w:keepNext/>
              <w:suppressAutoHyphens w:val="0"/>
              <w:autoSpaceDE w:val="0"/>
              <w:autoSpaceDN w:val="0"/>
              <w:adjustRightInd w:val="0"/>
              <w:ind w:left="-25"/>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r>
      <w:tr w:rsidR="009B533A" w:rsidRPr="009B533A" w:rsidTr="00425513">
        <w:trPr>
          <w:cantSplit/>
          <w:trHeight w:val="227"/>
        </w:trPr>
        <w:tc>
          <w:tcPr>
            <w:tcW w:w="592" w:type="dxa"/>
          </w:tcPr>
          <w:p w:rsidR="009B533A" w:rsidRPr="009B533A" w:rsidRDefault="009B533A" w:rsidP="00425513">
            <w:pPr>
              <w:autoSpaceDE w:val="0"/>
              <w:autoSpaceDN w:val="0"/>
              <w:adjustRightInd w:val="0"/>
              <w:ind w:left="-25"/>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1444" w:type="dxa"/>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Barwa </w:t>
            </w:r>
          </w:p>
        </w:tc>
        <w:tc>
          <w:tcPr>
            <w:tcW w:w="7598" w:type="dxa"/>
            <w:tcBorders>
              <w:bottom w:val="single" w:sz="6" w:space="0" w:color="auto"/>
            </w:tcBorders>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Bursztynowa do jasnobrązowej</w:t>
            </w:r>
          </w:p>
        </w:tc>
      </w:tr>
      <w:tr w:rsidR="009B533A" w:rsidRPr="009B533A" w:rsidTr="00425513">
        <w:trPr>
          <w:cantSplit/>
          <w:trHeight w:val="227"/>
        </w:trPr>
        <w:tc>
          <w:tcPr>
            <w:tcW w:w="592" w:type="dxa"/>
          </w:tcPr>
          <w:p w:rsidR="009B533A" w:rsidRPr="009B533A" w:rsidRDefault="009B533A" w:rsidP="00425513">
            <w:pPr>
              <w:autoSpaceDE w:val="0"/>
              <w:autoSpaceDN w:val="0"/>
              <w:adjustRightInd w:val="0"/>
              <w:ind w:left="-25"/>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1444" w:type="dxa"/>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Konsystencja </w:t>
            </w:r>
          </w:p>
        </w:tc>
        <w:tc>
          <w:tcPr>
            <w:tcW w:w="7598" w:type="dxa"/>
            <w:tcBorders>
              <w:bottom w:val="single" w:sz="6" w:space="0" w:color="auto"/>
            </w:tcBorders>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Płynna</w:t>
            </w:r>
          </w:p>
        </w:tc>
      </w:tr>
      <w:tr w:rsidR="009B533A" w:rsidRPr="009B533A" w:rsidTr="00425513">
        <w:trPr>
          <w:cantSplit/>
          <w:trHeight w:val="227"/>
        </w:trPr>
        <w:tc>
          <w:tcPr>
            <w:tcW w:w="592" w:type="dxa"/>
          </w:tcPr>
          <w:p w:rsidR="009B533A" w:rsidRPr="009B533A" w:rsidRDefault="009B533A" w:rsidP="00425513">
            <w:pPr>
              <w:autoSpaceDE w:val="0"/>
              <w:autoSpaceDN w:val="0"/>
              <w:adjustRightInd w:val="0"/>
              <w:ind w:left="-25"/>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1444" w:type="dxa"/>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Zapach </w:t>
            </w:r>
          </w:p>
        </w:tc>
        <w:tc>
          <w:tcPr>
            <w:tcW w:w="7598" w:type="dxa"/>
            <w:tcBorders>
              <w:bottom w:val="single" w:sz="6" w:space="0" w:color="auto"/>
            </w:tcBorders>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dla użytych składników, intensywny, niedopuszczalny zapach obcy</w:t>
            </w:r>
          </w:p>
        </w:tc>
      </w:tr>
      <w:tr w:rsidR="009B533A" w:rsidRPr="009B533A" w:rsidTr="00425513">
        <w:trPr>
          <w:cantSplit/>
          <w:trHeight w:val="227"/>
        </w:trPr>
        <w:tc>
          <w:tcPr>
            <w:tcW w:w="592" w:type="dxa"/>
          </w:tcPr>
          <w:p w:rsidR="009B533A" w:rsidRPr="009B533A" w:rsidRDefault="009B533A" w:rsidP="00425513">
            <w:pPr>
              <w:autoSpaceDE w:val="0"/>
              <w:autoSpaceDN w:val="0"/>
              <w:adjustRightInd w:val="0"/>
              <w:ind w:left="-25"/>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4</w:t>
            </w:r>
          </w:p>
        </w:tc>
        <w:tc>
          <w:tcPr>
            <w:tcW w:w="1444" w:type="dxa"/>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Smak </w:t>
            </w:r>
          </w:p>
        </w:tc>
        <w:tc>
          <w:tcPr>
            <w:tcW w:w="7598" w:type="dxa"/>
            <w:tcBorders>
              <w:bottom w:val="single" w:sz="6" w:space="0" w:color="auto"/>
            </w:tcBorders>
          </w:tcPr>
          <w:p w:rsidR="009B533A" w:rsidRPr="009B533A" w:rsidRDefault="009B533A" w:rsidP="00425513">
            <w:pPr>
              <w:autoSpaceDE w:val="0"/>
              <w:autoSpaceDN w:val="0"/>
              <w:adjustRightInd w:val="0"/>
              <w:ind w:left="-25"/>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dla użytych składników, słony, niedopuszczalny smak obcy</w:t>
            </w:r>
          </w:p>
        </w:tc>
      </w:tr>
    </w:tbl>
    <w:p w:rsidR="009B533A" w:rsidRPr="009B533A" w:rsidRDefault="009B533A" w:rsidP="00995146">
      <w:pPr>
        <w:widowControl/>
        <w:suppressAutoHyphens w:val="0"/>
        <w:spacing w:before="120"/>
        <w:jc w:val="both"/>
        <w:rPr>
          <w:rFonts w:ascii="Arial" w:eastAsia="Calibri" w:hAnsi="Arial"/>
          <w:b/>
          <w:kern w:val="0"/>
          <w:sz w:val="20"/>
          <w:lang w:eastAsia="pl-PL" w:bidi="ar-SA"/>
        </w:rPr>
      </w:pPr>
      <w:r w:rsidRPr="009B533A">
        <w:rPr>
          <w:rFonts w:ascii="Arial" w:eastAsia="Calibri" w:hAnsi="Arial"/>
          <w:b/>
          <w:kern w:val="0"/>
          <w:sz w:val="20"/>
          <w:lang w:eastAsia="pl-PL" w:bidi="ar-SA"/>
        </w:rPr>
        <w:lastRenderedPageBreak/>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346"/>
        <w:gridCol w:w="2977"/>
        <w:gridCol w:w="2901"/>
      </w:tblGrid>
      <w:tr w:rsidR="009B533A" w:rsidRPr="009B533A" w:rsidTr="00425513">
        <w:trPr>
          <w:trHeight w:val="34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346"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2977"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901"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425513">
        <w:trPr>
          <w:cantSplit/>
          <w:trHeight w:val="227"/>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346"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Chlorek sodu, %(m/m), nie więcej niż</w:t>
            </w:r>
          </w:p>
        </w:tc>
        <w:tc>
          <w:tcPr>
            <w:tcW w:w="2977"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17</w:t>
            </w:r>
          </w:p>
        </w:tc>
        <w:tc>
          <w:tcPr>
            <w:tcW w:w="2901"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PN-A-94052</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eastAsia="pl-PL" w:bidi="ar-SA"/>
        </w:rPr>
        <w:t>Z</w:t>
      </w:r>
      <w:r w:rsidRPr="009B533A">
        <w:rPr>
          <w:rFonts w:ascii="Arial" w:eastAsia="Calibri" w:hAnsi="Arial"/>
          <w:kern w:val="0"/>
          <w:sz w:val="20"/>
          <w:szCs w:val="16"/>
          <w:lang w:val="x-none" w:eastAsia="pl-PL" w:bidi="ar-SA"/>
        </w:rPr>
        <w:t>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9B533A" w:rsidRDefault="009B533A" w:rsidP="00D25BF1">
      <w:pPr>
        <w:numPr>
          <w:ilvl w:val="0"/>
          <w:numId w:val="22"/>
        </w:numPr>
        <w:tabs>
          <w:tab w:val="num" w:pos="180"/>
        </w:tabs>
        <w:suppressAutoHyphens w:val="0"/>
        <w:overflowPunct w:val="0"/>
        <w:autoSpaceDE w:val="0"/>
        <w:autoSpaceDN w:val="0"/>
        <w:adjustRightInd w:val="0"/>
        <w:ind w:left="2342" w:hanging="2342"/>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4"/>
        </w:numPr>
        <w:suppressAutoHyphens w:val="0"/>
        <w:ind w:left="714" w:hanging="357"/>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623ml,</w:t>
      </w:r>
    </w:p>
    <w:p w:rsidR="009B533A" w:rsidRPr="009B533A" w:rsidRDefault="009B533A" w:rsidP="00D25BF1">
      <w:pPr>
        <w:widowControl/>
        <w:numPr>
          <w:ilvl w:val="0"/>
          <w:numId w:val="24"/>
        </w:numPr>
        <w:suppressAutoHyphens w:val="0"/>
        <w:ind w:left="714" w:hanging="357"/>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625ml,</w:t>
      </w:r>
    </w:p>
    <w:p w:rsidR="009B533A" w:rsidRPr="009B533A" w:rsidRDefault="009B533A" w:rsidP="00D25BF1">
      <w:pPr>
        <w:widowControl/>
        <w:numPr>
          <w:ilvl w:val="0"/>
          <w:numId w:val="24"/>
        </w:numPr>
        <w:suppressAutoHyphens w:val="0"/>
        <w:ind w:left="714" w:hanging="357"/>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1l</w:t>
      </w:r>
    </w:p>
    <w:p w:rsidR="009B533A" w:rsidRPr="009B533A" w:rsidRDefault="009B533A" w:rsidP="00D25BF1">
      <w:pPr>
        <w:numPr>
          <w:ilvl w:val="0"/>
          <w:numId w:val="22"/>
        </w:numPr>
        <w:tabs>
          <w:tab w:val="num" w:pos="180"/>
        </w:tabs>
        <w:suppressAutoHyphens w:val="0"/>
        <w:overflowPunct w:val="0"/>
        <w:autoSpaceDE w:val="0"/>
        <w:autoSpaceDN w:val="0"/>
        <w:adjustRightInd w:val="0"/>
        <w:ind w:left="2342" w:hanging="2342"/>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 xml:space="preserve">nie mniej niż </w:t>
      </w:r>
      <w:r w:rsidRPr="009B533A">
        <w:rPr>
          <w:rFonts w:ascii="Arial" w:eastAsia="Times New Roman" w:hAnsi="Arial"/>
          <w:sz w:val="20"/>
          <w:szCs w:val="20"/>
          <w:lang w:eastAsia="en-US" w:bidi="ar-SA"/>
        </w:rPr>
        <w:br/>
        <w:t>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Ocenić organoleptycznie na zgodność z wymaganiami zawartymi w Tablicy 1.</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5.3 Oznaczanie cech fizykochemicznych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Zgodnie 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16"/>
          <w:szCs w:val="16"/>
          <w:lang w:eastAsia="pl-PL" w:bidi="ar-SA"/>
          <w14:shadow w14:blurRad="50800" w14:dist="38100" w14:dir="2700000" w14:sx="100000" w14:sy="100000" w14:kx="0" w14:ky="0" w14:algn="tl">
            <w14:srgbClr w14:val="000000">
              <w14:alpha w14:val="60000"/>
            </w14:srgbClr>
          </w14:shadow>
        </w:rPr>
      </w:pPr>
      <w:r w:rsidRPr="009B533A">
        <w:rPr>
          <w:rFonts w:ascii="Arial" w:eastAsia="Calibri" w:hAnsi="Arial"/>
          <w:kern w:val="0"/>
          <w:sz w:val="20"/>
          <w:szCs w:val="20"/>
          <w:lang w:eastAsia="pl-PL" w:bidi="ar-SA"/>
        </w:rPr>
        <w:t>Przechowywać zgodnie z zaleceniami producenta.</w:t>
      </w:r>
    </w:p>
    <w:p w:rsidR="00A9791A" w:rsidRPr="00231A42" w:rsidRDefault="00A9791A" w:rsidP="00774B6C">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231A42">
        <w:rPr>
          <w:rFonts w:ascii="Arial" w:eastAsia="Times New Roman" w:hAnsi="Arial"/>
          <w:b/>
          <w:kern w:val="0"/>
          <w:sz w:val="20"/>
          <w:szCs w:val="20"/>
          <w:lang w:eastAsia="pl-PL" w:bidi="ar-SA"/>
        </w:rPr>
        <w:t>7</w:t>
      </w:r>
      <w:r w:rsidR="00774B6C"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995146">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w:t>
      </w:r>
      <w:r w:rsidR="00CC7209" w:rsidRPr="00231A42">
        <w:rPr>
          <w:rFonts w:ascii="Arial" w:eastAsia="Times New Roman" w:hAnsi="Arial"/>
          <w:kern w:val="0"/>
          <w:sz w:val="20"/>
          <w:szCs w:val="20"/>
          <w:lang w:eastAsia="pl-PL" w:bidi="ar-SA"/>
        </w:rPr>
        <w:t>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CZOSNKOWY</w:t>
      </w:r>
    </w:p>
    <w:p w:rsidR="009B533A" w:rsidRPr="00453F24" w:rsidRDefault="00453F24" w:rsidP="00453F24">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453F24">
        <w:rPr>
          <w:rFonts w:ascii="Arial" w:eastAsia="Calibri" w:hAnsi="Arial"/>
          <w:b/>
          <w:kern w:val="0"/>
          <w:sz w:val="20"/>
          <w:szCs w:val="20"/>
          <w:lang w:eastAsia="pl-PL" w:bidi="ar-SA"/>
        </w:rPr>
        <w:t>Wstęp</w:t>
      </w:r>
    </w:p>
    <w:p w:rsidR="009B533A" w:rsidRPr="009B533A" w:rsidRDefault="00453F24" w:rsidP="00453F24">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sosu czosnkowego.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sosu czosnkowego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Sos czosnkowy</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Sos zimny do mięs, otrzymany na bazie oleju roślinnego, żółtka jaja kurzego z dodatkiem czosnku (co najmniej 3%), octu, przypraw lub/i ekstraktów z warzyw lub/i przypraw, dozwolonych środków słodzących, soli, kwasów spożywczych i z ewentualnym dodatkiem substancji 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użytych surowców, zmieniona procesem technologicznym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 i smak</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w zależności od użytych składników, bez obcych zapachów i posmaków, wyczuwalny delikatny smak i zapach czosnku</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lastRenderedPageBreak/>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cząstkami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756"/>
        <w:gridCol w:w="1560"/>
        <w:gridCol w:w="2192"/>
      </w:tblGrid>
      <w:tr w:rsidR="009B533A" w:rsidRPr="009B533A" w:rsidTr="00995146">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5756"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560"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192"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95146">
        <w:trPr>
          <w:cantSplit/>
          <w:trHeight w:val="90"/>
        </w:trPr>
        <w:tc>
          <w:tcPr>
            <w:tcW w:w="0" w:type="auto"/>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5756" w:type="dxa"/>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2,0</w:t>
            </w:r>
          </w:p>
        </w:tc>
        <w:tc>
          <w:tcPr>
            <w:tcW w:w="2192" w:type="dxa"/>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453F24" w:rsidRDefault="00453F24" w:rsidP="00453F24">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453F24">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300ml,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840ml,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850ml,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1000ml.</w:t>
      </w:r>
    </w:p>
    <w:p w:rsidR="009B533A" w:rsidRPr="00453F24" w:rsidRDefault="00453F24" w:rsidP="00453F24">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453F24">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CC7209">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231A42">
        <w:rPr>
          <w:rFonts w:ascii="Arial" w:eastAsia="Times New Roman" w:hAnsi="Arial"/>
          <w:b/>
          <w:kern w:val="0"/>
          <w:sz w:val="20"/>
          <w:szCs w:val="20"/>
          <w:lang w:eastAsia="pl-PL" w:bidi="ar-SA"/>
        </w:rPr>
        <w:t>7</w:t>
      </w:r>
      <w:r w:rsidR="00CC7209"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995146">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C806D7" w:rsidRPr="009C10D1" w:rsidRDefault="00C806D7"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JOGURTOWO - CZOSNKOWY</w:t>
      </w:r>
    </w:p>
    <w:p w:rsidR="009B533A" w:rsidRPr="00453F24" w:rsidRDefault="00453F24" w:rsidP="00453F24">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453F24">
        <w:rPr>
          <w:rFonts w:ascii="Arial" w:eastAsia="Calibri" w:hAnsi="Arial"/>
          <w:b/>
          <w:kern w:val="0"/>
          <w:sz w:val="20"/>
          <w:szCs w:val="20"/>
          <w:lang w:eastAsia="pl-PL" w:bidi="ar-SA"/>
        </w:rPr>
        <w:t>Wstęp</w:t>
      </w:r>
    </w:p>
    <w:p w:rsidR="009B533A" w:rsidRPr="009B533A" w:rsidRDefault="00453F24" w:rsidP="00453F24">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sosu jogurtowo-czosnkowego.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sosu jogurtowo-czosnkowego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Sos jogurtowo-czosnkowy</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Sos zimny do mięs, otrzymany na bazie majonezu (lub oleju, żółtka jaja kurzego, musztardy, octu) i jogurtu z dodatkiem czosnku (co najmniej 3%), przypraw lub/i ekstraktów z warzyw lub/i przypraw, dozwolonych środków słodzących, soli, kwasów spożywczych i z ewentualnym dodatkiem substancji 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95146">
      <w:pPr>
        <w:tabs>
          <w:tab w:val="left" w:pos="10891"/>
        </w:tabs>
        <w:autoSpaceDE w:val="0"/>
        <w:autoSpaceDN w:val="0"/>
        <w:adjustRightInd w:val="0"/>
        <w:spacing w:after="100" w:afterAutospacing="1"/>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użytych surowców, zmieniona procesem technologicznym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 i smak</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w zależności od użytych składników, bez obcych zapachów i posmaków, wyczuwalny smak i zapach czosnku</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cząstkami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756"/>
        <w:gridCol w:w="1560"/>
        <w:gridCol w:w="2192"/>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5756"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560"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192"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90"/>
        </w:trPr>
        <w:tc>
          <w:tcPr>
            <w:tcW w:w="0" w:type="auto"/>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5756" w:type="dxa"/>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2,0</w:t>
            </w:r>
          </w:p>
        </w:tc>
        <w:tc>
          <w:tcPr>
            <w:tcW w:w="2192" w:type="dxa"/>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453F24" w:rsidRDefault="00453F24" w:rsidP="00453F24">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3 O</w:t>
      </w:r>
      <w:r w:rsidR="009B533A" w:rsidRPr="00453F24">
        <w:rPr>
          <w:rFonts w:ascii="Arial" w:eastAsia="Calibri" w:hAnsi="Arial"/>
          <w:b/>
          <w:kern w:val="0"/>
          <w:sz w:val="20"/>
          <w:szCs w:val="20"/>
          <w:lang w:eastAsia="pl-PL" w:bidi="ar-SA"/>
        </w:rPr>
        <w:t>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300ml,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840ml,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850ml,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1000ml.</w:t>
      </w:r>
    </w:p>
    <w:p w:rsidR="009B533A" w:rsidRPr="009B533A" w:rsidRDefault="00453F24" w:rsidP="00453F24">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995146">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1000 WYSP</w:t>
      </w:r>
    </w:p>
    <w:p w:rsidR="009B533A" w:rsidRPr="00453F24" w:rsidRDefault="00453F24" w:rsidP="00453F24">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453F24">
        <w:rPr>
          <w:rFonts w:ascii="Arial" w:eastAsia="Calibri" w:hAnsi="Arial"/>
          <w:b/>
          <w:kern w:val="0"/>
          <w:sz w:val="20"/>
          <w:szCs w:val="20"/>
          <w:lang w:eastAsia="pl-PL" w:bidi="ar-SA"/>
        </w:rPr>
        <w:t>Wstęp</w:t>
      </w:r>
    </w:p>
    <w:p w:rsidR="009B533A" w:rsidRPr="009B533A" w:rsidRDefault="00453F24" w:rsidP="00453F24">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sosu 1000 wysp.</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sosu 1000 wysp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 xml:space="preserve">Sos 1000 wysp </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 xml:space="preserve">Sos zimny do mięs, otrzymany na bazie majonezu i śmietany z dodatkiem świeżych lub/i przetworzonych warzyw m.in pomidorów (owoce rozdrobnione, przecier, koncentrat, ketchup) i papryki oraz innych warzyw utrwalonych metodami fizycznymi, względnie chemicznymi, z dodatkiem przypraw aromatyczno-smakowych lub/i wyciągów z warzyw, dozwolonych środków słodzących, soli, kwasów spożywczych i z ewentualnym dodatkiem substancji </w:t>
      </w:r>
      <w:r w:rsidRPr="009B533A">
        <w:rPr>
          <w:rFonts w:ascii="Arial" w:eastAsia="Times New Roman" w:hAnsi="Arial"/>
          <w:bCs/>
          <w:sz w:val="20"/>
          <w:szCs w:val="20"/>
          <w:lang w:eastAsia="en-US" w:bidi="ar-SA"/>
        </w:rPr>
        <w:lastRenderedPageBreak/>
        <w:t>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użytych surowców, zmieniona procesem technologicznym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 i smak</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w zależności od użytych składników, bez obcych zapachów i posmaków</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cząstkami przypraw i innych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6175"/>
        <w:gridCol w:w="1141"/>
        <w:gridCol w:w="2192"/>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6175"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141"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192"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90"/>
        </w:trPr>
        <w:tc>
          <w:tcPr>
            <w:tcW w:w="0" w:type="auto"/>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6175" w:type="dxa"/>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141" w:type="dxa"/>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2,5</w:t>
            </w:r>
          </w:p>
        </w:tc>
        <w:tc>
          <w:tcPr>
            <w:tcW w:w="2192" w:type="dxa"/>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453F24" w:rsidRDefault="00453F24" w:rsidP="00453F24">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453F24">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400ml,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840ml,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950ml.</w:t>
      </w:r>
    </w:p>
    <w:p w:rsidR="009B533A" w:rsidRPr="009B533A" w:rsidRDefault="00453F24" w:rsidP="00453F24">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fizykochemicznych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CE5AB7">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CE5AB7">
        <w:rPr>
          <w:rFonts w:ascii="Arial" w:eastAsia="Times New Roman" w:hAnsi="Arial"/>
          <w:b/>
          <w:kern w:val="0"/>
          <w:sz w:val="20"/>
          <w:szCs w:val="20"/>
          <w:lang w:eastAsia="pl-PL" w:bidi="ar-SA"/>
        </w:rPr>
        <w:t>7</w:t>
      </w:r>
      <w:r w:rsidR="00CE5AB7">
        <w:rPr>
          <w:rFonts w:ascii="Arial" w:eastAsia="Times New Roman" w:hAnsi="Arial"/>
          <w:b/>
          <w:kern w:val="0"/>
          <w:sz w:val="20"/>
          <w:szCs w:val="20"/>
          <w:lang w:eastAsia="pl-PL" w:bidi="ar-SA"/>
        </w:rPr>
        <w:t>.</w:t>
      </w:r>
      <w:r w:rsidRPr="00CE5AB7">
        <w:rPr>
          <w:rFonts w:ascii="Arial" w:eastAsia="Times New Roman" w:hAnsi="Arial"/>
          <w:b/>
          <w:kern w:val="0"/>
          <w:sz w:val="20"/>
          <w:szCs w:val="20"/>
          <w:lang w:eastAsia="pl-PL" w:bidi="ar-SA"/>
        </w:rPr>
        <w:t xml:space="preserve"> Częstotliwość dostaw</w:t>
      </w:r>
    </w:p>
    <w:p w:rsidR="00A9791A" w:rsidRDefault="00A9791A" w:rsidP="00995146">
      <w:pPr>
        <w:spacing w:after="120"/>
        <w:jc w:val="both"/>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w:t>
      </w:r>
      <w:r w:rsidR="00CE5AB7" w:rsidRPr="00231A42">
        <w:rPr>
          <w:rFonts w:ascii="Arial" w:eastAsia="Times New Roman" w:hAnsi="Arial"/>
          <w:kern w:val="0"/>
          <w:sz w:val="20"/>
          <w:szCs w:val="20"/>
          <w:lang w:eastAsia="pl-PL" w:bidi="ar-SA"/>
        </w:rPr>
        <w:t>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CHILLI</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 xml:space="preserve">Niniejszymi minimalnymi wymaganiami jakościowymi objęto wymagania, metody badań oraz warunki przechowywania i pakowania sosu </w:t>
      </w:r>
      <w:proofErr w:type="spellStart"/>
      <w:r w:rsidRPr="009B533A">
        <w:rPr>
          <w:rFonts w:ascii="Arial" w:eastAsia="Calibri" w:hAnsi="Arial"/>
          <w:kern w:val="0"/>
          <w:sz w:val="20"/>
          <w:szCs w:val="20"/>
          <w:lang w:eastAsia="pl-PL" w:bidi="ar-SA"/>
        </w:rPr>
        <w:t>chilli</w:t>
      </w:r>
      <w:proofErr w:type="spellEnd"/>
      <w:r w:rsidRPr="009B533A">
        <w:rPr>
          <w:rFonts w:ascii="Arial" w:eastAsia="Calibri" w:hAnsi="Arial"/>
          <w:kern w:val="0"/>
          <w:sz w:val="20"/>
          <w:szCs w:val="20"/>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 xml:space="preserve">Postanowienia minimalnych wymagań jakościowych wykorzystywane są podczas produkcji i obrotu handlowego sosu </w:t>
      </w:r>
      <w:proofErr w:type="spellStart"/>
      <w:r w:rsidRPr="009B533A">
        <w:rPr>
          <w:rFonts w:ascii="Arial" w:eastAsia="Calibri" w:hAnsi="Arial"/>
          <w:kern w:val="0"/>
          <w:sz w:val="20"/>
          <w:szCs w:val="20"/>
          <w:lang w:eastAsia="pl-PL" w:bidi="ar-SA"/>
        </w:rPr>
        <w:t>chilli</w:t>
      </w:r>
      <w:proofErr w:type="spellEnd"/>
      <w:r w:rsidRPr="009B533A">
        <w:rPr>
          <w:rFonts w:ascii="Arial" w:eastAsia="Calibri" w:hAnsi="Arial"/>
          <w:kern w:val="0"/>
          <w:sz w:val="20"/>
          <w:szCs w:val="20"/>
          <w:lang w:eastAsia="pl-PL" w:bidi="ar-SA"/>
        </w:rPr>
        <w:t xml:space="preserve">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 xml:space="preserve">Sos </w:t>
      </w:r>
      <w:proofErr w:type="spellStart"/>
      <w:r w:rsidRPr="009B533A">
        <w:rPr>
          <w:rFonts w:ascii="Arial" w:eastAsia="Times New Roman" w:hAnsi="Arial"/>
          <w:b/>
          <w:bCs/>
          <w:sz w:val="20"/>
          <w:szCs w:val="20"/>
          <w:lang w:eastAsia="en-US" w:bidi="ar-SA"/>
        </w:rPr>
        <w:t>chilli</w:t>
      </w:r>
      <w:proofErr w:type="spellEnd"/>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 xml:space="preserve">Pikantny sos na bazie papryczki </w:t>
      </w:r>
      <w:proofErr w:type="spellStart"/>
      <w:r w:rsidRPr="009B533A">
        <w:rPr>
          <w:rFonts w:ascii="Arial" w:eastAsia="Times New Roman" w:hAnsi="Arial"/>
          <w:bCs/>
          <w:sz w:val="20"/>
          <w:szCs w:val="20"/>
          <w:lang w:eastAsia="en-US" w:bidi="ar-SA"/>
        </w:rPr>
        <w:t>chilli</w:t>
      </w:r>
      <w:proofErr w:type="spellEnd"/>
      <w:r w:rsidRPr="009B533A">
        <w:rPr>
          <w:rFonts w:ascii="Arial" w:eastAsia="Times New Roman" w:hAnsi="Arial"/>
          <w:bCs/>
          <w:sz w:val="20"/>
          <w:szCs w:val="20"/>
          <w:lang w:eastAsia="en-US" w:bidi="ar-SA"/>
        </w:rPr>
        <w:t xml:space="preserve"> i koncentratu pomidorowego oraz przypraw z ewentualnym dodatkiem </w:t>
      </w:r>
      <w:r w:rsidRPr="009B533A">
        <w:rPr>
          <w:rFonts w:ascii="Arial" w:eastAsia="Times New Roman" w:hAnsi="Arial"/>
          <w:bCs/>
          <w:sz w:val="20"/>
          <w:szCs w:val="20"/>
          <w:lang w:eastAsia="en-US" w:bidi="ar-SA"/>
        </w:rPr>
        <w:lastRenderedPageBreak/>
        <w:t>ekstraktów warzyw i przypraw, ziół, dozwolonych środków słodzących, soli, kwasów spożywczych, substancji 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22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użytych surowców, zmieniona procesem technologicznym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 i smak</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w zależności od użytych składników, pikantny, ostry, bez obcych zapachów i posmaków</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drobnymi cząstkami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756"/>
        <w:gridCol w:w="1560"/>
        <w:gridCol w:w="2192"/>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5756"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560"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192"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90"/>
        </w:trPr>
        <w:tc>
          <w:tcPr>
            <w:tcW w:w="0" w:type="auto"/>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5756" w:type="dxa"/>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3,5</w:t>
            </w:r>
          </w:p>
        </w:tc>
        <w:tc>
          <w:tcPr>
            <w:tcW w:w="2192" w:type="dxa"/>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9B533A">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650ml,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700ml,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950ml,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1100ml.</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CE5AB7">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231A42">
        <w:rPr>
          <w:rFonts w:ascii="Arial" w:eastAsia="Times New Roman" w:hAnsi="Arial"/>
          <w:b/>
          <w:kern w:val="0"/>
          <w:sz w:val="20"/>
          <w:szCs w:val="20"/>
          <w:lang w:eastAsia="pl-PL" w:bidi="ar-SA"/>
        </w:rPr>
        <w:t>7</w:t>
      </w:r>
      <w:r w:rsidR="00CE5AB7"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995146">
      <w:pPr>
        <w:spacing w:after="120"/>
        <w:jc w:val="both"/>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w:t>
      </w:r>
      <w:r w:rsidR="00CE23CC" w:rsidRPr="00231A42">
        <w:rPr>
          <w:rFonts w:ascii="Arial" w:eastAsia="Times New Roman" w:hAnsi="Arial"/>
          <w:kern w:val="0"/>
          <w:sz w:val="20"/>
          <w:szCs w:val="20"/>
          <w:lang w:eastAsia="pl-PL" w:bidi="ar-SA"/>
        </w:rPr>
        <w:t>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MEKSYKAŃSKI</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sosu meksykańskiego.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sosu meksykańskiego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lastRenderedPageBreak/>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Sos meksykański</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 xml:space="preserve">Ostry, zimny sos do mięs, otrzymany ze świeżych lub/i przetworzonych pomidorów (owoce rozdrobnione, przecier, koncentrat), cebuli, papryki, z dodatkiem przypraw w tym </w:t>
      </w:r>
      <w:proofErr w:type="spellStart"/>
      <w:r w:rsidRPr="009B533A">
        <w:rPr>
          <w:rFonts w:ascii="Arial" w:eastAsia="Times New Roman" w:hAnsi="Arial"/>
          <w:bCs/>
          <w:sz w:val="20"/>
          <w:szCs w:val="20"/>
          <w:lang w:eastAsia="en-US" w:bidi="ar-SA"/>
        </w:rPr>
        <w:t>chilli</w:t>
      </w:r>
      <w:proofErr w:type="spellEnd"/>
      <w:r w:rsidRPr="009B533A">
        <w:rPr>
          <w:rFonts w:ascii="Arial" w:eastAsia="Times New Roman" w:hAnsi="Arial"/>
          <w:bCs/>
          <w:sz w:val="20"/>
          <w:szCs w:val="20"/>
          <w:lang w:eastAsia="en-US" w:bidi="ar-SA"/>
        </w:rPr>
        <w:t>, ekstraktów warzyw i przypraw, ziół, dozwolonych środków słodzących, soli, kwasów spożywczych i ewentualnym dodatkiem substancji 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użytych surowców, zmieniona procesem technologicznym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 i smak</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w zależności od użytych składników, pikantny, ostry, bez obcych zapachów i posmaków</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drobnymi cząstkami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6194"/>
        <w:gridCol w:w="1679"/>
        <w:gridCol w:w="1596"/>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12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847" w:type="pct"/>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90"/>
          <w:jc w:val="center"/>
        </w:trPr>
        <w:tc>
          <w:tcPr>
            <w:tcW w:w="223" w:type="pct"/>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125" w:type="pct"/>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847" w:type="pct"/>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3,5</w:t>
            </w:r>
          </w:p>
        </w:tc>
        <w:tc>
          <w:tcPr>
            <w:tcW w:w="806" w:type="pct"/>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F856E0"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F856E0">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950ml,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1000ml.</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CE23CC">
      <w:pPr>
        <w:suppressAutoHyphens w:val="0"/>
        <w:overflowPunct w:val="0"/>
        <w:autoSpaceDE w:val="0"/>
        <w:autoSpaceDN w:val="0"/>
        <w:adjustRightInd w:val="0"/>
        <w:spacing w:line="220" w:lineRule="exact"/>
        <w:textAlignment w:val="baseline"/>
        <w:rPr>
          <w:rFonts w:ascii="Arial" w:hAnsi="Arial"/>
          <w:b/>
        </w:rPr>
      </w:pPr>
      <w:r w:rsidRPr="00231A42">
        <w:rPr>
          <w:rFonts w:ascii="Arial" w:eastAsia="Times New Roman" w:hAnsi="Arial"/>
          <w:b/>
          <w:kern w:val="0"/>
          <w:sz w:val="20"/>
          <w:szCs w:val="20"/>
          <w:lang w:eastAsia="pl-PL" w:bidi="ar-SA"/>
        </w:rPr>
        <w:t>7</w:t>
      </w:r>
      <w:r w:rsidR="00CE23CC"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995146">
      <w:pPr>
        <w:spacing w:after="120"/>
        <w:jc w:val="both"/>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w:t>
      </w:r>
      <w:r w:rsidR="00A66C23" w:rsidRPr="00231A42">
        <w:rPr>
          <w:rFonts w:ascii="Arial" w:eastAsia="Times New Roman" w:hAnsi="Arial"/>
          <w:kern w:val="0"/>
          <w:sz w:val="20"/>
          <w:szCs w:val="20"/>
          <w:lang w:eastAsia="pl-PL" w:bidi="ar-SA"/>
        </w:rPr>
        <w:t>acja dostaw – 1 raz w miesiącu.</w:t>
      </w:r>
    </w:p>
    <w:p w:rsidR="00C806D7" w:rsidRPr="009C10D1" w:rsidRDefault="00BF7DC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SOS BARBECUE</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 xml:space="preserve">Niniejszymi minimalnymi wymaganiami jakościowymi objęto wymagania, metody badań oraz warunki przechowywania i pakowania sosu </w:t>
      </w:r>
      <w:proofErr w:type="spellStart"/>
      <w:r w:rsidRPr="009B533A">
        <w:rPr>
          <w:rFonts w:ascii="Arial" w:eastAsia="Calibri" w:hAnsi="Arial"/>
          <w:kern w:val="0"/>
          <w:sz w:val="20"/>
          <w:szCs w:val="20"/>
          <w:lang w:eastAsia="pl-PL" w:bidi="ar-SA"/>
        </w:rPr>
        <w:t>barbecue</w:t>
      </w:r>
      <w:proofErr w:type="spellEnd"/>
      <w:r w:rsidRPr="009B533A">
        <w:rPr>
          <w:rFonts w:ascii="Arial" w:eastAsia="Calibri" w:hAnsi="Arial"/>
          <w:kern w:val="0"/>
          <w:sz w:val="20"/>
          <w:szCs w:val="20"/>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 xml:space="preserve">Postanowienia minimalnych wymagań jakościowych wykorzystywane są podczas produkcji i obrotu handlowego sosu </w:t>
      </w:r>
      <w:proofErr w:type="spellStart"/>
      <w:r w:rsidRPr="009B533A">
        <w:rPr>
          <w:rFonts w:ascii="Arial" w:eastAsia="Calibri" w:hAnsi="Arial"/>
          <w:kern w:val="0"/>
          <w:sz w:val="20"/>
          <w:szCs w:val="20"/>
          <w:lang w:eastAsia="pl-PL" w:bidi="ar-SA"/>
        </w:rPr>
        <w:t>barbecue</w:t>
      </w:r>
      <w:proofErr w:type="spellEnd"/>
      <w:r w:rsidRPr="009B533A">
        <w:rPr>
          <w:rFonts w:ascii="Arial" w:eastAsia="Calibri" w:hAnsi="Arial"/>
          <w:kern w:val="0"/>
          <w:sz w:val="20"/>
          <w:szCs w:val="20"/>
          <w:lang w:eastAsia="pl-PL" w:bidi="ar-SA"/>
        </w:rPr>
        <w:t xml:space="preserve">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lastRenderedPageBreak/>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 xml:space="preserve">Sos </w:t>
      </w:r>
      <w:proofErr w:type="spellStart"/>
      <w:r w:rsidRPr="009B533A">
        <w:rPr>
          <w:rFonts w:ascii="Arial" w:eastAsia="Times New Roman" w:hAnsi="Arial"/>
          <w:b/>
          <w:bCs/>
          <w:sz w:val="20"/>
          <w:szCs w:val="20"/>
          <w:lang w:eastAsia="en-US" w:bidi="ar-SA"/>
        </w:rPr>
        <w:t>barbecue</w:t>
      </w:r>
      <w:proofErr w:type="spellEnd"/>
      <w:r w:rsidRPr="009B533A">
        <w:rPr>
          <w:rFonts w:ascii="Arial" w:eastAsia="Times New Roman" w:hAnsi="Arial"/>
          <w:b/>
          <w:bCs/>
          <w:sz w:val="20"/>
          <w:szCs w:val="20"/>
          <w:lang w:eastAsia="en-US" w:bidi="ar-SA"/>
        </w:rPr>
        <w:t xml:space="preserve"> </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 xml:space="preserve">Sos do mięs, otrzymany ze świeżych lub/i przetworzonych pomidorów (owoce rozdrobnione, przecier, koncentrat), z dodatkiem aromatu dymu wędzarniczego, przypraw w tym </w:t>
      </w:r>
      <w:proofErr w:type="spellStart"/>
      <w:r w:rsidRPr="009B533A">
        <w:rPr>
          <w:rFonts w:ascii="Arial" w:eastAsia="Times New Roman" w:hAnsi="Arial"/>
          <w:bCs/>
          <w:sz w:val="20"/>
          <w:szCs w:val="20"/>
          <w:lang w:eastAsia="en-US" w:bidi="ar-SA"/>
        </w:rPr>
        <w:t>chilli</w:t>
      </w:r>
      <w:proofErr w:type="spellEnd"/>
      <w:r w:rsidRPr="009B533A">
        <w:rPr>
          <w:rFonts w:ascii="Arial" w:eastAsia="Times New Roman" w:hAnsi="Arial"/>
          <w:bCs/>
          <w:sz w:val="20"/>
          <w:szCs w:val="20"/>
          <w:lang w:eastAsia="en-US" w:bidi="ar-SA"/>
        </w:rPr>
        <w:t>, ekstraktów warzyw, dozwolonych środków słodzących, soli, kwasów spożywczych, substancji 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Ciemnobrązowa z odcieniem bordowym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Smak i zapach</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Słodko-kwaśny, pikantny z charakterystycznym wędzonym aromatem; bez obcych zapachów i posmaków</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cząstkami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756"/>
        <w:gridCol w:w="1560"/>
        <w:gridCol w:w="2192"/>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5756"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560"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192"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90"/>
        </w:trPr>
        <w:tc>
          <w:tcPr>
            <w:tcW w:w="0" w:type="auto"/>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5756" w:type="dxa"/>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1,5</w:t>
            </w:r>
          </w:p>
        </w:tc>
        <w:tc>
          <w:tcPr>
            <w:tcW w:w="2192" w:type="dxa"/>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F856E0"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F856E0">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950ml,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1000ml.</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4 T</w:t>
      </w:r>
      <w:r w:rsidR="009B533A" w:rsidRPr="009B533A">
        <w:rPr>
          <w:rFonts w:ascii="Arial" w:eastAsia="Calibri" w:hAnsi="Arial"/>
          <w:b/>
          <w:kern w:val="0"/>
          <w:sz w:val="20"/>
          <w:szCs w:val="20"/>
          <w:lang w:eastAsia="pl-PL" w:bidi="ar-SA"/>
        </w:rPr>
        <w: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995146">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SOS SŁODKO-KWAŚNY</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sosu słodko-kwaśnego.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sosu słodko-kwaśnego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lastRenderedPageBreak/>
        <w:t>PN-A-86951 Produkty warzywne, owocowe, warzywno-owocowe i warzywno-grzybowe –Sosy</w:t>
      </w:r>
    </w:p>
    <w:p w:rsidR="009B533A" w:rsidRPr="009B533A" w:rsidRDefault="009B533A"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Sos słodko-kwaśny</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Sos do potraw, otrzymany z wody, cukru, octu ryżowego z dodatkiem świeżych lub/i przetworzonych pomidorów (rozdrobnionych, przecieru, koncentratu), warzyw (np. marchew, cebula, papryka) i drobno siekanych owoców (np. ananas, brzoskwinia), pędów bambusa, ewentualnie imbiru, z dodatkiem przypraw, ekstraktów warzyw i przypraw, ziół, dozwolonych środków słodzących, soli, kwasów spożywczych i z ewentualnym dodatkiem substancji zagęszczających, utrwalony termicznie lub chemicznie.</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615"/>
        <w:gridCol w:w="6256"/>
        <w:gridCol w:w="1598"/>
      </w:tblGrid>
      <w:tr w:rsidR="009B533A" w:rsidRPr="009B533A" w:rsidTr="009B533A">
        <w:trPr>
          <w:trHeight w:val="45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815"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155" w:type="pct"/>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806" w:type="pct"/>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użytych surowców, zmieniona procesem technologicznym</w:t>
            </w:r>
          </w:p>
        </w:tc>
        <w:tc>
          <w:tcPr>
            <w:tcW w:w="806" w:type="pct"/>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PN-A-86951</w:t>
            </w:r>
          </w:p>
        </w:tc>
      </w:tr>
      <w:tr w:rsidR="009B533A" w:rsidRPr="009B533A" w:rsidTr="009B533A">
        <w:trPr>
          <w:cantSplit/>
          <w:trHeight w:val="341"/>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 i smak</w:t>
            </w:r>
          </w:p>
        </w:tc>
        <w:tc>
          <w:tcPr>
            <w:tcW w:w="3155" w:type="pct"/>
            <w:tcBorders>
              <w:bottom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w zależności od użytych składników, bez obcych zapachów i posmaków</w:t>
            </w:r>
          </w:p>
        </w:tc>
        <w:tc>
          <w:tcPr>
            <w:tcW w:w="806" w:type="pct"/>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9B533A">
        <w:trPr>
          <w:cantSplit/>
          <w:trHeight w:val="90"/>
          <w:jc w:val="center"/>
        </w:trPr>
        <w:tc>
          <w:tcPr>
            <w:tcW w:w="223" w:type="pc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815" w:type="pct"/>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Konsystencja i wygląd</w:t>
            </w:r>
          </w:p>
        </w:tc>
        <w:tc>
          <w:tcPr>
            <w:tcW w:w="3155" w:type="pct"/>
            <w:tcBorders>
              <w:top w:val="single" w:sz="6" w:space="0" w:color="auto"/>
            </w:tcBorders>
            <w:vAlign w:val="center"/>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Półpłynna do gęstej, ewentualnie z widocznymi cząstkami składników</w:t>
            </w:r>
          </w:p>
        </w:tc>
        <w:tc>
          <w:tcPr>
            <w:tcW w:w="806" w:type="pct"/>
            <w:vMerge/>
            <w:vAlign w:val="center"/>
          </w:tcPr>
          <w:p w:rsidR="009B533A" w:rsidRPr="009B533A" w:rsidRDefault="009B533A" w:rsidP="009B533A">
            <w:pPr>
              <w:jc w:val="center"/>
              <w:rPr>
                <w:rFonts w:ascii="Arial" w:eastAsia="Times New Roman" w:hAnsi="Arial"/>
                <w:sz w:val="18"/>
                <w:szCs w:val="18"/>
                <w:lang w:eastAsia="en-US" w:bidi="ar-SA"/>
              </w:rPr>
            </w:pP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2 – Wymagania 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338"/>
        <w:gridCol w:w="1985"/>
        <w:gridCol w:w="3185"/>
      </w:tblGrid>
      <w:tr w:rsidR="009B533A" w:rsidRPr="009B533A" w:rsidTr="001758C4">
        <w:trPr>
          <w:trHeight w:val="569"/>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4338"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985"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3185"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90"/>
        </w:trPr>
        <w:tc>
          <w:tcPr>
            <w:tcW w:w="0" w:type="auto"/>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4338" w:type="dxa"/>
            <w:tcBorders>
              <w:top w:val="single" w:sz="4" w:space="0" w:color="auto"/>
              <w:left w:val="single" w:sz="4" w:space="0" w:color="auto"/>
              <w:bottom w:val="single" w:sz="4" w:space="0" w:color="auto"/>
              <w:right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985" w:type="dxa"/>
            <w:tcBorders>
              <w:top w:val="single" w:sz="6" w:space="0" w:color="auto"/>
              <w:left w:val="single" w:sz="4" w:space="0" w:color="auto"/>
              <w:bottom w:val="single" w:sz="4" w:space="0" w:color="auto"/>
              <w:right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1,6</w:t>
            </w:r>
          </w:p>
        </w:tc>
        <w:tc>
          <w:tcPr>
            <w:tcW w:w="3185" w:type="dxa"/>
            <w:tcBorders>
              <w:top w:val="single" w:sz="4" w:space="0" w:color="auto"/>
              <w:left w:val="single" w:sz="4" w:space="0" w:color="auto"/>
              <w:bottom w:val="single" w:sz="4" w:space="0" w:color="auto"/>
              <w:right w:val="single" w:sz="4" w:space="0" w:color="auto"/>
            </w:tcBorders>
            <w:vAlign w:val="center"/>
          </w:tcPr>
          <w:p w:rsidR="009B533A" w:rsidRPr="009B533A" w:rsidRDefault="009B533A" w:rsidP="009B533A">
            <w:pPr>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F856E0"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F856E0">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21ml,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520ml,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550ml,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700ml,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900ml.</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 i chemicznych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1 i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color w:val="000000"/>
          <w:kern w:val="0"/>
          <w:sz w:val="20"/>
          <w:szCs w:val="20"/>
          <w:lang w:eastAsia="pl-PL" w:bidi="ar-SA"/>
        </w:rPr>
        <w:t xml:space="preserve">Zgodnie </w:t>
      </w:r>
      <w:r w:rsidRPr="009B533A">
        <w:rPr>
          <w:rFonts w:ascii="Arial" w:eastAsia="Calibri" w:hAnsi="Arial"/>
          <w:kern w:val="0"/>
          <w:sz w:val="20"/>
          <w:szCs w:val="20"/>
          <w:lang w:eastAsia="pl-PL" w:bidi="ar-SA"/>
        </w:rPr>
        <w:t>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A66C23">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231A42">
        <w:rPr>
          <w:rFonts w:ascii="Arial" w:eastAsia="Times New Roman" w:hAnsi="Arial"/>
          <w:b/>
          <w:kern w:val="0"/>
          <w:sz w:val="20"/>
          <w:szCs w:val="20"/>
          <w:lang w:eastAsia="pl-PL" w:bidi="ar-SA"/>
        </w:rPr>
        <w:t>7</w:t>
      </w:r>
      <w:r w:rsidR="00A66C23"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BARSZCZ CZERWONY – KONCENTRAT W PŁYNIE</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barszczu czerwonego.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lastRenderedPageBreak/>
        <w:t>Postanowienia minimalnych wymagań jakościowych wykorzystywane są podczas produkcji i obrotu handlowego barszczu czerwonego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
          <w:bCs/>
          <w:kern w:val="0"/>
          <w:sz w:val="20"/>
          <w:szCs w:val="20"/>
          <w:lang w:eastAsia="pl-PL" w:bidi="ar-SA"/>
          <w14:shadow w14:blurRad="50800" w14:dist="38100" w14:dir="2700000" w14:sx="100000" w14:sy="100000" w14:kx="0" w14:ky="0" w14:algn="tl">
            <w14:srgbClr w14:val="000000">
              <w14:alpha w14:val="60000"/>
            </w14:srgbClr>
          </w14:shadow>
        </w:rPr>
      </w:pPr>
      <w:r w:rsidRPr="009B533A">
        <w:rPr>
          <w:rFonts w:ascii="Arial" w:eastAsia="Calibri" w:hAnsi="Arial"/>
          <w:bCs/>
          <w:kern w:val="0"/>
          <w:sz w:val="20"/>
          <w:szCs w:val="20"/>
          <w:lang w:eastAsia="pl-PL" w:bidi="ar-SA"/>
        </w:rPr>
        <w:t xml:space="preserve">PN-A-75101-10 Przetwory owocowe i warzywne – Przygotowanie próbek i metody badań fizykochemicznych – Oznaczanie zawartości chlorków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Barszcz czerwony – koncentrat w płynie</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spożywczy otrzymany z zagęszczonego soku z buraków ćwikłowych (co najmniej 55%), wody, z dodatkiem ekstraktów warzywnych, przypraw, soli, cukru i innych niezbędnych substancji zgodnych z recepturą, wykorzystywany jako baza do przygotowania zupy – barszczu czerwonego.</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ind w:left="1418"/>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1805"/>
        <w:gridCol w:w="7344"/>
      </w:tblGrid>
      <w:tr w:rsidR="009B533A" w:rsidRPr="009B533A" w:rsidTr="003A2C78">
        <w:trPr>
          <w:trHeight w:val="450"/>
          <w:jc w:val="center"/>
        </w:trPr>
        <w:tc>
          <w:tcPr>
            <w:tcW w:w="485"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1805"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7344" w:type="dxa"/>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 xml:space="preserve">                         Wymagania</w:t>
            </w:r>
          </w:p>
        </w:tc>
      </w:tr>
      <w:tr w:rsidR="009B533A" w:rsidRPr="009B533A" w:rsidTr="003A2C78">
        <w:trPr>
          <w:cantSplit/>
          <w:trHeight w:val="208"/>
          <w:jc w:val="center"/>
        </w:trPr>
        <w:tc>
          <w:tcPr>
            <w:tcW w:w="485"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18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Wygląd</w:t>
            </w:r>
          </w:p>
        </w:tc>
        <w:tc>
          <w:tcPr>
            <w:tcW w:w="7344"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Produkt płynny, z widocznymi drobinkami przypraw, nieznaczny osad na dnie opakowania nie stanowi wady</w:t>
            </w:r>
          </w:p>
        </w:tc>
      </w:tr>
      <w:tr w:rsidR="009B533A" w:rsidRPr="009B533A" w:rsidTr="003A2C78">
        <w:trPr>
          <w:cantSplit/>
          <w:trHeight w:val="341"/>
          <w:jc w:val="center"/>
        </w:trPr>
        <w:tc>
          <w:tcPr>
            <w:tcW w:w="485"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18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Barwa </w:t>
            </w:r>
          </w:p>
        </w:tc>
        <w:tc>
          <w:tcPr>
            <w:tcW w:w="7344"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Charakterystyczna dla użytych składników, intensywna, rubinowa, niedopuszczalna barwa zmieniona, nietypowa np. brunatna</w:t>
            </w:r>
          </w:p>
        </w:tc>
      </w:tr>
      <w:tr w:rsidR="009B533A" w:rsidRPr="009B533A" w:rsidTr="003A2C78">
        <w:trPr>
          <w:cantSplit/>
          <w:trHeight w:val="341"/>
          <w:jc w:val="center"/>
        </w:trPr>
        <w:tc>
          <w:tcPr>
            <w:tcW w:w="485"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18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w:t>
            </w:r>
          </w:p>
        </w:tc>
        <w:tc>
          <w:tcPr>
            <w:tcW w:w="734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Właściwy dla surowców użytych w czasie produkcji, niedopuszczalne zapachy obce</w:t>
            </w:r>
          </w:p>
        </w:tc>
      </w:tr>
      <w:tr w:rsidR="009B533A" w:rsidRPr="009B533A" w:rsidTr="003A2C78">
        <w:trPr>
          <w:cantSplit/>
          <w:trHeight w:val="341"/>
          <w:jc w:val="center"/>
        </w:trPr>
        <w:tc>
          <w:tcPr>
            <w:tcW w:w="485"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4</w:t>
            </w:r>
          </w:p>
        </w:tc>
        <w:tc>
          <w:tcPr>
            <w:tcW w:w="18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Smak </w:t>
            </w:r>
          </w:p>
        </w:tc>
        <w:tc>
          <w:tcPr>
            <w:tcW w:w="7344"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Właściwy dla użytych w czasie produkcji surowców, wyrazisty, słodkawy; niedopuszczalne posmaki obce</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keepNext/>
        <w:widowControl/>
        <w:tabs>
          <w:tab w:val="left" w:pos="10891"/>
        </w:tabs>
        <w:suppressAutoHyphens w:val="0"/>
        <w:ind w:left="1418"/>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293"/>
        <w:gridCol w:w="1486"/>
        <w:gridCol w:w="2587"/>
      </w:tblGrid>
      <w:tr w:rsidR="009B533A" w:rsidRPr="009B533A" w:rsidTr="001758C4">
        <w:trPr>
          <w:trHeight w:val="450"/>
        </w:trPr>
        <w:tc>
          <w:tcPr>
            <w:tcW w:w="410"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5293"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486"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587"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341"/>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5293"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486"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6,0</w:t>
            </w:r>
          </w:p>
        </w:tc>
        <w:tc>
          <w:tcPr>
            <w:tcW w:w="2587"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jc w:val="both"/>
        <w:rPr>
          <w:rFonts w:ascii="Arial" w:eastAsia="Calibri" w:hAnsi="Arial"/>
          <w:kern w:val="0"/>
          <w:sz w:val="20"/>
          <w:szCs w:val="16"/>
          <w:lang w:eastAsia="pl-PL" w:bidi="ar-SA"/>
        </w:rPr>
      </w:pPr>
      <w:r w:rsidRPr="009B533A">
        <w:rPr>
          <w:rFonts w:ascii="Arial" w:eastAsia="Calibri" w:hAnsi="Arial"/>
          <w:kern w:val="0"/>
          <w:sz w:val="20"/>
          <w:szCs w:val="16"/>
          <w:lang w:eastAsia="pl-PL" w:bidi="ar-SA"/>
        </w:rPr>
        <w:t>Z</w:t>
      </w:r>
      <w:r w:rsidRPr="009B533A">
        <w:rPr>
          <w:rFonts w:ascii="Arial" w:eastAsia="Calibri" w:hAnsi="Arial"/>
          <w:kern w:val="0"/>
          <w:sz w:val="20"/>
          <w:szCs w:val="16"/>
          <w:lang w:val="x-none" w:eastAsia="pl-PL" w:bidi="ar-SA"/>
        </w:rPr>
        <w:t>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F856E0"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F856E0">
        <w:rPr>
          <w:rFonts w:ascii="Arial" w:eastAsia="Calibri" w:hAnsi="Arial"/>
          <w:b/>
          <w:kern w:val="0"/>
          <w:sz w:val="20"/>
          <w:szCs w:val="20"/>
          <w:lang w:eastAsia="pl-PL" w:bidi="ar-SA"/>
        </w:rPr>
        <w:t>Masa netto</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noProof/>
          <w:color w:val="000000"/>
          <w:kern w:val="0"/>
          <w:sz w:val="20"/>
          <w:szCs w:val="20"/>
          <w:lang w:eastAsia="pl-PL"/>
        </w:rPr>
        <w:t>Masa netto powinna być zgodna z deklaracją producenta.</w:t>
      </w:r>
    </w:p>
    <w:p w:rsidR="009B533A" w:rsidRPr="009B533A" w:rsidRDefault="009B533A" w:rsidP="009B533A">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9B533A">
        <w:rPr>
          <w:rFonts w:ascii="Arial" w:eastAsia="Calibri" w:hAnsi="Arial"/>
          <w:kern w:val="0"/>
          <w:sz w:val="20"/>
          <w:szCs w:val="20"/>
          <w:lang w:eastAsia="pl-PL"/>
        </w:rPr>
        <w:t>Dopuszczalna ujemna wartość błędu masy netto powinna być zgodna z obowiązującym prawem</w:t>
      </w:r>
      <w:r w:rsidRPr="009B533A">
        <w:rPr>
          <w:rFonts w:ascii="Arial" w:eastAsia="Calibri" w:hAnsi="Arial"/>
          <w:color w:val="000000"/>
          <w:kern w:val="0"/>
          <w:sz w:val="20"/>
          <w:szCs w:val="20"/>
          <w:lang w:eastAsia="pl-PL"/>
        </w:rPr>
        <w:t>.</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3.1 </w:t>
      </w:r>
      <w:r w:rsidR="009B533A" w:rsidRPr="009B533A">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300ml,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330ml.</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 xml:space="preserve">nie mniej niż </w:t>
      </w:r>
      <w:r w:rsidRPr="009B533A">
        <w:rPr>
          <w:rFonts w:ascii="Arial" w:eastAsia="Times New Roman" w:hAnsi="Arial"/>
          <w:sz w:val="20"/>
          <w:szCs w:val="20"/>
          <w:lang w:eastAsia="en-US" w:bidi="ar-SA"/>
        </w:rPr>
        <w:br/>
        <w:t>6 miesięcy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organoleptycznie na zgodność z wymaganiami podanymi w Tablicy 1.</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5.3 Oznaczanie cech fizykochemicznych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pl-PL"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Zgodnie 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A66C23">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231A42">
        <w:rPr>
          <w:rFonts w:ascii="Arial" w:eastAsia="Times New Roman" w:hAnsi="Arial"/>
          <w:b/>
          <w:kern w:val="0"/>
          <w:sz w:val="20"/>
          <w:szCs w:val="20"/>
          <w:lang w:eastAsia="pl-PL" w:bidi="ar-SA"/>
        </w:rPr>
        <w:t>7</w:t>
      </w:r>
      <w:r w:rsidR="00A66C23"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w:t>
      </w:r>
      <w:r w:rsidR="00A66C23" w:rsidRPr="00231A42">
        <w:rPr>
          <w:rFonts w:ascii="Arial" w:eastAsia="Times New Roman" w:hAnsi="Arial"/>
          <w:kern w:val="0"/>
          <w:sz w:val="20"/>
          <w:szCs w:val="20"/>
          <w:lang w:eastAsia="pl-PL" w:bidi="ar-SA"/>
        </w:rPr>
        <w:t>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lastRenderedPageBreak/>
        <w:t>ŻUREK NA ZAKWASIE – KONCENTRAT</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żurku na zakwasie.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żurku na zakwasie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
          <w:bCs/>
          <w:kern w:val="0"/>
          <w:sz w:val="20"/>
          <w:szCs w:val="20"/>
          <w:lang w:eastAsia="pl-PL" w:bidi="ar-SA"/>
          <w14:shadow w14:blurRad="50800" w14:dist="38100" w14:dir="2700000" w14:sx="100000" w14:sy="100000" w14:kx="0" w14:ky="0" w14:algn="tl">
            <w14:srgbClr w14:val="000000">
              <w14:alpha w14:val="60000"/>
            </w14:srgbClr>
          </w14:shadow>
        </w:rPr>
      </w:pPr>
      <w:r w:rsidRPr="009B533A">
        <w:rPr>
          <w:rFonts w:ascii="Arial" w:eastAsia="Calibri" w:hAnsi="Arial"/>
          <w:bCs/>
          <w:kern w:val="0"/>
          <w:sz w:val="20"/>
          <w:szCs w:val="20"/>
          <w:lang w:eastAsia="pl-PL" w:bidi="ar-SA"/>
        </w:rPr>
        <w:t xml:space="preserve">PN-A-75101-10 Przetwory owocowe i warzywne – Przygotowanie próbek i metody badań fizykochemicznych – Oznaczanie zawartości chlorków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 xml:space="preserve">Żurek na zakwasie – koncentrat </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spożywczy otrzymany w wyniku naturalnej fermentacji roztworu mąki żytniej i wody z dodatkiem soli oraz przypraw, wykorzystywany jako baza do przygotowania żurku.</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 i 2.</w:t>
      </w:r>
    </w:p>
    <w:p w:rsidR="009B533A" w:rsidRPr="009B533A" w:rsidRDefault="009B533A" w:rsidP="009B533A">
      <w:pPr>
        <w:keepNext/>
        <w:widowControl/>
        <w:tabs>
          <w:tab w:val="left" w:pos="10891"/>
        </w:tabs>
        <w:suppressAutoHyphens w:val="0"/>
        <w:ind w:left="1418"/>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44"/>
        <w:gridCol w:w="7939"/>
      </w:tblGrid>
      <w:tr w:rsidR="009B533A" w:rsidRPr="009B533A" w:rsidTr="003A2C78">
        <w:trPr>
          <w:trHeight w:val="450"/>
          <w:jc w:val="center"/>
        </w:trPr>
        <w:tc>
          <w:tcPr>
            <w:tcW w:w="410"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1144"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7939" w:type="dxa"/>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r>
      <w:tr w:rsidR="009B533A" w:rsidRPr="009B533A" w:rsidTr="003A2C78">
        <w:trPr>
          <w:cantSplit/>
          <w:trHeight w:val="208"/>
          <w:jc w:val="center"/>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114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Wygląd</w:t>
            </w:r>
          </w:p>
        </w:tc>
        <w:tc>
          <w:tcPr>
            <w:tcW w:w="7939" w:type="dxa"/>
            <w:tcBorders>
              <w:bottom w:val="single" w:sz="6" w:space="0" w:color="auto"/>
            </w:tcBorders>
          </w:tcPr>
          <w:p w:rsidR="009B533A" w:rsidRPr="009B533A" w:rsidRDefault="009B533A" w:rsidP="009B533A">
            <w:pPr>
              <w:autoSpaceDE w:val="0"/>
              <w:autoSpaceDN w:val="0"/>
              <w:adjustRightInd w:val="0"/>
              <w:jc w:val="both"/>
              <w:rPr>
                <w:rFonts w:ascii="Arial" w:eastAsia="Times New Roman" w:hAnsi="Arial"/>
                <w:sz w:val="18"/>
                <w:szCs w:val="18"/>
                <w:lang w:eastAsia="en-US" w:bidi="ar-SA"/>
              </w:rPr>
            </w:pPr>
            <w:r w:rsidRPr="009B533A">
              <w:rPr>
                <w:rFonts w:ascii="Arial" w:eastAsia="Times New Roman" w:hAnsi="Arial"/>
                <w:sz w:val="18"/>
                <w:szCs w:val="18"/>
                <w:lang w:eastAsia="en-US" w:bidi="ar-SA"/>
              </w:rPr>
              <w:t>Produkt płynny, z widocznymi drobinkami przypraw, niedopuszczalne zbrylenia, dopuszczalne lekkie rozwarstwienie produktu</w:t>
            </w:r>
          </w:p>
        </w:tc>
      </w:tr>
      <w:tr w:rsidR="009B533A" w:rsidRPr="009B533A" w:rsidTr="003A2C78">
        <w:trPr>
          <w:cantSplit/>
          <w:trHeight w:val="142"/>
          <w:jc w:val="center"/>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114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Barwa </w:t>
            </w:r>
          </w:p>
        </w:tc>
        <w:tc>
          <w:tcPr>
            <w:tcW w:w="793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Charakterystyczna dla użytych składników, niedopuszczalna barwa zmieniona, nietypowa</w:t>
            </w:r>
          </w:p>
        </w:tc>
      </w:tr>
      <w:tr w:rsidR="009B533A" w:rsidRPr="009B533A" w:rsidTr="003A2C78">
        <w:trPr>
          <w:cantSplit/>
          <w:trHeight w:val="341"/>
          <w:jc w:val="center"/>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114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Zapach</w:t>
            </w:r>
          </w:p>
        </w:tc>
        <w:tc>
          <w:tcPr>
            <w:tcW w:w="793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Właściwy dla surowców użytych w czasie produkcji, wyczuwalny zapach użytych przypraw, niedopuszczalne zapachy obce</w:t>
            </w:r>
          </w:p>
        </w:tc>
      </w:tr>
      <w:tr w:rsidR="009B533A" w:rsidRPr="009B533A" w:rsidTr="003A2C78">
        <w:trPr>
          <w:cantSplit/>
          <w:trHeight w:val="341"/>
          <w:jc w:val="center"/>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4</w:t>
            </w:r>
          </w:p>
        </w:tc>
        <w:tc>
          <w:tcPr>
            <w:tcW w:w="114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Smak </w:t>
            </w:r>
          </w:p>
        </w:tc>
        <w:tc>
          <w:tcPr>
            <w:tcW w:w="7939" w:type="dxa"/>
            <w:tcBorders>
              <w:bottom w:val="single" w:sz="6" w:space="0" w:color="auto"/>
            </w:tcBorders>
          </w:tcPr>
          <w:p w:rsidR="009B533A" w:rsidRPr="009B533A" w:rsidRDefault="009B533A" w:rsidP="009B533A">
            <w:pPr>
              <w:autoSpaceDE w:val="0"/>
              <w:autoSpaceDN w:val="0"/>
              <w:adjustRightInd w:val="0"/>
              <w:jc w:val="both"/>
              <w:rPr>
                <w:rFonts w:ascii="Arial" w:eastAsia="Times New Roman" w:hAnsi="Arial"/>
                <w:sz w:val="18"/>
                <w:szCs w:val="18"/>
                <w:lang w:eastAsia="en-US" w:bidi="ar-SA"/>
              </w:rPr>
            </w:pPr>
            <w:r w:rsidRPr="009B533A">
              <w:rPr>
                <w:rFonts w:ascii="Arial" w:eastAsia="Times New Roman" w:hAnsi="Arial"/>
                <w:sz w:val="18"/>
                <w:szCs w:val="18"/>
                <w:lang w:eastAsia="en-US" w:bidi="ar-SA"/>
              </w:rPr>
              <w:t>Charakterystyczny dla smaku zupy przygotowanej ze świeżych surowców deklarowanych w nazwie, wyrazisty, lekko kwaśny; niedopuszczalne posmaki obce oraz smak zbyt słony, kwaśny.</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keepNext/>
        <w:widowControl/>
        <w:tabs>
          <w:tab w:val="left" w:pos="10891"/>
        </w:tabs>
        <w:suppressAutoHyphens w:val="0"/>
        <w:ind w:left="1418"/>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330"/>
        <w:gridCol w:w="1551"/>
        <w:gridCol w:w="2202"/>
      </w:tblGrid>
      <w:tr w:rsidR="009B533A" w:rsidRPr="009B533A" w:rsidTr="003A2C78">
        <w:trPr>
          <w:trHeight w:val="450"/>
          <w:jc w:val="center"/>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5330"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1551"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202"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3A2C78">
        <w:trPr>
          <w:cantSplit/>
          <w:trHeight w:val="194"/>
          <w:jc w:val="center"/>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5330"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Zawartość chlorku sodu %(m/m), nie więcej niż</w:t>
            </w:r>
          </w:p>
        </w:tc>
        <w:tc>
          <w:tcPr>
            <w:tcW w:w="1551"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6,0</w:t>
            </w:r>
          </w:p>
        </w:tc>
        <w:tc>
          <w:tcPr>
            <w:tcW w:w="2202"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PN-A-75101-10</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widowControl/>
        <w:suppressAutoHyphens w:val="0"/>
        <w:jc w:val="both"/>
        <w:rPr>
          <w:rFonts w:ascii="Arial" w:eastAsia="Calibri" w:hAnsi="Arial"/>
          <w:kern w:val="0"/>
          <w:sz w:val="20"/>
          <w:szCs w:val="16"/>
          <w:lang w:eastAsia="pl-PL" w:bidi="ar-SA"/>
        </w:rPr>
      </w:pPr>
      <w:r w:rsidRPr="009B533A">
        <w:rPr>
          <w:rFonts w:ascii="Arial" w:eastAsia="Calibri" w:hAnsi="Arial"/>
          <w:kern w:val="0"/>
          <w:sz w:val="20"/>
          <w:szCs w:val="16"/>
          <w:lang w:eastAsia="pl-PL" w:bidi="ar-SA"/>
        </w:rPr>
        <w:t>Z</w:t>
      </w:r>
      <w:r w:rsidRPr="009B533A">
        <w:rPr>
          <w:rFonts w:ascii="Arial" w:eastAsia="Calibri" w:hAnsi="Arial"/>
          <w:kern w:val="0"/>
          <w:sz w:val="20"/>
          <w:szCs w:val="16"/>
          <w:lang w:val="x-none" w:eastAsia="pl-PL" w:bidi="ar-SA"/>
        </w:rPr>
        <w:t>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F856E0"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F856E0">
        <w:rPr>
          <w:rFonts w:ascii="Arial" w:eastAsia="Calibri" w:hAnsi="Arial"/>
          <w:b/>
          <w:kern w:val="0"/>
          <w:sz w:val="20"/>
          <w:szCs w:val="20"/>
          <w:lang w:eastAsia="pl-PL" w:bidi="ar-SA"/>
        </w:rPr>
        <w:t>Objętość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Objętość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objętości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objętość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500ml,</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1000ml.</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4 T</w:t>
      </w:r>
      <w:r w:rsidR="009B533A" w:rsidRPr="009B533A">
        <w:rPr>
          <w:rFonts w:ascii="Arial" w:eastAsia="Calibri" w:hAnsi="Arial"/>
          <w:b/>
          <w:kern w:val="0"/>
          <w:sz w:val="20"/>
          <w:szCs w:val="20"/>
          <w:lang w:eastAsia="pl-PL" w:bidi="ar-SA"/>
        </w:rPr>
        <w: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 xml:space="preserve">nie mniej niż </w:t>
      </w:r>
      <w:r w:rsidRPr="009B533A">
        <w:rPr>
          <w:rFonts w:ascii="Arial" w:eastAsia="Times New Roman" w:hAnsi="Arial"/>
          <w:sz w:val="20"/>
          <w:szCs w:val="20"/>
          <w:lang w:eastAsia="en-US" w:bidi="ar-SA"/>
        </w:rPr>
        <w:br/>
        <w:t>2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organoleptycznie na zgodność z wymaganiami podanymi w Tablicy 1.</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5.3 Oznaczanie cech fizykochemicznych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2.</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Zgodnie 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231A42" w:rsidRDefault="00A9791A" w:rsidP="00A66C23">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231A42">
        <w:rPr>
          <w:rFonts w:ascii="Arial" w:eastAsia="Times New Roman" w:hAnsi="Arial"/>
          <w:b/>
          <w:kern w:val="0"/>
          <w:sz w:val="20"/>
          <w:szCs w:val="20"/>
          <w:lang w:eastAsia="pl-PL" w:bidi="ar-SA"/>
        </w:rPr>
        <w:t>7</w:t>
      </w:r>
      <w:r w:rsidR="00A66C23" w:rsidRPr="00231A42">
        <w:rPr>
          <w:rFonts w:ascii="Arial" w:eastAsia="Times New Roman" w:hAnsi="Arial"/>
          <w:b/>
          <w:kern w:val="0"/>
          <w:sz w:val="20"/>
          <w:szCs w:val="20"/>
          <w:lang w:eastAsia="pl-PL" w:bidi="ar-SA"/>
        </w:rPr>
        <w:t>.</w:t>
      </w:r>
      <w:r w:rsidRPr="00231A42">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w:t>
      </w:r>
      <w:r w:rsidR="006D5A62" w:rsidRPr="00231A42">
        <w:rPr>
          <w:rFonts w:ascii="Arial" w:eastAsia="Times New Roman" w:hAnsi="Arial"/>
          <w:kern w:val="0"/>
          <w:sz w:val="20"/>
          <w:szCs w:val="20"/>
          <w:lang w:eastAsia="pl-PL" w:bidi="ar-SA"/>
        </w:rPr>
        <w:t>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lastRenderedPageBreak/>
        <w:t>BULION DROBIOWY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1 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bulionu drobiowego.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bulionu drobiowego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PN-A-79011-7 Koncentraty spożywcze - Metody badań - Oznaczanie zawartości chlorku sodu</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PN-A-04018 Produkty rolniczo-żywnościowe - Oznaczanie azotu metodą </w:t>
      </w:r>
      <w:proofErr w:type="spellStart"/>
      <w:r w:rsidRPr="009B533A">
        <w:rPr>
          <w:rFonts w:ascii="Arial" w:eastAsia="Calibri" w:hAnsi="Arial"/>
          <w:bCs/>
          <w:kern w:val="0"/>
          <w:sz w:val="20"/>
          <w:szCs w:val="20"/>
          <w:lang w:eastAsia="pl-PL" w:bidi="ar-SA"/>
        </w:rPr>
        <w:t>Kjeldahla</w:t>
      </w:r>
      <w:proofErr w:type="spellEnd"/>
      <w:r w:rsidRPr="009B533A">
        <w:rPr>
          <w:rFonts w:ascii="Arial" w:eastAsia="Calibri" w:hAnsi="Arial"/>
          <w:bCs/>
          <w:kern w:val="0"/>
          <w:sz w:val="20"/>
          <w:szCs w:val="20"/>
          <w:lang w:eastAsia="pl-PL" w:bidi="ar-SA"/>
        </w:rPr>
        <w:t xml:space="preserve"> i przeliczanie na białko</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PN-ISO 7251 Mikrobiologia żywności i pasz - Horyzontalna metoda wykrywania obecności </w:t>
      </w:r>
      <w:r w:rsidRPr="009B533A">
        <w:rPr>
          <w:rFonts w:ascii="Arial" w:eastAsia="Calibri" w:hAnsi="Arial"/>
          <w:bCs/>
          <w:kern w:val="0"/>
          <w:sz w:val="20"/>
          <w:szCs w:val="20"/>
          <w:lang w:eastAsia="pl-PL" w:bidi="ar-SA"/>
        </w:rPr>
        <w:br/>
        <w:t>i oznaczania liczby przypuszczalnych Escherichia coli - Metoda najbardziej prawdopodobnej liczby</w:t>
      </w:r>
    </w:p>
    <w:p w:rsidR="009B533A" w:rsidRPr="009B533A" w:rsidRDefault="009B533A" w:rsidP="00D25BF1">
      <w:pPr>
        <w:numPr>
          <w:ilvl w:val="0"/>
          <w:numId w:val="23"/>
        </w:numPr>
        <w:suppressAutoHyphens w:val="0"/>
        <w:overflowPunct w:val="0"/>
        <w:autoSpaceDE w:val="0"/>
        <w:autoSpaceDN w:val="0"/>
        <w:adjustRightInd w:val="0"/>
        <w:ind w:left="357" w:hanging="357"/>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PN-EN ISO 6579-1 Mikrobiologia łańcucha żywnościowego - Horyzontalna metoda wykrywania, oznaczania liczby i </w:t>
      </w:r>
      <w:proofErr w:type="spellStart"/>
      <w:r w:rsidRPr="009B533A">
        <w:rPr>
          <w:rFonts w:ascii="Arial" w:eastAsia="Calibri" w:hAnsi="Arial"/>
          <w:bCs/>
          <w:kern w:val="0"/>
          <w:sz w:val="20"/>
          <w:szCs w:val="20"/>
          <w:lang w:eastAsia="pl-PL" w:bidi="ar-SA"/>
        </w:rPr>
        <w:t>serotypowania</w:t>
      </w:r>
      <w:proofErr w:type="spellEnd"/>
      <w:r w:rsidRPr="009B533A">
        <w:rPr>
          <w:rFonts w:ascii="Arial" w:eastAsia="Calibri" w:hAnsi="Arial"/>
          <w:bCs/>
          <w:kern w:val="0"/>
          <w:sz w:val="20"/>
          <w:szCs w:val="20"/>
          <w:lang w:eastAsia="pl-PL" w:bidi="ar-SA"/>
        </w:rPr>
        <w:t xml:space="preserve"> Salmonella – Część 1: Wykrywanie Salmonella </w:t>
      </w:r>
      <w:proofErr w:type="spellStart"/>
      <w:r w:rsidRPr="009B533A">
        <w:rPr>
          <w:rFonts w:ascii="Arial" w:eastAsia="Calibri" w:hAnsi="Arial"/>
          <w:bCs/>
          <w:kern w:val="0"/>
          <w:sz w:val="20"/>
          <w:szCs w:val="20"/>
          <w:lang w:eastAsia="pl-PL" w:bidi="ar-SA"/>
        </w:rPr>
        <w:t>Spp</w:t>
      </w:r>
      <w:proofErr w:type="spellEnd"/>
      <w:r w:rsidRPr="009B533A">
        <w:rPr>
          <w:rFonts w:ascii="Arial" w:eastAsia="Calibri" w:hAnsi="Arial"/>
          <w:bCs/>
          <w:kern w:val="0"/>
          <w:sz w:val="20"/>
          <w:szCs w:val="20"/>
          <w:lang w:eastAsia="pl-PL" w:bidi="ar-SA"/>
        </w:rPr>
        <w:t>.</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Bulion drobiowy</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spożywczy otrzymywany z odwodnionych, zagęszczonych lub przetworzonych surowców roślinnych, zwierzęcych (tłuszcz kurzy, mięso kurze suszone), z dodatkiem naturalnych przypraw roślinnych, spożywczych dodatków smakowo – zapachowych, substancji wzmacniających smak i zapach, substancji poprawiających strukturę produktu, naturalnych barwników oraz innych substancji zgodnych z recepturą.</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może być stosowany jako podstawa innych potraw.</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0"/>
        <w:gridCol w:w="2215"/>
        <w:gridCol w:w="6599"/>
      </w:tblGrid>
      <w:tr w:rsidR="009B533A" w:rsidRPr="009B533A" w:rsidTr="001758C4">
        <w:trPr>
          <w:trHeight w:val="450"/>
        </w:trPr>
        <w:tc>
          <w:tcPr>
            <w:tcW w:w="820"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2215"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6599" w:type="dxa"/>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r>
      <w:tr w:rsidR="009B533A" w:rsidRPr="009B533A" w:rsidTr="001758C4">
        <w:trPr>
          <w:cantSplit/>
          <w:trHeight w:val="341"/>
        </w:trPr>
        <w:tc>
          <w:tcPr>
            <w:tcW w:w="82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221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Wygląd i konsystencja</w:t>
            </w:r>
          </w:p>
        </w:tc>
        <w:tc>
          <w:tcPr>
            <w:tcW w:w="659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Produkt w postaci sypkiej, bez zbryleń, z widocznymi bardzo drobnymi cząstkami warzyw</w:t>
            </w:r>
          </w:p>
        </w:tc>
      </w:tr>
      <w:tr w:rsidR="009B533A" w:rsidRPr="009B533A" w:rsidTr="001758C4">
        <w:trPr>
          <w:cantSplit/>
          <w:trHeight w:val="195"/>
        </w:trPr>
        <w:tc>
          <w:tcPr>
            <w:tcW w:w="82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221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Barwa </w:t>
            </w:r>
          </w:p>
        </w:tc>
        <w:tc>
          <w:tcPr>
            <w:tcW w:w="659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Barwa typowa dla produktu, żółtawa</w:t>
            </w:r>
          </w:p>
        </w:tc>
      </w:tr>
      <w:tr w:rsidR="009B533A" w:rsidRPr="009B533A" w:rsidTr="001758C4">
        <w:trPr>
          <w:cantSplit/>
          <w:trHeight w:val="113"/>
        </w:trPr>
        <w:tc>
          <w:tcPr>
            <w:tcW w:w="82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221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Smak i zapach</w:t>
            </w:r>
          </w:p>
        </w:tc>
        <w:tc>
          <w:tcPr>
            <w:tcW w:w="659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Właściwy bez obcych posmaków i zapachów</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629"/>
        <w:gridCol w:w="2835"/>
        <w:gridCol w:w="2760"/>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629"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2835"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760"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191"/>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62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Azot ogólny w 1l, nie mniej niż, mg</w:t>
            </w:r>
          </w:p>
        </w:tc>
        <w:tc>
          <w:tcPr>
            <w:tcW w:w="2835"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100</w:t>
            </w:r>
          </w:p>
        </w:tc>
        <w:tc>
          <w:tcPr>
            <w:tcW w:w="2760"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PN-A-04018</w:t>
            </w:r>
          </w:p>
        </w:tc>
      </w:tr>
      <w:tr w:rsidR="009B533A" w:rsidRPr="009B533A" w:rsidTr="001758C4">
        <w:trPr>
          <w:cantSplit/>
          <w:trHeight w:val="246"/>
        </w:trPr>
        <w:tc>
          <w:tcPr>
            <w:tcW w:w="0" w:type="auto"/>
            <w:tcBorders>
              <w:bottom w:val="single" w:sz="4" w:space="0" w:color="auto"/>
            </w:tcBorders>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3629" w:type="dxa"/>
            <w:tcBorders>
              <w:bottom w:val="single" w:sz="4"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Chlorek sodu w 1l nie więcej niż, g</w:t>
            </w:r>
          </w:p>
        </w:tc>
        <w:tc>
          <w:tcPr>
            <w:tcW w:w="2835" w:type="dxa"/>
            <w:tcBorders>
              <w:bottom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12,5</w:t>
            </w:r>
          </w:p>
        </w:tc>
        <w:tc>
          <w:tcPr>
            <w:tcW w:w="2760" w:type="dxa"/>
            <w:tcBorders>
              <w:bottom w:val="single" w:sz="4"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PN-A-79011-7</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3.</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3 – Wymagania mikrobiologiczne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259"/>
        <w:gridCol w:w="3622"/>
        <w:gridCol w:w="2343"/>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259"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622" w:type="dxa"/>
            <w:vAlign w:val="center"/>
          </w:tcPr>
          <w:p w:rsidR="009B533A" w:rsidRPr="009B533A" w:rsidRDefault="009B533A" w:rsidP="009B533A">
            <w:pPr>
              <w:keepNext/>
              <w:suppressAutoHyphens w:val="0"/>
              <w:autoSpaceDE w:val="0"/>
              <w:autoSpaceDN w:val="0"/>
              <w:adjustRightInd w:val="0"/>
              <w:ind w:left="1418" w:hanging="709"/>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 xml:space="preserve">       Wymagania</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142"/>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25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Bakterie </w:t>
            </w:r>
            <w:r w:rsidRPr="009B533A">
              <w:rPr>
                <w:rFonts w:ascii="Arial" w:eastAsia="Times New Roman" w:hAnsi="Arial"/>
                <w:i/>
                <w:sz w:val="18"/>
                <w:szCs w:val="18"/>
                <w:lang w:eastAsia="en-US" w:bidi="ar-SA"/>
              </w:rPr>
              <w:t>Escherichia coli</w:t>
            </w:r>
          </w:p>
        </w:tc>
        <w:tc>
          <w:tcPr>
            <w:tcW w:w="3622"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Nieobecne w 0,1g</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kern w:val="20"/>
                <w:sz w:val="18"/>
                <w:szCs w:val="18"/>
                <w:lang w:eastAsia="en-US" w:bidi="ar-SA"/>
              </w:rPr>
            </w:pPr>
            <w:r w:rsidRPr="009B533A">
              <w:rPr>
                <w:rFonts w:ascii="Arial" w:eastAsia="Times New Roman" w:hAnsi="Arial"/>
                <w:bCs/>
                <w:kern w:val="20"/>
                <w:sz w:val="18"/>
                <w:szCs w:val="18"/>
                <w:lang w:eastAsia="en-US" w:bidi="ar-SA"/>
              </w:rPr>
              <w:t>PN-ISO 7251</w:t>
            </w:r>
          </w:p>
        </w:tc>
      </w:tr>
      <w:tr w:rsidR="009B533A" w:rsidRPr="009B533A" w:rsidTr="001758C4">
        <w:trPr>
          <w:cantSplit/>
          <w:trHeight w:val="210"/>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325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Pałeczki rodzaju Salmonella</w:t>
            </w:r>
          </w:p>
        </w:tc>
        <w:tc>
          <w:tcPr>
            <w:tcW w:w="3622"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Nieobecne w 25 g</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PN-EN ISO 6579-1</w:t>
            </w:r>
          </w:p>
        </w:tc>
      </w:tr>
    </w:tbl>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Pozostałe wymagania 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9B533A">
        <w:rPr>
          <w:rFonts w:ascii="Arial" w:eastAsia="Calibri" w:hAnsi="Arial"/>
          <w:b/>
          <w:kern w:val="0"/>
          <w:sz w:val="20"/>
          <w:szCs w:val="20"/>
          <w:lang w:eastAsia="pl-PL" w:bidi="ar-SA"/>
        </w:rPr>
        <w:t>Masa netto</w:t>
      </w:r>
    </w:p>
    <w:p w:rsidR="009B533A" w:rsidRPr="009B533A" w:rsidRDefault="009B533A" w:rsidP="009B533A">
      <w:pPr>
        <w:jc w:val="both"/>
        <w:rPr>
          <w:rFonts w:ascii="Arial" w:eastAsia="Times New Roman" w:hAnsi="Arial"/>
          <w:kern w:val="0"/>
          <w:sz w:val="20"/>
          <w:szCs w:val="20"/>
          <w:lang w:eastAsia="pl-PL" w:bidi="ar-SA"/>
        </w:rPr>
      </w:pPr>
      <w:r w:rsidRPr="009B533A">
        <w:rPr>
          <w:rFonts w:ascii="Arial" w:eastAsia="Times New Roman" w:hAnsi="Arial"/>
          <w:sz w:val="20"/>
          <w:szCs w:val="20"/>
          <w:lang w:eastAsia="en-US" w:bidi="ar-SA"/>
        </w:rPr>
        <w:t>Masa netto powinna być zgodna z deklaracją producenta.</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Dopuszczalna ujemna wartość błędu masy netto powinna być zgodna z obowiązującym prawem.</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masa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500g,</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1000g.</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Ocenić organoleptycznie na zgodność z wymaganiami zawartymi w Tablicy 1.</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5.3 Oznaczanie cech fizykochemicznych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5.4 Oznaczanie cech mikrobiologicznych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lastRenderedPageBreak/>
        <w:t>Według norm podanych w Tablicy 3.</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pl-PL"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Zgodnie 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DD288E" w:rsidRDefault="00A9791A" w:rsidP="006D5A62">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DD288E">
        <w:rPr>
          <w:rFonts w:ascii="Arial" w:eastAsia="Times New Roman" w:hAnsi="Arial"/>
          <w:b/>
          <w:kern w:val="0"/>
          <w:sz w:val="20"/>
          <w:szCs w:val="20"/>
          <w:lang w:eastAsia="pl-PL" w:bidi="ar-SA"/>
        </w:rPr>
        <w:t>7</w:t>
      </w:r>
      <w:r w:rsidR="006D5A62" w:rsidRPr="00DD288E">
        <w:rPr>
          <w:rFonts w:ascii="Arial" w:eastAsia="Times New Roman" w:hAnsi="Arial"/>
          <w:b/>
          <w:kern w:val="0"/>
          <w:sz w:val="20"/>
          <w:szCs w:val="20"/>
          <w:lang w:eastAsia="pl-PL" w:bidi="ar-SA"/>
        </w:rPr>
        <w:t>.</w:t>
      </w:r>
      <w:r w:rsidRPr="00DD288E">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DD288E">
        <w:rPr>
          <w:rFonts w:ascii="Arial" w:eastAsia="Times New Roman" w:hAnsi="Arial"/>
          <w:kern w:val="0"/>
          <w:sz w:val="20"/>
          <w:szCs w:val="20"/>
          <w:lang w:eastAsia="pl-PL" w:bidi="ar-SA"/>
        </w:rPr>
        <w:t>Sugerowana realizacj</w:t>
      </w:r>
      <w:r w:rsidR="006D5A62" w:rsidRPr="00DD288E">
        <w:rPr>
          <w:rFonts w:ascii="Arial" w:eastAsia="Times New Roman" w:hAnsi="Arial"/>
          <w:kern w:val="0"/>
          <w:sz w:val="20"/>
          <w:szCs w:val="20"/>
          <w:lang w:eastAsia="pl-PL" w:bidi="ar-SA"/>
        </w:rPr>
        <w:t>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bulion drobiowy – KOSTKA</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1 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bulionu drobiowego w kostkach.</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bulionu drobiowego w kostkach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PN-A-79011-7 Koncentraty spożywcze - Metody badań - Oznaczanie zawartości chlorku sodu</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PN-A-04018 Produkty rolniczo-żywnościowe - Oznaczanie azotu metodą </w:t>
      </w:r>
      <w:proofErr w:type="spellStart"/>
      <w:r w:rsidRPr="009B533A">
        <w:rPr>
          <w:rFonts w:ascii="Arial" w:eastAsia="Calibri" w:hAnsi="Arial"/>
          <w:bCs/>
          <w:kern w:val="0"/>
          <w:sz w:val="20"/>
          <w:szCs w:val="20"/>
          <w:lang w:eastAsia="pl-PL" w:bidi="ar-SA"/>
        </w:rPr>
        <w:t>Kjeldahla</w:t>
      </w:r>
      <w:proofErr w:type="spellEnd"/>
      <w:r w:rsidRPr="009B533A">
        <w:rPr>
          <w:rFonts w:ascii="Arial" w:eastAsia="Calibri" w:hAnsi="Arial"/>
          <w:bCs/>
          <w:kern w:val="0"/>
          <w:sz w:val="20"/>
          <w:szCs w:val="20"/>
          <w:lang w:eastAsia="pl-PL" w:bidi="ar-SA"/>
        </w:rPr>
        <w:t xml:space="preserve"> i przeliczanie na białko</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PN-ISO 7251 Mikrobiologia żywności i pasz - Horyzontalna metoda wykrywania obecności </w:t>
      </w:r>
      <w:r w:rsidRPr="009B533A">
        <w:rPr>
          <w:rFonts w:ascii="Arial" w:eastAsia="Calibri" w:hAnsi="Arial"/>
          <w:bCs/>
          <w:kern w:val="0"/>
          <w:sz w:val="20"/>
          <w:szCs w:val="20"/>
          <w:lang w:eastAsia="pl-PL" w:bidi="ar-SA"/>
        </w:rPr>
        <w:br/>
        <w:t>i oznaczania liczby przypuszczalnych Escherichia coli - Metoda najbardziej prawdopodobnej liczby</w:t>
      </w:r>
    </w:p>
    <w:p w:rsidR="009B533A" w:rsidRPr="009B533A" w:rsidRDefault="009B533A" w:rsidP="00D25BF1">
      <w:pPr>
        <w:numPr>
          <w:ilvl w:val="0"/>
          <w:numId w:val="23"/>
        </w:numPr>
        <w:suppressAutoHyphens w:val="0"/>
        <w:overflowPunct w:val="0"/>
        <w:autoSpaceDE w:val="0"/>
        <w:autoSpaceDN w:val="0"/>
        <w:adjustRightInd w:val="0"/>
        <w:ind w:left="357" w:hanging="357"/>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PN-EN ISO 6579-1 Mikrobiologia łańcucha żywnościowego - Horyzontalna metoda wykrywania, oznaczania liczby i </w:t>
      </w:r>
      <w:proofErr w:type="spellStart"/>
      <w:r w:rsidRPr="009B533A">
        <w:rPr>
          <w:rFonts w:ascii="Arial" w:eastAsia="Calibri" w:hAnsi="Arial"/>
          <w:bCs/>
          <w:kern w:val="0"/>
          <w:sz w:val="20"/>
          <w:szCs w:val="20"/>
          <w:lang w:eastAsia="pl-PL" w:bidi="ar-SA"/>
        </w:rPr>
        <w:t>serotypowania</w:t>
      </w:r>
      <w:proofErr w:type="spellEnd"/>
      <w:r w:rsidRPr="009B533A">
        <w:rPr>
          <w:rFonts w:ascii="Arial" w:eastAsia="Calibri" w:hAnsi="Arial"/>
          <w:bCs/>
          <w:kern w:val="0"/>
          <w:sz w:val="20"/>
          <w:szCs w:val="20"/>
          <w:lang w:eastAsia="pl-PL" w:bidi="ar-SA"/>
        </w:rPr>
        <w:t xml:space="preserve"> Salmonella – Część 1: Wykrywanie Salmonella </w:t>
      </w:r>
      <w:proofErr w:type="spellStart"/>
      <w:r w:rsidRPr="009B533A">
        <w:rPr>
          <w:rFonts w:ascii="Arial" w:eastAsia="Calibri" w:hAnsi="Arial"/>
          <w:bCs/>
          <w:kern w:val="0"/>
          <w:sz w:val="20"/>
          <w:szCs w:val="20"/>
          <w:lang w:eastAsia="pl-PL" w:bidi="ar-SA"/>
        </w:rPr>
        <w:t>Spp</w:t>
      </w:r>
      <w:proofErr w:type="spellEnd"/>
      <w:r w:rsidRPr="009B533A">
        <w:rPr>
          <w:rFonts w:ascii="Arial" w:eastAsia="Calibri" w:hAnsi="Arial"/>
          <w:bCs/>
          <w:kern w:val="0"/>
          <w:sz w:val="20"/>
          <w:szCs w:val="20"/>
          <w:lang w:eastAsia="pl-PL" w:bidi="ar-SA"/>
        </w:rPr>
        <w:t>.</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Bulion drobiowy - kostka</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spożywczy otrzymywany z odwodnionych, zagęszczonych lub przetworzonych surowców roślinnych, zwierzęcych (tłuszcz kurzy, mięso kurze suszone), z dodatkiem naturalnych przypraw roślinnych, spożywczych dodatków smakowo – zapachowych, substancji wzmacniających smak i zapach, substancji poprawiających strukturę produktu, naturalnych barwników oraz innych substancji zgodnych z recepturą, uformowany w kostki o masie 10g</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 xml:space="preserve">Produkt może być stosowany jako podstawa do przygotowywania innych potraw. </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
        <w:gridCol w:w="2294"/>
        <w:gridCol w:w="6748"/>
      </w:tblGrid>
      <w:tr w:rsidR="009B533A" w:rsidRPr="009B533A" w:rsidTr="001758C4">
        <w:trPr>
          <w:trHeight w:val="450"/>
        </w:trPr>
        <w:tc>
          <w:tcPr>
            <w:tcW w:w="592" w:type="dxa"/>
            <w:vAlign w:val="center"/>
          </w:tcPr>
          <w:p w:rsidR="009B533A" w:rsidRPr="009B533A" w:rsidRDefault="009B533A" w:rsidP="001758C4">
            <w:pPr>
              <w:autoSpaceDE w:val="0"/>
              <w:autoSpaceDN w:val="0"/>
              <w:adjustRightInd w:val="0"/>
              <w:ind w:left="-58" w:firstLine="58"/>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2294" w:type="dxa"/>
            <w:vAlign w:val="center"/>
          </w:tcPr>
          <w:p w:rsidR="009B533A" w:rsidRPr="009B533A" w:rsidRDefault="009B533A" w:rsidP="001758C4">
            <w:pPr>
              <w:autoSpaceDE w:val="0"/>
              <w:autoSpaceDN w:val="0"/>
              <w:adjustRightInd w:val="0"/>
              <w:ind w:left="-58" w:firstLine="58"/>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6748" w:type="dxa"/>
            <w:vAlign w:val="center"/>
          </w:tcPr>
          <w:p w:rsidR="009B533A" w:rsidRPr="009B533A" w:rsidRDefault="009B533A" w:rsidP="001758C4">
            <w:pPr>
              <w:keepNext/>
              <w:suppressAutoHyphens w:val="0"/>
              <w:autoSpaceDE w:val="0"/>
              <w:autoSpaceDN w:val="0"/>
              <w:adjustRightInd w:val="0"/>
              <w:ind w:left="-58" w:firstLine="5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r>
      <w:tr w:rsidR="009B533A" w:rsidRPr="009B533A" w:rsidTr="001758C4">
        <w:trPr>
          <w:cantSplit/>
          <w:trHeight w:val="341"/>
        </w:trPr>
        <w:tc>
          <w:tcPr>
            <w:tcW w:w="592" w:type="dxa"/>
          </w:tcPr>
          <w:p w:rsidR="009B533A" w:rsidRPr="009B533A" w:rsidRDefault="009B533A" w:rsidP="001758C4">
            <w:pPr>
              <w:autoSpaceDE w:val="0"/>
              <w:autoSpaceDN w:val="0"/>
              <w:adjustRightInd w:val="0"/>
              <w:ind w:left="-58" w:firstLine="58"/>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2294" w:type="dxa"/>
          </w:tcPr>
          <w:p w:rsidR="009B533A" w:rsidRPr="009B533A" w:rsidRDefault="009B533A" w:rsidP="001758C4">
            <w:pPr>
              <w:autoSpaceDE w:val="0"/>
              <w:autoSpaceDN w:val="0"/>
              <w:adjustRightInd w:val="0"/>
              <w:ind w:left="-58" w:firstLine="58"/>
              <w:rPr>
                <w:rFonts w:ascii="Arial" w:eastAsia="Times New Roman" w:hAnsi="Arial"/>
                <w:sz w:val="18"/>
                <w:szCs w:val="18"/>
                <w:lang w:eastAsia="en-US" w:bidi="ar-SA"/>
              </w:rPr>
            </w:pPr>
            <w:r w:rsidRPr="009B533A">
              <w:rPr>
                <w:rFonts w:ascii="Arial" w:eastAsia="Times New Roman" w:hAnsi="Arial"/>
                <w:sz w:val="18"/>
                <w:szCs w:val="18"/>
                <w:lang w:eastAsia="en-US" w:bidi="ar-SA"/>
              </w:rPr>
              <w:t>Wygląd i konsystencja</w:t>
            </w:r>
          </w:p>
        </w:tc>
        <w:tc>
          <w:tcPr>
            <w:tcW w:w="6748" w:type="dxa"/>
            <w:tcBorders>
              <w:bottom w:val="single" w:sz="6" w:space="0" w:color="auto"/>
            </w:tcBorders>
          </w:tcPr>
          <w:p w:rsidR="009B533A" w:rsidRPr="009B533A" w:rsidRDefault="009B533A" w:rsidP="001758C4">
            <w:pPr>
              <w:autoSpaceDE w:val="0"/>
              <w:autoSpaceDN w:val="0"/>
              <w:adjustRightInd w:val="0"/>
              <w:ind w:left="-58" w:firstLine="58"/>
              <w:jc w:val="both"/>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Produkt w postaci stałej, kształt małych kostek o zachowanym kształcie, jednolitych pod względem kształtu i wielkości, z widocznymi na powierzchni bardzo drobnymi cząstkami warzyw, przypraw </w:t>
            </w:r>
          </w:p>
        </w:tc>
      </w:tr>
      <w:tr w:rsidR="009B533A" w:rsidRPr="009B533A" w:rsidTr="001758C4">
        <w:trPr>
          <w:cantSplit/>
          <w:trHeight w:val="127"/>
        </w:trPr>
        <w:tc>
          <w:tcPr>
            <w:tcW w:w="592" w:type="dxa"/>
          </w:tcPr>
          <w:p w:rsidR="009B533A" w:rsidRPr="009B533A" w:rsidRDefault="009B533A" w:rsidP="001758C4">
            <w:pPr>
              <w:autoSpaceDE w:val="0"/>
              <w:autoSpaceDN w:val="0"/>
              <w:adjustRightInd w:val="0"/>
              <w:ind w:left="-58" w:firstLine="58"/>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2294" w:type="dxa"/>
          </w:tcPr>
          <w:p w:rsidR="009B533A" w:rsidRPr="009B533A" w:rsidRDefault="009B533A" w:rsidP="001758C4">
            <w:pPr>
              <w:autoSpaceDE w:val="0"/>
              <w:autoSpaceDN w:val="0"/>
              <w:adjustRightInd w:val="0"/>
              <w:ind w:left="-58" w:firstLine="58"/>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Barwa </w:t>
            </w:r>
          </w:p>
        </w:tc>
        <w:tc>
          <w:tcPr>
            <w:tcW w:w="6748" w:type="dxa"/>
            <w:tcBorders>
              <w:bottom w:val="single" w:sz="6" w:space="0" w:color="auto"/>
            </w:tcBorders>
          </w:tcPr>
          <w:p w:rsidR="009B533A" w:rsidRPr="009B533A" w:rsidRDefault="009B533A" w:rsidP="001758C4">
            <w:pPr>
              <w:autoSpaceDE w:val="0"/>
              <w:autoSpaceDN w:val="0"/>
              <w:adjustRightInd w:val="0"/>
              <w:ind w:left="-58" w:firstLine="58"/>
              <w:rPr>
                <w:rFonts w:ascii="Arial" w:eastAsia="Times New Roman" w:hAnsi="Arial"/>
                <w:sz w:val="18"/>
                <w:szCs w:val="18"/>
                <w:lang w:eastAsia="en-US" w:bidi="ar-SA"/>
              </w:rPr>
            </w:pPr>
            <w:r w:rsidRPr="009B533A">
              <w:rPr>
                <w:rFonts w:ascii="Arial" w:eastAsia="Times New Roman" w:hAnsi="Arial"/>
                <w:sz w:val="18"/>
                <w:szCs w:val="18"/>
                <w:lang w:eastAsia="en-US" w:bidi="ar-SA"/>
              </w:rPr>
              <w:t>Barwa typowa dla produktu, żółtawa</w:t>
            </w:r>
          </w:p>
        </w:tc>
      </w:tr>
      <w:tr w:rsidR="009B533A" w:rsidRPr="009B533A" w:rsidTr="001758C4">
        <w:trPr>
          <w:cantSplit/>
          <w:trHeight w:val="186"/>
        </w:trPr>
        <w:tc>
          <w:tcPr>
            <w:tcW w:w="592" w:type="dxa"/>
          </w:tcPr>
          <w:p w:rsidR="009B533A" w:rsidRPr="009B533A" w:rsidRDefault="009B533A" w:rsidP="001758C4">
            <w:pPr>
              <w:autoSpaceDE w:val="0"/>
              <w:autoSpaceDN w:val="0"/>
              <w:adjustRightInd w:val="0"/>
              <w:ind w:left="-58" w:firstLine="58"/>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2294" w:type="dxa"/>
          </w:tcPr>
          <w:p w:rsidR="009B533A" w:rsidRPr="009B533A" w:rsidRDefault="009B533A" w:rsidP="001758C4">
            <w:pPr>
              <w:autoSpaceDE w:val="0"/>
              <w:autoSpaceDN w:val="0"/>
              <w:adjustRightInd w:val="0"/>
              <w:ind w:left="-58" w:firstLine="58"/>
              <w:rPr>
                <w:rFonts w:ascii="Arial" w:eastAsia="Times New Roman" w:hAnsi="Arial"/>
                <w:sz w:val="18"/>
                <w:szCs w:val="18"/>
                <w:lang w:eastAsia="en-US" w:bidi="ar-SA"/>
              </w:rPr>
            </w:pPr>
            <w:r w:rsidRPr="009B533A">
              <w:rPr>
                <w:rFonts w:ascii="Arial" w:eastAsia="Times New Roman" w:hAnsi="Arial"/>
                <w:sz w:val="18"/>
                <w:szCs w:val="18"/>
                <w:lang w:eastAsia="en-US" w:bidi="ar-SA"/>
              </w:rPr>
              <w:t>Smak i zapach</w:t>
            </w:r>
          </w:p>
        </w:tc>
        <w:tc>
          <w:tcPr>
            <w:tcW w:w="6748" w:type="dxa"/>
            <w:tcBorders>
              <w:bottom w:val="single" w:sz="6" w:space="0" w:color="auto"/>
            </w:tcBorders>
          </w:tcPr>
          <w:p w:rsidR="009B533A" w:rsidRPr="009B533A" w:rsidRDefault="009B533A" w:rsidP="001758C4">
            <w:pPr>
              <w:autoSpaceDE w:val="0"/>
              <w:autoSpaceDN w:val="0"/>
              <w:adjustRightInd w:val="0"/>
              <w:ind w:left="-58" w:firstLine="58"/>
              <w:rPr>
                <w:rFonts w:ascii="Arial" w:eastAsia="Times New Roman" w:hAnsi="Arial"/>
                <w:sz w:val="18"/>
                <w:szCs w:val="18"/>
                <w:lang w:eastAsia="en-US" w:bidi="ar-SA"/>
              </w:rPr>
            </w:pPr>
            <w:r w:rsidRPr="009B533A">
              <w:rPr>
                <w:rFonts w:ascii="Arial" w:eastAsia="Times New Roman" w:hAnsi="Arial"/>
                <w:sz w:val="18"/>
                <w:szCs w:val="18"/>
                <w:lang w:eastAsia="en-US" w:bidi="ar-SA"/>
              </w:rPr>
              <w:t>Właściwy bez obcych posmaków i zapachów</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204"/>
        <w:gridCol w:w="3556"/>
        <w:gridCol w:w="2464"/>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204"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556"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464"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109"/>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20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Azot ogólny w 1l, nie mniej niż, mg</w:t>
            </w:r>
          </w:p>
        </w:tc>
        <w:tc>
          <w:tcPr>
            <w:tcW w:w="3556"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100</w:t>
            </w:r>
          </w:p>
        </w:tc>
        <w:tc>
          <w:tcPr>
            <w:tcW w:w="2464"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PN-A-04018</w:t>
            </w:r>
          </w:p>
        </w:tc>
      </w:tr>
      <w:tr w:rsidR="009B533A" w:rsidRPr="009B533A" w:rsidTr="001758C4">
        <w:trPr>
          <w:cantSplit/>
          <w:trHeight w:val="178"/>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3204"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Chlorek sodu w 1l nie więcej niż, g</w:t>
            </w:r>
          </w:p>
        </w:tc>
        <w:tc>
          <w:tcPr>
            <w:tcW w:w="3556"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12,5</w:t>
            </w:r>
          </w:p>
        </w:tc>
        <w:tc>
          <w:tcPr>
            <w:tcW w:w="2464"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PN-A-79011-7</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3.</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3 – Wymagania mikrobiologiczne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259"/>
        <w:gridCol w:w="3622"/>
        <w:gridCol w:w="2343"/>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259"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622" w:type="dxa"/>
            <w:vAlign w:val="center"/>
          </w:tcPr>
          <w:p w:rsidR="009B533A" w:rsidRPr="009B533A" w:rsidRDefault="009B533A" w:rsidP="009B533A">
            <w:pPr>
              <w:keepNext/>
              <w:suppressAutoHyphens w:val="0"/>
              <w:autoSpaceDE w:val="0"/>
              <w:autoSpaceDN w:val="0"/>
              <w:adjustRightInd w:val="0"/>
              <w:ind w:left="1418" w:hanging="709"/>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 xml:space="preserve">       Wymagania</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115"/>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25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Bakterie </w:t>
            </w:r>
            <w:r w:rsidRPr="009B533A">
              <w:rPr>
                <w:rFonts w:ascii="Arial" w:eastAsia="Times New Roman" w:hAnsi="Arial"/>
                <w:i/>
                <w:sz w:val="18"/>
                <w:szCs w:val="18"/>
                <w:lang w:eastAsia="en-US" w:bidi="ar-SA"/>
              </w:rPr>
              <w:t>Escherichia coli</w:t>
            </w:r>
          </w:p>
        </w:tc>
        <w:tc>
          <w:tcPr>
            <w:tcW w:w="3622"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Nieobecne w 0,1g</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kern w:val="20"/>
                <w:sz w:val="18"/>
                <w:szCs w:val="18"/>
                <w:lang w:eastAsia="en-US" w:bidi="ar-SA"/>
              </w:rPr>
            </w:pPr>
            <w:r w:rsidRPr="009B533A">
              <w:rPr>
                <w:rFonts w:ascii="Arial" w:eastAsia="Times New Roman" w:hAnsi="Arial"/>
                <w:bCs/>
                <w:kern w:val="20"/>
                <w:sz w:val="18"/>
                <w:szCs w:val="18"/>
                <w:lang w:eastAsia="en-US" w:bidi="ar-SA"/>
              </w:rPr>
              <w:t>PN-ISO 7251</w:t>
            </w:r>
          </w:p>
        </w:tc>
      </w:tr>
      <w:tr w:rsidR="009B533A" w:rsidRPr="009B533A" w:rsidTr="001758C4">
        <w:trPr>
          <w:cantSplit/>
          <w:trHeight w:val="170"/>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325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Pałeczki rodzaju Salmonella</w:t>
            </w:r>
          </w:p>
        </w:tc>
        <w:tc>
          <w:tcPr>
            <w:tcW w:w="3622"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Nieobecne w 25 g</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PN-EN ISO 6579-1</w:t>
            </w:r>
          </w:p>
        </w:tc>
      </w:tr>
    </w:tbl>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Pozostałe wymagania 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9B533A">
        <w:rPr>
          <w:rFonts w:ascii="Arial" w:eastAsia="Calibri" w:hAnsi="Arial"/>
          <w:b/>
          <w:kern w:val="0"/>
          <w:sz w:val="20"/>
          <w:szCs w:val="20"/>
          <w:lang w:eastAsia="pl-PL" w:bidi="ar-SA"/>
        </w:rPr>
        <w:t>Masa netto</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noProof/>
          <w:color w:val="000000"/>
          <w:kern w:val="0"/>
          <w:sz w:val="20"/>
          <w:szCs w:val="20"/>
          <w:lang w:eastAsia="pl-PL"/>
        </w:rPr>
        <w:lastRenderedPageBreak/>
        <w:t>Masa netto powinna być zgodna z deklaracją producenta.</w:t>
      </w:r>
    </w:p>
    <w:p w:rsidR="009B533A" w:rsidRPr="009B533A" w:rsidRDefault="009B533A" w:rsidP="009B533A">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9B533A">
        <w:rPr>
          <w:rFonts w:ascii="Arial" w:eastAsia="Calibri" w:hAnsi="Arial"/>
          <w:kern w:val="0"/>
          <w:sz w:val="20"/>
          <w:szCs w:val="20"/>
          <w:lang w:eastAsia="pl-PL"/>
        </w:rPr>
        <w:t>Dopuszczalna ujemna wartość błędu masy netto powinna być zgodna z obowiązującym prawem</w:t>
      </w:r>
      <w:r w:rsidRPr="009B533A">
        <w:rPr>
          <w:rFonts w:ascii="Arial" w:eastAsia="Calibri" w:hAnsi="Arial"/>
          <w:color w:val="000000"/>
          <w:kern w:val="0"/>
          <w:sz w:val="20"/>
          <w:szCs w:val="20"/>
          <w:lang w:eastAsia="pl-PL"/>
        </w:rPr>
        <w:t>.</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masa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120g, (12szt.x10g),</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180g. (18szt.x10g).</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nie mniej niż 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w:t>
      </w:r>
    </w:p>
    <w:p w:rsidR="009B533A" w:rsidRPr="009B533A" w:rsidRDefault="009B533A" w:rsidP="009B533A">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 xml:space="preserve">Należy wykonać w temperaturze pokojowej na zgodność z wymaganiami podanymi w Tablicy 1.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5.3 Oznaczanie cech fizykochemicznych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5.4 Oznaczanie cech mikrobiologicznych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3.</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pl-PL"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Zgodnie 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DD288E" w:rsidRDefault="00A9791A" w:rsidP="006D5A62">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DD288E">
        <w:rPr>
          <w:rFonts w:ascii="Arial" w:eastAsia="Times New Roman" w:hAnsi="Arial"/>
          <w:b/>
          <w:kern w:val="0"/>
          <w:sz w:val="20"/>
          <w:szCs w:val="20"/>
          <w:lang w:eastAsia="pl-PL" w:bidi="ar-SA"/>
        </w:rPr>
        <w:t>7</w:t>
      </w:r>
      <w:r w:rsidR="006D5A62" w:rsidRPr="00DD288E">
        <w:rPr>
          <w:rFonts w:ascii="Arial" w:eastAsia="Times New Roman" w:hAnsi="Arial"/>
          <w:b/>
          <w:kern w:val="0"/>
          <w:sz w:val="20"/>
          <w:szCs w:val="20"/>
          <w:lang w:eastAsia="pl-PL" w:bidi="ar-SA"/>
        </w:rPr>
        <w:t>.</w:t>
      </w:r>
      <w:r w:rsidRPr="00DD288E">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DD288E">
        <w:rPr>
          <w:rFonts w:ascii="Arial" w:eastAsia="Times New Roman" w:hAnsi="Arial"/>
          <w:kern w:val="0"/>
          <w:sz w:val="20"/>
          <w:szCs w:val="20"/>
          <w:lang w:eastAsia="pl-PL" w:bidi="ar-SA"/>
        </w:rPr>
        <w:t>Sugerowana realiz</w:t>
      </w:r>
      <w:r w:rsidR="00B65BCC" w:rsidRPr="00DD288E">
        <w:rPr>
          <w:rFonts w:ascii="Arial" w:eastAsia="Times New Roman" w:hAnsi="Arial"/>
          <w:kern w:val="0"/>
          <w:sz w:val="20"/>
          <w:szCs w:val="20"/>
          <w:lang w:eastAsia="pl-PL" w:bidi="ar-SA"/>
        </w:rPr>
        <w:t>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ROSÓŁ WOŁOWY</w:t>
      </w:r>
    </w:p>
    <w:p w:rsidR="009B533A" w:rsidRPr="00F856E0" w:rsidRDefault="00F856E0" w:rsidP="00F856E0">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1 </w:t>
      </w:r>
      <w:r w:rsidR="009B533A" w:rsidRPr="00F856E0">
        <w:rPr>
          <w:rFonts w:ascii="Arial" w:eastAsia="Calibri" w:hAnsi="Arial"/>
          <w:b/>
          <w:kern w:val="0"/>
          <w:sz w:val="20"/>
          <w:szCs w:val="20"/>
          <w:lang w:eastAsia="pl-PL" w:bidi="ar-SA"/>
        </w:rPr>
        <w:t>Wstęp</w:t>
      </w:r>
    </w:p>
    <w:p w:rsidR="009B533A" w:rsidRPr="009B533A" w:rsidRDefault="00F856E0" w:rsidP="00F856E0">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9B533A" w:rsidRPr="009B533A">
        <w:rPr>
          <w:rFonts w:ascii="Arial" w:eastAsia="Calibri" w:hAnsi="Arial"/>
          <w:b/>
          <w:kern w:val="0"/>
          <w:sz w:val="20"/>
          <w:szCs w:val="20"/>
          <w:lang w:eastAsia="pl-PL" w:bidi="ar-SA"/>
        </w:rPr>
        <w:t xml:space="preserve">Zakres </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Niniejszymi minimalnymi wymaganiami jakościowymi objęto wymagania, metody badań oraz warunki przechowywania i pakowania rosołu wołowego.</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Postanowienia minimalnych wymagań jakościowych wykorzystywane są podczas produkcji i obrotu handlowego rosołu wołowego przeznaczonego dla odbiorcy.</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9B533A">
        <w:rPr>
          <w:rFonts w:ascii="Arial" w:eastAsia="Calibri" w:hAnsi="Arial"/>
          <w:b/>
          <w:bCs/>
          <w:kern w:val="0"/>
          <w:sz w:val="20"/>
          <w:szCs w:val="20"/>
          <w:lang w:eastAsia="pl-PL" w:bidi="ar-SA"/>
        </w:rPr>
        <w:t>1.2 Dokumenty powołane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PN-A-79011-7 Koncentraty spożywcze - Metody badań - Oznaczanie zawartości chlorku sodu</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PN-A-94052 Koncentraty spożywcze – Buliony, rosoły i hydrolizaty białkowe</w:t>
      </w:r>
    </w:p>
    <w:p w:rsidR="009B533A" w:rsidRPr="009B533A" w:rsidRDefault="009B533A" w:rsidP="00D25BF1">
      <w:pPr>
        <w:numPr>
          <w:ilvl w:val="0"/>
          <w:numId w:val="23"/>
        </w:numPr>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PN-ISO 7251 Mikrobiologia żywności i pasz - Horyzontalna metoda wykrywania obecności </w:t>
      </w:r>
      <w:r w:rsidRPr="009B533A">
        <w:rPr>
          <w:rFonts w:ascii="Arial" w:eastAsia="Calibri" w:hAnsi="Arial"/>
          <w:bCs/>
          <w:kern w:val="0"/>
          <w:sz w:val="20"/>
          <w:szCs w:val="20"/>
          <w:lang w:eastAsia="pl-PL" w:bidi="ar-SA"/>
        </w:rPr>
        <w:br/>
        <w:t>i oznaczania liczby przypuszczalnych Escherichia coli - Metoda najbardziej prawdopodobnej liczby</w:t>
      </w:r>
    </w:p>
    <w:p w:rsidR="009B533A" w:rsidRPr="009B533A" w:rsidRDefault="009B533A" w:rsidP="00D25BF1">
      <w:pPr>
        <w:numPr>
          <w:ilvl w:val="0"/>
          <w:numId w:val="23"/>
        </w:numPr>
        <w:suppressAutoHyphens w:val="0"/>
        <w:overflowPunct w:val="0"/>
        <w:autoSpaceDE w:val="0"/>
        <w:autoSpaceDN w:val="0"/>
        <w:adjustRightInd w:val="0"/>
        <w:ind w:left="357" w:hanging="357"/>
        <w:jc w:val="both"/>
        <w:textAlignment w:val="baseline"/>
        <w:rPr>
          <w:rFonts w:ascii="Arial" w:eastAsia="Calibri" w:hAnsi="Arial"/>
          <w:bCs/>
          <w:kern w:val="0"/>
          <w:sz w:val="20"/>
          <w:szCs w:val="20"/>
          <w:lang w:eastAsia="pl-PL" w:bidi="ar-SA"/>
        </w:rPr>
      </w:pPr>
      <w:r w:rsidRPr="009B533A">
        <w:rPr>
          <w:rFonts w:ascii="Arial" w:eastAsia="Calibri" w:hAnsi="Arial"/>
          <w:bCs/>
          <w:kern w:val="0"/>
          <w:sz w:val="20"/>
          <w:szCs w:val="20"/>
          <w:lang w:eastAsia="pl-PL" w:bidi="ar-SA"/>
        </w:rPr>
        <w:t xml:space="preserve">PN-EN ISO 6579 -1 Mikrobiologia łańcucha żywnościowego - Horyzontalna metoda wykrywania, oznaczania liczby i </w:t>
      </w:r>
      <w:proofErr w:type="spellStart"/>
      <w:r w:rsidRPr="009B533A">
        <w:rPr>
          <w:rFonts w:ascii="Arial" w:eastAsia="Calibri" w:hAnsi="Arial"/>
          <w:bCs/>
          <w:kern w:val="0"/>
          <w:sz w:val="20"/>
          <w:szCs w:val="20"/>
          <w:lang w:eastAsia="pl-PL" w:bidi="ar-SA"/>
        </w:rPr>
        <w:t>serotypowania</w:t>
      </w:r>
      <w:proofErr w:type="spellEnd"/>
      <w:r w:rsidRPr="009B533A">
        <w:rPr>
          <w:rFonts w:ascii="Arial" w:eastAsia="Calibri" w:hAnsi="Arial"/>
          <w:bCs/>
          <w:kern w:val="0"/>
          <w:sz w:val="20"/>
          <w:szCs w:val="20"/>
          <w:lang w:eastAsia="pl-PL" w:bidi="ar-SA"/>
        </w:rPr>
        <w:t xml:space="preserve"> Salmonella – Część 1: Wykrywanie Salmonella </w:t>
      </w:r>
      <w:proofErr w:type="spellStart"/>
      <w:r w:rsidRPr="009B533A">
        <w:rPr>
          <w:rFonts w:ascii="Arial" w:eastAsia="Calibri" w:hAnsi="Arial"/>
          <w:bCs/>
          <w:kern w:val="0"/>
          <w:sz w:val="20"/>
          <w:szCs w:val="20"/>
          <w:lang w:eastAsia="pl-PL" w:bidi="ar-SA"/>
        </w:rPr>
        <w:t>Spp</w:t>
      </w:r>
      <w:proofErr w:type="spellEnd"/>
      <w:r w:rsidRPr="009B533A">
        <w:rPr>
          <w:rFonts w:ascii="Arial" w:eastAsia="Calibri" w:hAnsi="Arial"/>
          <w:bCs/>
          <w:kern w:val="0"/>
          <w:sz w:val="20"/>
          <w:szCs w:val="20"/>
          <w:lang w:eastAsia="pl-PL" w:bidi="ar-SA"/>
        </w:rPr>
        <w:t>.</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1.3 Określenie produktu</w:t>
      </w:r>
    </w:p>
    <w:p w:rsidR="009B533A" w:rsidRPr="009B533A" w:rsidRDefault="009B533A" w:rsidP="009B533A">
      <w:pPr>
        <w:jc w:val="both"/>
        <w:rPr>
          <w:rFonts w:ascii="Arial" w:eastAsia="Times New Roman" w:hAnsi="Arial"/>
          <w:b/>
          <w:bCs/>
          <w:sz w:val="20"/>
          <w:szCs w:val="20"/>
          <w:lang w:eastAsia="en-US" w:bidi="ar-SA"/>
        </w:rPr>
      </w:pPr>
      <w:r w:rsidRPr="009B533A">
        <w:rPr>
          <w:rFonts w:ascii="Arial" w:eastAsia="Times New Roman" w:hAnsi="Arial"/>
          <w:b/>
          <w:bCs/>
          <w:sz w:val="20"/>
          <w:szCs w:val="20"/>
          <w:lang w:eastAsia="en-US" w:bidi="ar-SA"/>
        </w:rPr>
        <w:t>Rosół wołowy</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spożywczy otrzymywany z odwodnionych, zagęszczonych lub przetworzonych surowców roślinnych, zwierzęcych (ekstrakt wołowy, tłuszcz wołowy), z dodatkiem naturalnych przypraw roślinnych, spożywczych dodatków smakowo – zapachowych, substancji wzmacniających smak i zapach, substancji poprawiających strukturę produktu, naturalnych barwników oraz innych substancji zgodnych z recepturą.</w:t>
      </w:r>
    </w:p>
    <w:p w:rsidR="009B533A" w:rsidRPr="009B533A" w:rsidRDefault="009B533A" w:rsidP="009B533A">
      <w:pPr>
        <w:jc w:val="both"/>
        <w:rPr>
          <w:rFonts w:ascii="Arial" w:eastAsia="Times New Roman" w:hAnsi="Arial"/>
          <w:bCs/>
          <w:sz w:val="20"/>
          <w:szCs w:val="20"/>
          <w:lang w:eastAsia="en-US" w:bidi="ar-SA"/>
        </w:rPr>
      </w:pPr>
      <w:r w:rsidRPr="009B533A">
        <w:rPr>
          <w:rFonts w:ascii="Arial" w:eastAsia="Times New Roman" w:hAnsi="Arial"/>
          <w:bCs/>
          <w:sz w:val="20"/>
          <w:szCs w:val="20"/>
          <w:lang w:eastAsia="en-US" w:bidi="ar-SA"/>
        </w:rPr>
        <w:t>Produkt może być stosowany jako podstawa innych potraw lub po dodaniu wody można otrzymać z niego rosół wołowy.</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b/>
          <w:bCs/>
          <w:noProof/>
          <w:kern w:val="0"/>
          <w:sz w:val="20"/>
          <w:szCs w:val="20"/>
          <w:lang w:eastAsia="pl-PL" w:bidi="ar-SA"/>
        </w:rPr>
        <w:t>2 Wymagania</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2.1 Wymagania ogólne</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Produkt powinien spełniać wymagania aktualnie obowiązującego prawa żywnościowego.</w:t>
      </w:r>
    </w:p>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2.2 Wymagania organoleptyczne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1.</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905"/>
        <w:gridCol w:w="6319"/>
      </w:tblGrid>
      <w:tr w:rsidR="009B533A" w:rsidRPr="009B533A" w:rsidTr="001758C4">
        <w:trPr>
          <w:trHeight w:val="450"/>
        </w:trPr>
        <w:tc>
          <w:tcPr>
            <w:tcW w:w="410"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2905"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6319" w:type="dxa"/>
            <w:vAlign w:val="center"/>
          </w:tcPr>
          <w:p w:rsidR="009B533A" w:rsidRPr="009B533A" w:rsidRDefault="009B533A" w:rsidP="009B533A">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r>
      <w:tr w:rsidR="009B533A" w:rsidRPr="009B533A" w:rsidTr="001758C4">
        <w:trPr>
          <w:cantSplit/>
          <w:trHeight w:val="341"/>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29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Wygląd i konsystencja</w:t>
            </w:r>
          </w:p>
        </w:tc>
        <w:tc>
          <w:tcPr>
            <w:tcW w:w="631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Produkt w postaci sypkiej, bez zbryleń, widoczne bardzo drobne cząstki warzyw</w:t>
            </w:r>
          </w:p>
        </w:tc>
      </w:tr>
      <w:tr w:rsidR="009B533A" w:rsidRPr="009B533A" w:rsidTr="001758C4">
        <w:trPr>
          <w:cantSplit/>
          <w:trHeight w:val="341"/>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29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Barwa </w:t>
            </w:r>
          </w:p>
        </w:tc>
        <w:tc>
          <w:tcPr>
            <w:tcW w:w="631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Typowa dla produktu, beżowa do brązowej</w:t>
            </w:r>
          </w:p>
        </w:tc>
      </w:tr>
      <w:tr w:rsidR="009B533A" w:rsidRPr="009B533A" w:rsidTr="001758C4">
        <w:trPr>
          <w:cantSplit/>
          <w:trHeight w:val="341"/>
        </w:trPr>
        <w:tc>
          <w:tcPr>
            <w:tcW w:w="410" w:type="dxa"/>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2905"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Smak i zapach</w:t>
            </w:r>
          </w:p>
        </w:tc>
        <w:tc>
          <w:tcPr>
            <w:tcW w:w="6319" w:type="dxa"/>
            <w:tcBorders>
              <w:bottom w:val="single" w:sz="6" w:space="0" w:color="auto"/>
            </w:tcBorders>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Właściwy, bez obcych posmaków i zapachów</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2.3 Wymagania fizykochemiczne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2.</w:t>
      </w:r>
    </w:p>
    <w:p w:rsidR="009B533A" w:rsidRPr="009B533A" w:rsidRDefault="009B533A" w:rsidP="009B533A">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9B533A">
        <w:rPr>
          <w:rFonts w:ascii="Arial" w:eastAsia="Calibri" w:hAnsi="Arial"/>
          <w:b/>
          <w:kern w:val="0"/>
          <w:sz w:val="18"/>
          <w:szCs w:val="18"/>
          <w:lang w:val="x-none" w:eastAsia="pl-PL" w:bidi="ar-SA"/>
        </w:rPr>
        <w:lastRenderedPageBreak/>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913"/>
        <w:gridCol w:w="2848"/>
        <w:gridCol w:w="2463"/>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913"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2848" w:type="dxa"/>
            <w:vAlign w:val="center"/>
          </w:tcPr>
          <w:p w:rsidR="009B533A" w:rsidRPr="009B533A" w:rsidRDefault="009B533A" w:rsidP="009B533A">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Wymagania</w:t>
            </w:r>
          </w:p>
        </w:tc>
        <w:tc>
          <w:tcPr>
            <w:tcW w:w="2463"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341"/>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913"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Mięso wołowe, wyrażone zawartością kreatyniny w 1l, nie mniej niż, mg</w:t>
            </w:r>
          </w:p>
        </w:tc>
        <w:tc>
          <w:tcPr>
            <w:tcW w:w="2848"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35</w:t>
            </w:r>
          </w:p>
        </w:tc>
        <w:tc>
          <w:tcPr>
            <w:tcW w:w="2463" w:type="dxa"/>
            <w:vMerge w:val="restart"/>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PN-A-94052</w:t>
            </w:r>
          </w:p>
        </w:tc>
      </w:tr>
      <w:tr w:rsidR="009B533A" w:rsidRPr="009B533A" w:rsidTr="001758C4">
        <w:trPr>
          <w:cantSplit/>
          <w:trHeight w:val="341"/>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3913"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Ekstrakt mięsa wołowego, wyrażony zawartością kreatyniny w 1l, nie mniej niż, mg</w:t>
            </w:r>
          </w:p>
        </w:tc>
        <w:tc>
          <w:tcPr>
            <w:tcW w:w="2848"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35</w:t>
            </w:r>
          </w:p>
        </w:tc>
        <w:tc>
          <w:tcPr>
            <w:tcW w:w="2463" w:type="dxa"/>
            <w:vMerge/>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p>
        </w:tc>
      </w:tr>
      <w:tr w:rsidR="009B533A" w:rsidRPr="009B533A" w:rsidTr="001758C4">
        <w:trPr>
          <w:cantSplit/>
          <w:trHeight w:val="229"/>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3</w:t>
            </w:r>
          </w:p>
        </w:tc>
        <w:tc>
          <w:tcPr>
            <w:tcW w:w="3913"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Chlorek sodu w 1l nie więcej niż, g</w:t>
            </w:r>
          </w:p>
        </w:tc>
        <w:tc>
          <w:tcPr>
            <w:tcW w:w="2848"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12,5</w:t>
            </w:r>
          </w:p>
        </w:tc>
        <w:tc>
          <w:tcPr>
            <w:tcW w:w="2463"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PN-A-79011-7</w:t>
            </w:r>
          </w:p>
        </w:tc>
      </w:tr>
    </w:tbl>
    <w:p w:rsidR="009B533A" w:rsidRPr="009B533A" w:rsidRDefault="009B533A" w:rsidP="009B533A">
      <w:pPr>
        <w:widowControl/>
        <w:suppressAutoHyphens w:val="0"/>
        <w:jc w:val="both"/>
        <w:rPr>
          <w:rFonts w:ascii="Arial" w:eastAsia="Calibri" w:hAnsi="Arial"/>
          <w:b/>
          <w:kern w:val="0"/>
          <w:sz w:val="20"/>
          <w:lang w:eastAsia="pl-PL" w:bidi="ar-SA"/>
        </w:rPr>
      </w:pPr>
      <w:r w:rsidRPr="009B533A">
        <w:rPr>
          <w:rFonts w:ascii="Arial" w:eastAsia="Calibri" w:hAnsi="Arial"/>
          <w:b/>
          <w:kern w:val="0"/>
          <w:sz w:val="20"/>
          <w:lang w:eastAsia="pl-PL" w:bidi="ar-SA"/>
        </w:rPr>
        <w:t>2.4 Wymagania mikrobiologiczne</w:t>
      </w:r>
    </w:p>
    <w:p w:rsidR="009B533A" w:rsidRPr="009B533A" w:rsidRDefault="009B533A" w:rsidP="009B533A">
      <w:pPr>
        <w:tabs>
          <w:tab w:val="left" w:pos="10891"/>
        </w:tabs>
        <w:autoSpaceDE w:val="0"/>
        <w:autoSpaceDN w:val="0"/>
        <w:adjustRightInd w:val="0"/>
        <w:jc w:val="both"/>
        <w:rPr>
          <w:rFonts w:ascii="Arial" w:eastAsia="Times New Roman" w:hAnsi="Arial"/>
          <w:sz w:val="20"/>
          <w:lang w:eastAsia="en-US" w:bidi="ar-SA"/>
        </w:rPr>
      </w:pPr>
      <w:r w:rsidRPr="009B533A">
        <w:rPr>
          <w:rFonts w:ascii="Arial" w:eastAsia="Times New Roman" w:hAnsi="Arial"/>
          <w:sz w:val="20"/>
          <w:lang w:eastAsia="en-US" w:bidi="ar-SA"/>
        </w:rPr>
        <w:t>Według Tablicy 3.</w:t>
      </w:r>
    </w:p>
    <w:p w:rsidR="009B533A" w:rsidRPr="009B533A" w:rsidRDefault="009B533A" w:rsidP="009B533A">
      <w:pPr>
        <w:tabs>
          <w:tab w:val="left" w:pos="10891"/>
        </w:tabs>
        <w:autoSpaceDE w:val="0"/>
        <w:autoSpaceDN w:val="0"/>
        <w:adjustRightInd w:val="0"/>
        <w:jc w:val="center"/>
        <w:rPr>
          <w:rFonts w:ascii="Arial" w:eastAsia="Times New Roman" w:hAnsi="Arial"/>
          <w:b/>
          <w:sz w:val="20"/>
          <w:lang w:eastAsia="en-US" w:bidi="ar-SA"/>
        </w:rPr>
      </w:pPr>
      <w:r w:rsidRPr="009B533A">
        <w:rPr>
          <w:rFonts w:ascii="Arial" w:eastAsia="Times New Roman" w:hAnsi="Arial"/>
          <w:b/>
          <w:sz w:val="18"/>
          <w:szCs w:val="18"/>
          <w:lang w:eastAsia="en-US" w:bidi="ar-SA"/>
        </w:rPr>
        <w:t>Tablica 3 – Wymagania mikrobiologiczne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259"/>
        <w:gridCol w:w="3622"/>
        <w:gridCol w:w="2343"/>
      </w:tblGrid>
      <w:tr w:rsidR="009B533A" w:rsidRPr="009B533A" w:rsidTr="001758C4">
        <w:trPr>
          <w:trHeight w:val="450"/>
        </w:trPr>
        <w:tc>
          <w:tcPr>
            <w:tcW w:w="0" w:type="auto"/>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Lp.</w:t>
            </w:r>
          </w:p>
        </w:tc>
        <w:tc>
          <w:tcPr>
            <w:tcW w:w="3259"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Cechy</w:t>
            </w:r>
          </w:p>
        </w:tc>
        <w:tc>
          <w:tcPr>
            <w:tcW w:w="3622" w:type="dxa"/>
            <w:vAlign w:val="center"/>
          </w:tcPr>
          <w:p w:rsidR="009B533A" w:rsidRPr="009B533A" w:rsidRDefault="009B533A" w:rsidP="009B533A">
            <w:pPr>
              <w:keepNext/>
              <w:suppressAutoHyphens w:val="0"/>
              <w:autoSpaceDE w:val="0"/>
              <w:autoSpaceDN w:val="0"/>
              <w:adjustRightInd w:val="0"/>
              <w:ind w:left="1418" w:hanging="709"/>
              <w:outlineLvl w:val="7"/>
              <w:rPr>
                <w:rFonts w:ascii="Arial" w:eastAsia="Calibri" w:hAnsi="Arial"/>
                <w:b/>
                <w:kern w:val="0"/>
                <w:sz w:val="18"/>
                <w:szCs w:val="18"/>
                <w:lang w:eastAsia="pl-PL" w:bidi="ar-SA"/>
              </w:rPr>
            </w:pPr>
            <w:r w:rsidRPr="009B533A">
              <w:rPr>
                <w:rFonts w:ascii="Arial" w:eastAsia="Calibri" w:hAnsi="Arial"/>
                <w:b/>
                <w:kern w:val="0"/>
                <w:sz w:val="18"/>
                <w:szCs w:val="18"/>
                <w:lang w:eastAsia="pl-PL" w:bidi="ar-SA"/>
              </w:rPr>
              <w:t xml:space="preserve">       Wymagania</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b/>
                <w:bCs/>
                <w:sz w:val="18"/>
                <w:szCs w:val="18"/>
                <w:lang w:eastAsia="en-US" w:bidi="ar-SA"/>
              </w:rPr>
            </w:pPr>
            <w:r w:rsidRPr="009B533A">
              <w:rPr>
                <w:rFonts w:ascii="Arial" w:eastAsia="Times New Roman" w:hAnsi="Arial"/>
                <w:b/>
                <w:bCs/>
                <w:sz w:val="18"/>
                <w:szCs w:val="18"/>
                <w:lang w:eastAsia="en-US" w:bidi="ar-SA"/>
              </w:rPr>
              <w:t>Metody badań według</w:t>
            </w:r>
          </w:p>
        </w:tc>
      </w:tr>
      <w:tr w:rsidR="009B533A" w:rsidRPr="009B533A" w:rsidTr="001758C4">
        <w:trPr>
          <w:cantSplit/>
          <w:trHeight w:val="341"/>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1</w:t>
            </w:r>
          </w:p>
        </w:tc>
        <w:tc>
          <w:tcPr>
            <w:tcW w:w="325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 xml:space="preserve">Bakterie </w:t>
            </w:r>
            <w:r w:rsidRPr="009B533A">
              <w:rPr>
                <w:rFonts w:ascii="Arial" w:eastAsia="Times New Roman" w:hAnsi="Arial"/>
                <w:i/>
                <w:sz w:val="18"/>
                <w:szCs w:val="18"/>
                <w:lang w:eastAsia="en-US" w:bidi="ar-SA"/>
              </w:rPr>
              <w:t>Escherichia coli</w:t>
            </w:r>
          </w:p>
        </w:tc>
        <w:tc>
          <w:tcPr>
            <w:tcW w:w="3622"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Nieobecne w 0,1g</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kern w:val="20"/>
                <w:sz w:val="18"/>
                <w:szCs w:val="18"/>
                <w:lang w:eastAsia="en-US" w:bidi="ar-SA"/>
              </w:rPr>
            </w:pPr>
            <w:r w:rsidRPr="009B533A">
              <w:rPr>
                <w:rFonts w:ascii="Arial" w:eastAsia="Times New Roman" w:hAnsi="Arial"/>
                <w:bCs/>
                <w:kern w:val="20"/>
                <w:sz w:val="18"/>
                <w:szCs w:val="18"/>
                <w:lang w:eastAsia="en-US" w:bidi="ar-SA"/>
              </w:rPr>
              <w:t>PN-ISO 7251</w:t>
            </w:r>
          </w:p>
        </w:tc>
      </w:tr>
      <w:tr w:rsidR="009B533A" w:rsidRPr="009B533A" w:rsidTr="001758C4">
        <w:trPr>
          <w:cantSplit/>
          <w:trHeight w:val="341"/>
        </w:trPr>
        <w:tc>
          <w:tcPr>
            <w:tcW w:w="0" w:type="auto"/>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2</w:t>
            </w:r>
          </w:p>
        </w:tc>
        <w:tc>
          <w:tcPr>
            <w:tcW w:w="3259" w:type="dxa"/>
          </w:tcPr>
          <w:p w:rsidR="009B533A" w:rsidRPr="009B533A" w:rsidRDefault="009B533A" w:rsidP="009B533A">
            <w:pPr>
              <w:autoSpaceDE w:val="0"/>
              <w:autoSpaceDN w:val="0"/>
              <w:adjustRightInd w:val="0"/>
              <w:rPr>
                <w:rFonts w:ascii="Arial" w:eastAsia="Times New Roman" w:hAnsi="Arial"/>
                <w:sz w:val="18"/>
                <w:szCs w:val="18"/>
                <w:lang w:eastAsia="en-US" w:bidi="ar-SA"/>
              </w:rPr>
            </w:pPr>
            <w:r w:rsidRPr="009B533A">
              <w:rPr>
                <w:rFonts w:ascii="Arial" w:eastAsia="Times New Roman" w:hAnsi="Arial"/>
                <w:sz w:val="18"/>
                <w:szCs w:val="18"/>
                <w:lang w:eastAsia="en-US" w:bidi="ar-SA"/>
              </w:rPr>
              <w:t>Pałeczki z rodzaju Salmonella</w:t>
            </w:r>
          </w:p>
        </w:tc>
        <w:tc>
          <w:tcPr>
            <w:tcW w:w="3622" w:type="dxa"/>
            <w:tcBorders>
              <w:bottom w:val="single" w:sz="6" w:space="0" w:color="auto"/>
            </w:tcBorders>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Nieobecne w 25 g</w:t>
            </w:r>
          </w:p>
        </w:tc>
        <w:tc>
          <w:tcPr>
            <w:tcW w:w="2343" w:type="dxa"/>
            <w:vAlign w:val="center"/>
          </w:tcPr>
          <w:p w:rsidR="009B533A" w:rsidRPr="009B533A" w:rsidRDefault="009B533A" w:rsidP="009B533A">
            <w:pPr>
              <w:autoSpaceDE w:val="0"/>
              <w:autoSpaceDN w:val="0"/>
              <w:adjustRightInd w:val="0"/>
              <w:jc w:val="center"/>
              <w:rPr>
                <w:rFonts w:ascii="Arial" w:eastAsia="Times New Roman" w:hAnsi="Arial"/>
                <w:sz w:val="18"/>
                <w:szCs w:val="18"/>
                <w:lang w:eastAsia="en-US" w:bidi="ar-SA"/>
              </w:rPr>
            </w:pPr>
            <w:r w:rsidRPr="009B533A">
              <w:rPr>
                <w:rFonts w:ascii="Arial" w:eastAsia="Times New Roman" w:hAnsi="Arial"/>
                <w:sz w:val="18"/>
                <w:szCs w:val="18"/>
                <w:lang w:eastAsia="en-US" w:bidi="ar-SA"/>
              </w:rPr>
              <w:t>PN-EN ISO 6579-1</w:t>
            </w:r>
          </w:p>
        </w:tc>
      </w:tr>
    </w:tbl>
    <w:p w:rsidR="009B533A" w:rsidRPr="009B533A" w:rsidRDefault="009B533A" w:rsidP="009B533A">
      <w:pPr>
        <w:widowControl/>
        <w:suppressAutoHyphens w:val="0"/>
        <w:rPr>
          <w:rFonts w:ascii="Arial" w:eastAsia="Calibri" w:hAnsi="Arial"/>
          <w:kern w:val="0"/>
          <w:sz w:val="20"/>
          <w:szCs w:val="16"/>
          <w:lang w:eastAsia="pl-PL" w:bidi="ar-SA"/>
        </w:rPr>
      </w:pPr>
      <w:r w:rsidRPr="009B533A">
        <w:rPr>
          <w:rFonts w:ascii="Arial" w:eastAsia="Calibri" w:hAnsi="Arial"/>
          <w:kern w:val="0"/>
          <w:sz w:val="20"/>
          <w:szCs w:val="16"/>
          <w:lang w:val="x-none" w:eastAsia="pl-PL" w:bidi="ar-SA"/>
        </w:rPr>
        <w:t>Pozostałe wymagania zgodnie z aktualnie obowiązującym prawem</w:t>
      </w:r>
      <w:r w:rsidRPr="009B533A">
        <w:rPr>
          <w:rFonts w:ascii="Arial" w:eastAsia="Calibri" w:hAnsi="Arial"/>
          <w:kern w:val="0"/>
          <w:sz w:val="20"/>
          <w:szCs w:val="16"/>
          <w:lang w:eastAsia="pl-PL" w:bidi="ar-SA"/>
        </w:rPr>
        <w:t>.</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Zamawiający zastrzega sobie prawo żądania wyników badań mikrobiologicznych z kontroli higieny procesu produkcyjnego.</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9B533A" w:rsidRPr="009B533A">
        <w:rPr>
          <w:rFonts w:ascii="Arial" w:eastAsia="Calibri" w:hAnsi="Arial"/>
          <w:b/>
          <w:kern w:val="0"/>
          <w:sz w:val="20"/>
          <w:szCs w:val="20"/>
          <w:lang w:eastAsia="pl-PL" w:bidi="ar-SA"/>
        </w:rPr>
        <w:t>Masa netto</w:t>
      </w:r>
    </w:p>
    <w:p w:rsidR="009B533A" w:rsidRPr="009B533A" w:rsidRDefault="009B533A" w:rsidP="009B533A">
      <w:pPr>
        <w:widowControl/>
        <w:suppressAutoHyphens w:val="0"/>
        <w:jc w:val="both"/>
        <w:rPr>
          <w:rFonts w:ascii="Arial" w:eastAsia="Calibri" w:hAnsi="Arial"/>
          <w:b/>
          <w:bCs/>
          <w:noProof/>
          <w:kern w:val="0"/>
          <w:sz w:val="20"/>
          <w:szCs w:val="20"/>
          <w:lang w:eastAsia="pl-PL" w:bidi="ar-SA"/>
        </w:rPr>
      </w:pPr>
      <w:r w:rsidRPr="009B533A">
        <w:rPr>
          <w:rFonts w:ascii="Arial" w:eastAsia="Calibri" w:hAnsi="Arial"/>
          <w:noProof/>
          <w:color w:val="000000"/>
          <w:kern w:val="0"/>
          <w:sz w:val="20"/>
          <w:szCs w:val="20"/>
          <w:lang w:eastAsia="pl-PL"/>
        </w:rPr>
        <w:t>Masa netto powinna być zgodna z deklaracją producenta.</w:t>
      </w:r>
    </w:p>
    <w:p w:rsidR="009B533A" w:rsidRPr="009B533A" w:rsidRDefault="009B533A" w:rsidP="009B533A">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9B533A">
        <w:rPr>
          <w:rFonts w:ascii="Arial" w:eastAsia="Calibri" w:hAnsi="Arial"/>
          <w:kern w:val="0"/>
          <w:sz w:val="20"/>
          <w:szCs w:val="20"/>
          <w:lang w:eastAsia="pl-PL"/>
        </w:rPr>
        <w:t>Dopuszczalna ujemna wartość błędu masy netto powinna być zgodna z obowiązującym prawem</w:t>
      </w:r>
      <w:r w:rsidRPr="009B533A">
        <w:rPr>
          <w:rFonts w:ascii="Arial" w:eastAsia="Calibri" w:hAnsi="Arial"/>
          <w:color w:val="000000"/>
          <w:kern w:val="0"/>
          <w:sz w:val="20"/>
          <w:szCs w:val="20"/>
          <w:lang w:eastAsia="pl-PL"/>
        </w:rPr>
        <w:t>.</w:t>
      </w:r>
    </w:p>
    <w:p w:rsidR="009B533A" w:rsidRPr="009B533A" w:rsidRDefault="009B533A" w:rsidP="009B533A">
      <w:pPr>
        <w:widowControl/>
        <w:suppressAutoHyphens w:val="0"/>
        <w:jc w:val="both"/>
        <w:rPr>
          <w:rFonts w:ascii="Arial" w:eastAsia="Times New Roman" w:hAnsi="Arial"/>
          <w:kern w:val="0"/>
          <w:sz w:val="20"/>
          <w:szCs w:val="20"/>
          <w:lang w:eastAsia="pl-PL" w:bidi="ar-SA"/>
        </w:rPr>
      </w:pPr>
      <w:r w:rsidRPr="009B533A">
        <w:rPr>
          <w:rFonts w:ascii="Arial" w:eastAsia="Times New Roman" w:hAnsi="Arial"/>
          <w:kern w:val="0"/>
          <w:sz w:val="20"/>
          <w:szCs w:val="20"/>
          <w:lang w:eastAsia="pl-PL" w:bidi="ar-SA"/>
        </w:rPr>
        <w:t>Dopuszczalna masa netto:</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500g,</w:t>
      </w:r>
    </w:p>
    <w:p w:rsidR="009B533A" w:rsidRPr="009B533A" w:rsidRDefault="009B533A"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9B533A">
        <w:rPr>
          <w:rFonts w:ascii="Arial" w:eastAsia="Arial Unicode MS" w:hAnsi="Arial"/>
          <w:kern w:val="0"/>
          <w:sz w:val="20"/>
          <w:szCs w:val="20"/>
          <w:lang w:eastAsia="pl-PL" w:bidi="ar-SA"/>
        </w:rPr>
        <w:t>1000g.</w:t>
      </w:r>
    </w:p>
    <w:p w:rsidR="009B533A" w:rsidRPr="009B533A"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9B533A" w:rsidRPr="009B533A">
        <w:rPr>
          <w:rFonts w:ascii="Arial" w:eastAsia="Calibri" w:hAnsi="Arial"/>
          <w:b/>
          <w:kern w:val="0"/>
          <w:sz w:val="20"/>
          <w:szCs w:val="20"/>
          <w:lang w:eastAsia="pl-PL" w:bidi="ar-SA"/>
        </w:rPr>
        <w:t>Trwałość</w:t>
      </w:r>
    </w:p>
    <w:p w:rsidR="009B533A" w:rsidRPr="009B533A" w:rsidRDefault="009B533A" w:rsidP="009B533A">
      <w:pPr>
        <w:jc w:val="both"/>
        <w:rPr>
          <w:rFonts w:ascii="Arial" w:eastAsia="Arial Unicode MS" w:hAnsi="Arial"/>
          <w:sz w:val="20"/>
          <w:szCs w:val="20"/>
          <w:lang w:eastAsia="en-US" w:bidi="ar-SA"/>
        </w:rPr>
      </w:pPr>
      <w:r w:rsidRPr="009B533A">
        <w:rPr>
          <w:rFonts w:ascii="Arial" w:eastAsia="Times New Roman" w:hAnsi="Arial"/>
          <w:sz w:val="20"/>
          <w:szCs w:val="20"/>
          <w:lang w:eastAsia="en-US" w:bidi="ar-SA"/>
        </w:rPr>
        <w:t>Okres przydatności do spożycia deklarowany przez producenta powinien wynosić</w:t>
      </w:r>
      <w:r w:rsidRPr="009B533A">
        <w:rPr>
          <w:rFonts w:ascii="Arial" w:eastAsia="Times New Roman" w:hAnsi="Arial"/>
          <w:color w:val="FF0000"/>
          <w:sz w:val="20"/>
          <w:szCs w:val="20"/>
          <w:lang w:eastAsia="en-US" w:bidi="ar-SA"/>
        </w:rPr>
        <w:t xml:space="preserve"> </w:t>
      </w:r>
      <w:r w:rsidRPr="009B533A">
        <w:rPr>
          <w:rFonts w:ascii="Arial" w:eastAsia="Times New Roman" w:hAnsi="Arial"/>
          <w:sz w:val="20"/>
          <w:szCs w:val="20"/>
          <w:lang w:eastAsia="en-US" w:bidi="ar-SA"/>
        </w:rPr>
        <w:t xml:space="preserve">nie mniej niż </w:t>
      </w:r>
      <w:r w:rsidRPr="009B533A">
        <w:rPr>
          <w:rFonts w:ascii="Arial" w:eastAsia="Times New Roman" w:hAnsi="Arial"/>
          <w:sz w:val="20"/>
          <w:szCs w:val="20"/>
          <w:lang w:eastAsia="en-US" w:bidi="ar-SA"/>
        </w:rPr>
        <w:br/>
        <w:t>3 miesiące od daty dostawy do magazynu odbiorcy.</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5 Metody badań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5.1 Sprawdzenie znakowania i stanu opakowań</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Wykonać metodą wizualną na zgodność z pkt. 6.1 i 6.2.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5.2 Oznaczanie cech organoleptycznych</w:t>
      </w:r>
    </w:p>
    <w:p w:rsidR="009B533A" w:rsidRPr="009B533A" w:rsidRDefault="009B533A" w:rsidP="009B533A">
      <w:pPr>
        <w:widowControl/>
        <w:suppressAutoHyphens w:val="0"/>
        <w:jc w:val="both"/>
        <w:rPr>
          <w:rFonts w:ascii="Arial" w:eastAsia="Calibri" w:hAnsi="Arial"/>
          <w:kern w:val="0"/>
          <w:sz w:val="20"/>
          <w:lang w:eastAsia="pl-PL" w:bidi="ar-SA"/>
        </w:rPr>
      </w:pPr>
      <w:r w:rsidRPr="009B533A">
        <w:rPr>
          <w:rFonts w:ascii="Arial" w:eastAsia="Calibri" w:hAnsi="Arial"/>
          <w:kern w:val="0"/>
          <w:sz w:val="20"/>
          <w:lang w:eastAsia="pl-PL" w:bidi="ar-SA"/>
        </w:rPr>
        <w:t xml:space="preserve">Oceny dokonać metodą wizualną przy pomocy węchu, smaku i dotyku na zgodność </w:t>
      </w:r>
      <w:r w:rsidRPr="009B533A">
        <w:rPr>
          <w:rFonts w:ascii="Arial" w:eastAsia="Calibri" w:hAnsi="Arial"/>
          <w:kern w:val="0"/>
          <w:sz w:val="20"/>
          <w:lang w:eastAsia="pl-PL" w:bidi="ar-SA"/>
        </w:rPr>
        <w:br/>
        <w:t>z wymaganiami zawartymi w Tablicy 1.</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5.3 Oznaczanie cech fizykochemicznych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2.</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5.4 Oznaczanie cech mikrobiologicznych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Według norm podanych w Tablicy 3.</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 xml:space="preserve">6 Pakowanie, znakowanie, przechowywanie </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6.1 Pakowanie</w:t>
      </w:r>
    </w:p>
    <w:p w:rsidR="009B533A" w:rsidRPr="009B533A" w:rsidRDefault="009B533A" w:rsidP="009B533A">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9B533A" w:rsidRPr="009B533A" w:rsidRDefault="009B533A" w:rsidP="009B533A">
      <w:pPr>
        <w:jc w:val="both"/>
        <w:rPr>
          <w:rFonts w:ascii="Arial" w:eastAsia="Times New Roman" w:hAnsi="Arial"/>
          <w:sz w:val="20"/>
          <w:szCs w:val="20"/>
          <w:lang w:eastAsia="en-US" w:bidi="ar-SA"/>
        </w:rPr>
      </w:pPr>
      <w:r w:rsidRPr="009B533A">
        <w:rPr>
          <w:rFonts w:ascii="Arial" w:eastAsia="Times New Roman" w:hAnsi="Arial"/>
          <w:sz w:val="20"/>
          <w:szCs w:val="20"/>
          <w:lang w:eastAsia="en-US" w:bidi="ar-SA"/>
        </w:rPr>
        <w:t>Opakowania powinny być wykonane z materiałów opakowaniowych przeznaczonych do kontaktu z żywnością.</w:t>
      </w:r>
    </w:p>
    <w:p w:rsidR="009B533A" w:rsidRPr="009B533A" w:rsidRDefault="009B533A" w:rsidP="009B533A">
      <w:pPr>
        <w:overflowPunct w:val="0"/>
        <w:autoSpaceDE w:val="0"/>
        <w:autoSpaceDN w:val="0"/>
        <w:adjustRightInd w:val="0"/>
        <w:jc w:val="both"/>
        <w:textAlignment w:val="baseline"/>
        <w:rPr>
          <w:rFonts w:ascii="Arial" w:eastAsia="Times New Roman" w:hAnsi="Arial"/>
          <w:sz w:val="20"/>
          <w:szCs w:val="20"/>
          <w:lang w:eastAsia="en-US" w:bidi="ar-SA"/>
        </w:rPr>
      </w:pPr>
      <w:r w:rsidRPr="009B533A">
        <w:rPr>
          <w:rFonts w:ascii="Arial" w:eastAsia="Times New Roman" w:hAnsi="Arial"/>
          <w:sz w:val="20"/>
          <w:szCs w:val="20"/>
          <w:lang w:eastAsia="en-US" w:bidi="ar-SA"/>
        </w:rPr>
        <w:t>Nie dopuszcza się stosowania opakowań zastępczych oraz umieszczania reklam na opakowaniach.</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b/>
          <w:kern w:val="0"/>
          <w:sz w:val="20"/>
          <w:szCs w:val="20"/>
          <w:lang w:eastAsia="pl-PL" w:bidi="ar-SA"/>
        </w:rPr>
        <w:t>6.2 Znakowanie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Zgodnie z aktualnie obowiązującym prawem.</w:t>
      </w:r>
    </w:p>
    <w:p w:rsidR="009B533A" w:rsidRPr="009B533A" w:rsidRDefault="009B533A" w:rsidP="009B533A">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9B533A">
        <w:rPr>
          <w:rFonts w:ascii="Arial" w:eastAsia="Calibri" w:hAnsi="Arial"/>
          <w:b/>
          <w:kern w:val="0"/>
          <w:sz w:val="20"/>
          <w:szCs w:val="20"/>
          <w:lang w:eastAsia="pl-PL" w:bidi="ar-SA"/>
        </w:rPr>
        <w:t>6.3 Przechowywanie</w:t>
      </w:r>
    </w:p>
    <w:p w:rsidR="009B533A" w:rsidRPr="009B533A" w:rsidRDefault="009B533A" w:rsidP="009B533A">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9B533A">
        <w:rPr>
          <w:rFonts w:ascii="Arial" w:eastAsia="Calibri" w:hAnsi="Arial"/>
          <w:kern w:val="0"/>
          <w:sz w:val="20"/>
          <w:szCs w:val="20"/>
          <w:lang w:eastAsia="pl-PL" w:bidi="ar-SA"/>
        </w:rPr>
        <w:t>Przechowywać zgodnie z zaleceniami producenta.</w:t>
      </w:r>
    </w:p>
    <w:p w:rsidR="00A9791A" w:rsidRPr="00DD288E" w:rsidRDefault="00A9791A" w:rsidP="00B65BCC">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B65BCC">
        <w:rPr>
          <w:rFonts w:ascii="Arial" w:eastAsia="Times New Roman" w:hAnsi="Arial"/>
          <w:b/>
          <w:kern w:val="0"/>
          <w:sz w:val="20"/>
          <w:szCs w:val="20"/>
          <w:lang w:eastAsia="pl-PL" w:bidi="ar-SA"/>
        </w:rPr>
        <w:t>7</w:t>
      </w:r>
      <w:r w:rsidR="00B65BCC">
        <w:rPr>
          <w:rFonts w:ascii="Arial" w:eastAsia="Times New Roman" w:hAnsi="Arial"/>
          <w:b/>
          <w:kern w:val="0"/>
          <w:sz w:val="20"/>
          <w:szCs w:val="20"/>
          <w:lang w:eastAsia="pl-PL" w:bidi="ar-SA"/>
        </w:rPr>
        <w:t>.</w:t>
      </w:r>
      <w:r w:rsidRPr="00B65BCC">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DD288E">
        <w:rPr>
          <w:rFonts w:ascii="Arial" w:eastAsia="Times New Roman" w:hAnsi="Arial"/>
          <w:kern w:val="0"/>
          <w:sz w:val="20"/>
          <w:szCs w:val="20"/>
          <w:lang w:eastAsia="pl-PL" w:bidi="ar-SA"/>
        </w:rPr>
        <w:t>Sugerowana realizacja dostaw – 1 raz w miesiącu.</w:t>
      </w:r>
    </w:p>
    <w:p w:rsidR="00A9791A" w:rsidRPr="009C10D1"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9C10D1">
        <w:rPr>
          <w:rFonts w:ascii="Arial" w:eastAsia="Times New Roman" w:hAnsi="Arial"/>
          <w:b/>
          <w:caps/>
          <w:kern w:val="0"/>
          <w:sz w:val="23"/>
          <w:szCs w:val="23"/>
          <w:lang w:eastAsia="pl-PL" w:bidi="ar-SA"/>
        </w:rPr>
        <w:t>MAJONEZ JEDNOPORCJOWY</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F856E0">
        <w:rPr>
          <w:rFonts w:ascii="Arial" w:eastAsia="Times New Roman" w:hAnsi="Arial"/>
          <w:b/>
          <w:kern w:val="0"/>
          <w:sz w:val="20"/>
          <w:szCs w:val="20"/>
          <w:lang w:eastAsia="pl-PL" w:bidi="ar-SA"/>
        </w:rPr>
        <w:t>1 Wstęp</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F856E0">
        <w:rPr>
          <w:rFonts w:ascii="Arial" w:eastAsia="Times New Roman" w:hAnsi="Arial"/>
          <w:b/>
          <w:kern w:val="0"/>
          <w:sz w:val="20"/>
          <w:szCs w:val="20"/>
          <w:lang w:eastAsia="pl-PL" w:bidi="ar-SA"/>
        </w:rPr>
        <w:t xml:space="preserve">Zakres </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Niniejszymi minimalnymi wymaganiami jakościowymi objęto wymagania, metody badań oraz warunki przechowywania i pakowania majonezu jednoporcjowego.</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Postanowienia minimalnych wymagań jakościowych wykorzystywane są podczas produkcji i obrotu handlowego majonezu jednoporcjowego  przeznaczonego dla odbiorcy.</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F856E0">
        <w:rPr>
          <w:rFonts w:ascii="Arial" w:eastAsia="Times New Roman" w:hAnsi="Arial"/>
          <w:b/>
          <w:bCs/>
          <w:kern w:val="0"/>
          <w:sz w:val="20"/>
          <w:szCs w:val="20"/>
          <w:lang w:eastAsia="pl-PL" w:bidi="ar-SA"/>
        </w:rPr>
        <w:t>1.2 Dokumenty powołane</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F856E0">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F856E0" w:rsidRPr="00F856E0" w:rsidRDefault="00F856E0" w:rsidP="00D25BF1">
      <w:pPr>
        <w:numPr>
          <w:ilvl w:val="0"/>
          <w:numId w:val="27"/>
        </w:numPr>
        <w:suppressAutoHyphens w:val="0"/>
        <w:overflowPunct w:val="0"/>
        <w:autoSpaceDE w:val="0"/>
        <w:autoSpaceDN w:val="0"/>
        <w:adjustRightInd w:val="0"/>
        <w:ind w:left="714" w:hanging="357"/>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PN-A-86950 Majonez</w:t>
      </w:r>
    </w:p>
    <w:p w:rsidR="00F856E0" w:rsidRPr="00F856E0" w:rsidRDefault="00F856E0" w:rsidP="00D25BF1">
      <w:pPr>
        <w:numPr>
          <w:ilvl w:val="0"/>
          <w:numId w:val="27"/>
        </w:num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PN-A-75101-29 Przetwory owocowe i warzywne - Przygotowanie próbek i metody badań fizykochemicznych - Wykrywanie sztucznego zabarwienia</w:t>
      </w:r>
    </w:p>
    <w:p w:rsidR="00F856E0" w:rsidRPr="00F856E0" w:rsidRDefault="00F856E0" w:rsidP="00D25BF1">
      <w:pPr>
        <w:numPr>
          <w:ilvl w:val="0"/>
          <w:numId w:val="27"/>
        </w:numPr>
        <w:suppressAutoHyphens w:val="0"/>
        <w:overflowPunct w:val="0"/>
        <w:autoSpaceDE w:val="0"/>
        <w:autoSpaceDN w:val="0"/>
        <w:adjustRightInd w:val="0"/>
        <w:ind w:left="714" w:hanging="357"/>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PN-EN ISO 660 Oleje i tłuszcze roślinne oraz zwierzę</w:t>
      </w:r>
      <w:r w:rsidR="002C5A65">
        <w:rPr>
          <w:rFonts w:ascii="Arial" w:eastAsia="Times New Roman" w:hAnsi="Arial"/>
          <w:kern w:val="0"/>
          <w:sz w:val="20"/>
          <w:szCs w:val="20"/>
          <w:lang w:eastAsia="pl-PL" w:bidi="ar-SA"/>
        </w:rPr>
        <w:t xml:space="preserve">ce - Oznaczanie liczby kwasowej </w:t>
      </w:r>
      <w:r w:rsidRPr="00F856E0">
        <w:rPr>
          <w:rFonts w:ascii="Arial" w:eastAsia="Times New Roman" w:hAnsi="Arial"/>
          <w:kern w:val="0"/>
          <w:sz w:val="20"/>
          <w:szCs w:val="20"/>
          <w:lang w:eastAsia="pl-PL" w:bidi="ar-SA"/>
        </w:rPr>
        <w:t>i kwasowości</w:t>
      </w:r>
    </w:p>
    <w:p w:rsidR="00F856E0" w:rsidRPr="00F856E0" w:rsidRDefault="00F856E0" w:rsidP="00D25BF1">
      <w:pPr>
        <w:numPr>
          <w:ilvl w:val="1"/>
          <w:numId w:val="28"/>
        </w:numPr>
        <w:ind w:left="357" w:hanging="357"/>
        <w:contextualSpacing/>
        <w:jc w:val="both"/>
        <w:rPr>
          <w:rFonts w:ascii="Arial" w:eastAsia="Lucida Sans Unicode" w:hAnsi="Arial"/>
          <w:b/>
          <w:bCs/>
          <w:sz w:val="20"/>
          <w:szCs w:val="20"/>
          <w:lang w:eastAsia="en-US" w:bidi="ar-SA"/>
        </w:rPr>
      </w:pPr>
      <w:r w:rsidRPr="00F856E0">
        <w:rPr>
          <w:rFonts w:ascii="Arial" w:eastAsia="Lucida Sans Unicode" w:hAnsi="Arial"/>
          <w:b/>
          <w:bCs/>
          <w:sz w:val="20"/>
          <w:szCs w:val="20"/>
          <w:lang w:eastAsia="en-US" w:bidi="ar-SA"/>
        </w:rPr>
        <w:t>Określenie produktu</w:t>
      </w:r>
    </w:p>
    <w:p w:rsidR="00F856E0" w:rsidRPr="00F856E0" w:rsidRDefault="00F856E0" w:rsidP="00F856E0">
      <w:pPr>
        <w:jc w:val="both"/>
        <w:rPr>
          <w:rFonts w:ascii="Arial" w:eastAsia="Lucida Sans Unicode" w:hAnsi="Arial"/>
          <w:b/>
          <w:bCs/>
          <w:sz w:val="20"/>
          <w:szCs w:val="20"/>
          <w:lang w:eastAsia="en-US" w:bidi="ar-SA"/>
        </w:rPr>
      </w:pPr>
      <w:r w:rsidRPr="00F856E0">
        <w:rPr>
          <w:rFonts w:ascii="Arial" w:eastAsia="Lucida Sans Unicode" w:hAnsi="Arial"/>
          <w:b/>
          <w:bCs/>
          <w:sz w:val="20"/>
          <w:szCs w:val="20"/>
          <w:lang w:eastAsia="en-US" w:bidi="ar-SA"/>
        </w:rPr>
        <w:t>Majonez jednoporcjowy</w:t>
      </w:r>
    </w:p>
    <w:p w:rsidR="00F856E0" w:rsidRPr="00F856E0" w:rsidRDefault="00F856E0" w:rsidP="00F856E0">
      <w:pPr>
        <w:jc w:val="both"/>
        <w:rPr>
          <w:rFonts w:ascii="Arial" w:eastAsia="Lucida Sans Unicode" w:hAnsi="Arial"/>
          <w:bCs/>
          <w:sz w:val="20"/>
          <w:szCs w:val="20"/>
          <w:lang w:eastAsia="en-US" w:bidi="ar-SA"/>
        </w:rPr>
      </w:pPr>
      <w:r w:rsidRPr="00F856E0">
        <w:rPr>
          <w:rFonts w:ascii="Arial" w:eastAsia="Lucida Sans Unicode" w:hAnsi="Arial"/>
          <w:bCs/>
          <w:sz w:val="20"/>
          <w:szCs w:val="20"/>
          <w:lang w:eastAsia="en-US" w:bidi="ar-SA"/>
        </w:rPr>
        <w:t>Wyrób otrzymany przez zemulgowanie oleju roślinnego jadalnego (olejów roślinnych jadalnych) w fazie wodnej, w obecności żółtka jaja kurzego, w opakowaniu jednoporcjowym</w:t>
      </w:r>
    </w:p>
    <w:p w:rsidR="00F856E0" w:rsidRPr="00F856E0" w:rsidRDefault="00F856E0" w:rsidP="00F856E0">
      <w:pPr>
        <w:jc w:val="both"/>
        <w:rPr>
          <w:rFonts w:ascii="Arial" w:eastAsia="Lucida Sans Unicode" w:hAnsi="Arial"/>
          <w:bCs/>
          <w:sz w:val="20"/>
          <w:szCs w:val="20"/>
          <w:lang w:eastAsia="en-US" w:bidi="ar-SA"/>
        </w:rPr>
      </w:pPr>
      <w:r w:rsidRPr="00F856E0">
        <w:rPr>
          <w:rFonts w:ascii="Arial" w:eastAsia="Lucida Sans Unicode" w:hAnsi="Arial"/>
          <w:bCs/>
          <w:sz w:val="20"/>
          <w:szCs w:val="20"/>
          <w:lang w:eastAsia="en-US" w:bidi="ar-SA"/>
        </w:rPr>
        <w:lastRenderedPageBreak/>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F856E0" w:rsidRPr="00F856E0" w:rsidRDefault="00F856E0" w:rsidP="00F856E0">
      <w:pPr>
        <w:widowControl/>
        <w:suppressAutoHyphens w:val="0"/>
        <w:rPr>
          <w:rFonts w:ascii="Arial" w:eastAsia="Lucida Sans Unicode" w:hAnsi="Arial"/>
          <w:b/>
          <w:bCs/>
          <w:sz w:val="20"/>
          <w:szCs w:val="20"/>
          <w:lang w:eastAsia="en-US" w:bidi="ar-SA"/>
        </w:rPr>
      </w:pPr>
      <w:r w:rsidRPr="00F856E0">
        <w:rPr>
          <w:rFonts w:ascii="Arial" w:eastAsia="Lucida Sans Unicode" w:hAnsi="Arial"/>
          <w:b/>
          <w:bCs/>
          <w:sz w:val="20"/>
          <w:szCs w:val="20"/>
          <w:lang w:eastAsia="en-US" w:bidi="ar-SA"/>
        </w:rPr>
        <w:t>2 Wymagania</w:t>
      </w:r>
    </w:p>
    <w:p w:rsidR="00F856E0" w:rsidRPr="00F856E0" w:rsidRDefault="00F856E0" w:rsidP="00F856E0">
      <w:pPr>
        <w:widowControl/>
        <w:suppressAutoHyphens w:val="0"/>
        <w:jc w:val="both"/>
        <w:rPr>
          <w:rFonts w:ascii="Arial" w:eastAsia="Times New Roman" w:hAnsi="Arial"/>
          <w:b/>
          <w:kern w:val="0"/>
          <w:sz w:val="20"/>
          <w:lang w:eastAsia="pl-PL" w:bidi="ar-SA"/>
        </w:rPr>
      </w:pPr>
      <w:r w:rsidRPr="00F856E0">
        <w:rPr>
          <w:rFonts w:ascii="Arial" w:eastAsia="Times New Roman" w:hAnsi="Arial"/>
          <w:b/>
          <w:kern w:val="0"/>
          <w:sz w:val="20"/>
          <w:lang w:eastAsia="pl-PL" w:bidi="ar-SA"/>
        </w:rPr>
        <w:t>2.1 Wymagania ogólne</w:t>
      </w:r>
    </w:p>
    <w:p w:rsidR="00F856E0" w:rsidRPr="00F856E0" w:rsidRDefault="00F856E0" w:rsidP="00F856E0">
      <w:pPr>
        <w:widowControl/>
        <w:suppressAutoHyphens w:val="0"/>
        <w:jc w:val="both"/>
        <w:rPr>
          <w:rFonts w:ascii="Arial" w:eastAsia="Times New Roman" w:hAnsi="Arial"/>
          <w:kern w:val="0"/>
          <w:sz w:val="20"/>
          <w:lang w:eastAsia="pl-PL" w:bidi="ar-SA"/>
        </w:rPr>
      </w:pPr>
      <w:r w:rsidRPr="00F856E0">
        <w:rPr>
          <w:rFonts w:ascii="Arial" w:eastAsia="Times New Roman" w:hAnsi="Arial"/>
          <w:kern w:val="0"/>
          <w:sz w:val="20"/>
          <w:lang w:eastAsia="pl-PL" w:bidi="ar-SA"/>
        </w:rPr>
        <w:t>Produkt powinien spełniać wymagania aktualnie obowiązującego prawa żywnościowego.</w:t>
      </w:r>
    </w:p>
    <w:p w:rsidR="00F856E0" w:rsidRPr="00F856E0" w:rsidRDefault="00F856E0" w:rsidP="00F856E0">
      <w:pPr>
        <w:widowControl/>
        <w:suppressAutoHyphens w:val="0"/>
        <w:jc w:val="both"/>
        <w:rPr>
          <w:rFonts w:ascii="Arial" w:eastAsia="Times New Roman" w:hAnsi="Arial"/>
          <w:b/>
          <w:kern w:val="0"/>
          <w:sz w:val="20"/>
          <w:lang w:eastAsia="pl-PL" w:bidi="ar-SA"/>
        </w:rPr>
      </w:pPr>
      <w:r w:rsidRPr="00F856E0">
        <w:rPr>
          <w:rFonts w:ascii="Arial" w:eastAsia="Times New Roman" w:hAnsi="Arial"/>
          <w:b/>
          <w:kern w:val="0"/>
          <w:sz w:val="20"/>
          <w:lang w:eastAsia="pl-PL" w:bidi="ar-SA"/>
        </w:rPr>
        <w:t>2.2 Wymagania organoleptyczne</w:t>
      </w:r>
    </w:p>
    <w:p w:rsidR="00F856E0" w:rsidRPr="00F856E0" w:rsidRDefault="00F856E0" w:rsidP="00F856E0">
      <w:pPr>
        <w:tabs>
          <w:tab w:val="left" w:pos="10891"/>
        </w:tabs>
        <w:autoSpaceDE w:val="0"/>
        <w:autoSpaceDN w:val="0"/>
        <w:adjustRightInd w:val="0"/>
        <w:jc w:val="both"/>
        <w:rPr>
          <w:rFonts w:ascii="Arial" w:eastAsia="Lucida Sans Unicode" w:hAnsi="Arial"/>
          <w:sz w:val="20"/>
          <w:lang w:eastAsia="en-US" w:bidi="ar-SA"/>
        </w:rPr>
      </w:pPr>
      <w:r w:rsidRPr="00F856E0">
        <w:rPr>
          <w:rFonts w:ascii="Arial" w:eastAsia="Lucida Sans Unicode" w:hAnsi="Arial"/>
          <w:sz w:val="20"/>
          <w:lang w:eastAsia="en-US" w:bidi="ar-SA"/>
        </w:rPr>
        <w:t>Według Tablicy 1.</w:t>
      </w:r>
    </w:p>
    <w:p w:rsidR="00F856E0" w:rsidRPr="00F856E0" w:rsidRDefault="00F856E0" w:rsidP="00F856E0">
      <w:pPr>
        <w:keepNext/>
        <w:widowControl/>
        <w:tabs>
          <w:tab w:val="left" w:pos="10891"/>
        </w:tabs>
        <w:suppressAutoHyphens w:val="0"/>
        <w:jc w:val="center"/>
        <w:outlineLvl w:val="5"/>
        <w:rPr>
          <w:rFonts w:ascii="Arial" w:eastAsia="Times New Roman" w:hAnsi="Arial"/>
          <w:b/>
          <w:kern w:val="0"/>
          <w:sz w:val="18"/>
          <w:szCs w:val="18"/>
          <w:lang w:val="x-none" w:eastAsia="pl-PL" w:bidi="ar-SA"/>
        </w:rPr>
      </w:pPr>
      <w:r w:rsidRPr="00F856E0">
        <w:rPr>
          <w:rFonts w:ascii="Arial" w:eastAsia="Times New Roman"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5962"/>
        <w:gridCol w:w="2193"/>
      </w:tblGrid>
      <w:tr w:rsidR="00F856E0" w:rsidRPr="00F856E0" w:rsidTr="000D7DE2">
        <w:trPr>
          <w:trHeight w:val="450"/>
        </w:trPr>
        <w:tc>
          <w:tcPr>
            <w:tcW w:w="0" w:type="auto"/>
            <w:vAlign w:val="center"/>
          </w:tcPr>
          <w:p w:rsidR="00F856E0" w:rsidRPr="00F856E0" w:rsidRDefault="00F856E0" w:rsidP="00F856E0">
            <w:pPr>
              <w:autoSpaceDE w:val="0"/>
              <w:autoSpaceDN w:val="0"/>
              <w:adjustRightInd w:val="0"/>
              <w:jc w:val="center"/>
              <w:rPr>
                <w:rFonts w:ascii="Arial" w:eastAsia="Lucida Sans Unicode" w:hAnsi="Arial"/>
                <w:b/>
                <w:bCs/>
                <w:sz w:val="18"/>
                <w:szCs w:val="18"/>
                <w:lang w:eastAsia="en-US" w:bidi="ar-SA"/>
              </w:rPr>
            </w:pPr>
            <w:r w:rsidRPr="00F856E0">
              <w:rPr>
                <w:rFonts w:ascii="Arial" w:eastAsia="Lucida Sans Unicode" w:hAnsi="Arial"/>
                <w:b/>
                <w:bCs/>
                <w:sz w:val="18"/>
                <w:szCs w:val="18"/>
                <w:lang w:eastAsia="en-US" w:bidi="ar-SA"/>
              </w:rPr>
              <w:t>Lp.</w:t>
            </w:r>
          </w:p>
        </w:tc>
        <w:tc>
          <w:tcPr>
            <w:tcW w:w="0" w:type="auto"/>
            <w:vAlign w:val="center"/>
          </w:tcPr>
          <w:p w:rsidR="00F856E0" w:rsidRPr="00F856E0" w:rsidRDefault="00F856E0" w:rsidP="00F856E0">
            <w:pPr>
              <w:autoSpaceDE w:val="0"/>
              <w:autoSpaceDN w:val="0"/>
              <w:adjustRightInd w:val="0"/>
              <w:jc w:val="center"/>
              <w:rPr>
                <w:rFonts w:ascii="Arial" w:eastAsia="Lucida Sans Unicode" w:hAnsi="Arial"/>
                <w:b/>
                <w:bCs/>
                <w:sz w:val="18"/>
                <w:szCs w:val="18"/>
                <w:lang w:eastAsia="en-US" w:bidi="ar-SA"/>
              </w:rPr>
            </w:pPr>
            <w:r w:rsidRPr="00F856E0">
              <w:rPr>
                <w:rFonts w:ascii="Arial" w:eastAsia="Lucida Sans Unicode" w:hAnsi="Arial"/>
                <w:b/>
                <w:bCs/>
                <w:sz w:val="18"/>
                <w:szCs w:val="18"/>
                <w:lang w:eastAsia="en-US" w:bidi="ar-SA"/>
              </w:rPr>
              <w:t>Cechy</w:t>
            </w:r>
          </w:p>
        </w:tc>
        <w:tc>
          <w:tcPr>
            <w:tcW w:w="5962" w:type="dxa"/>
            <w:vAlign w:val="center"/>
          </w:tcPr>
          <w:p w:rsidR="00F856E0" w:rsidRPr="00F856E0" w:rsidRDefault="00F856E0" w:rsidP="00F856E0">
            <w:pPr>
              <w:keepNext/>
              <w:suppressAutoHyphens w:val="0"/>
              <w:autoSpaceDE w:val="0"/>
              <w:autoSpaceDN w:val="0"/>
              <w:adjustRightInd w:val="0"/>
              <w:ind w:left="1418" w:hanging="1418"/>
              <w:jc w:val="center"/>
              <w:outlineLvl w:val="7"/>
              <w:rPr>
                <w:rFonts w:ascii="Arial" w:eastAsia="Times New Roman" w:hAnsi="Arial"/>
                <w:b/>
                <w:kern w:val="0"/>
                <w:sz w:val="18"/>
                <w:szCs w:val="18"/>
                <w:lang w:eastAsia="pl-PL" w:bidi="ar-SA"/>
              </w:rPr>
            </w:pPr>
            <w:r w:rsidRPr="00F856E0">
              <w:rPr>
                <w:rFonts w:ascii="Arial" w:eastAsia="Times New Roman" w:hAnsi="Arial"/>
                <w:b/>
                <w:kern w:val="0"/>
                <w:sz w:val="18"/>
                <w:szCs w:val="18"/>
                <w:lang w:eastAsia="pl-PL" w:bidi="ar-SA"/>
              </w:rPr>
              <w:t>Wymagania</w:t>
            </w:r>
          </w:p>
        </w:tc>
        <w:tc>
          <w:tcPr>
            <w:tcW w:w="2193" w:type="dxa"/>
            <w:vAlign w:val="center"/>
          </w:tcPr>
          <w:p w:rsidR="00F856E0" w:rsidRPr="00F856E0" w:rsidRDefault="00F856E0" w:rsidP="00F856E0">
            <w:pPr>
              <w:autoSpaceDE w:val="0"/>
              <w:autoSpaceDN w:val="0"/>
              <w:adjustRightInd w:val="0"/>
              <w:jc w:val="center"/>
              <w:rPr>
                <w:rFonts w:ascii="Arial" w:eastAsia="Lucida Sans Unicode" w:hAnsi="Arial"/>
                <w:b/>
                <w:bCs/>
                <w:sz w:val="18"/>
                <w:szCs w:val="18"/>
                <w:lang w:eastAsia="en-US" w:bidi="ar-SA"/>
              </w:rPr>
            </w:pPr>
            <w:r w:rsidRPr="00F856E0">
              <w:rPr>
                <w:rFonts w:ascii="Arial" w:eastAsia="Lucida Sans Unicode" w:hAnsi="Arial"/>
                <w:b/>
                <w:bCs/>
                <w:sz w:val="18"/>
                <w:szCs w:val="18"/>
                <w:lang w:eastAsia="en-US" w:bidi="ar-SA"/>
              </w:rPr>
              <w:t>Metody badań według</w:t>
            </w:r>
          </w:p>
        </w:tc>
      </w:tr>
      <w:tr w:rsidR="00F856E0" w:rsidRPr="00F856E0" w:rsidTr="000D7DE2">
        <w:trPr>
          <w:cantSplit/>
          <w:trHeight w:val="341"/>
        </w:trPr>
        <w:tc>
          <w:tcPr>
            <w:tcW w:w="0" w:type="auto"/>
            <w:vAlign w:val="center"/>
          </w:tcPr>
          <w:p w:rsidR="00F856E0" w:rsidRPr="00F856E0" w:rsidRDefault="00F856E0" w:rsidP="00F856E0">
            <w:pPr>
              <w:autoSpaceDE w:val="0"/>
              <w:autoSpaceDN w:val="0"/>
              <w:adjustRightInd w:val="0"/>
              <w:jc w:val="center"/>
              <w:rPr>
                <w:rFonts w:ascii="Arial" w:eastAsia="Lucida Sans Unicode" w:hAnsi="Arial"/>
                <w:sz w:val="18"/>
                <w:szCs w:val="18"/>
                <w:lang w:eastAsia="en-US" w:bidi="ar-SA"/>
              </w:rPr>
            </w:pPr>
            <w:r w:rsidRPr="00F856E0">
              <w:rPr>
                <w:rFonts w:ascii="Arial" w:eastAsia="Lucida Sans Unicode" w:hAnsi="Arial"/>
                <w:sz w:val="18"/>
                <w:szCs w:val="18"/>
                <w:lang w:eastAsia="en-US" w:bidi="ar-SA"/>
              </w:rPr>
              <w:t>1</w:t>
            </w:r>
          </w:p>
        </w:tc>
        <w:tc>
          <w:tcPr>
            <w:tcW w:w="0" w:type="auto"/>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Konsystencja</w:t>
            </w:r>
          </w:p>
        </w:tc>
        <w:tc>
          <w:tcPr>
            <w:tcW w:w="5962" w:type="dxa"/>
            <w:tcBorders>
              <w:bottom w:val="single" w:sz="6" w:space="0" w:color="auto"/>
            </w:tcBorders>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Jednolita, gładka, niedopuszczalne rozwarstwienie lub obecność widocznych kropel oleju</w:t>
            </w:r>
          </w:p>
        </w:tc>
        <w:tc>
          <w:tcPr>
            <w:tcW w:w="2193" w:type="dxa"/>
            <w:vMerge w:val="restart"/>
            <w:vAlign w:val="center"/>
          </w:tcPr>
          <w:p w:rsidR="00F856E0" w:rsidRPr="00F856E0" w:rsidRDefault="00F856E0" w:rsidP="00F856E0">
            <w:pPr>
              <w:autoSpaceDE w:val="0"/>
              <w:autoSpaceDN w:val="0"/>
              <w:adjustRightInd w:val="0"/>
              <w:jc w:val="center"/>
              <w:rPr>
                <w:rFonts w:ascii="Arial" w:eastAsia="Lucida Sans Unicode" w:hAnsi="Arial"/>
                <w:sz w:val="18"/>
                <w:szCs w:val="18"/>
                <w:lang w:eastAsia="en-US" w:bidi="ar-SA"/>
              </w:rPr>
            </w:pPr>
            <w:r w:rsidRPr="00F856E0">
              <w:rPr>
                <w:rFonts w:ascii="Arial" w:eastAsia="Lucida Sans Unicode" w:hAnsi="Arial"/>
                <w:sz w:val="18"/>
                <w:szCs w:val="18"/>
                <w:lang w:eastAsia="en-US" w:bidi="ar-SA"/>
              </w:rPr>
              <w:t>PN-A-86950</w:t>
            </w:r>
          </w:p>
        </w:tc>
      </w:tr>
      <w:tr w:rsidR="00F856E0" w:rsidRPr="00F856E0" w:rsidTr="000D7DE2">
        <w:trPr>
          <w:cantSplit/>
          <w:trHeight w:val="341"/>
        </w:trPr>
        <w:tc>
          <w:tcPr>
            <w:tcW w:w="0" w:type="auto"/>
            <w:vAlign w:val="center"/>
          </w:tcPr>
          <w:p w:rsidR="00F856E0" w:rsidRPr="00F856E0" w:rsidRDefault="00F856E0" w:rsidP="00F856E0">
            <w:pPr>
              <w:autoSpaceDE w:val="0"/>
              <w:autoSpaceDN w:val="0"/>
              <w:adjustRightInd w:val="0"/>
              <w:jc w:val="center"/>
              <w:rPr>
                <w:rFonts w:ascii="Arial" w:eastAsia="Lucida Sans Unicode" w:hAnsi="Arial"/>
                <w:sz w:val="18"/>
                <w:szCs w:val="18"/>
                <w:lang w:eastAsia="en-US" w:bidi="ar-SA"/>
              </w:rPr>
            </w:pPr>
            <w:r w:rsidRPr="00F856E0">
              <w:rPr>
                <w:rFonts w:ascii="Arial" w:eastAsia="Lucida Sans Unicode" w:hAnsi="Arial"/>
                <w:sz w:val="18"/>
                <w:szCs w:val="18"/>
                <w:lang w:eastAsia="en-US" w:bidi="ar-SA"/>
              </w:rPr>
              <w:t>2</w:t>
            </w:r>
          </w:p>
        </w:tc>
        <w:tc>
          <w:tcPr>
            <w:tcW w:w="0" w:type="auto"/>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Barwa</w:t>
            </w:r>
          </w:p>
        </w:tc>
        <w:tc>
          <w:tcPr>
            <w:tcW w:w="5962" w:type="dxa"/>
            <w:tcBorders>
              <w:bottom w:val="single" w:sz="6" w:space="0" w:color="auto"/>
            </w:tcBorders>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Jasnokremowa do jasnożółtej; dopuszczalna obecność przebarwień pochodzących z rozdrobnionych przypraw, niedopuszczalne zmiany barwy, np. pociemnienie</w:t>
            </w:r>
          </w:p>
        </w:tc>
        <w:tc>
          <w:tcPr>
            <w:tcW w:w="2193" w:type="dxa"/>
            <w:vMerge/>
            <w:vAlign w:val="center"/>
          </w:tcPr>
          <w:p w:rsidR="00F856E0" w:rsidRPr="00F856E0" w:rsidRDefault="00F856E0" w:rsidP="00F856E0">
            <w:pPr>
              <w:autoSpaceDE w:val="0"/>
              <w:autoSpaceDN w:val="0"/>
              <w:adjustRightInd w:val="0"/>
              <w:jc w:val="center"/>
              <w:rPr>
                <w:rFonts w:ascii="Arial" w:eastAsia="Lucida Sans Unicode" w:hAnsi="Arial"/>
                <w:sz w:val="18"/>
                <w:szCs w:val="18"/>
                <w:lang w:eastAsia="en-US" w:bidi="ar-SA"/>
              </w:rPr>
            </w:pPr>
          </w:p>
        </w:tc>
      </w:tr>
      <w:tr w:rsidR="00F856E0" w:rsidRPr="00F856E0" w:rsidTr="000D7DE2">
        <w:trPr>
          <w:cantSplit/>
          <w:trHeight w:val="90"/>
        </w:trPr>
        <w:tc>
          <w:tcPr>
            <w:tcW w:w="0" w:type="auto"/>
            <w:vAlign w:val="center"/>
          </w:tcPr>
          <w:p w:rsidR="00F856E0" w:rsidRPr="00F856E0" w:rsidRDefault="00F856E0" w:rsidP="00F856E0">
            <w:pPr>
              <w:autoSpaceDE w:val="0"/>
              <w:autoSpaceDN w:val="0"/>
              <w:adjustRightInd w:val="0"/>
              <w:jc w:val="center"/>
              <w:rPr>
                <w:rFonts w:ascii="Arial" w:eastAsia="Lucida Sans Unicode" w:hAnsi="Arial"/>
                <w:sz w:val="18"/>
                <w:szCs w:val="18"/>
                <w:lang w:eastAsia="en-US" w:bidi="ar-SA"/>
              </w:rPr>
            </w:pPr>
            <w:r w:rsidRPr="00F856E0">
              <w:rPr>
                <w:rFonts w:ascii="Arial" w:eastAsia="Lucida Sans Unicode" w:hAnsi="Arial"/>
                <w:sz w:val="18"/>
                <w:szCs w:val="18"/>
                <w:lang w:eastAsia="en-US" w:bidi="ar-SA"/>
              </w:rPr>
              <w:t>3</w:t>
            </w:r>
          </w:p>
        </w:tc>
        <w:tc>
          <w:tcPr>
            <w:tcW w:w="0" w:type="auto"/>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Zapach</w:t>
            </w:r>
          </w:p>
        </w:tc>
        <w:tc>
          <w:tcPr>
            <w:tcW w:w="5962" w:type="dxa"/>
            <w:tcBorders>
              <w:top w:val="single" w:sz="6" w:space="0" w:color="auto"/>
            </w:tcBorders>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 xml:space="preserve">Właściwy, charakterystyczny dla majonezu; </w:t>
            </w:r>
          </w:p>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niedopuszczalna obecność obcych zapachów</w:t>
            </w:r>
          </w:p>
        </w:tc>
        <w:tc>
          <w:tcPr>
            <w:tcW w:w="2193" w:type="dxa"/>
            <w:vMerge/>
            <w:vAlign w:val="center"/>
          </w:tcPr>
          <w:p w:rsidR="00F856E0" w:rsidRPr="00F856E0" w:rsidRDefault="00F856E0" w:rsidP="00F856E0">
            <w:pPr>
              <w:jc w:val="center"/>
              <w:rPr>
                <w:rFonts w:ascii="Arial" w:eastAsia="Lucida Sans Unicode" w:hAnsi="Arial"/>
                <w:sz w:val="18"/>
                <w:szCs w:val="18"/>
                <w:lang w:eastAsia="en-US" w:bidi="ar-SA"/>
              </w:rPr>
            </w:pPr>
          </w:p>
        </w:tc>
      </w:tr>
      <w:tr w:rsidR="00F856E0" w:rsidRPr="00F856E0" w:rsidTr="000D7DE2">
        <w:trPr>
          <w:cantSplit/>
          <w:trHeight w:val="90"/>
        </w:trPr>
        <w:tc>
          <w:tcPr>
            <w:tcW w:w="0" w:type="auto"/>
            <w:vAlign w:val="center"/>
          </w:tcPr>
          <w:p w:rsidR="00F856E0" w:rsidRPr="00F856E0" w:rsidRDefault="00F856E0" w:rsidP="00F856E0">
            <w:pPr>
              <w:autoSpaceDE w:val="0"/>
              <w:autoSpaceDN w:val="0"/>
              <w:adjustRightInd w:val="0"/>
              <w:jc w:val="center"/>
              <w:rPr>
                <w:rFonts w:ascii="Arial" w:eastAsia="Lucida Sans Unicode" w:hAnsi="Arial"/>
                <w:sz w:val="18"/>
                <w:szCs w:val="18"/>
                <w:lang w:eastAsia="en-US" w:bidi="ar-SA"/>
              </w:rPr>
            </w:pPr>
            <w:r w:rsidRPr="00F856E0">
              <w:rPr>
                <w:rFonts w:ascii="Arial" w:eastAsia="Lucida Sans Unicode" w:hAnsi="Arial"/>
                <w:sz w:val="18"/>
                <w:szCs w:val="18"/>
                <w:lang w:eastAsia="en-US" w:bidi="ar-SA"/>
              </w:rPr>
              <w:t>4</w:t>
            </w:r>
          </w:p>
        </w:tc>
        <w:tc>
          <w:tcPr>
            <w:tcW w:w="0" w:type="auto"/>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Smak</w:t>
            </w:r>
          </w:p>
        </w:tc>
        <w:tc>
          <w:tcPr>
            <w:tcW w:w="5962" w:type="dxa"/>
            <w:tcBorders>
              <w:top w:val="single" w:sz="6" w:space="0" w:color="auto"/>
            </w:tcBorders>
            <w:vAlign w:val="center"/>
          </w:tcPr>
          <w:p w:rsidR="00F856E0" w:rsidRPr="00F856E0" w:rsidRDefault="00F856E0" w:rsidP="00F856E0">
            <w:pPr>
              <w:autoSpaceDE w:val="0"/>
              <w:autoSpaceDN w:val="0"/>
              <w:adjustRightInd w:val="0"/>
              <w:rPr>
                <w:rFonts w:ascii="Arial" w:eastAsia="Lucida Sans Unicode" w:hAnsi="Arial"/>
                <w:sz w:val="18"/>
                <w:szCs w:val="18"/>
                <w:lang w:eastAsia="en-US" w:bidi="ar-SA"/>
              </w:rPr>
            </w:pPr>
            <w:r w:rsidRPr="00F856E0">
              <w:rPr>
                <w:rFonts w:ascii="Arial" w:eastAsia="Lucida Sans Unicode" w:hAnsi="Arial"/>
                <w:sz w:val="18"/>
                <w:szCs w:val="18"/>
                <w:lang w:eastAsia="en-US" w:bidi="ar-SA"/>
              </w:rPr>
              <w:t>Charakterystyczny dla majonezu, niedopuszczalne obce posmaki</w:t>
            </w:r>
          </w:p>
        </w:tc>
        <w:tc>
          <w:tcPr>
            <w:tcW w:w="2193" w:type="dxa"/>
            <w:vMerge/>
            <w:vAlign w:val="center"/>
          </w:tcPr>
          <w:p w:rsidR="00F856E0" w:rsidRPr="00F856E0" w:rsidRDefault="00F856E0" w:rsidP="00F856E0">
            <w:pPr>
              <w:jc w:val="center"/>
              <w:rPr>
                <w:rFonts w:ascii="Arial" w:eastAsia="Lucida Sans Unicode" w:hAnsi="Arial"/>
                <w:sz w:val="18"/>
                <w:szCs w:val="18"/>
                <w:lang w:eastAsia="en-US" w:bidi="ar-SA"/>
              </w:rPr>
            </w:pPr>
          </w:p>
        </w:tc>
      </w:tr>
    </w:tbl>
    <w:p w:rsidR="00F856E0" w:rsidRPr="00F856E0" w:rsidRDefault="00F856E0" w:rsidP="00F856E0">
      <w:pPr>
        <w:widowControl/>
        <w:suppressAutoHyphens w:val="0"/>
        <w:rPr>
          <w:rFonts w:ascii="Arial" w:eastAsia="Lucida Sans Unicode" w:hAnsi="Arial"/>
          <w:b/>
          <w:sz w:val="20"/>
          <w:szCs w:val="20"/>
          <w:lang w:eastAsia="en-US" w:bidi="ar-SA"/>
        </w:rPr>
      </w:pPr>
      <w:r w:rsidRPr="00F856E0">
        <w:rPr>
          <w:rFonts w:ascii="Arial" w:eastAsia="Lucida Sans Unicode" w:hAnsi="Arial"/>
          <w:b/>
          <w:sz w:val="20"/>
          <w:szCs w:val="20"/>
          <w:lang w:eastAsia="en-US" w:bidi="ar-SA"/>
        </w:rPr>
        <w:t>2.3 Wymagania fizykochemiczne</w:t>
      </w:r>
    </w:p>
    <w:p w:rsidR="00F856E0" w:rsidRPr="00F856E0" w:rsidRDefault="00F856E0" w:rsidP="00F856E0">
      <w:pPr>
        <w:widowControl/>
        <w:suppressAutoHyphens w:val="0"/>
        <w:rPr>
          <w:rFonts w:ascii="Arial" w:eastAsia="Lucida Sans Unicode" w:hAnsi="Arial"/>
          <w:sz w:val="20"/>
          <w:szCs w:val="20"/>
          <w:lang w:eastAsia="en-US" w:bidi="ar-SA"/>
        </w:rPr>
      </w:pPr>
      <w:r w:rsidRPr="00F856E0">
        <w:rPr>
          <w:rFonts w:ascii="Arial" w:eastAsia="Lucida Sans Unicode" w:hAnsi="Arial"/>
          <w:sz w:val="20"/>
          <w:szCs w:val="20"/>
          <w:lang w:eastAsia="en-US" w:bidi="ar-SA"/>
        </w:rPr>
        <w:t>Według Tablicy 2.</w:t>
      </w:r>
    </w:p>
    <w:p w:rsidR="00F856E0" w:rsidRPr="00F856E0" w:rsidRDefault="00F856E0" w:rsidP="00F856E0">
      <w:pPr>
        <w:widowControl/>
        <w:suppressAutoHyphens w:val="0"/>
        <w:jc w:val="center"/>
        <w:rPr>
          <w:rFonts w:ascii="Arial" w:eastAsia="Times New Roman" w:hAnsi="Arial"/>
          <w:b/>
          <w:kern w:val="0"/>
          <w:sz w:val="18"/>
          <w:lang w:eastAsia="pl-PL" w:bidi="ar-SA"/>
        </w:rPr>
      </w:pPr>
      <w:r w:rsidRPr="00F856E0">
        <w:rPr>
          <w:rFonts w:ascii="Arial" w:eastAsia="Times New Roman" w:hAnsi="Arial"/>
          <w:b/>
          <w:kern w:val="0"/>
          <w:sz w:val="18"/>
          <w:lang w:eastAsia="pl-PL" w:bidi="ar-SA"/>
        </w:rPr>
        <w:t>Tablica nr 2- Wymagania fizykochemiczne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5151"/>
        <w:gridCol w:w="1701"/>
        <w:gridCol w:w="2438"/>
      </w:tblGrid>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b/>
                <w:kern w:val="0"/>
                <w:sz w:val="18"/>
                <w:szCs w:val="18"/>
                <w:lang w:eastAsia="pl-PL" w:bidi="ar-SA"/>
              </w:rPr>
            </w:pPr>
            <w:r w:rsidRPr="00F856E0">
              <w:rPr>
                <w:rFonts w:ascii="Arial" w:eastAsia="Times New Roman" w:hAnsi="Arial"/>
                <w:b/>
                <w:kern w:val="0"/>
                <w:sz w:val="18"/>
                <w:szCs w:val="18"/>
                <w:lang w:eastAsia="pl-PL" w:bidi="ar-SA"/>
              </w:rPr>
              <w:t>Lp.</w:t>
            </w:r>
          </w:p>
        </w:tc>
        <w:tc>
          <w:tcPr>
            <w:tcW w:w="5151" w:type="dxa"/>
            <w:vAlign w:val="center"/>
          </w:tcPr>
          <w:p w:rsidR="00F856E0" w:rsidRPr="00F856E0" w:rsidRDefault="00F856E0" w:rsidP="00F856E0">
            <w:pPr>
              <w:widowControl/>
              <w:suppressAutoHyphens w:val="0"/>
              <w:jc w:val="center"/>
              <w:rPr>
                <w:rFonts w:ascii="Arial" w:eastAsia="Times New Roman" w:hAnsi="Arial"/>
                <w:b/>
                <w:kern w:val="0"/>
                <w:sz w:val="18"/>
                <w:szCs w:val="18"/>
                <w:lang w:eastAsia="pl-PL" w:bidi="ar-SA"/>
              </w:rPr>
            </w:pPr>
            <w:r w:rsidRPr="00F856E0">
              <w:rPr>
                <w:rFonts w:ascii="Arial" w:eastAsia="Times New Roman" w:hAnsi="Arial"/>
                <w:b/>
                <w:kern w:val="0"/>
                <w:sz w:val="18"/>
                <w:szCs w:val="18"/>
                <w:lang w:eastAsia="pl-PL" w:bidi="ar-SA"/>
              </w:rPr>
              <w:t>Cechy</w:t>
            </w:r>
          </w:p>
        </w:tc>
        <w:tc>
          <w:tcPr>
            <w:tcW w:w="1701" w:type="dxa"/>
            <w:vAlign w:val="center"/>
          </w:tcPr>
          <w:p w:rsidR="00F856E0" w:rsidRPr="00F856E0" w:rsidRDefault="00F856E0" w:rsidP="00F856E0">
            <w:pPr>
              <w:widowControl/>
              <w:suppressAutoHyphens w:val="0"/>
              <w:jc w:val="center"/>
              <w:rPr>
                <w:rFonts w:ascii="Arial" w:eastAsia="Times New Roman" w:hAnsi="Arial"/>
                <w:b/>
                <w:kern w:val="0"/>
                <w:sz w:val="18"/>
                <w:szCs w:val="18"/>
                <w:lang w:eastAsia="pl-PL" w:bidi="ar-SA"/>
              </w:rPr>
            </w:pPr>
            <w:r w:rsidRPr="00F856E0">
              <w:rPr>
                <w:rFonts w:ascii="Arial" w:eastAsia="Times New Roman" w:hAnsi="Arial"/>
                <w:b/>
                <w:kern w:val="0"/>
                <w:sz w:val="18"/>
                <w:szCs w:val="18"/>
                <w:lang w:eastAsia="pl-PL" w:bidi="ar-SA"/>
              </w:rPr>
              <w:t>Wymagania</w:t>
            </w:r>
          </w:p>
        </w:tc>
        <w:tc>
          <w:tcPr>
            <w:tcW w:w="2438" w:type="dxa"/>
            <w:vAlign w:val="center"/>
          </w:tcPr>
          <w:p w:rsidR="00F856E0" w:rsidRPr="00F856E0" w:rsidRDefault="00F856E0" w:rsidP="00F856E0">
            <w:pPr>
              <w:widowControl/>
              <w:suppressAutoHyphens w:val="0"/>
              <w:jc w:val="center"/>
              <w:rPr>
                <w:rFonts w:ascii="Arial" w:eastAsia="Times New Roman" w:hAnsi="Arial"/>
                <w:b/>
                <w:kern w:val="0"/>
                <w:sz w:val="18"/>
                <w:szCs w:val="18"/>
                <w:lang w:eastAsia="pl-PL" w:bidi="ar-SA"/>
              </w:rPr>
            </w:pPr>
            <w:r w:rsidRPr="00F856E0">
              <w:rPr>
                <w:rFonts w:ascii="Arial" w:eastAsia="Times New Roman" w:hAnsi="Arial"/>
                <w:b/>
                <w:bCs/>
                <w:kern w:val="0"/>
                <w:sz w:val="18"/>
                <w:szCs w:val="18"/>
                <w:lang w:eastAsia="pl-PL" w:bidi="ar-SA"/>
              </w:rPr>
              <w:t>Metody badań według</w:t>
            </w:r>
          </w:p>
        </w:tc>
      </w:tr>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1</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Zawartość wody i substancji lotnych% (m/m), nie więcej niż</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50,0</w:t>
            </w:r>
          </w:p>
        </w:tc>
        <w:tc>
          <w:tcPr>
            <w:tcW w:w="2438" w:type="dxa"/>
            <w:vMerge w:val="restart"/>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bCs/>
                <w:kern w:val="0"/>
                <w:sz w:val="18"/>
                <w:szCs w:val="18"/>
                <w:lang w:eastAsia="pl-PL" w:bidi="ar-SA"/>
              </w:rPr>
              <w:t>PN-A-86950</w:t>
            </w:r>
          </w:p>
        </w:tc>
      </w:tr>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2</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Zawartość tłuszczu, % (m/m)</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50,5-78,5</w:t>
            </w:r>
          </w:p>
        </w:tc>
        <w:tc>
          <w:tcPr>
            <w:tcW w:w="2438" w:type="dxa"/>
            <w:vMerge/>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p>
        </w:tc>
      </w:tr>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3</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Zawartość żółtka jaja kurzego, % (m/m), nie mniej niż*</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6,0</w:t>
            </w:r>
          </w:p>
        </w:tc>
        <w:tc>
          <w:tcPr>
            <w:tcW w:w="2438" w:type="dxa"/>
            <w:vMerge/>
            <w:tcBorders>
              <w:bottom w:val="single" w:sz="4" w:space="0" w:color="auto"/>
            </w:tcBorders>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p>
        </w:tc>
      </w:tr>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4</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Liczba kwasowa wyekstrahowanego tłuszczu, mg KOH/1g, nie więcej niż</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4,0</w:t>
            </w:r>
          </w:p>
        </w:tc>
        <w:tc>
          <w:tcPr>
            <w:tcW w:w="2438" w:type="dxa"/>
            <w:tcBorders>
              <w:top w:val="single" w:sz="4" w:space="0" w:color="auto"/>
              <w:bottom w:val="single" w:sz="4" w:space="0" w:color="auto"/>
            </w:tcBorders>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PN-EN ISO 660</w:t>
            </w:r>
          </w:p>
        </w:tc>
      </w:tr>
      <w:tr w:rsidR="00F856E0" w:rsidRPr="00F856E0" w:rsidTr="000D7DE2">
        <w:tc>
          <w:tcPr>
            <w:tcW w:w="486" w:type="dxa"/>
            <w:tcBorders>
              <w:top w:val="single" w:sz="4" w:space="0" w:color="auto"/>
            </w:tcBorders>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5</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Kwasowość ogólna w przeliczeniu na kwas octowy, % (m/m), nie więcej niż</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0,8</w:t>
            </w:r>
          </w:p>
        </w:tc>
        <w:tc>
          <w:tcPr>
            <w:tcW w:w="2438" w:type="dxa"/>
            <w:vMerge w:val="restart"/>
            <w:tcBorders>
              <w:top w:val="single" w:sz="4" w:space="0" w:color="auto"/>
            </w:tcBorders>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bCs/>
                <w:kern w:val="0"/>
                <w:sz w:val="18"/>
                <w:szCs w:val="18"/>
                <w:lang w:eastAsia="pl-PL" w:bidi="ar-SA"/>
              </w:rPr>
              <w:t>PN-A-86950</w:t>
            </w:r>
          </w:p>
        </w:tc>
      </w:tr>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6</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Zawartość soli, % (m/m), nie więcej niż</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2,0</w:t>
            </w:r>
          </w:p>
        </w:tc>
        <w:tc>
          <w:tcPr>
            <w:tcW w:w="2438" w:type="dxa"/>
            <w:vMerge/>
            <w:tcBorders>
              <w:bottom w:val="single" w:sz="4" w:space="0" w:color="auto"/>
            </w:tcBorders>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p>
        </w:tc>
      </w:tr>
      <w:tr w:rsidR="00F856E0" w:rsidRPr="00F856E0" w:rsidTr="000D7DE2">
        <w:tc>
          <w:tcPr>
            <w:tcW w:w="486"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7</w:t>
            </w:r>
          </w:p>
        </w:tc>
        <w:tc>
          <w:tcPr>
            <w:tcW w:w="5151" w:type="dxa"/>
            <w:vAlign w:val="center"/>
          </w:tcPr>
          <w:p w:rsidR="00F856E0" w:rsidRPr="00F856E0" w:rsidRDefault="00F856E0" w:rsidP="00F856E0">
            <w:pPr>
              <w:widowControl/>
              <w:suppressAutoHyphens w:val="0"/>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Obecność syntetycznych barwników organicznych</w:t>
            </w:r>
          </w:p>
        </w:tc>
        <w:tc>
          <w:tcPr>
            <w:tcW w:w="1701" w:type="dxa"/>
            <w:vAlign w:val="center"/>
          </w:tcPr>
          <w:p w:rsidR="00F856E0" w:rsidRPr="00F856E0" w:rsidRDefault="00F856E0" w:rsidP="00F856E0">
            <w:pPr>
              <w:widowControl/>
              <w:suppressAutoHyphens w:val="0"/>
              <w:jc w:val="center"/>
              <w:rPr>
                <w:rFonts w:ascii="Arial" w:eastAsia="Times New Roman" w:hAnsi="Arial"/>
                <w:kern w:val="0"/>
                <w:sz w:val="18"/>
                <w:szCs w:val="18"/>
                <w:lang w:eastAsia="pl-PL" w:bidi="ar-SA"/>
              </w:rPr>
            </w:pPr>
            <w:r w:rsidRPr="00F856E0">
              <w:rPr>
                <w:rFonts w:ascii="Arial" w:eastAsia="Times New Roman" w:hAnsi="Arial"/>
                <w:kern w:val="0"/>
                <w:sz w:val="18"/>
                <w:szCs w:val="18"/>
                <w:lang w:eastAsia="pl-PL" w:bidi="ar-SA"/>
              </w:rPr>
              <w:t>niedopuszczalna</w:t>
            </w:r>
          </w:p>
        </w:tc>
        <w:tc>
          <w:tcPr>
            <w:tcW w:w="2438" w:type="dxa"/>
            <w:tcBorders>
              <w:top w:val="single" w:sz="4" w:space="0" w:color="auto"/>
              <w:bottom w:val="single" w:sz="4" w:space="0" w:color="auto"/>
            </w:tcBorders>
            <w:vAlign w:val="center"/>
          </w:tcPr>
          <w:p w:rsidR="00F856E0" w:rsidRPr="00F856E0" w:rsidRDefault="00F856E0" w:rsidP="00F856E0">
            <w:pPr>
              <w:widowControl/>
              <w:suppressAutoHyphens w:val="0"/>
              <w:jc w:val="center"/>
              <w:rPr>
                <w:rFonts w:ascii="Arial" w:eastAsia="Times New Roman" w:hAnsi="Arial"/>
                <w:bCs/>
                <w:kern w:val="0"/>
                <w:sz w:val="18"/>
                <w:szCs w:val="18"/>
                <w:lang w:eastAsia="pl-PL" w:bidi="ar-SA"/>
              </w:rPr>
            </w:pPr>
            <w:r w:rsidRPr="00F856E0">
              <w:rPr>
                <w:rFonts w:ascii="Arial" w:eastAsia="Times New Roman" w:hAnsi="Arial"/>
                <w:bCs/>
                <w:kern w:val="0"/>
                <w:sz w:val="18"/>
                <w:szCs w:val="18"/>
                <w:lang w:eastAsia="pl-PL" w:bidi="ar-SA"/>
              </w:rPr>
              <w:t>PN-A-75101-29</w:t>
            </w:r>
          </w:p>
        </w:tc>
      </w:tr>
      <w:tr w:rsidR="00F856E0" w:rsidRPr="00F856E0" w:rsidTr="000D7DE2">
        <w:tc>
          <w:tcPr>
            <w:tcW w:w="9776" w:type="dxa"/>
            <w:gridSpan w:val="4"/>
            <w:vAlign w:val="center"/>
          </w:tcPr>
          <w:p w:rsidR="00F856E0" w:rsidRPr="00F856E0" w:rsidRDefault="00F856E0" w:rsidP="00F856E0">
            <w:pPr>
              <w:widowControl/>
              <w:suppressAutoHyphens w:val="0"/>
              <w:rPr>
                <w:rFonts w:ascii="Arial" w:eastAsia="Times New Roman" w:hAnsi="Arial"/>
                <w:bCs/>
                <w:kern w:val="0"/>
                <w:sz w:val="18"/>
                <w:szCs w:val="18"/>
                <w:lang w:eastAsia="pl-PL" w:bidi="ar-SA"/>
              </w:rPr>
            </w:pPr>
            <w:r w:rsidRPr="00F856E0">
              <w:rPr>
                <w:rFonts w:ascii="Arial" w:eastAsia="Times New Roman" w:hAnsi="Arial"/>
                <w:bCs/>
                <w:kern w:val="0"/>
                <w:sz w:val="18"/>
                <w:szCs w:val="18"/>
                <w:lang w:eastAsia="pl-PL" w:bidi="ar-SA"/>
              </w:rPr>
              <w:t>*</w:t>
            </w:r>
            <w:r w:rsidRPr="00F856E0">
              <w:rPr>
                <w:rFonts w:ascii="Arial" w:eastAsia="Times New Roman" w:hAnsi="Arial"/>
                <w:bCs/>
                <w:kern w:val="0"/>
                <w:sz w:val="16"/>
                <w:szCs w:val="18"/>
                <w:lang w:eastAsia="pl-PL" w:bidi="ar-SA"/>
              </w:rPr>
              <w:t>Dotyczy żółtka czystego technicznie, czyli zawierającego około 20% (</w:t>
            </w:r>
            <w:r w:rsidRPr="00F856E0">
              <w:rPr>
                <w:rFonts w:ascii="Arial" w:eastAsia="Times New Roman" w:hAnsi="Arial"/>
                <w:bCs/>
                <w:i/>
                <w:kern w:val="0"/>
                <w:sz w:val="16"/>
                <w:szCs w:val="18"/>
                <w:lang w:eastAsia="pl-PL" w:bidi="ar-SA"/>
              </w:rPr>
              <w:t>m/m</w:t>
            </w:r>
            <w:r w:rsidRPr="00F856E0">
              <w:rPr>
                <w:rFonts w:ascii="Arial" w:eastAsia="Times New Roman" w:hAnsi="Arial"/>
                <w:bCs/>
                <w:kern w:val="0"/>
                <w:sz w:val="16"/>
                <w:szCs w:val="18"/>
                <w:lang w:eastAsia="pl-PL" w:bidi="ar-SA"/>
              </w:rPr>
              <w:t>) albumin</w:t>
            </w:r>
          </w:p>
        </w:tc>
      </w:tr>
    </w:tbl>
    <w:p w:rsidR="00F856E0" w:rsidRPr="00F856E0" w:rsidRDefault="00F856E0" w:rsidP="00F856E0">
      <w:pPr>
        <w:widowControl/>
        <w:suppressAutoHyphens w:val="0"/>
        <w:jc w:val="both"/>
        <w:rPr>
          <w:rFonts w:ascii="Arial" w:eastAsia="Times New Roman" w:hAnsi="Arial"/>
          <w:b/>
          <w:kern w:val="0"/>
          <w:sz w:val="20"/>
          <w:lang w:eastAsia="pl-PL" w:bidi="ar-SA"/>
        </w:rPr>
      </w:pPr>
      <w:r w:rsidRPr="00F856E0">
        <w:rPr>
          <w:rFonts w:ascii="Arial" w:eastAsia="Times New Roman" w:hAnsi="Arial"/>
          <w:b/>
          <w:kern w:val="0"/>
          <w:sz w:val="20"/>
          <w:lang w:eastAsia="pl-PL" w:bidi="ar-SA"/>
        </w:rPr>
        <w:t>2.4 Wymagania mikrobiologiczne</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 xml:space="preserve">Zgodnie z aktualnie obowiązującym prawem. </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Zamawiający zastrzega sobie prawo żądania wyników badań mikrobiologicznych z kontroli higieny procesu produkcyjnego.</w:t>
      </w:r>
    </w:p>
    <w:p w:rsidR="00F856E0" w:rsidRPr="00F856E0" w:rsidRDefault="00F856E0" w:rsidP="00F856E0">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Pr="00F856E0">
        <w:rPr>
          <w:rFonts w:ascii="Arial" w:eastAsia="Calibri" w:hAnsi="Arial"/>
          <w:b/>
          <w:kern w:val="0"/>
          <w:sz w:val="20"/>
          <w:szCs w:val="20"/>
          <w:lang w:eastAsia="pl-PL" w:bidi="ar-SA"/>
        </w:rPr>
        <w:t>Masa netto</w:t>
      </w:r>
    </w:p>
    <w:p w:rsidR="00F856E0" w:rsidRPr="00F856E0" w:rsidRDefault="00F856E0" w:rsidP="00F856E0">
      <w:pPr>
        <w:widowControl/>
        <w:suppressAutoHyphens w:val="0"/>
        <w:jc w:val="both"/>
        <w:rPr>
          <w:rFonts w:ascii="Arial" w:eastAsia="Calibri" w:hAnsi="Arial"/>
          <w:b/>
          <w:bCs/>
          <w:noProof/>
          <w:kern w:val="0"/>
          <w:sz w:val="20"/>
          <w:szCs w:val="20"/>
          <w:lang w:eastAsia="pl-PL" w:bidi="ar-SA"/>
        </w:rPr>
      </w:pPr>
      <w:r w:rsidRPr="00F856E0">
        <w:rPr>
          <w:rFonts w:ascii="Arial" w:eastAsia="Calibri" w:hAnsi="Arial"/>
          <w:noProof/>
          <w:color w:val="000000"/>
          <w:kern w:val="0"/>
          <w:sz w:val="20"/>
          <w:szCs w:val="20"/>
          <w:lang w:eastAsia="pl-PL"/>
        </w:rPr>
        <w:t>Masa netto powinna być zgodna z deklaracją producenta.</w:t>
      </w:r>
    </w:p>
    <w:p w:rsidR="00F856E0" w:rsidRPr="00F856E0" w:rsidRDefault="00F856E0" w:rsidP="00F856E0">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F856E0">
        <w:rPr>
          <w:rFonts w:ascii="Arial" w:eastAsia="Calibri" w:hAnsi="Arial"/>
          <w:kern w:val="0"/>
          <w:sz w:val="20"/>
          <w:szCs w:val="20"/>
          <w:lang w:eastAsia="pl-PL"/>
        </w:rPr>
        <w:t>Dopuszczalna ujemna wartość błędu masy netto powinna być zgodna z obowiązującym prawem</w:t>
      </w:r>
      <w:r w:rsidRPr="00F856E0">
        <w:rPr>
          <w:rFonts w:ascii="Arial" w:eastAsia="Calibri" w:hAnsi="Arial"/>
          <w:color w:val="000000"/>
          <w:kern w:val="0"/>
          <w:sz w:val="20"/>
          <w:szCs w:val="20"/>
          <w:lang w:eastAsia="pl-PL"/>
        </w:rPr>
        <w:t>.</w:t>
      </w:r>
    </w:p>
    <w:p w:rsidR="00F856E0" w:rsidRPr="00F856E0" w:rsidRDefault="00F856E0" w:rsidP="00F856E0">
      <w:pPr>
        <w:widowControl/>
        <w:suppressAutoHyphens w:val="0"/>
        <w:jc w:val="both"/>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Dopuszczalna masa netto:</w:t>
      </w:r>
    </w:p>
    <w:p w:rsidR="00F856E0" w:rsidRPr="00F856E0" w:rsidRDefault="00F856E0"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F856E0">
        <w:rPr>
          <w:rFonts w:ascii="Arial" w:eastAsia="Arial Unicode MS" w:hAnsi="Arial"/>
          <w:kern w:val="0"/>
          <w:sz w:val="20"/>
          <w:szCs w:val="20"/>
          <w:lang w:eastAsia="pl-PL" w:bidi="ar-SA"/>
        </w:rPr>
        <w:t>12g,</w:t>
      </w:r>
    </w:p>
    <w:p w:rsidR="00F856E0" w:rsidRPr="00F856E0" w:rsidRDefault="00F856E0"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F856E0">
        <w:rPr>
          <w:rFonts w:ascii="Arial" w:eastAsia="Arial Unicode MS" w:hAnsi="Arial"/>
          <w:kern w:val="0"/>
          <w:sz w:val="20"/>
          <w:szCs w:val="20"/>
          <w:lang w:eastAsia="pl-PL" w:bidi="ar-SA"/>
        </w:rPr>
        <w:t>16g,</w:t>
      </w:r>
    </w:p>
    <w:p w:rsidR="00F856E0" w:rsidRPr="00F856E0" w:rsidRDefault="00F856E0"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F856E0">
        <w:rPr>
          <w:rFonts w:ascii="Arial" w:eastAsia="Arial Unicode MS" w:hAnsi="Arial"/>
          <w:kern w:val="0"/>
          <w:sz w:val="20"/>
          <w:szCs w:val="20"/>
          <w:lang w:eastAsia="pl-PL" w:bidi="ar-SA"/>
        </w:rPr>
        <w:t>20g.</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4</w:t>
      </w:r>
      <w:r w:rsidRPr="00F856E0">
        <w:rPr>
          <w:rFonts w:ascii="Arial" w:eastAsia="Times New Roman" w:hAnsi="Arial"/>
          <w:b/>
          <w:kern w:val="0"/>
          <w:sz w:val="20"/>
          <w:szCs w:val="20"/>
          <w:lang w:eastAsia="pl-PL" w:bidi="ar-SA"/>
        </w:rPr>
        <w:t>Trwałość</w:t>
      </w:r>
    </w:p>
    <w:p w:rsidR="00F856E0" w:rsidRPr="00F856E0" w:rsidRDefault="00F856E0" w:rsidP="00F856E0">
      <w:pPr>
        <w:jc w:val="both"/>
        <w:rPr>
          <w:rFonts w:ascii="Arial" w:eastAsia="Arial Unicode MS" w:hAnsi="Arial"/>
          <w:sz w:val="20"/>
          <w:szCs w:val="20"/>
          <w:lang w:eastAsia="en-US" w:bidi="ar-SA"/>
        </w:rPr>
      </w:pPr>
      <w:r w:rsidRPr="00F856E0">
        <w:rPr>
          <w:rFonts w:ascii="Arial" w:eastAsia="Lucida Sans Unicode" w:hAnsi="Arial"/>
          <w:sz w:val="20"/>
          <w:szCs w:val="20"/>
          <w:lang w:eastAsia="en-US" w:bidi="ar-SA"/>
        </w:rPr>
        <w:t>Okres przydatności do spożycia deklarowany przez producenta powinien wynosić</w:t>
      </w:r>
      <w:r w:rsidRPr="00F856E0">
        <w:rPr>
          <w:rFonts w:ascii="Arial" w:eastAsia="Lucida Sans Unicode" w:hAnsi="Arial"/>
          <w:color w:val="FF0000"/>
          <w:sz w:val="20"/>
          <w:szCs w:val="20"/>
          <w:lang w:eastAsia="en-US" w:bidi="ar-SA"/>
        </w:rPr>
        <w:t xml:space="preserve"> </w:t>
      </w:r>
      <w:r w:rsidRPr="00F856E0">
        <w:rPr>
          <w:rFonts w:ascii="Arial" w:eastAsia="Lucida Sans Unicode" w:hAnsi="Arial"/>
          <w:sz w:val="20"/>
          <w:szCs w:val="20"/>
          <w:lang w:eastAsia="en-US" w:bidi="ar-SA"/>
        </w:rPr>
        <w:t xml:space="preserve">nie mniej niż </w:t>
      </w:r>
      <w:r w:rsidRPr="00F856E0">
        <w:rPr>
          <w:rFonts w:ascii="Arial" w:eastAsia="Lucida Sans Unicode" w:hAnsi="Arial"/>
          <w:sz w:val="20"/>
          <w:szCs w:val="20"/>
          <w:lang w:eastAsia="en-US" w:bidi="ar-SA"/>
        </w:rPr>
        <w:br/>
        <w:t>2 miesiące od daty dostawy do magazynu odbiorcy.</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b/>
          <w:kern w:val="0"/>
          <w:sz w:val="20"/>
          <w:szCs w:val="20"/>
          <w:lang w:eastAsia="pl-PL" w:bidi="ar-SA"/>
        </w:rPr>
        <w:t>5 Metody badań</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F856E0">
        <w:rPr>
          <w:rFonts w:ascii="Arial" w:eastAsia="Times New Roman" w:hAnsi="Arial"/>
          <w:b/>
          <w:kern w:val="0"/>
          <w:sz w:val="20"/>
          <w:szCs w:val="20"/>
          <w:lang w:eastAsia="pl-PL" w:bidi="ar-SA"/>
        </w:rPr>
        <w:t>5.1 Sprawdzenie znakowania i stanu opakowań</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Wykonać metodą wizualną na zgodność z pkt. 6.1 i 6.2.</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F856E0">
        <w:rPr>
          <w:rFonts w:ascii="Arial" w:eastAsia="Times New Roman" w:hAnsi="Arial"/>
          <w:b/>
          <w:kern w:val="0"/>
          <w:sz w:val="20"/>
          <w:szCs w:val="20"/>
          <w:lang w:eastAsia="pl-PL" w:bidi="ar-SA"/>
        </w:rPr>
        <w:t>5.2 Oznaczanie cech organoleptycznych i fizykochemicznych</w:t>
      </w:r>
    </w:p>
    <w:p w:rsidR="00F856E0" w:rsidRPr="00F856E0" w:rsidRDefault="00F856E0" w:rsidP="00F856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F856E0">
        <w:rPr>
          <w:rFonts w:ascii="Arial" w:eastAsia="Times New Roman" w:hAnsi="Arial"/>
          <w:kern w:val="0"/>
          <w:sz w:val="20"/>
          <w:szCs w:val="20"/>
          <w:lang w:eastAsia="pl-PL" w:bidi="ar-SA"/>
        </w:rPr>
        <w:t>Według norm podanych w Tablicy 1 i 2.</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F856E0">
        <w:rPr>
          <w:rFonts w:ascii="Arial" w:eastAsia="Times New Roman" w:hAnsi="Arial"/>
          <w:b/>
          <w:kern w:val="0"/>
          <w:sz w:val="20"/>
          <w:szCs w:val="20"/>
          <w:lang w:eastAsia="pl-PL" w:bidi="ar-SA"/>
        </w:rPr>
        <w:t xml:space="preserve">6 Pakowanie, znakowanie, przechowywanie </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F856E0">
        <w:rPr>
          <w:rFonts w:ascii="Arial" w:eastAsia="Times New Roman" w:hAnsi="Arial"/>
          <w:b/>
          <w:kern w:val="0"/>
          <w:sz w:val="20"/>
          <w:szCs w:val="20"/>
          <w:lang w:eastAsia="pl-PL" w:bidi="ar-SA"/>
        </w:rPr>
        <w:t>6.1 Pakowanie</w:t>
      </w:r>
    </w:p>
    <w:p w:rsidR="00F856E0" w:rsidRPr="00F856E0" w:rsidRDefault="00F856E0" w:rsidP="00F856E0">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F856E0">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F856E0" w:rsidRPr="00F856E0" w:rsidRDefault="00F856E0" w:rsidP="00F856E0">
      <w:pPr>
        <w:jc w:val="both"/>
        <w:rPr>
          <w:rFonts w:ascii="Arial" w:eastAsia="Lucida Sans Unicode" w:hAnsi="Arial"/>
          <w:sz w:val="20"/>
          <w:szCs w:val="20"/>
          <w:lang w:eastAsia="en-US" w:bidi="ar-SA"/>
        </w:rPr>
      </w:pPr>
      <w:r w:rsidRPr="00F856E0">
        <w:rPr>
          <w:rFonts w:ascii="Arial" w:eastAsia="Lucida Sans Unicode" w:hAnsi="Arial"/>
          <w:sz w:val="20"/>
          <w:szCs w:val="20"/>
          <w:lang w:eastAsia="en-US" w:bidi="ar-SA"/>
        </w:rPr>
        <w:t>Opakowania powinny być wykonane z materiałów opakowaniowych przeznaczonych do kontaktu z żywnością.</w:t>
      </w:r>
    </w:p>
    <w:p w:rsidR="00F856E0" w:rsidRPr="00F856E0" w:rsidRDefault="00F856E0" w:rsidP="00F856E0">
      <w:pPr>
        <w:overflowPunct w:val="0"/>
        <w:autoSpaceDE w:val="0"/>
        <w:autoSpaceDN w:val="0"/>
        <w:adjustRightInd w:val="0"/>
        <w:jc w:val="both"/>
        <w:textAlignment w:val="baseline"/>
        <w:rPr>
          <w:rFonts w:ascii="Arial" w:eastAsia="Lucida Sans Unicode" w:hAnsi="Arial"/>
          <w:sz w:val="20"/>
          <w:szCs w:val="20"/>
          <w:lang w:eastAsia="en-US" w:bidi="ar-SA"/>
        </w:rPr>
      </w:pPr>
      <w:r w:rsidRPr="00F856E0">
        <w:rPr>
          <w:rFonts w:ascii="Arial" w:eastAsia="Lucida Sans Unicode" w:hAnsi="Arial"/>
          <w:sz w:val="20"/>
          <w:szCs w:val="20"/>
          <w:lang w:eastAsia="en-US" w:bidi="ar-SA"/>
        </w:rPr>
        <w:t>Nie dopuszcza się stosowania opakowań zastępczych oraz umieszczania reklam na opakowaniach.</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F856E0">
        <w:rPr>
          <w:rFonts w:ascii="Arial" w:eastAsia="Times New Roman" w:hAnsi="Arial"/>
          <w:b/>
          <w:kern w:val="0"/>
          <w:sz w:val="20"/>
          <w:szCs w:val="20"/>
          <w:lang w:eastAsia="pl-PL" w:bidi="ar-SA"/>
        </w:rPr>
        <w:t>6.2 Znakowanie</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F856E0">
        <w:rPr>
          <w:rFonts w:ascii="Arial" w:eastAsia="Times New Roman" w:hAnsi="Arial"/>
          <w:color w:val="000000"/>
          <w:kern w:val="0"/>
          <w:sz w:val="20"/>
          <w:szCs w:val="20"/>
          <w:lang w:eastAsia="pl-PL" w:bidi="ar-SA"/>
        </w:rPr>
        <w:t xml:space="preserve">Zgodnie </w:t>
      </w:r>
      <w:r w:rsidRPr="00F856E0">
        <w:rPr>
          <w:rFonts w:ascii="Arial" w:eastAsia="Times New Roman" w:hAnsi="Arial"/>
          <w:kern w:val="0"/>
          <w:sz w:val="20"/>
          <w:szCs w:val="20"/>
          <w:lang w:eastAsia="pl-PL" w:bidi="ar-SA"/>
        </w:rPr>
        <w:t>z aktualnie obowiązującym prawem.</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F856E0">
        <w:rPr>
          <w:rFonts w:ascii="Arial" w:eastAsia="Times New Roman" w:hAnsi="Arial"/>
          <w:b/>
          <w:kern w:val="0"/>
          <w:sz w:val="20"/>
          <w:szCs w:val="20"/>
          <w:lang w:eastAsia="pl-PL" w:bidi="ar-SA"/>
        </w:rPr>
        <w:t>6.3 Przechowywanie</w:t>
      </w:r>
    </w:p>
    <w:p w:rsidR="00F856E0" w:rsidRPr="00F856E0" w:rsidRDefault="00F856E0" w:rsidP="00F856E0">
      <w:pPr>
        <w:suppressAutoHyphens w:val="0"/>
        <w:overflowPunct w:val="0"/>
        <w:autoSpaceDE w:val="0"/>
        <w:autoSpaceDN w:val="0"/>
        <w:adjustRightInd w:val="0"/>
        <w:textAlignment w:val="baseline"/>
        <w:rPr>
          <w:rFonts w:ascii="Arial" w:eastAsia="Times New Roman" w:hAnsi="Arial"/>
          <w:bCs/>
          <w:kern w:val="0"/>
          <w:sz w:val="16"/>
          <w:szCs w:val="20"/>
          <w:lang w:eastAsia="pl-PL" w:bidi="ar-SA"/>
        </w:rPr>
      </w:pPr>
      <w:r w:rsidRPr="00F856E0">
        <w:rPr>
          <w:rFonts w:ascii="Arial" w:eastAsia="Times New Roman" w:hAnsi="Arial"/>
          <w:kern w:val="0"/>
          <w:sz w:val="20"/>
          <w:szCs w:val="20"/>
          <w:lang w:eastAsia="pl-PL" w:bidi="ar-SA"/>
        </w:rPr>
        <w:t>Przechowywać zgodnie z zaleceniami producenta.</w:t>
      </w:r>
    </w:p>
    <w:p w:rsidR="00A9791A" w:rsidRPr="00DD288E" w:rsidRDefault="00A9791A" w:rsidP="00B65BCC">
      <w:pPr>
        <w:jc w:val="both"/>
        <w:rPr>
          <w:rFonts w:ascii="Arial" w:eastAsia="Times New Roman" w:hAnsi="Arial"/>
          <w:b/>
          <w:kern w:val="0"/>
          <w:sz w:val="20"/>
          <w:szCs w:val="20"/>
          <w:lang w:eastAsia="pl-PL" w:bidi="ar-SA"/>
        </w:rPr>
      </w:pPr>
      <w:r w:rsidRPr="00B65BCC">
        <w:rPr>
          <w:rFonts w:ascii="Arial" w:eastAsia="Times New Roman" w:hAnsi="Arial"/>
          <w:b/>
          <w:kern w:val="0"/>
          <w:sz w:val="20"/>
          <w:szCs w:val="20"/>
          <w:lang w:eastAsia="pl-PL" w:bidi="ar-SA"/>
        </w:rPr>
        <w:t>7</w:t>
      </w:r>
      <w:r w:rsidR="00B65BCC">
        <w:rPr>
          <w:rFonts w:ascii="Arial" w:eastAsia="Times New Roman" w:hAnsi="Arial"/>
          <w:b/>
          <w:kern w:val="0"/>
          <w:sz w:val="20"/>
          <w:szCs w:val="20"/>
          <w:lang w:eastAsia="pl-PL" w:bidi="ar-SA"/>
        </w:rPr>
        <w:t>.</w:t>
      </w:r>
      <w:r w:rsidRPr="00B65BCC">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DD288E">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MAJONEZ</w:t>
      </w:r>
    </w:p>
    <w:p w:rsidR="00813801" w:rsidRPr="00401098" w:rsidRDefault="00401098" w:rsidP="004010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1 </w:t>
      </w:r>
      <w:r w:rsidR="00813801" w:rsidRPr="00401098">
        <w:rPr>
          <w:rFonts w:ascii="Arial" w:eastAsia="Times New Roman" w:hAnsi="Arial"/>
          <w:b/>
          <w:kern w:val="0"/>
          <w:sz w:val="20"/>
          <w:szCs w:val="20"/>
          <w:lang w:eastAsia="pl-PL" w:bidi="ar-SA"/>
        </w:rPr>
        <w:t>Wstęp</w:t>
      </w:r>
    </w:p>
    <w:p w:rsidR="00813801" w:rsidRPr="00813801" w:rsidRDefault="00401098" w:rsidP="004010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813801" w:rsidRPr="00813801">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 xml:space="preserve">Niniejszymi minimalnymi wymaganiami jakościowymi objęto wymagania, metody badań oraz warunki </w:t>
      </w:r>
      <w:r w:rsidRPr="00813801">
        <w:rPr>
          <w:rFonts w:ascii="Arial" w:eastAsia="Times New Roman" w:hAnsi="Arial"/>
          <w:kern w:val="0"/>
          <w:sz w:val="20"/>
          <w:szCs w:val="20"/>
          <w:lang w:eastAsia="pl-PL" w:bidi="ar-SA"/>
        </w:rPr>
        <w:lastRenderedPageBreak/>
        <w:t>przechowywania i pakowania majonezu.</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Postanowienia minimalnych wymagań jakościowych wykorzystywane są podczas produkcji i obrotu handlowego majonezu przeznaczonego dla odbiorcy.</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27"/>
        </w:numPr>
        <w:suppressAutoHyphens w:val="0"/>
        <w:overflowPunct w:val="0"/>
        <w:autoSpaceDE w:val="0"/>
        <w:autoSpaceDN w:val="0"/>
        <w:adjustRightInd w:val="0"/>
        <w:ind w:left="714" w:hanging="357"/>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PN-A-86950 Majonez</w:t>
      </w:r>
    </w:p>
    <w:p w:rsidR="00813801" w:rsidRPr="00813801" w:rsidRDefault="00813801" w:rsidP="00D25BF1">
      <w:pPr>
        <w:numPr>
          <w:ilvl w:val="0"/>
          <w:numId w:val="27"/>
        </w:num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PN-A-75101-29 Przetwory owocowe i warzywne - Przygotowanie próbek i metody badań fizykochemicznych - Wykrywanie sztucznego zabarwienia</w:t>
      </w:r>
    </w:p>
    <w:p w:rsidR="00813801" w:rsidRPr="00813801" w:rsidRDefault="00813801" w:rsidP="00D25BF1">
      <w:pPr>
        <w:numPr>
          <w:ilvl w:val="0"/>
          <w:numId w:val="27"/>
        </w:numPr>
        <w:suppressAutoHyphens w:val="0"/>
        <w:overflowPunct w:val="0"/>
        <w:autoSpaceDE w:val="0"/>
        <w:autoSpaceDN w:val="0"/>
        <w:adjustRightInd w:val="0"/>
        <w:ind w:left="714" w:hanging="357"/>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 xml:space="preserve">PN-EN ISO 660 Oleje i tłuszcze roślinne oraz zwierzęce - Oznaczanie liczby kwasowej </w:t>
      </w:r>
      <w:r w:rsidRPr="00813801">
        <w:rPr>
          <w:rFonts w:ascii="Arial" w:eastAsia="Times New Roman" w:hAnsi="Arial"/>
          <w:kern w:val="0"/>
          <w:sz w:val="20"/>
          <w:szCs w:val="20"/>
          <w:lang w:eastAsia="pl-PL" w:bidi="ar-SA"/>
        </w:rPr>
        <w:br/>
        <w:t>i kwasowości</w:t>
      </w:r>
    </w:p>
    <w:p w:rsidR="00813801" w:rsidRPr="00813801" w:rsidRDefault="00813801" w:rsidP="00D25BF1">
      <w:pPr>
        <w:numPr>
          <w:ilvl w:val="1"/>
          <w:numId w:val="28"/>
        </w:numPr>
        <w:ind w:left="357" w:hanging="357"/>
        <w:contextualSpacing/>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Określenie produktu</w:t>
      </w:r>
    </w:p>
    <w:p w:rsidR="00813801" w:rsidRPr="00813801" w:rsidRDefault="00813801" w:rsidP="00813801">
      <w:pPr>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 xml:space="preserve">Majonez </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Wyrób otrzymany przez zemulgowanie oleju roślinnego jadalnego (olejów roślinnych jadalnych) w fazie wodnej, w obecności żółtka jaja kurzego.</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813801" w:rsidRPr="00813801" w:rsidRDefault="00813801" w:rsidP="00813801">
      <w:pPr>
        <w:widowControl/>
        <w:suppressAutoHyphens w:val="0"/>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Times New Roman" w:hAnsi="Arial"/>
          <w:b/>
          <w:kern w:val="0"/>
          <w:sz w:val="18"/>
          <w:szCs w:val="18"/>
          <w:lang w:val="x-none" w:eastAsia="pl-PL" w:bidi="ar-SA"/>
        </w:rPr>
      </w:pPr>
      <w:r w:rsidRPr="00813801">
        <w:rPr>
          <w:rFonts w:ascii="Arial" w:eastAsia="Times New Roman"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5551"/>
        <w:gridCol w:w="2462"/>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5551" w:type="dxa"/>
            <w:vAlign w:val="center"/>
          </w:tcPr>
          <w:p w:rsidR="00813801" w:rsidRPr="00813801" w:rsidRDefault="00813801" w:rsidP="00813801">
            <w:pPr>
              <w:keepNext/>
              <w:suppressAutoHyphens w:val="0"/>
              <w:autoSpaceDE w:val="0"/>
              <w:autoSpaceDN w:val="0"/>
              <w:adjustRightInd w:val="0"/>
              <w:ind w:left="1418" w:hanging="1418"/>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462"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Konsystencja</w:t>
            </w:r>
          </w:p>
        </w:tc>
        <w:tc>
          <w:tcPr>
            <w:tcW w:w="5551" w:type="dxa"/>
            <w:tcBorders>
              <w:bottom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Jednolita, gładka, niedopuszczalne rozwarstwienie lub obecność widocznych kropel oleju</w:t>
            </w:r>
          </w:p>
        </w:tc>
        <w:tc>
          <w:tcPr>
            <w:tcW w:w="2462" w:type="dxa"/>
            <w:vMerge w:val="restart"/>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PN-A-86950</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Barwa</w:t>
            </w:r>
          </w:p>
        </w:tc>
        <w:tc>
          <w:tcPr>
            <w:tcW w:w="5551" w:type="dxa"/>
            <w:tcBorders>
              <w:bottom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Jasnokremowa do jasnożółtej; dopuszczalna obecność przebarwień pochodzących z rozdrobnionych przypraw, niedopuszczalne zmiany barwy, np. ciemnienie</w:t>
            </w:r>
          </w:p>
        </w:tc>
        <w:tc>
          <w:tcPr>
            <w:tcW w:w="2462" w:type="dxa"/>
            <w:vMerge/>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Zapach</w:t>
            </w:r>
          </w:p>
        </w:tc>
        <w:tc>
          <w:tcPr>
            <w:tcW w:w="5551" w:type="dxa"/>
            <w:tcBorders>
              <w:top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Właściwy, charakterystyczny dla majonezu, niedopuszczalna obecność obcych zapachów</w:t>
            </w:r>
          </w:p>
        </w:tc>
        <w:tc>
          <w:tcPr>
            <w:tcW w:w="2462" w:type="dxa"/>
            <w:vMerge/>
            <w:vAlign w:val="center"/>
          </w:tcPr>
          <w:p w:rsidR="00813801" w:rsidRPr="00813801" w:rsidRDefault="00813801" w:rsidP="00813801">
            <w:pPr>
              <w:jc w:val="center"/>
              <w:rPr>
                <w:rFonts w:ascii="Arial" w:eastAsia="Lucida Sans Unicode" w:hAnsi="Arial"/>
                <w:sz w:val="18"/>
                <w:szCs w:val="18"/>
                <w:lang w:eastAsia="en-US" w:bidi="ar-SA"/>
              </w:rPr>
            </w:pP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Smak</w:t>
            </w:r>
          </w:p>
        </w:tc>
        <w:tc>
          <w:tcPr>
            <w:tcW w:w="5551" w:type="dxa"/>
            <w:tcBorders>
              <w:top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Charakterystyczny dla majonezu, niedopuszczalne obce posmaki</w:t>
            </w:r>
          </w:p>
        </w:tc>
        <w:tc>
          <w:tcPr>
            <w:tcW w:w="2462" w:type="dxa"/>
            <w:vMerge/>
            <w:vAlign w:val="center"/>
          </w:tcPr>
          <w:p w:rsidR="00813801" w:rsidRPr="00813801" w:rsidRDefault="00813801" w:rsidP="00813801">
            <w:pPr>
              <w:jc w:val="center"/>
              <w:rPr>
                <w:rFonts w:ascii="Arial" w:eastAsia="Lucida Sans Unicode" w:hAnsi="Arial"/>
                <w:sz w:val="18"/>
                <w:szCs w:val="18"/>
                <w:lang w:eastAsia="en-US" w:bidi="ar-SA"/>
              </w:rPr>
            </w:pPr>
          </w:p>
        </w:tc>
      </w:tr>
    </w:tbl>
    <w:p w:rsidR="00813801" w:rsidRPr="00813801" w:rsidRDefault="00813801" w:rsidP="00813801">
      <w:pPr>
        <w:widowControl/>
        <w:suppressAutoHyphens w:val="0"/>
        <w:rPr>
          <w:rFonts w:ascii="Arial" w:eastAsia="Lucida Sans Unicode" w:hAnsi="Arial"/>
          <w:b/>
          <w:sz w:val="20"/>
          <w:szCs w:val="20"/>
          <w:lang w:eastAsia="en-US" w:bidi="ar-SA"/>
        </w:rPr>
      </w:pPr>
      <w:r w:rsidRPr="00813801">
        <w:rPr>
          <w:rFonts w:ascii="Arial" w:eastAsia="Lucida Sans Unicode" w:hAnsi="Arial"/>
          <w:b/>
          <w:sz w:val="20"/>
          <w:szCs w:val="20"/>
          <w:lang w:eastAsia="en-US" w:bidi="ar-SA"/>
        </w:rPr>
        <w:t>2.3 Wymagania fizykochemiczne</w:t>
      </w:r>
    </w:p>
    <w:p w:rsidR="00813801" w:rsidRPr="00813801" w:rsidRDefault="00813801" w:rsidP="00813801">
      <w:pPr>
        <w:widowControl/>
        <w:suppressAutoHyphens w:val="0"/>
        <w:rPr>
          <w:rFonts w:ascii="Arial" w:eastAsia="Lucida Sans Unicode" w:hAnsi="Arial"/>
          <w:sz w:val="20"/>
          <w:szCs w:val="20"/>
          <w:lang w:eastAsia="en-US" w:bidi="ar-SA"/>
        </w:rPr>
      </w:pPr>
      <w:r w:rsidRPr="00813801">
        <w:rPr>
          <w:rFonts w:ascii="Arial" w:eastAsia="Lucida Sans Unicode" w:hAnsi="Arial"/>
          <w:sz w:val="20"/>
          <w:szCs w:val="20"/>
          <w:lang w:eastAsia="en-US" w:bidi="ar-SA"/>
        </w:rPr>
        <w:t>Według Tablicy 2.</w:t>
      </w:r>
    </w:p>
    <w:p w:rsidR="00813801" w:rsidRPr="00813801" w:rsidRDefault="00813801" w:rsidP="00813801">
      <w:pPr>
        <w:widowControl/>
        <w:suppressAutoHyphens w:val="0"/>
        <w:jc w:val="center"/>
        <w:rPr>
          <w:rFonts w:ascii="Arial" w:eastAsia="Times New Roman" w:hAnsi="Arial"/>
          <w:b/>
          <w:kern w:val="0"/>
          <w:sz w:val="18"/>
          <w:lang w:eastAsia="pl-PL" w:bidi="ar-SA"/>
        </w:rPr>
      </w:pPr>
      <w:r w:rsidRPr="00813801">
        <w:rPr>
          <w:rFonts w:ascii="Arial" w:eastAsia="Times New Roman" w:hAnsi="Arial"/>
          <w:b/>
          <w:kern w:val="0"/>
          <w:sz w:val="18"/>
          <w:lang w:eastAsia="pl-PL" w:bidi="ar-SA"/>
        </w:rPr>
        <w:t>Tablica nr 2- Wymagania fizykochemiczne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5151"/>
        <w:gridCol w:w="1984"/>
        <w:gridCol w:w="2013"/>
      </w:tblGrid>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Lp.</w:t>
            </w:r>
          </w:p>
        </w:tc>
        <w:tc>
          <w:tcPr>
            <w:tcW w:w="5151"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Cechy</w:t>
            </w:r>
          </w:p>
        </w:tc>
        <w:tc>
          <w:tcPr>
            <w:tcW w:w="1984"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013"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bCs/>
                <w:kern w:val="0"/>
                <w:sz w:val="18"/>
                <w:szCs w:val="18"/>
                <w:lang w:eastAsia="pl-PL" w:bidi="ar-SA"/>
              </w:rPr>
              <w:t>Metody badań według</w:t>
            </w: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1</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wody i substancji lotnych% (m/m), nie więcej niż</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50,0</w:t>
            </w:r>
          </w:p>
        </w:tc>
        <w:tc>
          <w:tcPr>
            <w:tcW w:w="2013" w:type="dxa"/>
            <w:vMerge w:val="restart"/>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bCs/>
                <w:kern w:val="0"/>
                <w:sz w:val="18"/>
                <w:szCs w:val="18"/>
                <w:lang w:eastAsia="pl-PL" w:bidi="ar-SA"/>
              </w:rPr>
              <w:t>PN-A-86950</w:t>
            </w: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2</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tłuszczu, % (m/m)</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50,5-78,5</w:t>
            </w:r>
          </w:p>
        </w:tc>
        <w:tc>
          <w:tcPr>
            <w:tcW w:w="2013" w:type="dxa"/>
            <w:vMerge/>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3</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żółtka jaja kurzego, % (m/m), nie mniej niż*</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6,0</w:t>
            </w:r>
          </w:p>
        </w:tc>
        <w:tc>
          <w:tcPr>
            <w:tcW w:w="2013" w:type="dxa"/>
            <w:vMerge/>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4</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Liczba kwasowa wyekstrahowanego tłuszczu, mg KOH/1g, nie więcej niż</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4,0</w:t>
            </w:r>
          </w:p>
        </w:tc>
        <w:tc>
          <w:tcPr>
            <w:tcW w:w="2013"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PN-ISO 660</w:t>
            </w:r>
          </w:p>
        </w:tc>
      </w:tr>
      <w:tr w:rsidR="00813801" w:rsidRPr="00813801" w:rsidTr="000869E7">
        <w:tc>
          <w:tcPr>
            <w:tcW w:w="486" w:type="dxa"/>
            <w:tcBorders>
              <w:top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5</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Kwasowość ogólna w przeliczeniu na kwas octowy, % (m/m), nie więcej niż</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0,8</w:t>
            </w:r>
          </w:p>
        </w:tc>
        <w:tc>
          <w:tcPr>
            <w:tcW w:w="2013" w:type="dxa"/>
            <w:vMerge w:val="restart"/>
            <w:tcBorders>
              <w:top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bCs/>
                <w:kern w:val="0"/>
                <w:sz w:val="18"/>
                <w:szCs w:val="18"/>
                <w:lang w:eastAsia="pl-PL" w:bidi="ar-SA"/>
              </w:rPr>
              <w:t>PN-A-86950</w:t>
            </w: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6</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soli, % (m/m), nie więcej niż</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2,0</w:t>
            </w:r>
          </w:p>
        </w:tc>
        <w:tc>
          <w:tcPr>
            <w:tcW w:w="2013" w:type="dxa"/>
            <w:vMerge/>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7</w:t>
            </w:r>
          </w:p>
        </w:tc>
        <w:tc>
          <w:tcPr>
            <w:tcW w:w="5151"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Obecność syntetycznych barwników organicznych</w:t>
            </w:r>
          </w:p>
        </w:tc>
        <w:tc>
          <w:tcPr>
            <w:tcW w:w="1984"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niedopuszczalna</w:t>
            </w:r>
          </w:p>
        </w:tc>
        <w:tc>
          <w:tcPr>
            <w:tcW w:w="2013"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bCs/>
                <w:kern w:val="0"/>
                <w:sz w:val="18"/>
                <w:szCs w:val="18"/>
                <w:lang w:eastAsia="pl-PL" w:bidi="ar-SA"/>
              </w:rPr>
            </w:pPr>
            <w:r w:rsidRPr="00813801">
              <w:rPr>
                <w:rFonts w:ascii="Arial" w:eastAsia="Times New Roman" w:hAnsi="Arial"/>
                <w:bCs/>
                <w:kern w:val="0"/>
                <w:sz w:val="18"/>
                <w:szCs w:val="18"/>
                <w:lang w:eastAsia="pl-PL" w:bidi="ar-SA"/>
              </w:rPr>
              <w:t>PN-A-75101-29</w:t>
            </w:r>
          </w:p>
        </w:tc>
      </w:tr>
      <w:tr w:rsidR="00813801" w:rsidRPr="00813801" w:rsidTr="000869E7">
        <w:trPr>
          <w:trHeight w:val="227"/>
        </w:trPr>
        <w:tc>
          <w:tcPr>
            <w:tcW w:w="9634" w:type="dxa"/>
            <w:gridSpan w:val="4"/>
            <w:vAlign w:val="center"/>
          </w:tcPr>
          <w:p w:rsidR="00813801" w:rsidRPr="00813801" w:rsidRDefault="00813801" w:rsidP="00813801">
            <w:pPr>
              <w:widowControl/>
              <w:suppressAutoHyphens w:val="0"/>
              <w:rPr>
                <w:rFonts w:ascii="Arial" w:eastAsia="Times New Roman" w:hAnsi="Arial"/>
                <w:bCs/>
                <w:kern w:val="0"/>
                <w:sz w:val="18"/>
                <w:szCs w:val="18"/>
                <w:lang w:eastAsia="pl-PL" w:bidi="ar-SA"/>
              </w:rPr>
            </w:pPr>
            <w:r w:rsidRPr="00813801">
              <w:rPr>
                <w:rFonts w:ascii="Arial" w:eastAsia="Times New Roman" w:hAnsi="Arial"/>
                <w:bCs/>
                <w:kern w:val="0"/>
                <w:sz w:val="18"/>
                <w:szCs w:val="18"/>
                <w:lang w:eastAsia="pl-PL" w:bidi="ar-SA"/>
              </w:rPr>
              <w:t>*</w:t>
            </w:r>
            <w:r w:rsidRPr="00813801">
              <w:rPr>
                <w:rFonts w:ascii="Arial" w:eastAsia="Times New Roman" w:hAnsi="Arial"/>
                <w:bCs/>
                <w:kern w:val="0"/>
                <w:sz w:val="16"/>
                <w:szCs w:val="18"/>
                <w:lang w:eastAsia="pl-PL" w:bidi="ar-SA"/>
              </w:rPr>
              <w:t>Dotyczy żółtka czystego technicznie, czyli zawierającego około 20% (</w:t>
            </w:r>
            <w:r w:rsidRPr="00813801">
              <w:rPr>
                <w:rFonts w:ascii="Arial" w:eastAsia="Times New Roman" w:hAnsi="Arial"/>
                <w:bCs/>
                <w:i/>
                <w:kern w:val="0"/>
                <w:sz w:val="16"/>
                <w:szCs w:val="18"/>
                <w:lang w:eastAsia="pl-PL" w:bidi="ar-SA"/>
              </w:rPr>
              <w:t>m/m</w:t>
            </w:r>
            <w:r w:rsidRPr="00813801">
              <w:rPr>
                <w:rFonts w:ascii="Arial" w:eastAsia="Times New Roman" w:hAnsi="Arial"/>
                <w:bCs/>
                <w:kern w:val="0"/>
                <w:sz w:val="16"/>
                <w:szCs w:val="18"/>
                <w:lang w:eastAsia="pl-PL" w:bidi="ar-SA"/>
              </w:rPr>
              <w:t>) albumin</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Zamawiający zastrzega sobie prawo żądania wyników badań mikrobiologicznych z kontroli higieny procesu produkcyjnego.</w:t>
      </w:r>
    </w:p>
    <w:p w:rsidR="00813801" w:rsidRPr="00401098"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813801" w:rsidRPr="00401098">
        <w:rPr>
          <w:rFonts w:ascii="Arial" w:eastAsia="Times New Roman" w:hAnsi="Arial"/>
          <w:b/>
          <w:kern w:val="0"/>
          <w:sz w:val="20"/>
          <w:szCs w:val="20"/>
          <w:lang w:eastAsia="pl-PL" w:bidi="ar-SA"/>
        </w:rPr>
        <w:t>Masa netto</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813801">
        <w:rPr>
          <w:rFonts w:ascii="Arial" w:eastAsia="Times New Roman" w:hAnsi="Arial"/>
          <w:kern w:val="0"/>
          <w:sz w:val="20"/>
          <w:szCs w:val="20"/>
          <w:lang w:eastAsia="pl-PL"/>
        </w:rPr>
        <w:t>Dopuszczalna ujemna wartość błędu masy netto powinna być zgodna z obowiązującym prawem</w:t>
      </w:r>
      <w:r w:rsidRPr="00813801">
        <w:rPr>
          <w:rFonts w:ascii="Arial" w:eastAsia="Times New Roman"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400g,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900g.</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Lucida Sans Unicode" w:hAnsi="Arial"/>
          <w:sz w:val="20"/>
          <w:szCs w:val="20"/>
          <w:lang w:eastAsia="en-US" w:bidi="ar-SA"/>
        </w:rPr>
        <w:t>Okres przydatności do spożycia deklarowany przez producenta powinien wynosić</w:t>
      </w:r>
      <w:r w:rsidRPr="00813801">
        <w:rPr>
          <w:rFonts w:ascii="Arial" w:eastAsia="Lucida Sans Unicode" w:hAnsi="Arial"/>
          <w:color w:val="FF0000"/>
          <w:sz w:val="20"/>
          <w:szCs w:val="20"/>
          <w:lang w:eastAsia="en-US" w:bidi="ar-SA"/>
        </w:rPr>
        <w:t xml:space="preserve"> </w:t>
      </w:r>
      <w:r w:rsidRPr="00813801">
        <w:rPr>
          <w:rFonts w:ascii="Arial" w:eastAsia="Lucida Sans Unicode" w:hAnsi="Arial"/>
          <w:sz w:val="20"/>
          <w:szCs w:val="20"/>
          <w:lang w:eastAsia="en-US" w:bidi="ar-SA"/>
        </w:rPr>
        <w:t xml:space="preserve">nie mniej niż </w:t>
      </w:r>
      <w:r w:rsidRPr="00813801">
        <w:rPr>
          <w:rFonts w:ascii="Arial" w:eastAsia="Lucida Sans Unicode" w:hAnsi="Arial"/>
          <w:sz w:val="20"/>
          <w:szCs w:val="20"/>
          <w:lang w:eastAsia="en-US" w:bidi="ar-SA"/>
        </w:rPr>
        <w:br/>
        <w:t>2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 i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1 i 2.</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 xml:space="preserve">Opakowania powinny zabezpieczać produkt przed uszkodzeniem i zanieczyszczeniem oraz zapewniać właściwą </w:t>
      </w:r>
      <w:r w:rsidRPr="00813801">
        <w:rPr>
          <w:rFonts w:ascii="Arial" w:eastAsia="Times New Roman" w:hAnsi="Arial"/>
          <w:kern w:val="0"/>
          <w:sz w:val="20"/>
          <w:szCs w:val="20"/>
          <w:lang w:eastAsia="pl-PL" w:bidi="ar-SA"/>
        </w:rPr>
        <w:lastRenderedPageBreak/>
        <w:t>jakość produktu podczas przechowywania. Powinny być czyste, bez obcych zapachów, śladów pleśni i uszkodzeń mechanicznych.</w:t>
      </w:r>
    </w:p>
    <w:p w:rsidR="00813801" w:rsidRPr="00813801" w:rsidRDefault="00813801" w:rsidP="00813801">
      <w:pPr>
        <w:jc w:val="both"/>
        <w:rPr>
          <w:rFonts w:ascii="Arial" w:eastAsia="Lucida Sans Unicode" w:hAnsi="Arial"/>
          <w:sz w:val="20"/>
          <w:szCs w:val="20"/>
          <w:lang w:eastAsia="en-US" w:bidi="ar-SA"/>
        </w:rPr>
      </w:pPr>
      <w:r w:rsidRPr="00813801">
        <w:rPr>
          <w:rFonts w:ascii="Arial" w:eastAsia="Lucida Sans Unicode"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Lucida Sans Unicode" w:hAnsi="Arial"/>
          <w:sz w:val="20"/>
          <w:szCs w:val="20"/>
          <w:lang w:eastAsia="en-US" w:bidi="ar-SA"/>
        </w:rPr>
      </w:pPr>
      <w:r w:rsidRPr="00813801">
        <w:rPr>
          <w:rFonts w:ascii="Arial" w:eastAsia="Lucida Sans Unicode"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color w:val="000000"/>
          <w:kern w:val="0"/>
          <w:sz w:val="20"/>
          <w:szCs w:val="20"/>
          <w:lang w:eastAsia="pl-PL" w:bidi="ar-SA"/>
        </w:rPr>
        <w:t xml:space="preserve">Zgodnie </w:t>
      </w:r>
      <w:r w:rsidRPr="00813801">
        <w:rPr>
          <w:rFonts w:ascii="Arial" w:eastAsia="Times New Roman" w:hAnsi="Arial"/>
          <w:kern w:val="0"/>
          <w:sz w:val="20"/>
          <w:szCs w:val="20"/>
          <w:lang w:eastAsia="pl-PL" w:bidi="ar-SA"/>
        </w:rPr>
        <w:t>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Cs/>
          <w:kern w:val="0"/>
          <w:sz w:val="16"/>
          <w:szCs w:val="20"/>
          <w:lang w:eastAsia="pl-PL" w:bidi="ar-SA"/>
        </w:rPr>
      </w:pPr>
      <w:r w:rsidRPr="00813801">
        <w:rPr>
          <w:rFonts w:ascii="Arial" w:eastAsia="Times New Roman" w:hAnsi="Arial"/>
          <w:kern w:val="0"/>
          <w:sz w:val="20"/>
          <w:szCs w:val="20"/>
          <w:lang w:eastAsia="pl-PL" w:bidi="ar-SA"/>
        </w:rPr>
        <w:t>Przechowywać zgodnie z zaleceniami producenta.</w:t>
      </w:r>
    </w:p>
    <w:p w:rsidR="00A9791A" w:rsidRPr="00DD288E" w:rsidRDefault="00A9791A" w:rsidP="00B65BCC">
      <w:pPr>
        <w:jc w:val="both"/>
        <w:rPr>
          <w:rFonts w:ascii="Arial" w:eastAsia="Times New Roman" w:hAnsi="Arial"/>
          <w:b/>
          <w:kern w:val="0"/>
          <w:sz w:val="20"/>
          <w:szCs w:val="20"/>
          <w:lang w:eastAsia="pl-PL" w:bidi="ar-SA"/>
        </w:rPr>
      </w:pPr>
      <w:r w:rsidRPr="00DD288E">
        <w:rPr>
          <w:rFonts w:ascii="Arial" w:eastAsia="Times New Roman" w:hAnsi="Arial"/>
          <w:b/>
          <w:kern w:val="0"/>
          <w:sz w:val="20"/>
          <w:szCs w:val="20"/>
          <w:lang w:eastAsia="pl-PL" w:bidi="ar-SA"/>
        </w:rPr>
        <w:t>7</w:t>
      </w:r>
      <w:r w:rsidR="00B65BCC" w:rsidRPr="00DD288E">
        <w:rPr>
          <w:rFonts w:ascii="Arial" w:eastAsia="Times New Roman" w:hAnsi="Arial"/>
          <w:b/>
          <w:kern w:val="0"/>
          <w:sz w:val="20"/>
          <w:szCs w:val="20"/>
          <w:lang w:eastAsia="pl-PL" w:bidi="ar-SA"/>
        </w:rPr>
        <w:t>.</w:t>
      </w:r>
      <w:r w:rsidRPr="00DD288E">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DD288E">
        <w:rPr>
          <w:rFonts w:ascii="Arial" w:eastAsia="Times New Roman" w:hAnsi="Arial"/>
          <w:kern w:val="0"/>
          <w:sz w:val="20"/>
          <w:szCs w:val="20"/>
          <w:lang w:eastAsia="pl-PL" w:bidi="ar-SA"/>
        </w:rPr>
        <w:t>Sugerowana realiz</w:t>
      </w:r>
      <w:r w:rsidR="00B65BCC" w:rsidRPr="00DD288E">
        <w:rPr>
          <w:rFonts w:ascii="Arial" w:eastAsia="Times New Roman" w:hAnsi="Arial"/>
          <w:kern w:val="0"/>
          <w:sz w:val="20"/>
          <w:szCs w:val="20"/>
          <w:lang w:eastAsia="pl-PL" w:bidi="ar-SA"/>
        </w:rPr>
        <w:t>acja dostaw – 1 raz w miesiącu.</w:t>
      </w:r>
    </w:p>
    <w:p w:rsidR="00DA4691" w:rsidRPr="004001E0"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MAJONEZ O OBNIŻONEJ ZAWARTOŚCI TŁUSZCZU JEDNOPORCJOWY</w:t>
      </w:r>
    </w:p>
    <w:p w:rsidR="00813801" w:rsidRPr="00401098" w:rsidRDefault="00401098" w:rsidP="004010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1 </w:t>
      </w:r>
      <w:r w:rsidR="00813801" w:rsidRPr="00401098">
        <w:rPr>
          <w:rFonts w:ascii="Arial" w:eastAsia="Times New Roman" w:hAnsi="Arial"/>
          <w:b/>
          <w:kern w:val="0"/>
          <w:sz w:val="20"/>
          <w:szCs w:val="20"/>
          <w:lang w:eastAsia="pl-PL" w:bidi="ar-SA"/>
        </w:rPr>
        <w:t>Wstęp</w:t>
      </w:r>
    </w:p>
    <w:p w:rsidR="00813801" w:rsidRPr="00401098" w:rsidRDefault="00401098" w:rsidP="004010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401098">
        <w:rPr>
          <w:rFonts w:ascii="Arial" w:eastAsia="Times New Roman" w:hAnsi="Arial"/>
          <w:b/>
          <w:kern w:val="0"/>
          <w:sz w:val="20"/>
          <w:szCs w:val="20"/>
          <w:lang w:eastAsia="pl-PL" w:bidi="ar-SA"/>
        </w:rPr>
        <w:t>1.</w:t>
      </w:r>
      <w:r>
        <w:rPr>
          <w:rFonts w:ascii="Arial" w:eastAsia="Times New Roman" w:hAnsi="Arial"/>
          <w:b/>
          <w:kern w:val="0"/>
          <w:sz w:val="20"/>
          <w:szCs w:val="20"/>
          <w:lang w:eastAsia="pl-PL" w:bidi="ar-SA"/>
        </w:rPr>
        <w:t xml:space="preserve">1 </w:t>
      </w:r>
      <w:r w:rsidR="00813801" w:rsidRPr="00401098">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Niniejszymi minimalnymi wymaganiami jakościowymi objęto wymagania, metody badań oraz warunki przechowywania i pakowania majonezu o obniżonej zawartości tłuszczu jednoporcjowego.</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Postanowienia minimalnych wymagań jakościowych wykorzystywane są podczas produkcji i obrotu handlowego majonezu o obniżonej zawartości tłuszczu jednoporcjowego przeznaczonego dla odbiorcy.</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27"/>
        </w:numPr>
        <w:suppressAutoHyphens w:val="0"/>
        <w:overflowPunct w:val="0"/>
        <w:autoSpaceDE w:val="0"/>
        <w:autoSpaceDN w:val="0"/>
        <w:adjustRightInd w:val="0"/>
        <w:ind w:left="714" w:hanging="357"/>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PN-A-86950 Majonez</w:t>
      </w:r>
    </w:p>
    <w:p w:rsidR="00813801" w:rsidRPr="00813801" w:rsidRDefault="00813801" w:rsidP="00D25BF1">
      <w:pPr>
        <w:numPr>
          <w:ilvl w:val="0"/>
          <w:numId w:val="27"/>
        </w:num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PN-A-75101-29 Przetwory owocowe i warzywne - Przygotowanie próbek i metody badań fizykochemicznych - Wykrywanie sztucznego zabarwienia</w:t>
      </w:r>
    </w:p>
    <w:p w:rsidR="00813801" w:rsidRPr="00813801" w:rsidRDefault="00813801" w:rsidP="00D25BF1">
      <w:pPr>
        <w:numPr>
          <w:ilvl w:val="0"/>
          <w:numId w:val="27"/>
        </w:numPr>
        <w:suppressAutoHyphens w:val="0"/>
        <w:overflowPunct w:val="0"/>
        <w:autoSpaceDE w:val="0"/>
        <w:autoSpaceDN w:val="0"/>
        <w:adjustRightInd w:val="0"/>
        <w:ind w:left="714" w:hanging="357"/>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 xml:space="preserve">PN-EN ISO 660 Oleje i tłuszcze roślinne oraz zwierzęce - Oznaczanie liczby kwasowej </w:t>
      </w:r>
      <w:r w:rsidRPr="00813801">
        <w:rPr>
          <w:rFonts w:ascii="Arial" w:eastAsia="Times New Roman" w:hAnsi="Arial"/>
          <w:kern w:val="0"/>
          <w:sz w:val="20"/>
          <w:szCs w:val="20"/>
          <w:lang w:eastAsia="pl-PL" w:bidi="ar-SA"/>
        </w:rPr>
        <w:br/>
        <w:t>i kwasowości</w:t>
      </w:r>
    </w:p>
    <w:p w:rsidR="00813801" w:rsidRPr="00813801" w:rsidRDefault="00401098" w:rsidP="00401098">
      <w:pPr>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1.3 </w:t>
      </w:r>
      <w:r w:rsidR="00813801" w:rsidRPr="00813801">
        <w:rPr>
          <w:rFonts w:ascii="Arial" w:eastAsia="Lucida Sans Unicode" w:hAnsi="Arial"/>
          <w:b/>
          <w:bCs/>
          <w:sz w:val="20"/>
          <w:szCs w:val="20"/>
          <w:lang w:eastAsia="en-US" w:bidi="ar-SA"/>
        </w:rPr>
        <w:t>Określenie produktu</w:t>
      </w:r>
    </w:p>
    <w:p w:rsidR="00813801" w:rsidRPr="00813801" w:rsidRDefault="00813801" w:rsidP="00813801">
      <w:pPr>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Majonez o obniżonej zawartości tłuszczu jednoporcjowy</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Środek spożywczy, o obniżonej zawartości tłuszczu o co najmniej 30% w stosunku do oryginalnego produktu, otrzymany przez zemulgowanie oleju roślinnego jadalnego (olejów roślinnych jadalnych) w fazie wodnej, w obecności żółtka jaja kurzego; w opakowaniu jednoporcjowym.</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813801" w:rsidRPr="00813801" w:rsidRDefault="00813801" w:rsidP="00813801">
      <w:pPr>
        <w:widowControl/>
        <w:suppressAutoHyphens w:val="0"/>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Times New Roman" w:hAnsi="Arial"/>
          <w:b/>
          <w:kern w:val="0"/>
          <w:sz w:val="18"/>
          <w:szCs w:val="18"/>
          <w:lang w:val="x-none" w:eastAsia="pl-PL" w:bidi="ar-SA"/>
        </w:rPr>
      </w:pPr>
      <w:r w:rsidRPr="00813801">
        <w:rPr>
          <w:rFonts w:ascii="Arial" w:eastAsia="Times New Roman"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5551"/>
        <w:gridCol w:w="2604"/>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5551" w:type="dxa"/>
            <w:vAlign w:val="center"/>
          </w:tcPr>
          <w:p w:rsidR="00813801" w:rsidRPr="00813801" w:rsidRDefault="00813801" w:rsidP="00813801">
            <w:pPr>
              <w:keepNext/>
              <w:suppressAutoHyphens w:val="0"/>
              <w:autoSpaceDE w:val="0"/>
              <w:autoSpaceDN w:val="0"/>
              <w:adjustRightInd w:val="0"/>
              <w:ind w:left="1418" w:hanging="1418"/>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604"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0" w:type="auto"/>
            <w:tcBorders>
              <w:bottom w:val="single" w:sz="4"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Konsystencja</w:t>
            </w:r>
          </w:p>
        </w:tc>
        <w:tc>
          <w:tcPr>
            <w:tcW w:w="5551" w:type="dxa"/>
            <w:tcBorders>
              <w:bottom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Jednolita, gładka, niedopuszczalne rozwarstwienie lub obecność widocznych kropel oleju</w:t>
            </w:r>
          </w:p>
        </w:tc>
        <w:tc>
          <w:tcPr>
            <w:tcW w:w="2604" w:type="dxa"/>
            <w:vMerge w:val="restart"/>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PN-A-86950</w:t>
            </w: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PN-A-86950</w:t>
            </w:r>
          </w:p>
          <w:p w:rsidR="00813801" w:rsidRPr="00813801" w:rsidRDefault="00813801" w:rsidP="00813801">
            <w:pPr>
              <w:autoSpaceDE w:val="0"/>
              <w:autoSpaceDN w:val="0"/>
              <w:adjustRightInd w:val="0"/>
              <w:rPr>
                <w:rFonts w:ascii="Arial" w:eastAsia="Lucida Sans Unicode" w:hAnsi="Arial"/>
                <w:sz w:val="18"/>
                <w:szCs w:val="18"/>
                <w:lang w:eastAsia="en-US" w:bidi="ar-SA"/>
              </w:rPr>
            </w:pP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0" w:type="auto"/>
            <w:tcBorders>
              <w:bottom w:val="single" w:sz="4"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Barwa</w:t>
            </w:r>
          </w:p>
        </w:tc>
        <w:tc>
          <w:tcPr>
            <w:tcW w:w="5551" w:type="dxa"/>
            <w:tcBorders>
              <w:bottom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Jasnokremowa do jasnożółtej; dopuszczalna obecność przebarwień pochodzących z rozdrobnionych przypraw, niedopuszczalne zmiany barwy, np. ciemnienie</w:t>
            </w:r>
          </w:p>
        </w:tc>
        <w:tc>
          <w:tcPr>
            <w:tcW w:w="2604" w:type="dxa"/>
            <w:vMerge/>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0" w:type="auto"/>
            <w:tcBorders>
              <w:top w:val="single" w:sz="4"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Zapach</w:t>
            </w:r>
          </w:p>
        </w:tc>
        <w:tc>
          <w:tcPr>
            <w:tcW w:w="5551" w:type="dxa"/>
            <w:tcBorders>
              <w:top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Właściwy, charakterystyczny dla majonezu, niedopuszczalna obecność obcych zapachów</w:t>
            </w:r>
          </w:p>
        </w:tc>
        <w:tc>
          <w:tcPr>
            <w:tcW w:w="2604" w:type="dxa"/>
            <w:vMerge/>
            <w:tcBorders>
              <w:bottom w:val="single" w:sz="4" w:space="0" w:color="auto"/>
            </w:tcBorders>
            <w:vAlign w:val="center"/>
          </w:tcPr>
          <w:p w:rsidR="00813801" w:rsidRPr="00813801" w:rsidRDefault="00813801" w:rsidP="00813801">
            <w:pPr>
              <w:jc w:val="center"/>
              <w:rPr>
                <w:rFonts w:ascii="Arial" w:eastAsia="Lucida Sans Unicode" w:hAnsi="Arial"/>
                <w:sz w:val="18"/>
                <w:szCs w:val="18"/>
                <w:lang w:eastAsia="en-US" w:bidi="ar-SA"/>
              </w:rPr>
            </w:pP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Smak</w:t>
            </w:r>
          </w:p>
        </w:tc>
        <w:tc>
          <w:tcPr>
            <w:tcW w:w="5551" w:type="dxa"/>
            <w:tcBorders>
              <w:top w:val="single" w:sz="6" w:space="0" w:color="auto"/>
            </w:tcBorders>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Charakterystyczny dla majonezu, niedopuszczalne obce posmaki</w:t>
            </w:r>
          </w:p>
        </w:tc>
        <w:tc>
          <w:tcPr>
            <w:tcW w:w="2604" w:type="dxa"/>
            <w:vMerge/>
            <w:tcBorders>
              <w:bottom w:val="single" w:sz="4" w:space="0" w:color="auto"/>
            </w:tcBorders>
            <w:vAlign w:val="center"/>
          </w:tcPr>
          <w:p w:rsidR="00813801" w:rsidRPr="00813801" w:rsidRDefault="00813801" w:rsidP="00813801">
            <w:pPr>
              <w:jc w:val="center"/>
              <w:rPr>
                <w:rFonts w:ascii="Arial" w:eastAsia="Lucida Sans Unicode" w:hAnsi="Arial"/>
                <w:sz w:val="18"/>
                <w:szCs w:val="18"/>
                <w:lang w:eastAsia="en-US" w:bidi="ar-SA"/>
              </w:rPr>
            </w:pPr>
          </w:p>
        </w:tc>
      </w:tr>
    </w:tbl>
    <w:p w:rsidR="00813801" w:rsidRPr="00813801" w:rsidRDefault="00813801" w:rsidP="00813801">
      <w:pPr>
        <w:widowControl/>
        <w:suppressAutoHyphens w:val="0"/>
        <w:rPr>
          <w:rFonts w:ascii="Arial" w:eastAsia="Lucida Sans Unicode" w:hAnsi="Arial"/>
          <w:b/>
          <w:sz w:val="20"/>
          <w:szCs w:val="20"/>
          <w:lang w:eastAsia="en-US" w:bidi="ar-SA"/>
        </w:rPr>
      </w:pPr>
      <w:r w:rsidRPr="00813801">
        <w:rPr>
          <w:rFonts w:ascii="Arial" w:eastAsia="Lucida Sans Unicode" w:hAnsi="Arial"/>
          <w:b/>
          <w:sz w:val="20"/>
          <w:szCs w:val="20"/>
          <w:lang w:eastAsia="en-US" w:bidi="ar-SA"/>
        </w:rPr>
        <w:t>2.3 Wymagania fizykochemiczne</w:t>
      </w:r>
    </w:p>
    <w:p w:rsidR="00813801" w:rsidRPr="00813801" w:rsidRDefault="00813801" w:rsidP="00813801">
      <w:pPr>
        <w:widowControl/>
        <w:suppressAutoHyphens w:val="0"/>
        <w:rPr>
          <w:rFonts w:ascii="Arial" w:eastAsia="Lucida Sans Unicode" w:hAnsi="Arial"/>
          <w:sz w:val="20"/>
          <w:szCs w:val="20"/>
          <w:lang w:eastAsia="en-US" w:bidi="ar-SA"/>
        </w:rPr>
      </w:pPr>
      <w:r w:rsidRPr="00813801">
        <w:rPr>
          <w:rFonts w:ascii="Arial" w:eastAsia="Lucida Sans Unicode" w:hAnsi="Arial"/>
          <w:sz w:val="20"/>
          <w:szCs w:val="20"/>
          <w:lang w:eastAsia="en-US" w:bidi="ar-SA"/>
        </w:rPr>
        <w:t>Według Tablicy 2.</w:t>
      </w:r>
    </w:p>
    <w:p w:rsidR="00813801" w:rsidRPr="00813801" w:rsidRDefault="00813801" w:rsidP="00813801">
      <w:pPr>
        <w:widowControl/>
        <w:suppressAutoHyphens w:val="0"/>
        <w:jc w:val="center"/>
        <w:rPr>
          <w:rFonts w:ascii="Arial" w:eastAsia="Times New Roman" w:hAnsi="Arial"/>
          <w:b/>
          <w:kern w:val="0"/>
          <w:sz w:val="18"/>
          <w:lang w:eastAsia="pl-PL" w:bidi="ar-SA"/>
        </w:rPr>
      </w:pPr>
      <w:r w:rsidRPr="00813801">
        <w:rPr>
          <w:rFonts w:ascii="Arial" w:eastAsia="Times New Roman" w:hAnsi="Arial"/>
          <w:b/>
          <w:kern w:val="0"/>
          <w:sz w:val="18"/>
          <w:lang w:eastAsia="pl-PL" w:bidi="ar-SA"/>
        </w:rPr>
        <w:t>Tablica nr 2- Wymagania fizykochemiczne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017"/>
        <w:gridCol w:w="1661"/>
        <w:gridCol w:w="3612"/>
      </w:tblGrid>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Lp.</w:t>
            </w:r>
          </w:p>
        </w:tc>
        <w:tc>
          <w:tcPr>
            <w:tcW w:w="4017"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Cechy</w:t>
            </w:r>
          </w:p>
        </w:tc>
        <w:tc>
          <w:tcPr>
            <w:tcW w:w="1661"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3612" w:type="dxa"/>
            <w:vAlign w:val="center"/>
          </w:tcPr>
          <w:p w:rsidR="00813801" w:rsidRPr="00813801" w:rsidRDefault="00813801" w:rsidP="00813801">
            <w:pPr>
              <w:widowControl/>
              <w:suppressAutoHyphens w:val="0"/>
              <w:jc w:val="center"/>
              <w:rPr>
                <w:rFonts w:ascii="Arial" w:eastAsia="Times New Roman" w:hAnsi="Arial"/>
                <w:b/>
                <w:kern w:val="0"/>
                <w:sz w:val="18"/>
                <w:szCs w:val="18"/>
                <w:lang w:eastAsia="pl-PL" w:bidi="ar-SA"/>
              </w:rPr>
            </w:pPr>
            <w:r w:rsidRPr="00813801">
              <w:rPr>
                <w:rFonts w:ascii="Arial" w:eastAsia="Times New Roman" w:hAnsi="Arial"/>
                <w:b/>
                <w:bCs/>
                <w:kern w:val="0"/>
                <w:sz w:val="18"/>
                <w:szCs w:val="18"/>
                <w:lang w:eastAsia="pl-PL" w:bidi="ar-SA"/>
              </w:rPr>
              <w:t>Metody badań według</w:t>
            </w: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1</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wody i substancji lotnych% (m/m), nie więcej niż</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60,0</w:t>
            </w:r>
          </w:p>
        </w:tc>
        <w:tc>
          <w:tcPr>
            <w:tcW w:w="3612" w:type="dxa"/>
            <w:vMerge w:val="restart"/>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bCs/>
                <w:kern w:val="0"/>
                <w:sz w:val="18"/>
                <w:szCs w:val="18"/>
                <w:lang w:eastAsia="pl-PL" w:bidi="ar-SA"/>
              </w:rPr>
              <w:t>PN-A-86950</w:t>
            </w: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2</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tłuszczu, % (m/m) nie więcej niż</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50,5</w:t>
            </w:r>
          </w:p>
        </w:tc>
        <w:tc>
          <w:tcPr>
            <w:tcW w:w="3612" w:type="dxa"/>
            <w:vMerge/>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3</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żółtka jaja kurzego, % (m/m), nie mniej niż*</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6,0</w:t>
            </w:r>
          </w:p>
        </w:tc>
        <w:tc>
          <w:tcPr>
            <w:tcW w:w="3612" w:type="dxa"/>
            <w:vMerge/>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4</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Liczba kwasowa wyekstrahowanego tłuszczu, mg KOH/1g, nie więcej niż</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4,0</w:t>
            </w:r>
          </w:p>
        </w:tc>
        <w:tc>
          <w:tcPr>
            <w:tcW w:w="3612"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PN-EN ISO 660</w:t>
            </w:r>
          </w:p>
        </w:tc>
      </w:tr>
      <w:tr w:rsidR="00813801" w:rsidRPr="00813801" w:rsidTr="000869E7">
        <w:tc>
          <w:tcPr>
            <w:tcW w:w="486" w:type="dxa"/>
            <w:tcBorders>
              <w:top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5</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Kwasowość ogólna w przeliczeniu na kwas octowy, % (m/m), nie więcej niż</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0,8</w:t>
            </w:r>
          </w:p>
        </w:tc>
        <w:tc>
          <w:tcPr>
            <w:tcW w:w="3612" w:type="dxa"/>
            <w:vMerge w:val="restart"/>
            <w:tcBorders>
              <w:top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bCs/>
                <w:kern w:val="0"/>
                <w:sz w:val="18"/>
                <w:szCs w:val="18"/>
                <w:lang w:eastAsia="pl-PL" w:bidi="ar-SA"/>
              </w:rPr>
              <w:t>PN-A-86950</w:t>
            </w: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6</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Zawartość soli, % (m/m), nie więcej niż</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2,0</w:t>
            </w:r>
          </w:p>
        </w:tc>
        <w:tc>
          <w:tcPr>
            <w:tcW w:w="3612" w:type="dxa"/>
            <w:vMerge/>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p>
        </w:tc>
      </w:tr>
      <w:tr w:rsidR="00813801" w:rsidRPr="00813801" w:rsidTr="000869E7">
        <w:tc>
          <w:tcPr>
            <w:tcW w:w="486"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7</w:t>
            </w:r>
          </w:p>
        </w:tc>
        <w:tc>
          <w:tcPr>
            <w:tcW w:w="4017" w:type="dxa"/>
            <w:vAlign w:val="center"/>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Obecność syntetycznych barwników organicznych</w:t>
            </w:r>
          </w:p>
        </w:tc>
        <w:tc>
          <w:tcPr>
            <w:tcW w:w="1661" w:type="dxa"/>
            <w:vAlign w:val="center"/>
          </w:tcPr>
          <w:p w:rsidR="00813801" w:rsidRPr="00813801" w:rsidRDefault="00813801" w:rsidP="00813801">
            <w:pPr>
              <w:widowControl/>
              <w:suppressAutoHyphens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niedopuszczalna</w:t>
            </w:r>
          </w:p>
        </w:tc>
        <w:tc>
          <w:tcPr>
            <w:tcW w:w="3612"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bCs/>
                <w:kern w:val="0"/>
                <w:sz w:val="18"/>
                <w:szCs w:val="18"/>
                <w:lang w:eastAsia="pl-PL" w:bidi="ar-SA"/>
              </w:rPr>
            </w:pPr>
            <w:r w:rsidRPr="00813801">
              <w:rPr>
                <w:rFonts w:ascii="Arial" w:eastAsia="Times New Roman" w:hAnsi="Arial"/>
                <w:bCs/>
                <w:kern w:val="0"/>
                <w:sz w:val="18"/>
                <w:szCs w:val="18"/>
                <w:lang w:eastAsia="pl-PL" w:bidi="ar-SA"/>
              </w:rPr>
              <w:t>PN-A-75101-29</w:t>
            </w:r>
          </w:p>
        </w:tc>
      </w:tr>
      <w:tr w:rsidR="00813801" w:rsidRPr="00813801" w:rsidTr="000869E7">
        <w:tc>
          <w:tcPr>
            <w:tcW w:w="9776" w:type="dxa"/>
            <w:gridSpan w:val="4"/>
            <w:vAlign w:val="center"/>
          </w:tcPr>
          <w:p w:rsidR="00813801" w:rsidRPr="00813801" w:rsidRDefault="00813801" w:rsidP="00813801">
            <w:pPr>
              <w:widowControl/>
              <w:suppressAutoHyphens w:val="0"/>
              <w:rPr>
                <w:rFonts w:ascii="Arial" w:eastAsia="Times New Roman" w:hAnsi="Arial"/>
                <w:bCs/>
                <w:kern w:val="0"/>
                <w:sz w:val="18"/>
                <w:szCs w:val="18"/>
                <w:lang w:eastAsia="pl-PL" w:bidi="ar-SA"/>
              </w:rPr>
            </w:pPr>
            <w:r w:rsidRPr="00813801">
              <w:rPr>
                <w:rFonts w:ascii="Arial" w:eastAsia="Times New Roman" w:hAnsi="Arial"/>
                <w:bCs/>
                <w:kern w:val="0"/>
                <w:sz w:val="18"/>
                <w:szCs w:val="18"/>
                <w:lang w:eastAsia="pl-PL" w:bidi="ar-SA"/>
              </w:rPr>
              <w:t>*</w:t>
            </w:r>
            <w:r w:rsidRPr="00813801">
              <w:rPr>
                <w:rFonts w:ascii="Arial" w:eastAsia="Times New Roman" w:hAnsi="Arial"/>
                <w:bCs/>
                <w:kern w:val="0"/>
                <w:sz w:val="16"/>
                <w:szCs w:val="18"/>
                <w:lang w:eastAsia="pl-PL" w:bidi="ar-SA"/>
              </w:rPr>
              <w:t>Dotyczy żółtka czystego technicznie, czyli zawierającego około 20% (</w:t>
            </w:r>
            <w:r w:rsidRPr="00813801">
              <w:rPr>
                <w:rFonts w:ascii="Arial" w:eastAsia="Times New Roman" w:hAnsi="Arial"/>
                <w:bCs/>
                <w:i/>
                <w:kern w:val="0"/>
                <w:sz w:val="16"/>
                <w:szCs w:val="18"/>
                <w:lang w:eastAsia="pl-PL" w:bidi="ar-SA"/>
              </w:rPr>
              <w:t>m/m</w:t>
            </w:r>
            <w:r w:rsidRPr="00813801">
              <w:rPr>
                <w:rFonts w:ascii="Arial" w:eastAsia="Times New Roman" w:hAnsi="Arial"/>
                <w:bCs/>
                <w:kern w:val="0"/>
                <w:sz w:val="16"/>
                <w:szCs w:val="18"/>
                <w:lang w:eastAsia="pl-PL" w:bidi="ar-SA"/>
              </w:rPr>
              <w:t>) albumin</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 xml:space="preserve">Zamawiający zastrzega sobie prawo żądania wyników badań mikrobiologicznych z kontroli higieny procesu </w:t>
      </w:r>
      <w:r w:rsidRPr="00813801">
        <w:rPr>
          <w:rFonts w:ascii="Arial" w:eastAsia="Times New Roman" w:hAnsi="Arial"/>
          <w:kern w:val="0"/>
          <w:sz w:val="20"/>
          <w:szCs w:val="20"/>
          <w:lang w:eastAsia="pl-PL" w:bidi="ar-SA"/>
        </w:rPr>
        <w:lastRenderedPageBreak/>
        <w:t>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813801">
        <w:rPr>
          <w:rFonts w:ascii="Arial" w:eastAsia="Calibri" w:hAnsi="Arial"/>
          <w:kern w:val="0"/>
          <w:sz w:val="20"/>
          <w:szCs w:val="20"/>
          <w:lang w:eastAsia="pl-PL"/>
        </w:rPr>
        <w:t>Dopuszczalna ujemna wartość błędu masy netto powinna być zgodna z obowiązującym prawem</w:t>
      </w:r>
      <w:r w:rsidRPr="00813801">
        <w:rPr>
          <w:rFonts w:ascii="Arial" w:eastAsia="Calibri"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12g,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16g,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20g.</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Lucida Sans Unicode" w:hAnsi="Arial"/>
          <w:sz w:val="20"/>
          <w:szCs w:val="20"/>
          <w:lang w:eastAsia="en-US" w:bidi="ar-SA"/>
        </w:rPr>
        <w:t>Okres przydatności do spożycia deklarowany przez producenta powinien wynosić</w:t>
      </w:r>
      <w:r w:rsidRPr="00813801">
        <w:rPr>
          <w:rFonts w:ascii="Arial" w:eastAsia="Lucida Sans Unicode" w:hAnsi="Arial"/>
          <w:color w:val="FF0000"/>
          <w:sz w:val="20"/>
          <w:szCs w:val="20"/>
          <w:lang w:eastAsia="en-US" w:bidi="ar-SA"/>
        </w:rPr>
        <w:t xml:space="preserve"> </w:t>
      </w:r>
      <w:r w:rsidRPr="00813801">
        <w:rPr>
          <w:rFonts w:ascii="Arial" w:eastAsia="Lucida Sans Unicode" w:hAnsi="Arial"/>
          <w:sz w:val="20"/>
          <w:szCs w:val="20"/>
          <w:lang w:eastAsia="en-US" w:bidi="ar-SA"/>
        </w:rPr>
        <w:t xml:space="preserve">nie mniej niż </w:t>
      </w:r>
      <w:r w:rsidRPr="00813801">
        <w:rPr>
          <w:rFonts w:ascii="Arial" w:eastAsia="Lucida Sans Unicode" w:hAnsi="Arial"/>
          <w:sz w:val="20"/>
          <w:szCs w:val="20"/>
          <w:lang w:eastAsia="en-US" w:bidi="ar-SA"/>
        </w:rPr>
        <w:br/>
        <w:t>2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 i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1 i 2.</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Lucida Sans Unicode" w:hAnsi="Arial"/>
          <w:sz w:val="20"/>
          <w:szCs w:val="20"/>
          <w:lang w:eastAsia="en-US" w:bidi="ar-SA"/>
        </w:rPr>
      </w:pPr>
      <w:r w:rsidRPr="00813801">
        <w:rPr>
          <w:rFonts w:ascii="Arial" w:eastAsia="Lucida Sans Unicode"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Lucida Sans Unicode" w:hAnsi="Arial"/>
          <w:sz w:val="20"/>
          <w:szCs w:val="20"/>
          <w:lang w:eastAsia="en-US" w:bidi="ar-SA"/>
        </w:rPr>
      </w:pPr>
      <w:r w:rsidRPr="00813801">
        <w:rPr>
          <w:rFonts w:ascii="Arial" w:eastAsia="Lucida Sans Unicode"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color w:val="000000"/>
          <w:kern w:val="0"/>
          <w:sz w:val="20"/>
          <w:szCs w:val="20"/>
          <w:lang w:eastAsia="pl-PL" w:bidi="ar-SA"/>
        </w:rPr>
        <w:t xml:space="preserve">Zgodnie </w:t>
      </w:r>
      <w:r w:rsidRPr="00813801">
        <w:rPr>
          <w:rFonts w:ascii="Arial" w:eastAsia="Times New Roman" w:hAnsi="Arial"/>
          <w:kern w:val="0"/>
          <w:sz w:val="20"/>
          <w:szCs w:val="20"/>
          <w:lang w:eastAsia="pl-PL" w:bidi="ar-SA"/>
        </w:rPr>
        <w:t>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Cs/>
          <w:kern w:val="0"/>
          <w:sz w:val="16"/>
          <w:szCs w:val="20"/>
          <w:lang w:eastAsia="pl-PL" w:bidi="ar-SA"/>
        </w:rPr>
      </w:pPr>
      <w:r w:rsidRPr="00813801">
        <w:rPr>
          <w:rFonts w:ascii="Arial" w:eastAsia="Times New Roman"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MUSZTARDA JEDNOPORCJOWA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813801" w:rsidRPr="00813801">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Niniejszymi minimalnymi wymaganiami jakościowymi objęto wymagania, metody badań oraz warunki przechowywania i pakowania musztardy jednoporcjowej.</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Postanowienia minimalnych wymagań jakościowych wykorzystywane są podczas produkcji i obrotu handlowego musztardy jednoporcjowej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PN-A-86964 Musztarda</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PN-A-75101-07 Przetwory owocowe i warzywne - Przygotowanie próbek i metody badań fizykochemicznych - Oznaczanie zawartości cukrów i ekstraktu bezcukrowego;</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PN-A-75101-10 Przetwory owocowe i warzywne - Przygotowanie próbek i metody badań fizykochemicznych - Oznaczanie zawartości chlorków</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 xml:space="preserve">PN-ISO 1026 Produkty owocowe i warzywne - Oznaczanie zawartości suchej substancji </w:t>
      </w:r>
      <w:r w:rsidRPr="00813801">
        <w:rPr>
          <w:rFonts w:ascii="Arial" w:eastAsia="Times New Roman" w:hAnsi="Arial"/>
          <w:bCs/>
          <w:kern w:val="0"/>
          <w:sz w:val="20"/>
          <w:szCs w:val="20"/>
          <w:lang w:eastAsia="pl-PL" w:bidi="ar-SA"/>
        </w:rPr>
        <w:br/>
        <w:t>w wyniku suszenia przy obniżonym ciśnieniu i zawartości wody w wyniku destylacji azeotropowej</w:t>
      </w:r>
    </w:p>
    <w:p w:rsidR="00813801" w:rsidRPr="00813801" w:rsidRDefault="00813801" w:rsidP="00D25BF1">
      <w:pPr>
        <w:numPr>
          <w:ilvl w:val="1"/>
          <w:numId w:val="31"/>
        </w:numPr>
        <w:ind w:left="357" w:hanging="357"/>
        <w:contextualSpacing/>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Określenie produktu</w:t>
      </w:r>
    </w:p>
    <w:p w:rsidR="00813801" w:rsidRPr="00813801" w:rsidRDefault="00813801" w:rsidP="00813801">
      <w:pPr>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Musztarda jednoporcjowa</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Przyprawa otrzymana z ziarna gorczycy, wody, soli, cukru, octu i innych składników smakowo-zapachowych zgodnych z recepturą, w opakowaniu jednoporcjowym</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1.</w:t>
      </w:r>
    </w:p>
    <w:p w:rsidR="00813801" w:rsidRPr="00813801" w:rsidRDefault="00813801" w:rsidP="00813801">
      <w:pPr>
        <w:tabs>
          <w:tab w:val="left" w:pos="10891"/>
        </w:tabs>
        <w:autoSpaceDE w:val="0"/>
        <w:autoSpaceDN w:val="0"/>
        <w:adjustRightInd w:val="0"/>
        <w:jc w:val="center"/>
        <w:rPr>
          <w:rFonts w:ascii="Arial" w:eastAsia="Lucida Sans Unicode" w:hAnsi="Arial"/>
          <w:b/>
          <w:sz w:val="20"/>
          <w:lang w:eastAsia="en-US" w:bidi="ar-SA"/>
        </w:rPr>
      </w:pPr>
      <w:r w:rsidRPr="00813801">
        <w:rPr>
          <w:rFonts w:ascii="Arial" w:eastAsia="Lucida Sans Unicode" w:hAnsi="Arial"/>
          <w:b/>
          <w:sz w:val="18"/>
          <w:szCs w:val="18"/>
          <w:lang w:eastAsia="en-US"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923"/>
        <w:gridCol w:w="5960"/>
        <w:gridCol w:w="1586"/>
      </w:tblGrid>
      <w:tr w:rsidR="00813801" w:rsidRPr="00813801" w:rsidTr="00813801">
        <w:trPr>
          <w:trHeight w:val="450"/>
          <w:jc w:val="center"/>
        </w:trPr>
        <w:tc>
          <w:tcPr>
            <w:tcW w:w="223"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970"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3007" w:type="pct"/>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801"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813801">
        <w:trPr>
          <w:cantSplit/>
          <w:trHeight w:val="65"/>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970"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Barwa i wygląd</w:t>
            </w:r>
          </w:p>
        </w:tc>
        <w:tc>
          <w:tcPr>
            <w:tcW w:w="3007" w:type="pct"/>
            <w:tcBorders>
              <w:bottom w:val="single" w:sz="6" w:space="0" w:color="auto"/>
            </w:tcBorders>
          </w:tcPr>
          <w:p w:rsidR="00813801" w:rsidRPr="00813801" w:rsidRDefault="00813801" w:rsidP="00813801">
            <w:pPr>
              <w:autoSpaceDE w:val="0"/>
              <w:autoSpaceDN w:val="0"/>
              <w:adjustRightInd w:val="0"/>
              <w:jc w:val="both"/>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Właściwa dla zastosowanych surowców i  dodanych składników smakowo-zapachowych; dopuszczalne czarne punkty w przypadku stosowania gorczycy czarnej</w:t>
            </w:r>
          </w:p>
        </w:tc>
        <w:tc>
          <w:tcPr>
            <w:tcW w:w="801" w:type="pct"/>
            <w:vMerge w:val="restart"/>
            <w:vAlign w:val="center"/>
          </w:tcPr>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r w:rsidRPr="00813801">
              <w:rPr>
                <w:rFonts w:ascii="Arial" w:eastAsia="Lucida Sans Unicode" w:hAnsi="Arial"/>
                <w:bCs/>
                <w:kern w:val="24"/>
                <w:sz w:val="18"/>
                <w:lang w:eastAsia="en-US" w:bidi="ar-SA"/>
              </w:rPr>
              <w:t>PN-A-86964</w:t>
            </w: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kern w:val="24"/>
                <w:sz w:val="18"/>
                <w:szCs w:val="18"/>
                <w:lang w:eastAsia="en-US" w:bidi="ar-SA"/>
              </w:rPr>
            </w:pPr>
            <w:r w:rsidRPr="00813801">
              <w:rPr>
                <w:rFonts w:ascii="Arial" w:eastAsia="Lucida Sans Unicode" w:hAnsi="Arial"/>
                <w:bCs/>
                <w:kern w:val="24"/>
                <w:sz w:val="18"/>
                <w:lang w:eastAsia="en-US" w:bidi="ar-SA"/>
              </w:rPr>
              <w:t>PN-A-86964</w:t>
            </w:r>
          </w:p>
        </w:tc>
      </w:tr>
      <w:tr w:rsidR="00813801" w:rsidRPr="00813801" w:rsidTr="00813801">
        <w:trPr>
          <w:cantSplit/>
          <w:trHeight w:val="90"/>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970"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Konsystencja</w:t>
            </w:r>
          </w:p>
        </w:tc>
        <w:tc>
          <w:tcPr>
            <w:tcW w:w="3007" w:type="pct"/>
            <w:tcBorders>
              <w:top w:val="single" w:sz="6" w:space="0" w:color="auto"/>
            </w:tcBorders>
          </w:tcPr>
          <w:p w:rsidR="00813801" w:rsidRPr="00813801" w:rsidRDefault="00813801" w:rsidP="00813801">
            <w:pPr>
              <w:autoSpaceDE w:val="0"/>
              <w:autoSpaceDN w:val="0"/>
              <w:adjustRightInd w:val="0"/>
              <w:jc w:val="both"/>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Gęsta do </w:t>
            </w:r>
            <w:proofErr w:type="spellStart"/>
            <w:r w:rsidRPr="00813801">
              <w:rPr>
                <w:rFonts w:ascii="Arial" w:eastAsia="Lucida Sans Unicode" w:hAnsi="Arial"/>
                <w:sz w:val="18"/>
                <w:szCs w:val="18"/>
                <w:lang w:eastAsia="en-US" w:bidi="ar-SA"/>
              </w:rPr>
              <w:t>półgęstej</w:t>
            </w:r>
            <w:proofErr w:type="spellEnd"/>
            <w:r w:rsidRPr="00813801">
              <w:rPr>
                <w:rFonts w:ascii="Arial" w:eastAsia="Lucida Sans Unicode" w:hAnsi="Arial"/>
                <w:sz w:val="18"/>
                <w:szCs w:val="18"/>
                <w:lang w:eastAsia="en-US" w:bidi="ar-SA"/>
              </w:rPr>
              <w:t xml:space="preserve"> masa z wyczuwalnymi lub nie drobnymi cząstkami rozdrobnionych ziaren gorczycy i przypraw w zależności od typu musztardy</w:t>
            </w:r>
          </w:p>
        </w:tc>
        <w:tc>
          <w:tcPr>
            <w:tcW w:w="801" w:type="pct"/>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813801">
        <w:trPr>
          <w:cantSplit/>
          <w:trHeight w:val="90"/>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970"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 Zapach</w:t>
            </w:r>
          </w:p>
        </w:tc>
        <w:tc>
          <w:tcPr>
            <w:tcW w:w="3007" w:type="pct"/>
            <w:tcBorders>
              <w:top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Właściwy dla musztardy, z wyczuwalnym zapachem przypraw użytych składników smakowo-zapachowych; bez zapachów obcych</w:t>
            </w:r>
          </w:p>
        </w:tc>
        <w:tc>
          <w:tcPr>
            <w:tcW w:w="801" w:type="pct"/>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813801">
        <w:trPr>
          <w:cantSplit/>
          <w:trHeight w:val="343"/>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lastRenderedPageBreak/>
              <w:t>4</w:t>
            </w:r>
          </w:p>
        </w:tc>
        <w:tc>
          <w:tcPr>
            <w:tcW w:w="970"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Smak</w:t>
            </w:r>
          </w:p>
        </w:tc>
        <w:tc>
          <w:tcPr>
            <w:tcW w:w="3007" w:type="pct"/>
          </w:tcPr>
          <w:p w:rsidR="00813801" w:rsidRPr="00813801" w:rsidRDefault="00813801" w:rsidP="00813801">
            <w:pPr>
              <w:autoSpaceDE w:val="0"/>
              <w:autoSpaceDN w:val="0"/>
              <w:adjustRightInd w:val="0"/>
              <w:jc w:val="both"/>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Piekący, o zróżnicowanym natężeniu w zależności od rodzaju musztardy: od lekkiego dla musztardy stołowej i </w:t>
            </w:r>
            <w:proofErr w:type="spellStart"/>
            <w:r w:rsidRPr="00813801">
              <w:rPr>
                <w:rFonts w:ascii="Arial" w:eastAsia="Lucida Sans Unicode" w:hAnsi="Arial"/>
                <w:sz w:val="18"/>
                <w:szCs w:val="18"/>
                <w:lang w:eastAsia="en-US" w:bidi="ar-SA"/>
              </w:rPr>
              <w:t>kremskiej</w:t>
            </w:r>
            <w:proofErr w:type="spellEnd"/>
            <w:r w:rsidRPr="00813801">
              <w:rPr>
                <w:rFonts w:ascii="Arial" w:eastAsia="Lucida Sans Unicode" w:hAnsi="Arial"/>
                <w:sz w:val="18"/>
                <w:szCs w:val="18"/>
                <w:lang w:eastAsia="en-US" w:bidi="ar-SA"/>
              </w:rPr>
              <w:t xml:space="preserve"> do silnego dla musztardy sarepskiej, zaś w przypadku musztardy </w:t>
            </w:r>
            <w:proofErr w:type="spellStart"/>
            <w:r w:rsidRPr="00813801">
              <w:rPr>
                <w:rFonts w:ascii="Arial" w:eastAsia="Lucida Sans Unicode" w:hAnsi="Arial"/>
                <w:sz w:val="18"/>
                <w:szCs w:val="18"/>
                <w:lang w:eastAsia="en-US" w:bidi="ar-SA"/>
              </w:rPr>
              <w:t>kremskiej</w:t>
            </w:r>
            <w:proofErr w:type="spellEnd"/>
            <w:r w:rsidRPr="00813801">
              <w:rPr>
                <w:rFonts w:ascii="Arial" w:eastAsia="Lucida Sans Unicode" w:hAnsi="Arial"/>
                <w:sz w:val="18"/>
                <w:szCs w:val="18"/>
                <w:lang w:eastAsia="en-US" w:bidi="ar-SA"/>
              </w:rPr>
              <w:t xml:space="preserve"> słodkawy; dopuszcza się piekący, z wyczuwalnym smakiem użytych składników smakowo-zapachowych oraz wyraźnie słony w przypadku musztardy delikatesowej rodzaju Dijon; bez obcych posmaków</w:t>
            </w:r>
          </w:p>
        </w:tc>
        <w:tc>
          <w:tcPr>
            <w:tcW w:w="801" w:type="pct"/>
            <w:vMerge/>
            <w:vAlign w:val="center"/>
          </w:tcPr>
          <w:p w:rsidR="00813801" w:rsidRPr="00813801" w:rsidRDefault="00813801" w:rsidP="00813801">
            <w:pPr>
              <w:rPr>
                <w:rFonts w:ascii="Arial" w:eastAsia="Lucida Sans Unicode" w:hAnsi="Arial"/>
                <w:sz w:val="18"/>
                <w:szCs w:val="18"/>
                <w:lang w:eastAsia="en-US" w:bidi="ar-SA"/>
              </w:rPr>
            </w:pP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2</w:t>
      </w:r>
    </w:p>
    <w:p w:rsidR="00813801" w:rsidRPr="00813801" w:rsidRDefault="00813801" w:rsidP="00813801">
      <w:pPr>
        <w:keepNext/>
        <w:widowControl/>
        <w:tabs>
          <w:tab w:val="left" w:pos="10891"/>
        </w:tabs>
        <w:suppressAutoHyphens w:val="0"/>
        <w:jc w:val="center"/>
        <w:outlineLvl w:val="5"/>
        <w:rPr>
          <w:rFonts w:ascii="Arial" w:eastAsia="Times New Roman" w:hAnsi="Arial"/>
          <w:b/>
          <w:kern w:val="0"/>
          <w:sz w:val="18"/>
          <w:szCs w:val="18"/>
          <w:lang w:val="x-none" w:eastAsia="pl-PL" w:bidi="ar-SA"/>
        </w:rPr>
      </w:pPr>
      <w:r w:rsidRPr="00813801">
        <w:rPr>
          <w:rFonts w:ascii="Arial" w:eastAsia="Times New Roman" w:hAnsi="Arial"/>
          <w:b/>
          <w:kern w:val="0"/>
          <w:sz w:val="18"/>
          <w:szCs w:val="18"/>
          <w:lang w:val="x-none" w:eastAsia="pl-PL" w:bidi="ar-SA"/>
        </w:rPr>
        <w:t>Tablica 2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761"/>
        <w:gridCol w:w="1999"/>
        <w:gridCol w:w="2748"/>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4761"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1999" w:type="dxa"/>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748"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362"/>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Sucha substancja, %, nie mniej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20</w:t>
            </w:r>
          </w:p>
        </w:tc>
        <w:tc>
          <w:tcPr>
            <w:tcW w:w="2748" w:type="dxa"/>
            <w:vAlign w:val="center"/>
          </w:tcPr>
          <w:p w:rsidR="00813801" w:rsidRPr="00813801" w:rsidRDefault="00813801" w:rsidP="00813801">
            <w:pPr>
              <w:autoSpaceDE w:val="0"/>
              <w:autoSpaceDN w:val="0"/>
              <w:adjustRightInd w:val="0"/>
              <w:jc w:val="center"/>
              <w:rPr>
                <w:rFonts w:ascii="Arial" w:eastAsia="Lucida Sans Unicode" w:hAnsi="Arial"/>
                <w:bCs/>
                <w:sz w:val="18"/>
                <w:lang w:eastAsia="en-US" w:bidi="ar-SA"/>
              </w:rPr>
            </w:pPr>
            <w:r w:rsidRPr="00813801">
              <w:rPr>
                <w:rFonts w:ascii="Arial" w:eastAsia="Lucida Sans Unicode" w:hAnsi="Arial"/>
                <w:bCs/>
                <w:sz w:val="18"/>
                <w:lang w:eastAsia="en-US" w:bidi="ar-SA"/>
              </w:rPr>
              <w:t>PN-ISO 1026</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Kwasowość ogólna w przeliczeniu na kwas octowy, %, nie mniej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1,0</w:t>
            </w:r>
          </w:p>
        </w:tc>
        <w:tc>
          <w:tcPr>
            <w:tcW w:w="2748"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PN-A-75101-04</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Chlorek sodu, %</w:t>
            </w:r>
          </w:p>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w musztardzie delikatesowej rodzaju Dijon w granicach</w:t>
            </w:r>
          </w:p>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w musztardzie specjalnej w granicach</w:t>
            </w:r>
          </w:p>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w musztardach pozostałych nie więcej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5-7</w:t>
            </w: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2-7</w:t>
            </w: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748"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PN-A-75101-10</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Cukry ogółem w przeliczeniu na cukier inwertowany, %, nie mniej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748"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PN-A-75101-07</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widowControl/>
        <w:suppressAutoHyphens w:val="0"/>
        <w:jc w:val="both"/>
        <w:rPr>
          <w:rFonts w:ascii="Arial" w:eastAsia="Times New Roman" w:hAnsi="Arial"/>
          <w:bCs/>
          <w:kern w:val="0"/>
          <w:sz w:val="20"/>
          <w:lang w:eastAsia="pl-PL" w:bidi="ar-SA"/>
        </w:rPr>
      </w:pPr>
      <w:r w:rsidRPr="00813801">
        <w:rPr>
          <w:rFonts w:ascii="Arial" w:eastAsia="Times New Roman" w:hAnsi="Arial"/>
          <w:bCs/>
          <w:kern w:val="0"/>
          <w:sz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813801">
        <w:rPr>
          <w:rFonts w:ascii="Arial" w:eastAsia="Calibri" w:hAnsi="Arial"/>
          <w:kern w:val="0"/>
          <w:sz w:val="20"/>
          <w:szCs w:val="20"/>
          <w:lang w:eastAsia="pl-PL"/>
        </w:rPr>
        <w:t>Dopuszczalna ujemna wartość błędu masy netto powinna być zgodna z obowiązującym prawem</w:t>
      </w:r>
      <w:r w:rsidRPr="00813801">
        <w:rPr>
          <w:rFonts w:ascii="Arial" w:eastAsia="Calibri"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12g,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16g,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20g.</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Lucida Sans Unicode" w:hAnsi="Arial"/>
          <w:sz w:val="20"/>
          <w:szCs w:val="20"/>
          <w:lang w:eastAsia="en-US" w:bidi="ar-SA"/>
        </w:rPr>
        <w:t>Okres przydatności do spożycia deklarowany przez producenta powinien wynosić</w:t>
      </w:r>
      <w:r w:rsidRPr="00813801">
        <w:rPr>
          <w:rFonts w:ascii="Arial" w:eastAsia="Lucida Sans Unicode" w:hAnsi="Arial"/>
          <w:color w:val="FF0000"/>
          <w:sz w:val="20"/>
          <w:szCs w:val="20"/>
          <w:lang w:eastAsia="en-US" w:bidi="ar-SA"/>
        </w:rPr>
        <w:t xml:space="preserve"> </w:t>
      </w:r>
      <w:r w:rsidRPr="00813801">
        <w:rPr>
          <w:rFonts w:ascii="Arial" w:eastAsia="Lucida Sans Unicode" w:hAnsi="Arial"/>
          <w:sz w:val="20"/>
          <w:szCs w:val="20"/>
          <w:lang w:eastAsia="en-US" w:bidi="ar-SA"/>
        </w:rPr>
        <w:t xml:space="preserve">nie mniej niż </w:t>
      </w:r>
      <w:r w:rsidRPr="00813801">
        <w:rPr>
          <w:rFonts w:ascii="Arial" w:eastAsia="Lucida Sans Unicode"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Lucida Sans Unicode" w:hAnsi="Arial"/>
          <w:sz w:val="20"/>
          <w:szCs w:val="20"/>
          <w:lang w:eastAsia="en-US" w:bidi="ar-SA"/>
        </w:rPr>
      </w:pPr>
      <w:r w:rsidRPr="00813801">
        <w:rPr>
          <w:rFonts w:ascii="Arial" w:eastAsia="Lucida Sans Unicode"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Lucida Sans Unicode" w:hAnsi="Arial"/>
          <w:sz w:val="20"/>
          <w:szCs w:val="20"/>
          <w:lang w:eastAsia="en-US" w:bidi="ar-SA"/>
        </w:rPr>
      </w:pPr>
      <w:r w:rsidRPr="00813801">
        <w:rPr>
          <w:rFonts w:ascii="Arial" w:eastAsia="Lucida Sans Unicode"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Przechowywać zgodnie z zaleceniami producenta.</w:t>
      </w:r>
    </w:p>
    <w:p w:rsidR="00A9791A" w:rsidRPr="00B65BCC" w:rsidRDefault="00A9791A" w:rsidP="00B65BCC">
      <w:pPr>
        <w:jc w:val="both"/>
        <w:rPr>
          <w:rFonts w:ascii="Arial" w:eastAsia="Times New Roman" w:hAnsi="Arial"/>
          <w:b/>
          <w:kern w:val="0"/>
          <w:sz w:val="20"/>
          <w:szCs w:val="20"/>
          <w:lang w:eastAsia="pl-PL" w:bidi="ar-SA"/>
        </w:rPr>
      </w:pPr>
      <w:r w:rsidRPr="00B65BCC">
        <w:rPr>
          <w:rFonts w:ascii="Arial" w:eastAsia="Times New Roman" w:hAnsi="Arial"/>
          <w:b/>
          <w:kern w:val="0"/>
          <w:sz w:val="20"/>
          <w:szCs w:val="20"/>
          <w:lang w:eastAsia="pl-PL" w:bidi="ar-SA"/>
        </w:rPr>
        <w:t>7</w:t>
      </w:r>
      <w:r w:rsidR="00B65BCC">
        <w:rPr>
          <w:rFonts w:ascii="Arial" w:eastAsia="Times New Roman" w:hAnsi="Arial"/>
          <w:b/>
          <w:kern w:val="0"/>
          <w:sz w:val="20"/>
          <w:szCs w:val="20"/>
          <w:lang w:eastAsia="pl-PL" w:bidi="ar-SA"/>
        </w:rPr>
        <w:t>.</w:t>
      </w:r>
      <w:r w:rsidRPr="00B65BCC">
        <w:rPr>
          <w:rFonts w:ascii="Arial" w:eastAsia="Times New Roman" w:hAnsi="Arial"/>
          <w:b/>
          <w:kern w:val="0"/>
          <w:sz w:val="20"/>
          <w:szCs w:val="20"/>
          <w:lang w:eastAsia="pl-PL" w:bidi="ar-SA"/>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B65BCC">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MUSZTARDA</w:t>
      </w:r>
      <w:r w:rsidR="008B08F4">
        <w:rPr>
          <w:rFonts w:ascii="Arial" w:eastAsia="Times New Roman" w:hAnsi="Arial"/>
          <w:b/>
          <w:caps/>
          <w:kern w:val="0"/>
          <w:sz w:val="23"/>
          <w:szCs w:val="23"/>
          <w:lang w:eastAsia="pl-PL" w:bidi="ar-SA"/>
        </w:rPr>
        <w:t xml:space="preserve"> SAREPSKA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813801" w:rsidRPr="00813801">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Niniejszymi minimalnymi wymaganiami jakościowymi objęto wymagania, metody badań oraz warunki przechowywania i pakowania musztardy</w:t>
      </w:r>
      <w:r w:rsidR="008B08F4">
        <w:rPr>
          <w:rFonts w:ascii="Arial" w:eastAsia="Times New Roman" w:hAnsi="Arial"/>
          <w:kern w:val="0"/>
          <w:sz w:val="20"/>
          <w:szCs w:val="20"/>
          <w:lang w:eastAsia="pl-PL" w:bidi="ar-SA"/>
        </w:rPr>
        <w:t xml:space="preserve"> sarepskiej</w:t>
      </w:r>
      <w:r w:rsidRPr="00813801">
        <w:rPr>
          <w:rFonts w:ascii="Arial" w:eastAsia="Times New Roman" w:hAnsi="Arial"/>
          <w:kern w:val="0"/>
          <w:sz w:val="20"/>
          <w:szCs w:val="20"/>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Postanowienia minimalnych wymagań jakościowych wykorzystywane są podczas produkcji i obrotu handlowego musztardy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PN-A-86964 Musztarda</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PN-A-75101-07 Przetwory owocowe i warzywne - Przygotowanie próbek i metody badań fizykochemicznych - Oznaczanie zawartości cukrów i ekstraktu bezcukrowego;</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lastRenderedPageBreak/>
        <w:t>PN-A-75101-10 Przetwory owocowe i warzywne - Przygotowanie próbek i metody badań fizykochemicznych - Oznaczanie zawartości chlorków</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 xml:space="preserve">PN-ISO 1026 Produkty owocowe i warzywne - Oznaczanie zawartości suchej substancji </w:t>
      </w:r>
      <w:r w:rsidRPr="00813801">
        <w:rPr>
          <w:rFonts w:ascii="Arial" w:eastAsia="Times New Roman" w:hAnsi="Arial"/>
          <w:bCs/>
          <w:kern w:val="0"/>
          <w:sz w:val="20"/>
          <w:szCs w:val="20"/>
          <w:lang w:eastAsia="pl-PL" w:bidi="ar-SA"/>
        </w:rPr>
        <w:br/>
        <w:t>w wyniku suszenia przy obniżonym ciśnieniu i zawartości wody w wyniku destylacji azeotropowej</w:t>
      </w:r>
    </w:p>
    <w:p w:rsidR="00813801" w:rsidRPr="00813801" w:rsidRDefault="00401098" w:rsidP="00401098">
      <w:pPr>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1.3 </w:t>
      </w:r>
      <w:r w:rsidR="00813801" w:rsidRPr="00813801">
        <w:rPr>
          <w:rFonts w:ascii="Arial" w:eastAsia="Lucida Sans Unicode" w:hAnsi="Arial"/>
          <w:b/>
          <w:bCs/>
          <w:sz w:val="20"/>
          <w:szCs w:val="20"/>
          <w:lang w:eastAsia="en-US" w:bidi="ar-SA"/>
        </w:rPr>
        <w:t>Określenie produktu</w:t>
      </w:r>
    </w:p>
    <w:p w:rsidR="00813801" w:rsidRPr="00813801" w:rsidRDefault="00813801" w:rsidP="00813801">
      <w:pPr>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Musztarda</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Przyprawa otrzymana z ziarna gorczycy, wody, soli, cukru, octu i innych składników smakowo-zapachowych zgodnych z recepturą</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1.</w:t>
      </w:r>
    </w:p>
    <w:p w:rsidR="00813801" w:rsidRPr="00813801" w:rsidRDefault="00813801" w:rsidP="00813801">
      <w:pPr>
        <w:tabs>
          <w:tab w:val="left" w:pos="10891"/>
        </w:tabs>
        <w:autoSpaceDE w:val="0"/>
        <w:autoSpaceDN w:val="0"/>
        <w:adjustRightInd w:val="0"/>
        <w:jc w:val="center"/>
        <w:rPr>
          <w:rFonts w:ascii="Arial" w:eastAsia="Lucida Sans Unicode" w:hAnsi="Arial"/>
          <w:b/>
          <w:sz w:val="20"/>
          <w:lang w:eastAsia="en-US" w:bidi="ar-SA"/>
        </w:rPr>
      </w:pPr>
      <w:r w:rsidRPr="00813801">
        <w:rPr>
          <w:rFonts w:ascii="Arial" w:eastAsia="Lucida Sans Unicode" w:hAnsi="Arial"/>
          <w:b/>
          <w:sz w:val="18"/>
          <w:szCs w:val="18"/>
          <w:lang w:eastAsia="en-US"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1455"/>
        <w:gridCol w:w="6428"/>
        <w:gridCol w:w="1588"/>
      </w:tblGrid>
      <w:tr w:rsidR="00813801" w:rsidRPr="00813801" w:rsidTr="00813801">
        <w:trPr>
          <w:trHeight w:val="450"/>
          <w:jc w:val="center"/>
        </w:trPr>
        <w:tc>
          <w:tcPr>
            <w:tcW w:w="222"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734"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3243" w:type="pct"/>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801"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813801">
        <w:trPr>
          <w:cantSplit/>
          <w:trHeight w:val="65"/>
          <w:jc w:val="center"/>
        </w:trPr>
        <w:tc>
          <w:tcPr>
            <w:tcW w:w="222"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734"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Barwa i wygląd</w:t>
            </w:r>
          </w:p>
        </w:tc>
        <w:tc>
          <w:tcPr>
            <w:tcW w:w="3243" w:type="pct"/>
            <w:tcBorders>
              <w:bottom w:val="single" w:sz="6" w:space="0" w:color="auto"/>
            </w:tcBorders>
          </w:tcPr>
          <w:p w:rsidR="00813801" w:rsidRPr="00813801" w:rsidRDefault="00813801" w:rsidP="00813801">
            <w:pPr>
              <w:autoSpaceDE w:val="0"/>
              <w:autoSpaceDN w:val="0"/>
              <w:adjustRightInd w:val="0"/>
              <w:jc w:val="both"/>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Właściwa dla zastosowanych surowców i dodanych składników smakowo-zapachowych; dopuszczalne czarne punkty w przypadku stosowania gorczycy czarnej</w:t>
            </w:r>
          </w:p>
        </w:tc>
        <w:tc>
          <w:tcPr>
            <w:tcW w:w="801" w:type="pct"/>
            <w:vMerge w:val="restart"/>
            <w:vAlign w:val="center"/>
          </w:tcPr>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r w:rsidRPr="00813801">
              <w:rPr>
                <w:rFonts w:ascii="Arial" w:eastAsia="Lucida Sans Unicode" w:hAnsi="Arial"/>
                <w:bCs/>
                <w:kern w:val="24"/>
                <w:sz w:val="18"/>
                <w:lang w:eastAsia="en-US" w:bidi="ar-SA"/>
              </w:rPr>
              <w:t>PN-A-86964</w:t>
            </w: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kern w:val="24"/>
                <w:sz w:val="18"/>
                <w:szCs w:val="18"/>
                <w:lang w:eastAsia="en-US" w:bidi="ar-SA"/>
              </w:rPr>
            </w:pPr>
            <w:r w:rsidRPr="00813801">
              <w:rPr>
                <w:rFonts w:ascii="Arial" w:eastAsia="Lucida Sans Unicode" w:hAnsi="Arial"/>
                <w:bCs/>
                <w:kern w:val="24"/>
                <w:sz w:val="18"/>
                <w:lang w:eastAsia="en-US" w:bidi="ar-SA"/>
              </w:rPr>
              <w:t>PN-A-86964</w:t>
            </w:r>
          </w:p>
        </w:tc>
      </w:tr>
      <w:tr w:rsidR="00813801" w:rsidRPr="00813801" w:rsidTr="00813801">
        <w:trPr>
          <w:cantSplit/>
          <w:trHeight w:val="90"/>
          <w:jc w:val="center"/>
        </w:trPr>
        <w:tc>
          <w:tcPr>
            <w:tcW w:w="222"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734"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Konsystencja</w:t>
            </w:r>
          </w:p>
        </w:tc>
        <w:tc>
          <w:tcPr>
            <w:tcW w:w="3243" w:type="pct"/>
            <w:tcBorders>
              <w:top w:val="single" w:sz="6" w:space="0" w:color="auto"/>
            </w:tcBorders>
          </w:tcPr>
          <w:p w:rsidR="00813801" w:rsidRPr="00813801" w:rsidRDefault="00813801" w:rsidP="00813801">
            <w:pPr>
              <w:autoSpaceDE w:val="0"/>
              <w:autoSpaceDN w:val="0"/>
              <w:adjustRightInd w:val="0"/>
              <w:jc w:val="both"/>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Gęsta do </w:t>
            </w:r>
            <w:proofErr w:type="spellStart"/>
            <w:r w:rsidRPr="00813801">
              <w:rPr>
                <w:rFonts w:ascii="Arial" w:eastAsia="Lucida Sans Unicode" w:hAnsi="Arial"/>
                <w:sz w:val="18"/>
                <w:szCs w:val="18"/>
                <w:lang w:eastAsia="en-US" w:bidi="ar-SA"/>
              </w:rPr>
              <w:t>półgęstej</w:t>
            </w:r>
            <w:proofErr w:type="spellEnd"/>
            <w:r w:rsidRPr="00813801">
              <w:rPr>
                <w:rFonts w:ascii="Arial" w:eastAsia="Lucida Sans Unicode" w:hAnsi="Arial"/>
                <w:sz w:val="18"/>
                <w:szCs w:val="18"/>
                <w:lang w:eastAsia="en-US" w:bidi="ar-SA"/>
              </w:rPr>
              <w:t xml:space="preserve"> masa z wyczuwalnymi lub nie drobnymi cząstkami rozdrobnionych ziaren gorczycy i przypraw w zależności od typu musztardy</w:t>
            </w:r>
          </w:p>
        </w:tc>
        <w:tc>
          <w:tcPr>
            <w:tcW w:w="801" w:type="pct"/>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813801">
        <w:trPr>
          <w:cantSplit/>
          <w:trHeight w:val="90"/>
          <w:jc w:val="center"/>
        </w:trPr>
        <w:tc>
          <w:tcPr>
            <w:tcW w:w="222"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734"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 Zapach</w:t>
            </w:r>
          </w:p>
        </w:tc>
        <w:tc>
          <w:tcPr>
            <w:tcW w:w="3243" w:type="pct"/>
            <w:tcBorders>
              <w:top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Właściwy dla musztardy, z wyczuwalnym zapachem przypraw użytych składników smakowo-zapachowych; bez zapachów obcych</w:t>
            </w:r>
          </w:p>
        </w:tc>
        <w:tc>
          <w:tcPr>
            <w:tcW w:w="801" w:type="pct"/>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813801">
        <w:trPr>
          <w:cantSplit/>
          <w:trHeight w:val="343"/>
          <w:jc w:val="center"/>
        </w:trPr>
        <w:tc>
          <w:tcPr>
            <w:tcW w:w="222"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734"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Smak</w:t>
            </w:r>
          </w:p>
        </w:tc>
        <w:tc>
          <w:tcPr>
            <w:tcW w:w="3243"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Piekący, o zróżnicowanym natężeniu w zależności od rodzaju musztardy: od lekkiego dla musztardy stołowej i </w:t>
            </w:r>
            <w:proofErr w:type="spellStart"/>
            <w:r w:rsidRPr="00813801">
              <w:rPr>
                <w:rFonts w:ascii="Arial" w:eastAsia="Lucida Sans Unicode" w:hAnsi="Arial"/>
                <w:sz w:val="18"/>
                <w:szCs w:val="18"/>
                <w:lang w:eastAsia="en-US" w:bidi="ar-SA"/>
              </w:rPr>
              <w:t>kremskiej</w:t>
            </w:r>
            <w:proofErr w:type="spellEnd"/>
            <w:r w:rsidRPr="00813801">
              <w:rPr>
                <w:rFonts w:ascii="Arial" w:eastAsia="Lucida Sans Unicode" w:hAnsi="Arial"/>
                <w:sz w:val="18"/>
                <w:szCs w:val="18"/>
                <w:lang w:eastAsia="en-US" w:bidi="ar-SA"/>
              </w:rPr>
              <w:t xml:space="preserve"> do silnego dla musztardy sarepskiej, zaś w przypadku musztardy </w:t>
            </w:r>
            <w:proofErr w:type="spellStart"/>
            <w:r w:rsidRPr="00813801">
              <w:rPr>
                <w:rFonts w:ascii="Arial" w:eastAsia="Lucida Sans Unicode" w:hAnsi="Arial"/>
                <w:sz w:val="18"/>
                <w:szCs w:val="18"/>
                <w:lang w:eastAsia="en-US" w:bidi="ar-SA"/>
              </w:rPr>
              <w:t>kremskiej</w:t>
            </w:r>
            <w:proofErr w:type="spellEnd"/>
            <w:r w:rsidRPr="00813801">
              <w:rPr>
                <w:rFonts w:ascii="Arial" w:eastAsia="Lucida Sans Unicode" w:hAnsi="Arial"/>
                <w:sz w:val="18"/>
                <w:szCs w:val="18"/>
                <w:lang w:eastAsia="en-US" w:bidi="ar-SA"/>
              </w:rPr>
              <w:t xml:space="preserve"> słodkawy; dopuszcza się piekący, z wyczuwalnym smakiem użytych składników smakowo-zapachowych oraz wyraźnie słony w przypadku musztardy delikatesowej rodzaju Dijon; bez obcych posmaków</w:t>
            </w:r>
          </w:p>
        </w:tc>
        <w:tc>
          <w:tcPr>
            <w:tcW w:w="801" w:type="pct"/>
            <w:vMerge/>
            <w:vAlign w:val="center"/>
          </w:tcPr>
          <w:p w:rsidR="00813801" w:rsidRPr="00813801" w:rsidRDefault="00813801" w:rsidP="00813801">
            <w:pPr>
              <w:rPr>
                <w:rFonts w:ascii="Arial" w:eastAsia="Lucida Sans Unicode" w:hAnsi="Arial"/>
                <w:sz w:val="18"/>
                <w:szCs w:val="18"/>
                <w:lang w:eastAsia="en-US" w:bidi="ar-SA"/>
              </w:rPr>
            </w:pP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2</w:t>
      </w:r>
    </w:p>
    <w:p w:rsidR="00813801" w:rsidRPr="00813801" w:rsidRDefault="00813801" w:rsidP="00813801">
      <w:pPr>
        <w:keepNext/>
        <w:widowControl/>
        <w:tabs>
          <w:tab w:val="left" w:pos="10891"/>
        </w:tabs>
        <w:suppressAutoHyphens w:val="0"/>
        <w:jc w:val="center"/>
        <w:outlineLvl w:val="5"/>
        <w:rPr>
          <w:rFonts w:ascii="Arial" w:eastAsia="Times New Roman" w:hAnsi="Arial"/>
          <w:b/>
          <w:kern w:val="0"/>
          <w:sz w:val="18"/>
          <w:szCs w:val="18"/>
          <w:lang w:val="x-none" w:eastAsia="pl-PL" w:bidi="ar-SA"/>
        </w:rPr>
      </w:pPr>
      <w:r w:rsidRPr="00813801">
        <w:rPr>
          <w:rFonts w:ascii="Arial" w:eastAsia="Times New Roman"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761"/>
        <w:gridCol w:w="1999"/>
        <w:gridCol w:w="2606"/>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4761"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1999" w:type="dxa"/>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606"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362"/>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Sucha substancja, %, nie mniej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20</w:t>
            </w:r>
          </w:p>
        </w:tc>
        <w:tc>
          <w:tcPr>
            <w:tcW w:w="2606" w:type="dxa"/>
            <w:vAlign w:val="center"/>
          </w:tcPr>
          <w:p w:rsidR="00813801" w:rsidRPr="00813801" w:rsidRDefault="00813801" w:rsidP="00813801">
            <w:pPr>
              <w:autoSpaceDE w:val="0"/>
              <w:autoSpaceDN w:val="0"/>
              <w:adjustRightInd w:val="0"/>
              <w:jc w:val="center"/>
              <w:rPr>
                <w:rFonts w:ascii="Arial" w:eastAsia="Lucida Sans Unicode" w:hAnsi="Arial"/>
                <w:bCs/>
                <w:sz w:val="18"/>
                <w:lang w:eastAsia="en-US" w:bidi="ar-SA"/>
              </w:rPr>
            </w:pPr>
            <w:r w:rsidRPr="00813801">
              <w:rPr>
                <w:rFonts w:ascii="Arial" w:eastAsia="Lucida Sans Unicode" w:hAnsi="Arial"/>
                <w:bCs/>
                <w:sz w:val="18"/>
                <w:lang w:eastAsia="en-US" w:bidi="ar-SA"/>
              </w:rPr>
              <w:t>PN-ISO 1026</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Kwasowość ogólna w przeliczeniu na kwas octowy, %, nie mniej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1,0</w:t>
            </w:r>
          </w:p>
        </w:tc>
        <w:tc>
          <w:tcPr>
            <w:tcW w:w="2606"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PN-A-75101-04</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Chlorek sodu, %</w:t>
            </w:r>
          </w:p>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w musztardzie delikatesowej rodzaju Dijon w granicach</w:t>
            </w:r>
          </w:p>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w musztardzie specjalnej w granicach</w:t>
            </w:r>
          </w:p>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w musztardach pozostałych nie więcej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5-7</w:t>
            </w: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2-7</w:t>
            </w:r>
          </w:p>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606"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PN-A-75101-10</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Cukry ogółem w przeliczeniu na cukier inwertowany, %, nie mniej niż</w:t>
            </w:r>
          </w:p>
        </w:tc>
        <w:tc>
          <w:tcPr>
            <w:tcW w:w="1999"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606"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PN-A-75101-07</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widowControl/>
        <w:suppressAutoHyphens w:val="0"/>
        <w:jc w:val="both"/>
        <w:rPr>
          <w:rFonts w:ascii="Arial" w:eastAsia="Times New Roman" w:hAnsi="Arial"/>
          <w:bCs/>
          <w:kern w:val="0"/>
          <w:sz w:val="20"/>
          <w:lang w:eastAsia="pl-PL" w:bidi="ar-SA"/>
        </w:rPr>
      </w:pPr>
      <w:r w:rsidRPr="00813801">
        <w:rPr>
          <w:rFonts w:ascii="Arial" w:eastAsia="Times New Roman" w:hAnsi="Arial"/>
          <w:bCs/>
          <w:kern w:val="0"/>
          <w:sz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813801" w:rsidRPr="00813801">
        <w:rPr>
          <w:rFonts w:ascii="Arial" w:eastAsia="Times New Roman" w:hAnsi="Arial"/>
          <w:b/>
          <w:kern w:val="0"/>
          <w:sz w:val="20"/>
          <w:szCs w:val="20"/>
          <w:lang w:eastAsia="pl-PL" w:bidi="ar-SA"/>
        </w:rPr>
        <w:t>Masa netto</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813801">
        <w:rPr>
          <w:rFonts w:ascii="Arial" w:eastAsia="Times New Roman" w:hAnsi="Arial"/>
          <w:kern w:val="0"/>
          <w:sz w:val="20"/>
          <w:szCs w:val="20"/>
          <w:lang w:eastAsia="pl-PL"/>
        </w:rPr>
        <w:t>Dopuszczalna ujemna wartość błędu masy netto powinna być zgodna z obowiązującym prawem</w:t>
      </w:r>
      <w:r w:rsidRPr="00813801">
        <w:rPr>
          <w:rFonts w:ascii="Arial" w:eastAsia="Times New Roman"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190g,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210g,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1kg.</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Lucida Sans Unicode" w:hAnsi="Arial"/>
          <w:sz w:val="20"/>
          <w:szCs w:val="20"/>
          <w:lang w:eastAsia="en-US" w:bidi="ar-SA"/>
        </w:rPr>
        <w:t>Okres przydatności do spożycia deklarowany przez producenta powinien wynosić</w:t>
      </w:r>
      <w:r w:rsidRPr="00813801">
        <w:rPr>
          <w:rFonts w:ascii="Arial" w:eastAsia="Lucida Sans Unicode" w:hAnsi="Arial"/>
          <w:color w:val="FF0000"/>
          <w:sz w:val="20"/>
          <w:szCs w:val="20"/>
          <w:lang w:eastAsia="en-US" w:bidi="ar-SA"/>
        </w:rPr>
        <w:t xml:space="preserve"> </w:t>
      </w:r>
      <w:r w:rsidRPr="00813801">
        <w:rPr>
          <w:rFonts w:ascii="Arial" w:eastAsia="Lucida Sans Unicode" w:hAnsi="Arial"/>
          <w:sz w:val="20"/>
          <w:szCs w:val="20"/>
          <w:lang w:eastAsia="en-US" w:bidi="ar-SA"/>
        </w:rPr>
        <w:t xml:space="preserve">nie mniej niż </w:t>
      </w:r>
      <w:r w:rsidRPr="00813801">
        <w:rPr>
          <w:rFonts w:ascii="Arial" w:eastAsia="Lucida Sans Unicode"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Lucida Sans Unicode" w:hAnsi="Arial"/>
          <w:sz w:val="20"/>
          <w:szCs w:val="20"/>
          <w:lang w:eastAsia="en-US" w:bidi="ar-SA"/>
        </w:rPr>
      </w:pPr>
      <w:r w:rsidRPr="00813801">
        <w:rPr>
          <w:rFonts w:ascii="Arial" w:eastAsia="Lucida Sans Unicode"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Lucida Sans Unicode" w:hAnsi="Arial"/>
          <w:sz w:val="20"/>
          <w:szCs w:val="20"/>
          <w:lang w:eastAsia="en-US" w:bidi="ar-SA"/>
        </w:rPr>
      </w:pPr>
      <w:r w:rsidRPr="00813801">
        <w:rPr>
          <w:rFonts w:ascii="Arial" w:eastAsia="Lucida Sans Unicode"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lastRenderedPageBreak/>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Przechowywać zgodnie z zaleceniami producenta.</w:t>
      </w:r>
    </w:p>
    <w:p w:rsidR="00A9791A" w:rsidRPr="00360C14" w:rsidRDefault="00A9791A" w:rsidP="00CF2BBF">
      <w:pPr>
        <w:jc w:val="both"/>
        <w:rPr>
          <w:rFonts w:ascii="Arial" w:hAnsi="Arial"/>
          <w:b/>
          <w:bCs/>
          <w:sz w:val="20"/>
          <w:szCs w:val="20"/>
        </w:rPr>
      </w:pPr>
      <w:r w:rsidRPr="00360C14">
        <w:rPr>
          <w:rFonts w:ascii="Arial" w:hAnsi="Arial"/>
          <w:b/>
          <w:bCs/>
          <w:sz w:val="20"/>
          <w:szCs w:val="20"/>
        </w:rPr>
        <w:t>7</w:t>
      </w:r>
      <w:r w:rsidR="00CF2BBF" w:rsidRPr="00360C14">
        <w:rPr>
          <w:rFonts w:ascii="Arial" w:hAnsi="Arial"/>
          <w:b/>
          <w:bCs/>
          <w:sz w:val="20"/>
          <w:szCs w:val="20"/>
        </w:rPr>
        <w:t>.</w:t>
      </w:r>
      <w:r w:rsidRPr="00360C14">
        <w:rPr>
          <w:rFonts w:ascii="Arial" w:hAnsi="Arial"/>
          <w:b/>
          <w:bCs/>
          <w:sz w:val="20"/>
          <w:szCs w:val="20"/>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MUSZTARDA FRANCUSKA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813801" w:rsidRPr="00813801">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Niniejszymi minimalnymi wymaganiami jakościowymi objęto wymagania, metody badań oraz warunki przechowywania i pakowania musztardy francuskiej.</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Postanowienia minimalnych wymagań jakościowych wykorzystywane są podczas produkcji i obrotu handlowego musztardy francuskiej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PN-A-86964 Musztarda</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PN-A-75101-07 Przetwory owocowe i warzywne - Przygotowanie próbek i metody badań fizykochemicznych - Oznaczanie zawartości cukrów i ekstraktu bezcukrowego;</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PN-A-75101-10 Przetwory owocowe i warzywne - Przygotowanie próbek i metody badań fizykochemicznych - Oznaczanie zawartości chlorków</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 xml:space="preserve">PN-ISO 1026 Produkty owocowe i warzywne - Oznaczanie zawartości suchej substancji </w:t>
      </w:r>
      <w:r w:rsidRPr="00813801">
        <w:rPr>
          <w:rFonts w:ascii="Arial" w:eastAsia="Times New Roman" w:hAnsi="Arial"/>
          <w:bCs/>
          <w:kern w:val="0"/>
          <w:sz w:val="20"/>
          <w:szCs w:val="20"/>
          <w:lang w:eastAsia="pl-PL" w:bidi="ar-SA"/>
        </w:rPr>
        <w:br/>
        <w:t>w wyniku suszenia przy obniżonym ciśnieniu i zawartości wody w wyniku destylacji azeotropowej</w:t>
      </w:r>
    </w:p>
    <w:p w:rsidR="00813801" w:rsidRPr="00813801" w:rsidRDefault="00401098" w:rsidP="00401098">
      <w:pPr>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1.3 </w:t>
      </w:r>
      <w:r w:rsidR="00813801" w:rsidRPr="00813801">
        <w:rPr>
          <w:rFonts w:ascii="Arial" w:eastAsia="Lucida Sans Unicode" w:hAnsi="Arial"/>
          <w:b/>
          <w:bCs/>
          <w:sz w:val="20"/>
          <w:szCs w:val="20"/>
          <w:lang w:eastAsia="en-US" w:bidi="ar-SA"/>
        </w:rPr>
        <w:t>Określenie produktu</w:t>
      </w:r>
    </w:p>
    <w:p w:rsidR="00813801" w:rsidRPr="00813801" w:rsidRDefault="00813801" w:rsidP="00813801">
      <w:pPr>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Musztarda francuska</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Przyprawa otrzymana z całego ziarna gorczycy (białej- co najmniej 18% i czarnej – co najmniej – 10%), wody, octu jabłkowego i/lub spirytusowego i/lub winnego, z dodatkiem soli, cukru i innych składników zgodnych z recepturą</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1.</w:t>
      </w:r>
    </w:p>
    <w:p w:rsidR="00813801" w:rsidRPr="00813801" w:rsidRDefault="00813801" w:rsidP="00813801">
      <w:pPr>
        <w:tabs>
          <w:tab w:val="left" w:pos="10891"/>
        </w:tabs>
        <w:autoSpaceDE w:val="0"/>
        <w:autoSpaceDN w:val="0"/>
        <w:adjustRightInd w:val="0"/>
        <w:jc w:val="center"/>
        <w:rPr>
          <w:rFonts w:ascii="Arial" w:eastAsia="Lucida Sans Unicode" w:hAnsi="Arial"/>
          <w:b/>
          <w:sz w:val="20"/>
          <w:lang w:eastAsia="en-US" w:bidi="ar-SA"/>
        </w:rPr>
      </w:pPr>
      <w:r w:rsidRPr="00813801">
        <w:rPr>
          <w:rFonts w:ascii="Arial" w:eastAsia="Lucida Sans Unicode" w:hAnsi="Arial"/>
          <w:b/>
          <w:sz w:val="18"/>
          <w:szCs w:val="18"/>
          <w:lang w:eastAsia="en-US"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502"/>
        <w:gridCol w:w="5671"/>
        <w:gridCol w:w="2193"/>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1502"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5671" w:type="dxa"/>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193"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65"/>
        </w:trPr>
        <w:tc>
          <w:tcPr>
            <w:tcW w:w="0" w:type="auto"/>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1502" w:type="dxa"/>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Barwa i wygląd</w:t>
            </w:r>
          </w:p>
        </w:tc>
        <w:tc>
          <w:tcPr>
            <w:tcW w:w="5671" w:type="dxa"/>
            <w:tcBorders>
              <w:bottom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Właściwa dla zastosowanych surowców i ewentualnie dodanych składników smakowo-zapachowych; gęsta masa wymieszana z całymi ziarnami gorczycy, widoczne kolorowe całe ziarna gorczycy</w:t>
            </w:r>
          </w:p>
        </w:tc>
        <w:tc>
          <w:tcPr>
            <w:tcW w:w="2193" w:type="dxa"/>
            <w:vMerge w:val="restart"/>
            <w:vAlign w:val="center"/>
          </w:tcPr>
          <w:p w:rsidR="00813801" w:rsidRPr="00813801" w:rsidRDefault="00813801" w:rsidP="00813801">
            <w:pPr>
              <w:autoSpaceDE w:val="0"/>
              <w:autoSpaceDN w:val="0"/>
              <w:adjustRightInd w:val="0"/>
              <w:jc w:val="center"/>
              <w:rPr>
                <w:rFonts w:ascii="Arial" w:eastAsia="Lucida Sans Unicode" w:hAnsi="Arial"/>
                <w:kern w:val="24"/>
                <w:sz w:val="18"/>
                <w:szCs w:val="18"/>
                <w:lang w:eastAsia="en-US" w:bidi="ar-SA"/>
              </w:rPr>
            </w:pPr>
            <w:r w:rsidRPr="00813801">
              <w:rPr>
                <w:rFonts w:ascii="Arial" w:eastAsia="Lucida Sans Unicode" w:hAnsi="Arial"/>
                <w:bCs/>
                <w:kern w:val="24"/>
                <w:sz w:val="18"/>
                <w:lang w:eastAsia="en-US" w:bidi="ar-SA"/>
              </w:rPr>
              <w:t>PN-A-86964</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1502" w:type="dxa"/>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Konsystencja</w:t>
            </w:r>
          </w:p>
        </w:tc>
        <w:tc>
          <w:tcPr>
            <w:tcW w:w="5671" w:type="dxa"/>
            <w:tcBorders>
              <w:top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Gęsta, gruboziarnista, wyczuwalne całe ziarna gorczycy</w:t>
            </w:r>
          </w:p>
        </w:tc>
        <w:tc>
          <w:tcPr>
            <w:tcW w:w="2193" w:type="dxa"/>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1502" w:type="dxa"/>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 Zapach</w:t>
            </w:r>
          </w:p>
        </w:tc>
        <w:tc>
          <w:tcPr>
            <w:tcW w:w="5671" w:type="dxa"/>
            <w:tcBorders>
              <w:top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 xml:space="preserve">Właściwy dla musztardy, z wyczuwalnym zapachem przypraw </w:t>
            </w:r>
            <w:r w:rsidRPr="00813801">
              <w:rPr>
                <w:rFonts w:ascii="Arial" w:eastAsia="Lucida Sans Unicode" w:hAnsi="Arial"/>
                <w:sz w:val="18"/>
                <w:szCs w:val="18"/>
                <w:lang w:eastAsia="en-US" w:bidi="ar-SA"/>
              </w:rPr>
              <w:br/>
              <w:t>i użytych składników smakowo-zapachowych; bez zapachów obcych</w:t>
            </w:r>
          </w:p>
        </w:tc>
        <w:tc>
          <w:tcPr>
            <w:tcW w:w="2193" w:type="dxa"/>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0869E7">
        <w:trPr>
          <w:cantSplit/>
          <w:trHeight w:val="343"/>
        </w:trPr>
        <w:tc>
          <w:tcPr>
            <w:tcW w:w="0" w:type="auto"/>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1502" w:type="dxa"/>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Smak</w:t>
            </w:r>
          </w:p>
        </w:tc>
        <w:tc>
          <w:tcPr>
            <w:tcW w:w="5671" w:type="dxa"/>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Charakterystyczny, łagodny, umiarkowanie ostra, z wyczuwalnym smakiem użytych składników smakowo-zapachowych, wyraźnie słony; bez obcych posmaków</w:t>
            </w:r>
          </w:p>
        </w:tc>
        <w:tc>
          <w:tcPr>
            <w:tcW w:w="2193" w:type="dxa"/>
            <w:vMerge/>
            <w:vAlign w:val="center"/>
          </w:tcPr>
          <w:p w:rsidR="00813801" w:rsidRPr="00813801" w:rsidRDefault="00813801" w:rsidP="00813801">
            <w:pPr>
              <w:rPr>
                <w:rFonts w:ascii="Arial" w:eastAsia="Lucida Sans Unicode" w:hAnsi="Arial"/>
                <w:sz w:val="18"/>
                <w:szCs w:val="18"/>
                <w:lang w:eastAsia="en-US" w:bidi="ar-SA"/>
              </w:rPr>
            </w:pP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2</w:t>
      </w:r>
    </w:p>
    <w:p w:rsidR="00813801" w:rsidRPr="00813801" w:rsidRDefault="00813801" w:rsidP="00813801">
      <w:pPr>
        <w:keepNext/>
        <w:widowControl/>
        <w:tabs>
          <w:tab w:val="left" w:pos="10891"/>
        </w:tabs>
        <w:suppressAutoHyphens w:val="0"/>
        <w:ind w:left="1418"/>
        <w:outlineLvl w:val="5"/>
        <w:rPr>
          <w:rFonts w:ascii="Arial" w:eastAsia="Times New Roman" w:hAnsi="Arial"/>
          <w:kern w:val="0"/>
          <w:sz w:val="18"/>
          <w:szCs w:val="18"/>
          <w:lang w:val="x-none" w:eastAsia="pl-PL" w:bidi="ar-SA"/>
        </w:rPr>
      </w:pPr>
      <w:r w:rsidRPr="00813801">
        <w:rPr>
          <w:rFonts w:ascii="Arial" w:eastAsia="Times New Roman" w:hAnsi="Arial"/>
          <w:kern w:val="0"/>
          <w:sz w:val="18"/>
          <w:szCs w:val="18"/>
          <w:lang w:val="x-none" w:eastAsia="pl-PL" w:bidi="ar-SA"/>
        </w:rPr>
        <w:t xml:space="preserve">                   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761"/>
        <w:gridCol w:w="1999"/>
        <w:gridCol w:w="2606"/>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4761"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1999" w:type="dxa"/>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606"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362"/>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Sucha substancja, %, nie mniej niż</w:t>
            </w:r>
          </w:p>
        </w:tc>
        <w:tc>
          <w:tcPr>
            <w:tcW w:w="1999"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20</w:t>
            </w:r>
          </w:p>
        </w:tc>
        <w:tc>
          <w:tcPr>
            <w:tcW w:w="2606"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bCs/>
                <w:sz w:val="18"/>
                <w:lang w:eastAsia="en-US" w:bidi="ar-SA"/>
              </w:rPr>
            </w:pPr>
            <w:r w:rsidRPr="00813801">
              <w:rPr>
                <w:rFonts w:ascii="Arial" w:eastAsia="Lucida Sans Unicode" w:hAnsi="Arial"/>
                <w:bCs/>
                <w:sz w:val="18"/>
                <w:lang w:eastAsia="en-US" w:bidi="ar-SA"/>
              </w:rPr>
              <w:t>PN-ISO 1026</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Kwasowość ogólna w przeliczeniu na kwas octowy, %, nie mniej niż</w:t>
            </w:r>
          </w:p>
        </w:tc>
        <w:tc>
          <w:tcPr>
            <w:tcW w:w="1999" w:type="dxa"/>
            <w:tcBorders>
              <w:bottom w:val="single" w:sz="6"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1,0</w:t>
            </w:r>
          </w:p>
        </w:tc>
        <w:tc>
          <w:tcPr>
            <w:tcW w:w="2606"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PN-A-75101-04</w:t>
            </w:r>
          </w:p>
        </w:tc>
      </w:tr>
      <w:tr w:rsidR="00813801" w:rsidRPr="00813801" w:rsidTr="000869E7">
        <w:trPr>
          <w:cantSplit/>
          <w:trHeight w:val="226"/>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Zawartość chlorku sodu, %(m/m), w granicach</w:t>
            </w:r>
          </w:p>
        </w:tc>
        <w:tc>
          <w:tcPr>
            <w:tcW w:w="1999" w:type="dxa"/>
            <w:tcBorders>
              <w:top w:val="single" w:sz="6"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2-7</w:t>
            </w:r>
          </w:p>
        </w:tc>
        <w:tc>
          <w:tcPr>
            <w:tcW w:w="2606"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PN-A-75101-10</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4761"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Cukry ogółem w przeliczeniu na cukier inwertowany, %, nie mniej niż</w:t>
            </w:r>
          </w:p>
        </w:tc>
        <w:tc>
          <w:tcPr>
            <w:tcW w:w="1999" w:type="dxa"/>
            <w:tcBorders>
              <w:top w:val="single" w:sz="6"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606"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PN-A-75101-07</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widowControl/>
        <w:suppressAutoHyphens w:val="0"/>
        <w:jc w:val="both"/>
        <w:rPr>
          <w:rFonts w:ascii="Arial" w:eastAsia="Times New Roman" w:hAnsi="Arial"/>
          <w:bCs/>
          <w:kern w:val="0"/>
          <w:sz w:val="20"/>
          <w:lang w:eastAsia="pl-PL" w:bidi="ar-SA"/>
        </w:rPr>
      </w:pPr>
      <w:r w:rsidRPr="00813801">
        <w:rPr>
          <w:rFonts w:ascii="Arial" w:eastAsia="Times New Roman" w:hAnsi="Arial"/>
          <w:bCs/>
          <w:kern w:val="0"/>
          <w:sz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813801" w:rsidRPr="00813801">
        <w:rPr>
          <w:rFonts w:ascii="Arial" w:eastAsia="Times New Roman" w:hAnsi="Arial"/>
          <w:b/>
          <w:kern w:val="0"/>
          <w:sz w:val="20"/>
          <w:szCs w:val="20"/>
          <w:lang w:eastAsia="pl-PL" w:bidi="ar-SA"/>
        </w:rPr>
        <w:t>Masa netto</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813801">
        <w:rPr>
          <w:rFonts w:ascii="Arial" w:eastAsia="Times New Roman" w:hAnsi="Arial"/>
          <w:kern w:val="0"/>
          <w:sz w:val="20"/>
          <w:szCs w:val="20"/>
          <w:lang w:eastAsia="pl-PL"/>
        </w:rPr>
        <w:t>Dopuszczalna ujemna wartość błędu masy netto powinna być zgodna z obowiązującym prawem</w:t>
      </w:r>
      <w:r w:rsidRPr="00813801">
        <w:rPr>
          <w:rFonts w:ascii="Arial" w:eastAsia="Times New Roman"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180g,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250g.</w:t>
      </w:r>
    </w:p>
    <w:p w:rsidR="00813801" w:rsidRPr="00813801" w:rsidRDefault="00401098" w:rsidP="002F6E2F">
      <w:pPr>
        <w:suppressAutoHyphens w:val="0"/>
        <w:overflowPunct w:val="0"/>
        <w:autoSpaceDE w:val="0"/>
        <w:autoSpaceDN w:val="0"/>
        <w:adjustRightInd w:val="0"/>
        <w:spacing w:before="12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lastRenderedPageBreak/>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Lucida Sans Unicode" w:hAnsi="Arial"/>
          <w:sz w:val="20"/>
          <w:szCs w:val="20"/>
          <w:lang w:eastAsia="en-US" w:bidi="ar-SA"/>
        </w:rPr>
        <w:t>Okres przydatności do spożycia deklarowany przez producenta powinien wynosić</w:t>
      </w:r>
      <w:r w:rsidRPr="00813801">
        <w:rPr>
          <w:rFonts w:ascii="Arial" w:eastAsia="Lucida Sans Unicode" w:hAnsi="Arial"/>
          <w:color w:val="FF0000"/>
          <w:sz w:val="20"/>
          <w:szCs w:val="20"/>
          <w:lang w:eastAsia="en-US" w:bidi="ar-SA"/>
        </w:rPr>
        <w:t xml:space="preserve"> </w:t>
      </w:r>
      <w:r w:rsidRPr="00813801">
        <w:rPr>
          <w:rFonts w:ascii="Arial" w:eastAsia="Lucida Sans Unicode" w:hAnsi="Arial"/>
          <w:sz w:val="20"/>
          <w:szCs w:val="20"/>
          <w:lang w:eastAsia="en-US" w:bidi="ar-SA"/>
        </w:rPr>
        <w:t xml:space="preserve">nie mniej niż  </w:t>
      </w:r>
      <w:r w:rsidRPr="00813801">
        <w:rPr>
          <w:rFonts w:ascii="Arial" w:eastAsia="Lucida Sans Unicode"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Lucida Sans Unicode" w:hAnsi="Arial"/>
          <w:sz w:val="20"/>
          <w:szCs w:val="20"/>
          <w:lang w:eastAsia="en-US" w:bidi="ar-SA"/>
        </w:rPr>
      </w:pPr>
      <w:r w:rsidRPr="00813801">
        <w:rPr>
          <w:rFonts w:ascii="Arial" w:eastAsia="Lucida Sans Unicode"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Lucida Sans Unicode" w:hAnsi="Arial"/>
          <w:sz w:val="20"/>
          <w:szCs w:val="20"/>
          <w:lang w:eastAsia="en-US" w:bidi="ar-SA"/>
        </w:rPr>
      </w:pPr>
      <w:r w:rsidRPr="00813801">
        <w:rPr>
          <w:rFonts w:ascii="Arial" w:eastAsia="Lucida Sans Unicode"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Przechowywać zgodnie z zaleceniami producenta.</w:t>
      </w:r>
    </w:p>
    <w:p w:rsidR="00A9791A" w:rsidRPr="00360C14" w:rsidRDefault="00A9791A" w:rsidP="00CF2BBF">
      <w:pPr>
        <w:jc w:val="both"/>
        <w:rPr>
          <w:rFonts w:ascii="Arial" w:hAnsi="Arial"/>
          <w:b/>
          <w:bCs/>
          <w:sz w:val="20"/>
          <w:szCs w:val="20"/>
        </w:rPr>
      </w:pPr>
      <w:r w:rsidRPr="00360C14">
        <w:rPr>
          <w:rFonts w:ascii="Arial" w:hAnsi="Arial"/>
          <w:b/>
          <w:bCs/>
          <w:sz w:val="20"/>
          <w:szCs w:val="20"/>
        </w:rPr>
        <w:t>7</w:t>
      </w:r>
      <w:r w:rsidR="00CF2BBF" w:rsidRPr="00360C14">
        <w:rPr>
          <w:rFonts w:ascii="Arial" w:hAnsi="Arial"/>
          <w:b/>
          <w:bCs/>
          <w:sz w:val="20"/>
          <w:szCs w:val="20"/>
        </w:rPr>
        <w:t>.</w:t>
      </w:r>
      <w:r w:rsidRPr="00360C14">
        <w:rPr>
          <w:rFonts w:ascii="Arial" w:hAnsi="Arial"/>
          <w:b/>
          <w:bCs/>
          <w:sz w:val="20"/>
          <w:szCs w:val="20"/>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DA4691" w:rsidRPr="004001E0"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MUSZTARDA MIODOWA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1 Wstęp</w:t>
      </w:r>
    </w:p>
    <w:p w:rsidR="00813801" w:rsidRPr="00813801" w:rsidRDefault="00813801" w:rsidP="00D25BF1">
      <w:pPr>
        <w:numPr>
          <w:ilvl w:val="1"/>
          <w:numId w:val="11"/>
        </w:numPr>
        <w:suppressAutoHyphens w:val="0"/>
        <w:overflowPunct w:val="0"/>
        <w:autoSpaceDE w:val="0"/>
        <w:autoSpaceDN w:val="0"/>
        <w:adjustRightInd w:val="0"/>
        <w:ind w:left="391" w:hanging="391"/>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Niniejszymi minimalnymi wymaganiami jakościowymi objęto wymagania, metody badań oraz warunki przechowywania i pakowania musztardy miodowej.</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Postanowienia minimalnych wymagań jakościowych wykorzystywane są podczas produkcji i obrotu handlowego musztardy miodowej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PN-A-86964 Musztarda</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PN-A-75101-07 Przetwory owocowe i warzywne - Przygotowanie próbek i metody badań fizykochemicznych - Oznaczanie zawartości cukrów i ekstraktu bezcukrowego;</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PN-A-75101-10 Przetwory owocowe i warzywne - Przygotowanie próbek i metody badań fizykochemicznych - Oznaczanie zawartości chlorków</w:t>
      </w:r>
    </w:p>
    <w:p w:rsidR="00813801" w:rsidRPr="00813801" w:rsidRDefault="00813801" w:rsidP="00D25BF1">
      <w:pPr>
        <w:numPr>
          <w:ilvl w:val="0"/>
          <w:numId w:val="30"/>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 xml:space="preserve">PN-ISO 1026 Produkty owocowe i warzywne - Oznaczanie zawartości suchej substancji </w:t>
      </w:r>
      <w:r w:rsidRPr="00813801">
        <w:rPr>
          <w:rFonts w:ascii="Arial" w:eastAsia="Times New Roman" w:hAnsi="Arial"/>
          <w:bCs/>
          <w:kern w:val="0"/>
          <w:sz w:val="20"/>
          <w:szCs w:val="20"/>
          <w:lang w:eastAsia="pl-PL" w:bidi="ar-SA"/>
        </w:rPr>
        <w:br/>
        <w:t>w wyniku suszenia przy obniżonym ciśnieniu i zawartości wody w wyniku destylacji azeotropowej</w:t>
      </w:r>
    </w:p>
    <w:p w:rsidR="00813801" w:rsidRPr="00813801" w:rsidRDefault="00401098" w:rsidP="00401098">
      <w:pPr>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1.3 </w:t>
      </w:r>
      <w:r w:rsidR="00813801" w:rsidRPr="00813801">
        <w:rPr>
          <w:rFonts w:ascii="Arial" w:eastAsia="Lucida Sans Unicode" w:hAnsi="Arial"/>
          <w:b/>
          <w:bCs/>
          <w:sz w:val="20"/>
          <w:szCs w:val="20"/>
          <w:lang w:eastAsia="en-US" w:bidi="ar-SA"/>
        </w:rPr>
        <w:t>Określenie produktu</w:t>
      </w:r>
    </w:p>
    <w:p w:rsidR="00813801" w:rsidRPr="00813801" w:rsidRDefault="00813801" w:rsidP="00813801">
      <w:pPr>
        <w:jc w:val="both"/>
        <w:rPr>
          <w:rFonts w:ascii="Arial" w:eastAsia="Lucida Sans Unicode" w:hAnsi="Arial"/>
          <w:b/>
          <w:bCs/>
          <w:sz w:val="20"/>
          <w:szCs w:val="20"/>
          <w:lang w:eastAsia="en-US" w:bidi="ar-SA"/>
        </w:rPr>
      </w:pPr>
      <w:r w:rsidRPr="00813801">
        <w:rPr>
          <w:rFonts w:ascii="Arial" w:eastAsia="Lucida Sans Unicode" w:hAnsi="Arial"/>
          <w:b/>
          <w:bCs/>
          <w:sz w:val="20"/>
          <w:szCs w:val="20"/>
          <w:lang w:eastAsia="en-US" w:bidi="ar-SA"/>
        </w:rPr>
        <w:t>Musztarda miodowa</w:t>
      </w:r>
    </w:p>
    <w:p w:rsidR="00813801" w:rsidRPr="00813801" w:rsidRDefault="00813801" w:rsidP="00813801">
      <w:pPr>
        <w:jc w:val="both"/>
        <w:rPr>
          <w:rFonts w:ascii="Arial" w:eastAsia="Lucida Sans Unicode" w:hAnsi="Arial"/>
          <w:bCs/>
          <w:sz w:val="20"/>
          <w:szCs w:val="20"/>
          <w:lang w:eastAsia="en-US" w:bidi="ar-SA"/>
        </w:rPr>
      </w:pPr>
      <w:r w:rsidRPr="00813801">
        <w:rPr>
          <w:rFonts w:ascii="Arial" w:eastAsia="Lucida Sans Unicode" w:hAnsi="Arial"/>
          <w:bCs/>
          <w:sz w:val="20"/>
          <w:szCs w:val="20"/>
          <w:lang w:eastAsia="en-US" w:bidi="ar-SA"/>
        </w:rPr>
        <w:t>Przyprawa otrzymana z ziarna gorczycy białej, wody, soli, cukru, octu, miodu naturalnego i innych składników smakowo-zapachowych zgodnych z recepturą.</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1.</w:t>
      </w:r>
    </w:p>
    <w:p w:rsidR="00813801" w:rsidRPr="00813801" w:rsidRDefault="00813801" w:rsidP="00813801">
      <w:pPr>
        <w:tabs>
          <w:tab w:val="left" w:pos="10891"/>
        </w:tabs>
        <w:autoSpaceDE w:val="0"/>
        <w:autoSpaceDN w:val="0"/>
        <w:adjustRightInd w:val="0"/>
        <w:jc w:val="center"/>
        <w:rPr>
          <w:rFonts w:ascii="Arial" w:eastAsia="Lucida Sans Unicode" w:hAnsi="Arial"/>
          <w:b/>
          <w:sz w:val="20"/>
          <w:lang w:eastAsia="en-US" w:bidi="ar-SA"/>
        </w:rPr>
      </w:pPr>
      <w:r w:rsidRPr="00813801">
        <w:rPr>
          <w:rFonts w:ascii="Arial" w:eastAsia="Lucida Sans Unicode" w:hAnsi="Arial"/>
          <w:b/>
          <w:sz w:val="18"/>
          <w:szCs w:val="18"/>
          <w:lang w:eastAsia="en-US"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453"/>
        <w:gridCol w:w="6266"/>
        <w:gridCol w:w="1750"/>
      </w:tblGrid>
      <w:tr w:rsidR="00813801" w:rsidRPr="00813801" w:rsidTr="00813801">
        <w:trPr>
          <w:trHeight w:val="450"/>
          <w:jc w:val="center"/>
        </w:trPr>
        <w:tc>
          <w:tcPr>
            <w:tcW w:w="223"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733"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3161" w:type="pct"/>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883" w:type="pct"/>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813801">
        <w:trPr>
          <w:cantSplit/>
          <w:trHeight w:val="65"/>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733"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Barwa i wygląd</w:t>
            </w:r>
          </w:p>
        </w:tc>
        <w:tc>
          <w:tcPr>
            <w:tcW w:w="3161" w:type="pct"/>
            <w:tcBorders>
              <w:bottom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Właściwa dla zastosowanych surowców i dodanych składników smakowo-zapachowych</w:t>
            </w:r>
          </w:p>
        </w:tc>
        <w:tc>
          <w:tcPr>
            <w:tcW w:w="883" w:type="pct"/>
            <w:vMerge w:val="restart"/>
            <w:vAlign w:val="center"/>
          </w:tcPr>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r w:rsidRPr="00813801">
              <w:rPr>
                <w:rFonts w:ascii="Arial" w:eastAsia="Lucida Sans Unicode" w:hAnsi="Arial"/>
                <w:bCs/>
                <w:kern w:val="24"/>
                <w:sz w:val="18"/>
                <w:lang w:eastAsia="en-US" w:bidi="ar-SA"/>
              </w:rPr>
              <w:t>PN-A-86964</w:t>
            </w: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bCs/>
                <w:kern w:val="24"/>
                <w:sz w:val="18"/>
                <w:lang w:eastAsia="en-US" w:bidi="ar-SA"/>
              </w:rPr>
            </w:pPr>
          </w:p>
          <w:p w:rsidR="00813801" w:rsidRPr="00813801" w:rsidRDefault="00813801" w:rsidP="00813801">
            <w:pPr>
              <w:autoSpaceDE w:val="0"/>
              <w:autoSpaceDN w:val="0"/>
              <w:adjustRightInd w:val="0"/>
              <w:jc w:val="center"/>
              <w:rPr>
                <w:rFonts w:ascii="Arial" w:eastAsia="Lucida Sans Unicode" w:hAnsi="Arial"/>
                <w:kern w:val="24"/>
                <w:sz w:val="18"/>
                <w:szCs w:val="18"/>
                <w:lang w:eastAsia="en-US" w:bidi="ar-SA"/>
              </w:rPr>
            </w:pPr>
            <w:r w:rsidRPr="00813801">
              <w:rPr>
                <w:rFonts w:ascii="Arial" w:eastAsia="Lucida Sans Unicode" w:hAnsi="Arial"/>
                <w:bCs/>
                <w:kern w:val="24"/>
                <w:sz w:val="18"/>
                <w:lang w:eastAsia="en-US" w:bidi="ar-SA"/>
              </w:rPr>
              <w:t>PN-A-86964</w:t>
            </w:r>
          </w:p>
        </w:tc>
      </w:tr>
      <w:tr w:rsidR="00813801" w:rsidRPr="00813801" w:rsidTr="00813801">
        <w:trPr>
          <w:cantSplit/>
          <w:trHeight w:val="90"/>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w:t>
            </w:r>
          </w:p>
        </w:tc>
        <w:tc>
          <w:tcPr>
            <w:tcW w:w="733"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Konsystencja</w:t>
            </w:r>
          </w:p>
        </w:tc>
        <w:tc>
          <w:tcPr>
            <w:tcW w:w="3161" w:type="pct"/>
            <w:tcBorders>
              <w:top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Jednolita, gęsta masa, dopuszczalna nieznaczna wyczuwalność drobnych cząstek gorczycy i przypraw</w:t>
            </w:r>
          </w:p>
        </w:tc>
        <w:tc>
          <w:tcPr>
            <w:tcW w:w="883" w:type="pct"/>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813801">
        <w:trPr>
          <w:cantSplit/>
          <w:trHeight w:val="90"/>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733"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Zapach</w:t>
            </w:r>
          </w:p>
        </w:tc>
        <w:tc>
          <w:tcPr>
            <w:tcW w:w="3161" w:type="pct"/>
            <w:tcBorders>
              <w:top w:val="single" w:sz="6" w:space="0" w:color="auto"/>
            </w:tcBorders>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Właściwy dla musztardy, z wyczuwalnym zapachem przypraw i użytych składników smakowo-zapachowych; bez zapachów obcych</w:t>
            </w:r>
          </w:p>
        </w:tc>
        <w:tc>
          <w:tcPr>
            <w:tcW w:w="883" w:type="pct"/>
            <w:vMerge/>
            <w:vAlign w:val="center"/>
          </w:tcPr>
          <w:p w:rsidR="00813801" w:rsidRPr="00813801" w:rsidRDefault="00813801" w:rsidP="00813801">
            <w:pPr>
              <w:rPr>
                <w:rFonts w:ascii="Arial" w:eastAsia="Lucida Sans Unicode" w:hAnsi="Arial"/>
                <w:sz w:val="18"/>
                <w:szCs w:val="18"/>
                <w:lang w:eastAsia="en-US" w:bidi="ar-SA"/>
              </w:rPr>
            </w:pPr>
          </w:p>
        </w:tc>
      </w:tr>
      <w:tr w:rsidR="00813801" w:rsidRPr="00813801" w:rsidTr="00813801">
        <w:trPr>
          <w:cantSplit/>
          <w:trHeight w:val="343"/>
          <w:jc w:val="center"/>
        </w:trPr>
        <w:tc>
          <w:tcPr>
            <w:tcW w:w="223" w:type="pct"/>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733"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Smak</w:t>
            </w:r>
          </w:p>
        </w:tc>
        <w:tc>
          <w:tcPr>
            <w:tcW w:w="3161" w:type="pct"/>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Lekko piekący, delikatny, słodkawy; z wyczuwalnym smakiem użytych składników smakowo-zapachowych; bez obcych posmaków</w:t>
            </w:r>
          </w:p>
        </w:tc>
        <w:tc>
          <w:tcPr>
            <w:tcW w:w="883" w:type="pct"/>
            <w:vMerge/>
            <w:vAlign w:val="center"/>
          </w:tcPr>
          <w:p w:rsidR="00813801" w:rsidRPr="00813801" w:rsidRDefault="00813801" w:rsidP="00813801">
            <w:pPr>
              <w:rPr>
                <w:rFonts w:ascii="Arial" w:eastAsia="Lucida Sans Unicode" w:hAnsi="Arial"/>
                <w:sz w:val="18"/>
                <w:szCs w:val="18"/>
                <w:lang w:eastAsia="en-US" w:bidi="ar-SA"/>
              </w:rPr>
            </w:pP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Lucida Sans Unicode" w:hAnsi="Arial"/>
          <w:sz w:val="20"/>
          <w:lang w:eastAsia="en-US" w:bidi="ar-SA"/>
        </w:rPr>
      </w:pPr>
      <w:r w:rsidRPr="00813801">
        <w:rPr>
          <w:rFonts w:ascii="Arial" w:eastAsia="Lucida Sans Unicode" w:hAnsi="Arial"/>
          <w:sz w:val="20"/>
          <w:lang w:eastAsia="en-US" w:bidi="ar-SA"/>
        </w:rPr>
        <w:t>Według Tablicy 2</w:t>
      </w:r>
    </w:p>
    <w:p w:rsidR="00813801" w:rsidRPr="00813801" w:rsidRDefault="00813801" w:rsidP="00813801">
      <w:pPr>
        <w:keepNext/>
        <w:widowControl/>
        <w:tabs>
          <w:tab w:val="left" w:pos="10891"/>
        </w:tabs>
        <w:suppressAutoHyphens w:val="0"/>
        <w:jc w:val="center"/>
        <w:outlineLvl w:val="5"/>
        <w:rPr>
          <w:rFonts w:ascii="Arial" w:eastAsia="Times New Roman" w:hAnsi="Arial"/>
          <w:b/>
          <w:kern w:val="0"/>
          <w:sz w:val="18"/>
          <w:szCs w:val="18"/>
          <w:lang w:val="x-none" w:eastAsia="pl-PL" w:bidi="ar-SA"/>
        </w:rPr>
      </w:pPr>
      <w:r w:rsidRPr="00813801">
        <w:rPr>
          <w:rFonts w:ascii="Arial" w:eastAsia="Times New Roman" w:hAnsi="Arial"/>
          <w:b/>
          <w:kern w:val="0"/>
          <w:sz w:val="18"/>
          <w:szCs w:val="18"/>
          <w:lang w:val="x-none" w:eastAsia="pl-PL" w:bidi="ar-SA"/>
        </w:rPr>
        <w:t>Tablica 2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756"/>
        <w:gridCol w:w="1417"/>
        <w:gridCol w:w="2335"/>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Lp.</w:t>
            </w:r>
          </w:p>
        </w:tc>
        <w:tc>
          <w:tcPr>
            <w:tcW w:w="5756"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Cechy</w:t>
            </w:r>
          </w:p>
        </w:tc>
        <w:tc>
          <w:tcPr>
            <w:tcW w:w="1417" w:type="dxa"/>
            <w:vAlign w:val="center"/>
          </w:tcPr>
          <w:p w:rsidR="00813801" w:rsidRPr="00813801" w:rsidRDefault="00813801" w:rsidP="00813801">
            <w:pPr>
              <w:keepNext/>
              <w:suppressAutoHyphens w:val="0"/>
              <w:autoSpaceDE w:val="0"/>
              <w:autoSpaceDN w:val="0"/>
              <w:adjustRightInd w:val="0"/>
              <w:jc w:val="center"/>
              <w:outlineLvl w:val="7"/>
              <w:rPr>
                <w:rFonts w:ascii="Arial" w:eastAsia="Times New Roman" w:hAnsi="Arial"/>
                <w:b/>
                <w:kern w:val="0"/>
                <w:sz w:val="18"/>
                <w:szCs w:val="18"/>
                <w:lang w:eastAsia="pl-PL" w:bidi="ar-SA"/>
              </w:rPr>
            </w:pPr>
            <w:r w:rsidRPr="00813801">
              <w:rPr>
                <w:rFonts w:ascii="Arial" w:eastAsia="Times New Roman" w:hAnsi="Arial"/>
                <w:b/>
                <w:kern w:val="0"/>
                <w:sz w:val="18"/>
                <w:szCs w:val="18"/>
                <w:lang w:eastAsia="pl-PL" w:bidi="ar-SA"/>
              </w:rPr>
              <w:t>Wymagania</w:t>
            </w:r>
          </w:p>
        </w:tc>
        <w:tc>
          <w:tcPr>
            <w:tcW w:w="2335" w:type="dxa"/>
            <w:vAlign w:val="center"/>
          </w:tcPr>
          <w:p w:rsidR="00813801" w:rsidRPr="00813801" w:rsidRDefault="00813801" w:rsidP="00813801">
            <w:pPr>
              <w:autoSpaceDE w:val="0"/>
              <w:autoSpaceDN w:val="0"/>
              <w:adjustRightInd w:val="0"/>
              <w:jc w:val="center"/>
              <w:rPr>
                <w:rFonts w:ascii="Arial" w:eastAsia="Lucida Sans Unicode" w:hAnsi="Arial"/>
                <w:b/>
                <w:bCs/>
                <w:sz w:val="18"/>
                <w:szCs w:val="18"/>
                <w:lang w:eastAsia="en-US" w:bidi="ar-SA"/>
              </w:rPr>
            </w:pPr>
            <w:r w:rsidRPr="00813801">
              <w:rPr>
                <w:rFonts w:ascii="Arial" w:eastAsia="Lucida Sans Unicode" w:hAnsi="Arial"/>
                <w:b/>
                <w:bCs/>
                <w:sz w:val="18"/>
                <w:szCs w:val="18"/>
                <w:lang w:eastAsia="en-US" w:bidi="ar-SA"/>
              </w:rPr>
              <w:t>Metody badań według</w:t>
            </w:r>
          </w:p>
        </w:tc>
      </w:tr>
      <w:tr w:rsidR="00813801" w:rsidRPr="00813801" w:rsidTr="000869E7">
        <w:trPr>
          <w:cantSplit/>
          <w:trHeight w:val="362"/>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1</w:t>
            </w:r>
          </w:p>
        </w:tc>
        <w:tc>
          <w:tcPr>
            <w:tcW w:w="5756"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Sucha substancja, %, nie mniej niż</w:t>
            </w:r>
          </w:p>
        </w:tc>
        <w:tc>
          <w:tcPr>
            <w:tcW w:w="1417"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20</w:t>
            </w:r>
          </w:p>
        </w:tc>
        <w:tc>
          <w:tcPr>
            <w:tcW w:w="2335"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Lucida Sans Unicode" w:hAnsi="Arial"/>
                <w:bCs/>
                <w:sz w:val="18"/>
                <w:lang w:eastAsia="en-US" w:bidi="ar-SA"/>
              </w:rPr>
            </w:pPr>
            <w:r w:rsidRPr="00813801">
              <w:rPr>
                <w:rFonts w:ascii="Arial" w:eastAsia="Lucida Sans Unicode" w:hAnsi="Arial"/>
                <w:bCs/>
                <w:sz w:val="18"/>
                <w:lang w:eastAsia="en-US" w:bidi="ar-SA"/>
              </w:rPr>
              <w:t>PN-ISO 1026</w:t>
            </w:r>
          </w:p>
        </w:tc>
      </w:tr>
      <w:tr w:rsidR="00813801" w:rsidRPr="00813801" w:rsidTr="000869E7">
        <w:trPr>
          <w:cantSplit/>
          <w:trHeight w:val="341"/>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lastRenderedPageBreak/>
              <w:t>2</w:t>
            </w:r>
          </w:p>
        </w:tc>
        <w:tc>
          <w:tcPr>
            <w:tcW w:w="5756"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Kwasowość ogólna w przeliczeniu na kwas octowy, %, nie mniej niż</w:t>
            </w:r>
          </w:p>
        </w:tc>
        <w:tc>
          <w:tcPr>
            <w:tcW w:w="1417" w:type="dxa"/>
            <w:tcBorders>
              <w:bottom w:val="single" w:sz="6"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1,0</w:t>
            </w:r>
          </w:p>
        </w:tc>
        <w:tc>
          <w:tcPr>
            <w:tcW w:w="2335" w:type="dxa"/>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PN-A-75101-04</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5756"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Chlorek sodu, %, nie więcej niż</w:t>
            </w:r>
          </w:p>
        </w:tc>
        <w:tc>
          <w:tcPr>
            <w:tcW w:w="1417" w:type="dxa"/>
            <w:tcBorders>
              <w:top w:val="single" w:sz="6"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335"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PN-A-75101-10</w:t>
            </w:r>
          </w:p>
        </w:tc>
      </w:tr>
      <w:tr w:rsidR="00813801" w:rsidRPr="00813801" w:rsidTr="000869E7">
        <w:trPr>
          <w:cantSplit/>
          <w:trHeight w:val="90"/>
        </w:trPr>
        <w:tc>
          <w:tcPr>
            <w:tcW w:w="0" w:type="auto"/>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4</w:t>
            </w:r>
          </w:p>
        </w:tc>
        <w:tc>
          <w:tcPr>
            <w:tcW w:w="5756" w:type="dxa"/>
            <w:vAlign w:val="center"/>
          </w:tcPr>
          <w:p w:rsidR="00813801" w:rsidRPr="00813801" w:rsidRDefault="00813801" w:rsidP="00813801">
            <w:pPr>
              <w:autoSpaceDE w:val="0"/>
              <w:autoSpaceDN w:val="0"/>
              <w:adjustRightInd w:val="0"/>
              <w:rPr>
                <w:rFonts w:ascii="Arial" w:eastAsia="Lucida Sans Unicode" w:hAnsi="Arial"/>
                <w:sz w:val="18"/>
                <w:szCs w:val="18"/>
                <w:lang w:eastAsia="en-US" w:bidi="ar-SA"/>
              </w:rPr>
            </w:pPr>
            <w:r w:rsidRPr="00813801">
              <w:rPr>
                <w:rFonts w:ascii="Arial" w:eastAsia="Lucida Sans Unicode" w:hAnsi="Arial"/>
                <w:sz w:val="18"/>
                <w:szCs w:val="18"/>
                <w:lang w:eastAsia="en-US" w:bidi="ar-SA"/>
              </w:rPr>
              <w:t>Cukry ogółem w przeliczeniu na cukier inwertowany, %, nie mniej niż</w:t>
            </w:r>
          </w:p>
        </w:tc>
        <w:tc>
          <w:tcPr>
            <w:tcW w:w="1417" w:type="dxa"/>
            <w:tcBorders>
              <w:top w:val="single" w:sz="6" w:space="0" w:color="auto"/>
            </w:tcBorders>
            <w:vAlign w:val="center"/>
          </w:tcPr>
          <w:p w:rsidR="00813801" w:rsidRPr="00813801" w:rsidRDefault="00813801" w:rsidP="00813801">
            <w:pPr>
              <w:autoSpaceDE w:val="0"/>
              <w:autoSpaceDN w:val="0"/>
              <w:adjustRightInd w:val="0"/>
              <w:jc w:val="center"/>
              <w:rPr>
                <w:rFonts w:ascii="Arial" w:eastAsia="Lucida Sans Unicode" w:hAnsi="Arial"/>
                <w:sz w:val="18"/>
                <w:szCs w:val="18"/>
                <w:lang w:eastAsia="en-US" w:bidi="ar-SA"/>
              </w:rPr>
            </w:pPr>
            <w:r w:rsidRPr="00813801">
              <w:rPr>
                <w:rFonts w:ascii="Arial" w:eastAsia="Lucida Sans Unicode" w:hAnsi="Arial"/>
                <w:sz w:val="18"/>
                <w:szCs w:val="18"/>
                <w:lang w:eastAsia="en-US" w:bidi="ar-SA"/>
              </w:rPr>
              <w:t>3</w:t>
            </w:r>
          </w:p>
        </w:tc>
        <w:tc>
          <w:tcPr>
            <w:tcW w:w="2335" w:type="dxa"/>
            <w:vAlign w:val="center"/>
          </w:tcPr>
          <w:p w:rsidR="00813801" w:rsidRPr="00813801" w:rsidRDefault="00813801" w:rsidP="00813801">
            <w:pPr>
              <w:jc w:val="center"/>
              <w:rPr>
                <w:rFonts w:ascii="Arial" w:eastAsia="Lucida Sans Unicode" w:hAnsi="Arial"/>
                <w:sz w:val="18"/>
                <w:szCs w:val="18"/>
                <w:lang w:eastAsia="en-US" w:bidi="ar-SA"/>
              </w:rPr>
            </w:pPr>
            <w:r w:rsidRPr="00813801">
              <w:rPr>
                <w:rFonts w:ascii="Arial" w:eastAsia="Lucida Sans Unicode" w:hAnsi="Arial"/>
                <w:bCs/>
                <w:sz w:val="18"/>
                <w:lang w:eastAsia="en-US" w:bidi="ar-SA"/>
              </w:rPr>
              <w:t>PN-A-75101-07</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widowControl/>
        <w:suppressAutoHyphens w:val="0"/>
        <w:jc w:val="both"/>
        <w:rPr>
          <w:rFonts w:ascii="Arial" w:eastAsia="Times New Roman" w:hAnsi="Arial"/>
          <w:bCs/>
          <w:kern w:val="0"/>
          <w:sz w:val="20"/>
          <w:lang w:eastAsia="pl-PL" w:bidi="ar-SA"/>
        </w:rPr>
      </w:pPr>
      <w:r w:rsidRPr="00813801">
        <w:rPr>
          <w:rFonts w:ascii="Arial" w:eastAsia="Times New Roman" w:hAnsi="Arial"/>
          <w:bCs/>
          <w:kern w:val="0"/>
          <w:sz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813801" w:rsidP="00D25BF1">
      <w:pPr>
        <w:numPr>
          <w:ilvl w:val="0"/>
          <w:numId w:val="32"/>
        </w:numPr>
        <w:tabs>
          <w:tab w:val="num" w:pos="180"/>
        </w:tabs>
        <w:suppressAutoHyphens w:val="0"/>
        <w:overflowPunct w:val="0"/>
        <w:autoSpaceDE w:val="0"/>
        <w:autoSpaceDN w:val="0"/>
        <w:adjustRightInd w:val="0"/>
        <w:ind w:left="2342" w:hanging="2342"/>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Masa netto</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noProof/>
          <w:color w:val="000000"/>
          <w:kern w:val="0"/>
          <w:sz w:val="20"/>
          <w:szCs w:val="20"/>
          <w:lang w:eastAsia="pl-PL" w:bidi="ar-SA"/>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color w:val="000000"/>
          <w:kern w:val="0"/>
          <w:sz w:val="20"/>
          <w:szCs w:val="20"/>
          <w:lang w:eastAsia="pl-PL" w:bidi="ar-SA"/>
        </w:rPr>
      </w:pPr>
      <w:r w:rsidRPr="00813801">
        <w:rPr>
          <w:rFonts w:ascii="Arial" w:eastAsia="Times New Roman" w:hAnsi="Arial"/>
          <w:kern w:val="0"/>
          <w:sz w:val="20"/>
          <w:szCs w:val="20"/>
          <w:lang w:eastAsia="pl-PL" w:bidi="ar-SA"/>
        </w:rPr>
        <w:t>Dopuszczalna ujemna wartość błędu masy netto powinna być zgodna z obowiązującym prawem</w:t>
      </w:r>
      <w:r w:rsidRPr="00813801">
        <w:rPr>
          <w:rFonts w:ascii="Arial" w:eastAsia="Times New Roman" w:hAnsi="Arial"/>
          <w:color w:val="000000"/>
          <w:kern w:val="0"/>
          <w:sz w:val="20"/>
          <w:szCs w:val="20"/>
          <w:lang w:eastAsia="pl-PL" w:bidi="ar-SA"/>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180g,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250g.</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Lucida Sans Unicode" w:hAnsi="Arial"/>
          <w:sz w:val="20"/>
          <w:szCs w:val="20"/>
          <w:lang w:eastAsia="en-US" w:bidi="ar-SA"/>
        </w:rPr>
        <w:t>Okres przydatności do spożycia deklarowany przez producenta powinien wynosić</w:t>
      </w:r>
      <w:r w:rsidRPr="00813801">
        <w:rPr>
          <w:rFonts w:ascii="Arial" w:eastAsia="Lucida Sans Unicode" w:hAnsi="Arial"/>
          <w:color w:val="FF0000"/>
          <w:sz w:val="20"/>
          <w:szCs w:val="20"/>
          <w:lang w:eastAsia="en-US" w:bidi="ar-SA"/>
        </w:rPr>
        <w:t xml:space="preserve"> </w:t>
      </w:r>
      <w:r w:rsidRPr="00813801">
        <w:rPr>
          <w:rFonts w:ascii="Arial" w:eastAsia="Lucida Sans Unicode" w:hAnsi="Arial"/>
          <w:sz w:val="20"/>
          <w:szCs w:val="20"/>
          <w:lang w:eastAsia="en-US" w:bidi="ar-SA"/>
        </w:rPr>
        <w:t xml:space="preserve">nie mniej niż </w:t>
      </w:r>
      <w:r w:rsidRPr="00813801">
        <w:rPr>
          <w:rFonts w:ascii="Arial" w:eastAsia="Lucida Sans Unicode"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Lucida Sans Unicode" w:hAnsi="Arial"/>
          <w:sz w:val="20"/>
          <w:szCs w:val="20"/>
          <w:lang w:eastAsia="en-US" w:bidi="ar-SA"/>
        </w:rPr>
      </w:pPr>
      <w:r w:rsidRPr="00813801">
        <w:rPr>
          <w:rFonts w:ascii="Arial" w:eastAsia="Lucida Sans Unicode"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Lucida Sans Unicode" w:hAnsi="Arial"/>
          <w:sz w:val="20"/>
          <w:szCs w:val="20"/>
          <w:lang w:eastAsia="en-US" w:bidi="ar-SA"/>
        </w:rPr>
      </w:pPr>
      <w:r w:rsidRPr="00813801">
        <w:rPr>
          <w:rFonts w:ascii="Arial" w:eastAsia="Lucida Sans Unicode"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KETCHUP JEDNOPORCJOWY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Niniejszymi minimalnymi wymaganiami jakościowymi objęto wymagania, metody badań oraz warunki przechowywania i pakowania ketchupu jednoporcjowego.</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Postanowienia minimalnych wymagań jakościowych wykorzystywane są podczas produkcji i obrotu handlowego ketchupu jednoporcjowego przeznaczonego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PN-A-86951 Produkty warzywne, owocowe, warzywno-owocowe i warzywno-grzybowe –Sosy</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 xml:space="preserve">PN-A-04018 Produkty rolniczo-żywnościowe - Oznaczanie azotu metodą </w:t>
      </w:r>
      <w:proofErr w:type="spellStart"/>
      <w:r w:rsidRPr="00813801">
        <w:rPr>
          <w:rFonts w:ascii="Arial" w:eastAsia="Calibri" w:hAnsi="Arial"/>
          <w:bCs/>
          <w:kern w:val="0"/>
          <w:sz w:val="20"/>
          <w:szCs w:val="20"/>
          <w:lang w:eastAsia="pl-PL" w:bidi="ar-SA"/>
        </w:rPr>
        <w:t>Kjeldahla</w:t>
      </w:r>
      <w:proofErr w:type="spellEnd"/>
      <w:r w:rsidRPr="00813801">
        <w:rPr>
          <w:rFonts w:ascii="Arial" w:eastAsia="Calibri" w:hAnsi="Arial"/>
          <w:bCs/>
          <w:kern w:val="0"/>
          <w:sz w:val="20"/>
          <w:szCs w:val="20"/>
          <w:lang w:eastAsia="pl-PL" w:bidi="ar-SA"/>
        </w:rPr>
        <w:t xml:space="preserve"> i przeliczanie na białko</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PN-A-75101-02 Przetwory owocowe i warzywne - Przygotowanie próbek i metody badań fizykochemicznych - Oznaczanie zawartości ekstraktu ogólnego</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PN-A-75101-04 Przetwory owocowe i warzywne - Przygotowanie próbek i metody badań fizykochemicznych - Oznaczanie kwasowości ogólnej</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PN-A-75101-07 Przetwory owocowe i warzywne - Przygotowanie próbek i metody badań fizykochemicznych - Oznaczanie zawartości cukrów i ekstraktu bezcukrowego</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PN-A-75101-18 Przetwory owocowe i warzywne - Przygotowanie próbek i metody badań fizykochemicznych - Oznaczanie zawartości zanieczyszczeń mineralnych</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 xml:space="preserve">PN-EN 1139 Soki owocowe i warzywne - Oznaczanie enzymatyczne zawartości kwasu </w:t>
      </w:r>
      <w:r w:rsidRPr="00813801">
        <w:rPr>
          <w:rFonts w:ascii="Arial" w:eastAsia="Calibri" w:hAnsi="Arial"/>
          <w:bCs/>
          <w:kern w:val="0"/>
          <w:sz w:val="20"/>
          <w:szCs w:val="20"/>
          <w:lang w:eastAsia="pl-PL" w:bidi="ar-SA"/>
        </w:rPr>
        <w:br/>
        <w:t>D-</w:t>
      </w:r>
      <w:proofErr w:type="spellStart"/>
      <w:r w:rsidRPr="00813801">
        <w:rPr>
          <w:rFonts w:ascii="Arial" w:eastAsia="Calibri" w:hAnsi="Arial"/>
          <w:bCs/>
          <w:kern w:val="0"/>
          <w:sz w:val="20"/>
          <w:szCs w:val="20"/>
          <w:lang w:eastAsia="pl-PL" w:bidi="ar-SA"/>
        </w:rPr>
        <w:t>izocytrynowego</w:t>
      </w:r>
      <w:proofErr w:type="spellEnd"/>
      <w:r w:rsidRPr="00813801">
        <w:rPr>
          <w:rFonts w:ascii="Arial" w:eastAsia="Calibri" w:hAnsi="Arial"/>
          <w:bCs/>
          <w:kern w:val="0"/>
          <w:sz w:val="20"/>
          <w:szCs w:val="20"/>
          <w:lang w:eastAsia="pl-PL" w:bidi="ar-SA"/>
        </w:rPr>
        <w:t xml:space="preserve"> - Metoda spektrometryczna z NADPH</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Ketchup jednoporcjowy</w:t>
      </w:r>
    </w:p>
    <w:p w:rsidR="00813801" w:rsidRPr="00813801" w:rsidRDefault="00813801" w:rsidP="00813801">
      <w:pPr>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Produkt otrzymany ze świeżych pomidoró</w:t>
      </w:r>
      <w:r w:rsidR="00EF6BD3">
        <w:rPr>
          <w:rFonts w:ascii="Arial" w:eastAsia="Times New Roman" w:hAnsi="Arial"/>
          <w:bCs/>
          <w:sz w:val="20"/>
          <w:szCs w:val="20"/>
          <w:lang w:eastAsia="en-US" w:bidi="ar-SA"/>
        </w:rPr>
        <w:t>w (owoce rozdrobnione, przecier</w:t>
      </w:r>
      <w:r w:rsidRPr="00813801">
        <w:rPr>
          <w:rFonts w:ascii="Arial" w:eastAsia="Times New Roman" w:hAnsi="Arial"/>
          <w:bCs/>
          <w:sz w:val="20"/>
          <w:szCs w:val="20"/>
          <w:lang w:eastAsia="en-US" w:bidi="ar-SA"/>
        </w:rPr>
        <w:t>) i innych warzyw (np. cebula, czosnek, seler, papryka) utrwalonych metodami fizycznymi, względnie chemicznymi, z ewentualnym dodatkiem przypraw aromatyczno-smakowych lub/i wyciągów z warzyw, dozwolonych środków słodzących, soli, kwasów spożywczych i substancji zagęszczających, utrwalony termicznie lub chemicznie; w opakowaniu jednoporcjowym.</w:t>
      </w:r>
    </w:p>
    <w:p w:rsidR="00813801" w:rsidRPr="00813801" w:rsidRDefault="00813801" w:rsidP="00813801">
      <w:pPr>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100g ketchupu wyprodukowano z nie mniej niż 150g pomidorów.</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lastRenderedPageBreak/>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5399"/>
        <w:gridCol w:w="2464"/>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1361"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5399" w:type="dxa"/>
            <w:vAlign w:val="center"/>
          </w:tcPr>
          <w:p w:rsidR="00813801" w:rsidRPr="00813801" w:rsidRDefault="00813801" w:rsidP="00813801">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c>
          <w:tcPr>
            <w:tcW w:w="2464"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Metody badań według</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1361"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5399"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Typowa dla użytych surowców, zmieniona procesem technologicznym</w:t>
            </w:r>
          </w:p>
        </w:tc>
        <w:tc>
          <w:tcPr>
            <w:tcW w:w="2464" w:type="dxa"/>
            <w:vMerge w:val="restart"/>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PN-A-86951</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1361"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Zapach i smak</w:t>
            </w:r>
          </w:p>
        </w:tc>
        <w:tc>
          <w:tcPr>
            <w:tcW w:w="5399"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Charakterystyczny dla użytych surowców, bez obcych zapachów i posmaków</w:t>
            </w:r>
          </w:p>
        </w:tc>
        <w:tc>
          <w:tcPr>
            <w:tcW w:w="2464" w:type="dxa"/>
            <w:vMerge/>
            <w:vAlign w:val="center"/>
          </w:tcPr>
          <w:p w:rsidR="00813801" w:rsidRPr="00813801" w:rsidRDefault="00813801" w:rsidP="00813801">
            <w:pPr>
              <w:autoSpaceDE w:val="0"/>
              <w:autoSpaceDN w:val="0"/>
              <w:adjustRightInd w:val="0"/>
              <w:jc w:val="both"/>
              <w:rPr>
                <w:rFonts w:ascii="Arial" w:eastAsia="Times New Roman" w:hAnsi="Arial"/>
                <w:sz w:val="18"/>
                <w:szCs w:val="18"/>
                <w:lang w:eastAsia="en-US" w:bidi="ar-SA"/>
              </w:rPr>
            </w:pP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1361"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 i wygląd</w:t>
            </w:r>
          </w:p>
        </w:tc>
        <w:tc>
          <w:tcPr>
            <w:tcW w:w="5399"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 od półpłynnej do gęstej, ewentualnie z widocznymi cząstkami przypraw,  jednorodna, przetarta masa bez ziarnistości</w:t>
            </w:r>
          </w:p>
        </w:tc>
        <w:tc>
          <w:tcPr>
            <w:tcW w:w="2464" w:type="dxa"/>
            <w:vMerge/>
            <w:vAlign w:val="center"/>
          </w:tcPr>
          <w:p w:rsidR="00813801" w:rsidRPr="00813801" w:rsidRDefault="00813801" w:rsidP="00813801">
            <w:pPr>
              <w:rPr>
                <w:rFonts w:ascii="Arial" w:eastAsia="Times New Roman" w:hAnsi="Arial"/>
                <w:sz w:val="18"/>
                <w:szCs w:val="18"/>
                <w:lang w:eastAsia="en-US" w:bidi="ar-SA"/>
              </w:rPr>
            </w:pP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2.</w:t>
      </w:r>
    </w:p>
    <w:p w:rsidR="00813801" w:rsidRPr="00813801" w:rsidRDefault="00813801" w:rsidP="00813801">
      <w:pPr>
        <w:tabs>
          <w:tab w:val="left" w:pos="10891"/>
        </w:tabs>
        <w:autoSpaceDE w:val="0"/>
        <w:autoSpaceDN w:val="0"/>
        <w:adjustRightInd w:val="0"/>
        <w:jc w:val="center"/>
        <w:rPr>
          <w:rFonts w:ascii="Arial" w:eastAsia="Times New Roman" w:hAnsi="Arial"/>
          <w:b/>
          <w:sz w:val="20"/>
          <w:lang w:eastAsia="en-US" w:bidi="ar-SA"/>
        </w:rPr>
      </w:pPr>
      <w:r w:rsidRPr="00813801">
        <w:rPr>
          <w:rFonts w:ascii="Arial" w:eastAsia="Times New Roman" w:hAnsi="Arial"/>
          <w:b/>
          <w:sz w:val="18"/>
          <w:szCs w:val="18"/>
          <w:lang w:eastAsia="en-US"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59"/>
        <w:gridCol w:w="1661"/>
        <w:gridCol w:w="2404"/>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5159"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1661" w:type="dxa"/>
            <w:vAlign w:val="center"/>
          </w:tcPr>
          <w:p w:rsidR="00813801" w:rsidRPr="00813801" w:rsidRDefault="00813801" w:rsidP="00813801">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c>
          <w:tcPr>
            <w:tcW w:w="2404"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Metody badań według</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5159"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ekstraktu ogólnego oznaczonego refraktometrycznie, %(m/m), nie mniej niż</w:t>
            </w:r>
          </w:p>
        </w:tc>
        <w:tc>
          <w:tcPr>
            <w:tcW w:w="1661"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35,0</w:t>
            </w:r>
          </w:p>
        </w:tc>
        <w:tc>
          <w:tcPr>
            <w:tcW w:w="2404"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PN-A-75101-02</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5159"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Kwasowość ogólna w przeliczeniu na stosowany kwas, %(m/m), nie więcej niż</w:t>
            </w:r>
          </w:p>
        </w:tc>
        <w:tc>
          <w:tcPr>
            <w:tcW w:w="1661" w:type="dxa"/>
            <w:tcBorders>
              <w:bottom w:val="single" w:sz="6"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2,5</w:t>
            </w:r>
          </w:p>
        </w:tc>
        <w:tc>
          <w:tcPr>
            <w:tcW w:w="2404" w:type="dxa"/>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PN-A-75101-04</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5159"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kwasu D-</w:t>
            </w:r>
            <w:proofErr w:type="spellStart"/>
            <w:r w:rsidRPr="00813801">
              <w:rPr>
                <w:rFonts w:ascii="Arial" w:eastAsia="Times New Roman" w:hAnsi="Arial"/>
                <w:sz w:val="18"/>
                <w:szCs w:val="18"/>
                <w:lang w:eastAsia="en-US" w:bidi="ar-SA"/>
              </w:rPr>
              <w:t>izocytrynowego</w:t>
            </w:r>
            <w:proofErr w:type="spellEnd"/>
            <w:r w:rsidRPr="00813801">
              <w:rPr>
                <w:rFonts w:ascii="Arial" w:eastAsia="Times New Roman" w:hAnsi="Arial"/>
                <w:sz w:val="18"/>
                <w:szCs w:val="18"/>
                <w:lang w:eastAsia="en-US" w:bidi="ar-SA"/>
              </w:rPr>
              <w:t xml:space="preserve"> w sosach ketchup, mg/100 g, nie mniej niż</w:t>
            </w:r>
          </w:p>
        </w:tc>
        <w:tc>
          <w:tcPr>
            <w:tcW w:w="1661" w:type="dxa"/>
            <w:tcBorders>
              <w:top w:val="single" w:sz="6"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p>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15</w:t>
            </w:r>
          </w:p>
        </w:tc>
        <w:tc>
          <w:tcPr>
            <w:tcW w:w="2404" w:type="dxa"/>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PN-EN 1139</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5159"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białka w sosach ketchup, %(m/m), nie mniej niż</w:t>
            </w:r>
          </w:p>
        </w:tc>
        <w:tc>
          <w:tcPr>
            <w:tcW w:w="166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1,6</w:t>
            </w:r>
          </w:p>
        </w:tc>
        <w:tc>
          <w:tcPr>
            <w:tcW w:w="240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PN-A-04018</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5</w:t>
            </w:r>
          </w:p>
        </w:tc>
        <w:tc>
          <w:tcPr>
            <w:tcW w:w="5159"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cukrów ogółem w sosach ketchup o zawartości ekstraktu oznaczonego refraktometrycznie wynoszącej 35,0%, g/100 g, nie więcej niż</w:t>
            </w:r>
          </w:p>
        </w:tc>
        <w:tc>
          <w:tcPr>
            <w:tcW w:w="166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25</w:t>
            </w:r>
          </w:p>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p>
        </w:tc>
        <w:tc>
          <w:tcPr>
            <w:tcW w:w="240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PN-A-75101-07</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6</w:t>
            </w:r>
          </w:p>
        </w:tc>
        <w:tc>
          <w:tcPr>
            <w:tcW w:w="5159"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chlorku sodu, %(m/m), nie więcej niż</w:t>
            </w:r>
          </w:p>
        </w:tc>
        <w:tc>
          <w:tcPr>
            <w:tcW w:w="166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2,5</w:t>
            </w:r>
          </w:p>
        </w:tc>
        <w:tc>
          <w:tcPr>
            <w:tcW w:w="240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PN-A-75101-10</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7</w:t>
            </w:r>
          </w:p>
        </w:tc>
        <w:tc>
          <w:tcPr>
            <w:tcW w:w="5159"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zanieczyszczeń mineralnych, %(m/m), nie więcej niż</w:t>
            </w:r>
          </w:p>
        </w:tc>
        <w:tc>
          <w:tcPr>
            <w:tcW w:w="166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0,03</w:t>
            </w:r>
          </w:p>
        </w:tc>
        <w:tc>
          <w:tcPr>
            <w:tcW w:w="240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PN-A-75101-18</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rPr>
          <w:rFonts w:ascii="Arial" w:eastAsia="Calibri" w:hAnsi="Arial"/>
          <w:kern w:val="0"/>
          <w:sz w:val="20"/>
          <w:szCs w:val="16"/>
          <w:lang w:eastAsia="pl-PL" w:bidi="ar-SA"/>
        </w:rPr>
      </w:pPr>
      <w:r w:rsidRPr="00813801">
        <w:rPr>
          <w:rFonts w:ascii="Arial" w:eastAsia="Calibri" w:hAnsi="Arial"/>
          <w:kern w:val="0"/>
          <w:sz w:val="20"/>
          <w:szCs w:val="16"/>
          <w:lang w:val="x-none" w:eastAsia="pl-PL" w:bidi="ar-SA"/>
        </w:rPr>
        <w:t>Zgodnie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813801">
        <w:rPr>
          <w:rFonts w:ascii="Arial" w:eastAsia="Calibri" w:hAnsi="Arial"/>
          <w:kern w:val="0"/>
          <w:sz w:val="20"/>
          <w:szCs w:val="20"/>
          <w:lang w:eastAsia="pl-PL"/>
        </w:rPr>
        <w:t>Dopuszczalna ujemna wartość błędu masy netto powinna być zgodna z obowiązującym prawem</w:t>
      </w:r>
      <w:r w:rsidRPr="00813801">
        <w:rPr>
          <w:rFonts w:ascii="Arial" w:eastAsia="Calibri"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12g,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16g,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20g.</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813801" w:rsidRPr="00813801">
        <w:rPr>
          <w:rFonts w:ascii="Arial" w:eastAsia="Calibri"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nie mniej niż 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 i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1 i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vertAlign w:val="superscript"/>
          <w:lang w:eastAsia="pl-PL" w:bidi="ar-SA"/>
        </w:rPr>
      </w:pPr>
      <w:r w:rsidRPr="00813801">
        <w:rPr>
          <w:rFonts w:ascii="Arial" w:eastAsia="Calibri" w:hAnsi="Arial"/>
          <w:color w:val="000000"/>
          <w:kern w:val="0"/>
          <w:sz w:val="20"/>
          <w:szCs w:val="20"/>
          <w:lang w:eastAsia="pl-PL" w:bidi="ar-SA"/>
        </w:rPr>
        <w:t xml:space="preserve">Zgodnie </w:t>
      </w:r>
      <w:r w:rsidRPr="00813801">
        <w:rPr>
          <w:rFonts w:ascii="Arial" w:eastAsia="Calibri" w:hAnsi="Arial"/>
          <w:kern w:val="0"/>
          <w:sz w:val="20"/>
          <w:szCs w:val="20"/>
          <w:lang w:eastAsia="pl-PL" w:bidi="ar-SA"/>
        </w:rPr>
        <w:t>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Verdana" w:eastAsia="Calibri" w:hAnsi="Verdana" w:cs="Tahoma"/>
          <w:kern w:val="0"/>
          <w:sz w:val="20"/>
          <w:szCs w:val="20"/>
          <w:lang w:eastAsia="pl-PL" w:bidi="ar-SA"/>
          <w14:shadow w14:blurRad="50800" w14:dist="38100" w14:dir="2700000" w14:sx="100000" w14:sy="100000" w14:kx="0" w14:ky="0" w14:algn="tl">
            <w14:srgbClr w14:val="000000">
              <w14:alpha w14:val="60000"/>
            </w14:srgbClr>
          </w14:shadow>
        </w:rPr>
      </w:pPr>
      <w:r w:rsidRPr="00813801">
        <w:rPr>
          <w:rFonts w:ascii="Arial" w:eastAsia="Calibri" w:hAnsi="Arial"/>
          <w:kern w:val="0"/>
          <w:sz w:val="20"/>
          <w:szCs w:val="20"/>
          <w:lang w:eastAsia="pl-PL" w:bidi="ar-SA"/>
        </w:rPr>
        <w:t>Przechowywać zgodnie z zaleceniami producenta.</w:t>
      </w:r>
    </w:p>
    <w:p w:rsidR="00692F0C" w:rsidRPr="00360C14" w:rsidRDefault="00A9791A" w:rsidP="00A9791A">
      <w:pPr>
        <w:pStyle w:val="E-1"/>
        <w:rPr>
          <w:rFonts w:ascii="Arial" w:eastAsia="SimSun" w:hAnsi="Arial" w:cs="Arial"/>
          <w:b/>
          <w:bCs/>
          <w:shadow w:val="0"/>
          <w:kern w:val="1"/>
          <w:lang w:eastAsia="hi-IN" w:bidi="hi-IN"/>
        </w:rPr>
      </w:pPr>
      <w:r w:rsidRPr="00CF2BBF">
        <w:rPr>
          <w:rFonts w:ascii="Arial" w:eastAsia="SimSun" w:hAnsi="Arial" w:cs="Arial"/>
          <w:b/>
          <w:bCs/>
          <w:shadow w:val="0"/>
          <w:kern w:val="1"/>
          <w:lang w:eastAsia="hi-IN" w:bidi="hi-IN"/>
        </w:rPr>
        <w:t>7</w:t>
      </w:r>
      <w:r w:rsidR="00CF2BBF" w:rsidRPr="00CF2BBF">
        <w:rPr>
          <w:rFonts w:ascii="Arial" w:eastAsia="SimSun" w:hAnsi="Arial" w:cs="Arial"/>
          <w:b/>
          <w:bCs/>
          <w:shadow w:val="0"/>
          <w:kern w:val="1"/>
          <w:lang w:eastAsia="hi-IN" w:bidi="hi-IN"/>
        </w:rPr>
        <w:t>.</w:t>
      </w:r>
      <w:r w:rsidRPr="00CF2BBF">
        <w:rPr>
          <w:rFonts w:ascii="Arial" w:eastAsia="SimSun" w:hAnsi="Arial" w:cs="Arial"/>
          <w:b/>
          <w:bCs/>
          <w:shadow w:val="0"/>
          <w:kern w:val="1"/>
          <w:lang w:eastAsia="hi-IN" w:bidi="hi-IN"/>
        </w:rPr>
        <w:t xml:space="preserve"> Częstotliwość dostaw</w:t>
      </w:r>
    </w:p>
    <w:p w:rsidR="00A9791A" w:rsidRDefault="00A9791A" w:rsidP="002F6E2F">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KETCHUP</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Niniejszymi minimalnymi wymaganiami jakościowymi objęto wymagania, metody badań oraz warunki przechowywania i pakowania ketchupu.</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 xml:space="preserve">Postanowienia minimalnych wymagań jakościowych wykorzystywane są podczas produkcji i obrotu handlowego </w:t>
      </w:r>
      <w:r w:rsidRPr="00813801">
        <w:rPr>
          <w:rFonts w:ascii="Arial" w:eastAsia="Calibri" w:hAnsi="Arial"/>
          <w:kern w:val="0"/>
          <w:sz w:val="20"/>
          <w:szCs w:val="20"/>
          <w:lang w:eastAsia="pl-PL" w:bidi="ar-SA"/>
        </w:rPr>
        <w:lastRenderedPageBreak/>
        <w:t>ketchupu przeznaczonego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PN-A-86951 Produkty warzywne, owocowe, warzywno-owocowe i warzywno-grzybowe –Sosy</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 xml:space="preserve">PN-A-04018 Produkty rolniczo-żywnościowe - Oznaczanie azotu metodą </w:t>
      </w:r>
      <w:proofErr w:type="spellStart"/>
      <w:r w:rsidRPr="00813801">
        <w:rPr>
          <w:rFonts w:ascii="Arial" w:eastAsia="Calibri" w:hAnsi="Arial"/>
          <w:bCs/>
          <w:kern w:val="0"/>
          <w:sz w:val="20"/>
          <w:szCs w:val="20"/>
          <w:lang w:eastAsia="pl-PL" w:bidi="ar-SA"/>
        </w:rPr>
        <w:t>Kjeldahla</w:t>
      </w:r>
      <w:proofErr w:type="spellEnd"/>
      <w:r w:rsidRPr="00813801">
        <w:rPr>
          <w:rFonts w:ascii="Arial" w:eastAsia="Calibri" w:hAnsi="Arial"/>
          <w:bCs/>
          <w:kern w:val="0"/>
          <w:sz w:val="20"/>
          <w:szCs w:val="20"/>
          <w:lang w:eastAsia="pl-PL" w:bidi="ar-SA"/>
        </w:rPr>
        <w:t xml:space="preserve"> </w:t>
      </w:r>
      <w:r w:rsidRPr="00813801">
        <w:rPr>
          <w:rFonts w:ascii="Arial" w:eastAsia="Calibri" w:hAnsi="Arial"/>
          <w:bCs/>
          <w:kern w:val="0"/>
          <w:sz w:val="20"/>
          <w:szCs w:val="20"/>
          <w:lang w:eastAsia="pl-PL" w:bidi="ar-SA"/>
        </w:rPr>
        <w:br/>
        <w:t>i przeliczanie na białko</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PN-A-75101-02 Przetwory owocowe i warzywne - Przygotowanie próbek i metody badań fizykochemicznych - Oznaczanie zawartości ekstraktu ogólnego</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PN-A-75101-04 Przetwory owocowe i warzywne - Przygotowanie próbek i metody badań fizykochemicznych - Oznaczanie kwasowości ogólnej</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PN-A-75101-07 Przetwory owocowe i warzywne - Przygotowanie próbek i metody badań fizykochemicznych - Oznaczanie zawartości cukrów i ekstraktu bezcukrowego</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PN-A-75101-10 Przetwory owocowe i warzywne - Przygotowanie próbek i metody badań fizykochemicznych - Oznaczanie zawartości chlorków</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PN-A-75101-18 Przetwory owocowe i warzywne - Przygotowanie próbek i metody badań fizykochemicznych - Oznaczanie zawartości zanieczyszczeń mineralnych</w:t>
      </w:r>
    </w:p>
    <w:p w:rsidR="00813801" w:rsidRPr="00813801" w:rsidRDefault="00813801" w:rsidP="00D25BF1">
      <w:pPr>
        <w:numPr>
          <w:ilvl w:val="0"/>
          <w:numId w:val="25"/>
        </w:numPr>
        <w:suppressAutoHyphens w:val="0"/>
        <w:overflowPunct w:val="0"/>
        <w:autoSpaceDE w:val="0"/>
        <w:autoSpaceDN w:val="0"/>
        <w:adjustRightInd w:val="0"/>
        <w:ind w:hanging="539"/>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 xml:space="preserve">PN-EN 1139 Soki owocowe i warzywne - Oznaczanie enzymatyczne zawartości kwasu </w:t>
      </w:r>
      <w:r w:rsidRPr="00813801">
        <w:rPr>
          <w:rFonts w:ascii="Arial" w:eastAsia="Calibri" w:hAnsi="Arial"/>
          <w:bCs/>
          <w:kern w:val="0"/>
          <w:sz w:val="20"/>
          <w:szCs w:val="20"/>
          <w:lang w:eastAsia="pl-PL" w:bidi="ar-SA"/>
        </w:rPr>
        <w:br/>
        <w:t>D-</w:t>
      </w:r>
      <w:proofErr w:type="spellStart"/>
      <w:r w:rsidRPr="00813801">
        <w:rPr>
          <w:rFonts w:ascii="Arial" w:eastAsia="Calibri" w:hAnsi="Arial"/>
          <w:bCs/>
          <w:kern w:val="0"/>
          <w:sz w:val="20"/>
          <w:szCs w:val="20"/>
          <w:lang w:eastAsia="pl-PL" w:bidi="ar-SA"/>
        </w:rPr>
        <w:t>izocytrynowego</w:t>
      </w:r>
      <w:proofErr w:type="spellEnd"/>
      <w:r w:rsidRPr="00813801">
        <w:rPr>
          <w:rFonts w:ascii="Arial" w:eastAsia="Calibri" w:hAnsi="Arial"/>
          <w:bCs/>
          <w:kern w:val="0"/>
          <w:sz w:val="20"/>
          <w:szCs w:val="20"/>
          <w:lang w:eastAsia="pl-PL" w:bidi="ar-SA"/>
        </w:rPr>
        <w:t xml:space="preserve"> - Metoda spektrometryczna z NADPH</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Ketchup</w:t>
      </w:r>
    </w:p>
    <w:p w:rsidR="00813801" w:rsidRPr="00813801" w:rsidRDefault="00813801" w:rsidP="00813801">
      <w:pPr>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Produkt otrzymany ze świeżych pomidoró</w:t>
      </w:r>
      <w:r w:rsidR="0053753D">
        <w:rPr>
          <w:rFonts w:ascii="Arial" w:eastAsia="Times New Roman" w:hAnsi="Arial"/>
          <w:bCs/>
          <w:sz w:val="20"/>
          <w:szCs w:val="20"/>
          <w:lang w:eastAsia="en-US" w:bidi="ar-SA"/>
        </w:rPr>
        <w:t>w (owoce rozdrobnione, przecier</w:t>
      </w:r>
      <w:r w:rsidRPr="00813801">
        <w:rPr>
          <w:rFonts w:ascii="Arial" w:eastAsia="Times New Roman" w:hAnsi="Arial"/>
          <w:bCs/>
          <w:sz w:val="20"/>
          <w:szCs w:val="20"/>
          <w:lang w:eastAsia="en-US" w:bidi="ar-SA"/>
        </w:rPr>
        <w:t>) i innych warzyw (np. cebula, czosnek, seler, papryka) utrwalonych metodami fizycznymi, względnie chemicznymi, z ewentualnym dodatkiem przypraw aromatyczno-smakowych lub/i wyciągów z warzyw, dozwolonych środków słodzących, soli, kwasów spożywczych, substancji zagęszczających, utrwalony termicznie lub chemicznie.</w:t>
      </w:r>
    </w:p>
    <w:p w:rsidR="00813801" w:rsidRPr="00813801" w:rsidRDefault="00813801" w:rsidP="00813801">
      <w:pPr>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100g ketchupu wyprodukowano z nie mniej niż 150g pomidorów.</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1 – Wymagania organoleptyczne</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1765"/>
        <w:gridCol w:w="6107"/>
        <w:gridCol w:w="1460"/>
      </w:tblGrid>
      <w:tr w:rsidR="00813801" w:rsidRPr="00813801" w:rsidTr="000869E7">
        <w:trPr>
          <w:trHeight w:val="450"/>
        </w:trPr>
        <w:tc>
          <w:tcPr>
            <w:tcW w:w="226" w:type="pct"/>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903" w:type="pct"/>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3124" w:type="pct"/>
            <w:vAlign w:val="center"/>
          </w:tcPr>
          <w:p w:rsidR="00813801" w:rsidRPr="00813801" w:rsidRDefault="00813801" w:rsidP="00813801">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c>
          <w:tcPr>
            <w:tcW w:w="747" w:type="pct"/>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Metody badań według</w:t>
            </w:r>
          </w:p>
        </w:tc>
      </w:tr>
      <w:tr w:rsidR="00813801" w:rsidRPr="00813801" w:rsidTr="000869E7">
        <w:trPr>
          <w:cantSplit/>
          <w:trHeight w:val="341"/>
        </w:trPr>
        <w:tc>
          <w:tcPr>
            <w:tcW w:w="226" w:type="pct"/>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903" w:type="pct"/>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3124" w:type="pct"/>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Typowa dla użytych surowców, zmieniona procesem technologicznym</w:t>
            </w:r>
          </w:p>
        </w:tc>
        <w:tc>
          <w:tcPr>
            <w:tcW w:w="747" w:type="pct"/>
            <w:vMerge w:val="restart"/>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PN-A-86951</w:t>
            </w:r>
          </w:p>
        </w:tc>
      </w:tr>
      <w:tr w:rsidR="00813801" w:rsidRPr="00813801" w:rsidTr="000869E7">
        <w:trPr>
          <w:cantSplit/>
          <w:trHeight w:val="341"/>
        </w:trPr>
        <w:tc>
          <w:tcPr>
            <w:tcW w:w="226" w:type="pct"/>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903" w:type="pct"/>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Zapach i smak</w:t>
            </w:r>
          </w:p>
        </w:tc>
        <w:tc>
          <w:tcPr>
            <w:tcW w:w="3124" w:type="pct"/>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Charakterystyczny dla użytych surowców w zależności od użytych składników, bez obcych zapachów i posmaków</w:t>
            </w:r>
          </w:p>
        </w:tc>
        <w:tc>
          <w:tcPr>
            <w:tcW w:w="747" w:type="pct"/>
            <w:vMerge/>
            <w:vAlign w:val="center"/>
          </w:tcPr>
          <w:p w:rsidR="00813801" w:rsidRPr="00813801" w:rsidRDefault="00813801" w:rsidP="00813801">
            <w:pPr>
              <w:autoSpaceDE w:val="0"/>
              <w:autoSpaceDN w:val="0"/>
              <w:adjustRightInd w:val="0"/>
              <w:jc w:val="both"/>
              <w:rPr>
                <w:rFonts w:ascii="Arial" w:eastAsia="Times New Roman" w:hAnsi="Arial"/>
                <w:sz w:val="18"/>
                <w:szCs w:val="18"/>
                <w:lang w:eastAsia="en-US" w:bidi="ar-SA"/>
              </w:rPr>
            </w:pPr>
          </w:p>
        </w:tc>
      </w:tr>
      <w:tr w:rsidR="00813801" w:rsidRPr="00813801" w:rsidTr="000869E7">
        <w:trPr>
          <w:cantSplit/>
          <w:trHeight w:val="90"/>
        </w:trPr>
        <w:tc>
          <w:tcPr>
            <w:tcW w:w="226" w:type="pct"/>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903" w:type="pct"/>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 i wygląd</w:t>
            </w:r>
          </w:p>
        </w:tc>
        <w:tc>
          <w:tcPr>
            <w:tcW w:w="3124" w:type="pct"/>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 od półpłynnej do gęstej, ewentualnie z widocznymi cząstkami przypraw, jednorodna, przetarta masa bez ziarnistości</w:t>
            </w:r>
          </w:p>
        </w:tc>
        <w:tc>
          <w:tcPr>
            <w:tcW w:w="747" w:type="pct"/>
            <w:vMerge/>
            <w:vAlign w:val="center"/>
          </w:tcPr>
          <w:p w:rsidR="00813801" w:rsidRPr="00813801" w:rsidRDefault="00813801" w:rsidP="00813801">
            <w:pPr>
              <w:rPr>
                <w:rFonts w:ascii="Arial" w:eastAsia="Times New Roman" w:hAnsi="Arial"/>
                <w:sz w:val="18"/>
                <w:szCs w:val="18"/>
                <w:lang w:eastAsia="en-US" w:bidi="ar-SA"/>
              </w:rPr>
            </w:pP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2.</w:t>
      </w:r>
    </w:p>
    <w:p w:rsidR="00813801" w:rsidRPr="00813801" w:rsidRDefault="00813801" w:rsidP="00813801">
      <w:pPr>
        <w:tabs>
          <w:tab w:val="left" w:pos="10891"/>
        </w:tabs>
        <w:autoSpaceDE w:val="0"/>
        <w:autoSpaceDN w:val="0"/>
        <w:adjustRightInd w:val="0"/>
        <w:jc w:val="center"/>
        <w:rPr>
          <w:rFonts w:ascii="Arial" w:eastAsia="Times New Roman" w:hAnsi="Arial"/>
          <w:b/>
          <w:sz w:val="20"/>
          <w:lang w:eastAsia="en-US" w:bidi="ar-SA"/>
        </w:rPr>
      </w:pPr>
      <w:r w:rsidRPr="00813801">
        <w:rPr>
          <w:rFonts w:ascii="Arial" w:eastAsia="Times New Roman" w:hAnsi="Arial"/>
          <w:b/>
          <w:sz w:val="18"/>
          <w:szCs w:val="18"/>
          <w:lang w:eastAsia="en-US"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6181"/>
        <w:gridCol w:w="1141"/>
        <w:gridCol w:w="2044"/>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6181"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1141" w:type="dxa"/>
            <w:vAlign w:val="center"/>
          </w:tcPr>
          <w:p w:rsidR="00813801" w:rsidRPr="00813801" w:rsidRDefault="00813801" w:rsidP="00813801">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c>
          <w:tcPr>
            <w:tcW w:w="2044"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Metody badań według</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6181"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ekstraktu ogólnego oznaczonego refraktometrycznie, %(m/m)), nie mniej niż</w:t>
            </w:r>
          </w:p>
        </w:tc>
        <w:tc>
          <w:tcPr>
            <w:tcW w:w="1141"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35,0</w:t>
            </w:r>
          </w:p>
        </w:tc>
        <w:tc>
          <w:tcPr>
            <w:tcW w:w="2044" w:type="dxa"/>
            <w:tcBorders>
              <w:bottom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PN-A-75101-02</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6181"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Kwasowość ogólna w przeliczeniu na stosowany kwas, %(m/m), nie więcej niż</w:t>
            </w:r>
          </w:p>
        </w:tc>
        <w:tc>
          <w:tcPr>
            <w:tcW w:w="1141" w:type="dxa"/>
            <w:tcBorders>
              <w:bottom w:val="single" w:sz="6"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2,5</w:t>
            </w:r>
          </w:p>
        </w:tc>
        <w:tc>
          <w:tcPr>
            <w:tcW w:w="2044" w:type="dxa"/>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PN-A-75101-04</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6181"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kwasu D-</w:t>
            </w:r>
            <w:proofErr w:type="spellStart"/>
            <w:r w:rsidRPr="00813801">
              <w:rPr>
                <w:rFonts w:ascii="Arial" w:eastAsia="Times New Roman" w:hAnsi="Arial"/>
                <w:sz w:val="18"/>
                <w:szCs w:val="18"/>
                <w:lang w:eastAsia="en-US" w:bidi="ar-SA"/>
              </w:rPr>
              <w:t>izocytrynowego</w:t>
            </w:r>
            <w:proofErr w:type="spellEnd"/>
            <w:r w:rsidRPr="00813801">
              <w:rPr>
                <w:rFonts w:ascii="Arial" w:eastAsia="Times New Roman" w:hAnsi="Arial"/>
                <w:sz w:val="18"/>
                <w:szCs w:val="18"/>
                <w:lang w:eastAsia="en-US" w:bidi="ar-SA"/>
              </w:rPr>
              <w:t xml:space="preserve"> w sosach ketchup, mg/100 g, nie mniej niż</w:t>
            </w:r>
          </w:p>
        </w:tc>
        <w:tc>
          <w:tcPr>
            <w:tcW w:w="1141" w:type="dxa"/>
            <w:tcBorders>
              <w:top w:val="single" w:sz="6"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15</w:t>
            </w:r>
          </w:p>
        </w:tc>
        <w:tc>
          <w:tcPr>
            <w:tcW w:w="2044" w:type="dxa"/>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PN-EN 1139</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6181"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białka w sosach ketchup, %(m/m), nie mniej niż</w:t>
            </w:r>
          </w:p>
        </w:tc>
        <w:tc>
          <w:tcPr>
            <w:tcW w:w="114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1,6</w:t>
            </w:r>
          </w:p>
        </w:tc>
        <w:tc>
          <w:tcPr>
            <w:tcW w:w="204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PN-A-04018</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5</w:t>
            </w:r>
          </w:p>
        </w:tc>
        <w:tc>
          <w:tcPr>
            <w:tcW w:w="6181"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cukrów ogółem w sosach ketchup o zawartości ekstraktu oznaczonego refraktometrycznie wynoszącej 35,0%, g/100 g, nie więcej niż</w:t>
            </w:r>
          </w:p>
        </w:tc>
        <w:tc>
          <w:tcPr>
            <w:tcW w:w="114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25</w:t>
            </w:r>
          </w:p>
        </w:tc>
        <w:tc>
          <w:tcPr>
            <w:tcW w:w="204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PN-A-75101-07</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6</w:t>
            </w:r>
          </w:p>
        </w:tc>
        <w:tc>
          <w:tcPr>
            <w:tcW w:w="6181"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chlorku sodu, %(m/m), nie więcej niż</w:t>
            </w:r>
          </w:p>
        </w:tc>
        <w:tc>
          <w:tcPr>
            <w:tcW w:w="114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2,5</w:t>
            </w:r>
          </w:p>
        </w:tc>
        <w:tc>
          <w:tcPr>
            <w:tcW w:w="204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PN-A-75101-10</w:t>
            </w:r>
          </w:p>
        </w:tc>
      </w:tr>
      <w:tr w:rsidR="00813801" w:rsidRPr="00813801" w:rsidTr="000869E7">
        <w:trPr>
          <w:cantSplit/>
          <w:trHeight w:val="90"/>
        </w:trPr>
        <w:tc>
          <w:tcPr>
            <w:tcW w:w="0" w:type="auto"/>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7</w:t>
            </w:r>
          </w:p>
        </w:tc>
        <w:tc>
          <w:tcPr>
            <w:tcW w:w="6181" w:type="dxa"/>
            <w:tcBorders>
              <w:top w:val="single" w:sz="4" w:space="0" w:color="auto"/>
              <w:left w:val="single" w:sz="4" w:space="0" w:color="auto"/>
              <w:bottom w:val="single" w:sz="4" w:space="0" w:color="auto"/>
              <w:right w:val="single" w:sz="4"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Zawartość zanieczyszczeń mineralnych, %(m/m), nie więcej niż</w:t>
            </w:r>
          </w:p>
        </w:tc>
        <w:tc>
          <w:tcPr>
            <w:tcW w:w="1141" w:type="dxa"/>
            <w:tcBorders>
              <w:top w:val="single" w:sz="6" w:space="0" w:color="auto"/>
              <w:left w:val="single" w:sz="4" w:space="0" w:color="auto"/>
              <w:bottom w:val="single" w:sz="4" w:space="0" w:color="auto"/>
              <w:right w:val="single" w:sz="4"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0,03</w:t>
            </w:r>
          </w:p>
        </w:tc>
        <w:tc>
          <w:tcPr>
            <w:tcW w:w="2044" w:type="dxa"/>
            <w:tcBorders>
              <w:top w:val="single" w:sz="4" w:space="0" w:color="auto"/>
              <w:left w:val="single" w:sz="4" w:space="0" w:color="auto"/>
              <w:bottom w:val="single" w:sz="4" w:space="0" w:color="auto"/>
              <w:right w:val="single" w:sz="4" w:space="0" w:color="auto"/>
            </w:tcBorders>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PN-A-75101-18</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rPr>
          <w:rFonts w:ascii="Arial" w:eastAsia="Calibri" w:hAnsi="Arial"/>
          <w:kern w:val="0"/>
          <w:sz w:val="20"/>
          <w:szCs w:val="16"/>
          <w:lang w:eastAsia="pl-PL" w:bidi="ar-SA"/>
        </w:rPr>
      </w:pPr>
      <w:r w:rsidRPr="00813801">
        <w:rPr>
          <w:rFonts w:ascii="Arial" w:eastAsia="Calibri" w:hAnsi="Arial"/>
          <w:kern w:val="0"/>
          <w:sz w:val="20"/>
          <w:szCs w:val="16"/>
          <w:lang w:val="x-none" w:eastAsia="pl-PL" w:bidi="ar-SA"/>
        </w:rPr>
        <w:t>Zgodnie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813801" w:rsidRPr="00813801">
        <w:rPr>
          <w:rFonts w:ascii="Arial" w:eastAsia="Times New Roman" w:hAnsi="Arial"/>
          <w:b/>
          <w:kern w:val="0"/>
          <w:sz w:val="20"/>
          <w:szCs w:val="20"/>
          <w:lang w:eastAsia="pl-PL" w:bidi="ar-SA"/>
        </w:rPr>
        <w:t>Masa netto</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813801">
        <w:rPr>
          <w:rFonts w:ascii="Arial" w:eastAsia="Times New Roman" w:hAnsi="Arial"/>
          <w:kern w:val="0"/>
          <w:sz w:val="20"/>
          <w:szCs w:val="20"/>
          <w:lang w:eastAsia="pl-PL"/>
        </w:rPr>
        <w:t>Dopuszczalna ujemna wartość błędu masy netto powinna być zgodna z obowiązującym prawem</w:t>
      </w:r>
      <w:r w:rsidRPr="00813801">
        <w:rPr>
          <w:rFonts w:ascii="Arial" w:eastAsia="Times New Roman"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450g,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500g,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970g,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1kg.</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813801" w:rsidRPr="00813801">
        <w:rPr>
          <w:rFonts w:ascii="Arial" w:eastAsia="Calibri" w:hAnsi="Arial"/>
          <w:b/>
          <w:kern w:val="0"/>
          <w:sz w:val="20"/>
          <w:szCs w:val="20"/>
          <w:lang w:eastAsia="pl-PL" w:bidi="ar-SA"/>
        </w:rPr>
        <w:t>Trwałość</w:t>
      </w:r>
    </w:p>
    <w:p w:rsidR="00813801" w:rsidRPr="00813801" w:rsidRDefault="00813801" w:rsidP="00813801">
      <w:pPr>
        <w:jc w:val="both"/>
        <w:rPr>
          <w:rFonts w:ascii="Arial" w:eastAsia="Arial Unicode MS"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 xml:space="preserve">nie mniej niż 3 miesiące od </w:t>
      </w:r>
      <w:r w:rsidRPr="00813801">
        <w:rPr>
          <w:rFonts w:ascii="Arial" w:eastAsia="Times New Roman" w:hAnsi="Arial"/>
          <w:sz w:val="20"/>
          <w:szCs w:val="20"/>
          <w:lang w:eastAsia="en-US" w:bidi="ar-SA"/>
        </w:rPr>
        <w:lastRenderedPageBreak/>
        <w:t>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 i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1 i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color w:val="000000"/>
          <w:kern w:val="0"/>
          <w:sz w:val="20"/>
          <w:szCs w:val="20"/>
          <w:lang w:eastAsia="pl-PL" w:bidi="ar-SA"/>
        </w:rPr>
        <w:t xml:space="preserve">Zgodnie </w:t>
      </w:r>
      <w:r w:rsidRPr="00813801">
        <w:rPr>
          <w:rFonts w:ascii="Arial" w:eastAsia="Calibri" w:hAnsi="Arial"/>
          <w:kern w:val="0"/>
          <w:sz w:val="20"/>
          <w:szCs w:val="20"/>
          <w:lang w:eastAsia="pl-PL" w:bidi="ar-SA"/>
        </w:rPr>
        <w:t>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Przechowywać zgodnie z zaleceniami producenta.</w:t>
      </w:r>
    </w:p>
    <w:p w:rsidR="00A9791A" w:rsidRPr="00360C14" w:rsidRDefault="00A9791A" w:rsidP="00CF2BBF">
      <w:pPr>
        <w:pStyle w:val="Nagwek11"/>
        <w:spacing w:before="0" w:after="0"/>
        <w:rPr>
          <w:rFonts w:eastAsia="SimSun"/>
          <w:kern w:val="1"/>
          <w:szCs w:val="20"/>
          <w:lang w:eastAsia="hi-IN" w:bidi="hi-IN"/>
        </w:rPr>
      </w:pPr>
      <w:r w:rsidRPr="00360C14">
        <w:rPr>
          <w:rFonts w:eastAsia="SimSun"/>
          <w:kern w:val="1"/>
          <w:szCs w:val="20"/>
          <w:lang w:eastAsia="hi-IN" w:bidi="hi-IN"/>
        </w:rPr>
        <w:t>7</w:t>
      </w:r>
      <w:r w:rsidR="00CF2BBF" w:rsidRPr="00360C14">
        <w:rPr>
          <w:rFonts w:eastAsia="SimSun"/>
          <w:kern w:val="1"/>
          <w:szCs w:val="20"/>
          <w:lang w:eastAsia="hi-IN" w:bidi="hi-IN"/>
        </w:rPr>
        <w:t>.</w:t>
      </w:r>
      <w:r w:rsidRPr="00360C14">
        <w:rPr>
          <w:rFonts w:eastAsia="SimSun"/>
          <w:kern w:val="1"/>
          <w:szCs w:val="20"/>
          <w:lang w:eastAsia="hi-IN" w:bidi="hi-IN"/>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przyprawa do ZUP w płynie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1 Wstęp</w:t>
      </w:r>
    </w:p>
    <w:p w:rsidR="00813801" w:rsidRPr="00813801" w:rsidRDefault="00401098" w:rsidP="00401098">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813801" w:rsidRPr="00813801">
        <w:rPr>
          <w:rFonts w:ascii="Arial" w:eastAsia="Times New Roman"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Niniejszymi minimalnymi wymaganiami jakościowymi objęto wymagania, metody badań oraz warunki przechowywania i pakowania przyprawy do zup w płynie.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Times New Roman" w:hAnsi="Arial"/>
          <w:kern w:val="0"/>
          <w:sz w:val="20"/>
          <w:szCs w:val="20"/>
          <w:lang w:eastAsia="pl-PL" w:bidi="ar-SA"/>
        </w:rPr>
        <w:t xml:space="preserve">Postanowienia minimalnych wymagań jakościowych wykorzystywane są podczas produkcji i obrotu handlowego przyprawy do zup w płynie </w:t>
      </w:r>
      <w:r w:rsidRPr="00813801">
        <w:rPr>
          <w:rFonts w:ascii="Arial" w:eastAsia="Calibri" w:hAnsi="Arial"/>
          <w:kern w:val="0"/>
          <w:sz w:val="20"/>
          <w:szCs w:val="20"/>
          <w:lang w:eastAsia="pl-PL" w:bidi="ar-SA"/>
        </w:rPr>
        <w:t>przeznaczonej dla odbiorcy.</w:t>
      </w:r>
    </w:p>
    <w:p w:rsidR="00813801" w:rsidRPr="00813801" w:rsidRDefault="00401098" w:rsidP="00401098">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813801" w:rsidRPr="00813801">
        <w:rPr>
          <w:rFonts w:ascii="Arial" w:eastAsia="Times New Roman" w:hAnsi="Arial"/>
          <w:b/>
          <w:bCs/>
          <w:kern w:val="0"/>
          <w:sz w:val="20"/>
          <w:szCs w:val="20"/>
          <w:lang w:eastAsia="pl-PL" w:bidi="ar-SA"/>
        </w:rPr>
        <w:t>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widowControl/>
        <w:numPr>
          <w:ilvl w:val="0"/>
          <w:numId w:val="12"/>
        </w:numPr>
        <w:suppressAutoHyphens w:val="0"/>
        <w:jc w:val="both"/>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PN-A-79011-3 Koncentraty spożywcze – Metody badań – Oznaczanie zawartości wody</w:t>
      </w:r>
    </w:p>
    <w:p w:rsidR="00813801" w:rsidRPr="00813801" w:rsidRDefault="00813801" w:rsidP="00D25BF1">
      <w:pPr>
        <w:widowControl/>
        <w:numPr>
          <w:ilvl w:val="0"/>
          <w:numId w:val="12"/>
        </w:numPr>
        <w:suppressAutoHyphens w:val="0"/>
        <w:jc w:val="both"/>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PN-A-94052 Koncentraty spożywcze – Buliony, rosoły i hydrolizaty białkowe</w:t>
      </w:r>
    </w:p>
    <w:p w:rsidR="00813801" w:rsidRPr="00813801" w:rsidRDefault="00813801" w:rsidP="00D25BF1">
      <w:pPr>
        <w:widowControl/>
        <w:numPr>
          <w:ilvl w:val="0"/>
          <w:numId w:val="12"/>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 xml:space="preserve">PN-A-04018 Produkty rolniczo-żywnościowe - Oznaczanie azotu metodą </w:t>
      </w:r>
      <w:proofErr w:type="spellStart"/>
      <w:r w:rsidRPr="00813801">
        <w:rPr>
          <w:rFonts w:ascii="Arial" w:eastAsia="Times New Roman" w:hAnsi="Arial"/>
          <w:bCs/>
          <w:kern w:val="0"/>
          <w:sz w:val="20"/>
          <w:szCs w:val="20"/>
          <w:lang w:eastAsia="pl-PL" w:bidi="ar-SA"/>
        </w:rPr>
        <w:t>Kjeldahla</w:t>
      </w:r>
      <w:proofErr w:type="spellEnd"/>
      <w:r w:rsidRPr="00813801">
        <w:rPr>
          <w:rFonts w:ascii="Arial" w:eastAsia="Times New Roman" w:hAnsi="Arial"/>
          <w:bCs/>
          <w:kern w:val="0"/>
          <w:sz w:val="20"/>
          <w:szCs w:val="20"/>
          <w:lang w:eastAsia="pl-PL" w:bidi="ar-SA"/>
        </w:rPr>
        <w:t xml:space="preserve"> i przeliczanie na białko</w:t>
      </w:r>
    </w:p>
    <w:p w:rsidR="00813801" w:rsidRPr="00813801" w:rsidRDefault="00813801" w:rsidP="00813801">
      <w:pPr>
        <w:widowControl/>
        <w:suppressAutoHyphens w:val="0"/>
        <w:jc w:val="both"/>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1.3 Określenie produktu</w:t>
      </w:r>
    </w:p>
    <w:p w:rsidR="00813801" w:rsidRPr="00813801" w:rsidRDefault="00813801" w:rsidP="00813801">
      <w:pPr>
        <w:widowControl/>
        <w:suppressAutoHyphens w:val="0"/>
        <w:jc w:val="both"/>
        <w:rPr>
          <w:rFonts w:ascii="Arial" w:eastAsia="Times New Roman" w:hAnsi="Arial"/>
          <w:b/>
          <w:bCs/>
          <w:kern w:val="0"/>
          <w:sz w:val="20"/>
          <w:szCs w:val="20"/>
          <w:lang w:eastAsia="pl-PL" w:bidi="ar-SA"/>
        </w:rPr>
      </w:pPr>
      <w:r w:rsidRPr="00813801">
        <w:rPr>
          <w:rFonts w:ascii="Arial" w:eastAsia="Times New Roman" w:hAnsi="Arial"/>
          <w:b/>
          <w:bCs/>
          <w:kern w:val="0"/>
          <w:sz w:val="20"/>
          <w:szCs w:val="20"/>
          <w:lang w:eastAsia="pl-PL" w:bidi="ar-SA"/>
        </w:rPr>
        <w:t>Przyprawa do zup w płynie</w:t>
      </w:r>
    </w:p>
    <w:p w:rsidR="00813801" w:rsidRPr="00813801" w:rsidRDefault="00813801" w:rsidP="00813801">
      <w:pPr>
        <w:widowControl/>
        <w:suppressAutoHyphens w:val="0"/>
        <w:jc w:val="both"/>
        <w:rPr>
          <w:rFonts w:ascii="Arial" w:eastAsia="Times New Roman" w:hAnsi="Arial"/>
          <w:bCs/>
          <w:kern w:val="0"/>
          <w:sz w:val="20"/>
          <w:szCs w:val="20"/>
          <w:lang w:eastAsia="pl-PL" w:bidi="ar-SA"/>
        </w:rPr>
      </w:pPr>
      <w:r w:rsidRPr="00813801">
        <w:rPr>
          <w:rFonts w:ascii="Arial" w:eastAsia="Times New Roman" w:hAnsi="Arial"/>
          <w:bCs/>
          <w:kern w:val="0"/>
          <w:sz w:val="20"/>
          <w:szCs w:val="20"/>
          <w:lang w:eastAsia="pl-PL" w:bidi="ar-SA"/>
        </w:rPr>
        <w:t>Produkt spożywczy otrzymywany w wyniku hydrolizy surowców roślinnych lub zwierzęcych o dużej zawartości białka, głównie zawierający zhydrolizowane białko w postaci aminokwasów, sól kuchenną oraz wodę, w postaci płynu</w:t>
      </w:r>
    </w:p>
    <w:p w:rsidR="00813801" w:rsidRPr="00813801" w:rsidRDefault="00813801" w:rsidP="00813801">
      <w:pPr>
        <w:widowControl/>
        <w:suppressAutoHyphens w:val="0"/>
        <w:jc w:val="both"/>
        <w:rPr>
          <w:rFonts w:ascii="Arial" w:eastAsia="Times New Roman" w:hAnsi="Arial"/>
          <w:b/>
          <w:bCs/>
          <w:noProof/>
          <w:kern w:val="0"/>
          <w:sz w:val="20"/>
          <w:szCs w:val="20"/>
          <w:lang w:eastAsia="pl-PL" w:bidi="ar-SA"/>
        </w:rPr>
      </w:pPr>
      <w:r w:rsidRPr="00813801">
        <w:rPr>
          <w:rFonts w:ascii="Arial" w:eastAsia="Times New Roman"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2.1 Wymagania ogólne</w:t>
      </w:r>
    </w:p>
    <w:p w:rsidR="00813801" w:rsidRPr="00813801" w:rsidRDefault="00813801" w:rsidP="00813801">
      <w:pPr>
        <w:widowControl/>
        <w:suppressAutoHyphens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2.2 Wymagania organoleptyczne</w:t>
      </w:r>
    </w:p>
    <w:p w:rsidR="00813801" w:rsidRPr="00813801" w:rsidRDefault="00813801" w:rsidP="00813801">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813801">
        <w:rPr>
          <w:rFonts w:ascii="Arial" w:eastAsia="Times New Roman" w:hAnsi="Arial"/>
          <w:kern w:val="0"/>
          <w:sz w:val="20"/>
          <w:lang w:eastAsia="pl-PL" w:bidi="ar-SA"/>
        </w:rPr>
        <w:t>Według Tablicy 1.</w:t>
      </w:r>
    </w:p>
    <w:p w:rsidR="00813801" w:rsidRPr="00813801" w:rsidRDefault="00813801" w:rsidP="00813801">
      <w:pPr>
        <w:widowControl/>
        <w:tabs>
          <w:tab w:val="left" w:pos="10891"/>
        </w:tabs>
        <w:suppressAutoHyphens w:val="0"/>
        <w:jc w:val="center"/>
        <w:outlineLvl w:val="5"/>
        <w:rPr>
          <w:rFonts w:ascii="Arial" w:eastAsia="Times New Roman" w:hAnsi="Arial"/>
          <w:b/>
          <w:bCs/>
          <w:kern w:val="0"/>
          <w:sz w:val="18"/>
          <w:szCs w:val="18"/>
          <w:lang w:eastAsia="pl-PL" w:bidi="ar-SA"/>
        </w:rPr>
      </w:pPr>
      <w:r w:rsidRPr="00813801">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949"/>
        <w:gridCol w:w="6417"/>
      </w:tblGrid>
      <w:tr w:rsidR="00813801" w:rsidRPr="00813801" w:rsidTr="000869E7">
        <w:trPr>
          <w:trHeight w:val="450"/>
        </w:trPr>
        <w:tc>
          <w:tcPr>
            <w:tcW w:w="410" w:type="dxa"/>
            <w:vAlign w:val="center"/>
          </w:tcPr>
          <w:p w:rsidR="00813801" w:rsidRPr="00813801" w:rsidRDefault="00813801" w:rsidP="00813801">
            <w:pPr>
              <w:suppressAutoHyphens w:val="0"/>
              <w:autoSpaceDE w:val="0"/>
              <w:autoSpaceDN w:val="0"/>
              <w:adjustRightInd w:val="0"/>
              <w:jc w:val="center"/>
              <w:rPr>
                <w:rFonts w:ascii="Arial" w:eastAsia="Times New Roman" w:hAnsi="Arial"/>
                <w:b/>
                <w:bCs/>
                <w:kern w:val="0"/>
                <w:sz w:val="18"/>
                <w:szCs w:val="18"/>
                <w:lang w:eastAsia="pl-PL" w:bidi="ar-SA"/>
              </w:rPr>
            </w:pPr>
            <w:r w:rsidRPr="00813801">
              <w:rPr>
                <w:rFonts w:ascii="Arial" w:eastAsia="Times New Roman" w:hAnsi="Arial"/>
                <w:b/>
                <w:bCs/>
                <w:kern w:val="0"/>
                <w:sz w:val="18"/>
                <w:szCs w:val="18"/>
                <w:lang w:eastAsia="pl-PL" w:bidi="ar-SA"/>
              </w:rPr>
              <w:t>Lp.</w:t>
            </w:r>
          </w:p>
        </w:tc>
        <w:tc>
          <w:tcPr>
            <w:tcW w:w="2949" w:type="dxa"/>
            <w:vAlign w:val="center"/>
          </w:tcPr>
          <w:p w:rsidR="00813801" w:rsidRPr="00813801" w:rsidRDefault="00813801" w:rsidP="00813801">
            <w:pPr>
              <w:suppressAutoHyphens w:val="0"/>
              <w:autoSpaceDE w:val="0"/>
              <w:autoSpaceDN w:val="0"/>
              <w:adjustRightInd w:val="0"/>
              <w:jc w:val="center"/>
              <w:rPr>
                <w:rFonts w:ascii="Arial" w:eastAsia="Times New Roman" w:hAnsi="Arial"/>
                <w:b/>
                <w:bCs/>
                <w:kern w:val="0"/>
                <w:sz w:val="18"/>
                <w:szCs w:val="18"/>
                <w:lang w:eastAsia="pl-PL" w:bidi="ar-SA"/>
              </w:rPr>
            </w:pPr>
            <w:r w:rsidRPr="00813801">
              <w:rPr>
                <w:rFonts w:ascii="Arial" w:eastAsia="Times New Roman" w:hAnsi="Arial"/>
                <w:b/>
                <w:bCs/>
                <w:kern w:val="0"/>
                <w:sz w:val="18"/>
                <w:szCs w:val="18"/>
                <w:lang w:eastAsia="pl-PL" w:bidi="ar-SA"/>
              </w:rPr>
              <w:t>Cechy</w:t>
            </w:r>
          </w:p>
        </w:tc>
        <w:tc>
          <w:tcPr>
            <w:tcW w:w="6417" w:type="dxa"/>
            <w:vAlign w:val="center"/>
          </w:tcPr>
          <w:p w:rsidR="00813801" w:rsidRPr="00813801" w:rsidRDefault="00813801" w:rsidP="00813801">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813801">
              <w:rPr>
                <w:rFonts w:ascii="Arial" w:eastAsia="Times New Roman" w:hAnsi="Arial"/>
                <w:b/>
                <w:iCs/>
                <w:kern w:val="0"/>
                <w:sz w:val="18"/>
                <w:szCs w:val="18"/>
                <w:lang w:eastAsia="pl-PL" w:bidi="ar-SA"/>
              </w:rPr>
              <w:t>Wymagania</w:t>
            </w:r>
          </w:p>
        </w:tc>
      </w:tr>
      <w:tr w:rsidR="00813801" w:rsidRPr="00813801" w:rsidTr="000869E7">
        <w:trPr>
          <w:cantSplit/>
          <w:trHeight w:val="194"/>
        </w:trPr>
        <w:tc>
          <w:tcPr>
            <w:tcW w:w="410" w:type="dxa"/>
          </w:tcPr>
          <w:p w:rsidR="00813801" w:rsidRPr="00813801" w:rsidRDefault="00813801" w:rsidP="00813801">
            <w:pPr>
              <w:suppressAutoHyphens w:val="0"/>
              <w:autoSpaceDE w:val="0"/>
              <w:autoSpaceDN w:val="0"/>
              <w:adjustRightInd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1</w:t>
            </w:r>
          </w:p>
        </w:tc>
        <w:tc>
          <w:tcPr>
            <w:tcW w:w="2949" w:type="dxa"/>
          </w:tcPr>
          <w:p w:rsidR="00813801" w:rsidRPr="00813801" w:rsidRDefault="00813801" w:rsidP="00813801">
            <w:pPr>
              <w:suppressAutoHyphens w:val="0"/>
              <w:autoSpaceDE w:val="0"/>
              <w:autoSpaceDN w:val="0"/>
              <w:adjustRightInd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Barwa</w:t>
            </w:r>
          </w:p>
        </w:tc>
        <w:tc>
          <w:tcPr>
            <w:tcW w:w="6417" w:type="dxa"/>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 xml:space="preserve">Od jasnobrązowej do brunatnej </w:t>
            </w:r>
          </w:p>
        </w:tc>
      </w:tr>
      <w:tr w:rsidR="00813801" w:rsidRPr="00813801" w:rsidTr="000869E7">
        <w:trPr>
          <w:cantSplit/>
          <w:trHeight w:val="112"/>
        </w:trPr>
        <w:tc>
          <w:tcPr>
            <w:tcW w:w="410" w:type="dxa"/>
          </w:tcPr>
          <w:p w:rsidR="00813801" w:rsidRPr="00813801" w:rsidRDefault="00813801" w:rsidP="00813801">
            <w:pPr>
              <w:suppressAutoHyphens w:val="0"/>
              <w:autoSpaceDE w:val="0"/>
              <w:autoSpaceDN w:val="0"/>
              <w:adjustRightInd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2</w:t>
            </w:r>
          </w:p>
        </w:tc>
        <w:tc>
          <w:tcPr>
            <w:tcW w:w="2949" w:type="dxa"/>
          </w:tcPr>
          <w:p w:rsidR="00813801" w:rsidRPr="00813801" w:rsidRDefault="00813801" w:rsidP="00813801">
            <w:pPr>
              <w:suppressAutoHyphens w:val="0"/>
              <w:autoSpaceDE w:val="0"/>
              <w:autoSpaceDN w:val="0"/>
              <w:adjustRightInd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Wygląd i konsystencja</w:t>
            </w:r>
          </w:p>
        </w:tc>
        <w:tc>
          <w:tcPr>
            <w:tcW w:w="6417" w:type="dxa"/>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Płynna</w:t>
            </w:r>
          </w:p>
        </w:tc>
      </w:tr>
      <w:tr w:rsidR="00813801" w:rsidRPr="00813801" w:rsidTr="000869E7">
        <w:trPr>
          <w:cantSplit/>
          <w:trHeight w:val="341"/>
        </w:trPr>
        <w:tc>
          <w:tcPr>
            <w:tcW w:w="410" w:type="dxa"/>
          </w:tcPr>
          <w:p w:rsidR="00813801" w:rsidRPr="00813801" w:rsidRDefault="00813801" w:rsidP="00813801">
            <w:pPr>
              <w:suppressAutoHyphens w:val="0"/>
              <w:autoSpaceDE w:val="0"/>
              <w:autoSpaceDN w:val="0"/>
              <w:adjustRightInd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3</w:t>
            </w:r>
          </w:p>
        </w:tc>
        <w:tc>
          <w:tcPr>
            <w:tcW w:w="2949" w:type="dxa"/>
          </w:tcPr>
          <w:p w:rsidR="00813801" w:rsidRPr="00813801" w:rsidRDefault="00813801" w:rsidP="00813801">
            <w:pPr>
              <w:suppressAutoHyphens w:val="0"/>
              <w:autoSpaceDE w:val="0"/>
              <w:autoSpaceDN w:val="0"/>
              <w:adjustRightInd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Smak</w:t>
            </w:r>
          </w:p>
        </w:tc>
        <w:tc>
          <w:tcPr>
            <w:tcW w:w="6417" w:type="dxa"/>
          </w:tcPr>
          <w:p w:rsidR="00813801" w:rsidRPr="00813801" w:rsidRDefault="00813801" w:rsidP="00813801">
            <w:pPr>
              <w:widowControl/>
              <w:suppressAutoHyphens w:val="0"/>
              <w:jc w:val="both"/>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Charakterystyczny dla hydrolizatu białkowego, łagodny, nie dopuszczalny smak gorzki</w:t>
            </w:r>
          </w:p>
        </w:tc>
      </w:tr>
      <w:tr w:rsidR="00813801" w:rsidRPr="00813801" w:rsidTr="000869E7">
        <w:trPr>
          <w:cantSplit/>
          <w:trHeight w:val="135"/>
        </w:trPr>
        <w:tc>
          <w:tcPr>
            <w:tcW w:w="410" w:type="dxa"/>
          </w:tcPr>
          <w:p w:rsidR="00813801" w:rsidRPr="00813801" w:rsidRDefault="00813801" w:rsidP="00813801">
            <w:pPr>
              <w:suppressAutoHyphens w:val="0"/>
              <w:autoSpaceDE w:val="0"/>
              <w:autoSpaceDN w:val="0"/>
              <w:adjustRightInd w:val="0"/>
              <w:jc w:val="center"/>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4</w:t>
            </w:r>
          </w:p>
        </w:tc>
        <w:tc>
          <w:tcPr>
            <w:tcW w:w="2949" w:type="dxa"/>
          </w:tcPr>
          <w:p w:rsidR="00813801" w:rsidRPr="00813801" w:rsidRDefault="00813801" w:rsidP="00813801">
            <w:pPr>
              <w:suppressAutoHyphens w:val="0"/>
              <w:autoSpaceDE w:val="0"/>
              <w:autoSpaceDN w:val="0"/>
              <w:adjustRightInd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Zapach</w:t>
            </w:r>
          </w:p>
        </w:tc>
        <w:tc>
          <w:tcPr>
            <w:tcW w:w="6417" w:type="dxa"/>
            <w:tcBorders>
              <w:bottom w:val="single" w:sz="6" w:space="0" w:color="auto"/>
            </w:tcBorders>
          </w:tcPr>
          <w:p w:rsidR="00813801" w:rsidRPr="00813801" w:rsidRDefault="00813801" w:rsidP="00813801">
            <w:pPr>
              <w:widowControl/>
              <w:suppressAutoHyphens w:val="0"/>
              <w:rPr>
                <w:rFonts w:ascii="Arial" w:eastAsia="Times New Roman" w:hAnsi="Arial"/>
                <w:kern w:val="0"/>
                <w:sz w:val="18"/>
                <w:szCs w:val="18"/>
                <w:lang w:eastAsia="pl-PL" w:bidi="ar-SA"/>
              </w:rPr>
            </w:pPr>
            <w:r w:rsidRPr="00813801">
              <w:rPr>
                <w:rFonts w:ascii="Arial" w:eastAsia="Times New Roman" w:hAnsi="Arial"/>
                <w:kern w:val="0"/>
                <w:sz w:val="18"/>
                <w:szCs w:val="18"/>
                <w:lang w:eastAsia="pl-PL" w:bidi="ar-SA"/>
              </w:rPr>
              <w:t>Charakterystyczny dla hydrolizatu białkowego, łagodny</w:t>
            </w: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2.3 Wymagania fizykochemiczne</w:t>
      </w:r>
    </w:p>
    <w:p w:rsidR="00813801" w:rsidRPr="00813801" w:rsidRDefault="00813801" w:rsidP="00813801">
      <w:pPr>
        <w:widowControl/>
        <w:suppressAutoHyphens w:val="0"/>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Tablicy 2.</w:t>
      </w:r>
    </w:p>
    <w:p w:rsidR="00813801" w:rsidRPr="00813801" w:rsidRDefault="00813801" w:rsidP="00813801">
      <w:pPr>
        <w:widowControl/>
        <w:suppressAutoHyphens w:val="0"/>
        <w:jc w:val="center"/>
        <w:outlineLvl w:val="5"/>
        <w:rPr>
          <w:rFonts w:ascii="Arial" w:eastAsia="Times New Roman" w:hAnsi="Arial"/>
          <w:b/>
          <w:bCs/>
          <w:kern w:val="0"/>
          <w:sz w:val="18"/>
          <w:szCs w:val="22"/>
          <w:lang w:eastAsia="pl-PL" w:bidi="ar-SA"/>
        </w:rPr>
      </w:pPr>
      <w:r w:rsidRPr="00813801">
        <w:rPr>
          <w:rFonts w:ascii="Arial" w:eastAsia="Times New Roman" w:hAnsi="Arial"/>
          <w:b/>
          <w:bCs/>
          <w:kern w:val="0"/>
          <w:sz w:val="18"/>
          <w:szCs w:val="22"/>
          <w:lang w:eastAsia="pl-PL" w:bidi="ar-SA"/>
        </w:rPr>
        <w:t>Tablica 2 – Wymagania fizykochemiczne</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760"/>
        <w:gridCol w:w="1324"/>
        <w:gridCol w:w="2259"/>
      </w:tblGrid>
      <w:tr w:rsidR="00813801" w:rsidRPr="00813801" w:rsidTr="000869E7">
        <w:trPr>
          <w:trHeight w:val="225"/>
        </w:trPr>
        <w:tc>
          <w:tcPr>
            <w:tcW w:w="430"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b/>
                <w:bCs/>
                <w:kern w:val="0"/>
                <w:sz w:val="18"/>
                <w:lang w:eastAsia="pl-PL" w:bidi="ar-SA"/>
              </w:rPr>
            </w:pPr>
            <w:r w:rsidRPr="00813801">
              <w:rPr>
                <w:rFonts w:ascii="Arial" w:eastAsia="Times New Roman" w:hAnsi="Arial"/>
                <w:b/>
                <w:bCs/>
                <w:kern w:val="0"/>
                <w:sz w:val="18"/>
                <w:lang w:eastAsia="pl-PL" w:bidi="ar-SA"/>
              </w:rPr>
              <w:t>Lp.</w:t>
            </w:r>
          </w:p>
        </w:tc>
        <w:tc>
          <w:tcPr>
            <w:tcW w:w="5760"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b/>
                <w:bCs/>
                <w:kern w:val="0"/>
                <w:sz w:val="18"/>
                <w:lang w:eastAsia="pl-PL" w:bidi="ar-SA"/>
              </w:rPr>
            </w:pPr>
            <w:r w:rsidRPr="00813801">
              <w:rPr>
                <w:rFonts w:ascii="Arial" w:eastAsia="Times New Roman" w:hAnsi="Arial"/>
                <w:b/>
                <w:bCs/>
                <w:kern w:val="0"/>
                <w:sz w:val="18"/>
                <w:lang w:eastAsia="pl-PL" w:bidi="ar-SA"/>
              </w:rPr>
              <w:t>Cechy</w:t>
            </w:r>
          </w:p>
        </w:tc>
        <w:tc>
          <w:tcPr>
            <w:tcW w:w="1324"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b/>
                <w:bCs/>
                <w:kern w:val="0"/>
                <w:sz w:val="18"/>
                <w:lang w:eastAsia="pl-PL" w:bidi="ar-SA"/>
              </w:rPr>
            </w:pPr>
            <w:r w:rsidRPr="00813801">
              <w:rPr>
                <w:rFonts w:ascii="Arial" w:eastAsia="Times New Roman" w:hAnsi="Arial"/>
                <w:b/>
                <w:bCs/>
                <w:kern w:val="0"/>
                <w:sz w:val="18"/>
                <w:lang w:eastAsia="pl-PL" w:bidi="ar-SA"/>
              </w:rPr>
              <w:t>Wymagania</w:t>
            </w:r>
          </w:p>
        </w:tc>
        <w:tc>
          <w:tcPr>
            <w:tcW w:w="2259"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b/>
                <w:bCs/>
                <w:kern w:val="0"/>
                <w:sz w:val="18"/>
                <w:lang w:eastAsia="pl-PL" w:bidi="ar-SA"/>
              </w:rPr>
            </w:pPr>
            <w:r w:rsidRPr="00813801">
              <w:rPr>
                <w:rFonts w:ascii="Arial" w:eastAsia="Times New Roman" w:hAnsi="Arial"/>
                <w:b/>
                <w:bCs/>
                <w:kern w:val="0"/>
                <w:sz w:val="18"/>
                <w:lang w:eastAsia="pl-PL" w:bidi="ar-SA"/>
              </w:rPr>
              <w:t>Metody badań według</w:t>
            </w:r>
          </w:p>
        </w:tc>
      </w:tr>
      <w:tr w:rsidR="00813801" w:rsidRPr="00813801" w:rsidTr="000869E7">
        <w:trPr>
          <w:trHeight w:val="225"/>
        </w:trPr>
        <w:tc>
          <w:tcPr>
            <w:tcW w:w="430"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color w:val="000000"/>
                <w:kern w:val="0"/>
                <w:sz w:val="18"/>
                <w:lang w:eastAsia="pl-PL" w:bidi="ar-SA"/>
              </w:rPr>
            </w:pPr>
            <w:r w:rsidRPr="00813801">
              <w:rPr>
                <w:rFonts w:ascii="Arial" w:eastAsia="Times New Roman" w:hAnsi="Arial"/>
                <w:color w:val="000000"/>
                <w:kern w:val="0"/>
                <w:sz w:val="18"/>
                <w:lang w:eastAsia="pl-PL" w:bidi="ar-SA"/>
              </w:rPr>
              <w:t>1</w:t>
            </w:r>
          </w:p>
        </w:tc>
        <w:tc>
          <w:tcPr>
            <w:tcW w:w="5760" w:type="dxa"/>
            <w:tcBorders>
              <w:top w:val="single" w:sz="4" w:space="0" w:color="auto"/>
              <w:bottom w:val="single" w:sz="4" w:space="0" w:color="auto"/>
            </w:tcBorders>
            <w:vAlign w:val="center"/>
          </w:tcPr>
          <w:p w:rsidR="00813801" w:rsidRPr="00813801" w:rsidRDefault="00813801" w:rsidP="00813801">
            <w:pPr>
              <w:widowControl/>
              <w:suppressAutoHyphens w:val="0"/>
              <w:rPr>
                <w:rFonts w:ascii="Arial" w:eastAsia="Times New Roman" w:hAnsi="Arial"/>
                <w:color w:val="000000"/>
                <w:kern w:val="0"/>
                <w:sz w:val="18"/>
                <w:lang w:eastAsia="pl-PL" w:bidi="ar-SA"/>
              </w:rPr>
            </w:pPr>
            <w:r w:rsidRPr="00813801">
              <w:rPr>
                <w:rFonts w:ascii="Arial" w:eastAsia="Times New Roman" w:hAnsi="Arial"/>
                <w:color w:val="000000"/>
                <w:kern w:val="0"/>
                <w:sz w:val="18"/>
                <w:lang w:eastAsia="pl-PL" w:bidi="ar-SA"/>
              </w:rPr>
              <w:t>Masa właściwa w 20°C, g/ml, nie mniej niż</w:t>
            </w:r>
          </w:p>
        </w:tc>
        <w:tc>
          <w:tcPr>
            <w:tcW w:w="1324"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color w:val="000000"/>
                <w:kern w:val="0"/>
                <w:sz w:val="18"/>
                <w:lang w:eastAsia="pl-PL" w:bidi="ar-SA"/>
              </w:rPr>
            </w:pPr>
            <w:r w:rsidRPr="00813801">
              <w:rPr>
                <w:rFonts w:ascii="Arial" w:eastAsia="Times New Roman" w:hAnsi="Arial"/>
                <w:color w:val="000000"/>
                <w:kern w:val="0"/>
                <w:sz w:val="18"/>
                <w:lang w:eastAsia="pl-PL" w:bidi="ar-SA"/>
              </w:rPr>
              <w:t>1,22</w:t>
            </w:r>
          </w:p>
        </w:tc>
        <w:tc>
          <w:tcPr>
            <w:tcW w:w="2259" w:type="dxa"/>
            <w:tcBorders>
              <w:top w:val="single" w:sz="4" w:space="0" w:color="auto"/>
              <w:bottom w:val="single" w:sz="4" w:space="0" w:color="auto"/>
            </w:tcBorders>
            <w:vAlign w:val="center"/>
          </w:tcPr>
          <w:p w:rsidR="00813801" w:rsidRPr="00813801" w:rsidRDefault="00813801" w:rsidP="00813801">
            <w:pPr>
              <w:widowControl/>
              <w:suppressAutoHyphens w:val="0"/>
              <w:jc w:val="center"/>
              <w:rPr>
                <w:rFonts w:ascii="Arial" w:eastAsia="Times New Roman" w:hAnsi="Arial"/>
                <w:color w:val="000000"/>
                <w:kern w:val="0"/>
                <w:sz w:val="18"/>
                <w:lang w:val="de-DE" w:eastAsia="pl-PL" w:bidi="ar-SA"/>
              </w:rPr>
            </w:pPr>
            <w:r w:rsidRPr="00813801">
              <w:rPr>
                <w:rFonts w:ascii="Arial" w:eastAsia="Times New Roman" w:hAnsi="Arial"/>
                <w:color w:val="000000"/>
                <w:kern w:val="0"/>
                <w:sz w:val="18"/>
                <w:lang w:val="de-DE" w:eastAsia="pl-PL" w:bidi="ar-SA"/>
              </w:rPr>
              <w:t>PN-A-94052</w:t>
            </w:r>
          </w:p>
        </w:tc>
      </w:tr>
      <w:tr w:rsidR="00813801" w:rsidRPr="00813801" w:rsidTr="000869E7">
        <w:trPr>
          <w:trHeight w:val="225"/>
        </w:trPr>
        <w:tc>
          <w:tcPr>
            <w:tcW w:w="430" w:type="dxa"/>
            <w:tcBorders>
              <w:top w:val="single" w:sz="4" w:space="0" w:color="auto"/>
              <w:bottom w:val="single" w:sz="6" w:space="0" w:color="auto"/>
            </w:tcBorders>
            <w:vAlign w:val="center"/>
          </w:tcPr>
          <w:p w:rsidR="00813801" w:rsidRPr="00813801" w:rsidRDefault="00813801" w:rsidP="00813801">
            <w:pPr>
              <w:widowControl/>
              <w:suppressAutoHyphens w:val="0"/>
              <w:jc w:val="center"/>
              <w:rPr>
                <w:rFonts w:ascii="Arial" w:eastAsia="Times New Roman" w:hAnsi="Arial"/>
                <w:color w:val="000000"/>
                <w:kern w:val="0"/>
                <w:sz w:val="18"/>
                <w:lang w:eastAsia="pl-PL" w:bidi="ar-SA"/>
              </w:rPr>
            </w:pPr>
            <w:r w:rsidRPr="00813801">
              <w:rPr>
                <w:rFonts w:ascii="Arial" w:eastAsia="Times New Roman" w:hAnsi="Arial"/>
                <w:color w:val="000000"/>
                <w:kern w:val="0"/>
                <w:sz w:val="18"/>
                <w:lang w:eastAsia="pl-PL" w:bidi="ar-SA"/>
              </w:rPr>
              <w:t>2</w:t>
            </w:r>
          </w:p>
        </w:tc>
        <w:tc>
          <w:tcPr>
            <w:tcW w:w="5760" w:type="dxa"/>
            <w:tcBorders>
              <w:top w:val="single" w:sz="4" w:space="0" w:color="auto"/>
              <w:bottom w:val="single" w:sz="6" w:space="0" w:color="auto"/>
            </w:tcBorders>
            <w:vAlign w:val="center"/>
          </w:tcPr>
          <w:p w:rsidR="00813801" w:rsidRPr="00813801" w:rsidRDefault="00813801" w:rsidP="00813801">
            <w:pPr>
              <w:widowControl/>
              <w:suppressAutoHyphens w:val="0"/>
              <w:rPr>
                <w:rFonts w:ascii="Arial" w:eastAsia="Times New Roman" w:hAnsi="Arial"/>
                <w:color w:val="000000"/>
                <w:kern w:val="0"/>
                <w:sz w:val="18"/>
                <w:lang w:eastAsia="pl-PL" w:bidi="ar-SA"/>
              </w:rPr>
            </w:pPr>
            <w:r w:rsidRPr="00813801">
              <w:rPr>
                <w:rFonts w:ascii="Arial" w:eastAsia="Times New Roman" w:hAnsi="Arial"/>
                <w:color w:val="000000"/>
                <w:kern w:val="0"/>
                <w:sz w:val="18"/>
                <w:lang w:eastAsia="pl-PL" w:bidi="ar-SA"/>
              </w:rPr>
              <w:t>Azot ogólny, w suchej masie, % (</w:t>
            </w:r>
            <w:r w:rsidRPr="00813801">
              <w:rPr>
                <w:rFonts w:ascii="Arial" w:eastAsia="Times New Roman" w:hAnsi="Arial"/>
                <w:i/>
                <w:color w:val="000000"/>
                <w:kern w:val="0"/>
                <w:sz w:val="18"/>
                <w:lang w:eastAsia="pl-PL" w:bidi="ar-SA"/>
              </w:rPr>
              <w:t>m/m</w:t>
            </w:r>
            <w:r w:rsidRPr="00813801">
              <w:rPr>
                <w:rFonts w:ascii="Arial" w:eastAsia="Times New Roman" w:hAnsi="Arial"/>
                <w:color w:val="000000"/>
                <w:kern w:val="0"/>
                <w:sz w:val="18"/>
                <w:lang w:eastAsia="pl-PL" w:bidi="ar-SA"/>
              </w:rPr>
              <w:t>), nie mniej niż</w:t>
            </w:r>
          </w:p>
        </w:tc>
        <w:tc>
          <w:tcPr>
            <w:tcW w:w="1324" w:type="dxa"/>
            <w:tcBorders>
              <w:top w:val="single" w:sz="4" w:space="0" w:color="auto"/>
              <w:bottom w:val="single" w:sz="6" w:space="0" w:color="auto"/>
            </w:tcBorders>
            <w:vAlign w:val="center"/>
          </w:tcPr>
          <w:p w:rsidR="00813801" w:rsidRPr="00813801" w:rsidRDefault="00813801" w:rsidP="00813801">
            <w:pPr>
              <w:widowControl/>
              <w:suppressAutoHyphens w:val="0"/>
              <w:jc w:val="center"/>
              <w:rPr>
                <w:rFonts w:ascii="Arial" w:eastAsia="Times New Roman" w:hAnsi="Arial"/>
                <w:color w:val="000000"/>
                <w:kern w:val="0"/>
                <w:sz w:val="18"/>
                <w:lang w:eastAsia="pl-PL" w:bidi="ar-SA"/>
              </w:rPr>
            </w:pPr>
            <w:r w:rsidRPr="00813801">
              <w:rPr>
                <w:rFonts w:ascii="Arial" w:eastAsia="Times New Roman" w:hAnsi="Arial"/>
                <w:color w:val="000000"/>
                <w:kern w:val="0"/>
                <w:sz w:val="18"/>
                <w:lang w:eastAsia="pl-PL" w:bidi="ar-SA"/>
              </w:rPr>
              <w:t>3,5</w:t>
            </w:r>
          </w:p>
        </w:tc>
        <w:tc>
          <w:tcPr>
            <w:tcW w:w="2259" w:type="dxa"/>
            <w:tcBorders>
              <w:top w:val="single" w:sz="4" w:space="0" w:color="auto"/>
              <w:bottom w:val="single" w:sz="6" w:space="0" w:color="auto"/>
            </w:tcBorders>
            <w:vAlign w:val="center"/>
          </w:tcPr>
          <w:p w:rsidR="00813801" w:rsidRPr="00813801" w:rsidRDefault="00813801" w:rsidP="00813801">
            <w:pPr>
              <w:widowControl/>
              <w:suppressAutoHyphens w:val="0"/>
              <w:jc w:val="center"/>
              <w:rPr>
                <w:rFonts w:ascii="Arial" w:eastAsia="Times New Roman" w:hAnsi="Arial"/>
                <w:color w:val="000000"/>
                <w:kern w:val="0"/>
                <w:sz w:val="18"/>
                <w:lang w:val="de-DE" w:eastAsia="pl-PL" w:bidi="ar-SA"/>
              </w:rPr>
            </w:pPr>
            <w:r w:rsidRPr="00813801">
              <w:rPr>
                <w:rFonts w:ascii="Arial" w:eastAsia="Times New Roman" w:hAnsi="Arial"/>
                <w:color w:val="000000"/>
                <w:kern w:val="0"/>
                <w:sz w:val="18"/>
                <w:lang w:val="de-DE" w:eastAsia="pl-PL" w:bidi="ar-SA"/>
              </w:rPr>
              <w:t>PN-A-04018</w:t>
            </w:r>
          </w:p>
        </w:tc>
      </w:tr>
      <w:tr w:rsidR="00813801" w:rsidRPr="00813801" w:rsidTr="000869E7">
        <w:trPr>
          <w:trHeight w:val="225"/>
        </w:trPr>
        <w:tc>
          <w:tcPr>
            <w:tcW w:w="430" w:type="dxa"/>
            <w:vAlign w:val="center"/>
          </w:tcPr>
          <w:p w:rsidR="00813801" w:rsidRPr="00813801" w:rsidRDefault="00813801" w:rsidP="00813801">
            <w:pPr>
              <w:widowControl/>
              <w:suppressAutoHyphens w:val="0"/>
              <w:jc w:val="center"/>
              <w:rPr>
                <w:rFonts w:ascii="Arial" w:eastAsia="Times New Roman" w:hAnsi="Arial"/>
                <w:kern w:val="0"/>
                <w:sz w:val="18"/>
                <w:lang w:eastAsia="pl-PL" w:bidi="ar-SA"/>
              </w:rPr>
            </w:pPr>
            <w:r w:rsidRPr="00813801">
              <w:rPr>
                <w:rFonts w:ascii="Arial" w:eastAsia="Times New Roman" w:hAnsi="Arial"/>
                <w:kern w:val="0"/>
                <w:sz w:val="18"/>
                <w:lang w:eastAsia="pl-PL" w:bidi="ar-SA"/>
              </w:rPr>
              <w:t>3</w:t>
            </w:r>
          </w:p>
        </w:tc>
        <w:tc>
          <w:tcPr>
            <w:tcW w:w="5760" w:type="dxa"/>
            <w:vAlign w:val="center"/>
          </w:tcPr>
          <w:p w:rsidR="00813801" w:rsidRPr="00813801" w:rsidRDefault="00813801" w:rsidP="00813801">
            <w:pPr>
              <w:widowControl/>
              <w:suppressAutoHyphens w:val="0"/>
              <w:rPr>
                <w:rFonts w:ascii="Arial" w:eastAsia="Times New Roman" w:hAnsi="Arial"/>
                <w:kern w:val="0"/>
                <w:sz w:val="18"/>
                <w:lang w:eastAsia="pl-PL" w:bidi="ar-SA"/>
              </w:rPr>
            </w:pPr>
            <w:r w:rsidRPr="00813801">
              <w:rPr>
                <w:rFonts w:ascii="Arial" w:eastAsia="Times New Roman" w:hAnsi="Arial"/>
                <w:kern w:val="0"/>
                <w:sz w:val="18"/>
                <w:lang w:eastAsia="pl-PL" w:bidi="ar-SA"/>
              </w:rPr>
              <w:t>Azot aminowy, w suchej masie, % (</w:t>
            </w:r>
            <w:r w:rsidRPr="00813801">
              <w:rPr>
                <w:rFonts w:ascii="Arial" w:eastAsia="Times New Roman" w:hAnsi="Arial"/>
                <w:i/>
                <w:kern w:val="0"/>
                <w:sz w:val="18"/>
                <w:lang w:eastAsia="pl-PL" w:bidi="ar-SA"/>
              </w:rPr>
              <w:t>m/m</w:t>
            </w:r>
            <w:r w:rsidRPr="00813801">
              <w:rPr>
                <w:rFonts w:ascii="Arial" w:eastAsia="Times New Roman" w:hAnsi="Arial"/>
                <w:kern w:val="0"/>
                <w:sz w:val="18"/>
                <w:lang w:eastAsia="pl-PL" w:bidi="ar-SA"/>
              </w:rPr>
              <w:t>), nie mniej niż</w:t>
            </w:r>
          </w:p>
        </w:tc>
        <w:tc>
          <w:tcPr>
            <w:tcW w:w="1324" w:type="dxa"/>
            <w:vAlign w:val="center"/>
          </w:tcPr>
          <w:p w:rsidR="00813801" w:rsidRPr="00813801" w:rsidRDefault="00813801" w:rsidP="00813801">
            <w:pPr>
              <w:widowControl/>
              <w:suppressAutoHyphens w:val="0"/>
              <w:jc w:val="center"/>
              <w:rPr>
                <w:rFonts w:ascii="Arial" w:eastAsia="Times New Roman" w:hAnsi="Arial"/>
                <w:kern w:val="0"/>
                <w:sz w:val="18"/>
                <w:lang w:eastAsia="pl-PL" w:bidi="ar-SA"/>
              </w:rPr>
            </w:pPr>
            <w:r w:rsidRPr="00813801">
              <w:rPr>
                <w:rFonts w:ascii="Arial" w:eastAsia="Times New Roman" w:hAnsi="Arial"/>
                <w:kern w:val="0"/>
                <w:sz w:val="18"/>
                <w:lang w:eastAsia="pl-PL" w:bidi="ar-SA"/>
              </w:rPr>
              <w:t>1,13</w:t>
            </w:r>
          </w:p>
        </w:tc>
        <w:tc>
          <w:tcPr>
            <w:tcW w:w="2259" w:type="dxa"/>
            <w:vMerge w:val="restart"/>
            <w:vAlign w:val="center"/>
          </w:tcPr>
          <w:p w:rsidR="00813801" w:rsidRPr="00813801" w:rsidRDefault="00813801" w:rsidP="00813801">
            <w:pPr>
              <w:widowControl/>
              <w:suppressAutoHyphens w:val="0"/>
              <w:jc w:val="center"/>
              <w:rPr>
                <w:rFonts w:ascii="Arial" w:eastAsia="Times New Roman" w:hAnsi="Arial"/>
                <w:kern w:val="0"/>
                <w:sz w:val="18"/>
                <w:lang w:val="de-DE" w:eastAsia="pl-PL" w:bidi="ar-SA"/>
              </w:rPr>
            </w:pPr>
            <w:r w:rsidRPr="00813801">
              <w:rPr>
                <w:rFonts w:ascii="Arial" w:eastAsia="Times New Roman" w:hAnsi="Arial"/>
                <w:color w:val="000000"/>
                <w:kern w:val="0"/>
                <w:sz w:val="18"/>
                <w:lang w:val="de-DE" w:eastAsia="pl-PL" w:bidi="ar-SA"/>
              </w:rPr>
              <w:t>PN-A-94052</w:t>
            </w:r>
          </w:p>
        </w:tc>
      </w:tr>
      <w:tr w:rsidR="00813801" w:rsidRPr="00813801" w:rsidTr="000869E7">
        <w:trPr>
          <w:trHeight w:val="225"/>
        </w:trPr>
        <w:tc>
          <w:tcPr>
            <w:tcW w:w="430" w:type="dxa"/>
            <w:vAlign w:val="center"/>
          </w:tcPr>
          <w:p w:rsidR="00813801" w:rsidRPr="00813801" w:rsidRDefault="00813801" w:rsidP="00813801">
            <w:pPr>
              <w:widowControl/>
              <w:suppressAutoHyphens w:val="0"/>
              <w:jc w:val="center"/>
              <w:rPr>
                <w:rFonts w:ascii="Arial" w:eastAsia="Times New Roman" w:hAnsi="Arial"/>
                <w:kern w:val="0"/>
                <w:sz w:val="18"/>
                <w:lang w:eastAsia="pl-PL" w:bidi="ar-SA"/>
              </w:rPr>
            </w:pPr>
            <w:r w:rsidRPr="00813801">
              <w:rPr>
                <w:rFonts w:ascii="Arial" w:eastAsia="Times New Roman" w:hAnsi="Arial"/>
                <w:kern w:val="0"/>
                <w:sz w:val="18"/>
                <w:lang w:eastAsia="pl-PL" w:bidi="ar-SA"/>
              </w:rPr>
              <w:t>4</w:t>
            </w:r>
          </w:p>
        </w:tc>
        <w:tc>
          <w:tcPr>
            <w:tcW w:w="5760" w:type="dxa"/>
            <w:vAlign w:val="center"/>
          </w:tcPr>
          <w:p w:rsidR="00813801" w:rsidRPr="00813801" w:rsidRDefault="00813801" w:rsidP="00813801">
            <w:pPr>
              <w:widowControl/>
              <w:suppressAutoHyphens w:val="0"/>
              <w:rPr>
                <w:rFonts w:ascii="Arial" w:eastAsia="Times New Roman" w:hAnsi="Arial"/>
                <w:kern w:val="0"/>
                <w:sz w:val="18"/>
                <w:lang w:eastAsia="pl-PL" w:bidi="ar-SA"/>
              </w:rPr>
            </w:pPr>
            <w:r w:rsidRPr="00813801">
              <w:rPr>
                <w:rFonts w:ascii="Arial" w:eastAsia="Times New Roman" w:hAnsi="Arial"/>
                <w:kern w:val="0"/>
                <w:sz w:val="18"/>
                <w:lang w:eastAsia="pl-PL" w:bidi="ar-SA"/>
              </w:rPr>
              <w:t>Chlorek sodu, w suchej masie, % (</w:t>
            </w:r>
            <w:r w:rsidRPr="00813801">
              <w:rPr>
                <w:rFonts w:ascii="Arial" w:eastAsia="Times New Roman" w:hAnsi="Arial"/>
                <w:i/>
                <w:kern w:val="0"/>
                <w:sz w:val="18"/>
                <w:lang w:eastAsia="pl-PL" w:bidi="ar-SA"/>
              </w:rPr>
              <w:t>m/m</w:t>
            </w:r>
            <w:r w:rsidRPr="00813801">
              <w:rPr>
                <w:rFonts w:ascii="Arial" w:eastAsia="Times New Roman" w:hAnsi="Arial"/>
                <w:kern w:val="0"/>
                <w:sz w:val="18"/>
                <w:lang w:eastAsia="pl-PL" w:bidi="ar-SA"/>
              </w:rPr>
              <w:t>), nie więcej niż</w:t>
            </w:r>
          </w:p>
        </w:tc>
        <w:tc>
          <w:tcPr>
            <w:tcW w:w="1324" w:type="dxa"/>
            <w:vAlign w:val="center"/>
          </w:tcPr>
          <w:p w:rsidR="00813801" w:rsidRPr="00813801" w:rsidRDefault="00813801" w:rsidP="00813801">
            <w:pPr>
              <w:widowControl/>
              <w:suppressAutoHyphens w:val="0"/>
              <w:jc w:val="center"/>
              <w:rPr>
                <w:rFonts w:ascii="Arial" w:eastAsia="Times New Roman" w:hAnsi="Arial"/>
                <w:kern w:val="0"/>
                <w:sz w:val="18"/>
                <w:lang w:eastAsia="pl-PL" w:bidi="ar-SA"/>
              </w:rPr>
            </w:pPr>
            <w:r w:rsidRPr="00813801">
              <w:rPr>
                <w:rFonts w:ascii="Arial" w:eastAsia="Times New Roman" w:hAnsi="Arial"/>
                <w:kern w:val="0"/>
                <w:sz w:val="18"/>
                <w:lang w:eastAsia="pl-PL" w:bidi="ar-SA"/>
              </w:rPr>
              <w:t>50</w:t>
            </w:r>
          </w:p>
        </w:tc>
        <w:tc>
          <w:tcPr>
            <w:tcW w:w="2259" w:type="dxa"/>
            <w:vMerge/>
            <w:vAlign w:val="center"/>
          </w:tcPr>
          <w:p w:rsidR="00813801" w:rsidRPr="00813801" w:rsidRDefault="00813801" w:rsidP="00813801">
            <w:pPr>
              <w:widowControl/>
              <w:suppressAutoHyphens w:val="0"/>
              <w:jc w:val="center"/>
              <w:rPr>
                <w:rFonts w:ascii="Arial" w:eastAsia="Times New Roman" w:hAnsi="Arial"/>
                <w:kern w:val="0"/>
                <w:sz w:val="18"/>
                <w:lang w:val="de-DE" w:eastAsia="pl-PL" w:bidi="ar-SA"/>
              </w:rPr>
            </w:pPr>
          </w:p>
        </w:tc>
      </w:tr>
      <w:tr w:rsidR="00813801" w:rsidRPr="00813801" w:rsidTr="000869E7">
        <w:trPr>
          <w:trHeight w:val="225"/>
        </w:trPr>
        <w:tc>
          <w:tcPr>
            <w:tcW w:w="430" w:type="dxa"/>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lang w:eastAsia="pl-PL" w:bidi="ar-SA"/>
              </w:rPr>
            </w:pPr>
            <w:r w:rsidRPr="00813801">
              <w:rPr>
                <w:rFonts w:ascii="Arial" w:eastAsia="Times New Roman" w:hAnsi="Arial"/>
                <w:kern w:val="0"/>
                <w:sz w:val="18"/>
                <w:lang w:eastAsia="pl-PL" w:bidi="ar-SA"/>
              </w:rPr>
              <w:t>5</w:t>
            </w:r>
          </w:p>
        </w:tc>
        <w:tc>
          <w:tcPr>
            <w:tcW w:w="5760" w:type="dxa"/>
            <w:tcBorders>
              <w:bottom w:val="single" w:sz="4" w:space="0" w:color="auto"/>
            </w:tcBorders>
            <w:vAlign w:val="center"/>
          </w:tcPr>
          <w:p w:rsidR="00813801" w:rsidRPr="00813801" w:rsidRDefault="00813801" w:rsidP="00813801">
            <w:pPr>
              <w:widowControl/>
              <w:suppressAutoHyphens w:val="0"/>
              <w:rPr>
                <w:rFonts w:ascii="Arial" w:eastAsia="Times New Roman" w:hAnsi="Arial"/>
                <w:kern w:val="0"/>
                <w:sz w:val="18"/>
                <w:lang w:eastAsia="pl-PL" w:bidi="ar-SA"/>
              </w:rPr>
            </w:pPr>
            <w:r w:rsidRPr="00813801">
              <w:rPr>
                <w:rFonts w:ascii="Arial" w:eastAsia="Times New Roman" w:hAnsi="Arial"/>
                <w:kern w:val="0"/>
                <w:sz w:val="18"/>
                <w:lang w:eastAsia="pl-PL" w:bidi="ar-SA"/>
              </w:rPr>
              <w:t>Substancje nierozpuszczalne (osad), % (</w:t>
            </w:r>
            <w:r w:rsidRPr="00813801">
              <w:rPr>
                <w:rFonts w:ascii="Arial" w:eastAsia="Times New Roman" w:hAnsi="Arial"/>
                <w:i/>
                <w:kern w:val="0"/>
                <w:sz w:val="18"/>
                <w:lang w:eastAsia="pl-PL" w:bidi="ar-SA"/>
              </w:rPr>
              <w:t>m/m</w:t>
            </w:r>
            <w:r w:rsidRPr="00813801">
              <w:rPr>
                <w:rFonts w:ascii="Arial" w:eastAsia="Times New Roman" w:hAnsi="Arial"/>
                <w:kern w:val="0"/>
                <w:sz w:val="18"/>
                <w:lang w:eastAsia="pl-PL" w:bidi="ar-SA"/>
              </w:rPr>
              <w:t>), nie więcej niż</w:t>
            </w:r>
          </w:p>
        </w:tc>
        <w:tc>
          <w:tcPr>
            <w:tcW w:w="1324" w:type="dxa"/>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lang w:eastAsia="pl-PL" w:bidi="ar-SA"/>
              </w:rPr>
            </w:pPr>
            <w:r w:rsidRPr="00813801">
              <w:rPr>
                <w:rFonts w:ascii="Arial" w:eastAsia="Times New Roman" w:hAnsi="Arial"/>
                <w:kern w:val="0"/>
                <w:sz w:val="18"/>
                <w:lang w:eastAsia="pl-PL" w:bidi="ar-SA"/>
              </w:rPr>
              <w:t>1</w:t>
            </w:r>
          </w:p>
        </w:tc>
        <w:tc>
          <w:tcPr>
            <w:tcW w:w="2259" w:type="dxa"/>
            <w:vMerge/>
            <w:tcBorders>
              <w:bottom w:val="single" w:sz="4" w:space="0" w:color="auto"/>
            </w:tcBorders>
            <w:vAlign w:val="center"/>
          </w:tcPr>
          <w:p w:rsidR="00813801" w:rsidRPr="00813801" w:rsidRDefault="00813801" w:rsidP="00813801">
            <w:pPr>
              <w:widowControl/>
              <w:suppressAutoHyphens w:val="0"/>
              <w:jc w:val="center"/>
              <w:rPr>
                <w:rFonts w:ascii="Arial" w:eastAsia="Times New Roman" w:hAnsi="Arial"/>
                <w:kern w:val="0"/>
                <w:sz w:val="18"/>
                <w:lang w:val="de-DE" w:eastAsia="pl-PL" w:bidi="ar-SA"/>
              </w:rPr>
            </w:pPr>
          </w:p>
        </w:tc>
      </w:tr>
    </w:tbl>
    <w:p w:rsidR="00813801" w:rsidRPr="00813801" w:rsidRDefault="00813801" w:rsidP="00813801">
      <w:pPr>
        <w:widowControl/>
        <w:suppressAutoHyphens w:val="0"/>
        <w:jc w:val="both"/>
        <w:rPr>
          <w:rFonts w:ascii="Arial" w:eastAsia="Times New Roman" w:hAnsi="Arial"/>
          <w:b/>
          <w:kern w:val="0"/>
          <w:sz w:val="20"/>
          <w:lang w:eastAsia="pl-PL" w:bidi="ar-SA"/>
        </w:rPr>
      </w:pPr>
      <w:r w:rsidRPr="00813801">
        <w:rPr>
          <w:rFonts w:ascii="Arial" w:eastAsia="Times New Roman" w:hAnsi="Arial"/>
          <w:b/>
          <w:kern w:val="0"/>
          <w:sz w:val="20"/>
          <w:lang w:eastAsia="pl-PL" w:bidi="ar-SA"/>
        </w:rPr>
        <w:t>2.4 Wymagania mikrobiologiczne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Cs/>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Times New Roman" w:hAnsi="Arial"/>
          <w:b/>
          <w:kern w:val="0"/>
          <w:sz w:val="20"/>
          <w:szCs w:val="20"/>
          <w:lang w:eastAsia="pl-PL" w:bidi="ar-SA"/>
        </w:rPr>
        <w:t xml:space="preserve">3 </w:t>
      </w:r>
      <w:r w:rsidR="00813801" w:rsidRPr="00813801">
        <w:rPr>
          <w:rFonts w:ascii="Arial" w:eastAsia="Times New Roman" w:hAnsi="Arial"/>
          <w:b/>
          <w:kern w:val="0"/>
          <w:sz w:val="20"/>
          <w:szCs w:val="20"/>
          <w:lang w:eastAsia="pl-PL" w:bidi="ar-SA"/>
        </w:rPr>
        <w:t xml:space="preserve"> </w:t>
      </w:r>
      <w:r w:rsidR="00813801" w:rsidRPr="00813801">
        <w:rPr>
          <w:rFonts w:ascii="Arial" w:eastAsia="Calibri" w:hAnsi="Arial"/>
          <w:b/>
          <w:kern w:val="0"/>
          <w:sz w:val="20"/>
          <w:szCs w:val="20"/>
          <w:lang w:eastAsia="pl-PL" w:bidi="ar-SA"/>
        </w:rPr>
        <w:t>Objętość netto</w:t>
      </w:r>
    </w:p>
    <w:p w:rsidR="00813801" w:rsidRPr="00813801" w:rsidRDefault="00813801" w:rsidP="00813801">
      <w:pPr>
        <w:jc w:val="both"/>
        <w:rPr>
          <w:rFonts w:ascii="Arial" w:eastAsia="Times New Roman" w:hAnsi="Arial"/>
          <w:kern w:val="0"/>
          <w:sz w:val="20"/>
          <w:szCs w:val="20"/>
          <w:lang w:eastAsia="pl-PL" w:bidi="ar-SA"/>
        </w:rPr>
      </w:pPr>
      <w:r w:rsidRPr="00813801">
        <w:rPr>
          <w:rFonts w:ascii="Arial" w:eastAsia="Times New Roman" w:hAnsi="Arial"/>
          <w:sz w:val="20"/>
          <w:szCs w:val="20"/>
          <w:lang w:eastAsia="en-US" w:bidi="ar-SA"/>
        </w:rPr>
        <w:t>Objętość netto powinna być zgodna z deklaracją producenta.</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Dopuszczalna ujemna wartość błędu objętości netto powinna być zgodna z obowiązującym prawem.</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objętość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1l.</w:t>
      </w:r>
    </w:p>
    <w:p w:rsidR="00813801" w:rsidRPr="00813801" w:rsidRDefault="00401098" w:rsidP="002F6E2F">
      <w:pPr>
        <w:widowControl/>
        <w:suppressAutoHyphens w:val="0"/>
        <w:overflowPunct w:val="0"/>
        <w:autoSpaceDE w:val="0"/>
        <w:autoSpaceDN w:val="0"/>
        <w:adjustRightInd w:val="0"/>
        <w:spacing w:before="12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lastRenderedPageBreak/>
        <w:t xml:space="preserve">4 </w:t>
      </w:r>
      <w:r w:rsidR="00813801" w:rsidRPr="00813801">
        <w:rPr>
          <w:rFonts w:ascii="Arial" w:eastAsia="Times New Roman" w:hAnsi="Arial"/>
          <w:b/>
          <w:kern w:val="0"/>
          <w:sz w:val="20"/>
          <w:szCs w:val="20"/>
          <w:lang w:eastAsia="pl-PL" w:bidi="ar-SA"/>
        </w:rPr>
        <w:t>Trwałość</w:t>
      </w:r>
    </w:p>
    <w:p w:rsidR="00813801" w:rsidRPr="00813801" w:rsidRDefault="00813801" w:rsidP="00813801">
      <w:pPr>
        <w:widowControl/>
        <w:suppressAutoHyphens w:val="0"/>
        <w:jc w:val="both"/>
        <w:rPr>
          <w:rFonts w:ascii="Arial" w:eastAsia="Arial Unicode MS" w:hAnsi="Arial"/>
          <w:color w:val="FF0000"/>
          <w:kern w:val="0"/>
          <w:sz w:val="20"/>
          <w:szCs w:val="20"/>
          <w:lang w:eastAsia="pl-PL" w:bidi="ar-SA"/>
        </w:rPr>
      </w:pPr>
      <w:r w:rsidRPr="00813801">
        <w:rPr>
          <w:rFonts w:ascii="Arial" w:eastAsia="Times New Roman" w:hAnsi="Arial"/>
          <w:kern w:val="0"/>
          <w:sz w:val="20"/>
          <w:szCs w:val="20"/>
          <w:lang w:eastAsia="pl-PL" w:bidi="ar-SA"/>
        </w:rPr>
        <w:t>Okres przydatności do spożycia  powinien wynosić nie mniej niż 24 miesiące licząc od daty produkcji.</w:t>
      </w:r>
      <w:r w:rsidRPr="00813801">
        <w:rPr>
          <w:rFonts w:ascii="Arial" w:eastAsia="Times New Roman" w:hAnsi="Arial"/>
          <w:color w:val="FF0000"/>
          <w:kern w:val="0"/>
          <w:sz w:val="20"/>
          <w:szCs w:val="20"/>
          <w:lang w:eastAsia="pl-PL" w:bidi="ar-SA"/>
        </w:rPr>
        <w:t xml:space="preserve">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bCs/>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5.1 Sprawdzenie znakowania i stanu opakowania</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Wykonać metodą wizualną na zgodność z wymaganiami podanymi w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 xml:space="preserve">Ocenić organoleptycznie na zgodność z wymaganiami podanymi w Tablicy 1. </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Smak i zapach przypraw do zup w płynie określa się po ich przyrządzeniu w następujący sposób:</w:t>
      </w:r>
    </w:p>
    <w:p w:rsidR="00813801" w:rsidRPr="00813801" w:rsidRDefault="00813801" w:rsidP="00D25BF1">
      <w:pPr>
        <w:widowControl/>
        <w:numPr>
          <w:ilvl w:val="0"/>
          <w:numId w:val="33"/>
        </w:num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odważyć 8 g przyprawy i roztworzyć w 250 ml przegotowanej  gorącej wody.</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5.3.1 Oznaczanie zawartości wody (metodą termicznego suszenia przy ciśnieniu atmosferycznym)</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Wg PN-A-79011-3.</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 Pakowanie, znakowanie, przechowywanie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Opakowania powinny być wykonane z materiałów opakowaniowych przeznaczonych do kontaktu z żywnością.</w:t>
      </w:r>
    </w:p>
    <w:p w:rsidR="00813801" w:rsidRPr="00813801" w:rsidRDefault="00813801" w:rsidP="00813801">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813801">
        <w:rPr>
          <w:rFonts w:ascii="Arial" w:eastAsia="Times New Roman" w:hAnsi="Arial"/>
          <w:b/>
          <w:kern w:val="0"/>
          <w:sz w:val="20"/>
          <w:szCs w:val="20"/>
          <w:lang w:eastAsia="pl-PL" w:bidi="ar-SA"/>
        </w:rPr>
        <w:t>6.3 Przechowywanie</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Przechowywać zgodnie z zaleceniami producenta.</w:t>
      </w:r>
    </w:p>
    <w:p w:rsidR="00A9791A" w:rsidRPr="00360C14" w:rsidRDefault="00A9791A" w:rsidP="00CF2BBF">
      <w:pPr>
        <w:pStyle w:val="Nagwek11"/>
        <w:spacing w:before="0" w:after="0"/>
        <w:rPr>
          <w:rFonts w:eastAsia="SimSun"/>
          <w:kern w:val="1"/>
          <w:szCs w:val="20"/>
          <w:lang w:eastAsia="hi-IN" w:bidi="hi-IN"/>
        </w:rPr>
      </w:pPr>
      <w:r w:rsidRPr="00360C14">
        <w:rPr>
          <w:rFonts w:eastAsia="SimSun"/>
          <w:kern w:val="1"/>
          <w:szCs w:val="20"/>
          <w:lang w:eastAsia="hi-IN" w:bidi="hi-IN"/>
        </w:rPr>
        <w:t>7</w:t>
      </w:r>
      <w:r w:rsidR="00CF2BBF" w:rsidRPr="00360C14">
        <w:rPr>
          <w:rFonts w:eastAsia="SimSun"/>
          <w:kern w:val="1"/>
          <w:szCs w:val="20"/>
          <w:lang w:eastAsia="hi-IN" w:bidi="hi-IN"/>
        </w:rPr>
        <w:t>.</w:t>
      </w:r>
      <w:r w:rsidRPr="00360C14">
        <w:rPr>
          <w:rFonts w:eastAsia="SimSun"/>
          <w:kern w:val="1"/>
          <w:szCs w:val="20"/>
          <w:lang w:eastAsia="hi-IN" w:bidi="hi-IN"/>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PRZYPRAWA DO MIĘSA</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Niniejszymi minimalnymi wymaganiami jakościowymi objęto wymagania, metody badań oraz warunki przechowywania i pakowania przyprawy do mięsa.</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Postanowienia minimalnych wymagań jakościowych wykorzystywane są podczas produkcji i obrotu handlowego przyprawy do mięsa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widowControl/>
        <w:numPr>
          <w:ilvl w:val="0"/>
          <w:numId w:val="34"/>
        </w:numPr>
        <w:tabs>
          <w:tab w:val="num" w:pos="0"/>
        </w:tabs>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930 Zioła i przyprawy - Oznaczanie popiołu nierozpuszczalnego w kwasie</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939 Przyprawy - Oznaczanie zawartości wody. Metoda destylacji azeotropowej</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PN-R-87027 Surowce zielarskie – Metody oznaczania szkodników.</w:t>
      </w:r>
    </w:p>
    <w:p w:rsidR="00813801" w:rsidRPr="00813801" w:rsidRDefault="00813801" w:rsidP="00D25BF1">
      <w:pPr>
        <w:widowControl/>
        <w:numPr>
          <w:ilvl w:val="0"/>
          <w:numId w:val="34"/>
        </w:numPr>
        <w:tabs>
          <w:tab w:val="num" w:pos="360"/>
        </w:tabs>
        <w:suppressAutoHyphens w:val="0"/>
        <w:ind w:hanging="144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PN-A-74016 Przetwory zbożowe – Oznaczanie szkodników, ich pozostałości i zanieczyszczeń</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Przyprawa do mięsa</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Mieszanka wysuszonych, rozdrobnionych i aromatycznych warzyw, przypraw i ziół m.in. czosnku (nie mniej niż 10%), gorczycy białej, kminku, kolendry (nie mniej niż 7%), majeranku, papryki słodkiej, cząbru ( nie mniej niż 3,6%), chili, cebuli (nie mniej niż 2%), cukru i soli, przeznaczona do poprawy smaku, zapachu i wyglądu produktów spożywczych.</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7872"/>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7872" w:type="dxa"/>
            <w:vAlign w:val="center"/>
          </w:tcPr>
          <w:p w:rsidR="00813801" w:rsidRPr="00813801" w:rsidRDefault="00813801" w:rsidP="00813801">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r>
      <w:tr w:rsidR="00813801" w:rsidRPr="00813801" w:rsidTr="000869E7">
        <w:trPr>
          <w:cantSplit/>
          <w:trHeight w:val="247"/>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w:t>
            </w:r>
          </w:p>
        </w:tc>
        <w:tc>
          <w:tcPr>
            <w:tcW w:w="7872"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Sypka, w zależności od składu surowcowego dopuszcza się niewielkie zbrylenia</w:t>
            </w:r>
          </w:p>
        </w:tc>
      </w:tr>
      <w:tr w:rsidR="00813801" w:rsidRPr="00813801" w:rsidTr="000869E7">
        <w:trPr>
          <w:cantSplit/>
          <w:trHeight w:val="158"/>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7872"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Niejednolita, właściwa dla użytych składników</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Smak</w:t>
            </w:r>
          </w:p>
        </w:tc>
        <w:tc>
          <w:tcPr>
            <w:tcW w:w="7872"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Charakterystyczny dla użytych składników, bez posmaków obcych </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Zapach</w:t>
            </w:r>
          </w:p>
        </w:tc>
        <w:tc>
          <w:tcPr>
            <w:tcW w:w="7872"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Aromatyczny, charakterystyczny dla danej mieszanki, bez zapachów obcych</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2</w:t>
      </w:r>
    </w:p>
    <w:p w:rsidR="00813801" w:rsidRPr="00813801" w:rsidRDefault="00813801" w:rsidP="00813801">
      <w:pPr>
        <w:keepNext/>
        <w:widowControl/>
        <w:suppressAutoHyphens w:val="0"/>
        <w:ind w:left="709"/>
        <w:jc w:val="center"/>
        <w:outlineLvl w:val="5"/>
        <w:rPr>
          <w:rFonts w:ascii="Arial" w:eastAsia="Calibri" w:hAnsi="Arial"/>
          <w:b/>
          <w:kern w:val="0"/>
          <w:sz w:val="18"/>
          <w:szCs w:val="20"/>
          <w:lang w:val="x-none" w:eastAsia="pl-PL" w:bidi="ar-SA"/>
        </w:rPr>
      </w:pPr>
      <w:r w:rsidRPr="00813801">
        <w:rPr>
          <w:rFonts w:ascii="Arial" w:eastAsia="Calibri" w:hAnsi="Arial"/>
          <w:b/>
          <w:kern w:val="0"/>
          <w:sz w:val="18"/>
          <w:szCs w:val="20"/>
          <w:lang w:val="x-none" w:eastAsia="pl-PL" w:bidi="ar-SA"/>
        </w:rPr>
        <w:t>Tablica 2 – Wymagania fizykochemiczne</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1907"/>
      </w:tblGrid>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Lp.</w:t>
            </w:r>
          </w:p>
        </w:tc>
        <w:tc>
          <w:tcPr>
            <w:tcW w:w="5453"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Cechy</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Wymagania</w:t>
            </w:r>
          </w:p>
        </w:tc>
        <w:tc>
          <w:tcPr>
            <w:tcW w:w="1907"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Metody badań według</w:t>
            </w:r>
          </w:p>
        </w:tc>
      </w:tr>
      <w:tr w:rsidR="00813801" w:rsidRPr="00813801" w:rsidTr="000869E7">
        <w:trPr>
          <w:trHeight w:val="225"/>
        </w:trPr>
        <w:tc>
          <w:tcPr>
            <w:tcW w:w="429"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w:t>
            </w:r>
          </w:p>
        </w:tc>
        <w:tc>
          <w:tcPr>
            <w:tcW w:w="5453" w:type="dxa"/>
            <w:tcBorders>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xml:space="preserve">Zawartość wody, %(m/m), nie więcej niż </w:t>
            </w:r>
          </w:p>
        </w:tc>
        <w:tc>
          <w:tcPr>
            <w:tcW w:w="1701"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12,0</w:t>
            </w:r>
          </w:p>
        </w:tc>
        <w:tc>
          <w:tcPr>
            <w:tcW w:w="1907" w:type="dxa"/>
            <w:tcBorders>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939</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2</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popiołu nierozpuszczalnego w 10% roztworze HCl, %(m/m), w przeliczeniu na suchą masę,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1907"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930</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zanieczyszczeń ferromagnetycznych, mg/1kg surowca, nie więcej niż</w:t>
            </w:r>
          </w:p>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lastRenderedPageBreak/>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lastRenderedPageBreak/>
              <w:t>3,0</w:t>
            </w:r>
          </w:p>
        </w:tc>
        <w:tc>
          <w:tcPr>
            <w:tcW w:w="1907"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PN-A-74016</w:t>
            </w:r>
          </w:p>
        </w:tc>
      </w:tr>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4</w:t>
            </w:r>
          </w:p>
        </w:tc>
        <w:tc>
          <w:tcPr>
            <w:tcW w:w="5453" w:type="dxa"/>
            <w:tcBorders>
              <w:top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Obecność szkodników żywych i martwych oraz pozostałości po szkodnikach</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niedopuszczalna</w:t>
            </w:r>
          </w:p>
        </w:tc>
        <w:tc>
          <w:tcPr>
            <w:tcW w:w="1907" w:type="dxa"/>
            <w:tcBorders>
              <w:top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PN-R-87027</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jc w:val="both"/>
        <w:rPr>
          <w:rFonts w:ascii="Arial" w:eastAsia="Calibri" w:hAnsi="Arial"/>
          <w:kern w:val="0"/>
          <w:sz w:val="20"/>
          <w:szCs w:val="16"/>
          <w:lang w:eastAsia="pl-PL" w:bidi="ar-SA"/>
        </w:rPr>
      </w:pPr>
      <w:r w:rsidRPr="00813801">
        <w:rPr>
          <w:rFonts w:ascii="Arial" w:eastAsia="Calibri" w:hAnsi="Arial"/>
          <w:kern w:val="0"/>
          <w:sz w:val="20"/>
          <w:szCs w:val="16"/>
          <w:lang w:eastAsia="pl-PL" w:bidi="ar-SA"/>
        </w:rPr>
        <w:t>Z</w:t>
      </w:r>
      <w:r w:rsidRPr="00813801">
        <w:rPr>
          <w:rFonts w:ascii="Arial" w:eastAsia="Calibri" w:hAnsi="Arial"/>
          <w:kern w:val="0"/>
          <w:sz w:val="20"/>
          <w:szCs w:val="16"/>
          <w:lang w:val="x-none" w:eastAsia="pl-PL" w:bidi="ar-SA"/>
        </w:rPr>
        <w:t>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813801">
        <w:rPr>
          <w:rFonts w:ascii="Arial" w:eastAsia="Calibri" w:hAnsi="Arial"/>
          <w:kern w:val="0"/>
          <w:sz w:val="20"/>
          <w:szCs w:val="20"/>
          <w:lang w:eastAsia="pl-PL"/>
        </w:rPr>
        <w:t>Dopuszczalna ujemna wartość błędu masy netto powinna być zgodna z obowiązującym prawem</w:t>
      </w:r>
      <w:r w:rsidRPr="00813801">
        <w:rPr>
          <w:rFonts w:ascii="Arial" w:eastAsia="Calibri"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25g,</w:t>
      </w:r>
    </w:p>
    <w:p w:rsidR="00813801" w:rsidRPr="00813801" w:rsidRDefault="00401098" w:rsidP="00813801">
      <w:pPr>
        <w:widowControl/>
        <w:suppressAutoHyphens w:val="0"/>
        <w:jc w:val="both"/>
        <w:rPr>
          <w:rFonts w:ascii="Arial" w:eastAsia="Calibri" w:hAnsi="Arial"/>
          <w:b/>
          <w:noProof/>
          <w:kern w:val="0"/>
          <w:sz w:val="20"/>
          <w:szCs w:val="20"/>
          <w:lang w:eastAsia="pl-PL" w:bidi="ar-SA"/>
        </w:rPr>
      </w:pPr>
      <w:r>
        <w:rPr>
          <w:rFonts w:ascii="Arial" w:eastAsia="Calibri" w:hAnsi="Arial"/>
          <w:b/>
          <w:noProof/>
          <w:kern w:val="0"/>
          <w:sz w:val="20"/>
          <w:szCs w:val="20"/>
          <w:lang w:eastAsia="pl-PL" w:bidi="ar-SA"/>
        </w:rPr>
        <w:t xml:space="preserve">4 </w:t>
      </w:r>
      <w:r w:rsidR="00813801" w:rsidRPr="00813801">
        <w:rPr>
          <w:rFonts w:ascii="Arial" w:eastAsia="Calibri" w:hAnsi="Arial"/>
          <w:b/>
          <w:noProof/>
          <w:kern w:val="0"/>
          <w:sz w:val="20"/>
          <w:szCs w:val="20"/>
          <w:lang w:eastAsia="pl-PL" w:bidi="ar-SA"/>
        </w:rPr>
        <w:t xml:space="preserve"> Trwałość</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 xml:space="preserve">nie mniej niż </w:t>
      </w:r>
      <w:r w:rsidRPr="00813801">
        <w:rPr>
          <w:rFonts w:ascii="Arial" w:eastAsia="Times New Roman"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Przechowywać zgodnie z zaleceniami producenta.</w:t>
      </w:r>
    </w:p>
    <w:p w:rsidR="00A9791A" w:rsidRPr="00360C14" w:rsidRDefault="00A9791A" w:rsidP="00CF2BBF">
      <w:pPr>
        <w:pStyle w:val="E-1"/>
        <w:jc w:val="both"/>
        <w:rPr>
          <w:rFonts w:ascii="Arial" w:eastAsia="SimSun" w:hAnsi="Arial" w:cs="Arial"/>
          <w:b/>
          <w:bCs/>
          <w:shadow w:val="0"/>
          <w:kern w:val="1"/>
          <w:lang w:eastAsia="hi-IN" w:bidi="hi-IN"/>
        </w:rPr>
      </w:pPr>
      <w:r w:rsidRPr="00360C14">
        <w:rPr>
          <w:rFonts w:ascii="Arial" w:eastAsia="SimSun" w:hAnsi="Arial" w:cs="Arial"/>
          <w:b/>
          <w:bCs/>
          <w:shadow w:val="0"/>
          <w:kern w:val="1"/>
          <w:lang w:eastAsia="hi-IN" w:bidi="hi-IN"/>
        </w:rPr>
        <w:t>7</w:t>
      </w:r>
      <w:r w:rsidR="00CF2BBF" w:rsidRPr="00360C14">
        <w:rPr>
          <w:rFonts w:ascii="Arial" w:eastAsia="SimSun" w:hAnsi="Arial" w:cs="Arial"/>
          <w:b/>
          <w:bCs/>
          <w:shadow w:val="0"/>
          <w:kern w:val="1"/>
          <w:lang w:eastAsia="hi-IN" w:bidi="hi-IN"/>
        </w:rPr>
        <w:t>.</w:t>
      </w:r>
      <w:r w:rsidRPr="00360C14">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PRZYPRAWA UNIWERSALNA</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Niniejszymi minimalnymi wymaganiami jakościowymi objęto wymagania, metody badań oraz warunki przechowywania i pakowania przyprawy uniwersalnej.</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Postanowienia minimalnych wymagań jakościowych wykorzystywane są podczas produkcji i obrotu handlowego przyprawy uniwersalnej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numPr>
          <w:ilvl w:val="0"/>
          <w:numId w:val="34"/>
        </w:numPr>
        <w:tabs>
          <w:tab w:val="clear" w:pos="1440"/>
          <w:tab w:val="num" w:pos="360"/>
        </w:tabs>
        <w:suppressAutoHyphens w:val="0"/>
        <w:overflowPunct w:val="0"/>
        <w:autoSpaceDE w:val="0"/>
        <w:autoSpaceDN w:val="0"/>
        <w:adjustRightInd w:val="0"/>
        <w:ind w:left="36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PN-A-74016 Przetwory zbożowe - Oznaczanie szkodników, ich pozostałości i zanieczyszczeń</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Przyprawa uniwersalna</w:t>
      </w:r>
    </w:p>
    <w:p w:rsidR="00813801" w:rsidRPr="00813801" w:rsidRDefault="00813801" w:rsidP="00813801">
      <w:pPr>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Produkt otrzymany przez wymieszanie rozdrobnionych, suszonych warzyw (m.in. marchwi, cebuli, pasternaku, pietruszki, pora, selera, natki pietruszki, papryki słodkiej, ziemniaków) w ilości nie mniejszej niż 15%, soli (nie więcej niż 55%) oraz substancji wzmacniających smak i zapach, przeznaczony do poprawienia smaku, zapachu i wyglądu produktów spożywczych</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7872"/>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7872" w:type="dxa"/>
            <w:vAlign w:val="center"/>
          </w:tcPr>
          <w:p w:rsidR="00813801" w:rsidRPr="00813801" w:rsidRDefault="00813801" w:rsidP="00813801">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r>
      <w:tr w:rsidR="00813801" w:rsidRPr="00813801" w:rsidTr="000869E7">
        <w:trPr>
          <w:cantSplit/>
          <w:trHeight w:val="341"/>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w:t>
            </w:r>
          </w:p>
        </w:tc>
        <w:tc>
          <w:tcPr>
            <w:tcW w:w="7872"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Sypka, warzywa rozdrobnione w zależności od składu surowcowego, dopuszcza się niewielkie zbrylenia rozsypujące się pod naciskiem</w:t>
            </w:r>
          </w:p>
        </w:tc>
      </w:tr>
      <w:tr w:rsidR="00813801" w:rsidRPr="00813801" w:rsidTr="000869E7">
        <w:trPr>
          <w:cantSplit/>
          <w:trHeight w:val="224"/>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7872"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Niejednolita, właściwa dla użytych składników</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Smak</w:t>
            </w:r>
          </w:p>
        </w:tc>
        <w:tc>
          <w:tcPr>
            <w:tcW w:w="7872"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Charakterystyczny dla składników, słony</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Zapach</w:t>
            </w:r>
          </w:p>
        </w:tc>
        <w:tc>
          <w:tcPr>
            <w:tcW w:w="7872"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Aromatyczny, charakterystyczny dla danej mieszanki</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lastRenderedPageBreak/>
        <w:t>Według Tablicy 2.</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5386"/>
        <w:gridCol w:w="1469"/>
        <w:gridCol w:w="2142"/>
      </w:tblGrid>
      <w:tr w:rsidR="00813801" w:rsidRPr="00813801" w:rsidTr="000869E7">
        <w:trPr>
          <w:trHeight w:val="450"/>
        </w:trPr>
        <w:tc>
          <w:tcPr>
            <w:tcW w:w="496"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5386"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1469" w:type="dxa"/>
            <w:vAlign w:val="center"/>
          </w:tcPr>
          <w:p w:rsidR="00813801" w:rsidRPr="00813801" w:rsidRDefault="00813801" w:rsidP="00813801">
            <w:pPr>
              <w:keepNext/>
              <w:suppressAutoHyphens w:val="0"/>
              <w:autoSpaceDE w:val="0"/>
              <w:autoSpaceDN w:val="0"/>
              <w:adjustRightInd w:val="0"/>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 xml:space="preserve">   Wymagania</w:t>
            </w:r>
          </w:p>
        </w:tc>
        <w:tc>
          <w:tcPr>
            <w:tcW w:w="2142"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Metody badań według</w:t>
            </w:r>
          </w:p>
        </w:tc>
      </w:tr>
      <w:tr w:rsidR="00813801" w:rsidRPr="00813801" w:rsidTr="000869E7">
        <w:trPr>
          <w:cantSplit/>
          <w:trHeight w:val="90"/>
        </w:trPr>
        <w:tc>
          <w:tcPr>
            <w:tcW w:w="496" w:type="dxa"/>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5386"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Zanieczyszczenia ferromagnetyczne:</w:t>
            </w:r>
          </w:p>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 cząstek bez ostrych końców o wielkości liniowej nie większej niż 0,3 mm i masie nie większej niż 0,4 mg, mg/kg nie więcej niż</w:t>
            </w:r>
          </w:p>
        </w:tc>
        <w:tc>
          <w:tcPr>
            <w:tcW w:w="1469" w:type="dxa"/>
            <w:tcBorders>
              <w:top w:val="single" w:sz="6" w:space="0" w:color="auto"/>
              <w:bottom w:val="single" w:sz="6"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3,0</w:t>
            </w:r>
          </w:p>
        </w:tc>
        <w:tc>
          <w:tcPr>
            <w:tcW w:w="2142" w:type="dxa"/>
            <w:vMerge w:val="restart"/>
            <w:vAlign w:val="center"/>
          </w:tcPr>
          <w:p w:rsidR="00813801" w:rsidRPr="00813801" w:rsidRDefault="00813801" w:rsidP="00813801">
            <w:pPr>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PN-A-74016</w:t>
            </w:r>
          </w:p>
          <w:p w:rsidR="00813801" w:rsidRPr="00813801" w:rsidRDefault="00813801" w:rsidP="00813801">
            <w:pPr>
              <w:rPr>
                <w:rFonts w:ascii="Arial" w:eastAsia="Times New Roman" w:hAnsi="Arial"/>
                <w:sz w:val="18"/>
                <w:szCs w:val="18"/>
                <w:lang w:eastAsia="en-US" w:bidi="ar-SA"/>
              </w:rPr>
            </w:pPr>
          </w:p>
        </w:tc>
      </w:tr>
      <w:tr w:rsidR="00813801" w:rsidRPr="00813801" w:rsidTr="000869E7">
        <w:trPr>
          <w:cantSplit/>
          <w:trHeight w:val="90"/>
        </w:trPr>
        <w:tc>
          <w:tcPr>
            <w:tcW w:w="496" w:type="dxa"/>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5386"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Obecność szkodników żywych, martwych i ich pozostałości</w:t>
            </w:r>
          </w:p>
        </w:tc>
        <w:tc>
          <w:tcPr>
            <w:tcW w:w="1469" w:type="dxa"/>
            <w:tcBorders>
              <w:top w:val="single" w:sz="6" w:space="0" w:color="auto"/>
              <w:bottom w:val="single" w:sz="6" w:space="0" w:color="auto"/>
            </w:tcBorders>
            <w:vAlign w:val="center"/>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nieobecne</w:t>
            </w:r>
          </w:p>
        </w:tc>
        <w:tc>
          <w:tcPr>
            <w:tcW w:w="2142" w:type="dxa"/>
            <w:vMerge/>
            <w:vAlign w:val="center"/>
          </w:tcPr>
          <w:p w:rsidR="00813801" w:rsidRPr="00813801" w:rsidRDefault="00813801" w:rsidP="00813801">
            <w:pPr>
              <w:jc w:val="center"/>
              <w:rPr>
                <w:rFonts w:ascii="Arial" w:eastAsia="Times New Roman" w:hAnsi="Arial"/>
                <w:sz w:val="18"/>
                <w:szCs w:val="18"/>
                <w:lang w:eastAsia="en-US" w:bidi="ar-SA"/>
              </w:rPr>
            </w:pP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jc w:val="both"/>
        <w:rPr>
          <w:rFonts w:ascii="Arial" w:eastAsia="Calibri" w:hAnsi="Arial"/>
          <w:kern w:val="0"/>
          <w:sz w:val="20"/>
          <w:szCs w:val="16"/>
          <w:lang w:eastAsia="pl-PL" w:bidi="ar-SA"/>
        </w:rPr>
      </w:pPr>
      <w:r w:rsidRPr="00813801">
        <w:rPr>
          <w:rFonts w:ascii="Arial" w:eastAsia="Calibri" w:hAnsi="Arial"/>
          <w:kern w:val="0"/>
          <w:sz w:val="20"/>
          <w:szCs w:val="16"/>
          <w:lang w:eastAsia="pl-PL" w:bidi="ar-SA"/>
        </w:rPr>
        <w:t>Z</w:t>
      </w:r>
      <w:r w:rsidRPr="00813801">
        <w:rPr>
          <w:rFonts w:ascii="Arial" w:eastAsia="Calibri" w:hAnsi="Arial"/>
          <w:kern w:val="0"/>
          <w:sz w:val="20"/>
          <w:szCs w:val="16"/>
          <w:lang w:val="x-none" w:eastAsia="pl-PL" w:bidi="ar-SA"/>
        </w:rPr>
        <w:t>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813801">
        <w:rPr>
          <w:rFonts w:ascii="Arial" w:eastAsia="Calibri" w:hAnsi="Arial"/>
          <w:kern w:val="0"/>
          <w:sz w:val="20"/>
          <w:szCs w:val="20"/>
          <w:lang w:eastAsia="pl-PL"/>
        </w:rPr>
        <w:t>Dopuszczalna ujemna wartość błędu masy netto powinna być zgodna z obowiązującym prawem</w:t>
      </w:r>
      <w:r w:rsidRPr="00813801">
        <w:rPr>
          <w:rFonts w:ascii="Arial" w:eastAsia="Calibri"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20g,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25g,</w:t>
      </w:r>
    </w:p>
    <w:p w:rsidR="00813801" w:rsidRPr="00813801" w:rsidRDefault="00401098" w:rsidP="00813801">
      <w:pPr>
        <w:widowControl/>
        <w:suppressAutoHyphens w:val="0"/>
        <w:jc w:val="both"/>
        <w:rPr>
          <w:rFonts w:ascii="Arial" w:eastAsia="Calibri" w:hAnsi="Arial"/>
          <w:b/>
          <w:noProof/>
          <w:kern w:val="0"/>
          <w:sz w:val="20"/>
          <w:szCs w:val="20"/>
          <w:lang w:eastAsia="pl-PL" w:bidi="ar-SA"/>
        </w:rPr>
      </w:pPr>
      <w:r>
        <w:rPr>
          <w:rFonts w:ascii="Arial" w:eastAsia="Calibri" w:hAnsi="Arial"/>
          <w:b/>
          <w:noProof/>
          <w:kern w:val="0"/>
          <w:sz w:val="20"/>
          <w:szCs w:val="20"/>
          <w:lang w:eastAsia="pl-PL" w:bidi="ar-SA"/>
        </w:rPr>
        <w:t xml:space="preserve">4 </w:t>
      </w:r>
      <w:r w:rsidR="00813801" w:rsidRPr="00813801">
        <w:rPr>
          <w:rFonts w:ascii="Arial" w:eastAsia="Calibri" w:hAnsi="Arial"/>
          <w:b/>
          <w:noProof/>
          <w:kern w:val="0"/>
          <w:sz w:val="20"/>
          <w:szCs w:val="20"/>
          <w:lang w:eastAsia="pl-PL" w:bidi="ar-SA"/>
        </w:rPr>
        <w:t xml:space="preserve"> Trwałość</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 xml:space="preserve">nie mniej niż </w:t>
      </w:r>
      <w:r w:rsidRPr="00813801">
        <w:rPr>
          <w:rFonts w:ascii="Arial" w:eastAsia="Times New Roman"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 xml:space="preserve">Należy wykonać w temperaturze pokojowej na zgodność z wymaganiami podanymi w Tablicy 1.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Przechowywać zgodnie z zaleceniami producenta.</w:t>
      </w:r>
    </w:p>
    <w:p w:rsidR="00A9791A" w:rsidRPr="00CF2BBF" w:rsidRDefault="00A9791A" w:rsidP="00CF2BBF">
      <w:pPr>
        <w:pStyle w:val="E-1"/>
        <w:jc w:val="both"/>
        <w:rPr>
          <w:rFonts w:ascii="Arial" w:eastAsia="SimSun" w:hAnsi="Arial" w:cs="Arial"/>
          <w:b/>
          <w:bCs/>
          <w:shadow w:val="0"/>
          <w:kern w:val="1"/>
          <w:lang w:eastAsia="hi-IN" w:bidi="hi-IN"/>
        </w:rPr>
      </w:pPr>
      <w:r w:rsidRPr="00CF2BBF">
        <w:rPr>
          <w:rFonts w:ascii="Arial" w:eastAsia="SimSun" w:hAnsi="Arial" w:cs="Arial"/>
          <w:b/>
          <w:bCs/>
          <w:shadow w:val="0"/>
          <w:kern w:val="1"/>
          <w:lang w:eastAsia="hi-IN" w:bidi="hi-IN"/>
        </w:rPr>
        <w:t>7</w:t>
      </w:r>
      <w:r w:rsidR="00CF2BBF" w:rsidRPr="00CF2BBF">
        <w:rPr>
          <w:rFonts w:ascii="Arial" w:eastAsia="SimSun" w:hAnsi="Arial" w:cs="Arial"/>
          <w:b/>
          <w:bCs/>
          <w:shadow w:val="0"/>
          <w:kern w:val="1"/>
          <w:lang w:eastAsia="hi-IN" w:bidi="hi-IN"/>
        </w:rPr>
        <w:t>.</w:t>
      </w:r>
      <w:r w:rsidRPr="00CF2BBF">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E27D66">
        <w:rPr>
          <w:rFonts w:ascii="Arial" w:eastAsia="Times New Roman" w:hAnsi="Arial"/>
          <w:kern w:val="0"/>
          <w:sz w:val="20"/>
          <w:szCs w:val="20"/>
          <w:lang w:eastAsia="pl-PL" w:bidi="ar-SA"/>
        </w:rPr>
        <w:t xml:space="preserve">Sugerowana realizacja dostaw – 1 </w:t>
      </w:r>
      <w:r w:rsidRPr="00360C14">
        <w:rPr>
          <w:rFonts w:ascii="Arial" w:eastAsia="Times New Roman" w:hAnsi="Arial"/>
          <w:kern w:val="0"/>
          <w:sz w:val="20"/>
          <w:szCs w:val="20"/>
          <w:lang w:eastAsia="pl-PL" w:bidi="ar-SA"/>
        </w:rPr>
        <w:t>raz w miesiącu.</w:t>
      </w:r>
    </w:p>
    <w:p w:rsidR="00A9791A" w:rsidRPr="004001E0" w:rsidRDefault="001029E0"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PRZYPRAWA GYROS</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Niniejszymi minimalnymi wymaganiami jakościowymi objęto wymagania, metody badań oraz warunki przechowywania i pakowania przyprawy gyros.</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Postanowienia minimalnych wymagań jakościowych wykorzystywane są podczas produkcji i obrotu handlowego przyprawy gyros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widowControl/>
        <w:numPr>
          <w:ilvl w:val="0"/>
          <w:numId w:val="34"/>
        </w:numPr>
        <w:tabs>
          <w:tab w:val="num" w:pos="0"/>
        </w:tabs>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930 Zioła i przyprawy - Oznaczanie popiołu nierozpuszczalnego w kwasie</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939 Przyprawy - Oznaczanie zawartości wody. Metoda destylacji azeotropowej</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PN-R-87027 Surowce zielarskie – Metody oznaczania szkodników.</w:t>
      </w:r>
    </w:p>
    <w:p w:rsidR="00813801" w:rsidRPr="00813801" w:rsidRDefault="00813801" w:rsidP="00D25BF1">
      <w:pPr>
        <w:widowControl/>
        <w:numPr>
          <w:ilvl w:val="0"/>
          <w:numId w:val="34"/>
        </w:numPr>
        <w:tabs>
          <w:tab w:val="num" w:pos="360"/>
        </w:tabs>
        <w:suppressAutoHyphens w:val="0"/>
        <w:ind w:hanging="144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PN-A-74016 Przetwory zbożowe – Oznaczanie szkodników, ich pozostałości i zanieczyszczeń</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Przyprawa gyros</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Mieszanka wysuszonych, rozdrobnionych i aromatycznych warzyw, przypraw i ziół przeznaczona do poprawy smaku, zapachu i wyglądu produktów spożywczych.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W skład mieszanki powinny wchodzić: czosnek, kolendra, papryka słodka, gorczyca, rozmaryn, chili pieprz czarny, oregano, kozieradka, cukier, sól. Przyprawa może zawierać jeszcze m.in. tymianek, majeranek, owoc jałowca, cebulę, kurkumę, ziele angielskie, goździki.</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lastRenderedPageBreak/>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8013"/>
      </w:tblGrid>
      <w:tr w:rsidR="00813801" w:rsidRPr="00813801" w:rsidTr="000869E7">
        <w:trPr>
          <w:trHeight w:val="450"/>
        </w:trPr>
        <w:tc>
          <w:tcPr>
            <w:tcW w:w="0" w:type="auto"/>
            <w:vAlign w:val="center"/>
          </w:tcPr>
          <w:p w:rsidR="00813801" w:rsidRPr="00813801" w:rsidRDefault="00813801" w:rsidP="000869E7">
            <w:pPr>
              <w:autoSpaceDE w:val="0"/>
              <w:autoSpaceDN w:val="0"/>
              <w:adjustRightInd w:val="0"/>
              <w:ind w:left="-194" w:firstLine="194"/>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0" w:type="auto"/>
            <w:vAlign w:val="center"/>
          </w:tcPr>
          <w:p w:rsidR="00813801" w:rsidRPr="00813801" w:rsidRDefault="00813801" w:rsidP="000869E7">
            <w:pPr>
              <w:autoSpaceDE w:val="0"/>
              <w:autoSpaceDN w:val="0"/>
              <w:adjustRightInd w:val="0"/>
              <w:ind w:left="-194" w:firstLine="194"/>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8013" w:type="dxa"/>
            <w:vAlign w:val="center"/>
          </w:tcPr>
          <w:p w:rsidR="00813801" w:rsidRPr="00813801" w:rsidRDefault="00813801" w:rsidP="000869E7">
            <w:pPr>
              <w:keepNext/>
              <w:suppressAutoHyphens w:val="0"/>
              <w:autoSpaceDE w:val="0"/>
              <w:autoSpaceDN w:val="0"/>
              <w:adjustRightInd w:val="0"/>
              <w:ind w:left="-194" w:firstLine="194"/>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r>
      <w:tr w:rsidR="00813801" w:rsidRPr="00813801" w:rsidTr="000869E7">
        <w:trPr>
          <w:cantSplit/>
          <w:trHeight w:val="247"/>
        </w:trPr>
        <w:tc>
          <w:tcPr>
            <w:tcW w:w="0" w:type="auto"/>
          </w:tcPr>
          <w:p w:rsidR="00813801" w:rsidRPr="00813801" w:rsidRDefault="00813801" w:rsidP="000869E7">
            <w:pPr>
              <w:autoSpaceDE w:val="0"/>
              <w:autoSpaceDN w:val="0"/>
              <w:adjustRightInd w:val="0"/>
              <w:ind w:left="-194" w:firstLine="194"/>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0" w:type="auto"/>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w:t>
            </w:r>
          </w:p>
        </w:tc>
        <w:tc>
          <w:tcPr>
            <w:tcW w:w="8013" w:type="dxa"/>
            <w:tcBorders>
              <w:bottom w:val="single" w:sz="6" w:space="0" w:color="auto"/>
            </w:tcBorders>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Sypka, w zależności od składu surowcowego dopuszcza się niewielkie zbrylenia rozsypujące się pod naciskiem palca</w:t>
            </w:r>
          </w:p>
        </w:tc>
      </w:tr>
      <w:tr w:rsidR="00813801" w:rsidRPr="00813801" w:rsidTr="000869E7">
        <w:trPr>
          <w:cantSplit/>
          <w:trHeight w:val="158"/>
        </w:trPr>
        <w:tc>
          <w:tcPr>
            <w:tcW w:w="0" w:type="auto"/>
          </w:tcPr>
          <w:p w:rsidR="00813801" w:rsidRPr="00813801" w:rsidRDefault="00813801" w:rsidP="000869E7">
            <w:pPr>
              <w:autoSpaceDE w:val="0"/>
              <w:autoSpaceDN w:val="0"/>
              <w:adjustRightInd w:val="0"/>
              <w:ind w:left="-194" w:firstLine="194"/>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0" w:type="auto"/>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8013" w:type="dxa"/>
            <w:tcBorders>
              <w:bottom w:val="single" w:sz="6" w:space="0" w:color="auto"/>
            </w:tcBorders>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Niejednolita, charakterystyczna dla użytych  składników</w:t>
            </w:r>
          </w:p>
        </w:tc>
      </w:tr>
      <w:tr w:rsidR="00813801" w:rsidRPr="00813801" w:rsidTr="000869E7">
        <w:trPr>
          <w:cantSplit/>
          <w:trHeight w:val="90"/>
        </w:trPr>
        <w:tc>
          <w:tcPr>
            <w:tcW w:w="0" w:type="auto"/>
          </w:tcPr>
          <w:p w:rsidR="00813801" w:rsidRPr="00813801" w:rsidRDefault="00813801" w:rsidP="000869E7">
            <w:pPr>
              <w:autoSpaceDE w:val="0"/>
              <w:autoSpaceDN w:val="0"/>
              <w:adjustRightInd w:val="0"/>
              <w:ind w:left="-194" w:firstLine="194"/>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0" w:type="auto"/>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Smak</w:t>
            </w:r>
          </w:p>
        </w:tc>
        <w:tc>
          <w:tcPr>
            <w:tcW w:w="8013" w:type="dxa"/>
            <w:tcBorders>
              <w:top w:val="single" w:sz="6" w:space="0" w:color="auto"/>
            </w:tcBorders>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Charakterystyczny dla użytych składników, bez posmaków obcych </w:t>
            </w:r>
          </w:p>
        </w:tc>
      </w:tr>
      <w:tr w:rsidR="00813801" w:rsidRPr="00813801" w:rsidTr="000869E7">
        <w:trPr>
          <w:cantSplit/>
          <w:trHeight w:val="90"/>
        </w:trPr>
        <w:tc>
          <w:tcPr>
            <w:tcW w:w="0" w:type="auto"/>
          </w:tcPr>
          <w:p w:rsidR="00813801" w:rsidRPr="00813801" w:rsidRDefault="00813801" w:rsidP="000869E7">
            <w:pPr>
              <w:autoSpaceDE w:val="0"/>
              <w:autoSpaceDN w:val="0"/>
              <w:adjustRightInd w:val="0"/>
              <w:ind w:left="-194" w:firstLine="194"/>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0" w:type="auto"/>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 Zapach</w:t>
            </w:r>
          </w:p>
        </w:tc>
        <w:tc>
          <w:tcPr>
            <w:tcW w:w="8013" w:type="dxa"/>
            <w:tcBorders>
              <w:top w:val="single" w:sz="6" w:space="0" w:color="auto"/>
            </w:tcBorders>
          </w:tcPr>
          <w:p w:rsidR="00813801" w:rsidRPr="00813801" w:rsidRDefault="00813801" w:rsidP="000869E7">
            <w:pPr>
              <w:autoSpaceDE w:val="0"/>
              <w:autoSpaceDN w:val="0"/>
              <w:adjustRightInd w:val="0"/>
              <w:ind w:left="-194" w:firstLine="194"/>
              <w:rPr>
                <w:rFonts w:ascii="Arial" w:eastAsia="Times New Roman" w:hAnsi="Arial"/>
                <w:sz w:val="18"/>
                <w:szCs w:val="18"/>
                <w:lang w:eastAsia="en-US" w:bidi="ar-SA"/>
              </w:rPr>
            </w:pPr>
            <w:r w:rsidRPr="00813801">
              <w:rPr>
                <w:rFonts w:ascii="Arial" w:eastAsia="Times New Roman" w:hAnsi="Arial"/>
                <w:sz w:val="18"/>
                <w:szCs w:val="18"/>
                <w:lang w:eastAsia="en-US" w:bidi="ar-SA"/>
              </w:rPr>
              <w:t>Aromatyczny, charakterystyczny dla użytych składników, bez zapachów obcych</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2</w:t>
      </w:r>
    </w:p>
    <w:p w:rsidR="00813801" w:rsidRPr="00813801" w:rsidRDefault="00813801" w:rsidP="00813801">
      <w:pPr>
        <w:keepNext/>
        <w:widowControl/>
        <w:suppressAutoHyphens w:val="0"/>
        <w:ind w:left="709"/>
        <w:jc w:val="center"/>
        <w:outlineLvl w:val="5"/>
        <w:rPr>
          <w:rFonts w:ascii="Arial" w:eastAsia="Calibri" w:hAnsi="Arial"/>
          <w:b/>
          <w:kern w:val="0"/>
          <w:sz w:val="18"/>
          <w:szCs w:val="20"/>
          <w:lang w:val="x-none" w:eastAsia="pl-PL" w:bidi="ar-SA"/>
        </w:rPr>
      </w:pPr>
      <w:r w:rsidRPr="00813801">
        <w:rPr>
          <w:rFonts w:ascii="Arial" w:eastAsia="Calibri" w:hAnsi="Arial"/>
          <w:b/>
          <w:kern w:val="0"/>
          <w:sz w:val="18"/>
          <w:szCs w:val="20"/>
          <w:lang w:val="x-none" w:eastAsia="pl-PL" w:bidi="ar-SA"/>
        </w:rPr>
        <w:t>Tablica 2 – Wymagania fizykochemiczne</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2048"/>
      </w:tblGrid>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Lp.</w:t>
            </w:r>
          </w:p>
        </w:tc>
        <w:tc>
          <w:tcPr>
            <w:tcW w:w="5453"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Cechy</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Wymagania</w:t>
            </w:r>
          </w:p>
        </w:tc>
        <w:tc>
          <w:tcPr>
            <w:tcW w:w="2048"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Metody badań według</w:t>
            </w:r>
          </w:p>
        </w:tc>
      </w:tr>
      <w:tr w:rsidR="00813801" w:rsidRPr="00813801" w:rsidTr="000869E7">
        <w:trPr>
          <w:trHeight w:val="225"/>
        </w:trPr>
        <w:tc>
          <w:tcPr>
            <w:tcW w:w="429"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w:t>
            </w:r>
          </w:p>
        </w:tc>
        <w:tc>
          <w:tcPr>
            <w:tcW w:w="5453" w:type="dxa"/>
            <w:tcBorders>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xml:space="preserve">Zawartość wody, %(m/m), nie więcej niż </w:t>
            </w:r>
          </w:p>
        </w:tc>
        <w:tc>
          <w:tcPr>
            <w:tcW w:w="1701"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12,0</w:t>
            </w:r>
          </w:p>
        </w:tc>
        <w:tc>
          <w:tcPr>
            <w:tcW w:w="2048" w:type="dxa"/>
            <w:tcBorders>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939</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2</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popiołu nierozpuszczalnego w 10% roztworze HCl, %(m/m), w przeliczeniu na suchą masę,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930</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zanieczyszczeń ferromagnetycznych, mg/1kg surowca, nie więcej niż</w:t>
            </w:r>
          </w:p>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p>
          <w:p w:rsidR="00813801" w:rsidRPr="00813801" w:rsidRDefault="00813801" w:rsidP="00813801">
            <w:pPr>
              <w:jc w:val="center"/>
              <w:rPr>
                <w:rFonts w:ascii="Arial" w:eastAsia="Times New Roman" w:hAnsi="Arial"/>
                <w:sz w:val="18"/>
                <w:lang w:eastAsia="en-US" w:bidi="ar-SA"/>
              </w:rPr>
            </w:pPr>
          </w:p>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PN-A-74016</w:t>
            </w:r>
          </w:p>
        </w:tc>
      </w:tr>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4</w:t>
            </w:r>
          </w:p>
        </w:tc>
        <w:tc>
          <w:tcPr>
            <w:tcW w:w="5453" w:type="dxa"/>
            <w:tcBorders>
              <w:top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Obecność szkodników żywych i martwych oraz pozostałości po szkodnikach</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niedopuszczalna</w:t>
            </w:r>
          </w:p>
        </w:tc>
        <w:tc>
          <w:tcPr>
            <w:tcW w:w="2048" w:type="dxa"/>
            <w:tcBorders>
              <w:top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PN-R-87027</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jc w:val="both"/>
        <w:rPr>
          <w:rFonts w:ascii="Arial" w:eastAsia="Calibri" w:hAnsi="Arial"/>
          <w:kern w:val="0"/>
          <w:sz w:val="20"/>
          <w:szCs w:val="16"/>
          <w:lang w:eastAsia="pl-PL" w:bidi="ar-SA"/>
        </w:rPr>
      </w:pPr>
      <w:r w:rsidRPr="00813801">
        <w:rPr>
          <w:rFonts w:ascii="Arial" w:eastAsia="Calibri" w:hAnsi="Arial"/>
          <w:kern w:val="0"/>
          <w:sz w:val="20"/>
          <w:szCs w:val="16"/>
          <w:lang w:eastAsia="pl-PL" w:bidi="ar-SA"/>
        </w:rPr>
        <w:t>Z</w:t>
      </w:r>
      <w:r w:rsidRPr="00813801">
        <w:rPr>
          <w:rFonts w:ascii="Arial" w:eastAsia="Calibri" w:hAnsi="Arial"/>
          <w:kern w:val="0"/>
          <w:sz w:val="20"/>
          <w:szCs w:val="16"/>
          <w:lang w:val="x-none" w:eastAsia="pl-PL" w:bidi="ar-SA"/>
        </w:rPr>
        <w:t>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bidi="ar-SA"/>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813801">
        <w:rPr>
          <w:rFonts w:ascii="Arial" w:eastAsia="Calibri" w:hAnsi="Arial"/>
          <w:kern w:val="0"/>
          <w:sz w:val="20"/>
          <w:szCs w:val="20"/>
          <w:lang w:eastAsia="pl-PL" w:bidi="ar-SA"/>
        </w:rPr>
        <w:t>Dopuszczalna ujemna wartość błędu masy netto powinna być zgodna z obowiązującym prawem</w:t>
      </w:r>
      <w:r w:rsidRPr="00813801">
        <w:rPr>
          <w:rFonts w:ascii="Arial" w:eastAsia="Calibri" w:hAnsi="Arial"/>
          <w:color w:val="000000"/>
          <w:kern w:val="0"/>
          <w:sz w:val="20"/>
          <w:szCs w:val="20"/>
          <w:lang w:eastAsia="pl-PL" w:bidi="ar-SA"/>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500g.</w:t>
      </w:r>
    </w:p>
    <w:p w:rsidR="00813801" w:rsidRPr="00813801" w:rsidRDefault="00401098" w:rsidP="00813801">
      <w:pPr>
        <w:widowControl/>
        <w:suppressAutoHyphens w:val="0"/>
        <w:jc w:val="both"/>
        <w:rPr>
          <w:rFonts w:ascii="Arial" w:eastAsia="Calibri" w:hAnsi="Arial"/>
          <w:b/>
          <w:noProof/>
          <w:kern w:val="0"/>
          <w:sz w:val="20"/>
          <w:szCs w:val="20"/>
          <w:lang w:eastAsia="pl-PL" w:bidi="ar-SA"/>
        </w:rPr>
      </w:pPr>
      <w:r>
        <w:rPr>
          <w:rFonts w:ascii="Arial" w:eastAsia="Calibri" w:hAnsi="Arial"/>
          <w:b/>
          <w:noProof/>
          <w:kern w:val="0"/>
          <w:sz w:val="20"/>
          <w:szCs w:val="20"/>
          <w:lang w:eastAsia="pl-PL" w:bidi="ar-SA"/>
        </w:rPr>
        <w:t>4</w:t>
      </w:r>
      <w:r w:rsidR="00813801" w:rsidRPr="00813801">
        <w:rPr>
          <w:rFonts w:ascii="Arial" w:eastAsia="Calibri" w:hAnsi="Arial"/>
          <w:b/>
          <w:noProof/>
          <w:kern w:val="0"/>
          <w:sz w:val="20"/>
          <w:szCs w:val="20"/>
          <w:lang w:eastAsia="pl-PL" w:bidi="ar-SA"/>
        </w:rPr>
        <w:t xml:space="preserve"> Trwałość</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 xml:space="preserve">nie mniej niż </w:t>
      </w:r>
      <w:r w:rsidRPr="00813801">
        <w:rPr>
          <w:rFonts w:ascii="Arial" w:eastAsia="Times New Roman"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organoleptycznie na zgodność z wymaganiami umieszczonymi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Przechowywać zgodnie z zaleceniami producenta.</w:t>
      </w:r>
    </w:p>
    <w:p w:rsidR="00A9791A" w:rsidRPr="00360C14" w:rsidRDefault="00A9791A" w:rsidP="00CF2BBF">
      <w:pPr>
        <w:pStyle w:val="E-1"/>
        <w:jc w:val="both"/>
        <w:rPr>
          <w:rFonts w:ascii="Arial" w:eastAsia="SimSun" w:hAnsi="Arial" w:cs="Arial"/>
          <w:b/>
          <w:bCs/>
          <w:shadow w:val="0"/>
          <w:kern w:val="1"/>
          <w:lang w:eastAsia="hi-IN" w:bidi="hi-IN"/>
        </w:rPr>
      </w:pPr>
      <w:r w:rsidRPr="00CF2BBF">
        <w:rPr>
          <w:rFonts w:ascii="Arial" w:eastAsia="SimSun" w:hAnsi="Arial" w:cs="Arial"/>
          <w:b/>
          <w:bCs/>
          <w:shadow w:val="0"/>
          <w:kern w:val="1"/>
          <w:lang w:eastAsia="hi-IN" w:bidi="hi-IN"/>
        </w:rPr>
        <w:t>7</w:t>
      </w:r>
      <w:r w:rsidR="00CF2BBF" w:rsidRPr="00CF2BBF">
        <w:rPr>
          <w:rFonts w:ascii="Arial" w:eastAsia="SimSun" w:hAnsi="Arial" w:cs="Arial"/>
          <w:b/>
          <w:bCs/>
          <w:shadow w:val="0"/>
          <w:kern w:val="1"/>
          <w:lang w:eastAsia="hi-IN" w:bidi="hi-IN"/>
        </w:rPr>
        <w:t>.</w:t>
      </w:r>
      <w:r w:rsidRPr="00CF2BBF">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360C14">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PRZYPRAWA DO FLAKÓW</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Niniejszymi minimalnymi wymaganiami jakościowymi objęto wymagania, metody badań oraz warunki przechowywania i pakowania przyprawy do flaków.</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Postanowienia minimalnych wymagań jakościowych wykorzystywane są podczas produkcji i obrotu handlowego przyprawy do flaków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widowControl/>
        <w:numPr>
          <w:ilvl w:val="0"/>
          <w:numId w:val="34"/>
        </w:numPr>
        <w:tabs>
          <w:tab w:val="num" w:pos="0"/>
        </w:tabs>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930 Zioła i przyprawy - Oznaczanie popiołu nierozpuszczalnego w kwasie</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939 Przyprawy - Oznaczanie zawartości wody. Metoda destylacji azeotropowej</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PN-R-87019 Surowce zielarskie – Pobieranie próbek i metody badań</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PN-EN ISO 2825 Zioła i przyprawy - Przygotowanie zmielonej próbki do analizy</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PN-R-87027 Surowce zielarskie – Metody oznaczania szkodników.</w:t>
      </w:r>
    </w:p>
    <w:p w:rsidR="00813801" w:rsidRPr="00813801" w:rsidRDefault="00813801" w:rsidP="00D25BF1">
      <w:pPr>
        <w:widowControl/>
        <w:numPr>
          <w:ilvl w:val="0"/>
          <w:numId w:val="34"/>
        </w:numPr>
        <w:tabs>
          <w:tab w:val="num" w:pos="360"/>
        </w:tabs>
        <w:suppressAutoHyphens w:val="0"/>
        <w:ind w:hanging="144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PN-A-74016 Przetwory zbożowe – Oznaczanie szkodników, ich pozostałości i zanieczyszczeń</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lastRenderedPageBreak/>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Przyprawa do flaków</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 xml:space="preserve">Mieszanka wysuszonych, rozdrobnionych i aromatycznych warzyw, przypraw i ziół m.in. cebuli, marchwi, czosnku, papryki słodkiej i ostrej, gałki muszkatołowej, pieprzu czarnego, majeranku, imbiru, </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soli, cukru, z ewentualnym dodatkiem liści laurowych, ziela angielskiego, kolendry, kurkumy i innych składników zgodnych z recepturą przeznaczona do poprawy smaku, zapachu i wyglądu produktów spożywczych.</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8013"/>
      </w:tblGrid>
      <w:tr w:rsidR="00813801" w:rsidRPr="00813801" w:rsidTr="000869E7">
        <w:trPr>
          <w:trHeight w:val="450"/>
        </w:trPr>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0" w:type="auto"/>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8013" w:type="dxa"/>
            <w:vAlign w:val="center"/>
          </w:tcPr>
          <w:p w:rsidR="00813801" w:rsidRPr="00813801" w:rsidRDefault="00813801" w:rsidP="00813801">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r>
      <w:tr w:rsidR="00813801" w:rsidRPr="00813801" w:rsidTr="000869E7">
        <w:trPr>
          <w:cantSplit/>
          <w:trHeight w:val="247"/>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w:t>
            </w:r>
          </w:p>
        </w:tc>
        <w:tc>
          <w:tcPr>
            <w:tcW w:w="8013"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Sypka, w zależności od składu surowcowego dopuszcza się niewielkie zbrylenia</w:t>
            </w:r>
          </w:p>
        </w:tc>
      </w:tr>
      <w:tr w:rsidR="00813801" w:rsidRPr="00813801" w:rsidTr="000869E7">
        <w:trPr>
          <w:cantSplit/>
          <w:trHeight w:val="158"/>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8013"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Niejednolita, właściwa dla użytych składników</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Smak</w:t>
            </w:r>
          </w:p>
        </w:tc>
        <w:tc>
          <w:tcPr>
            <w:tcW w:w="8013"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Charakterystyczny dla składników, bez posmaków obcych </w:t>
            </w:r>
          </w:p>
        </w:tc>
      </w:tr>
      <w:tr w:rsidR="00813801" w:rsidRPr="00813801" w:rsidTr="000869E7">
        <w:trPr>
          <w:cantSplit/>
          <w:trHeight w:val="90"/>
        </w:trPr>
        <w:tc>
          <w:tcPr>
            <w:tcW w:w="0" w:type="auto"/>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0" w:type="auto"/>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 Zapach</w:t>
            </w:r>
          </w:p>
        </w:tc>
        <w:tc>
          <w:tcPr>
            <w:tcW w:w="8013"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Aromatyczny, charakterystyczny dla danej mieszanki, bez zapachów obcych</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2</w:t>
      </w:r>
    </w:p>
    <w:p w:rsidR="00813801" w:rsidRPr="00813801" w:rsidRDefault="00813801" w:rsidP="00813801">
      <w:pPr>
        <w:keepNext/>
        <w:widowControl/>
        <w:suppressAutoHyphens w:val="0"/>
        <w:ind w:left="709"/>
        <w:jc w:val="center"/>
        <w:outlineLvl w:val="5"/>
        <w:rPr>
          <w:rFonts w:ascii="Arial" w:eastAsia="Calibri" w:hAnsi="Arial"/>
          <w:b/>
          <w:kern w:val="0"/>
          <w:sz w:val="18"/>
          <w:szCs w:val="20"/>
          <w:lang w:val="x-none" w:eastAsia="pl-PL" w:bidi="ar-SA"/>
        </w:rPr>
      </w:pPr>
      <w:r w:rsidRPr="00813801">
        <w:rPr>
          <w:rFonts w:ascii="Arial" w:eastAsia="Calibri" w:hAnsi="Arial"/>
          <w:b/>
          <w:kern w:val="0"/>
          <w:sz w:val="18"/>
          <w:szCs w:val="20"/>
          <w:lang w:val="x-none" w:eastAsia="pl-PL" w:bidi="ar-SA"/>
        </w:rPr>
        <w:t>Tablica 2 – Wymagania fizykochemiczne</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2048"/>
      </w:tblGrid>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Lp.</w:t>
            </w:r>
          </w:p>
        </w:tc>
        <w:tc>
          <w:tcPr>
            <w:tcW w:w="5453"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Cechy</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Wymagania</w:t>
            </w:r>
          </w:p>
        </w:tc>
        <w:tc>
          <w:tcPr>
            <w:tcW w:w="2048"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Metody badań według</w:t>
            </w:r>
          </w:p>
        </w:tc>
      </w:tr>
      <w:tr w:rsidR="00813801" w:rsidRPr="00813801" w:rsidTr="000869E7">
        <w:trPr>
          <w:trHeight w:val="225"/>
        </w:trPr>
        <w:tc>
          <w:tcPr>
            <w:tcW w:w="429"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w:t>
            </w:r>
          </w:p>
        </w:tc>
        <w:tc>
          <w:tcPr>
            <w:tcW w:w="5453" w:type="dxa"/>
            <w:tcBorders>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xml:space="preserve">Zawartość wody, %(m/m), nie więcej niż </w:t>
            </w:r>
          </w:p>
        </w:tc>
        <w:tc>
          <w:tcPr>
            <w:tcW w:w="1701"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12,0</w:t>
            </w:r>
          </w:p>
        </w:tc>
        <w:tc>
          <w:tcPr>
            <w:tcW w:w="2048" w:type="dxa"/>
            <w:tcBorders>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939</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2</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popiołu nierozpuszczalnego w 10% roztworze HCl, %(m/m),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930</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zanieczyszczeń ferromagnetycznych, mg/1kg surowca, nie więcej niż</w:t>
            </w:r>
          </w:p>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PN-A-74016</w:t>
            </w:r>
          </w:p>
        </w:tc>
      </w:tr>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4</w:t>
            </w:r>
          </w:p>
        </w:tc>
        <w:tc>
          <w:tcPr>
            <w:tcW w:w="5453" w:type="dxa"/>
            <w:tcBorders>
              <w:top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Obecność szkodników żywych i martwych oraz pozostałości po szkodnikach</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niedopuszczalna</w:t>
            </w:r>
          </w:p>
        </w:tc>
        <w:tc>
          <w:tcPr>
            <w:tcW w:w="2048" w:type="dxa"/>
            <w:tcBorders>
              <w:top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PN-R-87027</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jc w:val="both"/>
        <w:rPr>
          <w:rFonts w:ascii="Arial" w:eastAsia="Calibri" w:hAnsi="Arial"/>
          <w:kern w:val="0"/>
          <w:sz w:val="20"/>
          <w:szCs w:val="16"/>
          <w:lang w:eastAsia="pl-PL" w:bidi="ar-SA"/>
        </w:rPr>
      </w:pPr>
      <w:r w:rsidRPr="00813801">
        <w:rPr>
          <w:rFonts w:ascii="Arial" w:eastAsia="Calibri" w:hAnsi="Arial"/>
          <w:kern w:val="0"/>
          <w:sz w:val="20"/>
          <w:szCs w:val="16"/>
          <w:lang w:eastAsia="pl-PL" w:bidi="ar-SA"/>
        </w:rPr>
        <w:t>Z</w:t>
      </w:r>
      <w:r w:rsidRPr="00813801">
        <w:rPr>
          <w:rFonts w:ascii="Arial" w:eastAsia="Calibri" w:hAnsi="Arial"/>
          <w:kern w:val="0"/>
          <w:sz w:val="20"/>
          <w:szCs w:val="16"/>
          <w:lang w:val="x-none" w:eastAsia="pl-PL" w:bidi="ar-SA"/>
        </w:rPr>
        <w:t>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bidi="ar-SA"/>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813801">
        <w:rPr>
          <w:rFonts w:ascii="Arial" w:eastAsia="Calibri" w:hAnsi="Arial"/>
          <w:kern w:val="0"/>
          <w:sz w:val="20"/>
          <w:szCs w:val="20"/>
          <w:lang w:eastAsia="pl-PL" w:bidi="ar-SA"/>
        </w:rPr>
        <w:t>Dopuszczalna ujemna wartość błędu masy netto powinna być zgodna z obowiązującym prawem</w:t>
      </w:r>
      <w:r w:rsidRPr="00813801">
        <w:rPr>
          <w:rFonts w:ascii="Arial" w:eastAsia="Calibri" w:hAnsi="Arial"/>
          <w:color w:val="000000"/>
          <w:kern w:val="0"/>
          <w:sz w:val="20"/>
          <w:szCs w:val="20"/>
          <w:lang w:eastAsia="pl-PL" w:bidi="ar-SA"/>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500g.</w:t>
      </w:r>
    </w:p>
    <w:p w:rsidR="00813801" w:rsidRPr="00813801" w:rsidRDefault="00813801" w:rsidP="00813801">
      <w:pPr>
        <w:widowControl/>
        <w:suppressAutoHyphens w:val="0"/>
        <w:jc w:val="both"/>
        <w:rPr>
          <w:rFonts w:ascii="Arial" w:eastAsia="Calibri" w:hAnsi="Arial"/>
          <w:b/>
          <w:noProof/>
          <w:kern w:val="0"/>
          <w:sz w:val="20"/>
          <w:szCs w:val="20"/>
          <w:lang w:eastAsia="pl-PL" w:bidi="ar-SA"/>
        </w:rPr>
      </w:pPr>
      <w:r w:rsidRPr="00813801">
        <w:rPr>
          <w:rFonts w:ascii="Arial" w:eastAsia="Calibri" w:hAnsi="Arial"/>
          <w:b/>
          <w:noProof/>
          <w:kern w:val="0"/>
          <w:sz w:val="20"/>
          <w:szCs w:val="20"/>
          <w:lang w:eastAsia="pl-PL" w:bidi="ar-SA"/>
        </w:rPr>
        <w:t>4 Trwałość</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 xml:space="preserve">nie mniej niż </w:t>
      </w:r>
      <w:r w:rsidRPr="00813801">
        <w:rPr>
          <w:rFonts w:ascii="Arial" w:eastAsia="Times New Roman"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organoleptycznie na zgodność z wymaganiami umieszczonymi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Przechowywać zgodnie z zaleceniami producenta.</w:t>
      </w:r>
    </w:p>
    <w:p w:rsidR="00A9791A" w:rsidRPr="008B362A" w:rsidRDefault="00A9791A" w:rsidP="00A9791A">
      <w:pPr>
        <w:pStyle w:val="E-1"/>
        <w:rPr>
          <w:rFonts w:ascii="Arial" w:hAnsi="Arial" w:cs="Arial"/>
          <w:b/>
          <w:shadow w:val="0"/>
        </w:rPr>
      </w:pPr>
      <w:r w:rsidRPr="00CF2BBF">
        <w:rPr>
          <w:rFonts w:ascii="Arial" w:hAnsi="Arial" w:cs="Arial"/>
          <w:b/>
          <w:shadow w:val="0"/>
        </w:rPr>
        <w:t>7</w:t>
      </w:r>
      <w:r w:rsidR="00CF2BBF">
        <w:rPr>
          <w:rFonts w:ascii="Arial" w:hAnsi="Arial" w:cs="Arial"/>
          <w:b/>
          <w:shadow w:val="0"/>
        </w:rPr>
        <w:t>.</w:t>
      </w:r>
      <w:r w:rsidRPr="00CF2BBF">
        <w:rPr>
          <w:rFonts w:ascii="Arial" w:hAnsi="Arial" w:cs="Arial"/>
          <w:b/>
          <w:shadow w:val="0"/>
        </w:rPr>
        <w:t xml:space="preserve"> Częstotliwość dostaw</w:t>
      </w:r>
    </w:p>
    <w:p w:rsidR="00A9791A" w:rsidRDefault="00A9791A" w:rsidP="002C5A65">
      <w:pPr>
        <w:spacing w:after="120"/>
        <w:jc w:val="both"/>
        <w:rPr>
          <w:rFonts w:ascii="Arial" w:eastAsia="Times New Roman" w:hAnsi="Arial"/>
          <w:kern w:val="0"/>
          <w:sz w:val="20"/>
          <w:szCs w:val="20"/>
          <w:lang w:eastAsia="pl-PL" w:bidi="ar-SA"/>
        </w:rPr>
      </w:pPr>
      <w:r w:rsidRPr="008B362A">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PRZYPRAWA GARAM MASALA</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1 Wstęp</w:t>
      </w:r>
    </w:p>
    <w:p w:rsidR="00813801" w:rsidRPr="00813801"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813801" w:rsidRPr="00813801">
        <w:rPr>
          <w:rFonts w:ascii="Arial" w:eastAsia="Calibri" w:hAnsi="Arial"/>
          <w:b/>
          <w:kern w:val="0"/>
          <w:sz w:val="20"/>
          <w:szCs w:val="20"/>
          <w:lang w:eastAsia="pl-PL" w:bidi="ar-SA"/>
        </w:rPr>
        <w:t xml:space="preserve">Zakres </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 xml:space="preserve">Niniejszymi minimalnymi wymaganiami jakościowymi objęto wymagania, metody badań oraz warunki przechowywania i pakowania przyprawy </w:t>
      </w:r>
      <w:proofErr w:type="spellStart"/>
      <w:r w:rsidRPr="00813801">
        <w:rPr>
          <w:rFonts w:ascii="Arial" w:eastAsia="Calibri" w:hAnsi="Arial"/>
          <w:kern w:val="0"/>
          <w:sz w:val="20"/>
          <w:szCs w:val="20"/>
          <w:lang w:eastAsia="pl-PL" w:bidi="ar-SA"/>
        </w:rPr>
        <w:t>Garam</w:t>
      </w:r>
      <w:proofErr w:type="spellEnd"/>
      <w:r w:rsidRPr="00813801">
        <w:rPr>
          <w:rFonts w:ascii="Arial" w:eastAsia="Calibri" w:hAnsi="Arial"/>
          <w:kern w:val="0"/>
          <w:sz w:val="20"/>
          <w:szCs w:val="20"/>
          <w:lang w:eastAsia="pl-PL" w:bidi="ar-SA"/>
        </w:rPr>
        <w:t xml:space="preserve"> </w:t>
      </w:r>
      <w:proofErr w:type="spellStart"/>
      <w:r w:rsidRPr="00813801">
        <w:rPr>
          <w:rFonts w:ascii="Arial" w:eastAsia="Calibri" w:hAnsi="Arial"/>
          <w:kern w:val="0"/>
          <w:sz w:val="20"/>
          <w:szCs w:val="20"/>
          <w:lang w:eastAsia="pl-PL" w:bidi="ar-SA"/>
        </w:rPr>
        <w:t>Masala</w:t>
      </w:r>
      <w:proofErr w:type="spellEnd"/>
      <w:r w:rsidRPr="00813801">
        <w:rPr>
          <w:rFonts w:ascii="Arial" w:eastAsia="Calibri" w:hAnsi="Arial"/>
          <w:kern w:val="0"/>
          <w:sz w:val="20"/>
          <w:szCs w:val="20"/>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 xml:space="preserve">Postanowienia minimalnych wymagań jakościowych wykorzystywane są podczas produkcji i obrotu handlowego </w:t>
      </w:r>
      <w:r w:rsidRPr="00813801">
        <w:rPr>
          <w:rFonts w:ascii="Arial" w:eastAsia="Calibri" w:hAnsi="Arial"/>
          <w:kern w:val="0"/>
          <w:sz w:val="20"/>
          <w:szCs w:val="20"/>
          <w:lang w:eastAsia="pl-PL" w:bidi="ar-SA"/>
        </w:rPr>
        <w:lastRenderedPageBreak/>
        <w:t xml:space="preserve">przyprawy </w:t>
      </w:r>
      <w:proofErr w:type="spellStart"/>
      <w:r w:rsidRPr="00813801">
        <w:rPr>
          <w:rFonts w:ascii="Arial" w:eastAsia="Calibri" w:hAnsi="Arial"/>
          <w:kern w:val="0"/>
          <w:sz w:val="20"/>
          <w:szCs w:val="20"/>
          <w:lang w:eastAsia="pl-PL" w:bidi="ar-SA"/>
        </w:rPr>
        <w:t>Garam</w:t>
      </w:r>
      <w:proofErr w:type="spellEnd"/>
      <w:r w:rsidRPr="00813801">
        <w:rPr>
          <w:rFonts w:ascii="Arial" w:eastAsia="Calibri" w:hAnsi="Arial"/>
          <w:kern w:val="0"/>
          <w:sz w:val="20"/>
          <w:szCs w:val="20"/>
          <w:lang w:eastAsia="pl-PL" w:bidi="ar-SA"/>
        </w:rPr>
        <w:t xml:space="preserve"> </w:t>
      </w:r>
      <w:proofErr w:type="spellStart"/>
      <w:r w:rsidRPr="00813801">
        <w:rPr>
          <w:rFonts w:ascii="Arial" w:eastAsia="Calibri" w:hAnsi="Arial"/>
          <w:kern w:val="0"/>
          <w:sz w:val="20"/>
          <w:szCs w:val="20"/>
          <w:lang w:eastAsia="pl-PL" w:bidi="ar-SA"/>
        </w:rPr>
        <w:t>Masala</w:t>
      </w:r>
      <w:proofErr w:type="spellEnd"/>
      <w:r w:rsidRPr="00813801">
        <w:rPr>
          <w:rFonts w:ascii="Arial" w:eastAsia="Calibri" w:hAnsi="Arial"/>
          <w:kern w:val="0"/>
          <w:sz w:val="20"/>
          <w:szCs w:val="20"/>
          <w:lang w:eastAsia="pl-PL" w:bidi="ar-SA"/>
        </w:rPr>
        <w:t xml:space="preserve"> przeznaczonej dla odbiorcy.</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813801">
        <w:rPr>
          <w:rFonts w:ascii="Arial" w:eastAsia="Calibri" w:hAnsi="Arial"/>
          <w:b/>
          <w:bCs/>
          <w:kern w:val="0"/>
          <w:sz w:val="20"/>
          <w:szCs w:val="20"/>
          <w:lang w:eastAsia="pl-PL" w:bidi="ar-SA"/>
        </w:rPr>
        <w:t>1.2 Dokumenty powołane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813801">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813801" w:rsidRPr="00813801" w:rsidRDefault="00813801" w:rsidP="00D25BF1">
      <w:pPr>
        <w:widowControl/>
        <w:numPr>
          <w:ilvl w:val="0"/>
          <w:numId w:val="34"/>
        </w:numPr>
        <w:tabs>
          <w:tab w:val="num" w:pos="0"/>
        </w:tabs>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930 Zioła i przyprawy - Oznaczanie popiołu nierozpuszczalnego w kwasie</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PN-ISO 939 Przyprawy - Oznaczanie zawartości wody. Metoda destylacji azeotropowej</w:t>
      </w:r>
    </w:p>
    <w:p w:rsidR="00813801" w:rsidRPr="00813801" w:rsidRDefault="00813801" w:rsidP="00D25BF1">
      <w:pPr>
        <w:widowControl/>
        <w:numPr>
          <w:ilvl w:val="0"/>
          <w:numId w:val="34"/>
        </w:numPr>
        <w:suppressAutoHyphens w:val="0"/>
        <w:ind w:left="36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PN-R-87027 Surowce zielarskie – Metody oznaczania szkodników.</w:t>
      </w:r>
    </w:p>
    <w:p w:rsidR="00813801" w:rsidRPr="00813801" w:rsidRDefault="00813801" w:rsidP="00D25BF1">
      <w:pPr>
        <w:widowControl/>
        <w:numPr>
          <w:ilvl w:val="0"/>
          <w:numId w:val="34"/>
        </w:numPr>
        <w:tabs>
          <w:tab w:val="num" w:pos="360"/>
        </w:tabs>
        <w:suppressAutoHyphens w:val="0"/>
        <w:ind w:hanging="1440"/>
        <w:jc w:val="both"/>
        <w:rPr>
          <w:rFonts w:ascii="Arial" w:eastAsia="Times New Roman" w:hAnsi="Arial"/>
          <w:bCs/>
          <w:sz w:val="20"/>
          <w:szCs w:val="20"/>
          <w:lang w:eastAsia="en-US" w:bidi="ar-SA"/>
        </w:rPr>
      </w:pPr>
      <w:r w:rsidRPr="00813801">
        <w:rPr>
          <w:rFonts w:ascii="Arial" w:eastAsia="Times New Roman" w:hAnsi="Arial"/>
          <w:bCs/>
          <w:sz w:val="20"/>
          <w:szCs w:val="20"/>
          <w:lang w:eastAsia="en-US" w:bidi="ar-SA"/>
        </w:rPr>
        <w:t>PN-A-74016 Przetwory zbożowe – Oznaczanie szkodników, ich pozostałości i zanieczyszczeń</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1.3 Określenie produktu</w:t>
      </w:r>
    </w:p>
    <w:p w:rsidR="00813801" w:rsidRPr="00813801" w:rsidRDefault="00813801" w:rsidP="00813801">
      <w:pPr>
        <w:jc w:val="both"/>
        <w:rPr>
          <w:rFonts w:ascii="Arial" w:eastAsia="Times New Roman" w:hAnsi="Arial"/>
          <w:b/>
          <w:bCs/>
          <w:sz w:val="20"/>
          <w:szCs w:val="20"/>
          <w:lang w:eastAsia="en-US" w:bidi="ar-SA"/>
        </w:rPr>
      </w:pPr>
      <w:r w:rsidRPr="00813801">
        <w:rPr>
          <w:rFonts w:ascii="Arial" w:eastAsia="Times New Roman" w:hAnsi="Arial"/>
          <w:b/>
          <w:bCs/>
          <w:sz w:val="20"/>
          <w:szCs w:val="20"/>
          <w:lang w:eastAsia="en-US" w:bidi="ar-SA"/>
        </w:rPr>
        <w:t xml:space="preserve">Przyprawa </w:t>
      </w:r>
      <w:proofErr w:type="spellStart"/>
      <w:r w:rsidRPr="00813801">
        <w:rPr>
          <w:rFonts w:ascii="Arial" w:eastAsia="Times New Roman" w:hAnsi="Arial"/>
          <w:b/>
          <w:bCs/>
          <w:sz w:val="20"/>
          <w:szCs w:val="20"/>
          <w:lang w:eastAsia="en-US" w:bidi="ar-SA"/>
        </w:rPr>
        <w:t>Garam</w:t>
      </w:r>
      <w:proofErr w:type="spellEnd"/>
      <w:r w:rsidRPr="00813801">
        <w:rPr>
          <w:rFonts w:ascii="Arial" w:eastAsia="Times New Roman" w:hAnsi="Arial"/>
          <w:b/>
          <w:bCs/>
          <w:sz w:val="20"/>
          <w:szCs w:val="20"/>
          <w:lang w:eastAsia="en-US" w:bidi="ar-SA"/>
        </w:rPr>
        <w:t xml:space="preserve"> </w:t>
      </w:r>
      <w:proofErr w:type="spellStart"/>
      <w:r w:rsidRPr="00813801">
        <w:rPr>
          <w:rFonts w:ascii="Arial" w:eastAsia="Times New Roman" w:hAnsi="Arial"/>
          <w:b/>
          <w:bCs/>
          <w:sz w:val="20"/>
          <w:szCs w:val="20"/>
          <w:lang w:eastAsia="en-US" w:bidi="ar-SA"/>
        </w:rPr>
        <w:t>Masala</w:t>
      </w:r>
      <w:proofErr w:type="spellEnd"/>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 xml:space="preserve">Mieszanka wysuszonych, rozdrobnionych i aromatycznych warzyw, przypraw i ziół m.in. kolendry, kminu rzymskiego, imbir, pieprzu czarnego, cynamonu, goździków, gałki muszkatołowej, kardamonu, liści laurowych z ewentualnym dodatkiem ziela angielskiego, papryki słodkiej, </w:t>
      </w:r>
      <w:proofErr w:type="spellStart"/>
      <w:r w:rsidRPr="00813801">
        <w:rPr>
          <w:rFonts w:ascii="Arial" w:eastAsia="Times New Roman" w:hAnsi="Arial"/>
          <w:sz w:val="20"/>
          <w:szCs w:val="20"/>
          <w:lang w:eastAsia="en-US" w:bidi="ar-SA"/>
        </w:rPr>
        <w:t>chilli</w:t>
      </w:r>
      <w:proofErr w:type="spellEnd"/>
      <w:r w:rsidRPr="00813801">
        <w:rPr>
          <w:rFonts w:ascii="Arial" w:eastAsia="Times New Roman" w:hAnsi="Arial"/>
          <w:sz w:val="20"/>
          <w:szCs w:val="20"/>
          <w:lang w:eastAsia="en-US" w:bidi="ar-SA"/>
        </w:rPr>
        <w:t>, kopru włoskiego i innych składników zgodnych z recepturą przeznaczona do poprawy smaku, zapachu i wyglądu przygotowywanych potraw.</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b/>
          <w:bCs/>
          <w:noProof/>
          <w:kern w:val="0"/>
          <w:sz w:val="20"/>
          <w:szCs w:val="20"/>
          <w:lang w:eastAsia="pl-PL" w:bidi="ar-SA"/>
        </w:rPr>
        <w:t>2 Wymagania</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2.1 Wymagania ogólne</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kern w:val="0"/>
          <w:sz w:val="20"/>
          <w:lang w:eastAsia="pl-PL" w:bidi="ar-SA"/>
        </w:rPr>
        <w:t>Produkt powinien spełniać wymagania aktualnie obowiązującego prawa żywnościowego.</w:t>
      </w:r>
    </w:p>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2.2 Wymagania organoleptyczne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1</w:t>
      </w:r>
    </w:p>
    <w:p w:rsidR="00813801" w:rsidRPr="00813801" w:rsidRDefault="00813801" w:rsidP="00813801">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813801">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97"/>
        <w:gridCol w:w="7527"/>
      </w:tblGrid>
      <w:tr w:rsidR="00813801" w:rsidRPr="00813801" w:rsidTr="000869E7">
        <w:trPr>
          <w:trHeight w:val="450"/>
        </w:trPr>
        <w:tc>
          <w:tcPr>
            <w:tcW w:w="410"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Lp.</w:t>
            </w:r>
          </w:p>
        </w:tc>
        <w:tc>
          <w:tcPr>
            <w:tcW w:w="1697" w:type="dxa"/>
            <w:vAlign w:val="center"/>
          </w:tcPr>
          <w:p w:rsidR="00813801" w:rsidRPr="00813801" w:rsidRDefault="00813801" w:rsidP="00813801">
            <w:pPr>
              <w:autoSpaceDE w:val="0"/>
              <w:autoSpaceDN w:val="0"/>
              <w:adjustRightInd w:val="0"/>
              <w:jc w:val="center"/>
              <w:rPr>
                <w:rFonts w:ascii="Arial" w:eastAsia="Times New Roman" w:hAnsi="Arial"/>
                <w:b/>
                <w:bCs/>
                <w:sz w:val="18"/>
                <w:szCs w:val="18"/>
                <w:lang w:eastAsia="en-US" w:bidi="ar-SA"/>
              </w:rPr>
            </w:pPr>
            <w:r w:rsidRPr="00813801">
              <w:rPr>
                <w:rFonts w:ascii="Arial" w:eastAsia="Times New Roman" w:hAnsi="Arial"/>
                <w:b/>
                <w:bCs/>
                <w:sz w:val="18"/>
                <w:szCs w:val="18"/>
                <w:lang w:eastAsia="en-US" w:bidi="ar-SA"/>
              </w:rPr>
              <w:t>Cechy</w:t>
            </w:r>
          </w:p>
        </w:tc>
        <w:tc>
          <w:tcPr>
            <w:tcW w:w="7527" w:type="dxa"/>
            <w:vAlign w:val="center"/>
          </w:tcPr>
          <w:p w:rsidR="00813801" w:rsidRPr="00813801" w:rsidRDefault="00813801" w:rsidP="00813801">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813801">
              <w:rPr>
                <w:rFonts w:ascii="Arial" w:eastAsia="Calibri" w:hAnsi="Arial"/>
                <w:b/>
                <w:kern w:val="0"/>
                <w:sz w:val="18"/>
                <w:szCs w:val="18"/>
                <w:lang w:eastAsia="pl-PL" w:bidi="ar-SA"/>
              </w:rPr>
              <w:t>Wymagania</w:t>
            </w:r>
          </w:p>
        </w:tc>
      </w:tr>
      <w:tr w:rsidR="00813801" w:rsidRPr="00813801" w:rsidTr="000869E7">
        <w:trPr>
          <w:cantSplit/>
          <w:trHeight w:val="247"/>
        </w:trPr>
        <w:tc>
          <w:tcPr>
            <w:tcW w:w="410" w:type="dxa"/>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1</w:t>
            </w:r>
          </w:p>
        </w:tc>
        <w:tc>
          <w:tcPr>
            <w:tcW w:w="1697"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Konsystencja</w:t>
            </w:r>
          </w:p>
        </w:tc>
        <w:tc>
          <w:tcPr>
            <w:tcW w:w="7527"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Sypka, w zależności od składu surowcowego dopuszcza się niewielkie zbrylenia rozsypujące się pod naciskiem</w:t>
            </w:r>
          </w:p>
        </w:tc>
      </w:tr>
      <w:tr w:rsidR="00813801" w:rsidRPr="00813801" w:rsidTr="000869E7">
        <w:trPr>
          <w:cantSplit/>
          <w:trHeight w:val="158"/>
        </w:trPr>
        <w:tc>
          <w:tcPr>
            <w:tcW w:w="410" w:type="dxa"/>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2</w:t>
            </w:r>
          </w:p>
        </w:tc>
        <w:tc>
          <w:tcPr>
            <w:tcW w:w="1697"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Barwa</w:t>
            </w:r>
          </w:p>
        </w:tc>
        <w:tc>
          <w:tcPr>
            <w:tcW w:w="7527" w:type="dxa"/>
            <w:tcBorders>
              <w:bottom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Niejednolita, właściwa dla użytych składników</w:t>
            </w:r>
          </w:p>
        </w:tc>
      </w:tr>
      <w:tr w:rsidR="00813801" w:rsidRPr="00813801" w:rsidTr="000869E7">
        <w:trPr>
          <w:cantSplit/>
          <w:trHeight w:val="90"/>
        </w:trPr>
        <w:tc>
          <w:tcPr>
            <w:tcW w:w="410" w:type="dxa"/>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3</w:t>
            </w:r>
          </w:p>
        </w:tc>
        <w:tc>
          <w:tcPr>
            <w:tcW w:w="1697"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Smak</w:t>
            </w:r>
          </w:p>
        </w:tc>
        <w:tc>
          <w:tcPr>
            <w:tcW w:w="7527"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Charakterystyczny dla użytych składników, pikantny, lekko ostry, posmak korzenny, bez posmaków obcych </w:t>
            </w:r>
          </w:p>
        </w:tc>
      </w:tr>
      <w:tr w:rsidR="00813801" w:rsidRPr="00813801" w:rsidTr="000869E7">
        <w:trPr>
          <w:cantSplit/>
          <w:trHeight w:val="90"/>
        </w:trPr>
        <w:tc>
          <w:tcPr>
            <w:tcW w:w="410" w:type="dxa"/>
          </w:tcPr>
          <w:p w:rsidR="00813801" w:rsidRPr="00813801" w:rsidRDefault="00813801" w:rsidP="00813801">
            <w:pPr>
              <w:autoSpaceDE w:val="0"/>
              <w:autoSpaceDN w:val="0"/>
              <w:adjustRightInd w:val="0"/>
              <w:jc w:val="center"/>
              <w:rPr>
                <w:rFonts w:ascii="Arial" w:eastAsia="Times New Roman" w:hAnsi="Arial"/>
                <w:sz w:val="18"/>
                <w:szCs w:val="18"/>
                <w:lang w:eastAsia="en-US" w:bidi="ar-SA"/>
              </w:rPr>
            </w:pPr>
            <w:r w:rsidRPr="00813801">
              <w:rPr>
                <w:rFonts w:ascii="Arial" w:eastAsia="Times New Roman" w:hAnsi="Arial"/>
                <w:sz w:val="18"/>
                <w:szCs w:val="18"/>
                <w:lang w:eastAsia="en-US" w:bidi="ar-SA"/>
              </w:rPr>
              <w:t>4</w:t>
            </w:r>
          </w:p>
        </w:tc>
        <w:tc>
          <w:tcPr>
            <w:tcW w:w="1697" w:type="dxa"/>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 xml:space="preserve"> Zapach</w:t>
            </w:r>
          </w:p>
        </w:tc>
        <w:tc>
          <w:tcPr>
            <w:tcW w:w="7527" w:type="dxa"/>
            <w:tcBorders>
              <w:top w:val="single" w:sz="6" w:space="0" w:color="auto"/>
            </w:tcBorders>
          </w:tcPr>
          <w:p w:rsidR="00813801" w:rsidRPr="00813801" w:rsidRDefault="00813801" w:rsidP="00813801">
            <w:pPr>
              <w:autoSpaceDE w:val="0"/>
              <w:autoSpaceDN w:val="0"/>
              <w:adjustRightInd w:val="0"/>
              <w:rPr>
                <w:rFonts w:ascii="Arial" w:eastAsia="Times New Roman" w:hAnsi="Arial"/>
                <w:sz w:val="18"/>
                <w:szCs w:val="18"/>
                <w:lang w:eastAsia="en-US" w:bidi="ar-SA"/>
              </w:rPr>
            </w:pPr>
            <w:r w:rsidRPr="00813801">
              <w:rPr>
                <w:rFonts w:ascii="Arial" w:eastAsia="Times New Roman" w:hAnsi="Arial"/>
                <w:sz w:val="18"/>
                <w:szCs w:val="18"/>
                <w:lang w:eastAsia="en-US" w:bidi="ar-SA"/>
              </w:rPr>
              <w:t>Aromatyczny, charakterystyczny dla danej mieszanki, bez zapachów obcych</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2.3 Wymagania fizykochemiczne</w:t>
      </w:r>
    </w:p>
    <w:p w:rsidR="00813801" w:rsidRPr="00813801" w:rsidRDefault="00813801" w:rsidP="00813801">
      <w:pPr>
        <w:tabs>
          <w:tab w:val="left" w:pos="10891"/>
        </w:tabs>
        <w:autoSpaceDE w:val="0"/>
        <w:autoSpaceDN w:val="0"/>
        <w:adjustRightInd w:val="0"/>
        <w:jc w:val="both"/>
        <w:rPr>
          <w:rFonts w:ascii="Arial" w:eastAsia="Times New Roman" w:hAnsi="Arial"/>
          <w:sz w:val="20"/>
          <w:lang w:eastAsia="en-US" w:bidi="ar-SA"/>
        </w:rPr>
      </w:pPr>
      <w:r w:rsidRPr="00813801">
        <w:rPr>
          <w:rFonts w:ascii="Arial" w:eastAsia="Times New Roman" w:hAnsi="Arial"/>
          <w:sz w:val="20"/>
          <w:lang w:eastAsia="en-US" w:bidi="ar-SA"/>
        </w:rPr>
        <w:t>Według Tablicy 2</w:t>
      </w:r>
    </w:p>
    <w:p w:rsidR="00813801" w:rsidRPr="00813801" w:rsidRDefault="00813801" w:rsidP="00813801">
      <w:pPr>
        <w:keepNext/>
        <w:widowControl/>
        <w:suppressAutoHyphens w:val="0"/>
        <w:ind w:left="709"/>
        <w:jc w:val="center"/>
        <w:outlineLvl w:val="5"/>
        <w:rPr>
          <w:rFonts w:ascii="Arial" w:eastAsia="Calibri" w:hAnsi="Arial"/>
          <w:b/>
          <w:kern w:val="0"/>
          <w:sz w:val="18"/>
          <w:szCs w:val="20"/>
          <w:lang w:val="x-none" w:eastAsia="pl-PL" w:bidi="ar-SA"/>
        </w:rPr>
      </w:pPr>
      <w:r w:rsidRPr="00813801">
        <w:rPr>
          <w:rFonts w:ascii="Arial" w:eastAsia="Calibri" w:hAnsi="Arial"/>
          <w:b/>
          <w:kern w:val="0"/>
          <w:sz w:val="18"/>
          <w:szCs w:val="20"/>
          <w:lang w:val="x-none" w:eastAsia="pl-PL" w:bidi="ar-SA"/>
        </w:rPr>
        <w:t>Tablica 2 – Wymagania fizykochemiczne</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2048"/>
      </w:tblGrid>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Lp.</w:t>
            </w:r>
          </w:p>
        </w:tc>
        <w:tc>
          <w:tcPr>
            <w:tcW w:w="5453"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Cechy</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Wymagania</w:t>
            </w:r>
          </w:p>
        </w:tc>
        <w:tc>
          <w:tcPr>
            <w:tcW w:w="2048" w:type="dxa"/>
            <w:tcBorders>
              <w:top w:val="single" w:sz="4" w:space="0" w:color="auto"/>
            </w:tcBorders>
            <w:vAlign w:val="center"/>
          </w:tcPr>
          <w:p w:rsidR="00813801" w:rsidRPr="00813801" w:rsidRDefault="00813801" w:rsidP="00813801">
            <w:pPr>
              <w:jc w:val="center"/>
              <w:rPr>
                <w:rFonts w:ascii="Arial" w:eastAsia="Times New Roman" w:hAnsi="Arial"/>
                <w:b/>
                <w:bCs/>
                <w:sz w:val="18"/>
                <w:lang w:eastAsia="en-US" w:bidi="ar-SA"/>
              </w:rPr>
            </w:pPr>
            <w:r w:rsidRPr="00813801">
              <w:rPr>
                <w:rFonts w:ascii="Arial" w:eastAsia="Times New Roman" w:hAnsi="Arial"/>
                <w:b/>
                <w:bCs/>
                <w:sz w:val="18"/>
                <w:lang w:eastAsia="en-US" w:bidi="ar-SA"/>
              </w:rPr>
              <w:t>Metody badań według</w:t>
            </w:r>
          </w:p>
        </w:tc>
      </w:tr>
      <w:tr w:rsidR="00813801" w:rsidRPr="00813801" w:rsidTr="000869E7">
        <w:trPr>
          <w:trHeight w:val="225"/>
        </w:trPr>
        <w:tc>
          <w:tcPr>
            <w:tcW w:w="429"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w:t>
            </w:r>
          </w:p>
        </w:tc>
        <w:tc>
          <w:tcPr>
            <w:tcW w:w="5453" w:type="dxa"/>
            <w:tcBorders>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xml:space="preserve">Zawartość wody, %(m/m), nie więcej niż </w:t>
            </w:r>
          </w:p>
        </w:tc>
        <w:tc>
          <w:tcPr>
            <w:tcW w:w="1701" w:type="dxa"/>
            <w:tcBorders>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12,0</w:t>
            </w:r>
          </w:p>
        </w:tc>
        <w:tc>
          <w:tcPr>
            <w:tcW w:w="2048" w:type="dxa"/>
            <w:tcBorders>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939</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2</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popiołu nierozpuszczalnego w 10% roztworze HCl, %(m/m),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PN-ISO 930</w:t>
            </w:r>
          </w:p>
        </w:tc>
      </w:tr>
      <w:tr w:rsidR="00813801" w:rsidRPr="00813801" w:rsidTr="000869E7">
        <w:trPr>
          <w:trHeight w:val="225"/>
        </w:trPr>
        <w:tc>
          <w:tcPr>
            <w:tcW w:w="429"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w:t>
            </w:r>
          </w:p>
        </w:tc>
        <w:tc>
          <w:tcPr>
            <w:tcW w:w="5453" w:type="dxa"/>
            <w:tcBorders>
              <w:top w:val="single" w:sz="4" w:space="0" w:color="auto"/>
              <w:bottom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Zawartość zanieczyszczeń ferromagnetycznych, mg/1kg surowca, nie więcej niż</w:t>
            </w:r>
          </w:p>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PN-A-74016</w:t>
            </w:r>
          </w:p>
        </w:tc>
      </w:tr>
      <w:tr w:rsidR="00813801" w:rsidRPr="00813801" w:rsidTr="000869E7">
        <w:trPr>
          <w:trHeight w:val="225"/>
        </w:trPr>
        <w:tc>
          <w:tcPr>
            <w:tcW w:w="429"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4</w:t>
            </w:r>
          </w:p>
        </w:tc>
        <w:tc>
          <w:tcPr>
            <w:tcW w:w="5453" w:type="dxa"/>
            <w:tcBorders>
              <w:top w:val="single" w:sz="4" w:space="0" w:color="auto"/>
            </w:tcBorders>
            <w:vAlign w:val="center"/>
          </w:tcPr>
          <w:p w:rsidR="00813801" w:rsidRPr="00813801" w:rsidRDefault="00813801" w:rsidP="00813801">
            <w:pPr>
              <w:rPr>
                <w:rFonts w:ascii="Arial" w:eastAsia="Times New Roman" w:hAnsi="Arial"/>
                <w:sz w:val="18"/>
                <w:lang w:eastAsia="en-US" w:bidi="ar-SA"/>
              </w:rPr>
            </w:pPr>
            <w:r w:rsidRPr="00813801">
              <w:rPr>
                <w:rFonts w:ascii="Arial" w:eastAsia="Times New Roman" w:hAnsi="Arial"/>
                <w:sz w:val="18"/>
                <w:lang w:eastAsia="en-US" w:bidi="ar-SA"/>
              </w:rPr>
              <w:t>Obecność szkodników żywych i martwych oraz pozostałości po szkodnikach</w:t>
            </w:r>
          </w:p>
        </w:tc>
        <w:tc>
          <w:tcPr>
            <w:tcW w:w="1701" w:type="dxa"/>
            <w:tcBorders>
              <w:top w:val="single" w:sz="4" w:space="0" w:color="auto"/>
            </w:tcBorders>
            <w:vAlign w:val="center"/>
          </w:tcPr>
          <w:p w:rsidR="00813801" w:rsidRPr="00813801" w:rsidRDefault="00813801" w:rsidP="00813801">
            <w:pPr>
              <w:jc w:val="center"/>
              <w:rPr>
                <w:rFonts w:ascii="Arial" w:eastAsia="Times New Roman" w:hAnsi="Arial"/>
                <w:sz w:val="18"/>
                <w:lang w:eastAsia="en-US" w:bidi="ar-SA"/>
              </w:rPr>
            </w:pPr>
            <w:r w:rsidRPr="00813801">
              <w:rPr>
                <w:rFonts w:ascii="Arial" w:eastAsia="Times New Roman" w:hAnsi="Arial"/>
                <w:sz w:val="18"/>
                <w:lang w:eastAsia="en-US" w:bidi="ar-SA"/>
              </w:rPr>
              <w:t>niedopuszczalna</w:t>
            </w:r>
          </w:p>
        </w:tc>
        <w:tc>
          <w:tcPr>
            <w:tcW w:w="2048" w:type="dxa"/>
            <w:tcBorders>
              <w:top w:val="single" w:sz="4" w:space="0" w:color="auto"/>
              <w:right w:val="single" w:sz="4" w:space="0" w:color="auto"/>
            </w:tcBorders>
            <w:shd w:val="clear" w:color="auto" w:fill="auto"/>
            <w:vAlign w:val="center"/>
          </w:tcPr>
          <w:p w:rsidR="00813801" w:rsidRPr="00813801" w:rsidRDefault="00813801" w:rsidP="00813801">
            <w:pPr>
              <w:jc w:val="center"/>
              <w:rPr>
                <w:rFonts w:ascii="Arial" w:eastAsia="Times New Roman" w:hAnsi="Arial"/>
                <w:sz w:val="18"/>
                <w:szCs w:val="18"/>
                <w:lang w:val="de-DE" w:eastAsia="en-US" w:bidi="ar-SA"/>
              </w:rPr>
            </w:pPr>
            <w:r w:rsidRPr="00813801">
              <w:rPr>
                <w:rFonts w:ascii="Arial" w:eastAsia="Times New Roman" w:hAnsi="Arial"/>
                <w:sz w:val="18"/>
                <w:szCs w:val="18"/>
                <w:lang w:val="de-DE" w:eastAsia="en-US" w:bidi="ar-SA"/>
              </w:rPr>
              <w:t>PN-R-87027</w:t>
            </w:r>
          </w:p>
        </w:tc>
      </w:tr>
    </w:tbl>
    <w:p w:rsidR="00813801" w:rsidRPr="00813801" w:rsidRDefault="00813801" w:rsidP="00813801">
      <w:pPr>
        <w:widowControl/>
        <w:suppressAutoHyphens w:val="0"/>
        <w:jc w:val="both"/>
        <w:rPr>
          <w:rFonts w:ascii="Arial" w:eastAsia="Calibri" w:hAnsi="Arial"/>
          <w:b/>
          <w:kern w:val="0"/>
          <w:sz w:val="20"/>
          <w:lang w:eastAsia="pl-PL" w:bidi="ar-SA"/>
        </w:rPr>
      </w:pPr>
      <w:r w:rsidRPr="00813801">
        <w:rPr>
          <w:rFonts w:ascii="Arial" w:eastAsia="Calibri" w:hAnsi="Arial"/>
          <w:b/>
          <w:kern w:val="0"/>
          <w:sz w:val="20"/>
          <w:lang w:eastAsia="pl-PL" w:bidi="ar-SA"/>
        </w:rPr>
        <w:t>2.4 Wymagania mikrobiologiczne</w:t>
      </w:r>
    </w:p>
    <w:p w:rsidR="00813801" w:rsidRPr="00813801" w:rsidRDefault="00813801" w:rsidP="00813801">
      <w:pPr>
        <w:widowControl/>
        <w:suppressAutoHyphens w:val="0"/>
        <w:jc w:val="both"/>
        <w:rPr>
          <w:rFonts w:ascii="Arial" w:eastAsia="Calibri" w:hAnsi="Arial"/>
          <w:kern w:val="0"/>
          <w:sz w:val="20"/>
          <w:szCs w:val="16"/>
          <w:lang w:eastAsia="pl-PL" w:bidi="ar-SA"/>
        </w:rPr>
      </w:pPr>
      <w:r w:rsidRPr="00813801">
        <w:rPr>
          <w:rFonts w:ascii="Arial" w:eastAsia="Calibri" w:hAnsi="Arial"/>
          <w:kern w:val="0"/>
          <w:sz w:val="20"/>
          <w:szCs w:val="16"/>
          <w:lang w:eastAsia="pl-PL" w:bidi="ar-SA"/>
        </w:rPr>
        <w:t>Z</w:t>
      </w:r>
      <w:r w:rsidRPr="00813801">
        <w:rPr>
          <w:rFonts w:ascii="Arial" w:eastAsia="Calibri" w:hAnsi="Arial"/>
          <w:kern w:val="0"/>
          <w:sz w:val="20"/>
          <w:szCs w:val="16"/>
          <w:lang w:val="x-none" w:eastAsia="pl-PL" w:bidi="ar-SA"/>
        </w:rPr>
        <w:t>godnie z aktualnie obowiązującym prawem</w:t>
      </w:r>
      <w:r w:rsidRPr="00813801">
        <w:rPr>
          <w:rFonts w:ascii="Arial" w:eastAsia="Calibri" w:hAnsi="Arial"/>
          <w:kern w:val="0"/>
          <w:sz w:val="20"/>
          <w:szCs w:val="16"/>
          <w:lang w:eastAsia="pl-PL" w:bidi="ar-SA"/>
        </w:rPr>
        <w:t>.</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Zamawiający zastrzega sobie prawo żądania wyników badań mikrobiologicznych z kontroli higieny procesu produkcyjnego.</w:t>
      </w:r>
    </w:p>
    <w:p w:rsidR="00813801" w:rsidRPr="00813801"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813801" w:rsidRPr="00813801">
        <w:rPr>
          <w:rFonts w:ascii="Arial" w:eastAsia="Calibri" w:hAnsi="Arial"/>
          <w:b/>
          <w:kern w:val="0"/>
          <w:sz w:val="20"/>
          <w:szCs w:val="20"/>
          <w:lang w:eastAsia="pl-PL" w:bidi="ar-SA"/>
        </w:rPr>
        <w:t>Masa netto</w:t>
      </w:r>
    </w:p>
    <w:p w:rsidR="00813801" w:rsidRPr="00813801" w:rsidRDefault="00813801" w:rsidP="00813801">
      <w:pPr>
        <w:widowControl/>
        <w:suppressAutoHyphens w:val="0"/>
        <w:jc w:val="both"/>
        <w:rPr>
          <w:rFonts w:ascii="Arial" w:eastAsia="Calibri" w:hAnsi="Arial"/>
          <w:b/>
          <w:bCs/>
          <w:noProof/>
          <w:kern w:val="0"/>
          <w:sz w:val="20"/>
          <w:szCs w:val="20"/>
          <w:lang w:eastAsia="pl-PL" w:bidi="ar-SA"/>
        </w:rPr>
      </w:pPr>
      <w:r w:rsidRPr="00813801">
        <w:rPr>
          <w:rFonts w:ascii="Arial" w:eastAsia="Calibri" w:hAnsi="Arial"/>
          <w:noProof/>
          <w:color w:val="000000"/>
          <w:kern w:val="0"/>
          <w:sz w:val="20"/>
          <w:szCs w:val="20"/>
          <w:lang w:eastAsia="pl-PL"/>
        </w:rPr>
        <w:t>Masa netto powinna być zgodna z deklaracją producenta.</w:t>
      </w:r>
    </w:p>
    <w:p w:rsidR="00813801" w:rsidRPr="00813801" w:rsidRDefault="00813801" w:rsidP="00813801">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813801">
        <w:rPr>
          <w:rFonts w:ascii="Arial" w:eastAsia="Calibri" w:hAnsi="Arial"/>
          <w:kern w:val="0"/>
          <w:sz w:val="20"/>
          <w:szCs w:val="20"/>
          <w:lang w:eastAsia="pl-PL"/>
        </w:rPr>
        <w:t>Dopuszczalna ujemna wartość błędu masy netto powinna być zgodna z obowiązującym prawem</w:t>
      </w:r>
      <w:r w:rsidRPr="00813801">
        <w:rPr>
          <w:rFonts w:ascii="Arial" w:eastAsia="Calibri" w:hAnsi="Arial"/>
          <w:color w:val="000000"/>
          <w:kern w:val="0"/>
          <w:sz w:val="20"/>
          <w:szCs w:val="20"/>
          <w:lang w:eastAsia="pl-PL"/>
        </w:rPr>
        <w:t>.</w:t>
      </w:r>
    </w:p>
    <w:p w:rsidR="00813801" w:rsidRPr="00813801" w:rsidRDefault="00813801" w:rsidP="00813801">
      <w:pPr>
        <w:widowControl/>
        <w:suppressAutoHyphens w:val="0"/>
        <w:jc w:val="both"/>
        <w:rPr>
          <w:rFonts w:ascii="Arial" w:eastAsia="Times New Roman" w:hAnsi="Arial"/>
          <w:kern w:val="0"/>
          <w:sz w:val="20"/>
          <w:szCs w:val="20"/>
          <w:lang w:eastAsia="pl-PL" w:bidi="ar-SA"/>
        </w:rPr>
      </w:pPr>
      <w:r w:rsidRPr="00813801">
        <w:rPr>
          <w:rFonts w:ascii="Arial" w:eastAsia="Times New Roman" w:hAnsi="Arial"/>
          <w:kern w:val="0"/>
          <w:sz w:val="20"/>
          <w:szCs w:val="20"/>
          <w:lang w:eastAsia="pl-PL" w:bidi="ar-SA"/>
        </w:rPr>
        <w:t>Dopuszczalna masa netto:</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15g,</w:t>
      </w:r>
    </w:p>
    <w:p w:rsidR="00813801" w:rsidRPr="00813801" w:rsidRDefault="00813801"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813801">
        <w:rPr>
          <w:rFonts w:ascii="Arial" w:eastAsia="Arial Unicode MS" w:hAnsi="Arial"/>
          <w:kern w:val="0"/>
          <w:sz w:val="20"/>
          <w:szCs w:val="20"/>
          <w:lang w:eastAsia="pl-PL" w:bidi="ar-SA"/>
        </w:rPr>
        <w:t>20g.</w:t>
      </w:r>
    </w:p>
    <w:p w:rsidR="00813801" w:rsidRPr="00813801" w:rsidRDefault="00813801" w:rsidP="00813801">
      <w:pPr>
        <w:widowControl/>
        <w:suppressAutoHyphens w:val="0"/>
        <w:jc w:val="both"/>
        <w:rPr>
          <w:rFonts w:ascii="Arial" w:eastAsia="Calibri" w:hAnsi="Arial"/>
          <w:b/>
          <w:noProof/>
          <w:kern w:val="0"/>
          <w:sz w:val="20"/>
          <w:szCs w:val="20"/>
          <w:lang w:eastAsia="pl-PL" w:bidi="ar-SA"/>
        </w:rPr>
      </w:pPr>
      <w:r w:rsidRPr="00813801">
        <w:rPr>
          <w:rFonts w:ascii="Arial" w:eastAsia="Calibri" w:hAnsi="Arial"/>
          <w:b/>
          <w:noProof/>
          <w:kern w:val="0"/>
          <w:sz w:val="20"/>
          <w:szCs w:val="20"/>
          <w:lang w:eastAsia="pl-PL" w:bidi="ar-SA"/>
        </w:rPr>
        <w:t>4 Trwałość</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Okres przydatności do spożycia deklarowany przez producenta powinien wynosić</w:t>
      </w:r>
      <w:r w:rsidRPr="00813801">
        <w:rPr>
          <w:rFonts w:ascii="Arial" w:eastAsia="Times New Roman" w:hAnsi="Arial"/>
          <w:color w:val="FF0000"/>
          <w:sz w:val="20"/>
          <w:szCs w:val="20"/>
          <w:lang w:eastAsia="en-US" w:bidi="ar-SA"/>
        </w:rPr>
        <w:t xml:space="preserve"> </w:t>
      </w:r>
      <w:r w:rsidRPr="00813801">
        <w:rPr>
          <w:rFonts w:ascii="Arial" w:eastAsia="Times New Roman" w:hAnsi="Arial"/>
          <w:sz w:val="20"/>
          <w:szCs w:val="20"/>
          <w:lang w:eastAsia="en-US" w:bidi="ar-SA"/>
        </w:rPr>
        <w:t xml:space="preserve">nie mniej niż </w:t>
      </w:r>
      <w:r w:rsidRPr="00813801">
        <w:rPr>
          <w:rFonts w:ascii="Arial" w:eastAsia="Times New Roman" w:hAnsi="Arial"/>
          <w:sz w:val="20"/>
          <w:szCs w:val="20"/>
          <w:lang w:eastAsia="en-US" w:bidi="ar-SA"/>
        </w:rPr>
        <w:br/>
        <w:t>3 miesiące od daty dostawy do magazynu odbiorcy.</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5 Metody badań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5.1 Sprawdzenie znakowania i stanu opakowań</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metodą wizualną na zgodność z pkt. 6.1 i 6.2.</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5.2 Oznaczanie cech organoleptycznych</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Wykonać organoleptycznie na zgodność z wymaganiami umieszczonymi w Tablicy 1.</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5.3 Oznaczanie cech fizykochemicznych</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Według norm podanych w Tablicy 2.</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b/>
          <w:kern w:val="0"/>
          <w:sz w:val="20"/>
          <w:szCs w:val="20"/>
          <w:lang w:eastAsia="pl-PL" w:bidi="ar-SA"/>
        </w:rPr>
        <w:t xml:space="preserve">6 Pakowanie, znakowanie, przechowywanie </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6.1 Pakowanie</w:t>
      </w:r>
    </w:p>
    <w:p w:rsidR="00813801" w:rsidRPr="00813801" w:rsidRDefault="00813801" w:rsidP="00813801">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813801" w:rsidRPr="00813801" w:rsidRDefault="00813801" w:rsidP="00813801">
      <w:pPr>
        <w:jc w:val="both"/>
        <w:rPr>
          <w:rFonts w:ascii="Arial" w:eastAsia="Times New Roman" w:hAnsi="Arial"/>
          <w:sz w:val="20"/>
          <w:szCs w:val="20"/>
          <w:lang w:eastAsia="en-US" w:bidi="ar-SA"/>
        </w:rPr>
      </w:pPr>
      <w:r w:rsidRPr="00813801">
        <w:rPr>
          <w:rFonts w:ascii="Arial" w:eastAsia="Times New Roman" w:hAnsi="Arial"/>
          <w:sz w:val="20"/>
          <w:szCs w:val="20"/>
          <w:lang w:eastAsia="en-US" w:bidi="ar-SA"/>
        </w:rPr>
        <w:t>Opakowania powinny być wykonane z materiałów opakowaniowych przeznaczonych do kontaktu z żywnością.</w:t>
      </w:r>
    </w:p>
    <w:p w:rsidR="00813801" w:rsidRPr="00813801" w:rsidRDefault="00813801" w:rsidP="00813801">
      <w:pPr>
        <w:overflowPunct w:val="0"/>
        <w:autoSpaceDE w:val="0"/>
        <w:autoSpaceDN w:val="0"/>
        <w:adjustRightInd w:val="0"/>
        <w:jc w:val="both"/>
        <w:textAlignment w:val="baseline"/>
        <w:rPr>
          <w:rFonts w:ascii="Arial" w:eastAsia="Times New Roman" w:hAnsi="Arial"/>
          <w:sz w:val="20"/>
          <w:szCs w:val="20"/>
          <w:lang w:eastAsia="en-US" w:bidi="ar-SA"/>
        </w:rPr>
      </w:pPr>
      <w:r w:rsidRPr="00813801">
        <w:rPr>
          <w:rFonts w:ascii="Arial" w:eastAsia="Times New Roman" w:hAnsi="Arial"/>
          <w:sz w:val="20"/>
          <w:szCs w:val="20"/>
          <w:lang w:eastAsia="en-US" w:bidi="ar-SA"/>
        </w:rPr>
        <w:t>Nie dopuszcza się stosowania opakowań zastępczych oraz umieszczania reklam na opakowaniach.</w:t>
      </w:r>
    </w:p>
    <w:p w:rsidR="00813801" w:rsidRPr="00813801" w:rsidRDefault="00813801" w:rsidP="002F6E2F">
      <w:pPr>
        <w:suppressAutoHyphens w:val="0"/>
        <w:overflowPunct w:val="0"/>
        <w:autoSpaceDE w:val="0"/>
        <w:autoSpaceDN w:val="0"/>
        <w:adjustRightInd w:val="0"/>
        <w:spacing w:before="24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lastRenderedPageBreak/>
        <w:t>6.2 Znakowanie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Zgodnie z aktualnie obowiązującym prawem.</w:t>
      </w:r>
    </w:p>
    <w:p w:rsidR="00813801" w:rsidRPr="00813801" w:rsidRDefault="00813801" w:rsidP="00813801">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813801">
        <w:rPr>
          <w:rFonts w:ascii="Arial" w:eastAsia="Calibri" w:hAnsi="Arial"/>
          <w:b/>
          <w:kern w:val="0"/>
          <w:sz w:val="20"/>
          <w:szCs w:val="20"/>
          <w:lang w:eastAsia="pl-PL" w:bidi="ar-SA"/>
        </w:rPr>
        <w:t>6.3 Przechowywanie</w:t>
      </w:r>
    </w:p>
    <w:p w:rsidR="00813801" w:rsidRPr="00813801" w:rsidRDefault="00813801" w:rsidP="00813801">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813801">
        <w:rPr>
          <w:rFonts w:ascii="Arial" w:eastAsia="Calibri" w:hAnsi="Arial"/>
          <w:kern w:val="0"/>
          <w:sz w:val="20"/>
          <w:szCs w:val="20"/>
          <w:lang w:eastAsia="pl-PL" w:bidi="ar-SA"/>
        </w:rPr>
        <w:t>Przechowywać zgodnie z zaleceniami producenta.</w:t>
      </w:r>
    </w:p>
    <w:p w:rsidR="00A9791A" w:rsidRPr="008B362A" w:rsidRDefault="00A9791A" w:rsidP="00A9791A">
      <w:pPr>
        <w:pStyle w:val="E-1"/>
        <w:rPr>
          <w:rFonts w:ascii="Arial" w:eastAsia="SimSun" w:hAnsi="Arial" w:cs="Arial"/>
          <w:b/>
          <w:bCs/>
          <w:shadow w:val="0"/>
          <w:kern w:val="1"/>
          <w:lang w:eastAsia="hi-IN" w:bidi="hi-IN"/>
        </w:rPr>
      </w:pPr>
      <w:r w:rsidRPr="008B362A">
        <w:rPr>
          <w:rFonts w:ascii="Arial" w:eastAsia="SimSun" w:hAnsi="Arial" w:cs="Arial"/>
          <w:b/>
          <w:bCs/>
          <w:shadow w:val="0"/>
          <w:kern w:val="1"/>
          <w:lang w:eastAsia="hi-IN" w:bidi="hi-IN"/>
        </w:rPr>
        <w:t>7</w:t>
      </w:r>
      <w:r w:rsidR="00CF2BBF" w:rsidRPr="008B362A">
        <w:rPr>
          <w:rFonts w:ascii="Arial" w:eastAsia="SimSun" w:hAnsi="Arial" w:cs="Arial"/>
          <w:b/>
          <w:bCs/>
          <w:shadow w:val="0"/>
          <w:kern w:val="1"/>
          <w:lang w:eastAsia="hi-IN" w:bidi="hi-IN"/>
        </w:rPr>
        <w:t>.</w:t>
      </w:r>
      <w:r w:rsidRPr="008B362A">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8B362A">
        <w:rPr>
          <w:rFonts w:ascii="Arial" w:hAnsi="Arial"/>
          <w:sz w:val="20"/>
        </w:rPr>
        <w:t>Sugerowana realizacja dostaw – 1 raz w miesiącu.</w:t>
      </w:r>
    </w:p>
    <w:p w:rsidR="00DA4691" w:rsidRPr="004001E0"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PRZYPRAWA DO KURCZAKA</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581398" w:rsidRPr="00581398">
        <w:rPr>
          <w:rFonts w:ascii="Arial" w:eastAsia="Calibri"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Niniejszymi minimalnymi wymaganiami jakościowymi objęto wymagania, metody badań oraz warunki przechowywania i pakowania przyprawy do kurczaka.</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Postanowienia minimalnych wymagań jakościowych wykorzystywane są podczas produkcji i obrotu handlowego przyprawy do kurczaka przeznaczonej dla odbiorcy.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581398">
        <w:rPr>
          <w:rFonts w:ascii="Arial" w:eastAsia="Calibri"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34"/>
        </w:numPr>
        <w:tabs>
          <w:tab w:val="num" w:pos="0"/>
        </w:tabs>
        <w:suppressAutoHyphens w:val="0"/>
        <w:ind w:left="360"/>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PN-ISO 930 Zioła i przyprawy - Oznaczanie popiołu nierozpuszczalnego w kwasie</w:t>
      </w:r>
    </w:p>
    <w:p w:rsidR="00581398" w:rsidRPr="00581398" w:rsidRDefault="00581398" w:rsidP="00D25BF1">
      <w:pPr>
        <w:widowControl/>
        <w:numPr>
          <w:ilvl w:val="0"/>
          <w:numId w:val="34"/>
        </w:numPr>
        <w:suppressAutoHyphens w:val="0"/>
        <w:ind w:left="360"/>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PN-ISO 939 Przyprawy - Oznaczanie zawartości wody. Metoda destylacji azeotropowej</w:t>
      </w:r>
    </w:p>
    <w:p w:rsidR="00581398" w:rsidRPr="00581398" w:rsidRDefault="00581398" w:rsidP="00D25BF1">
      <w:pPr>
        <w:widowControl/>
        <w:numPr>
          <w:ilvl w:val="0"/>
          <w:numId w:val="34"/>
        </w:numPr>
        <w:suppressAutoHyphens w:val="0"/>
        <w:ind w:left="360"/>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PN-R-87027 Surowce zielarskie – Metody oznaczania szkodników.</w:t>
      </w:r>
    </w:p>
    <w:p w:rsidR="00581398" w:rsidRPr="00581398" w:rsidRDefault="00581398" w:rsidP="00D25BF1">
      <w:pPr>
        <w:widowControl/>
        <w:numPr>
          <w:ilvl w:val="0"/>
          <w:numId w:val="34"/>
        </w:numPr>
        <w:tabs>
          <w:tab w:val="num" w:pos="360"/>
        </w:tabs>
        <w:suppressAutoHyphens w:val="0"/>
        <w:ind w:hanging="1440"/>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PN-A-74016 Przetwory zbożowe – Oznaczanie szkodników, ich pozostałości i zanieczyszczeń</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1.3 Określenie produktu</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Przyprawa do kurczaka</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Mieszanka wysuszonych, rozdrobnionych i aromatycznych warzyw, przypraw i ziół m.in. papryki słodkiej (nie mniej niż 14%), czosnku (nie mniej niż 5%), gorczycy białej, kolendry, kurkumy, kminu rzymskiego, imbiru, soli, przeznaczona do poprawy smaku, zapachu produktów spożywczych. Przyprawa może zawierać jeszcze m.in. majeranek, chili, kminek, kurkumę, goździki, cynamon, pieprz, cebulę, gałkę muszkatołową, bazylię, cząber, natkę pietruszki.</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2.1 Wymagania ogólne</w:t>
      </w:r>
    </w:p>
    <w:p w:rsidR="00581398" w:rsidRPr="00581398" w:rsidRDefault="00581398" w:rsidP="00581398">
      <w:pPr>
        <w:widowControl/>
        <w:suppressAutoHyphens w:val="0"/>
        <w:jc w:val="both"/>
        <w:rPr>
          <w:rFonts w:ascii="Arial" w:eastAsia="Calibri" w:hAnsi="Arial"/>
          <w:kern w:val="0"/>
          <w:sz w:val="20"/>
          <w:lang w:eastAsia="pl-PL" w:bidi="ar-SA"/>
        </w:rPr>
      </w:pPr>
      <w:r w:rsidRPr="00581398">
        <w:rPr>
          <w:rFonts w:ascii="Arial" w:eastAsia="Calibri"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1</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581398">
        <w:rPr>
          <w:rFonts w:ascii="Arial" w:eastAsia="Calibri"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7872"/>
      </w:tblGrid>
      <w:tr w:rsidR="00581398" w:rsidRPr="00581398" w:rsidTr="000869E7">
        <w:trPr>
          <w:trHeight w:val="450"/>
        </w:trPr>
        <w:tc>
          <w:tcPr>
            <w:tcW w:w="0" w:type="auto"/>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0" w:type="auto"/>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7872" w:type="dxa"/>
            <w:vAlign w:val="center"/>
          </w:tcPr>
          <w:p w:rsidR="00581398" w:rsidRPr="00581398" w:rsidRDefault="00581398" w:rsidP="00581398">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r>
      <w:tr w:rsidR="00581398" w:rsidRPr="00581398" w:rsidTr="000869E7">
        <w:trPr>
          <w:cantSplit/>
          <w:trHeight w:val="247"/>
        </w:trPr>
        <w:tc>
          <w:tcPr>
            <w:tcW w:w="0" w:type="auto"/>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0" w:type="auto"/>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Konsystencja</w:t>
            </w:r>
          </w:p>
        </w:tc>
        <w:tc>
          <w:tcPr>
            <w:tcW w:w="7872" w:type="dxa"/>
            <w:tcBorders>
              <w:bottom w:val="single" w:sz="6" w:space="0" w:color="auto"/>
            </w:tcBorders>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Sypka, w zależności od składu surowcowego dopuszcza się niewielkie zbrylenia</w:t>
            </w:r>
          </w:p>
        </w:tc>
      </w:tr>
      <w:tr w:rsidR="00581398" w:rsidRPr="00581398" w:rsidTr="000869E7">
        <w:trPr>
          <w:cantSplit/>
          <w:trHeight w:val="158"/>
        </w:trPr>
        <w:tc>
          <w:tcPr>
            <w:tcW w:w="0" w:type="auto"/>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0" w:type="auto"/>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Barwa</w:t>
            </w:r>
          </w:p>
        </w:tc>
        <w:tc>
          <w:tcPr>
            <w:tcW w:w="7872" w:type="dxa"/>
            <w:tcBorders>
              <w:bottom w:val="single" w:sz="6" w:space="0" w:color="auto"/>
            </w:tcBorders>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Niejednolita, właściwa dla użytych składników</w:t>
            </w:r>
          </w:p>
        </w:tc>
      </w:tr>
      <w:tr w:rsidR="00581398" w:rsidRPr="00581398" w:rsidTr="000869E7">
        <w:trPr>
          <w:cantSplit/>
          <w:trHeight w:val="90"/>
        </w:trPr>
        <w:tc>
          <w:tcPr>
            <w:tcW w:w="0" w:type="auto"/>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3</w:t>
            </w:r>
          </w:p>
        </w:tc>
        <w:tc>
          <w:tcPr>
            <w:tcW w:w="0" w:type="auto"/>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Smak</w:t>
            </w:r>
          </w:p>
        </w:tc>
        <w:tc>
          <w:tcPr>
            <w:tcW w:w="7872" w:type="dxa"/>
            <w:tcBorders>
              <w:top w:val="single" w:sz="6" w:space="0" w:color="auto"/>
            </w:tcBorders>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 xml:space="preserve">Charakterystyczny dla użytych składników, bez posmaków obcych </w:t>
            </w:r>
          </w:p>
        </w:tc>
      </w:tr>
      <w:tr w:rsidR="00581398" w:rsidRPr="00581398" w:rsidTr="000869E7">
        <w:trPr>
          <w:cantSplit/>
          <w:trHeight w:val="90"/>
        </w:trPr>
        <w:tc>
          <w:tcPr>
            <w:tcW w:w="0" w:type="auto"/>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4</w:t>
            </w:r>
          </w:p>
        </w:tc>
        <w:tc>
          <w:tcPr>
            <w:tcW w:w="0" w:type="auto"/>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Zapach</w:t>
            </w:r>
          </w:p>
        </w:tc>
        <w:tc>
          <w:tcPr>
            <w:tcW w:w="7872" w:type="dxa"/>
            <w:tcBorders>
              <w:top w:val="single" w:sz="6" w:space="0" w:color="auto"/>
            </w:tcBorders>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Aromatyczny, charakterystyczny dla danej mieszanki, bez zapachów obcych</w:t>
            </w:r>
          </w:p>
        </w:tc>
      </w:tr>
    </w:tbl>
    <w:p w:rsidR="00581398" w:rsidRPr="00581398" w:rsidRDefault="00581398" w:rsidP="00581398">
      <w:pPr>
        <w:widowControl/>
        <w:suppressAutoHyphens w:val="0"/>
        <w:jc w:val="both"/>
        <w:rPr>
          <w:rFonts w:ascii="Arial" w:eastAsia="Calibri" w:hAnsi="Arial"/>
          <w:b/>
          <w:kern w:val="0"/>
          <w:sz w:val="20"/>
          <w:lang w:eastAsia="pl-PL" w:bidi="ar-SA"/>
        </w:rPr>
      </w:pP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2.3 Wymagania fizykochemiczne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2</w:t>
      </w:r>
    </w:p>
    <w:p w:rsidR="00581398" w:rsidRPr="00581398" w:rsidRDefault="00581398" w:rsidP="00581398">
      <w:pPr>
        <w:keepNext/>
        <w:widowControl/>
        <w:suppressAutoHyphens w:val="0"/>
        <w:ind w:left="709"/>
        <w:jc w:val="center"/>
        <w:outlineLvl w:val="5"/>
        <w:rPr>
          <w:rFonts w:ascii="Arial" w:eastAsia="Calibri" w:hAnsi="Arial"/>
          <w:b/>
          <w:kern w:val="0"/>
          <w:sz w:val="18"/>
          <w:szCs w:val="20"/>
          <w:lang w:val="x-none" w:eastAsia="pl-PL" w:bidi="ar-SA"/>
        </w:rPr>
      </w:pPr>
      <w:r w:rsidRPr="00581398">
        <w:rPr>
          <w:rFonts w:ascii="Arial" w:eastAsia="Calibri" w:hAnsi="Arial"/>
          <w:b/>
          <w:kern w:val="0"/>
          <w:sz w:val="18"/>
          <w:szCs w:val="20"/>
          <w:lang w:val="x-none" w:eastAsia="pl-PL" w:bidi="ar-SA"/>
        </w:rPr>
        <w:t>Tablica 2 – Wymagania fizykochemiczne</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1907"/>
      </w:tblGrid>
      <w:tr w:rsidR="00581398" w:rsidRPr="00581398" w:rsidTr="000869E7">
        <w:trPr>
          <w:trHeight w:val="225"/>
        </w:trPr>
        <w:tc>
          <w:tcPr>
            <w:tcW w:w="429" w:type="dxa"/>
            <w:tcBorders>
              <w:top w:val="single" w:sz="4" w:space="0" w:color="auto"/>
            </w:tcBorders>
            <w:vAlign w:val="center"/>
          </w:tcPr>
          <w:p w:rsidR="00581398" w:rsidRPr="00581398" w:rsidRDefault="00581398" w:rsidP="00581398">
            <w:pPr>
              <w:jc w:val="center"/>
              <w:rPr>
                <w:rFonts w:ascii="Arial" w:eastAsia="Times New Roman" w:hAnsi="Arial"/>
                <w:b/>
                <w:bCs/>
                <w:sz w:val="18"/>
                <w:lang w:eastAsia="en-US" w:bidi="ar-SA"/>
              </w:rPr>
            </w:pPr>
            <w:r w:rsidRPr="00581398">
              <w:rPr>
                <w:rFonts w:ascii="Arial" w:eastAsia="Times New Roman" w:hAnsi="Arial"/>
                <w:b/>
                <w:bCs/>
                <w:sz w:val="18"/>
                <w:lang w:eastAsia="en-US" w:bidi="ar-SA"/>
              </w:rPr>
              <w:t>Lp.</w:t>
            </w:r>
          </w:p>
        </w:tc>
        <w:tc>
          <w:tcPr>
            <w:tcW w:w="5453" w:type="dxa"/>
            <w:tcBorders>
              <w:top w:val="single" w:sz="4" w:space="0" w:color="auto"/>
            </w:tcBorders>
            <w:vAlign w:val="center"/>
          </w:tcPr>
          <w:p w:rsidR="00581398" w:rsidRPr="00581398" w:rsidRDefault="00581398" w:rsidP="00581398">
            <w:pPr>
              <w:jc w:val="center"/>
              <w:rPr>
                <w:rFonts w:ascii="Arial" w:eastAsia="Times New Roman" w:hAnsi="Arial"/>
                <w:b/>
                <w:bCs/>
                <w:sz w:val="18"/>
                <w:lang w:eastAsia="en-US" w:bidi="ar-SA"/>
              </w:rPr>
            </w:pPr>
            <w:r w:rsidRPr="00581398">
              <w:rPr>
                <w:rFonts w:ascii="Arial" w:eastAsia="Times New Roman" w:hAnsi="Arial"/>
                <w:b/>
                <w:bCs/>
                <w:sz w:val="18"/>
                <w:lang w:eastAsia="en-US" w:bidi="ar-SA"/>
              </w:rPr>
              <w:t>Cechy</w:t>
            </w:r>
          </w:p>
        </w:tc>
        <w:tc>
          <w:tcPr>
            <w:tcW w:w="1701" w:type="dxa"/>
            <w:tcBorders>
              <w:top w:val="single" w:sz="4" w:space="0" w:color="auto"/>
            </w:tcBorders>
            <w:vAlign w:val="center"/>
          </w:tcPr>
          <w:p w:rsidR="00581398" w:rsidRPr="00581398" w:rsidRDefault="00581398" w:rsidP="00581398">
            <w:pPr>
              <w:jc w:val="center"/>
              <w:rPr>
                <w:rFonts w:ascii="Arial" w:eastAsia="Times New Roman" w:hAnsi="Arial"/>
                <w:b/>
                <w:bCs/>
                <w:sz w:val="18"/>
                <w:lang w:eastAsia="en-US" w:bidi="ar-SA"/>
              </w:rPr>
            </w:pPr>
            <w:r w:rsidRPr="00581398">
              <w:rPr>
                <w:rFonts w:ascii="Arial" w:eastAsia="Times New Roman" w:hAnsi="Arial"/>
                <w:b/>
                <w:bCs/>
                <w:sz w:val="18"/>
                <w:lang w:eastAsia="en-US" w:bidi="ar-SA"/>
              </w:rPr>
              <w:t>Wymagania</w:t>
            </w:r>
          </w:p>
        </w:tc>
        <w:tc>
          <w:tcPr>
            <w:tcW w:w="1907" w:type="dxa"/>
            <w:tcBorders>
              <w:top w:val="single" w:sz="4" w:space="0" w:color="auto"/>
            </w:tcBorders>
            <w:vAlign w:val="center"/>
          </w:tcPr>
          <w:p w:rsidR="00581398" w:rsidRPr="00581398" w:rsidRDefault="00581398" w:rsidP="00581398">
            <w:pPr>
              <w:jc w:val="center"/>
              <w:rPr>
                <w:rFonts w:ascii="Arial" w:eastAsia="Times New Roman" w:hAnsi="Arial"/>
                <w:b/>
                <w:bCs/>
                <w:sz w:val="18"/>
                <w:lang w:eastAsia="en-US" w:bidi="ar-SA"/>
              </w:rPr>
            </w:pPr>
            <w:r w:rsidRPr="00581398">
              <w:rPr>
                <w:rFonts w:ascii="Arial" w:eastAsia="Times New Roman" w:hAnsi="Arial"/>
                <w:b/>
                <w:bCs/>
                <w:sz w:val="18"/>
                <w:lang w:eastAsia="en-US" w:bidi="ar-SA"/>
              </w:rPr>
              <w:t>Metody badań według</w:t>
            </w:r>
          </w:p>
        </w:tc>
      </w:tr>
      <w:tr w:rsidR="00581398" w:rsidRPr="00581398" w:rsidTr="000869E7">
        <w:trPr>
          <w:trHeight w:val="225"/>
        </w:trPr>
        <w:tc>
          <w:tcPr>
            <w:tcW w:w="429" w:type="dxa"/>
            <w:tcBorders>
              <w:bottom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1</w:t>
            </w:r>
          </w:p>
        </w:tc>
        <w:tc>
          <w:tcPr>
            <w:tcW w:w="5453" w:type="dxa"/>
            <w:tcBorders>
              <w:bottom w:val="single" w:sz="4" w:space="0" w:color="auto"/>
            </w:tcBorders>
            <w:vAlign w:val="center"/>
          </w:tcPr>
          <w:p w:rsidR="00581398" w:rsidRPr="00581398" w:rsidRDefault="00581398" w:rsidP="00581398">
            <w:pPr>
              <w:rPr>
                <w:rFonts w:ascii="Arial" w:eastAsia="Times New Roman" w:hAnsi="Arial"/>
                <w:sz w:val="18"/>
                <w:lang w:eastAsia="en-US" w:bidi="ar-SA"/>
              </w:rPr>
            </w:pPr>
            <w:r w:rsidRPr="00581398">
              <w:rPr>
                <w:rFonts w:ascii="Arial" w:eastAsia="Times New Roman" w:hAnsi="Arial"/>
                <w:sz w:val="18"/>
                <w:lang w:eastAsia="en-US" w:bidi="ar-SA"/>
              </w:rPr>
              <w:t xml:space="preserve">Zawartość wody, %(m/m), nie więcej niż </w:t>
            </w:r>
          </w:p>
        </w:tc>
        <w:tc>
          <w:tcPr>
            <w:tcW w:w="1701" w:type="dxa"/>
            <w:tcBorders>
              <w:bottom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12,0</w:t>
            </w:r>
          </w:p>
        </w:tc>
        <w:tc>
          <w:tcPr>
            <w:tcW w:w="1907" w:type="dxa"/>
            <w:tcBorders>
              <w:bottom w:val="single" w:sz="4" w:space="0" w:color="auto"/>
              <w:right w:val="single" w:sz="4" w:space="0" w:color="auto"/>
            </w:tcBorders>
            <w:shd w:val="clear" w:color="auto" w:fill="auto"/>
            <w:vAlign w:val="center"/>
          </w:tcPr>
          <w:p w:rsidR="00581398" w:rsidRPr="00581398" w:rsidRDefault="00581398" w:rsidP="00581398">
            <w:pPr>
              <w:jc w:val="center"/>
              <w:rPr>
                <w:rFonts w:ascii="Arial" w:eastAsia="Times New Roman" w:hAnsi="Arial"/>
                <w:sz w:val="18"/>
                <w:szCs w:val="18"/>
                <w:lang w:val="de-DE" w:eastAsia="en-US" w:bidi="ar-SA"/>
              </w:rPr>
            </w:pPr>
            <w:r w:rsidRPr="00581398">
              <w:rPr>
                <w:rFonts w:ascii="Arial" w:eastAsia="Times New Roman" w:hAnsi="Arial"/>
                <w:sz w:val="18"/>
                <w:szCs w:val="18"/>
                <w:lang w:val="de-DE" w:eastAsia="en-US" w:bidi="ar-SA"/>
              </w:rPr>
              <w:t>PN-ISO 939</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2</w:t>
            </w:r>
          </w:p>
        </w:tc>
        <w:tc>
          <w:tcPr>
            <w:tcW w:w="5453" w:type="dxa"/>
            <w:tcBorders>
              <w:top w:val="single" w:sz="4" w:space="0" w:color="auto"/>
              <w:bottom w:val="single" w:sz="4" w:space="0" w:color="auto"/>
            </w:tcBorders>
            <w:vAlign w:val="center"/>
          </w:tcPr>
          <w:p w:rsidR="00581398" w:rsidRPr="00581398" w:rsidRDefault="00581398" w:rsidP="00581398">
            <w:pPr>
              <w:rPr>
                <w:rFonts w:ascii="Arial" w:eastAsia="Times New Roman" w:hAnsi="Arial"/>
                <w:sz w:val="18"/>
                <w:lang w:eastAsia="en-US" w:bidi="ar-SA"/>
              </w:rPr>
            </w:pPr>
            <w:r w:rsidRPr="00581398">
              <w:rPr>
                <w:rFonts w:ascii="Arial" w:eastAsia="Times New Roman" w:hAnsi="Arial"/>
                <w:sz w:val="18"/>
                <w:lang w:eastAsia="en-US" w:bidi="ar-SA"/>
              </w:rPr>
              <w:t>Zawartość popiołu nierozpuszczalnego w 10% roztworze HCl, %(m/m), w przeliczeniu na suchą masę, nie więcej niż</w:t>
            </w:r>
          </w:p>
        </w:tc>
        <w:tc>
          <w:tcPr>
            <w:tcW w:w="1701" w:type="dxa"/>
            <w:tcBorders>
              <w:top w:val="single" w:sz="4" w:space="0" w:color="auto"/>
              <w:bottom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3,0</w:t>
            </w:r>
          </w:p>
        </w:tc>
        <w:tc>
          <w:tcPr>
            <w:tcW w:w="1907"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jc w:val="center"/>
              <w:rPr>
                <w:rFonts w:ascii="Arial" w:eastAsia="Times New Roman" w:hAnsi="Arial"/>
                <w:sz w:val="18"/>
                <w:szCs w:val="18"/>
                <w:lang w:val="de-DE" w:eastAsia="en-US" w:bidi="ar-SA"/>
              </w:rPr>
            </w:pPr>
            <w:r w:rsidRPr="00581398">
              <w:rPr>
                <w:rFonts w:ascii="Arial" w:eastAsia="Times New Roman" w:hAnsi="Arial"/>
                <w:sz w:val="18"/>
                <w:szCs w:val="18"/>
                <w:lang w:val="de-DE" w:eastAsia="en-US" w:bidi="ar-SA"/>
              </w:rPr>
              <w:t>PN-ISO 930</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3</w:t>
            </w:r>
          </w:p>
        </w:tc>
        <w:tc>
          <w:tcPr>
            <w:tcW w:w="5453" w:type="dxa"/>
            <w:tcBorders>
              <w:top w:val="single" w:sz="4" w:space="0" w:color="auto"/>
              <w:bottom w:val="single" w:sz="4" w:space="0" w:color="auto"/>
            </w:tcBorders>
            <w:vAlign w:val="center"/>
          </w:tcPr>
          <w:p w:rsidR="00581398" w:rsidRPr="00581398" w:rsidRDefault="00581398" w:rsidP="00581398">
            <w:pPr>
              <w:rPr>
                <w:rFonts w:ascii="Arial" w:eastAsia="Times New Roman" w:hAnsi="Arial"/>
                <w:sz w:val="18"/>
                <w:lang w:eastAsia="en-US" w:bidi="ar-SA"/>
              </w:rPr>
            </w:pPr>
            <w:r w:rsidRPr="00581398">
              <w:rPr>
                <w:rFonts w:ascii="Arial" w:eastAsia="Times New Roman" w:hAnsi="Arial"/>
                <w:sz w:val="18"/>
                <w:lang w:eastAsia="en-US" w:bidi="ar-SA"/>
              </w:rPr>
              <w:t>Zawartość zanieczyszczeń ferromagnetycznych, mg/1kg surowca, nie więcej niż</w:t>
            </w:r>
          </w:p>
          <w:p w:rsidR="00581398" w:rsidRPr="00581398" w:rsidRDefault="00581398" w:rsidP="00581398">
            <w:pPr>
              <w:rPr>
                <w:rFonts w:ascii="Arial" w:eastAsia="Times New Roman" w:hAnsi="Arial"/>
                <w:sz w:val="18"/>
                <w:lang w:eastAsia="en-US" w:bidi="ar-SA"/>
              </w:rPr>
            </w:pPr>
            <w:r w:rsidRPr="00581398">
              <w:rPr>
                <w:rFonts w:ascii="Arial" w:eastAsia="Times New Roman" w:hAnsi="Arial"/>
                <w:sz w:val="18"/>
                <w:lang w:eastAsia="en-US" w:bidi="ar-SA"/>
              </w:rPr>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3,0</w:t>
            </w:r>
          </w:p>
        </w:tc>
        <w:tc>
          <w:tcPr>
            <w:tcW w:w="1907"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jc w:val="center"/>
              <w:rPr>
                <w:rFonts w:ascii="Arial" w:eastAsia="Times New Roman" w:hAnsi="Arial"/>
                <w:sz w:val="18"/>
                <w:szCs w:val="18"/>
                <w:lang w:val="de-DE" w:eastAsia="en-US" w:bidi="ar-SA"/>
              </w:rPr>
            </w:pPr>
            <w:r w:rsidRPr="00581398">
              <w:rPr>
                <w:rFonts w:ascii="Arial" w:eastAsia="Times New Roman" w:hAnsi="Arial"/>
                <w:sz w:val="18"/>
                <w:szCs w:val="18"/>
                <w:lang w:val="de-DE" w:eastAsia="en-US" w:bidi="ar-SA"/>
              </w:rPr>
              <w:t>PN-A-74016</w:t>
            </w:r>
          </w:p>
        </w:tc>
      </w:tr>
      <w:tr w:rsidR="00581398" w:rsidRPr="00581398" w:rsidTr="000869E7">
        <w:trPr>
          <w:trHeight w:val="225"/>
        </w:trPr>
        <w:tc>
          <w:tcPr>
            <w:tcW w:w="429" w:type="dxa"/>
            <w:tcBorders>
              <w:top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4</w:t>
            </w:r>
          </w:p>
        </w:tc>
        <w:tc>
          <w:tcPr>
            <w:tcW w:w="5453" w:type="dxa"/>
            <w:tcBorders>
              <w:top w:val="single" w:sz="4" w:space="0" w:color="auto"/>
            </w:tcBorders>
            <w:vAlign w:val="center"/>
          </w:tcPr>
          <w:p w:rsidR="00581398" w:rsidRPr="00581398" w:rsidRDefault="00581398" w:rsidP="00581398">
            <w:pPr>
              <w:rPr>
                <w:rFonts w:ascii="Arial" w:eastAsia="Times New Roman" w:hAnsi="Arial"/>
                <w:sz w:val="18"/>
                <w:lang w:eastAsia="en-US" w:bidi="ar-SA"/>
              </w:rPr>
            </w:pPr>
            <w:r w:rsidRPr="00581398">
              <w:rPr>
                <w:rFonts w:ascii="Arial" w:eastAsia="Times New Roman" w:hAnsi="Arial"/>
                <w:sz w:val="18"/>
                <w:lang w:eastAsia="en-US" w:bidi="ar-SA"/>
              </w:rPr>
              <w:t>Obecność szkodników żywych i martwych oraz pozostałości po szkodnikach</w:t>
            </w:r>
          </w:p>
        </w:tc>
        <w:tc>
          <w:tcPr>
            <w:tcW w:w="1701" w:type="dxa"/>
            <w:tcBorders>
              <w:top w:val="single" w:sz="4" w:space="0" w:color="auto"/>
            </w:tcBorders>
            <w:vAlign w:val="center"/>
          </w:tcPr>
          <w:p w:rsidR="00581398" w:rsidRPr="00581398" w:rsidRDefault="00581398" w:rsidP="00581398">
            <w:pPr>
              <w:jc w:val="center"/>
              <w:rPr>
                <w:rFonts w:ascii="Arial" w:eastAsia="Times New Roman" w:hAnsi="Arial"/>
                <w:sz w:val="18"/>
                <w:lang w:eastAsia="en-US" w:bidi="ar-SA"/>
              </w:rPr>
            </w:pPr>
            <w:r w:rsidRPr="00581398">
              <w:rPr>
                <w:rFonts w:ascii="Arial" w:eastAsia="Times New Roman" w:hAnsi="Arial"/>
                <w:sz w:val="18"/>
                <w:lang w:eastAsia="en-US" w:bidi="ar-SA"/>
              </w:rPr>
              <w:t>niedopuszczalna</w:t>
            </w:r>
          </w:p>
        </w:tc>
        <w:tc>
          <w:tcPr>
            <w:tcW w:w="1907" w:type="dxa"/>
            <w:tcBorders>
              <w:top w:val="single" w:sz="4" w:space="0" w:color="auto"/>
              <w:right w:val="single" w:sz="4" w:space="0" w:color="auto"/>
            </w:tcBorders>
            <w:shd w:val="clear" w:color="auto" w:fill="auto"/>
            <w:vAlign w:val="center"/>
          </w:tcPr>
          <w:p w:rsidR="00581398" w:rsidRPr="00581398" w:rsidRDefault="00581398" w:rsidP="00581398">
            <w:pPr>
              <w:jc w:val="center"/>
              <w:rPr>
                <w:rFonts w:ascii="Arial" w:eastAsia="Times New Roman" w:hAnsi="Arial"/>
                <w:sz w:val="18"/>
                <w:szCs w:val="18"/>
                <w:lang w:val="de-DE" w:eastAsia="en-US" w:bidi="ar-SA"/>
              </w:rPr>
            </w:pPr>
            <w:r w:rsidRPr="00581398">
              <w:rPr>
                <w:rFonts w:ascii="Arial" w:eastAsia="Times New Roman" w:hAnsi="Arial"/>
                <w:sz w:val="18"/>
                <w:szCs w:val="18"/>
                <w:lang w:val="de-DE" w:eastAsia="en-US" w:bidi="ar-SA"/>
              </w:rPr>
              <w:t>PN-R-87027</w:t>
            </w:r>
          </w:p>
        </w:tc>
      </w:tr>
    </w:tbl>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2.4 Wymagania mikrobiologiczne</w:t>
      </w:r>
    </w:p>
    <w:p w:rsidR="00581398" w:rsidRPr="00581398" w:rsidRDefault="00581398" w:rsidP="00581398">
      <w:pPr>
        <w:widowControl/>
        <w:suppressAutoHyphens w:val="0"/>
        <w:jc w:val="both"/>
        <w:rPr>
          <w:rFonts w:ascii="Arial" w:eastAsia="Calibri" w:hAnsi="Arial"/>
          <w:kern w:val="0"/>
          <w:sz w:val="20"/>
          <w:szCs w:val="16"/>
          <w:lang w:eastAsia="pl-PL" w:bidi="ar-SA"/>
        </w:rPr>
      </w:pPr>
      <w:r w:rsidRPr="00581398">
        <w:rPr>
          <w:rFonts w:ascii="Arial" w:eastAsia="Calibri" w:hAnsi="Arial"/>
          <w:kern w:val="0"/>
          <w:sz w:val="20"/>
          <w:szCs w:val="16"/>
          <w:lang w:eastAsia="pl-PL" w:bidi="ar-SA"/>
        </w:rPr>
        <w:t>Z</w:t>
      </w:r>
      <w:r w:rsidRPr="00581398">
        <w:rPr>
          <w:rFonts w:ascii="Arial" w:eastAsia="Calibri" w:hAnsi="Arial"/>
          <w:kern w:val="0"/>
          <w:sz w:val="20"/>
          <w:szCs w:val="16"/>
          <w:lang w:val="x-none" w:eastAsia="pl-PL" w:bidi="ar-SA"/>
        </w:rPr>
        <w:t>godnie z aktualnie obowiązującym prawem</w:t>
      </w:r>
      <w:r w:rsidRPr="00581398">
        <w:rPr>
          <w:rFonts w:ascii="Arial" w:eastAsia="Calibri" w:hAnsi="Arial"/>
          <w:kern w:val="0"/>
          <w:sz w:val="20"/>
          <w:szCs w:val="16"/>
          <w:lang w:eastAsia="pl-PL" w:bidi="ar-SA"/>
        </w:rPr>
        <w:t>.</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Zamawiający zastrzega sobie prawo żądania wyników badań mikrobiologicznych z kontroli higieny procesu produkcyjnego.</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Masa netto</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noProof/>
          <w:color w:val="000000"/>
          <w:kern w:val="0"/>
          <w:sz w:val="20"/>
          <w:szCs w:val="20"/>
          <w:lang w:eastAsia="pl-PL"/>
        </w:rPr>
        <w:t>Masa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581398">
        <w:rPr>
          <w:rFonts w:ascii="Arial" w:eastAsia="Calibri" w:hAnsi="Arial"/>
          <w:kern w:val="0"/>
          <w:sz w:val="20"/>
          <w:szCs w:val="20"/>
          <w:lang w:eastAsia="pl-PL"/>
        </w:rPr>
        <w:t>Dopuszczalna ujemna wartość błędu masy netto powinna być zgodna z obowiązującym prawem</w:t>
      </w:r>
      <w:r w:rsidRPr="00581398">
        <w:rPr>
          <w:rFonts w:ascii="Arial" w:eastAsia="Calibri"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25g,</w:t>
      </w:r>
    </w:p>
    <w:p w:rsidR="00581398" w:rsidRPr="00581398" w:rsidRDefault="00581398" w:rsidP="00581398">
      <w:pPr>
        <w:widowControl/>
        <w:suppressAutoHyphens w:val="0"/>
        <w:jc w:val="both"/>
        <w:rPr>
          <w:rFonts w:ascii="Arial" w:eastAsia="Calibri" w:hAnsi="Arial"/>
          <w:b/>
          <w:noProof/>
          <w:kern w:val="0"/>
          <w:sz w:val="20"/>
          <w:szCs w:val="20"/>
          <w:lang w:eastAsia="pl-PL" w:bidi="ar-SA"/>
        </w:rPr>
      </w:pPr>
      <w:r w:rsidRPr="00581398">
        <w:rPr>
          <w:rFonts w:ascii="Arial" w:eastAsia="Calibri" w:hAnsi="Arial"/>
          <w:b/>
          <w:noProof/>
          <w:kern w:val="0"/>
          <w:sz w:val="20"/>
          <w:szCs w:val="20"/>
          <w:lang w:eastAsia="pl-PL" w:bidi="ar-SA"/>
        </w:rPr>
        <w:t>4 Trwałość</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Okres przydatności do spożycia deklarowany przez producenta powinien wynosić</w:t>
      </w:r>
      <w:r w:rsidRPr="00581398">
        <w:rPr>
          <w:rFonts w:ascii="Arial" w:eastAsia="Times New Roman" w:hAnsi="Arial"/>
          <w:color w:val="FF0000"/>
          <w:sz w:val="20"/>
          <w:szCs w:val="20"/>
          <w:lang w:eastAsia="en-US" w:bidi="ar-SA"/>
        </w:rPr>
        <w:t xml:space="preserve"> </w:t>
      </w:r>
      <w:r w:rsidRPr="00581398">
        <w:rPr>
          <w:rFonts w:ascii="Arial" w:eastAsia="Times New Roman" w:hAnsi="Arial"/>
          <w:sz w:val="20"/>
          <w:szCs w:val="20"/>
          <w:lang w:eastAsia="en-US" w:bidi="ar-SA"/>
        </w:rPr>
        <w:t xml:space="preserve">nie mniej niż </w:t>
      </w:r>
      <w:r w:rsidRPr="00581398">
        <w:rPr>
          <w:rFonts w:ascii="Arial" w:eastAsia="Times New Roman" w:hAnsi="Arial"/>
          <w:sz w:val="20"/>
          <w:szCs w:val="20"/>
          <w:lang w:eastAsia="en-US" w:bidi="ar-SA"/>
        </w:rPr>
        <w:br/>
        <w:t>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lastRenderedPageBreak/>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5.2 Oznaczanie cech organoleptycznych</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Według norm podanych w Tablicy 1.</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5.3 Oznaczanie cech fizykochemicznych</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Times New Roman" w:hAnsi="Arial"/>
          <w:sz w:val="20"/>
          <w:szCs w:val="20"/>
          <w:lang w:eastAsia="en-US" w:bidi="ar-SA"/>
        </w:rPr>
      </w:pPr>
      <w:r w:rsidRPr="00581398">
        <w:rPr>
          <w:rFonts w:ascii="Arial" w:eastAsia="Times New Roman"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OCET</w:t>
      </w:r>
      <w:r w:rsidR="003C444F">
        <w:rPr>
          <w:rFonts w:ascii="Arial" w:eastAsia="Times New Roman" w:hAnsi="Arial"/>
          <w:b/>
          <w:caps/>
          <w:kern w:val="0"/>
          <w:sz w:val="23"/>
          <w:szCs w:val="23"/>
          <w:lang w:eastAsia="pl-PL" w:bidi="ar-SA"/>
        </w:rPr>
        <w:t xml:space="preserve"> SPIRYTUSOWY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581398" w:rsidRPr="00581398">
        <w:rPr>
          <w:rFonts w:ascii="Arial" w:eastAsia="Calibri"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Niniejszymi minimalnymi wymaganiami jakościowymi objęto wymagania, metody badań oraz warunki przechowywania i pakowania octu.</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Postanowienia minimalnych wymagań jakościowych wykorzystywane są podczas produkcji i obrotu handlowego octu przeznaczonego dla odbiorcy.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581398">
        <w:rPr>
          <w:rFonts w:ascii="Arial" w:eastAsia="Calibri"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PN-A-79733 - Ocet</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1.3 Określenie produktu</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Ocet</w:t>
      </w:r>
    </w:p>
    <w:p w:rsidR="00581398" w:rsidRPr="00581398" w:rsidRDefault="00581398" w:rsidP="00581398">
      <w:pPr>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Produkt przeznaczony do spożycia, otrzymany wyłącznie w procesie biologicznym dwóch fermentacji, alkoholowej i octowej z surowców pochodzenia rolniczego.</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Ocet spirytusowy</w:t>
      </w:r>
    </w:p>
    <w:p w:rsidR="00581398" w:rsidRPr="00581398" w:rsidRDefault="00581398" w:rsidP="00581398">
      <w:pPr>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Ocet otrzymany ze spirytusu w biologicznym procesie fermentacji octowej, 10% kwasowości</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1.</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Tablica 1 – Wymagania organoleptyczne</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1"/>
        <w:gridCol w:w="2075"/>
        <w:gridCol w:w="7116"/>
      </w:tblGrid>
      <w:tr w:rsidR="00581398" w:rsidRPr="00581398" w:rsidTr="000869E7">
        <w:trPr>
          <w:trHeight w:val="340"/>
        </w:trPr>
        <w:tc>
          <w:tcPr>
            <w:tcW w:w="229"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1077"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3693" w:type="pct"/>
            <w:vAlign w:val="center"/>
          </w:tcPr>
          <w:p w:rsidR="00581398" w:rsidRPr="00581398" w:rsidRDefault="00581398" w:rsidP="00581398">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r>
      <w:tr w:rsidR="00581398" w:rsidRPr="00581398" w:rsidTr="000869E7">
        <w:trPr>
          <w:cantSplit/>
          <w:trHeight w:val="283"/>
        </w:trPr>
        <w:tc>
          <w:tcPr>
            <w:tcW w:w="229"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1077"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Wygląd i konsystencja</w:t>
            </w:r>
          </w:p>
        </w:tc>
        <w:tc>
          <w:tcPr>
            <w:tcW w:w="3693"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Bezbarwny, klarowny płyn</w:t>
            </w:r>
          </w:p>
        </w:tc>
      </w:tr>
      <w:tr w:rsidR="00581398" w:rsidRPr="00581398" w:rsidTr="000869E7">
        <w:trPr>
          <w:cantSplit/>
          <w:trHeight w:val="283"/>
        </w:trPr>
        <w:tc>
          <w:tcPr>
            <w:tcW w:w="229"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1077"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Zapach i smak</w:t>
            </w:r>
          </w:p>
        </w:tc>
        <w:tc>
          <w:tcPr>
            <w:tcW w:w="3693"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Charakterystyczny, ostry, intensywny, kwaśny, niedopuszczalny smak i zapach obcy</w:t>
            </w:r>
          </w:p>
        </w:tc>
      </w:tr>
    </w:tbl>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2.3 Wymagania chemiczne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 xml:space="preserve">Według Tablicy 2. </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581398">
        <w:rPr>
          <w:rFonts w:ascii="Arial" w:eastAsia="Calibri" w:hAnsi="Arial"/>
          <w:b/>
          <w:kern w:val="0"/>
          <w:sz w:val="18"/>
          <w:szCs w:val="18"/>
          <w:lang w:val="x-none" w:eastAsia="pl-PL" w:bidi="ar-SA"/>
        </w:rPr>
        <w:t xml:space="preserve">Tablica </w:t>
      </w:r>
      <w:r w:rsidR="00BE1FAB">
        <w:rPr>
          <w:rFonts w:ascii="Arial" w:eastAsia="Calibri" w:hAnsi="Arial"/>
          <w:b/>
          <w:kern w:val="0"/>
          <w:sz w:val="18"/>
          <w:szCs w:val="18"/>
          <w:lang w:eastAsia="pl-PL" w:bidi="ar-SA"/>
        </w:rPr>
        <w:t>2</w:t>
      </w:r>
      <w:r w:rsidRPr="00581398">
        <w:rPr>
          <w:rFonts w:ascii="Arial" w:eastAsia="Calibri" w:hAnsi="Arial"/>
          <w:b/>
          <w:kern w:val="0"/>
          <w:sz w:val="18"/>
          <w:szCs w:val="18"/>
          <w:lang w:val="x-none" w:eastAsia="pl-PL" w:bidi="ar-SA"/>
        </w:rPr>
        <w:t xml:space="preserve"> – Wymagania chemiczne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5841"/>
        <w:gridCol w:w="1141"/>
        <w:gridCol w:w="2241"/>
      </w:tblGrid>
      <w:tr w:rsidR="00581398" w:rsidRPr="00581398" w:rsidTr="000869E7">
        <w:trPr>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584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1141" w:type="dxa"/>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c>
          <w:tcPr>
            <w:tcW w:w="2241" w:type="dxa"/>
            <w:vAlign w:val="center"/>
          </w:tcPr>
          <w:p w:rsidR="00581398" w:rsidRPr="00581398" w:rsidRDefault="00581398" w:rsidP="00581398">
            <w:pPr>
              <w:keepNext/>
              <w:suppressAutoHyphens w:val="0"/>
              <w:autoSpaceDE w:val="0"/>
              <w:autoSpaceDN w:val="0"/>
              <w:adjustRightInd w:val="0"/>
              <w:jc w:val="center"/>
              <w:outlineLvl w:val="7"/>
              <w:rPr>
                <w:rFonts w:eastAsia="Calibri" w:cs="Times New Roman"/>
                <w:i/>
                <w:kern w:val="0"/>
                <w:sz w:val="22"/>
                <w:szCs w:val="20"/>
                <w:lang w:eastAsia="pl-PL" w:bidi="ar-SA"/>
              </w:rPr>
            </w:pPr>
            <w:r w:rsidRPr="00581398">
              <w:rPr>
                <w:rFonts w:ascii="Arial" w:eastAsia="Calibri" w:hAnsi="Arial"/>
                <w:b/>
                <w:kern w:val="0"/>
                <w:sz w:val="18"/>
                <w:szCs w:val="18"/>
                <w:lang w:eastAsia="pl-PL" w:bidi="ar-SA"/>
              </w:rPr>
              <w:t>Metody badań według</w:t>
            </w:r>
          </w:p>
        </w:tc>
      </w:tr>
      <w:tr w:rsidR="00581398" w:rsidRPr="00581398" w:rsidTr="000869E7">
        <w:trPr>
          <w:cantSplit/>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5841"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Zawartość kwasów ogółem wyrażona jako bezwodny kwas octowy (g) nie mniej niż na 1000ml</w:t>
            </w:r>
          </w:p>
        </w:tc>
        <w:tc>
          <w:tcPr>
            <w:tcW w:w="1141" w:type="dxa"/>
            <w:tcBorders>
              <w:bottom w:val="single" w:sz="6" w:space="0" w:color="auto"/>
            </w:tcBorders>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100</w:t>
            </w:r>
          </w:p>
        </w:tc>
        <w:tc>
          <w:tcPr>
            <w:tcW w:w="2241" w:type="dxa"/>
            <w:vMerge w:val="restar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PN-A-79733</w:t>
            </w:r>
          </w:p>
        </w:tc>
      </w:tr>
      <w:tr w:rsidR="00581398" w:rsidRPr="00581398" w:rsidTr="000869E7">
        <w:trPr>
          <w:cantSplit/>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5841"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Resztkowa zawartość alkoholu, %(ułamek objętościowy), nie więcej niż</w:t>
            </w:r>
          </w:p>
        </w:tc>
        <w:tc>
          <w:tcPr>
            <w:tcW w:w="114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0,5</w:t>
            </w:r>
          </w:p>
        </w:tc>
        <w:tc>
          <w:tcPr>
            <w:tcW w:w="2241" w:type="dxa"/>
            <w:vMerge/>
            <w:vAlign w:val="center"/>
          </w:tcPr>
          <w:p w:rsidR="00581398" w:rsidRPr="00581398" w:rsidRDefault="00581398" w:rsidP="00581398">
            <w:pPr>
              <w:autoSpaceDE w:val="0"/>
              <w:autoSpaceDN w:val="0"/>
              <w:adjustRightInd w:val="0"/>
              <w:jc w:val="center"/>
              <w:rPr>
                <w:rFonts w:ascii="Arial" w:eastAsia="Times New Roman" w:hAnsi="Arial"/>
                <w:color w:val="FF0000"/>
                <w:sz w:val="18"/>
                <w:szCs w:val="18"/>
                <w:lang w:eastAsia="en-US" w:bidi="ar-SA"/>
              </w:rPr>
            </w:pPr>
          </w:p>
        </w:tc>
      </w:tr>
    </w:tbl>
    <w:p w:rsidR="00581398" w:rsidRPr="00581398" w:rsidRDefault="00401098" w:rsidP="00401098">
      <w:pPr>
        <w:widowControl/>
        <w:suppressAutoHyphens w:val="0"/>
        <w:overflowPunct w:val="0"/>
        <w:autoSpaceDE w:val="0"/>
        <w:autoSpaceDN w:val="0"/>
        <w:adjustRightInd w:val="0"/>
        <w:jc w:val="both"/>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Objętość netto</w:t>
      </w:r>
    </w:p>
    <w:p w:rsidR="00581398" w:rsidRPr="00581398" w:rsidRDefault="00581398" w:rsidP="00581398">
      <w:pPr>
        <w:jc w:val="both"/>
        <w:rPr>
          <w:rFonts w:ascii="Arial" w:eastAsia="Times New Roman" w:hAnsi="Arial"/>
          <w:kern w:val="0"/>
          <w:sz w:val="20"/>
          <w:szCs w:val="20"/>
          <w:lang w:eastAsia="pl-PL" w:bidi="ar-SA"/>
        </w:rPr>
      </w:pPr>
      <w:r w:rsidRPr="00581398">
        <w:rPr>
          <w:rFonts w:ascii="Arial" w:eastAsia="Times New Roman" w:hAnsi="Arial"/>
          <w:kern w:val="2"/>
          <w:sz w:val="20"/>
          <w:szCs w:val="20"/>
          <w:lang w:eastAsia="en-US" w:bidi="ar-SA"/>
        </w:rPr>
        <w:t>Objętość netto powinna być zgodna z deklaracją producenta.</w:t>
      </w:r>
    </w:p>
    <w:p w:rsidR="00581398" w:rsidRPr="00581398" w:rsidRDefault="00581398" w:rsidP="00581398">
      <w:pPr>
        <w:jc w:val="both"/>
        <w:rPr>
          <w:rFonts w:ascii="Arial" w:eastAsia="Times New Roman" w:hAnsi="Arial"/>
          <w:kern w:val="2"/>
          <w:sz w:val="20"/>
          <w:szCs w:val="20"/>
          <w:lang w:eastAsia="en-US" w:bidi="ar-SA"/>
        </w:rPr>
      </w:pPr>
      <w:r w:rsidRPr="00581398">
        <w:rPr>
          <w:rFonts w:ascii="Arial" w:eastAsia="Times New Roman" w:hAnsi="Arial"/>
          <w:kern w:val="2"/>
          <w:sz w:val="20"/>
          <w:szCs w:val="20"/>
          <w:lang w:eastAsia="en-US" w:bidi="ar-SA"/>
        </w:rPr>
        <w:t>Dopuszczalna ujemna wartość błędu objętości netto powinna być zgodna z obowiązującym prawem.</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objętość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0,5l,</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1l.</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581398" w:rsidRPr="00581398">
        <w:rPr>
          <w:rFonts w:ascii="Arial" w:eastAsia="Calibri" w:hAnsi="Arial"/>
          <w:b/>
          <w:kern w:val="0"/>
          <w:sz w:val="20"/>
          <w:szCs w:val="20"/>
          <w:lang w:eastAsia="pl-PL" w:bidi="ar-SA"/>
        </w:rPr>
        <w:t>Trwałość</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Okres przydatności do spożycia deklarowany przez producenta powinien wynosić</w:t>
      </w:r>
      <w:r w:rsidRPr="00581398">
        <w:rPr>
          <w:rFonts w:ascii="Arial" w:eastAsia="Times New Roman" w:hAnsi="Arial"/>
          <w:color w:val="FF0000"/>
          <w:sz w:val="20"/>
          <w:szCs w:val="20"/>
          <w:lang w:eastAsia="en-US" w:bidi="ar-SA"/>
        </w:rPr>
        <w:t xml:space="preserve"> </w:t>
      </w:r>
      <w:r w:rsidRPr="00581398">
        <w:rPr>
          <w:rFonts w:ascii="Arial" w:eastAsia="Times New Roman"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Należy wykonać w temperaturze pokojowej na zgodność z wymaganiami podanymi w Tablicy 1. </w:t>
      </w:r>
    </w:p>
    <w:p w:rsidR="00581398" w:rsidRPr="00BE1FAB"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BE1FAB">
        <w:rPr>
          <w:rFonts w:ascii="Arial" w:eastAsia="Calibri" w:hAnsi="Arial"/>
          <w:b/>
          <w:kern w:val="0"/>
          <w:sz w:val="20"/>
          <w:szCs w:val="20"/>
          <w:lang w:eastAsia="pl-PL" w:bidi="ar-SA"/>
        </w:rPr>
        <w:t>5.3 Oznaczanie cech chemicznych</w:t>
      </w:r>
    </w:p>
    <w:p w:rsidR="00581398" w:rsidRPr="00BE1FAB"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BE1FAB">
        <w:rPr>
          <w:rFonts w:ascii="Arial" w:eastAsia="Calibri" w:hAnsi="Arial"/>
          <w:kern w:val="0"/>
          <w:sz w:val="20"/>
          <w:szCs w:val="20"/>
          <w:lang w:eastAsia="pl-PL" w:bidi="ar-SA"/>
        </w:rPr>
        <w:t>Według Tablicy 2.</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lastRenderedPageBreak/>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Times New Roman" w:hAnsi="Arial"/>
          <w:sz w:val="20"/>
          <w:szCs w:val="20"/>
          <w:lang w:eastAsia="en-US" w:bidi="ar-SA"/>
        </w:rPr>
      </w:pPr>
      <w:r w:rsidRPr="00581398">
        <w:rPr>
          <w:rFonts w:ascii="Arial" w:eastAsia="Times New Roman"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color w:val="000000"/>
          <w:kern w:val="0"/>
          <w:sz w:val="20"/>
          <w:szCs w:val="20"/>
          <w:lang w:eastAsia="pl-PL" w:bidi="ar-SA"/>
        </w:rPr>
        <w:t>Zgodnie</w:t>
      </w:r>
      <w:r w:rsidRPr="00581398">
        <w:rPr>
          <w:rFonts w:ascii="Arial" w:eastAsia="Calibri" w:hAnsi="Arial"/>
          <w:kern w:val="0"/>
          <w:sz w:val="20"/>
          <w:szCs w:val="20"/>
          <w:lang w:eastAsia="pl-PL" w:bidi="ar-SA"/>
        </w:rPr>
        <w:t xml:space="preserv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Przechowywać zgodnie z zaleceniami producenta.</w:t>
      </w:r>
    </w:p>
    <w:p w:rsidR="00A9791A" w:rsidRPr="008B362A" w:rsidRDefault="00A9791A" w:rsidP="00A9791A">
      <w:pPr>
        <w:pStyle w:val="E-1"/>
        <w:rPr>
          <w:rFonts w:ascii="Arial" w:eastAsia="SimSun" w:hAnsi="Arial" w:cs="Arial"/>
          <w:b/>
          <w:bCs/>
          <w:shadow w:val="0"/>
          <w:kern w:val="1"/>
          <w:lang w:eastAsia="hi-IN" w:bidi="hi-IN"/>
        </w:rPr>
      </w:pPr>
      <w:r w:rsidRPr="00CF2BBF">
        <w:rPr>
          <w:rFonts w:ascii="Arial" w:eastAsia="SimSun" w:hAnsi="Arial" w:cs="Arial"/>
          <w:b/>
          <w:bCs/>
          <w:shadow w:val="0"/>
          <w:kern w:val="1"/>
          <w:lang w:eastAsia="hi-IN" w:bidi="hi-IN"/>
        </w:rPr>
        <w:t>7</w:t>
      </w:r>
      <w:r w:rsidR="00CF2BBF">
        <w:rPr>
          <w:rFonts w:ascii="Arial" w:eastAsia="SimSun" w:hAnsi="Arial" w:cs="Arial"/>
          <w:b/>
          <w:bCs/>
          <w:shadow w:val="0"/>
          <w:kern w:val="1"/>
          <w:lang w:eastAsia="hi-IN" w:bidi="hi-IN"/>
        </w:rPr>
        <w:t>.</w:t>
      </w:r>
      <w:r w:rsidRPr="00CF2BBF">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8B362A">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OCET JABŁKOWY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581398" w:rsidRPr="00581398">
        <w:rPr>
          <w:rFonts w:ascii="Arial" w:eastAsia="Calibri"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Niniejszymi minimalnymi wymaganiami jakościowymi objęto wymagania, metody badań oraz warunki przechowywania i pakowania octu jabłkowego.</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Postanowienia minimalnych wymagań jakościowych wykorzystywane są podczas produkcji i obrotu handlowego octu jabłkowego przeznaczonego dla odbiorcy.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581398">
        <w:rPr>
          <w:rFonts w:ascii="Arial" w:eastAsia="Calibri"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PN-A-79733 - Ocet</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1.3 Określenie produktu</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Ocet jabłkowy</w:t>
      </w:r>
    </w:p>
    <w:p w:rsidR="00581398" w:rsidRPr="00581398" w:rsidRDefault="00581398" w:rsidP="00581398">
      <w:pPr>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Produkt przeznaczony do spożycia, otrzymany w biologicznym procesie fermentacji octowej cydru.</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1.</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Tablica 1 – Wymagania organoleptyczne</w:t>
      </w:r>
    </w:p>
    <w:tbl>
      <w:tblPr>
        <w:tblW w:w="49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
        <w:gridCol w:w="2078"/>
        <w:gridCol w:w="7090"/>
      </w:tblGrid>
      <w:tr w:rsidR="00581398" w:rsidRPr="00581398" w:rsidTr="000869E7">
        <w:trPr>
          <w:trHeight w:val="283"/>
          <w:jc w:val="center"/>
        </w:trPr>
        <w:tc>
          <w:tcPr>
            <w:tcW w:w="310"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1063"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3627" w:type="pct"/>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r>
      <w:tr w:rsidR="00581398" w:rsidRPr="00581398" w:rsidTr="000869E7">
        <w:trPr>
          <w:trHeight w:val="227"/>
          <w:jc w:val="center"/>
        </w:trPr>
        <w:tc>
          <w:tcPr>
            <w:tcW w:w="310"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1063"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Wygląd i konsystencja</w:t>
            </w:r>
          </w:p>
        </w:tc>
        <w:tc>
          <w:tcPr>
            <w:tcW w:w="362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 xml:space="preserve">Produkt w postaci płynnej, klarowny, dopuszczalne lekkie zmętnienie </w:t>
            </w:r>
          </w:p>
        </w:tc>
      </w:tr>
      <w:tr w:rsidR="00581398" w:rsidRPr="00581398" w:rsidTr="000869E7">
        <w:trPr>
          <w:trHeight w:val="227"/>
          <w:jc w:val="center"/>
        </w:trPr>
        <w:tc>
          <w:tcPr>
            <w:tcW w:w="310"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1063"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Zapach i smak</w:t>
            </w:r>
          </w:p>
        </w:tc>
        <w:tc>
          <w:tcPr>
            <w:tcW w:w="362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Charakterystyczny, kwaśny, niedopuszczalny smak i zapach obcy</w:t>
            </w:r>
          </w:p>
        </w:tc>
      </w:tr>
    </w:tbl>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2.3 Wymagania chemiczne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 xml:space="preserve">Według Tablicy 2. </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581398">
        <w:rPr>
          <w:rFonts w:ascii="Arial" w:eastAsia="Calibri" w:hAnsi="Arial"/>
          <w:b/>
          <w:kern w:val="0"/>
          <w:sz w:val="18"/>
          <w:szCs w:val="18"/>
          <w:lang w:val="x-none" w:eastAsia="pl-PL" w:bidi="ar-SA"/>
        </w:rPr>
        <w:t>Tablica 2 – Wymagania chemiczne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5491"/>
        <w:gridCol w:w="1559"/>
        <w:gridCol w:w="2315"/>
      </w:tblGrid>
      <w:tr w:rsidR="00581398" w:rsidRPr="00581398" w:rsidTr="000869E7">
        <w:trPr>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549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1559" w:type="dxa"/>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c>
          <w:tcPr>
            <w:tcW w:w="2315" w:type="dxa"/>
            <w:vAlign w:val="center"/>
          </w:tcPr>
          <w:p w:rsidR="00581398" w:rsidRPr="00581398" w:rsidRDefault="00581398" w:rsidP="00581398">
            <w:pPr>
              <w:keepNext/>
              <w:suppressAutoHyphens w:val="0"/>
              <w:autoSpaceDE w:val="0"/>
              <w:autoSpaceDN w:val="0"/>
              <w:adjustRightInd w:val="0"/>
              <w:jc w:val="center"/>
              <w:outlineLvl w:val="7"/>
              <w:rPr>
                <w:rFonts w:eastAsia="Calibri" w:cs="Times New Roman"/>
                <w:i/>
                <w:kern w:val="0"/>
                <w:sz w:val="22"/>
                <w:szCs w:val="20"/>
                <w:lang w:eastAsia="pl-PL" w:bidi="ar-SA"/>
              </w:rPr>
            </w:pPr>
            <w:r w:rsidRPr="00581398">
              <w:rPr>
                <w:rFonts w:ascii="Arial" w:eastAsia="Calibri" w:hAnsi="Arial"/>
                <w:b/>
                <w:kern w:val="0"/>
                <w:sz w:val="18"/>
                <w:szCs w:val="18"/>
                <w:lang w:eastAsia="pl-PL" w:bidi="ar-SA"/>
              </w:rPr>
              <w:t>Metody badań według</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5491"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Zawartość kwasów ogółem wyrażona jako bezwodny kwas octowy, g/1000ml, nie mniej niż</w:t>
            </w:r>
          </w:p>
        </w:tc>
        <w:tc>
          <w:tcPr>
            <w:tcW w:w="1559" w:type="dxa"/>
            <w:tcBorders>
              <w:bottom w:val="single" w:sz="6" w:space="0" w:color="auto"/>
            </w:tcBorders>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50</w:t>
            </w:r>
          </w:p>
        </w:tc>
        <w:tc>
          <w:tcPr>
            <w:tcW w:w="2315" w:type="dxa"/>
            <w:vMerge w:val="restar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PN-A-79733</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5491"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Resztkowa zawartość alkoholu, %(ułamek objętościowy),</w:t>
            </w:r>
          </w:p>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 xml:space="preserve"> nie więcej niż</w:t>
            </w:r>
          </w:p>
        </w:tc>
        <w:tc>
          <w:tcPr>
            <w:tcW w:w="1559"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0,5</w:t>
            </w:r>
          </w:p>
        </w:tc>
        <w:tc>
          <w:tcPr>
            <w:tcW w:w="2315" w:type="dxa"/>
            <w:vMerge/>
            <w:vAlign w:val="center"/>
          </w:tcPr>
          <w:p w:rsidR="00581398" w:rsidRPr="00581398" w:rsidRDefault="00581398" w:rsidP="00581398">
            <w:pPr>
              <w:autoSpaceDE w:val="0"/>
              <w:autoSpaceDN w:val="0"/>
              <w:adjustRightInd w:val="0"/>
              <w:jc w:val="center"/>
              <w:rPr>
                <w:rFonts w:ascii="Arial" w:eastAsia="Times New Roman" w:hAnsi="Arial"/>
                <w:color w:val="FF0000"/>
                <w:sz w:val="18"/>
                <w:szCs w:val="18"/>
                <w:lang w:eastAsia="en-US" w:bidi="ar-SA"/>
              </w:rPr>
            </w:pPr>
          </w:p>
        </w:tc>
      </w:tr>
    </w:tbl>
    <w:p w:rsidR="00581398" w:rsidRPr="00581398" w:rsidRDefault="00401098" w:rsidP="00401098">
      <w:pPr>
        <w:widowControl/>
        <w:suppressAutoHyphens w:val="0"/>
        <w:overflowPunct w:val="0"/>
        <w:autoSpaceDE w:val="0"/>
        <w:autoSpaceDN w:val="0"/>
        <w:adjustRightInd w:val="0"/>
        <w:jc w:val="both"/>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Objętość netto</w:t>
      </w:r>
    </w:p>
    <w:p w:rsidR="00581398" w:rsidRPr="00581398" w:rsidRDefault="00581398" w:rsidP="00581398">
      <w:pPr>
        <w:jc w:val="both"/>
        <w:rPr>
          <w:rFonts w:ascii="Arial" w:eastAsia="Times New Roman" w:hAnsi="Arial"/>
          <w:kern w:val="0"/>
          <w:sz w:val="20"/>
          <w:szCs w:val="20"/>
          <w:lang w:eastAsia="pl-PL" w:bidi="ar-SA"/>
        </w:rPr>
      </w:pPr>
      <w:r w:rsidRPr="00581398">
        <w:rPr>
          <w:rFonts w:ascii="Arial" w:eastAsia="Times New Roman" w:hAnsi="Arial"/>
          <w:kern w:val="2"/>
          <w:sz w:val="20"/>
          <w:szCs w:val="20"/>
          <w:lang w:eastAsia="en-US" w:bidi="ar-SA"/>
        </w:rPr>
        <w:t>Objętość netto powinna być zgodna z deklaracją producenta.</w:t>
      </w:r>
    </w:p>
    <w:p w:rsidR="00581398" w:rsidRPr="00581398" w:rsidRDefault="00581398" w:rsidP="00581398">
      <w:pPr>
        <w:jc w:val="both"/>
        <w:rPr>
          <w:rFonts w:ascii="Arial" w:eastAsia="Times New Roman" w:hAnsi="Arial"/>
          <w:kern w:val="2"/>
          <w:sz w:val="20"/>
          <w:szCs w:val="20"/>
          <w:lang w:eastAsia="en-US" w:bidi="ar-SA"/>
        </w:rPr>
      </w:pPr>
      <w:r w:rsidRPr="00581398">
        <w:rPr>
          <w:rFonts w:ascii="Arial" w:eastAsia="Times New Roman" w:hAnsi="Arial"/>
          <w:kern w:val="2"/>
          <w:sz w:val="20"/>
          <w:szCs w:val="20"/>
          <w:lang w:eastAsia="en-US" w:bidi="ar-SA"/>
        </w:rPr>
        <w:t>Dopuszczalna ujemna wartość błędu objętości netto powinna być zgodna z obowiązującym prawem.</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objętość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0,25l,</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0,5l.</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581398" w:rsidRPr="00581398">
        <w:rPr>
          <w:rFonts w:ascii="Arial" w:eastAsia="Calibri" w:hAnsi="Arial"/>
          <w:b/>
          <w:kern w:val="0"/>
          <w:sz w:val="20"/>
          <w:szCs w:val="20"/>
          <w:lang w:eastAsia="pl-PL" w:bidi="ar-SA"/>
        </w:rPr>
        <w:t>Trwałość</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Okres przydatności do spożycia deklarowany przez producenta powinien wynosić</w:t>
      </w:r>
      <w:r w:rsidRPr="00581398">
        <w:rPr>
          <w:rFonts w:ascii="Arial" w:eastAsia="Times New Roman" w:hAnsi="Arial"/>
          <w:color w:val="FF0000"/>
          <w:sz w:val="20"/>
          <w:szCs w:val="20"/>
          <w:lang w:eastAsia="en-US" w:bidi="ar-SA"/>
        </w:rPr>
        <w:t xml:space="preserve"> </w:t>
      </w:r>
      <w:r w:rsidRPr="00581398">
        <w:rPr>
          <w:rFonts w:ascii="Arial" w:eastAsia="Times New Roman"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Wykonać organoleptycznie w temperaturze pokojowej na zgodność z wymaganiami podanymi w Tablicy 1.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5.3 Oznaczanie cech 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Według Tablicy 2.</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Times New Roman" w:hAnsi="Arial"/>
          <w:sz w:val="20"/>
          <w:szCs w:val="20"/>
          <w:lang w:eastAsia="en-US" w:bidi="ar-SA"/>
        </w:rPr>
      </w:pPr>
      <w:r w:rsidRPr="00581398">
        <w:rPr>
          <w:rFonts w:ascii="Arial" w:eastAsia="Times New Roman"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color w:val="000000"/>
          <w:kern w:val="0"/>
          <w:sz w:val="20"/>
          <w:szCs w:val="20"/>
          <w:lang w:eastAsia="pl-PL" w:bidi="ar-SA"/>
        </w:rPr>
        <w:t>Zgodnie</w:t>
      </w:r>
      <w:r w:rsidRPr="00581398">
        <w:rPr>
          <w:rFonts w:ascii="Arial" w:eastAsia="Calibri" w:hAnsi="Arial"/>
          <w:kern w:val="0"/>
          <w:sz w:val="20"/>
          <w:szCs w:val="20"/>
          <w:lang w:eastAsia="pl-PL" w:bidi="ar-SA"/>
        </w:rPr>
        <w:t xml:space="preserv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lastRenderedPageBreak/>
        <w:t>6.3 Przechowywanie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Przechowywać zgodnie z zaleceniami producenta.</w:t>
      </w:r>
    </w:p>
    <w:p w:rsidR="00A9791A" w:rsidRPr="008B362A" w:rsidRDefault="00A9791A" w:rsidP="00A9791A">
      <w:pPr>
        <w:pStyle w:val="E-1"/>
        <w:rPr>
          <w:rFonts w:ascii="Arial" w:eastAsia="SimSun" w:hAnsi="Arial" w:cs="Arial"/>
          <w:b/>
          <w:bCs/>
          <w:shadow w:val="0"/>
          <w:kern w:val="1"/>
          <w:lang w:eastAsia="hi-IN" w:bidi="hi-IN"/>
        </w:rPr>
      </w:pPr>
      <w:r w:rsidRPr="008B362A">
        <w:rPr>
          <w:rFonts w:ascii="Arial" w:eastAsia="SimSun" w:hAnsi="Arial" w:cs="Arial"/>
          <w:b/>
          <w:bCs/>
          <w:shadow w:val="0"/>
          <w:kern w:val="1"/>
          <w:lang w:eastAsia="hi-IN" w:bidi="hi-IN"/>
        </w:rPr>
        <w:t>7</w:t>
      </w:r>
      <w:r w:rsidR="00CF2BBF" w:rsidRPr="008B362A">
        <w:rPr>
          <w:rFonts w:ascii="Arial" w:eastAsia="SimSun" w:hAnsi="Arial" w:cs="Arial"/>
          <w:b/>
          <w:bCs/>
          <w:shadow w:val="0"/>
          <w:kern w:val="1"/>
          <w:lang w:eastAsia="hi-IN" w:bidi="hi-IN"/>
        </w:rPr>
        <w:t>.</w:t>
      </w:r>
      <w:r w:rsidRPr="008B362A">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8B362A">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OCET BALSAMICZNY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581398" w:rsidRPr="00581398">
        <w:rPr>
          <w:rFonts w:ascii="Arial" w:eastAsia="Calibri"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Niniejszymi minimalnymi wymaganiami jakościowymi objęto wymagania, metody badań oraz warunki przechowywania i pakowania octu balsamicznego.</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Postanowienia minimalnych wymagań jakościowych wykorzystywane są podczas produkcji i obrotu handlowego octu balsamicznego przeznaczonego dla odbiorcy.</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1.2 Określenie produktu</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Ocet balsamiczny</w:t>
      </w:r>
    </w:p>
    <w:p w:rsidR="00581398" w:rsidRPr="00581398" w:rsidRDefault="00581398" w:rsidP="00581398">
      <w:pPr>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Środek spożywczy otrzymany w procesie fermentacji octowej i alkoholowej zagęszczonego moszczu winogronowego poddanego długotrwałemu dojrzewaniu w drewnianych beczkach.</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1.</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Tablica 1 – Wymagania organoleptyczne</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
        <w:gridCol w:w="2078"/>
        <w:gridCol w:w="7090"/>
      </w:tblGrid>
      <w:tr w:rsidR="00581398" w:rsidRPr="00581398" w:rsidTr="000869E7">
        <w:trPr>
          <w:trHeight w:val="283"/>
        </w:trPr>
        <w:tc>
          <w:tcPr>
            <w:tcW w:w="310"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1063"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3627" w:type="pct"/>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r>
      <w:tr w:rsidR="00581398" w:rsidRPr="00581398" w:rsidTr="000869E7">
        <w:trPr>
          <w:trHeight w:val="227"/>
        </w:trPr>
        <w:tc>
          <w:tcPr>
            <w:tcW w:w="310"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1063"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Wygląd i konsystencja</w:t>
            </w:r>
          </w:p>
        </w:tc>
        <w:tc>
          <w:tcPr>
            <w:tcW w:w="362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Czarna ciecz o gęstej konsystencji</w:t>
            </w:r>
          </w:p>
        </w:tc>
      </w:tr>
      <w:tr w:rsidR="00581398" w:rsidRPr="00581398" w:rsidTr="000869E7">
        <w:trPr>
          <w:trHeight w:val="227"/>
        </w:trPr>
        <w:tc>
          <w:tcPr>
            <w:tcW w:w="310"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1063"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Zapach i smak</w:t>
            </w:r>
          </w:p>
        </w:tc>
        <w:tc>
          <w:tcPr>
            <w:tcW w:w="3627"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Charakterystyczny, słodko-kwaśny, niedopuszczalny smak i zapach obcy</w:t>
            </w:r>
          </w:p>
        </w:tc>
      </w:tr>
    </w:tbl>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2.3 Wymagania chemiczne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 xml:space="preserve">Według Tablicy 2. </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581398">
        <w:rPr>
          <w:rFonts w:ascii="Arial" w:eastAsia="Calibri" w:hAnsi="Arial"/>
          <w:b/>
          <w:kern w:val="0"/>
          <w:sz w:val="18"/>
          <w:szCs w:val="18"/>
          <w:lang w:val="x-none" w:eastAsia="pl-PL" w:bidi="ar-SA"/>
        </w:rPr>
        <w:t>Tablica 2 – Wymagania chemiczne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5491"/>
        <w:gridCol w:w="1559"/>
        <w:gridCol w:w="2315"/>
      </w:tblGrid>
      <w:tr w:rsidR="00581398" w:rsidRPr="00581398" w:rsidTr="000869E7">
        <w:trPr>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549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1559" w:type="dxa"/>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c>
          <w:tcPr>
            <w:tcW w:w="2315" w:type="dxa"/>
            <w:vAlign w:val="center"/>
          </w:tcPr>
          <w:p w:rsidR="00581398" w:rsidRPr="00581398" w:rsidRDefault="00581398" w:rsidP="00581398">
            <w:pPr>
              <w:keepNext/>
              <w:suppressAutoHyphens w:val="0"/>
              <w:autoSpaceDE w:val="0"/>
              <w:autoSpaceDN w:val="0"/>
              <w:adjustRightInd w:val="0"/>
              <w:jc w:val="center"/>
              <w:outlineLvl w:val="7"/>
              <w:rPr>
                <w:rFonts w:eastAsia="Calibri" w:cs="Times New Roman"/>
                <w:i/>
                <w:kern w:val="0"/>
                <w:sz w:val="22"/>
                <w:szCs w:val="20"/>
                <w:lang w:eastAsia="pl-PL" w:bidi="ar-SA"/>
              </w:rPr>
            </w:pPr>
            <w:r w:rsidRPr="00581398">
              <w:rPr>
                <w:rFonts w:ascii="Arial" w:eastAsia="Calibri" w:hAnsi="Arial"/>
                <w:b/>
                <w:kern w:val="0"/>
                <w:sz w:val="18"/>
                <w:szCs w:val="18"/>
                <w:lang w:eastAsia="pl-PL" w:bidi="ar-SA"/>
              </w:rPr>
              <w:t>Metody badań według</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5491"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Zawartość kwasów ogółem wyrażona jako bezwodny kwas octowy, g/1000ml, nie mniej niż</w:t>
            </w:r>
          </w:p>
        </w:tc>
        <w:tc>
          <w:tcPr>
            <w:tcW w:w="1559" w:type="dxa"/>
            <w:tcBorders>
              <w:bottom w:val="single" w:sz="6" w:space="0" w:color="auto"/>
            </w:tcBorders>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60</w:t>
            </w:r>
          </w:p>
        </w:tc>
        <w:tc>
          <w:tcPr>
            <w:tcW w:w="2315" w:type="dxa"/>
            <w:vMerge w:val="restar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PN-A-79733</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5491"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Resztkowa zawartość alkoholu, %(ułamek objętościowy),</w:t>
            </w:r>
          </w:p>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 xml:space="preserve"> nie więcej niż</w:t>
            </w:r>
          </w:p>
        </w:tc>
        <w:tc>
          <w:tcPr>
            <w:tcW w:w="1559"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1,5</w:t>
            </w:r>
          </w:p>
        </w:tc>
        <w:tc>
          <w:tcPr>
            <w:tcW w:w="2315" w:type="dxa"/>
            <w:vMerge/>
            <w:vAlign w:val="center"/>
          </w:tcPr>
          <w:p w:rsidR="00581398" w:rsidRPr="00581398" w:rsidRDefault="00581398" w:rsidP="00581398">
            <w:pPr>
              <w:autoSpaceDE w:val="0"/>
              <w:autoSpaceDN w:val="0"/>
              <w:adjustRightInd w:val="0"/>
              <w:jc w:val="center"/>
              <w:rPr>
                <w:rFonts w:ascii="Arial" w:eastAsia="Times New Roman" w:hAnsi="Arial"/>
                <w:color w:val="FF0000"/>
                <w:sz w:val="18"/>
                <w:szCs w:val="18"/>
                <w:lang w:eastAsia="en-US" w:bidi="ar-SA"/>
              </w:rPr>
            </w:pPr>
          </w:p>
        </w:tc>
      </w:tr>
    </w:tbl>
    <w:p w:rsidR="00581398" w:rsidRPr="00581398" w:rsidRDefault="00401098" w:rsidP="002C5A65">
      <w:pPr>
        <w:suppressAutoHyphens w:val="0"/>
        <w:overflowPunct w:val="0"/>
        <w:autoSpaceDE w:val="0"/>
        <w:autoSpaceDN w:val="0"/>
        <w:adjustRightInd w:val="0"/>
        <w:spacing w:before="12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Objętość netto</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noProof/>
          <w:color w:val="000000"/>
          <w:kern w:val="0"/>
          <w:sz w:val="20"/>
          <w:szCs w:val="20"/>
          <w:lang w:eastAsia="pl-PL"/>
        </w:rPr>
        <w:t>Objętość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581398">
        <w:rPr>
          <w:rFonts w:ascii="Arial" w:eastAsia="Calibri" w:hAnsi="Arial"/>
          <w:kern w:val="0"/>
          <w:sz w:val="20"/>
          <w:szCs w:val="20"/>
          <w:lang w:eastAsia="pl-PL"/>
        </w:rPr>
        <w:t>Dopuszczalna ujemna wartość błędu objętości netto powinna być zgodna z obowiązującym prawem</w:t>
      </w:r>
      <w:r w:rsidRPr="00581398">
        <w:rPr>
          <w:rFonts w:ascii="Arial" w:eastAsia="Calibri"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objętość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250ml.</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581398" w:rsidRPr="00581398">
        <w:rPr>
          <w:rFonts w:ascii="Arial" w:eastAsia="Calibri" w:hAnsi="Arial"/>
          <w:b/>
          <w:kern w:val="0"/>
          <w:sz w:val="20"/>
          <w:szCs w:val="20"/>
          <w:lang w:eastAsia="pl-PL" w:bidi="ar-SA"/>
        </w:rPr>
        <w:t>Trwałość</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Okres przydatności do spożycia deklarowany przez producenta powinien wynosić</w:t>
      </w:r>
      <w:r w:rsidRPr="00581398">
        <w:rPr>
          <w:rFonts w:ascii="Arial" w:eastAsia="Times New Roman" w:hAnsi="Arial"/>
          <w:color w:val="FF0000"/>
          <w:sz w:val="20"/>
          <w:szCs w:val="20"/>
          <w:lang w:eastAsia="en-US" w:bidi="ar-SA"/>
        </w:rPr>
        <w:t xml:space="preserve"> </w:t>
      </w:r>
      <w:r w:rsidRPr="00581398">
        <w:rPr>
          <w:rFonts w:ascii="Arial" w:eastAsia="Times New Roman"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Wykonać organoleptycznie w temperaturze pokojowej na zgodność z wymaganiami podanymi w Tablicy 1.</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5.3 Oznaczanie cech 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Według Tablicy 2.</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Times New Roman" w:hAnsi="Arial"/>
          <w:sz w:val="20"/>
          <w:szCs w:val="20"/>
          <w:lang w:eastAsia="en-US" w:bidi="ar-SA"/>
        </w:rPr>
      </w:pPr>
      <w:r w:rsidRPr="00581398">
        <w:rPr>
          <w:rFonts w:ascii="Arial" w:eastAsia="Times New Roman"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color w:val="000000"/>
          <w:kern w:val="0"/>
          <w:sz w:val="20"/>
          <w:szCs w:val="20"/>
          <w:lang w:eastAsia="pl-PL" w:bidi="ar-SA"/>
        </w:rPr>
        <w:t>Zgodnie</w:t>
      </w:r>
      <w:r w:rsidRPr="00581398">
        <w:rPr>
          <w:rFonts w:ascii="Arial" w:eastAsia="Calibri" w:hAnsi="Arial"/>
          <w:kern w:val="0"/>
          <w:sz w:val="20"/>
          <w:szCs w:val="20"/>
          <w:lang w:eastAsia="pl-PL" w:bidi="ar-SA"/>
        </w:rPr>
        <w:t xml:space="preserv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Przechowywać zgodnie z zaleceniami producenta.</w:t>
      </w:r>
    </w:p>
    <w:p w:rsidR="00A9791A" w:rsidRPr="008B362A" w:rsidRDefault="00A9791A" w:rsidP="00A9791A">
      <w:pPr>
        <w:pStyle w:val="E-1"/>
        <w:rPr>
          <w:rFonts w:ascii="Arial" w:eastAsia="SimSun" w:hAnsi="Arial" w:cs="Arial"/>
          <w:b/>
          <w:bCs/>
          <w:shadow w:val="0"/>
          <w:kern w:val="1"/>
          <w:lang w:eastAsia="hi-IN" w:bidi="hi-IN"/>
        </w:rPr>
      </w:pPr>
      <w:r w:rsidRPr="008B362A">
        <w:rPr>
          <w:rFonts w:ascii="Arial" w:eastAsia="SimSun" w:hAnsi="Arial" w:cs="Arial"/>
          <w:b/>
          <w:bCs/>
          <w:shadow w:val="0"/>
          <w:kern w:val="1"/>
          <w:lang w:eastAsia="hi-IN" w:bidi="hi-IN"/>
        </w:rPr>
        <w:t>7</w:t>
      </w:r>
      <w:r w:rsidR="00795F5E" w:rsidRPr="008B362A">
        <w:rPr>
          <w:rFonts w:ascii="Arial" w:eastAsia="SimSun" w:hAnsi="Arial" w:cs="Arial"/>
          <w:b/>
          <w:bCs/>
          <w:shadow w:val="0"/>
          <w:kern w:val="1"/>
          <w:lang w:eastAsia="hi-IN" w:bidi="hi-IN"/>
        </w:rPr>
        <w:t>.</w:t>
      </w:r>
      <w:r w:rsidRPr="008B362A">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8B362A">
        <w:rPr>
          <w:rFonts w:ascii="Arial" w:hAnsi="Arial"/>
          <w:sz w:val="20"/>
        </w:rPr>
        <w:t>Sugerowana realizacja dostaw – 1 raz w miesiącu.</w:t>
      </w:r>
    </w:p>
    <w:p w:rsidR="00DA4691" w:rsidRPr="004001E0"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OCET WINNY BIAŁY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581398" w:rsidRPr="00581398">
        <w:rPr>
          <w:rFonts w:ascii="Arial" w:eastAsia="Calibri"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Niniejszymi minimalnymi wymaganiami jakościowymi objęto wymagania, metody badań oraz warunki przechowywania i pakowania octu winnego białego.</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Postanowienia minimalnych wymagań jakościowych wykorzystywane są podczas produkcji i obrotu handlowego octu winnego białego przeznaczonego dla odbiorcy.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581398">
        <w:rPr>
          <w:rFonts w:ascii="Arial" w:eastAsia="Calibri" w:hAnsi="Arial"/>
          <w:b/>
          <w:bCs/>
          <w:kern w:val="0"/>
          <w:sz w:val="20"/>
          <w:szCs w:val="20"/>
          <w:lang w:eastAsia="pl-PL" w:bidi="ar-SA"/>
        </w:rPr>
        <w:lastRenderedPageBreak/>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PN-A-79733 - Ocet</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1.3 Określenie produktu</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Ocet winny biały</w:t>
      </w:r>
    </w:p>
    <w:p w:rsidR="00581398" w:rsidRPr="00581398" w:rsidRDefault="00581398" w:rsidP="00581398">
      <w:pPr>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Środek spożywczy otrzymany wyłącznie z wina białego w procesie biologicznym fermentacji octowej.</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1.</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Tablica 1 – Wymagania organoleptyczne</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
        <w:gridCol w:w="2366"/>
        <w:gridCol w:w="6660"/>
      </w:tblGrid>
      <w:tr w:rsidR="00581398" w:rsidRPr="00581398" w:rsidTr="000869E7">
        <w:trPr>
          <w:trHeight w:val="283"/>
        </w:trPr>
        <w:tc>
          <w:tcPr>
            <w:tcW w:w="315"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1228"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3457" w:type="pct"/>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r>
      <w:tr w:rsidR="00581398" w:rsidRPr="00581398" w:rsidTr="000869E7">
        <w:trPr>
          <w:trHeight w:val="227"/>
        </w:trPr>
        <w:tc>
          <w:tcPr>
            <w:tcW w:w="315"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1228"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Wygląd i konsystencja</w:t>
            </w:r>
          </w:p>
        </w:tc>
        <w:tc>
          <w:tcPr>
            <w:tcW w:w="345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Produkt w postaci płynnej, klarowny, dopuszczalne lekkie zmętnienie</w:t>
            </w:r>
          </w:p>
        </w:tc>
      </w:tr>
      <w:tr w:rsidR="00581398" w:rsidRPr="00581398" w:rsidTr="000869E7">
        <w:trPr>
          <w:trHeight w:val="227"/>
        </w:trPr>
        <w:tc>
          <w:tcPr>
            <w:tcW w:w="315"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1228"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Zapach i smak</w:t>
            </w:r>
          </w:p>
        </w:tc>
        <w:tc>
          <w:tcPr>
            <w:tcW w:w="345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Charakterystyczny, kwaśny, niedopuszczalny smak i zapach obcy</w:t>
            </w:r>
          </w:p>
        </w:tc>
      </w:tr>
    </w:tbl>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2.3 Wymagania chemiczne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 xml:space="preserve">Według Tablicy 2. </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581398">
        <w:rPr>
          <w:rFonts w:ascii="Arial" w:eastAsia="Calibri" w:hAnsi="Arial"/>
          <w:b/>
          <w:kern w:val="0"/>
          <w:sz w:val="18"/>
          <w:szCs w:val="18"/>
          <w:lang w:val="x-none" w:eastAsia="pl-PL" w:bidi="ar-SA"/>
        </w:rPr>
        <w:t>Tablica 2 – Wymagania chemiczne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6058"/>
        <w:gridCol w:w="1276"/>
        <w:gridCol w:w="1889"/>
      </w:tblGrid>
      <w:tr w:rsidR="00581398" w:rsidRPr="00581398" w:rsidTr="000869E7">
        <w:trPr>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6058"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1276" w:type="dxa"/>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c>
          <w:tcPr>
            <w:tcW w:w="1889" w:type="dxa"/>
            <w:vAlign w:val="center"/>
          </w:tcPr>
          <w:p w:rsidR="00581398" w:rsidRPr="00581398" w:rsidRDefault="00581398" w:rsidP="00581398">
            <w:pPr>
              <w:keepNext/>
              <w:suppressAutoHyphens w:val="0"/>
              <w:autoSpaceDE w:val="0"/>
              <w:autoSpaceDN w:val="0"/>
              <w:adjustRightInd w:val="0"/>
              <w:jc w:val="center"/>
              <w:outlineLvl w:val="7"/>
              <w:rPr>
                <w:rFonts w:eastAsia="Calibri" w:cs="Times New Roman"/>
                <w:i/>
                <w:kern w:val="0"/>
                <w:sz w:val="22"/>
                <w:szCs w:val="20"/>
                <w:lang w:eastAsia="pl-PL" w:bidi="ar-SA"/>
              </w:rPr>
            </w:pPr>
            <w:r w:rsidRPr="00581398">
              <w:rPr>
                <w:rFonts w:ascii="Arial" w:eastAsia="Calibri" w:hAnsi="Arial"/>
                <w:b/>
                <w:kern w:val="0"/>
                <w:sz w:val="18"/>
                <w:szCs w:val="18"/>
                <w:lang w:eastAsia="pl-PL" w:bidi="ar-SA"/>
              </w:rPr>
              <w:t>Metody badań według</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6058"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Zawartość kwasów ogółem wyrażona jako bezwodny kwas octowy, g/1000ml, nie mniej niż</w:t>
            </w:r>
          </w:p>
        </w:tc>
        <w:tc>
          <w:tcPr>
            <w:tcW w:w="1276" w:type="dxa"/>
            <w:tcBorders>
              <w:bottom w:val="single" w:sz="6" w:space="0" w:color="auto"/>
            </w:tcBorders>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60</w:t>
            </w:r>
          </w:p>
        </w:tc>
        <w:tc>
          <w:tcPr>
            <w:tcW w:w="1889" w:type="dxa"/>
            <w:vMerge w:val="restar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PN-A-79733</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6058"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Resztkowa zawartość alkoholu, %(ułamek objętościowy), nie więcej niż</w:t>
            </w:r>
          </w:p>
        </w:tc>
        <w:tc>
          <w:tcPr>
            <w:tcW w:w="1276"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1,5</w:t>
            </w:r>
          </w:p>
        </w:tc>
        <w:tc>
          <w:tcPr>
            <w:tcW w:w="1889" w:type="dxa"/>
            <w:vMerge/>
            <w:vAlign w:val="center"/>
          </w:tcPr>
          <w:p w:rsidR="00581398" w:rsidRPr="00581398" w:rsidRDefault="00581398" w:rsidP="00581398">
            <w:pPr>
              <w:autoSpaceDE w:val="0"/>
              <w:autoSpaceDN w:val="0"/>
              <w:adjustRightInd w:val="0"/>
              <w:jc w:val="center"/>
              <w:rPr>
                <w:rFonts w:ascii="Arial" w:eastAsia="Times New Roman" w:hAnsi="Arial"/>
                <w:color w:val="FF0000"/>
                <w:sz w:val="18"/>
                <w:szCs w:val="18"/>
                <w:lang w:eastAsia="en-US" w:bidi="ar-SA"/>
              </w:rPr>
            </w:pPr>
          </w:p>
        </w:tc>
      </w:tr>
    </w:tbl>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Objętość netto</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noProof/>
          <w:color w:val="000000"/>
          <w:kern w:val="0"/>
          <w:sz w:val="20"/>
          <w:szCs w:val="20"/>
          <w:lang w:eastAsia="pl-PL"/>
        </w:rPr>
        <w:t>Objętość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581398">
        <w:rPr>
          <w:rFonts w:ascii="Arial" w:eastAsia="Calibri" w:hAnsi="Arial"/>
          <w:kern w:val="0"/>
          <w:sz w:val="20"/>
          <w:szCs w:val="20"/>
          <w:lang w:eastAsia="pl-PL"/>
        </w:rPr>
        <w:t>Dopuszczalna ujemna wartość błędu objętości netto powinna być zgodna z obowiązującym prawem</w:t>
      </w:r>
      <w:r w:rsidRPr="00581398">
        <w:rPr>
          <w:rFonts w:ascii="Arial" w:eastAsia="Calibri"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objętość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0,25l,</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0,5l,</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1l.</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581398" w:rsidRPr="00581398">
        <w:rPr>
          <w:rFonts w:ascii="Arial" w:eastAsia="Calibri" w:hAnsi="Arial"/>
          <w:b/>
          <w:kern w:val="0"/>
          <w:sz w:val="20"/>
          <w:szCs w:val="20"/>
          <w:lang w:eastAsia="pl-PL" w:bidi="ar-SA"/>
        </w:rPr>
        <w:t>Trwałość</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Okres przydatności do spożycia deklarowany przez producenta powinien wynosić</w:t>
      </w:r>
      <w:r w:rsidRPr="00581398">
        <w:rPr>
          <w:rFonts w:ascii="Arial" w:eastAsia="Times New Roman" w:hAnsi="Arial"/>
          <w:color w:val="FF0000"/>
          <w:sz w:val="20"/>
          <w:szCs w:val="20"/>
          <w:lang w:eastAsia="en-US" w:bidi="ar-SA"/>
        </w:rPr>
        <w:t xml:space="preserve"> </w:t>
      </w:r>
      <w:r w:rsidRPr="00581398">
        <w:rPr>
          <w:rFonts w:ascii="Arial" w:eastAsia="Times New Roman"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Wykonać organoleptycznie w temperaturze pokojowej na zgodność z wymaganiami podanymi w Tablicy 1.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5.3 Oznaczanie cech 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Według Tablicy 2.</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Times New Roman" w:hAnsi="Arial"/>
          <w:sz w:val="20"/>
          <w:szCs w:val="20"/>
          <w:lang w:eastAsia="en-US" w:bidi="ar-SA"/>
        </w:rPr>
      </w:pPr>
      <w:r w:rsidRPr="00581398">
        <w:rPr>
          <w:rFonts w:ascii="Arial" w:eastAsia="Times New Roman"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color w:val="000000"/>
          <w:kern w:val="0"/>
          <w:sz w:val="20"/>
          <w:szCs w:val="20"/>
          <w:lang w:eastAsia="pl-PL" w:bidi="ar-SA"/>
        </w:rPr>
        <w:t>Zgodnie</w:t>
      </w:r>
      <w:r w:rsidRPr="00581398">
        <w:rPr>
          <w:rFonts w:ascii="Arial" w:eastAsia="Calibri" w:hAnsi="Arial"/>
          <w:kern w:val="0"/>
          <w:sz w:val="20"/>
          <w:szCs w:val="20"/>
          <w:lang w:eastAsia="pl-PL" w:bidi="ar-SA"/>
        </w:rPr>
        <w:t xml:space="preserv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DA4691" w:rsidRPr="004001E0"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OCET WINNY CZERWONY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581398" w:rsidRPr="00581398">
        <w:rPr>
          <w:rFonts w:ascii="Arial" w:eastAsia="Calibri"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Niniejszymi minimalnymi wymaganiami jakościowymi objęto wymagania, metody badań oraz warunki przechowywania i pakowania octu winnego czerwonego.</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Postanowienia minimalnych wymagań jakościowych wykorzystywane są podczas produkcji i obrotu handlowego octu winnego czerwonego przeznaczonego dla odbiorcy.</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581398">
        <w:rPr>
          <w:rFonts w:ascii="Arial" w:eastAsia="Calibri"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581398">
        <w:rPr>
          <w:rFonts w:ascii="Arial" w:eastAsia="Calibri" w:hAnsi="Arial"/>
          <w:bCs/>
          <w:kern w:val="0"/>
          <w:sz w:val="20"/>
          <w:szCs w:val="20"/>
          <w:lang w:eastAsia="pl-PL" w:bidi="ar-SA"/>
        </w:rPr>
        <w:t>PN-A-79733 - Ocet</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1.3 Określenie produktu</w:t>
      </w:r>
    </w:p>
    <w:p w:rsidR="00581398" w:rsidRPr="00581398" w:rsidRDefault="00581398" w:rsidP="00581398">
      <w:pPr>
        <w:jc w:val="both"/>
        <w:rPr>
          <w:rFonts w:ascii="Arial" w:eastAsia="Times New Roman" w:hAnsi="Arial"/>
          <w:b/>
          <w:bCs/>
          <w:sz w:val="20"/>
          <w:szCs w:val="20"/>
          <w:lang w:eastAsia="en-US" w:bidi="ar-SA"/>
        </w:rPr>
      </w:pPr>
      <w:r w:rsidRPr="00581398">
        <w:rPr>
          <w:rFonts w:ascii="Arial" w:eastAsia="Times New Roman" w:hAnsi="Arial"/>
          <w:b/>
          <w:bCs/>
          <w:sz w:val="20"/>
          <w:szCs w:val="20"/>
          <w:lang w:eastAsia="en-US" w:bidi="ar-SA"/>
        </w:rPr>
        <w:t>Ocet winny czerwony</w:t>
      </w:r>
    </w:p>
    <w:p w:rsidR="00581398" w:rsidRPr="00581398" w:rsidRDefault="00581398" w:rsidP="00581398">
      <w:pPr>
        <w:jc w:val="both"/>
        <w:rPr>
          <w:rFonts w:ascii="Arial" w:eastAsia="Times New Roman" w:hAnsi="Arial"/>
          <w:bCs/>
          <w:sz w:val="20"/>
          <w:szCs w:val="20"/>
          <w:lang w:eastAsia="en-US" w:bidi="ar-SA"/>
        </w:rPr>
      </w:pPr>
      <w:r w:rsidRPr="00581398">
        <w:rPr>
          <w:rFonts w:ascii="Arial" w:eastAsia="Times New Roman" w:hAnsi="Arial"/>
          <w:bCs/>
          <w:sz w:val="20"/>
          <w:szCs w:val="20"/>
          <w:lang w:eastAsia="en-US" w:bidi="ar-SA"/>
        </w:rPr>
        <w:t>Środek spożywczy otrzymany wyłącznie z wina czerwonego w procesie biologicznym fermentacji octowej.</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b/>
          <w:bCs/>
          <w:noProof/>
          <w:kern w:val="0"/>
          <w:sz w:val="20"/>
          <w:szCs w:val="20"/>
          <w:lang w:eastAsia="pl-PL" w:bidi="ar-SA"/>
        </w:rPr>
        <w:lastRenderedPageBreak/>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Według Tablicy 1.</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Tablica 1 – Wymagania organoleptyczne</w:t>
      </w:r>
    </w:p>
    <w:tbl>
      <w:tblPr>
        <w:tblW w:w="48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
        <w:gridCol w:w="2077"/>
        <w:gridCol w:w="6949"/>
      </w:tblGrid>
      <w:tr w:rsidR="00581398" w:rsidRPr="00581398" w:rsidTr="000869E7">
        <w:trPr>
          <w:trHeight w:val="283"/>
          <w:jc w:val="center"/>
        </w:trPr>
        <w:tc>
          <w:tcPr>
            <w:tcW w:w="315"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1078" w:type="pct"/>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3607" w:type="pct"/>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r>
      <w:tr w:rsidR="00581398" w:rsidRPr="00581398" w:rsidTr="000869E7">
        <w:trPr>
          <w:trHeight w:val="227"/>
          <w:jc w:val="center"/>
        </w:trPr>
        <w:tc>
          <w:tcPr>
            <w:tcW w:w="315"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1078"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Wygląd i konsystencja</w:t>
            </w:r>
          </w:p>
        </w:tc>
        <w:tc>
          <w:tcPr>
            <w:tcW w:w="360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Produkt w postaci płynnej, klarowny, dopuszczalne lekkie zmętnienie</w:t>
            </w:r>
          </w:p>
        </w:tc>
      </w:tr>
      <w:tr w:rsidR="00581398" w:rsidRPr="00581398" w:rsidTr="000869E7">
        <w:trPr>
          <w:trHeight w:val="227"/>
          <w:jc w:val="center"/>
        </w:trPr>
        <w:tc>
          <w:tcPr>
            <w:tcW w:w="315" w:type="pc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1078" w:type="pct"/>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Zapach i smak</w:t>
            </w:r>
          </w:p>
        </w:tc>
        <w:tc>
          <w:tcPr>
            <w:tcW w:w="3607" w:type="pct"/>
            <w:tcBorders>
              <w:bottom w:val="single" w:sz="6" w:space="0" w:color="auto"/>
            </w:tcBorders>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Charakterystyczny, kwaśny, niedopuszczalny smak i zapach obcy</w:t>
            </w:r>
          </w:p>
        </w:tc>
      </w:tr>
    </w:tbl>
    <w:p w:rsidR="00581398" w:rsidRPr="00581398" w:rsidRDefault="00581398" w:rsidP="00581398">
      <w:pPr>
        <w:widowControl/>
        <w:suppressAutoHyphens w:val="0"/>
        <w:jc w:val="both"/>
        <w:rPr>
          <w:rFonts w:ascii="Arial" w:eastAsia="Calibri" w:hAnsi="Arial"/>
          <w:b/>
          <w:kern w:val="0"/>
          <w:sz w:val="20"/>
          <w:lang w:eastAsia="pl-PL" w:bidi="ar-SA"/>
        </w:rPr>
      </w:pPr>
      <w:r w:rsidRPr="00581398">
        <w:rPr>
          <w:rFonts w:ascii="Arial" w:eastAsia="Calibri" w:hAnsi="Arial"/>
          <w:b/>
          <w:kern w:val="0"/>
          <w:sz w:val="20"/>
          <w:lang w:eastAsia="pl-PL" w:bidi="ar-SA"/>
        </w:rPr>
        <w:t>2.3 Wymagania chemiczne</w:t>
      </w:r>
    </w:p>
    <w:p w:rsidR="00581398" w:rsidRPr="00581398" w:rsidRDefault="00581398" w:rsidP="00581398">
      <w:pPr>
        <w:tabs>
          <w:tab w:val="left" w:pos="10891"/>
        </w:tabs>
        <w:autoSpaceDE w:val="0"/>
        <w:autoSpaceDN w:val="0"/>
        <w:adjustRightInd w:val="0"/>
        <w:jc w:val="both"/>
        <w:rPr>
          <w:rFonts w:ascii="Arial" w:eastAsia="Times New Roman" w:hAnsi="Arial"/>
          <w:sz w:val="20"/>
          <w:lang w:eastAsia="en-US" w:bidi="ar-SA"/>
        </w:rPr>
      </w:pPr>
      <w:r w:rsidRPr="00581398">
        <w:rPr>
          <w:rFonts w:ascii="Arial" w:eastAsia="Times New Roman" w:hAnsi="Arial"/>
          <w:sz w:val="20"/>
          <w:lang w:eastAsia="en-US" w:bidi="ar-SA"/>
        </w:rPr>
        <w:t xml:space="preserve">Według Tablicy 2. </w:t>
      </w:r>
    </w:p>
    <w:p w:rsidR="00581398" w:rsidRPr="00581398" w:rsidRDefault="00581398" w:rsidP="00581398">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581398">
        <w:rPr>
          <w:rFonts w:ascii="Arial" w:eastAsia="Calibri" w:hAnsi="Arial"/>
          <w:b/>
          <w:kern w:val="0"/>
          <w:sz w:val="18"/>
          <w:szCs w:val="18"/>
          <w:lang w:val="x-none" w:eastAsia="pl-PL" w:bidi="ar-SA"/>
        </w:rPr>
        <w:t>Tablica 2 – Wymagania chemiczne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6058"/>
        <w:gridCol w:w="1276"/>
        <w:gridCol w:w="2031"/>
      </w:tblGrid>
      <w:tr w:rsidR="00581398" w:rsidRPr="00581398" w:rsidTr="000869E7">
        <w:trPr>
          <w:trHeight w:val="283"/>
        </w:trPr>
        <w:tc>
          <w:tcPr>
            <w:tcW w:w="411"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Lp.</w:t>
            </w:r>
          </w:p>
        </w:tc>
        <w:tc>
          <w:tcPr>
            <w:tcW w:w="6058" w:type="dxa"/>
            <w:vAlign w:val="center"/>
          </w:tcPr>
          <w:p w:rsidR="00581398" w:rsidRPr="00581398" w:rsidRDefault="00581398" w:rsidP="00581398">
            <w:pPr>
              <w:autoSpaceDE w:val="0"/>
              <w:autoSpaceDN w:val="0"/>
              <w:adjustRightInd w:val="0"/>
              <w:jc w:val="center"/>
              <w:rPr>
                <w:rFonts w:ascii="Arial" w:eastAsia="Times New Roman" w:hAnsi="Arial"/>
                <w:b/>
                <w:bCs/>
                <w:sz w:val="18"/>
                <w:szCs w:val="18"/>
                <w:lang w:eastAsia="en-US" w:bidi="ar-SA"/>
              </w:rPr>
            </w:pPr>
            <w:r w:rsidRPr="00581398">
              <w:rPr>
                <w:rFonts w:ascii="Arial" w:eastAsia="Times New Roman" w:hAnsi="Arial"/>
                <w:b/>
                <w:bCs/>
                <w:sz w:val="18"/>
                <w:szCs w:val="18"/>
                <w:lang w:eastAsia="en-US" w:bidi="ar-SA"/>
              </w:rPr>
              <w:t>Cechy</w:t>
            </w:r>
          </w:p>
        </w:tc>
        <w:tc>
          <w:tcPr>
            <w:tcW w:w="1276" w:type="dxa"/>
            <w:vAlign w:val="center"/>
          </w:tcPr>
          <w:p w:rsidR="00581398" w:rsidRPr="00581398" w:rsidRDefault="00581398" w:rsidP="00581398">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581398">
              <w:rPr>
                <w:rFonts w:ascii="Arial" w:eastAsia="Calibri" w:hAnsi="Arial"/>
                <w:b/>
                <w:kern w:val="0"/>
                <w:sz w:val="18"/>
                <w:szCs w:val="18"/>
                <w:lang w:eastAsia="pl-PL" w:bidi="ar-SA"/>
              </w:rPr>
              <w:t>Wymagania</w:t>
            </w:r>
          </w:p>
        </w:tc>
        <w:tc>
          <w:tcPr>
            <w:tcW w:w="2031" w:type="dxa"/>
            <w:vAlign w:val="center"/>
          </w:tcPr>
          <w:p w:rsidR="00581398" w:rsidRPr="00581398" w:rsidRDefault="00581398" w:rsidP="00581398">
            <w:pPr>
              <w:keepNext/>
              <w:suppressAutoHyphens w:val="0"/>
              <w:autoSpaceDE w:val="0"/>
              <w:autoSpaceDN w:val="0"/>
              <w:adjustRightInd w:val="0"/>
              <w:jc w:val="center"/>
              <w:outlineLvl w:val="7"/>
              <w:rPr>
                <w:rFonts w:eastAsia="Calibri" w:cs="Times New Roman"/>
                <w:i/>
                <w:kern w:val="0"/>
                <w:sz w:val="22"/>
                <w:szCs w:val="20"/>
                <w:lang w:eastAsia="pl-PL" w:bidi="ar-SA"/>
              </w:rPr>
            </w:pPr>
            <w:r w:rsidRPr="00581398">
              <w:rPr>
                <w:rFonts w:ascii="Arial" w:eastAsia="Calibri" w:hAnsi="Arial"/>
                <w:b/>
                <w:kern w:val="0"/>
                <w:sz w:val="18"/>
                <w:szCs w:val="18"/>
                <w:lang w:eastAsia="pl-PL" w:bidi="ar-SA"/>
              </w:rPr>
              <w:t>Metody badań według</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w:t>
            </w:r>
          </w:p>
        </w:tc>
        <w:tc>
          <w:tcPr>
            <w:tcW w:w="6058"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Zawartość kwasów ogółem wyrażona jako bezwodny kwas octowy, g/1000ml, nie mniej niż</w:t>
            </w:r>
          </w:p>
        </w:tc>
        <w:tc>
          <w:tcPr>
            <w:tcW w:w="1276" w:type="dxa"/>
            <w:tcBorders>
              <w:bottom w:val="single" w:sz="6" w:space="0" w:color="auto"/>
            </w:tcBorders>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60</w:t>
            </w:r>
          </w:p>
        </w:tc>
        <w:tc>
          <w:tcPr>
            <w:tcW w:w="2031" w:type="dxa"/>
            <w:vMerge w:val="restart"/>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PN-A-79733</w:t>
            </w:r>
          </w:p>
        </w:tc>
      </w:tr>
      <w:tr w:rsidR="00581398" w:rsidRPr="00581398" w:rsidTr="000869E7">
        <w:trPr>
          <w:cantSplit/>
          <w:trHeight w:val="227"/>
        </w:trPr>
        <w:tc>
          <w:tcPr>
            <w:tcW w:w="411"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2</w:t>
            </w:r>
          </w:p>
        </w:tc>
        <w:tc>
          <w:tcPr>
            <w:tcW w:w="6058" w:type="dxa"/>
            <w:vAlign w:val="center"/>
          </w:tcPr>
          <w:p w:rsidR="00581398" w:rsidRPr="00581398" w:rsidRDefault="00581398" w:rsidP="00581398">
            <w:pPr>
              <w:autoSpaceDE w:val="0"/>
              <w:autoSpaceDN w:val="0"/>
              <w:adjustRightInd w:val="0"/>
              <w:rPr>
                <w:rFonts w:ascii="Arial" w:eastAsia="Times New Roman" w:hAnsi="Arial"/>
                <w:sz w:val="18"/>
                <w:szCs w:val="18"/>
                <w:lang w:eastAsia="en-US" w:bidi="ar-SA"/>
              </w:rPr>
            </w:pPr>
            <w:r w:rsidRPr="00581398">
              <w:rPr>
                <w:rFonts w:ascii="Arial" w:eastAsia="Times New Roman" w:hAnsi="Arial"/>
                <w:sz w:val="18"/>
                <w:szCs w:val="18"/>
                <w:lang w:eastAsia="en-US" w:bidi="ar-SA"/>
              </w:rPr>
              <w:t>Resztkowa zawartość alkoholu, %(ułamek objętościowy), nie więcej niż</w:t>
            </w:r>
          </w:p>
        </w:tc>
        <w:tc>
          <w:tcPr>
            <w:tcW w:w="1276" w:type="dxa"/>
            <w:vAlign w:val="center"/>
          </w:tcPr>
          <w:p w:rsidR="00581398" w:rsidRPr="00581398" w:rsidRDefault="00581398" w:rsidP="00581398">
            <w:pPr>
              <w:autoSpaceDE w:val="0"/>
              <w:autoSpaceDN w:val="0"/>
              <w:adjustRightInd w:val="0"/>
              <w:jc w:val="center"/>
              <w:rPr>
                <w:rFonts w:ascii="Arial" w:eastAsia="Times New Roman" w:hAnsi="Arial"/>
                <w:sz w:val="18"/>
                <w:szCs w:val="18"/>
                <w:lang w:eastAsia="en-US" w:bidi="ar-SA"/>
              </w:rPr>
            </w:pPr>
            <w:r w:rsidRPr="00581398">
              <w:rPr>
                <w:rFonts w:ascii="Arial" w:eastAsia="Times New Roman" w:hAnsi="Arial"/>
                <w:sz w:val="18"/>
                <w:szCs w:val="18"/>
                <w:lang w:eastAsia="en-US" w:bidi="ar-SA"/>
              </w:rPr>
              <w:t>1,5</w:t>
            </w:r>
          </w:p>
        </w:tc>
        <w:tc>
          <w:tcPr>
            <w:tcW w:w="2031" w:type="dxa"/>
            <w:vMerge/>
            <w:vAlign w:val="center"/>
          </w:tcPr>
          <w:p w:rsidR="00581398" w:rsidRPr="00581398" w:rsidRDefault="00581398" w:rsidP="00581398">
            <w:pPr>
              <w:autoSpaceDE w:val="0"/>
              <w:autoSpaceDN w:val="0"/>
              <w:adjustRightInd w:val="0"/>
              <w:jc w:val="center"/>
              <w:rPr>
                <w:rFonts w:ascii="Arial" w:eastAsia="Times New Roman" w:hAnsi="Arial"/>
                <w:color w:val="FF0000"/>
                <w:sz w:val="18"/>
                <w:szCs w:val="18"/>
                <w:lang w:eastAsia="en-US" w:bidi="ar-SA"/>
              </w:rPr>
            </w:pPr>
          </w:p>
        </w:tc>
      </w:tr>
    </w:tbl>
    <w:p w:rsidR="00581398" w:rsidRPr="00581398" w:rsidRDefault="00581398" w:rsidP="00581398">
      <w:pPr>
        <w:widowControl/>
        <w:suppressAutoHyphens w:val="0"/>
        <w:jc w:val="both"/>
        <w:rPr>
          <w:rFonts w:ascii="Arial" w:eastAsia="Calibri" w:hAnsi="Arial"/>
          <w:kern w:val="0"/>
          <w:sz w:val="20"/>
          <w:lang w:eastAsia="pl-PL" w:bidi="ar-SA"/>
        </w:rPr>
      </w:pPr>
      <w:r w:rsidRPr="00581398">
        <w:rPr>
          <w:rFonts w:ascii="Arial" w:eastAsia="Calibri" w:hAnsi="Arial"/>
          <w:kern w:val="0"/>
          <w:sz w:val="20"/>
          <w:lang w:eastAsia="pl-PL" w:bidi="ar-SA"/>
        </w:rPr>
        <w:t>Zawartość zanieczyszczeń i dozwolonych substancji dodatkowych zgodnie z aktualnie obowiązującym prawem.</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Objętość netto</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noProof/>
          <w:color w:val="000000"/>
          <w:kern w:val="0"/>
          <w:sz w:val="20"/>
          <w:szCs w:val="20"/>
          <w:lang w:eastAsia="pl-PL"/>
        </w:rPr>
        <w:t>Objętość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581398">
        <w:rPr>
          <w:rFonts w:ascii="Arial" w:eastAsia="Calibri" w:hAnsi="Arial"/>
          <w:kern w:val="0"/>
          <w:sz w:val="20"/>
          <w:szCs w:val="20"/>
          <w:lang w:eastAsia="pl-PL"/>
        </w:rPr>
        <w:t>Dopuszczalna ujemna wartość błędu objętości netto powinna być zgodna z obowiązującym prawem</w:t>
      </w:r>
      <w:r w:rsidRPr="00581398">
        <w:rPr>
          <w:rFonts w:ascii="Arial" w:eastAsia="Calibri"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objętość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0,25l,</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0,5l,</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1l.</w:t>
      </w:r>
    </w:p>
    <w:p w:rsidR="00581398" w:rsidRPr="00581398" w:rsidRDefault="00401098" w:rsidP="004010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581398" w:rsidRPr="00581398">
        <w:rPr>
          <w:rFonts w:ascii="Arial" w:eastAsia="Calibri" w:hAnsi="Arial"/>
          <w:b/>
          <w:kern w:val="0"/>
          <w:sz w:val="20"/>
          <w:szCs w:val="20"/>
          <w:lang w:eastAsia="pl-PL" w:bidi="ar-SA"/>
        </w:rPr>
        <w:t>Trwałość</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Okres przydatności do spożycia deklarowany przez producenta powinien wynosić</w:t>
      </w:r>
      <w:r w:rsidRPr="00581398">
        <w:rPr>
          <w:rFonts w:ascii="Arial" w:eastAsia="Times New Roman" w:hAnsi="Arial"/>
          <w:color w:val="FF0000"/>
          <w:sz w:val="20"/>
          <w:szCs w:val="20"/>
          <w:lang w:eastAsia="en-US" w:bidi="ar-SA"/>
        </w:rPr>
        <w:t xml:space="preserve"> </w:t>
      </w:r>
      <w:r w:rsidRPr="00581398">
        <w:rPr>
          <w:rFonts w:ascii="Arial" w:eastAsia="Times New Roman"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Wykonać organoleptycznie w temperaturze pokojowej na zgodność z wymaganiami podanymi w Tablicy 1. </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5.3 Oznaczanie cech 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Według Tablicy 2.</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Times New Roman" w:hAnsi="Arial"/>
          <w:sz w:val="20"/>
          <w:szCs w:val="20"/>
          <w:lang w:eastAsia="en-US" w:bidi="ar-SA"/>
        </w:rPr>
      </w:pPr>
      <w:r w:rsidRPr="00581398">
        <w:rPr>
          <w:rFonts w:ascii="Arial" w:eastAsia="Times New Roman"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Times New Roman" w:hAnsi="Arial"/>
          <w:sz w:val="20"/>
          <w:szCs w:val="20"/>
          <w:lang w:eastAsia="en-US" w:bidi="ar-SA"/>
        </w:rPr>
      </w:pPr>
      <w:r w:rsidRPr="00581398">
        <w:rPr>
          <w:rFonts w:ascii="Arial" w:eastAsia="Times New Roman"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color w:val="000000"/>
          <w:kern w:val="0"/>
          <w:sz w:val="20"/>
          <w:szCs w:val="20"/>
          <w:lang w:eastAsia="pl-PL" w:bidi="ar-SA"/>
        </w:rPr>
        <w:t>Zgodnie</w:t>
      </w:r>
      <w:r w:rsidRPr="00581398">
        <w:rPr>
          <w:rFonts w:ascii="Arial" w:eastAsia="Calibri" w:hAnsi="Arial"/>
          <w:kern w:val="0"/>
          <w:sz w:val="20"/>
          <w:szCs w:val="20"/>
          <w:lang w:eastAsia="pl-PL" w:bidi="ar-SA"/>
        </w:rPr>
        <w:t xml:space="preserv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581398">
        <w:rPr>
          <w:rFonts w:ascii="Arial" w:eastAsia="Calibri"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581398">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hAnsi="Arial"/>
          <w:b/>
          <w:caps/>
          <w:sz w:val="28"/>
          <w:szCs w:val="28"/>
        </w:rPr>
      </w:pPr>
      <w:r w:rsidRPr="004001E0">
        <w:rPr>
          <w:rFonts w:ascii="Arial" w:eastAsia="Times New Roman" w:hAnsi="Arial"/>
          <w:b/>
          <w:caps/>
          <w:kern w:val="0"/>
          <w:sz w:val="23"/>
          <w:szCs w:val="23"/>
          <w:lang w:eastAsia="pl-PL" w:bidi="ar-SA"/>
        </w:rPr>
        <w:t>koncentrat POMIDOROWY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1098" w:rsidP="00401098">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koncentratu pomidorowego.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koncentratu pomidorowego przeznaczonego dla odbiorcy.</w:t>
      </w:r>
    </w:p>
    <w:p w:rsidR="00581398" w:rsidRPr="00581398" w:rsidRDefault="00581398" w:rsidP="00D25BF1">
      <w:pPr>
        <w:widowControl/>
        <w:numPr>
          <w:ilvl w:val="1"/>
          <w:numId w:val="11"/>
        </w:numPr>
        <w:suppressAutoHyphens w:val="0"/>
        <w:overflowPunct w:val="0"/>
        <w:autoSpaceDE w:val="0"/>
        <w:autoSpaceDN w:val="0"/>
        <w:adjustRightInd w:val="0"/>
        <w:ind w:left="391" w:hanging="391"/>
        <w:textAlignment w:val="baseline"/>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opisu przedmiotu zamówienia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PN-A-75101-02 Przetwory owocowe i warzywne – Przygotowanie próbek i metody badań fizykochemicznych – Oznaczanie zawartości ekstraktu ogólnego</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PN-A-75101-05 Przetwory owocowe i warzywne – Przygotowanie próbek i metody badań fizykochemicznych – Oznaczanie kwasowości lotnej</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PN-A-75101-18 Przetwory owocowe i warzywne – Przygotowanie próbek i metody badań fizykochemicznych – Oznaczanie zawartości zanieczyszczeń mineralnych</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Koncentrat pomidorowy</w:t>
      </w:r>
    </w:p>
    <w:p w:rsidR="00581398" w:rsidRPr="00581398" w:rsidRDefault="00581398" w:rsidP="00581398">
      <w:pPr>
        <w:widowControl/>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Produkt otrzymany ze świeżych lub mrożonych, dojrzałych, czerwonych pomidorów poddanych procesowi przetarcia i zagęszczenia, utrwalony termicznie, w opakowaniach hermetycznie zamkniętych, 30%.</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lastRenderedPageBreak/>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9"/>
        <w:gridCol w:w="2322"/>
        <w:gridCol w:w="6953"/>
      </w:tblGrid>
      <w:tr w:rsidR="00581398" w:rsidRPr="00581398" w:rsidTr="000869E7">
        <w:trPr>
          <w:trHeight w:val="450"/>
        </w:trPr>
        <w:tc>
          <w:tcPr>
            <w:tcW w:w="255" w:type="pct"/>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1188" w:type="pct"/>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3557" w:type="pct"/>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r>
      <w:tr w:rsidR="00581398" w:rsidRPr="00581398" w:rsidTr="000869E7">
        <w:trPr>
          <w:cantSplit/>
          <w:trHeight w:val="341"/>
        </w:trPr>
        <w:tc>
          <w:tcPr>
            <w:tcW w:w="255" w:type="pct"/>
            <w:vAlign w:val="center"/>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w:t>
            </w:r>
          </w:p>
        </w:tc>
        <w:tc>
          <w:tcPr>
            <w:tcW w:w="1188" w:type="pct"/>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Barwa</w:t>
            </w:r>
          </w:p>
        </w:tc>
        <w:tc>
          <w:tcPr>
            <w:tcW w:w="3557" w:type="pct"/>
            <w:tcBorders>
              <w:bottom w:val="single" w:sz="6" w:space="0" w:color="auto"/>
            </w:tcBorders>
            <w:vAlign w:val="center"/>
          </w:tcPr>
          <w:p w:rsidR="00581398" w:rsidRPr="00581398" w:rsidRDefault="00581398" w:rsidP="00581398">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Czerwona z odcieniem pomarańczowym do ciemnoczerwonej, charakterystyczna dla przetworów pomidorowych</w:t>
            </w:r>
          </w:p>
        </w:tc>
      </w:tr>
      <w:tr w:rsidR="00581398" w:rsidRPr="00581398" w:rsidTr="000869E7">
        <w:trPr>
          <w:cantSplit/>
          <w:trHeight w:val="341"/>
        </w:trPr>
        <w:tc>
          <w:tcPr>
            <w:tcW w:w="255" w:type="pct"/>
            <w:vAlign w:val="center"/>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1188" w:type="pct"/>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Wygląd i konsystencja</w:t>
            </w:r>
          </w:p>
        </w:tc>
        <w:tc>
          <w:tcPr>
            <w:tcW w:w="3557" w:type="pct"/>
            <w:tcBorders>
              <w:bottom w:val="single" w:sz="6" w:space="0" w:color="auto"/>
            </w:tcBorders>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Przetarta, jednorodna masa; niedopuszczalne objawy zapleśnienia i zafermentowania</w:t>
            </w:r>
          </w:p>
        </w:tc>
      </w:tr>
      <w:tr w:rsidR="00581398" w:rsidRPr="00581398" w:rsidTr="000869E7">
        <w:trPr>
          <w:cantSplit/>
          <w:trHeight w:val="341"/>
        </w:trPr>
        <w:tc>
          <w:tcPr>
            <w:tcW w:w="255" w:type="pct"/>
            <w:vAlign w:val="center"/>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3</w:t>
            </w:r>
          </w:p>
        </w:tc>
        <w:tc>
          <w:tcPr>
            <w:tcW w:w="1188" w:type="pct"/>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Smak i zapach</w:t>
            </w:r>
          </w:p>
        </w:tc>
        <w:tc>
          <w:tcPr>
            <w:tcW w:w="3557" w:type="pct"/>
            <w:tcBorders>
              <w:bottom w:val="single" w:sz="6" w:space="0" w:color="auto"/>
            </w:tcBorders>
            <w:vAlign w:val="center"/>
          </w:tcPr>
          <w:p w:rsidR="00581398" w:rsidRPr="00581398" w:rsidRDefault="00581398" w:rsidP="00581398">
            <w:pPr>
              <w:widowControl/>
              <w:suppressAutoHyphens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Właściwy dla pomidorów poddanych obróbce termicznej, słodko-kwaśny, bez posmaków i zapachów obcych</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581398">
      <w:pPr>
        <w:widowControl/>
        <w:suppressAutoHyphens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Tablicy 2.</w:t>
      </w:r>
    </w:p>
    <w:p w:rsidR="00581398" w:rsidRPr="00581398" w:rsidRDefault="00581398" w:rsidP="00581398">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Tablica 2 – Wymagania fizykochemiczne</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6013"/>
        <w:gridCol w:w="1141"/>
        <w:gridCol w:w="2190"/>
      </w:tblGrid>
      <w:tr w:rsidR="00581398" w:rsidRPr="00581398" w:rsidTr="000869E7">
        <w:trPr>
          <w:trHeight w:val="225"/>
        </w:trPr>
        <w:tc>
          <w:tcPr>
            <w:tcW w:w="429"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Lp.</w:t>
            </w:r>
          </w:p>
        </w:tc>
        <w:tc>
          <w:tcPr>
            <w:tcW w:w="6013"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Cechy</w:t>
            </w:r>
          </w:p>
        </w:tc>
        <w:tc>
          <w:tcPr>
            <w:tcW w:w="1141"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Metody badań według</w:t>
            </w:r>
          </w:p>
        </w:tc>
      </w:tr>
      <w:tr w:rsidR="00581398" w:rsidRPr="00581398" w:rsidTr="000869E7">
        <w:trPr>
          <w:trHeight w:val="225"/>
        </w:trPr>
        <w:tc>
          <w:tcPr>
            <w:tcW w:w="429" w:type="dxa"/>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w:t>
            </w:r>
          </w:p>
        </w:tc>
        <w:tc>
          <w:tcPr>
            <w:tcW w:w="6013" w:type="dxa"/>
            <w:tcBorders>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Ekstrakt ogólny oznaczany refraktometrycznie %(m/m), nie mniej niż</w:t>
            </w:r>
          </w:p>
        </w:tc>
        <w:tc>
          <w:tcPr>
            <w:tcW w:w="1141" w:type="dxa"/>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30,0</w:t>
            </w:r>
          </w:p>
        </w:tc>
        <w:tc>
          <w:tcPr>
            <w:tcW w:w="2190"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val="de-DE" w:eastAsia="pl-PL" w:bidi="ar-SA"/>
              </w:rPr>
              <w:t>PN-A-75101-02</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2</w:t>
            </w:r>
          </w:p>
        </w:tc>
        <w:tc>
          <w:tcPr>
            <w:tcW w:w="6013"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Kwasowość ogólna w przeliczeniu na kwas cytrynowy, %(m/m), nie więcej niż</w:t>
            </w:r>
          </w:p>
        </w:tc>
        <w:tc>
          <w:tcPr>
            <w:tcW w:w="114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11,5</w:t>
            </w:r>
          </w:p>
        </w:tc>
        <w:tc>
          <w:tcPr>
            <w:tcW w:w="2190"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PN-A-75101-04</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w:t>
            </w:r>
          </w:p>
        </w:tc>
        <w:tc>
          <w:tcPr>
            <w:tcW w:w="6013"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Kwasowość lotna w przeliczeniu na kwas octowy, %(m/m), nie więcej niż</w:t>
            </w:r>
          </w:p>
        </w:tc>
        <w:tc>
          <w:tcPr>
            <w:tcW w:w="114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0,4</w:t>
            </w:r>
          </w:p>
        </w:tc>
        <w:tc>
          <w:tcPr>
            <w:tcW w:w="2190"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PN-A-75101-05</w:t>
            </w:r>
          </w:p>
        </w:tc>
      </w:tr>
      <w:tr w:rsidR="00581398" w:rsidRPr="00581398" w:rsidTr="000869E7">
        <w:trPr>
          <w:trHeight w:val="225"/>
        </w:trPr>
        <w:tc>
          <w:tcPr>
            <w:tcW w:w="429"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4</w:t>
            </w:r>
          </w:p>
        </w:tc>
        <w:tc>
          <w:tcPr>
            <w:tcW w:w="6013" w:type="dxa"/>
            <w:tcBorders>
              <w:top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zanieczyszczeń mineralnych, %(m/m), nie więcej niż</w:t>
            </w:r>
          </w:p>
        </w:tc>
        <w:tc>
          <w:tcPr>
            <w:tcW w:w="1141"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0,05</w:t>
            </w:r>
          </w:p>
        </w:tc>
        <w:tc>
          <w:tcPr>
            <w:tcW w:w="2190" w:type="dxa"/>
            <w:tcBorders>
              <w:top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PN-A-75101-18</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2.4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401098" w:rsidP="00401098">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3</w:t>
      </w:r>
      <w:r w:rsidR="00581398"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noProof/>
          <w:color w:val="000000"/>
          <w:kern w:val="0"/>
          <w:sz w:val="20"/>
          <w:szCs w:val="20"/>
          <w:lang w:eastAsia="pl-PL"/>
        </w:rPr>
        <w:t>Masa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581398">
        <w:rPr>
          <w:rFonts w:ascii="Arial" w:eastAsia="Times New Roman" w:hAnsi="Arial"/>
          <w:kern w:val="0"/>
          <w:sz w:val="20"/>
          <w:szCs w:val="20"/>
          <w:lang w:eastAsia="pl-PL"/>
        </w:rPr>
        <w:t>Dopuszczalna ujemna wartość błędu masy netto powinna być zgodna z obowiązującym prawem</w:t>
      </w:r>
      <w:r w:rsidRPr="00581398">
        <w:rPr>
          <w:rFonts w:ascii="Arial" w:eastAsia="Times New Roman"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200g,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250g,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300g,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870g,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1kg,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4</w:t>
      </w:r>
      <w:r w:rsidRPr="00581398">
        <w:rPr>
          <w:rFonts w:ascii="Arial" w:eastAsia="Times New Roman" w:hAnsi="Arial"/>
          <w:b/>
          <w:color w:val="FF0000"/>
          <w:kern w:val="0"/>
          <w:sz w:val="20"/>
          <w:szCs w:val="20"/>
          <w:lang w:eastAsia="pl-PL" w:bidi="ar-SA"/>
        </w:rPr>
        <w:t xml:space="preserve"> </w:t>
      </w:r>
      <w:r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5.2 Oznaczanie cech organoleptycznych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Określanie wyglądu, barwy, konsystencji, smaku, zapachu wykonać organoleptycznie w temperaturze pokojowej na zgodność z wymaganiami zawartymi w Tablicy 1.</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Według norm podanych w Tablicy 2.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581398">
        <w:rPr>
          <w:rFonts w:ascii="Arial" w:eastAsia="Times New Roman" w:hAnsi="Arial"/>
          <w:kern w:val="0"/>
          <w:sz w:val="20"/>
          <w:szCs w:val="20"/>
          <w:lang w:eastAsia="pl-PL" w:bidi="ar-SA"/>
        </w:rPr>
        <w:t>Przechowywać zgodnie z zaleceniami producenta.</w:t>
      </w:r>
    </w:p>
    <w:p w:rsidR="00A9791A" w:rsidRPr="008B362A" w:rsidRDefault="00A9791A" w:rsidP="00A9791A">
      <w:pPr>
        <w:pStyle w:val="E-1"/>
        <w:rPr>
          <w:rFonts w:ascii="Arial" w:eastAsia="SimSun" w:hAnsi="Arial" w:cs="Arial"/>
          <w:b/>
          <w:bCs/>
          <w:shadow w:val="0"/>
          <w:kern w:val="1"/>
          <w:lang w:eastAsia="hi-IN" w:bidi="hi-IN"/>
        </w:rPr>
      </w:pPr>
      <w:r w:rsidRPr="008B362A">
        <w:rPr>
          <w:rFonts w:ascii="Arial" w:eastAsia="SimSun" w:hAnsi="Arial" w:cs="Arial"/>
          <w:b/>
          <w:bCs/>
          <w:shadow w:val="0"/>
          <w:kern w:val="1"/>
          <w:lang w:eastAsia="hi-IN" w:bidi="hi-IN"/>
        </w:rPr>
        <w:t>7</w:t>
      </w:r>
      <w:r w:rsidR="00795F5E" w:rsidRPr="008B362A">
        <w:rPr>
          <w:rFonts w:ascii="Arial" w:eastAsia="SimSun" w:hAnsi="Arial" w:cs="Arial"/>
          <w:b/>
          <w:bCs/>
          <w:shadow w:val="0"/>
          <w:kern w:val="1"/>
          <w:lang w:eastAsia="hi-IN" w:bidi="hi-IN"/>
        </w:rPr>
        <w:t>.</w:t>
      </w:r>
      <w:r w:rsidRPr="008B362A">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8B362A">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KWASEK CYTRYNOWY SPOŻYWCZY</w:t>
      </w:r>
    </w:p>
    <w:p w:rsidR="00581398" w:rsidRPr="00581398" w:rsidRDefault="00581398" w:rsidP="00581398">
      <w:pPr>
        <w:widowControl/>
        <w:suppressAutoHyphens w:val="0"/>
        <w:rPr>
          <w:rFonts w:ascii="Arial" w:eastAsia="Lucida Sans Unicode" w:hAnsi="Arial"/>
          <w:b/>
          <w:sz w:val="20"/>
          <w:szCs w:val="20"/>
          <w:lang w:eastAsia="en-US" w:bidi="ar-SA"/>
          <w14:shadow w14:blurRad="50800" w14:dist="38100" w14:dir="2700000" w14:sx="100000" w14:sy="100000" w14:kx="0" w14:ky="0" w14:algn="tl">
            <w14:srgbClr w14:val="000000">
              <w14:alpha w14:val="60000"/>
            </w14:srgbClr>
          </w14:shadow>
        </w:rPr>
      </w:pPr>
      <w:r w:rsidRPr="00581398">
        <w:rPr>
          <w:rFonts w:ascii="Arial" w:eastAsia="Lucida Sans Unicode" w:hAnsi="Arial"/>
          <w:b/>
          <w:sz w:val="20"/>
          <w:szCs w:val="20"/>
          <w:lang w:eastAsia="en-US" w:bidi="ar-SA"/>
        </w:rPr>
        <w:t>1 Wstęp</w:t>
      </w:r>
    </w:p>
    <w:p w:rsidR="00581398" w:rsidRPr="00581398" w:rsidRDefault="00401098" w:rsidP="004010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kwasku cytrynowego spożywczego.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kwasku cytrynowego spożywczego przeznaczonego dla odbiorcy.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 xml:space="preserve">Do stosowania niniejszego dokumentu są niezbędne podane niżej dokumenty powołane. Stosuje się ostatnie </w:t>
      </w:r>
      <w:r w:rsidRPr="00581398">
        <w:rPr>
          <w:rFonts w:ascii="Arial" w:eastAsia="Times New Roman" w:hAnsi="Arial"/>
          <w:bCs/>
          <w:kern w:val="0"/>
          <w:sz w:val="20"/>
          <w:szCs w:val="20"/>
          <w:lang w:eastAsia="pl-PL" w:bidi="ar-SA"/>
        </w:rPr>
        <w:lastRenderedPageBreak/>
        <w:t>aktualne wydanie dokumentu powołanego (łącznie ze zmianami):</w:t>
      </w:r>
    </w:p>
    <w:p w:rsidR="00581398" w:rsidRPr="00581398" w:rsidRDefault="00581398" w:rsidP="00D25BF1">
      <w:pPr>
        <w:numPr>
          <w:ilvl w:val="0"/>
          <w:numId w:val="35"/>
        </w:numPr>
        <w:suppressAutoHyphens w:val="0"/>
        <w:overflowPunct w:val="0"/>
        <w:autoSpaceDE w:val="0"/>
        <w:autoSpaceDN w:val="0"/>
        <w:adjustRightInd w:val="0"/>
        <w:ind w:left="714" w:hanging="357"/>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PN-A-79734 Kwas cytrynowy spożywczy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jc w:val="both"/>
        <w:rPr>
          <w:rFonts w:ascii="Arial" w:eastAsia="Lucida Sans Unicode" w:hAnsi="Arial"/>
          <w:b/>
          <w:bCs/>
          <w:sz w:val="20"/>
          <w:szCs w:val="20"/>
          <w:lang w:eastAsia="en-US" w:bidi="ar-SA"/>
        </w:rPr>
      </w:pPr>
      <w:r w:rsidRPr="00581398">
        <w:rPr>
          <w:rFonts w:ascii="Arial" w:eastAsia="Lucida Sans Unicode" w:hAnsi="Arial"/>
          <w:b/>
          <w:bCs/>
          <w:sz w:val="20"/>
          <w:szCs w:val="20"/>
          <w:lang w:eastAsia="en-US" w:bidi="ar-SA"/>
        </w:rPr>
        <w:t>Kwasek cytrynowy spożywczy</w:t>
      </w:r>
    </w:p>
    <w:p w:rsidR="00581398" w:rsidRPr="00581398" w:rsidRDefault="00581398" w:rsidP="00581398">
      <w:pPr>
        <w:rPr>
          <w:rFonts w:eastAsia="Lucida Sans Unicode" w:cs="Times New Roman"/>
          <w:lang w:eastAsia="en-US" w:bidi="ar-SA"/>
        </w:rPr>
      </w:pPr>
      <w:r w:rsidRPr="00581398">
        <w:rPr>
          <w:rFonts w:ascii="Arial" w:eastAsia="Lucida Sans Unicode" w:hAnsi="Arial"/>
          <w:bCs/>
          <w:sz w:val="20"/>
          <w:szCs w:val="20"/>
          <w:lang w:eastAsia="en-US" w:bidi="ar-SA"/>
        </w:rPr>
        <w:t>Środek spożywczy o konsystencji sypkich kryształów, jednowodny o wzorze sumarycznym C</w:t>
      </w:r>
      <w:r w:rsidRPr="00581398">
        <w:rPr>
          <w:rFonts w:ascii="Arial" w:eastAsia="Lucida Sans Unicode" w:hAnsi="Arial"/>
          <w:bCs/>
          <w:sz w:val="20"/>
          <w:szCs w:val="20"/>
          <w:vertAlign w:val="subscript"/>
          <w:lang w:eastAsia="en-US" w:bidi="ar-SA"/>
        </w:rPr>
        <w:t>6</w:t>
      </w:r>
      <w:r w:rsidRPr="00581398">
        <w:rPr>
          <w:rFonts w:ascii="Arial" w:eastAsia="Lucida Sans Unicode" w:hAnsi="Arial"/>
          <w:bCs/>
          <w:sz w:val="20"/>
          <w:szCs w:val="20"/>
          <w:lang w:eastAsia="en-US" w:bidi="ar-SA"/>
        </w:rPr>
        <w:t>H</w:t>
      </w:r>
      <w:r w:rsidRPr="00581398">
        <w:rPr>
          <w:rFonts w:ascii="Arial" w:eastAsia="Lucida Sans Unicode" w:hAnsi="Arial"/>
          <w:bCs/>
          <w:sz w:val="20"/>
          <w:szCs w:val="20"/>
          <w:vertAlign w:val="subscript"/>
          <w:lang w:eastAsia="en-US" w:bidi="ar-SA"/>
        </w:rPr>
        <w:t>8</w:t>
      </w:r>
      <w:r w:rsidRPr="00581398">
        <w:rPr>
          <w:rFonts w:ascii="Arial" w:eastAsia="Lucida Sans Unicode" w:hAnsi="Arial"/>
          <w:bCs/>
          <w:sz w:val="20"/>
          <w:szCs w:val="20"/>
          <w:lang w:eastAsia="en-US" w:bidi="ar-SA"/>
        </w:rPr>
        <w:t>O</w:t>
      </w:r>
      <w:r w:rsidRPr="00581398">
        <w:rPr>
          <w:rFonts w:ascii="Arial" w:eastAsia="Lucida Sans Unicode" w:hAnsi="Arial"/>
          <w:bCs/>
          <w:sz w:val="20"/>
          <w:szCs w:val="20"/>
          <w:vertAlign w:val="subscript"/>
          <w:lang w:eastAsia="en-US" w:bidi="ar-SA"/>
        </w:rPr>
        <w:t>7</w:t>
      </w:r>
      <w:r w:rsidRPr="00581398">
        <w:rPr>
          <w:rFonts w:ascii="Arial" w:eastAsia="Lucida Sans Unicode" w:hAnsi="Arial"/>
          <w:bCs/>
          <w:sz w:val="20"/>
          <w:szCs w:val="20"/>
          <w:lang w:eastAsia="en-US" w:bidi="ar-SA"/>
        </w:rPr>
        <w:t xml:space="preserve"> H</w:t>
      </w:r>
      <w:r w:rsidRPr="00581398">
        <w:rPr>
          <w:rFonts w:ascii="Arial" w:eastAsia="Lucida Sans Unicode" w:hAnsi="Arial"/>
          <w:bCs/>
          <w:sz w:val="20"/>
          <w:szCs w:val="20"/>
          <w:vertAlign w:val="subscript"/>
          <w:lang w:eastAsia="en-US" w:bidi="ar-SA"/>
        </w:rPr>
        <w:t>2</w:t>
      </w:r>
      <w:r w:rsidRPr="00581398">
        <w:rPr>
          <w:rFonts w:ascii="Arial" w:eastAsia="Lucida Sans Unicode" w:hAnsi="Arial"/>
          <w:bCs/>
          <w:sz w:val="20"/>
          <w:szCs w:val="20"/>
          <w:lang w:eastAsia="en-US" w:bidi="ar-SA"/>
        </w:rPr>
        <w:t>O i masie cząsteczkowej 210,14</w:t>
      </w:r>
    </w:p>
    <w:p w:rsidR="00581398" w:rsidRPr="00581398" w:rsidRDefault="00581398" w:rsidP="00581398">
      <w:pPr>
        <w:rPr>
          <w:rFonts w:ascii="Arial" w:eastAsia="Lucida Sans Unicode" w:hAnsi="Arial"/>
          <w:bCs/>
          <w:sz w:val="20"/>
          <w:szCs w:val="20"/>
          <w:lang w:eastAsia="en-US" w:bidi="ar-SA"/>
        </w:rPr>
      </w:pPr>
      <w:r w:rsidRPr="00581398">
        <w:rPr>
          <w:rFonts w:ascii="Arial" w:eastAsia="Lucida Sans Unicode" w:hAnsi="Arial"/>
          <w:b/>
          <w:sz w:val="20"/>
          <w:szCs w:val="20"/>
          <w:lang w:eastAsia="en-US"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Według Tablicy 1.</w:t>
      </w:r>
    </w:p>
    <w:p w:rsidR="00581398" w:rsidRPr="00581398" w:rsidRDefault="00581398" w:rsidP="00581398">
      <w:pPr>
        <w:tabs>
          <w:tab w:val="left" w:pos="10891"/>
        </w:tabs>
        <w:autoSpaceDE w:val="0"/>
        <w:autoSpaceDN w:val="0"/>
        <w:adjustRightInd w:val="0"/>
        <w:jc w:val="center"/>
        <w:rPr>
          <w:rFonts w:ascii="Arial" w:eastAsia="Lucida Sans Unicode" w:hAnsi="Arial"/>
          <w:b/>
          <w:sz w:val="20"/>
          <w:lang w:eastAsia="en-US" w:bidi="ar-SA"/>
        </w:rPr>
      </w:pPr>
      <w:r w:rsidRPr="00581398">
        <w:rPr>
          <w:rFonts w:ascii="Arial" w:eastAsia="Lucida Sans Unicode" w:hAnsi="Arial"/>
          <w:b/>
          <w:sz w:val="18"/>
          <w:szCs w:val="18"/>
          <w:lang w:eastAsia="en-US" w:bidi="ar-SA"/>
        </w:rPr>
        <w:t>Tablica 1 – Wymagania organoleptyczne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1868"/>
        <w:gridCol w:w="4420"/>
        <w:gridCol w:w="2722"/>
      </w:tblGrid>
      <w:tr w:rsidR="00581398" w:rsidRPr="00581398" w:rsidTr="000869E7">
        <w:tc>
          <w:tcPr>
            <w:tcW w:w="516"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b/>
                <w:sz w:val="20"/>
                <w:lang w:eastAsia="en-US" w:bidi="ar-SA"/>
              </w:rPr>
            </w:pPr>
            <w:r w:rsidRPr="00581398">
              <w:rPr>
                <w:rFonts w:ascii="Arial" w:eastAsia="Lucida Sans Unicode" w:hAnsi="Arial"/>
                <w:b/>
                <w:sz w:val="20"/>
                <w:lang w:eastAsia="en-US" w:bidi="ar-SA"/>
              </w:rPr>
              <w:t>Lp.</w:t>
            </w:r>
          </w:p>
        </w:tc>
        <w:tc>
          <w:tcPr>
            <w:tcW w:w="1868" w:type="dxa"/>
            <w:shd w:val="clear" w:color="auto" w:fill="auto"/>
          </w:tcPr>
          <w:p w:rsidR="00581398" w:rsidRPr="00581398" w:rsidRDefault="00581398" w:rsidP="00581398">
            <w:pPr>
              <w:tabs>
                <w:tab w:val="left" w:pos="10891"/>
              </w:tabs>
              <w:autoSpaceDE w:val="0"/>
              <w:autoSpaceDN w:val="0"/>
              <w:adjustRightInd w:val="0"/>
              <w:jc w:val="center"/>
              <w:rPr>
                <w:rFonts w:ascii="Arial" w:eastAsia="Lucida Sans Unicode" w:hAnsi="Arial"/>
                <w:b/>
                <w:sz w:val="20"/>
                <w:lang w:eastAsia="en-US" w:bidi="ar-SA"/>
              </w:rPr>
            </w:pPr>
            <w:r w:rsidRPr="00581398">
              <w:rPr>
                <w:rFonts w:ascii="Arial" w:eastAsia="Lucida Sans Unicode" w:hAnsi="Arial"/>
                <w:b/>
                <w:sz w:val="20"/>
                <w:lang w:eastAsia="en-US" w:bidi="ar-SA"/>
              </w:rPr>
              <w:t>Cechy</w:t>
            </w:r>
          </w:p>
        </w:tc>
        <w:tc>
          <w:tcPr>
            <w:tcW w:w="4420" w:type="dxa"/>
            <w:shd w:val="clear" w:color="auto" w:fill="auto"/>
          </w:tcPr>
          <w:p w:rsidR="00581398" w:rsidRPr="00581398" w:rsidRDefault="00581398" w:rsidP="00581398">
            <w:pPr>
              <w:tabs>
                <w:tab w:val="left" w:pos="10891"/>
              </w:tabs>
              <w:autoSpaceDE w:val="0"/>
              <w:autoSpaceDN w:val="0"/>
              <w:adjustRightInd w:val="0"/>
              <w:jc w:val="center"/>
              <w:rPr>
                <w:rFonts w:ascii="Arial" w:eastAsia="Lucida Sans Unicode" w:hAnsi="Arial"/>
                <w:b/>
                <w:sz w:val="20"/>
                <w:lang w:eastAsia="en-US" w:bidi="ar-SA"/>
              </w:rPr>
            </w:pPr>
            <w:r w:rsidRPr="00581398">
              <w:rPr>
                <w:rFonts w:ascii="Arial" w:eastAsia="Lucida Sans Unicode" w:hAnsi="Arial"/>
                <w:b/>
                <w:sz w:val="20"/>
                <w:lang w:eastAsia="en-US" w:bidi="ar-SA"/>
              </w:rPr>
              <w:t>Wymagania</w:t>
            </w:r>
          </w:p>
        </w:tc>
        <w:tc>
          <w:tcPr>
            <w:tcW w:w="2722" w:type="dxa"/>
            <w:shd w:val="clear" w:color="auto" w:fill="auto"/>
          </w:tcPr>
          <w:p w:rsidR="00581398" w:rsidRPr="00581398" w:rsidRDefault="00581398" w:rsidP="00581398">
            <w:pPr>
              <w:tabs>
                <w:tab w:val="left" w:pos="10891"/>
              </w:tabs>
              <w:autoSpaceDE w:val="0"/>
              <w:autoSpaceDN w:val="0"/>
              <w:adjustRightInd w:val="0"/>
              <w:jc w:val="center"/>
              <w:rPr>
                <w:rFonts w:ascii="Arial" w:eastAsia="Lucida Sans Unicode" w:hAnsi="Arial"/>
                <w:b/>
                <w:sz w:val="20"/>
                <w:lang w:eastAsia="en-US" w:bidi="ar-SA"/>
              </w:rPr>
            </w:pPr>
            <w:r w:rsidRPr="00581398">
              <w:rPr>
                <w:rFonts w:ascii="Arial" w:eastAsia="Lucida Sans Unicode" w:hAnsi="Arial"/>
                <w:b/>
                <w:sz w:val="20"/>
                <w:lang w:eastAsia="en-US" w:bidi="ar-SA"/>
              </w:rPr>
              <w:t>Metody badań według</w:t>
            </w:r>
          </w:p>
        </w:tc>
      </w:tr>
      <w:tr w:rsidR="00581398" w:rsidRPr="00581398" w:rsidTr="000869E7">
        <w:tc>
          <w:tcPr>
            <w:tcW w:w="516"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1</w:t>
            </w:r>
          </w:p>
        </w:tc>
        <w:tc>
          <w:tcPr>
            <w:tcW w:w="1868"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Konsystencja</w:t>
            </w:r>
          </w:p>
        </w:tc>
        <w:tc>
          <w:tcPr>
            <w:tcW w:w="4420"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18"/>
                <w:szCs w:val="18"/>
                <w:lang w:eastAsia="en-US" w:bidi="ar-SA"/>
              </w:rPr>
              <w:t>Kryształy sypkie, bez zlepów i grudek lub proszek</w:t>
            </w:r>
          </w:p>
        </w:tc>
        <w:tc>
          <w:tcPr>
            <w:tcW w:w="2722" w:type="dxa"/>
            <w:vMerge w:val="restart"/>
            <w:shd w:val="clear" w:color="auto" w:fill="auto"/>
            <w:vAlign w:val="center"/>
          </w:tcPr>
          <w:p w:rsidR="00581398" w:rsidRPr="00581398" w:rsidRDefault="00581398" w:rsidP="00581398">
            <w:pPr>
              <w:tabs>
                <w:tab w:val="left" w:pos="10891"/>
              </w:tabs>
              <w:autoSpaceDE w:val="0"/>
              <w:autoSpaceDN w:val="0"/>
              <w:adjustRightInd w:val="0"/>
              <w:jc w:val="center"/>
              <w:rPr>
                <w:rFonts w:ascii="Arial" w:eastAsia="Lucida Sans Unicode" w:hAnsi="Arial"/>
                <w:sz w:val="20"/>
                <w:lang w:eastAsia="en-US" w:bidi="ar-SA"/>
              </w:rPr>
            </w:pPr>
            <w:r w:rsidRPr="00581398">
              <w:rPr>
                <w:rFonts w:ascii="Arial" w:eastAsia="Lucida Sans Unicode" w:hAnsi="Arial"/>
                <w:bCs/>
                <w:sz w:val="18"/>
                <w:szCs w:val="18"/>
                <w:lang w:eastAsia="en-US" w:bidi="ar-SA"/>
              </w:rPr>
              <w:t>PN-A-79734</w:t>
            </w:r>
          </w:p>
        </w:tc>
      </w:tr>
      <w:tr w:rsidR="00581398" w:rsidRPr="00581398" w:rsidTr="000869E7">
        <w:tc>
          <w:tcPr>
            <w:tcW w:w="516"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2</w:t>
            </w:r>
          </w:p>
        </w:tc>
        <w:tc>
          <w:tcPr>
            <w:tcW w:w="1868"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Barwa</w:t>
            </w:r>
          </w:p>
        </w:tc>
        <w:tc>
          <w:tcPr>
            <w:tcW w:w="4420"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18"/>
                <w:szCs w:val="18"/>
                <w:lang w:eastAsia="en-US" w:bidi="ar-SA"/>
              </w:rPr>
              <w:t>Kryształy bezbarwne lub proszek biały</w:t>
            </w:r>
          </w:p>
        </w:tc>
        <w:tc>
          <w:tcPr>
            <w:tcW w:w="2722" w:type="dxa"/>
            <w:vMerge/>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p>
        </w:tc>
      </w:tr>
      <w:tr w:rsidR="00581398" w:rsidRPr="00581398" w:rsidTr="000869E7">
        <w:tc>
          <w:tcPr>
            <w:tcW w:w="516"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3</w:t>
            </w:r>
          </w:p>
        </w:tc>
        <w:tc>
          <w:tcPr>
            <w:tcW w:w="1868"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Zapach</w:t>
            </w:r>
          </w:p>
        </w:tc>
        <w:tc>
          <w:tcPr>
            <w:tcW w:w="4420"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18"/>
                <w:szCs w:val="18"/>
                <w:lang w:eastAsia="en-US" w:bidi="ar-SA"/>
              </w:rPr>
              <w:t>Bez obcego zapachu</w:t>
            </w:r>
          </w:p>
        </w:tc>
        <w:tc>
          <w:tcPr>
            <w:tcW w:w="2722" w:type="dxa"/>
            <w:vMerge/>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p>
        </w:tc>
      </w:tr>
      <w:tr w:rsidR="00581398" w:rsidRPr="00581398" w:rsidTr="000869E7">
        <w:tc>
          <w:tcPr>
            <w:tcW w:w="516"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4</w:t>
            </w:r>
          </w:p>
        </w:tc>
        <w:tc>
          <w:tcPr>
            <w:tcW w:w="1868"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Smak</w:t>
            </w:r>
          </w:p>
        </w:tc>
        <w:tc>
          <w:tcPr>
            <w:tcW w:w="4420" w:type="dxa"/>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18"/>
                <w:szCs w:val="18"/>
                <w:lang w:eastAsia="en-US" w:bidi="ar-SA"/>
              </w:rPr>
              <w:t>Silnie kwaśny</w:t>
            </w:r>
          </w:p>
        </w:tc>
        <w:tc>
          <w:tcPr>
            <w:tcW w:w="2722" w:type="dxa"/>
            <w:vMerge/>
            <w:shd w:val="clear" w:color="auto" w:fill="auto"/>
          </w:tcPr>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2.3 Wymagania fizykochemiczne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2.</w:t>
      </w:r>
    </w:p>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2 – Wymagania fizykochemiczne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
        <w:gridCol w:w="4212"/>
        <w:gridCol w:w="2303"/>
        <w:gridCol w:w="2683"/>
      </w:tblGrid>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proofErr w:type="spellStart"/>
            <w:r w:rsidRPr="00581398">
              <w:rPr>
                <w:rFonts w:ascii="Arial" w:eastAsia="Times New Roman" w:hAnsi="Arial"/>
                <w:b/>
                <w:bCs/>
                <w:kern w:val="0"/>
                <w:sz w:val="18"/>
                <w:szCs w:val="18"/>
                <w:lang w:eastAsia="pl-PL" w:bidi="ar-SA"/>
              </w:rPr>
              <w:t>Lp</w:t>
            </w:r>
            <w:proofErr w:type="spellEnd"/>
          </w:p>
        </w:tc>
        <w:tc>
          <w:tcPr>
            <w:tcW w:w="4212" w:type="dxa"/>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Cecha</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Wymagania</w:t>
            </w:r>
          </w:p>
        </w:tc>
        <w:tc>
          <w:tcPr>
            <w:tcW w:w="2683" w:type="dxa"/>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Metody badań według</w:t>
            </w:r>
          </w:p>
        </w:tc>
      </w:tr>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w:t>
            </w:r>
          </w:p>
        </w:tc>
        <w:tc>
          <w:tcPr>
            <w:tcW w:w="4212" w:type="dxa"/>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Zawartość kwasu cytrynowego, %(m/m), nie mniej niż</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99,5</w:t>
            </w:r>
          </w:p>
        </w:tc>
        <w:tc>
          <w:tcPr>
            <w:tcW w:w="2683" w:type="dxa"/>
            <w:vMerge w:val="restart"/>
            <w:shd w:val="clear" w:color="auto" w:fill="auto"/>
            <w:vAlign w:val="center"/>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kern w:val="0"/>
                <w:sz w:val="18"/>
                <w:szCs w:val="18"/>
                <w:lang w:eastAsia="pl-PL" w:bidi="ar-SA"/>
              </w:rPr>
              <w:t>PN-A-79734</w:t>
            </w:r>
          </w:p>
        </w:tc>
      </w:tr>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w:t>
            </w:r>
          </w:p>
        </w:tc>
        <w:tc>
          <w:tcPr>
            <w:tcW w:w="4212" w:type="dxa"/>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Pozostałość po prażeniu, %(m/m), nie więcej niż</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0,10</w:t>
            </w:r>
          </w:p>
        </w:tc>
        <w:tc>
          <w:tcPr>
            <w:tcW w:w="2683" w:type="dxa"/>
            <w:vMerge/>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p>
        </w:tc>
      </w:tr>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w:t>
            </w:r>
          </w:p>
        </w:tc>
        <w:tc>
          <w:tcPr>
            <w:tcW w:w="4212" w:type="dxa"/>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Zawartość wapnia, %(m/m), nie więcej niż</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0,03</w:t>
            </w:r>
          </w:p>
        </w:tc>
        <w:tc>
          <w:tcPr>
            <w:tcW w:w="2683" w:type="dxa"/>
            <w:vMerge/>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p>
        </w:tc>
      </w:tr>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w:t>
            </w:r>
          </w:p>
        </w:tc>
        <w:tc>
          <w:tcPr>
            <w:tcW w:w="4212" w:type="dxa"/>
            <w:shd w:val="clear" w:color="auto" w:fill="auto"/>
          </w:tcPr>
          <w:p w:rsidR="00581398" w:rsidRPr="00581398" w:rsidRDefault="00581398" w:rsidP="00581398">
            <w:pPr>
              <w:widowControl/>
              <w:suppressAutoHyphens w:val="0"/>
              <w:rPr>
                <w:rFonts w:ascii="Arial" w:eastAsia="Times New Roman" w:hAnsi="Arial"/>
                <w:b/>
                <w:bCs/>
                <w:kern w:val="0"/>
                <w:sz w:val="18"/>
                <w:szCs w:val="18"/>
                <w:lang w:eastAsia="pl-PL" w:bidi="ar-SA"/>
              </w:rPr>
            </w:pPr>
            <w:r w:rsidRPr="00581398">
              <w:rPr>
                <w:rFonts w:ascii="Arial" w:eastAsia="Times New Roman" w:hAnsi="Arial"/>
                <w:kern w:val="0"/>
                <w:sz w:val="18"/>
                <w:szCs w:val="18"/>
                <w:lang w:eastAsia="pl-PL" w:bidi="ar-SA"/>
              </w:rPr>
              <w:t>Zawartość siarczanów, %(m/m), nie więcej niż</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0,07</w:t>
            </w:r>
          </w:p>
        </w:tc>
        <w:tc>
          <w:tcPr>
            <w:tcW w:w="2683" w:type="dxa"/>
            <w:vMerge/>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p>
        </w:tc>
      </w:tr>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5</w:t>
            </w:r>
          </w:p>
        </w:tc>
        <w:tc>
          <w:tcPr>
            <w:tcW w:w="4212" w:type="dxa"/>
            <w:shd w:val="clear" w:color="auto" w:fill="auto"/>
          </w:tcPr>
          <w:p w:rsidR="00581398" w:rsidRPr="00581398" w:rsidRDefault="00581398" w:rsidP="00581398">
            <w:pPr>
              <w:widowControl/>
              <w:suppressAutoHyphens w:val="0"/>
              <w:rPr>
                <w:rFonts w:ascii="Arial" w:eastAsia="Times New Roman" w:hAnsi="Arial"/>
                <w:b/>
                <w:bCs/>
                <w:kern w:val="0"/>
                <w:sz w:val="18"/>
                <w:szCs w:val="18"/>
                <w:lang w:eastAsia="pl-PL" w:bidi="ar-SA"/>
              </w:rPr>
            </w:pPr>
            <w:r w:rsidRPr="00581398">
              <w:rPr>
                <w:rFonts w:ascii="Arial" w:eastAsia="Times New Roman" w:hAnsi="Arial"/>
                <w:kern w:val="0"/>
                <w:sz w:val="18"/>
                <w:szCs w:val="18"/>
                <w:lang w:eastAsia="pl-PL" w:bidi="ar-SA"/>
              </w:rPr>
              <w:t>Zawartość kwasu szczawiowego</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niedopuszczalna</w:t>
            </w:r>
          </w:p>
        </w:tc>
        <w:tc>
          <w:tcPr>
            <w:tcW w:w="2683" w:type="dxa"/>
            <w:vMerge/>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p>
        </w:tc>
      </w:tr>
      <w:tr w:rsidR="00581398" w:rsidRPr="00581398" w:rsidTr="000869E7">
        <w:tc>
          <w:tcPr>
            <w:tcW w:w="436"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6</w:t>
            </w:r>
          </w:p>
        </w:tc>
        <w:tc>
          <w:tcPr>
            <w:tcW w:w="4212" w:type="dxa"/>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Zawartość żelazocyjanku potasowego</w:t>
            </w:r>
          </w:p>
        </w:tc>
        <w:tc>
          <w:tcPr>
            <w:tcW w:w="2303" w:type="dxa"/>
            <w:shd w:val="clear" w:color="auto" w:fill="auto"/>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niedopuszczalna</w:t>
            </w:r>
          </w:p>
        </w:tc>
        <w:tc>
          <w:tcPr>
            <w:tcW w:w="2683" w:type="dxa"/>
            <w:vMerge/>
            <w:shd w:val="clear" w:color="auto" w:fill="auto"/>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p>
        </w:tc>
      </w:tr>
    </w:tbl>
    <w:p w:rsidR="00581398" w:rsidRPr="00581398" w:rsidRDefault="004001E0" w:rsidP="004001E0">
      <w:pPr>
        <w:tabs>
          <w:tab w:val="num" w:pos="2340"/>
        </w:tabs>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Masa netto</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noProof/>
          <w:color w:val="000000"/>
          <w:kern w:val="0"/>
          <w:sz w:val="20"/>
          <w:szCs w:val="20"/>
          <w:lang w:eastAsia="pl-PL"/>
        </w:rPr>
        <w:t>Masa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581398">
        <w:rPr>
          <w:rFonts w:ascii="Arial" w:eastAsia="Calibri" w:hAnsi="Arial"/>
          <w:kern w:val="0"/>
          <w:sz w:val="20"/>
          <w:szCs w:val="20"/>
          <w:lang w:eastAsia="pl-PL"/>
        </w:rPr>
        <w:t>Dopuszczalna ujemna wartość błędu masy netto powinna być zgodna z obowiązującym prawem</w:t>
      </w:r>
      <w:r w:rsidRPr="00581398">
        <w:rPr>
          <w:rFonts w:ascii="Arial" w:eastAsia="Calibri"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4001E0" w:rsidP="00581398">
      <w:pPr>
        <w:widowControl/>
        <w:suppressAutoHyphens w:val="0"/>
        <w:jc w:val="both"/>
        <w:rPr>
          <w:rFonts w:ascii="Arial" w:eastAsia="Times New Roman" w:hAnsi="Arial"/>
          <w:b/>
          <w:bCs/>
          <w:kern w:val="0"/>
          <w:sz w:val="20"/>
          <w:lang w:eastAsia="pl-PL" w:bidi="ar-SA"/>
        </w:rPr>
      </w:pPr>
      <w:r>
        <w:rPr>
          <w:rFonts w:ascii="Arial" w:eastAsia="Times New Roman" w:hAnsi="Arial"/>
          <w:b/>
          <w:bCs/>
          <w:kern w:val="0"/>
          <w:sz w:val="20"/>
          <w:lang w:eastAsia="pl-PL" w:bidi="ar-SA"/>
        </w:rPr>
        <w:t xml:space="preserve">4 </w:t>
      </w:r>
      <w:r w:rsidR="00581398" w:rsidRPr="00581398">
        <w:rPr>
          <w:rFonts w:ascii="Arial" w:eastAsia="Times New Roman" w:hAnsi="Arial"/>
          <w:b/>
          <w:bCs/>
          <w:kern w:val="0"/>
          <w:sz w:val="20"/>
          <w:lang w:eastAsia="pl-PL" w:bidi="ar-SA"/>
        </w:rPr>
        <w:t>Trwałość</w:t>
      </w:r>
    </w:p>
    <w:p w:rsidR="00581398" w:rsidRPr="00581398" w:rsidRDefault="00581398" w:rsidP="00581398">
      <w:pPr>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Okres przydatności do spożycia deklarowany przez producenta powinien wynosić</w:t>
      </w:r>
      <w:r w:rsidRPr="00581398">
        <w:rPr>
          <w:rFonts w:ascii="Arial" w:eastAsia="Lucida Sans Unicode" w:hAnsi="Arial"/>
          <w:color w:val="FF0000"/>
          <w:sz w:val="20"/>
          <w:szCs w:val="20"/>
          <w:lang w:eastAsia="en-US" w:bidi="ar-SA"/>
        </w:rPr>
        <w:t xml:space="preserve"> </w:t>
      </w:r>
      <w:r w:rsidRPr="00581398">
        <w:rPr>
          <w:rFonts w:ascii="Arial" w:eastAsia="Lucida Sans Unicode"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5.2 Oznaczanie cech organoleptycznych i fizykochemicznych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Według norm podanych w Tablicy 1 i 2.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Lucida Sans Unicode" w:hAnsi="Arial"/>
          <w:sz w:val="20"/>
          <w:szCs w:val="20"/>
          <w:lang w:eastAsia="en-US" w:bidi="ar-SA"/>
        </w:rPr>
      </w:pPr>
      <w:r w:rsidRPr="00581398">
        <w:rPr>
          <w:rFonts w:ascii="Arial" w:eastAsia="Lucida Sans Unicode"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widowControl/>
        <w:suppressAutoHyphens w:val="0"/>
        <w:rPr>
          <w:rFonts w:ascii="Arial" w:eastAsia="Lucida Sans Unicode" w:hAnsi="Arial"/>
          <w:b/>
          <w:sz w:val="20"/>
          <w:lang w:eastAsia="en-US" w:bidi="ar-SA"/>
        </w:rPr>
      </w:pPr>
      <w:r w:rsidRPr="00581398">
        <w:rPr>
          <w:rFonts w:ascii="Arial" w:eastAsia="Lucida Sans Unicode" w:hAnsi="Arial"/>
          <w:b/>
          <w:sz w:val="20"/>
          <w:lang w:eastAsia="en-US"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Cs/>
          <w:kern w:val="0"/>
          <w:sz w:val="16"/>
          <w:szCs w:val="20"/>
          <w:lang w:eastAsia="pl-PL" w:bidi="ar-SA"/>
        </w:rPr>
      </w:pPr>
      <w:r w:rsidRPr="00581398">
        <w:rPr>
          <w:rFonts w:ascii="Arial" w:eastAsia="Times New Roman" w:hAnsi="Arial"/>
          <w:kern w:val="0"/>
          <w:sz w:val="20"/>
          <w:szCs w:val="20"/>
          <w:lang w:eastAsia="pl-PL" w:bidi="ar-SA"/>
        </w:rPr>
        <w:t>Przechowywać zgodnie z zaleceniami producenta.</w:t>
      </w:r>
    </w:p>
    <w:p w:rsidR="00A9791A" w:rsidRPr="00795F5E" w:rsidRDefault="00A9791A" w:rsidP="00A9791A">
      <w:pPr>
        <w:pStyle w:val="E-1"/>
        <w:rPr>
          <w:rFonts w:ascii="Arial" w:eastAsia="SimSun" w:hAnsi="Arial" w:cs="Arial"/>
          <w:b/>
          <w:bCs/>
          <w:shadow w:val="0"/>
          <w:kern w:val="1"/>
          <w:lang w:eastAsia="hi-IN" w:bidi="hi-IN"/>
        </w:rPr>
      </w:pPr>
      <w:r w:rsidRPr="00795F5E">
        <w:rPr>
          <w:rFonts w:ascii="Arial" w:eastAsia="SimSun" w:hAnsi="Arial" w:cs="Arial"/>
          <w:b/>
          <w:bCs/>
          <w:shadow w:val="0"/>
          <w:kern w:val="1"/>
          <w:lang w:eastAsia="hi-IN" w:bidi="hi-IN"/>
        </w:rPr>
        <w:t>7</w:t>
      </w:r>
      <w:r w:rsidR="00795F5E">
        <w:rPr>
          <w:rFonts w:ascii="Arial" w:eastAsia="SimSun" w:hAnsi="Arial" w:cs="Arial"/>
          <w:b/>
          <w:bCs/>
          <w:shadow w:val="0"/>
          <w:kern w:val="1"/>
          <w:lang w:eastAsia="hi-IN" w:bidi="hi-IN"/>
        </w:rPr>
        <w:t>.</w:t>
      </w:r>
      <w:r w:rsidRPr="00795F5E">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E27D66">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żELATYNA SPOŻYWCZA</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żelatyny spożywczej.</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żelatyny spożywczej</w:t>
      </w:r>
      <w:r w:rsidRPr="00581398">
        <w:rPr>
          <w:rFonts w:ascii="Arial" w:eastAsia="Times New Roman" w:hAnsi="Arial"/>
          <w:color w:val="FF0000"/>
          <w:kern w:val="0"/>
          <w:sz w:val="20"/>
          <w:szCs w:val="20"/>
          <w:lang w:eastAsia="pl-PL" w:bidi="ar-SA"/>
        </w:rPr>
        <w:t xml:space="preserve"> </w:t>
      </w:r>
      <w:r w:rsidRPr="00581398">
        <w:rPr>
          <w:rFonts w:ascii="Arial" w:eastAsia="Times New Roman" w:hAnsi="Arial"/>
          <w:kern w:val="0"/>
          <w:sz w:val="20"/>
          <w:szCs w:val="20"/>
          <w:lang w:eastAsia="pl-PL" w:bidi="ar-SA"/>
        </w:rPr>
        <w:t>przeznaczonej dla odbiorcy.</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PN-A-82245 – Żelatyna spożywcza</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Żelatyna spożywcza</w:t>
      </w:r>
    </w:p>
    <w:p w:rsidR="00581398" w:rsidRPr="00581398" w:rsidRDefault="00581398" w:rsidP="00581398">
      <w:pPr>
        <w:widowControl/>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lastRenderedPageBreak/>
        <w:t>Produkt pochodzenia zwierzęcego w postaci sypkiej, otrzymany z odtłuszczonych kości i miękkich odpadów poubojowych zwierząt rzeźnych m.in. skóry, skórek. ścięgien, przez przeprowadzenie nierozpuszczalnego kolagenu w glutynę</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 i fizykochemiczne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 i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771"/>
        <w:gridCol w:w="3544"/>
        <w:gridCol w:w="2193"/>
      </w:tblGrid>
      <w:tr w:rsidR="00581398" w:rsidRPr="00581398" w:rsidTr="000869E7">
        <w:trPr>
          <w:trHeight w:val="340"/>
        </w:trPr>
        <w:tc>
          <w:tcPr>
            <w:tcW w:w="0" w:type="auto"/>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3771" w:type="dxa"/>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3544" w:type="dxa"/>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c>
          <w:tcPr>
            <w:tcW w:w="2193" w:type="dxa"/>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Metody badań według</w:t>
            </w: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Zapach i smak</w:t>
            </w:r>
          </w:p>
        </w:tc>
        <w:tc>
          <w:tcPr>
            <w:tcW w:w="3544" w:type="dxa"/>
            <w:tcBorders>
              <w:bottom w:val="single" w:sz="6" w:space="0" w:color="auto"/>
            </w:tcBorders>
          </w:tcPr>
          <w:p w:rsidR="00581398" w:rsidRPr="00581398" w:rsidRDefault="00581398" w:rsidP="00581398">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Charakterystyczny, niedopuszczalny obcy </w:t>
            </w:r>
          </w:p>
        </w:tc>
        <w:tc>
          <w:tcPr>
            <w:tcW w:w="2193" w:type="dxa"/>
            <w:vMerge w:val="restart"/>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bCs/>
                <w:kern w:val="0"/>
                <w:sz w:val="18"/>
                <w:szCs w:val="18"/>
                <w:lang w:eastAsia="pl-PL" w:bidi="ar-SA"/>
              </w:rPr>
              <w:t>PN-A-82245</w:t>
            </w: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Twardość żelu, stopnie </w:t>
            </w:r>
            <w:proofErr w:type="spellStart"/>
            <w:r w:rsidRPr="00581398">
              <w:rPr>
                <w:rFonts w:ascii="Arial" w:eastAsia="Times New Roman" w:hAnsi="Arial"/>
                <w:kern w:val="0"/>
                <w:sz w:val="18"/>
                <w:szCs w:val="18"/>
                <w:lang w:eastAsia="pl-PL" w:bidi="ar-SA"/>
              </w:rPr>
              <w:t>Blooma</w:t>
            </w:r>
            <w:proofErr w:type="spellEnd"/>
            <w:r w:rsidRPr="00581398">
              <w:rPr>
                <w:rFonts w:ascii="Arial" w:eastAsia="Times New Roman" w:hAnsi="Arial"/>
                <w:kern w:val="0"/>
                <w:sz w:val="18"/>
                <w:szCs w:val="18"/>
                <w:lang w:eastAsia="pl-PL" w:bidi="ar-SA"/>
              </w:rPr>
              <w:t>, nie mniej niż</w:t>
            </w:r>
          </w:p>
        </w:tc>
        <w:tc>
          <w:tcPr>
            <w:tcW w:w="3544" w:type="dxa"/>
            <w:tcBorders>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170</w:t>
            </w:r>
          </w:p>
        </w:tc>
        <w:tc>
          <w:tcPr>
            <w:tcW w:w="2193" w:type="dxa"/>
            <w:vMerge/>
            <w:shd w:val="clear" w:color="auto" w:fill="auto"/>
            <w:vAlign w:val="center"/>
          </w:tcPr>
          <w:p w:rsidR="00581398" w:rsidRPr="00581398" w:rsidRDefault="00581398" w:rsidP="00581398">
            <w:pPr>
              <w:suppressAutoHyphens w:val="0"/>
              <w:autoSpaceDE w:val="0"/>
              <w:autoSpaceDN w:val="0"/>
              <w:adjustRightInd w:val="0"/>
              <w:jc w:val="both"/>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3</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Przezroczystość, %, nie mniej niż</w:t>
            </w:r>
          </w:p>
        </w:tc>
        <w:tc>
          <w:tcPr>
            <w:tcW w:w="3544" w:type="dxa"/>
            <w:tcBorders>
              <w:bottom w:val="single" w:sz="6" w:space="0" w:color="auto"/>
            </w:tcBorders>
          </w:tcPr>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94</w:t>
            </w:r>
          </w:p>
        </w:tc>
        <w:tc>
          <w:tcPr>
            <w:tcW w:w="2193" w:type="dxa"/>
            <w:vMerge/>
            <w:shd w:val="clear" w:color="auto" w:fill="auto"/>
            <w:vAlign w:val="center"/>
          </w:tcPr>
          <w:p w:rsidR="00581398" w:rsidRPr="00581398" w:rsidRDefault="00581398" w:rsidP="00581398">
            <w:pPr>
              <w:suppressAutoHyphens w:val="0"/>
              <w:autoSpaceDE w:val="0"/>
              <w:autoSpaceDN w:val="0"/>
              <w:adjustRightInd w:val="0"/>
              <w:jc w:val="both"/>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4</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Barwa,%, nie mniej niż</w:t>
            </w:r>
          </w:p>
        </w:tc>
        <w:tc>
          <w:tcPr>
            <w:tcW w:w="3544" w:type="dxa"/>
            <w:tcBorders>
              <w:top w:val="single" w:sz="6" w:space="0" w:color="auto"/>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60</w:t>
            </w:r>
          </w:p>
        </w:tc>
        <w:tc>
          <w:tcPr>
            <w:tcW w:w="2193" w:type="dxa"/>
            <w:vMerge/>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5</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Wilgotność, %(m/m), nie więcej niż</w:t>
            </w:r>
          </w:p>
        </w:tc>
        <w:tc>
          <w:tcPr>
            <w:tcW w:w="3544" w:type="dxa"/>
            <w:tcBorders>
              <w:top w:val="single" w:sz="6" w:space="0" w:color="auto"/>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14</w:t>
            </w:r>
          </w:p>
        </w:tc>
        <w:tc>
          <w:tcPr>
            <w:tcW w:w="2193" w:type="dxa"/>
            <w:vMerge/>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6</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Zawartość popiołu, %(m/m), nie więcej niż</w:t>
            </w:r>
          </w:p>
        </w:tc>
        <w:tc>
          <w:tcPr>
            <w:tcW w:w="3544" w:type="dxa"/>
            <w:tcBorders>
              <w:top w:val="single" w:sz="6" w:space="0" w:color="auto"/>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2193" w:type="dxa"/>
            <w:vMerge/>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7</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proofErr w:type="spellStart"/>
            <w:r w:rsidRPr="00581398">
              <w:rPr>
                <w:rFonts w:ascii="Arial" w:eastAsia="Times New Roman" w:hAnsi="Arial"/>
                <w:kern w:val="0"/>
                <w:sz w:val="18"/>
                <w:szCs w:val="18"/>
                <w:lang w:eastAsia="pl-PL" w:bidi="ar-SA"/>
              </w:rPr>
              <w:t>pH</w:t>
            </w:r>
            <w:proofErr w:type="spellEnd"/>
            <w:r w:rsidRPr="00581398">
              <w:rPr>
                <w:rFonts w:ascii="Arial" w:eastAsia="Times New Roman" w:hAnsi="Arial"/>
                <w:kern w:val="0"/>
                <w:sz w:val="18"/>
                <w:szCs w:val="18"/>
                <w:lang w:eastAsia="pl-PL" w:bidi="ar-SA"/>
              </w:rPr>
              <w:t xml:space="preserve"> zolu</w:t>
            </w:r>
          </w:p>
        </w:tc>
        <w:tc>
          <w:tcPr>
            <w:tcW w:w="3544" w:type="dxa"/>
            <w:tcBorders>
              <w:top w:val="single" w:sz="6" w:space="0" w:color="auto"/>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4÷7</w:t>
            </w:r>
          </w:p>
        </w:tc>
        <w:tc>
          <w:tcPr>
            <w:tcW w:w="2193" w:type="dxa"/>
            <w:vMerge/>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8</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Zawartość substancji redukujących w przeliczeniu na SO</w:t>
            </w:r>
            <w:r w:rsidRPr="00581398">
              <w:rPr>
                <w:rFonts w:ascii="Arial" w:eastAsia="Times New Roman" w:hAnsi="Arial"/>
                <w:kern w:val="0"/>
                <w:sz w:val="18"/>
                <w:szCs w:val="18"/>
                <w:vertAlign w:val="subscript"/>
                <w:lang w:eastAsia="pl-PL" w:bidi="ar-SA"/>
              </w:rPr>
              <w:t>2</w:t>
            </w:r>
            <w:r w:rsidRPr="00581398">
              <w:rPr>
                <w:rFonts w:ascii="Arial" w:eastAsia="Times New Roman" w:hAnsi="Arial"/>
                <w:kern w:val="0"/>
                <w:sz w:val="18"/>
                <w:szCs w:val="18"/>
                <w:lang w:eastAsia="pl-PL" w:bidi="ar-SA"/>
              </w:rPr>
              <w:t xml:space="preserve"> mg/kg, nie więcej niż</w:t>
            </w:r>
          </w:p>
        </w:tc>
        <w:tc>
          <w:tcPr>
            <w:tcW w:w="3544" w:type="dxa"/>
            <w:tcBorders>
              <w:top w:val="single" w:sz="6" w:space="0" w:color="auto"/>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p>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50</w:t>
            </w:r>
          </w:p>
        </w:tc>
        <w:tc>
          <w:tcPr>
            <w:tcW w:w="2193" w:type="dxa"/>
            <w:vMerge/>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p>
        </w:tc>
      </w:tr>
      <w:tr w:rsidR="00581398" w:rsidRPr="00581398" w:rsidTr="000869E7">
        <w:trPr>
          <w:cantSplit/>
          <w:trHeight w:val="283"/>
        </w:trPr>
        <w:tc>
          <w:tcPr>
            <w:tcW w:w="0" w:type="auto"/>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9</w:t>
            </w:r>
          </w:p>
        </w:tc>
        <w:tc>
          <w:tcPr>
            <w:tcW w:w="3771" w:type="dxa"/>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Zawartość substancji utleniających w przeliczeniu na H</w:t>
            </w:r>
            <w:r w:rsidRPr="00581398">
              <w:rPr>
                <w:rFonts w:ascii="Arial" w:eastAsia="Times New Roman" w:hAnsi="Arial"/>
                <w:kern w:val="0"/>
                <w:sz w:val="18"/>
                <w:szCs w:val="18"/>
                <w:vertAlign w:val="subscript"/>
                <w:lang w:eastAsia="pl-PL" w:bidi="ar-SA"/>
              </w:rPr>
              <w:t>2</w:t>
            </w:r>
            <w:r w:rsidRPr="00581398">
              <w:rPr>
                <w:rFonts w:ascii="Arial" w:eastAsia="Times New Roman" w:hAnsi="Arial"/>
                <w:kern w:val="0"/>
                <w:sz w:val="18"/>
                <w:szCs w:val="18"/>
                <w:lang w:eastAsia="pl-PL" w:bidi="ar-SA"/>
              </w:rPr>
              <w:t>O</w:t>
            </w:r>
            <w:r w:rsidRPr="00581398">
              <w:rPr>
                <w:rFonts w:ascii="Arial" w:eastAsia="Times New Roman" w:hAnsi="Arial"/>
                <w:kern w:val="0"/>
                <w:sz w:val="18"/>
                <w:szCs w:val="18"/>
                <w:vertAlign w:val="subscript"/>
                <w:lang w:eastAsia="pl-PL" w:bidi="ar-SA"/>
              </w:rPr>
              <w:t>2</w:t>
            </w:r>
            <w:r w:rsidRPr="00581398">
              <w:rPr>
                <w:rFonts w:ascii="Arial" w:eastAsia="Times New Roman" w:hAnsi="Arial"/>
                <w:kern w:val="0"/>
                <w:sz w:val="18"/>
                <w:szCs w:val="18"/>
                <w:lang w:eastAsia="pl-PL" w:bidi="ar-SA"/>
              </w:rPr>
              <w:t xml:space="preserve"> mg/kg, nie więcej niż</w:t>
            </w:r>
          </w:p>
        </w:tc>
        <w:tc>
          <w:tcPr>
            <w:tcW w:w="3544" w:type="dxa"/>
            <w:tcBorders>
              <w:top w:val="single" w:sz="6" w:space="0" w:color="auto"/>
              <w:bottom w:val="single" w:sz="6" w:space="0" w:color="auto"/>
            </w:tcBorders>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p>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25</w:t>
            </w:r>
          </w:p>
        </w:tc>
        <w:tc>
          <w:tcPr>
            <w:tcW w:w="2193" w:type="dxa"/>
            <w:vMerge/>
            <w:shd w:val="clear" w:color="auto" w:fill="auto"/>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p>
        </w:tc>
      </w:tr>
    </w:tbl>
    <w:p w:rsidR="00581398" w:rsidRPr="00581398" w:rsidRDefault="00581398" w:rsidP="00581398">
      <w:pPr>
        <w:widowControl/>
        <w:suppressAutoHyphens w:val="0"/>
        <w:jc w:val="both"/>
        <w:rPr>
          <w:rFonts w:ascii="Arial" w:eastAsia="Times New Roman" w:hAnsi="Arial"/>
          <w:b/>
          <w:bCs/>
          <w:kern w:val="0"/>
          <w:sz w:val="20"/>
          <w:lang w:eastAsia="pl-PL" w:bidi="ar-SA"/>
        </w:rPr>
      </w:pPr>
      <w:r w:rsidRPr="00581398">
        <w:rPr>
          <w:rFonts w:ascii="Arial" w:eastAsia="Times New Roman" w:hAnsi="Arial"/>
          <w:b/>
          <w:bCs/>
          <w:kern w:val="0"/>
          <w:sz w:val="20"/>
          <w:lang w:eastAsia="pl-PL" w:bidi="ar-SA"/>
        </w:rPr>
        <w:t>2.3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4001E0" w:rsidP="004001E0">
      <w:pPr>
        <w:widowControl/>
        <w:tabs>
          <w:tab w:val="num" w:pos="2340"/>
        </w:tabs>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581398" w:rsidRPr="00581398">
        <w:rPr>
          <w:rFonts w:ascii="Arial" w:eastAsia="Calibri" w:hAnsi="Arial"/>
          <w:b/>
          <w:kern w:val="0"/>
          <w:sz w:val="20"/>
          <w:szCs w:val="20"/>
          <w:lang w:eastAsia="pl-PL" w:bidi="ar-SA"/>
        </w:rPr>
        <w:t>Masa netto</w:t>
      </w:r>
    </w:p>
    <w:p w:rsidR="00581398" w:rsidRPr="00581398" w:rsidRDefault="00581398" w:rsidP="00581398">
      <w:pPr>
        <w:widowControl/>
        <w:suppressAutoHyphens w:val="0"/>
        <w:jc w:val="both"/>
        <w:rPr>
          <w:rFonts w:ascii="Arial" w:eastAsia="Calibri" w:hAnsi="Arial"/>
          <w:b/>
          <w:bCs/>
          <w:noProof/>
          <w:kern w:val="0"/>
          <w:sz w:val="20"/>
          <w:szCs w:val="20"/>
          <w:lang w:eastAsia="pl-PL" w:bidi="ar-SA"/>
        </w:rPr>
      </w:pPr>
      <w:r w:rsidRPr="00581398">
        <w:rPr>
          <w:rFonts w:ascii="Arial" w:eastAsia="Calibri" w:hAnsi="Arial"/>
          <w:noProof/>
          <w:color w:val="000000"/>
          <w:kern w:val="0"/>
          <w:sz w:val="20"/>
          <w:szCs w:val="20"/>
          <w:lang w:eastAsia="pl-PL"/>
        </w:rPr>
        <w:t>Masa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Calibri" w:hAnsi="Arial"/>
          <w:color w:val="000000"/>
          <w:kern w:val="0"/>
          <w:sz w:val="20"/>
          <w:szCs w:val="20"/>
          <w:lang w:eastAsia="pl-PL"/>
        </w:rPr>
      </w:pPr>
      <w:r w:rsidRPr="00581398">
        <w:rPr>
          <w:rFonts w:ascii="Arial" w:eastAsia="Calibri" w:hAnsi="Arial"/>
          <w:kern w:val="0"/>
          <w:sz w:val="20"/>
          <w:szCs w:val="20"/>
          <w:lang w:eastAsia="pl-PL"/>
        </w:rPr>
        <w:t>Dopuszczalna ujemna wartość błędu masy netto powinna być zgodna z obowiązującym prawem</w:t>
      </w:r>
      <w:r w:rsidRPr="00581398">
        <w:rPr>
          <w:rFonts w:ascii="Arial" w:eastAsia="Calibri"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30g,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50g,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250g,</w:t>
      </w:r>
    </w:p>
    <w:p w:rsidR="00581398" w:rsidRPr="00581398" w:rsidRDefault="004001E0"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16"/>
          <w:lang w:eastAsia="pl-PL" w:bidi="ar-SA"/>
        </w:rPr>
        <w:t xml:space="preserve">4 </w:t>
      </w:r>
      <w:r w:rsidR="00581398"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12 miesięcy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i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normy podanej w Tablicy 1.</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LIŚĆ LAUROWY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liścia laurowego.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liścia laurowego przeznaczonego dla odbiorcy.</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tabs>
          <w:tab w:val="num" w:pos="709"/>
        </w:tabs>
        <w:suppressAutoHyphens w:val="0"/>
        <w:overflowPunct w:val="0"/>
        <w:autoSpaceDE w:val="0"/>
        <w:autoSpaceDN w:val="0"/>
        <w:adjustRightInd w:val="0"/>
        <w:ind w:left="709" w:hanging="424"/>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PN-EN ISO 927 Zioła i przyprawy - Oznaczanie zawartości substancji pochodzenia zewnętrznego i substancji obcych</w:t>
      </w:r>
    </w:p>
    <w:p w:rsidR="00581398" w:rsidRPr="00581398" w:rsidRDefault="00581398" w:rsidP="00D25BF1">
      <w:pPr>
        <w:widowControl/>
        <w:numPr>
          <w:ilvl w:val="0"/>
          <w:numId w:val="12"/>
        </w:numPr>
        <w:tabs>
          <w:tab w:val="num" w:pos="709"/>
        </w:tabs>
        <w:suppressAutoHyphens w:val="0"/>
        <w:overflowPunct w:val="0"/>
        <w:autoSpaceDE w:val="0"/>
        <w:autoSpaceDN w:val="0"/>
        <w:adjustRightInd w:val="0"/>
        <w:ind w:left="709" w:hanging="424"/>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PN-R-87027 Surowce zielarskie – Metody oznaczania szkodników</w:t>
      </w:r>
    </w:p>
    <w:p w:rsidR="00581398" w:rsidRPr="00581398" w:rsidRDefault="00581398" w:rsidP="00D25BF1">
      <w:pPr>
        <w:widowControl/>
        <w:numPr>
          <w:ilvl w:val="0"/>
          <w:numId w:val="12"/>
        </w:numPr>
        <w:tabs>
          <w:tab w:val="num" w:pos="709"/>
        </w:tabs>
        <w:suppressAutoHyphens w:val="0"/>
        <w:overflowPunct w:val="0"/>
        <w:autoSpaceDE w:val="0"/>
        <w:autoSpaceDN w:val="0"/>
        <w:adjustRightInd w:val="0"/>
        <w:ind w:left="709" w:hanging="424"/>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lastRenderedPageBreak/>
        <w:t>PN-R-87019 Surowce zielarskie – Pobieranie próbek i metody badań</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PN-ISO 930 Zioła i przyprawy - Oznaczanie popiołu nierozpuszczalnego w kwasie</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PN-ISO 939 Przyprawy - Oznaczanie zawartości wody - Metoda destylacji azeotropowej</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PN-A-74016 Przetwory zbożowe – Oznaczanie szkodników, ich pozostałości i zanieczyszczeń</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Liść laurowy</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Wysuszone liście zebrane z drzewa laurowego (</w:t>
      </w:r>
      <w:proofErr w:type="spellStart"/>
      <w:r w:rsidRPr="00581398">
        <w:rPr>
          <w:rFonts w:ascii="Arial" w:eastAsia="Times New Roman" w:hAnsi="Arial"/>
          <w:kern w:val="0"/>
          <w:sz w:val="20"/>
          <w:szCs w:val="20"/>
          <w:lang w:eastAsia="pl-PL" w:bidi="ar-SA"/>
        </w:rPr>
        <w:t>Laurus</w:t>
      </w:r>
      <w:proofErr w:type="spellEnd"/>
      <w:r w:rsidRPr="00581398">
        <w:rPr>
          <w:rFonts w:ascii="Arial" w:eastAsia="Times New Roman" w:hAnsi="Arial"/>
          <w:kern w:val="0"/>
          <w:sz w:val="20"/>
          <w:szCs w:val="20"/>
          <w:lang w:eastAsia="pl-PL" w:bidi="ar-SA"/>
        </w:rPr>
        <w:t xml:space="preserve"> </w:t>
      </w:r>
      <w:proofErr w:type="spellStart"/>
      <w:r w:rsidRPr="00581398">
        <w:rPr>
          <w:rFonts w:ascii="Arial" w:eastAsia="Times New Roman" w:hAnsi="Arial"/>
          <w:kern w:val="0"/>
          <w:sz w:val="20"/>
          <w:szCs w:val="20"/>
          <w:lang w:eastAsia="pl-PL" w:bidi="ar-SA"/>
        </w:rPr>
        <w:t>nobilis</w:t>
      </w:r>
      <w:proofErr w:type="spellEnd"/>
      <w:r w:rsidRPr="00581398">
        <w:rPr>
          <w:rFonts w:ascii="Arial" w:eastAsia="Times New Roman" w:hAnsi="Arial"/>
          <w:kern w:val="0"/>
          <w:sz w:val="20"/>
          <w:szCs w:val="20"/>
          <w:lang w:eastAsia="pl-PL" w:bidi="ar-SA"/>
        </w:rPr>
        <w:t xml:space="preserve"> L.)</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1"/>
        <w:gridCol w:w="3245"/>
        <w:gridCol w:w="4494"/>
        <w:gridCol w:w="1681"/>
      </w:tblGrid>
      <w:tr w:rsidR="00581398" w:rsidRPr="00581398" w:rsidTr="00581398">
        <w:trPr>
          <w:trHeight w:val="450"/>
          <w:jc w:val="center"/>
        </w:trPr>
        <w:tc>
          <w:tcPr>
            <w:tcW w:w="24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163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226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c>
          <w:tcPr>
            <w:tcW w:w="84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Metody badań według</w:t>
            </w:r>
          </w:p>
        </w:tc>
      </w:tr>
      <w:tr w:rsidR="00581398" w:rsidRPr="00581398" w:rsidTr="00581398">
        <w:trPr>
          <w:trHeight w:val="450"/>
          <w:jc w:val="center"/>
        </w:trPr>
        <w:tc>
          <w:tcPr>
            <w:tcW w:w="24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w:t>
            </w:r>
          </w:p>
        </w:tc>
        <w:tc>
          <w:tcPr>
            <w:tcW w:w="163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Barwa </w:t>
            </w:r>
          </w:p>
        </w:tc>
        <w:tc>
          <w:tcPr>
            <w:tcW w:w="226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Jasno-zielona do oliwkowo-zielonej z możliwym odcieniem mlecznym</w:t>
            </w:r>
          </w:p>
        </w:tc>
        <w:tc>
          <w:tcPr>
            <w:tcW w:w="848" w:type="pct"/>
            <w:vMerge w:val="restart"/>
            <w:tcBorders>
              <w:top w:val="single" w:sz="4" w:space="0" w:color="auto"/>
              <w:left w:val="single" w:sz="4" w:space="0" w:color="auto"/>
              <w:right w:val="single" w:sz="4" w:space="0" w:color="auto"/>
            </w:tcBorders>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p>
          <w:p w:rsidR="00581398" w:rsidRPr="00581398" w:rsidRDefault="00581398" w:rsidP="00581398">
            <w:pPr>
              <w:widowControl/>
              <w:suppressAutoHyphens w:val="0"/>
              <w:rPr>
                <w:rFonts w:eastAsia="Times New Roman" w:cs="Times New Roman"/>
                <w:kern w:val="0"/>
                <w:lang w:eastAsia="pl-PL" w:bidi="ar-SA"/>
              </w:rPr>
            </w:pPr>
          </w:p>
          <w:p w:rsidR="00581398" w:rsidRPr="00581398" w:rsidRDefault="00581398" w:rsidP="00581398">
            <w:pPr>
              <w:widowControl/>
              <w:suppressAutoHyphens w:val="0"/>
              <w:rPr>
                <w:rFonts w:eastAsia="Times New Roman" w:cs="Times New Roman"/>
                <w:kern w:val="0"/>
                <w:lang w:eastAsia="pl-PL" w:bidi="ar-SA"/>
              </w:rPr>
            </w:pPr>
          </w:p>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pkt. 5.2</w:t>
            </w:r>
          </w:p>
          <w:p w:rsidR="00581398" w:rsidRPr="00581398" w:rsidRDefault="00581398" w:rsidP="00581398">
            <w:pPr>
              <w:widowControl/>
              <w:suppressAutoHyphens w:val="0"/>
              <w:jc w:val="center"/>
              <w:rPr>
                <w:rFonts w:ascii="Arial" w:eastAsia="Times New Roman" w:hAnsi="Arial"/>
                <w:kern w:val="0"/>
                <w:sz w:val="18"/>
                <w:szCs w:val="18"/>
                <w:lang w:eastAsia="pl-PL" w:bidi="ar-SA"/>
              </w:rPr>
            </w:pPr>
          </w:p>
          <w:p w:rsidR="00581398" w:rsidRPr="00581398" w:rsidRDefault="00581398" w:rsidP="00581398">
            <w:pPr>
              <w:widowControl/>
              <w:suppressAutoHyphens w:val="0"/>
              <w:jc w:val="center"/>
              <w:rPr>
                <w:rFonts w:ascii="Arial" w:eastAsia="Times New Roman" w:hAnsi="Arial"/>
                <w:kern w:val="0"/>
                <w:sz w:val="18"/>
                <w:szCs w:val="18"/>
                <w:lang w:eastAsia="pl-PL" w:bidi="ar-SA"/>
              </w:rPr>
            </w:pPr>
          </w:p>
          <w:p w:rsidR="00581398" w:rsidRPr="00581398" w:rsidRDefault="00581398" w:rsidP="00581398">
            <w:pPr>
              <w:widowControl/>
              <w:suppressAutoHyphens w:val="0"/>
              <w:jc w:val="center"/>
              <w:rPr>
                <w:rFonts w:ascii="Arial" w:eastAsia="Times New Roman" w:hAnsi="Arial"/>
                <w:kern w:val="0"/>
                <w:sz w:val="18"/>
                <w:szCs w:val="18"/>
                <w:lang w:eastAsia="pl-PL" w:bidi="ar-SA"/>
              </w:rPr>
            </w:pPr>
          </w:p>
          <w:p w:rsidR="00581398" w:rsidRPr="00581398" w:rsidRDefault="00581398" w:rsidP="00581398">
            <w:pPr>
              <w:widowControl/>
              <w:suppressAutoHyphens w:val="0"/>
              <w:jc w:val="center"/>
              <w:rPr>
                <w:rFonts w:ascii="Arial" w:eastAsia="Times New Roman" w:hAnsi="Arial"/>
                <w:kern w:val="0"/>
                <w:sz w:val="18"/>
                <w:szCs w:val="18"/>
                <w:lang w:eastAsia="pl-PL" w:bidi="ar-SA"/>
              </w:rPr>
            </w:pPr>
          </w:p>
        </w:tc>
      </w:tr>
      <w:tr w:rsidR="00581398" w:rsidRPr="00581398" w:rsidTr="00581398">
        <w:trPr>
          <w:trHeight w:val="906"/>
          <w:jc w:val="center"/>
        </w:trPr>
        <w:tc>
          <w:tcPr>
            <w:tcW w:w="24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w:t>
            </w:r>
          </w:p>
        </w:tc>
        <w:tc>
          <w:tcPr>
            <w:tcW w:w="163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liści o barwie odmiennej, nie więcej niż, % (m/m):</w:t>
            </w:r>
          </w:p>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a) jasno-brązowej</w:t>
            </w:r>
          </w:p>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b) ciemno-brązowej</w:t>
            </w:r>
          </w:p>
        </w:tc>
        <w:tc>
          <w:tcPr>
            <w:tcW w:w="226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p>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p>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12</w:t>
            </w:r>
          </w:p>
          <w:p w:rsidR="00581398" w:rsidRPr="00581398" w:rsidRDefault="00581398" w:rsidP="00581398">
            <w:pPr>
              <w:widowControl/>
              <w:suppressAutoHyphens w:val="0"/>
              <w:jc w:val="center"/>
              <w:rPr>
                <w:rFonts w:ascii="Arial" w:eastAsia="Times New Roman" w:hAnsi="Arial"/>
                <w:kern w:val="0"/>
                <w:sz w:val="20"/>
                <w:szCs w:val="20"/>
                <w:lang w:eastAsia="pl-PL" w:bidi="ar-SA"/>
              </w:rPr>
            </w:pPr>
            <w:r w:rsidRPr="00581398">
              <w:rPr>
                <w:rFonts w:ascii="Arial" w:eastAsia="Times New Roman" w:hAnsi="Arial"/>
                <w:kern w:val="0"/>
                <w:sz w:val="18"/>
                <w:szCs w:val="20"/>
                <w:lang w:eastAsia="pl-PL" w:bidi="ar-SA"/>
              </w:rPr>
              <w:t>3</w:t>
            </w:r>
          </w:p>
        </w:tc>
        <w:tc>
          <w:tcPr>
            <w:tcW w:w="848" w:type="pct"/>
            <w:vMerge/>
            <w:tcBorders>
              <w:left w:val="single" w:sz="4" w:space="0" w:color="auto"/>
              <w:right w:val="single" w:sz="4" w:space="0" w:color="auto"/>
            </w:tcBorders>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p>
        </w:tc>
      </w:tr>
      <w:tr w:rsidR="00581398" w:rsidRPr="00581398" w:rsidTr="00581398">
        <w:trPr>
          <w:trHeight w:val="141"/>
          <w:jc w:val="center"/>
        </w:trPr>
        <w:tc>
          <w:tcPr>
            <w:tcW w:w="24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w:t>
            </w:r>
          </w:p>
        </w:tc>
        <w:tc>
          <w:tcPr>
            <w:tcW w:w="163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Konsystencja </w:t>
            </w:r>
          </w:p>
        </w:tc>
        <w:tc>
          <w:tcPr>
            <w:tcW w:w="226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Łamliwa</w:t>
            </w:r>
          </w:p>
        </w:tc>
        <w:tc>
          <w:tcPr>
            <w:tcW w:w="848" w:type="pct"/>
            <w:vMerge/>
            <w:tcBorders>
              <w:left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p>
        </w:tc>
      </w:tr>
      <w:tr w:rsidR="00581398" w:rsidRPr="00581398" w:rsidTr="00581398">
        <w:trPr>
          <w:trHeight w:val="215"/>
          <w:jc w:val="center"/>
        </w:trPr>
        <w:tc>
          <w:tcPr>
            <w:tcW w:w="24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w:t>
            </w:r>
          </w:p>
        </w:tc>
        <w:tc>
          <w:tcPr>
            <w:tcW w:w="163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Zapach </w:t>
            </w:r>
          </w:p>
        </w:tc>
        <w:tc>
          <w:tcPr>
            <w:tcW w:w="226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Swoisty, bez zapachów obcych</w:t>
            </w:r>
          </w:p>
        </w:tc>
        <w:tc>
          <w:tcPr>
            <w:tcW w:w="848" w:type="pct"/>
            <w:vMerge/>
            <w:tcBorders>
              <w:left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p>
        </w:tc>
      </w:tr>
      <w:tr w:rsidR="00581398" w:rsidRPr="00581398" w:rsidTr="00581398">
        <w:trPr>
          <w:trHeight w:val="133"/>
          <w:jc w:val="center"/>
        </w:trPr>
        <w:tc>
          <w:tcPr>
            <w:tcW w:w="24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5</w:t>
            </w:r>
          </w:p>
        </w:tc>
        <w:tc>
          <w:tcPr>
            <w:tcW w:w="163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Smak </w:t>
            </w:r>
          </w:p>
        </w:tc>
        <w:tc>
          <w:tcPr>
            <w:tcW w:w="226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Gorzki, bez posmaków obcych</w:t>
            </w:r>
          </w:p>
        </w:tc>
        <w:tc>
          <w:tcPr>
            <w:tcW w:w="848" w:type="pct"/>
            <w:vMerge/>
            <w:tcBorders>
              <w:left w:val="single" w:sz="4" w:space="0" w:color="auto"/>
              <w:bottom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581398">
      <w:pPr>
        <w:widowControl/>
        <w:suppressAutoHyphens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Tablicy 2.</w:t>
      </w:r>
    </w:p>
    <w:p w:rsidR="00581398" w:rsidRPr="00581398" w:rsidRDefault="00581398" w:rsidP="00581398">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 xml:space="preserve">Tablica 2 – Wymagania fizykochemiczne </w:t>
      </w: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
        <w:gridCol w:w="6150"/>
        <w:gridCol w:w="1677"/>
        <w:gridCol w:w="1646"/>
      </w:tblGrid>
      <w:tr w:rsidR="00581398" w:rsidRPr="00581398" w:rsidTr="00581398">
        <w:tc>
          <w:tcPr>
            <w:tcW w:w="245" w:type="pct"/>
          </w:tcPr>
          <w:p w:rsidR="00581398" w:rsidRPr="00581398" w:rsidRDefault="00581398" w:rsidP="00581398">
            <w:pPr>
              <w:widowControl/>
              <w:suppressAutoHyphens w:val="0"/>
              <w:jc w:val="center"/>
              <w:rPr>
                <w:rFonts w:ascii="Arial" w:eastAsia="Times New Roman" w:hAnsi="Arial"/>
                <w:b/>
                <w:bCs/>
                <w:kern w:val="0"/>
                <w:sz w:val="18"/>
                <w:szCs w:val="18"/>
                <w:lang w:val="en-US" w:eastAsia="pl-PL" w:bidi="ar-SA"/>
              </w:rPr>
            </w:pPr>
            <w:proofErr w:type="spellStart"/>
            <w:r w:rsidRPr="00581398">
              <w:rPr>
                <w:rFonts w:ascii="Arial" w:eastAsia="Times New Roman" w:hAnsi="Arial"/>
                <w:b/>
                <w:bCs/>
                <w:kern w:val="0"/>
                <w:sz w:val="18"/>
                <w:szCs w:val="18"/>
                <w:lang w:val="en-US" w:eastAsia="pl-PL" w:bidi="ar-SA"/>
              </w:rPr>
              <w:t>Lp</w:t>
            </w:r>
            <w:proofErr w:type="spellEnd"/>
            <w:r w:rsidRPr="00581398">
              <w:rPr>
                <w:rFonts w:ascii="Arial" w:eastAsia="Times New Roman" w:hAnsi="Arial"/>
                <w:b/>
                <w:bCs/>
                <w:kern w:val="0"/>
                <w:sz w:val="18"/>
                <w:szCs w:val="18"/>
                <w:lang w:val="en-US" w:eastAsia="pl-PL" w:bidi="ar-SA"/>
              </w:rPr>
              <w:t>.</w:t>
            </w:r>
          </w:p>
        </w:tc>
        <w:tc>
          <w:tcPr>
            <w:tcW w:w="3087" w:type="pct"/>
          </w:tcPr>
          <w:p w:rsidR="00581398" w:rsidRPr="00581398" w:rsidRDefault="00581398" w:rsidP="00581398">
            <w:pPr>
              <w:widowControl/>
              <w:suppressAutoHyphens w:val="0"/>
              <w:jc w:val="center"/>
              <w:rPr>
                <w:rFonts w:ascii="Arial" w:eastAsia="Times New Roman" w:hAnsi="Arial"/>
                <w:b/>
                <w:bCs/>
                <w:kern w:val="0"/>
                <w:sz w:val="18"/>
                <w:szCs w:val="18"/>
                <w:lang w:val="en-US" w:eastAsia="pl-PL" w:bidi="ar-SA"/>
              </w:rPr>
            </w:pPr>
            <w:proofErr w:type="spellStart"/>
            <w:r w:rsidRPr="00581398">
              <w:rPr>
                <w:rFonts w:ascii="Arial" w:eastAsia="Times New Roman" w:hAnsi="Arial"/>
                <w:b/>
                <w:bCs/>
                <w:kern w:val="0"/>
                <w:sz w:val="18"/>
                <w:szCs w:val="18"/>
                <w:lang w:val="en-US" w:eastAsia="pl-PL" w:bidi="ar-SA"/>
              </w:rPr>
              <w:t>Cechy</w:t>
            </w:r>
            <w:proofErr w:type="spellEnd"/>
          </w:p>
        </w:tc>
        <w:tc>
          <w:tcPr>
            <w:tcW w:w="842" w:type="pct"/>
            <w:vAlign w:val="center"/>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Wymagania</w:t>
            </w:r>
          </w:p>
        </w:tc>
        <w:tc>
          <w:tcPr>
            <w:tcW w:w="827" w:type="pct"/>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kern w:val="0"/>
                <w:sz w:val="18"/>
                <w:szCs w:val="18"/>
                <w:lang w:eastAsia="pl-PL" w:bidi="ar-SA"/>
              </w:rPr>
              <w:t>Metody badań według</w:t>
            </w:r>
          </w:p>
        </w:tc>
      </w:tr>
      <w:tr w:rsidR="00581398" w:rsidRPr="00581398" w:rsidTr="00581398">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val="en-US" w:eastAsia="pl-PL" w:bidi="ar-SA"/>
              </w:rPr>
              <w:t>1</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Wymiary w cm:</w:t>
            </w:r>
          </w:p>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a) długość</w:t>
            </w:r>
          </w:p>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b) szerokość</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p>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 – 10</w:t>
            </w:r>
          </w:p>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 – 4</w:t>
            </w:r>
          </w:p>
        </w:tc>
        <w:tc>
          <w:tcPr>
            <w:tcW w:w="827" w:type="pct"/>
            <w:vMerge w:val="restart"/>
            <w:tcBorders>
              <w:top w:val="single" w:sz="4" w:space="0" w:color="auto"/>
              <w:left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pkt. 5.3.1</w:t>
            </w:r>
          </w:p>
        </w:tc>
      </w:tr>
      <w:tr w:rsidR="00581398" w:rsidRPr="00581398" w:rsidTr="00581398">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liści drobnych i połamanych, % (m/m), nie więcej niż</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15</w:t>
            </w:r>
          </w:p>
        </w:tc>
        <w:tc>
          <w:tcPr>
            <w:tcW w:w="827" w:type="pct"/>
            <w:vMerge/>
            <w:tcBorders>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p>
        </w:tc>
      </w:tr>
      <w:tr w:rsidR="00581398" w:rsidRPr="00581398" w:rsidTr="00581398">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zanieczyszczeń organicznych (gałązki, szypułki, inne części roślinne), % (m/m), nie więcej niż</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p>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w:t>
            </w:r>
          </w:p>
        </w:tc>
        <w:tc>
          <w:tcPr>
            <w:tcW w:w="82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PN-EN ISO 927</w:t>
            </w:r>
          </w:p>
        </w:tc>
      </w:tr>
      <w:tr w:rsidR="00581398" w:rsidRPr="00581398" w:rsidTr="00581398">
        <w:trPr>
          <w:trHeight w:val="227"/>
        </w:trPr>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eastAsia="pl-PL" w:bidi="ar-SA"/>
              </w:rPr>
              <w:t xml:space="preserve">Obecność zanieczyszczeń </w:t>
            </w:r>
            <w:proofErr w:type="spellStart"/>
            <w:r w:rsidRPr="00581398">
              <w:rPr>
                <w:rFonts w:ascii="Arial" w:eastAsia="Times New Roman" w:hAnsi="Arial"/>
                <w:bCs/>
                <w:kern w:val="0"/>
                <w:sz w:val="18"/>
                <w:szCs w:val="18"/>
                <w:lang w:val="en-US" w:eastAsia="pl-PL" w:bidi="ar-SA"/>
              </w:rPr>
              <w:t>ferromagnetycznych</w:t>
            </w:r>
            <w:proofErr w:type="spellEnd"/>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niedopuszczalna</w:t>
            </w:r>
          </w:p>
        </w:tc>
        <w:tc>
          <w:tcPr>
            <w:tcW w:w="82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kern w:val="0"/>
                <w:sz w:val="18"/>
                <w:szCs w:val="18"/>
                <w:lang w:eastAsia="pl-PL" w:bidi="ar-SA"/>
              </w:rPr>
              <w:t>PN-A-74016</w:t>
            </w:r>
          </w:p>
        </w:tc>
      </w:tr>
      <w:tr w:rsidR="00581398" w:rsidRPr="00581398" w:rsidTr="00581398">
        <w:trPr>
          <w:trHeight w:val="233"/>
        </w:trPr>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val="en-US" w:eastAsia="pl-PL" w:bidi="ar-SA"/>
              </w:rPr>
              <w:t>5</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Obecność szkodników żywych i martwych oraz pozostałości po szkodnikach</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niedopuszczalna</w:t>
            </w:r>
          </w:p>
        </w:tc>
        <w:tc>
          <w:tcPr>
            <w:tcW w:w="82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PN-R-87027</w:t>
            </w:r>
          </w:p>
        </w:tc>
      </w:tr>
      <w:tr w:rsidR="00581398" w:rsidRPr="00581398" w:rsidTr="00581398">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val="en-US" w:eastAsia="pl-PL" w:bidi="ar-SA"/>
              </w:rPr>
              <w:t>6</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wody, % (m/m), nie więcej niż</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10</w:t>
            </w:r>
          </w:p>
        </w:tc>
        <w:tc>
          <w:tcPr>
            <w:tcW w:w="82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PN-ISO 939</w:t>
            </w:r>
          </w:p>
        </w:tc>
      </w:tr>
      <w:tr w:rsidR="00581398" w:rsidRPr="00581398" w:rsidTr="00581398">
        <w:trPr>
          <w:trHeight w:val="231"/>
        </w:trPr>
        <w:tc>
          <w:tcPr>
            <w:tcW w:w="245"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7</w:t>
            </w:r>
          </w:p>
        </w:tc>
        <w:tc>
          <w:tcPr>
            <w:tcW w:w="308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olejków eterycznych, % (m/m), nie mniej niż</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1,8</w:t>
            </w:r>
          </w:p>
        </w:tc>
        <w:tc>
          <w:tcPr>
            <w:tcW w:w="82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PN-R-87019</w:t>
            </w:r>
          </w:p>
        </w:tc>
      </w:tr>
      <w:tr w:rsidR="00581398" w:rsidRPr="00581398" w:rsidTr="00581398">
        <w:tc>
          <w:tcPr>
            <w:tcW w:w="245"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8</w:t>
            </w:r>
          </w:p>
        </w:tc>
        <w:tc>
          <w:tcPr>
            <w:tcW w:w="308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Zawartość zanieczyszczeń mineralnych jako popiół nierozpuszczalny w 10 % roztworze HCl, %(m/m), nie więcej niż </w:t>
            </w:r>
          </w:p>
        </w:tc>
        <w:tc>
          <w:tcPr>
            <w:tcW w:w="842"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p>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w:t>
            </w:r>
          </w:p>
        </w:tc>
        <w:tc>
          <w:tcPr>
            <w:tcW w:w="82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PN-ISO 930</w:t>
            </w:r>
          </w:p>
        </w:tc>
      </w:tr>
    </w:tbl>
    <w:p w:rsidR="00581398" w:rsidRPr="00581398" w:rsidRDefault="00581398" w:rsidP="00581398">
      <w:pPr>
        <w:widowControl/>
        <w:suppressAutoHyphens w:val="0"/>
        <w:jc w:val="both"/>
        <w:rPr>
          <w:rFonts w:ascii="Arial" w:eastAsia="Times New Roman" w:hAnsi="Arial"/>
          <w:b/>
          <w:bCs/>
          <w:kern w:val="0"/>
          <w:sz w:val="20"/>
          <w:lang w:eastAsia="pl-PL" w:bidi="ar-SA"/>
        </w:rPr>
      </w:pPr>
      <w:r w:rsidRPr="00581398">
        <w:rPr>
          <w:rFonts w:ascii="Arial" w:eastAsia="Times New Roman" w:hAnsi="Arial"/>
          <w:b/>
          <w:bCs/>
          <w:kern w:val="0"/>
          <w:sz w:val="20"/>
          <w:lang w:eastAsia="pl-PL" w:bidi="ar-SA"/>
        </w:rPr>
        <w:t>2.4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3</w:t>
      </w:r>
      <w:r w:rsidRPr="00581398">
        <w:rPr>
          <w:rFonts w:ascii="Arial" w:eastAsia="Times New Roman" w:hAnsi="Arial"/>
          <w:kern w:val="0"/>
          <w:sz w:val="20"/>
          <w:szCs w:val="20"/>
          <w:lang w:eastAsia="pl-PL" w:bidi="ar-SA"/>
        </w:rPr>
        <w:t xml:space="preserve"> </w:t>
      </w:r>
      <w:r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Masa netto powinna być zgodna z deklaracją producenta.</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ujemna wartość błędu masy netto powinna być zgodna z obowiązującym prawem.</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lang w:eastAsia="pl-PL" w:bidi="ar-SA"/>
        </w:rPr>
        <w:t xml:space="preserve">4 </w:t>
      </w:r>
      <w:r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6 miesięcy od daty dostawy do magazynu odbiorcy wojskowego.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5.2.1 Sprawdzenie barwy i zawartości liści o barwie odmiennej</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Odważyć z próbki laboratoryjnej 20 g produktu z dokładnością do 0,1 g. W świetle dziennym, rozproszonym dokonać oględzin liści rozsypanych na białym tle. Wybrać liście wykazujące barwę jasno-brązową oraz barwę ciemno-brązową. Wybrane liście zważyć oddzielnie dla każdej z grup barw z dokładnością do 0,1g. </w:t>
      </w:r>
    </w:p>
    <w:p w:rsidR="00581398" w:rsidRPr="00581398" w:rsidRDefault="00581398" w:rsidP="00581398">
      <w:pPr>
        <w:suppressAutoHyphens w:val="0"/>
        <w:autoSpaceDE w:val="0"/>
        <w:autoSpaceDN w:val="0"/>
        <w:adjustRightInd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Zawartość liści o odmiennej barwie </w:t>
      </w:r>
      <w:r w:rsidRPr="00581398">
        <w:rPr>
          <w:rFonts w:ascii="Arial" w:eastAsia="Times New Roman" w:hAnsi="Arial"/>
          <w:i/>
          <w:iCs/>
          <w:kern w:val="0"/>
          <w:sz w:val="20"/>
          <w:szCs w:val="20"/>
          <w:lang w:eastAsia="pl-PL" w:bidi="ar-SA"/>
        </w:rPr>
        <w:t>(A)</w:t>
      </w:r>
      <w:r w:rsidRPr="00581398">
        <w:rPr>
          <w:rFonts w:ascii="Arial" w:eastAsia="Times New Roman" w:hAnsi="Arial"/>
          <w:kern w:val="0"/>
          <w:sz w:val="20"/>
          <w:szCs w:val="20"/>
          <w:lang w:eastAsia="pl-PL" w:bidi="ar-SA"/>
        </w:rPr>
        <w:t xml:space="preserve"> wyrażoną w procentach obliczyć wg wzoru</w:t>
      </w:r>
    </w:p>
    <w:p w:rsidR="00581398" w:rsidRPr="00581398" w:rsidRDefault="006606BD" w:rsidP="00581398">
      <w:pPr>
        <w:suppressAutoHyphens w:val="0"/>
        <w:autoSpaceDE w:val="0"/>
        <w:autoSpaceDN w:val="0"/>
        <w:adjustRightInd w:val="0"/>
        <w:ind w:left="709" w:firstLine="709"/>
        <w:jc w:val="both"/>
        <w:rPr>
          <w:rFonts w:ascii="Arial" w:eastAsia="Times New Roman" w:hAnsi="Arial"/>
          <w:i/>
          <w:iCs/>
          <w:kern w:val="0"/>
          <w:sz w:val="20"/>
          <w:szCs w:val="20"/>
          <w:lang w:eastAsia="pl-PL" w:bidi="ar-SA"/>
        </w:rPr>
      </w:pPr>
      <w:r>
        <w:rPr>
          <w:rFonts w:ascii="Arial" w:eastAsia="Times New Roman" w:hAnsi="Arial"/>
          <w:i/>
          <w:iCs/>
          <w:kern w:val="0"/>
          <w:position w:val="-12"/>
          <w:sz w:val="20"/>
          <w:szCs w:val="20"/>
          <w:lang w:eastAsia="pl-PL"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8.5pt">
            <v:imagedata r:id="rId9" o:title=""/>
          </v:shape>
        </w:pict>
      </w:r>
    </w:p>
    <w:p w:rsidR="00581398" w:rsidRPr="00581398" w:rsidRDefault="00581398" w:rsidP="00581398">
      <w:pPr>
        <w:suppressAutoHyphens w:val="0"/>
        <w:autoSpaceDE w:val="0"/>
        <w:autoSpaceDN w:val="0"/>
        <w:adjustRightInd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gdzie:</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szCs w:val="20"/>
          <w:lang w:eastAsia="pl-PL" w:bidi="ar-SA"/>
        </w:rPr>
      </w:pPr>
      <w:r w:rsidRPr="00581398">
        <w:rPr>
          <w:rFonts w:ascii="Arial" w:eastAsia="Times New Roman" w:hAnsi="Arial"/>
          <w:i/>
          <w:iCs/>
          <w:kern w:val="0"/>
          <w:sz w:val="20"/>
          <w:szCs w:val="20"/>
          <w:lang w:eastAsia="pl-PL" w:bidi="ar-SA"/>
        </w:rPr>
        <w:t>m</w:t>
      </w:r>
      <w:r w:rsidRPr="00581398">
        <w:rPr>
          <w:rFonts w:ascii="Arial" w:eastAsia="Times New Roman" w:hAnsi="Arial"/>
          <w:i/>
          <w:iCs/>
          <w:kern w:val="0"/>
          <w:sz w:val="20"/>
          <w:szCs w:val="20"/>
          <w:vertAlign w:val="subscript"/>
          <w:lang w:eastAsia="pl-PL" w:bidi="ar-SA"/>
        </w:rPr>
        <w:t>1</w:t>
      </w:r>
      <w:r w:rsidRPr="00581398">
        <w:rPr>
          <w:rFonts w:ascii="Arial" w:eastAsia="Times New Roman" w:hAnsi="Arial"/>
          <w:i/>
          <w:iCs/>
          <w:kern w:val="0"/>
          <w:sz w:val="20"/>
          <w:szCs w:val="20"/>
          <w:lang w:eastAsia="pl-PL" w:bidi="ar-SA"/>
        </w:rPr>
        <w:t xml:space="preserve"> - </w:t>
      </w:r>
      <w:r w:rsidRPr="00581398">
        <w:rPr>
          <w:rFonts w:ascii="Arial" w:eastAsia="Times New Roman" w:hAnsi="Arial"/>
          <w:kern w:val="0"/>
          <w:sz w:val="20"/>
          <w:szCs w:val="20"/>
          <w:lang w:eastAsia="pl-PL" w:bidi="ar-SA"/>
        </w:rPr>
        <w:t>masa liści o barwie ciemno-brązowej/jasno-brązowej, wyrażona w gramach (g),</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szCs w:val="20"/>
          <w:lang w:eastAsia="pl-PL" w:bidi="ar-SA"/>
        </w:rPr>
      </w:pPr>
      <w:r w:rsidRPr="00581398">
        <w:rPr>
          <w:rFonts w:ascii="Arial" w:eastAsia="Times New Roman" w:hAnsi="Arial"/>
          <w:i/>
          <w:iCs/>
          <w:kern w:val="0"/>
          <w:sz w:val="20"/>
          <w:szCs w:val="20"/>
          <w:lang w:eastAsia="pl-PL" w:bidi="ar-SA"/>
        </w:rPr>
        <w:t xml:space="preserve">m - </w:t>
      </w:r>
      <w:r w:rsidRPr="00581398">
        <w:rPr>
          <w:rFonts w:ascii="Arial" w:eastAsia="Times New Roman" w:hAnsi="Arial"/>
          <w:kern w:val="0"/>
          <w:sz w:val="20"/>
          <w:szCs w:val="20"/>
          <w:lang w:eastAsia="pl-PL" w:bidi="ar-SA"/>
        </w:rPr>
        <w:t>masa próbki, wyrażona w gramach (g).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5.2.2 Sprawdzenie konsystencji</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lastRenderedPageBreak/>
        <w:t>Wykonać przez zginanie w palcach kilku liści o różnej barwie i wymiarach oraz przełamywanie ich w poprzek do osi podłużnej liścia.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5.2.3 Sprawdzenie zapachu i smaku</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Oceniać przez kilkakrotne wąchanie z bliska całej próbki liści, a następnie kilku liści rozkruszonych w palcach oraz przez zagryzienie i krótkie przetrzymywanie na języku kilku liści o różnej barwie. W przypadku stwierdzenia nieprawidłowego lub obcego zapachu, wykonać próbę kontrolną przez powolne ogrzanie około 10g w szczelnie zamkniętym naczyniu szklanym do temperatury około 30</w:t>
      </w:r>
      <w:r w:rsidRPr="00581398">
        <w:rPr>
          <w:rFonts w:ascii="Arial" w:eastAsia="Times New Roman" w:hAnsi="Arial"/>
          <w:kern w:val="0"/>
          <w:sz w:val="20"/>
          <w:szCs w:val="20"/>
          <w:vertAlign w:val="superscript"/>
          <w:lang w:eastAsia="pl-PL" w:bidi="ar-SA"/>
        </w:rPr>
        <w:t>0</w:t>
      </w:r>
      <w:r w:rsidRPr="00581398">
        <w:rPr>
          <w:rFonts w:ascii="Arial" w:eastAsia="Times New Roman" w:hAnsi="Arial"/>
          <w:kern w:val="0"/>
          <w:sz w:val="20"/>
          <w:szCs w:val="20"/>
          <w:lang w:eastAsia="pl-PL" w:bidi="ar-SA"/>
        </w:rPr>
        <w:t>C, a następnie wąchanie liści natychmiast po otwarciu naczynia.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5.3.1 Sprawdzenie wymiarów liści i oznaczenie zawartości liści drobnych i połamanych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Z próbki laboratoryjnej odważyć 20 g produktu z dokładnością do 0,1g, następnie dokonać pomiaru długości i szerokości liści oraz ich części przy pomocy miarki z podziałką milimetrową. Liście i ich części o wymiarach mniejszych od wymaganych wydzielić i zważyć z dokładnością do 0,1g. </w:t>
      </w:r>
    </w:p>
    <w:p w:rsidR="00581398" w:rsidRPr="00581398" w:rsidRDefault="00581398" w:rsidP="00581398">
      <w:pPr>
        <w:suppressAutoHyphens w:val="0"/>
        <w:autoSpaceDE w:val="0"/>
        <w:autoSpaceDN w:val="0"/>
        <w:adjustRightInd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Zawartość liści drobnych i połamanych </w:t>
      </w:r>
      <w:r w:rsidRPr="00581398">
        <w:rPr>
          <w:rFonts w:ascii="Arial" w:eastAsia="Times New Roman" w:hAnsi="Arial"/>
          <w:i/>
          <w:iCs/>
          <w:kern w:val="0"/>
          <w:sz w:val="20"/>
          <w:szCs w:val="20"/>
          <w:lang w:eastAsia="pl-PL" w:bidi="ar-SA"/>
        </w:rPr>
        <w:t>(A)</w:t>
      </w:r>
      <w:r w:rsidRPr="00581398">
        <w:rPr>
          <w:rFonts w:ascii="Arial" w:eastAsia="Times New Roman" w:hAnsi="Arial"/>
          <w:kern w:val="0"/>
          <w:sz w:val="20"/>
          <w:szCs w:val="20"/>
          <w:lang w:eastAsia="pl-PL" w:bidi="ar-SA"/>
        </w:rPr>
        <w:t xml:space="preserve"> wyrażoną w procentach obliczyć wg wzoru</w:t>
      </w:r>
    </w:p>
    <w:p w:rsidR="00581398" w:rsidRPr="00581398" w:rsidRDefault="006606BD" w:rsidP="00581398">
      <w:pPr>
        <w:suppressAutoHyphens w:val="0"/>
        <w:autoSpaceDE w:val="0"/>
        <w:autoSpaceDN w:val="0"/>
        <w:adjustRightInd w:val="0"/>
        <w:ind w:left="709" w:firstLine="709"/>
        <w:jc w:val="both"/>
        <w:rPr>
          <w:rFonts w:ascii="Arial" w:eastAsia="Times New Roman" w:hAnsi="Arial"/>
          <w:i/>
          <w:iCs/>
          <w:kern w:val="0"/>
          <w:sz w:val="20"/>
          <w:szCs w:val="20"/>
          <w:lang w:eastAsia="pl-PL" w:bidi="ar-SA"/>
        </w:rPr>
      </w:pPr>
      <w:r>
        <w:rPr>
          <w:rFonts w:ascii="Arial" w:eastAsia="Times New Roman" w:hAnsi="Arial"/>
          <w:i/>
          <w:iCs/>
          <w:kern w:val="0"/>
          <w:position w:val="-12"/>
          <w:sz w:val="20"/>
          <w:szCs w:val="20"/>
          <w:lang w:eastAsia="pl-PL" w:bidi="ar-SA"/>
        </w:rPr>
        <w:pict>
          <v:shape id="_x0000_i1026" type="#_x0000_t75" style="width:66pt;height:18.5pt">
            <v:imagedata r:id="rId9" o:title=""/>
          </v:shape>
        </w:pict>
      </w:r>
    </w:p>
    <w:p w:rsidR="00581398" w:rsidRPr="00581398" w:rsidRDefault="00581398" w:rsidP="00581398">
      <w:pPr>
        <w:suppressAutoHyphens w:val="0"/>
        <w:autoSpaceDE w:val="0"/>
        <w:autoSpaceDN w:val="0"/>
        <w:adjustRightInd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gdzie:</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szCs w:val="20"/>
          <w:lang w:eastAsia="pl-PL" w:bidi="ar-SA"/>
        </w:rPr>
      </w:pPr>
      <w:r w:rsidRPr="00581398">
        <w:rPr>
          <w:rFonts w:ascii="Arial" w:eastAsia="Times New Roman" w:hAnsi="Arial"/>
          <w:i/>
          <w:iCs/>
          <w:kern w:val="0"/>
          <w:sz w:val="20"/>
          <w:szCs w:val="20"/>
          <w:lang w:eastAsia="pl-PL" w:bidi="ar-SA"/>
        </w:rPr>
        <w:t>m</w:t>
      </w:r>
      <w:r w:rsidRPr="00581398">
        <w:rPr>
          <w:rFonts w:ascii="Arial" w:eastAsia="Times New Roman" w:hAnsi="Arial"/>
          <w:i/>
          <w:iCs/>
          <w:kern w:val="0"/>
          <w:sz w:val="20"/>
          <w:szCs w:val="20"/>
          <w:vertAlign w:val="subscript"/>
          <w:lang w:eastAsia="pl-PL" w:bidi="ar-SA"/>
        </w:rPr>
        <w:t>1</w:t>
      </w:r>
      <w:r w:rsidRPr="00581398">
        <w:rPr>
          <w:rFonts w:ascii="Arial" w:eastAsia="Times New Roman" w:hAnsi="Arial"/>
          <w:i/>
          <w:iCs/>
          <w:kern w:val="0"/>
          <w:sz w:val="20"/>
          <w:szCs w:val="20"/>
          <w:lang w:eastAsia="pl-PL" w:bidi="ar-SA"/>
        </w:rPr>
        <w:t xml:space="preserve"> -</w:t>
      </w:r>
      <w:r w:rsidRPr="00581398">
        <w:rPr>
          <w:rFonts w:ascii="Arial" w:eastAsia="Times New Roman" w:hAnsi="Arial"/>
          <w:kern w:val="0"/>
          <w:sz w:val="20"/>
          <w:szCs w:val="20"/>
          <w:lang w:eastAsia="pl-PL" w:bidi="ar-SA"/>
        </w:rPr>
        <w:t xml:space="preserve"> masa liści i części o wymiarach mniejszych od wymaganych, wyrażona w gramach (g),</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szCs w:val="20"/>
          <w:lang w:eastAsia="pl-PL" w:bidi="ar-SA"/>
        </w:rPr>
      </w:pPr>
      <w:r w:rsidRPr="00581398">
        <w:rPr>
          <w:rFonts w:ascii="Arial" w:eastAsia="Times New Roman" w:hAnsi="Arial"/>
          <w:i/>
          <w:iCs/>
          <w:kern w:val="0"/>
          <w:sz w:val="20"/>
          <w:szCs w:val="20"/>
          <w:lang w:eastAsia="pl-PL" w:bidi="ar-SA"/>
        </w:rPr>
        <w:t xml:space="preserve">m - </w:t>
      </w:r>
      <w:r w:rsidRPr="00581398">
        <w:rPr>
          <w:rFonts w:ascii="Arial" w:eastAsia="Times New Roman" w:hAnsi="Arial"/>
          <w:kern w:val="0"/>
          <w:sz w:val="20"/>
          <w:szCs w:val="20"/>
          <w:lang w:eastAsia="pl-PL" w:bidi="ar-SA"/>
        </w:rPr>
        <w:t>masa próbki, wyrażona w gramach (g).</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szCs w:val="20"/>
          <w:lang w:eastAsia="pl-PL" w:bidi="ar-SA"/>
        </w:rPr>
      </w:pP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w:t>
      </w: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581398">
        <w:rPr>
          <w:rFonts w:ascii="Arial" w:eastAsia="Times New Roman" w:hAnsi="Arial"/>
          <w:kern w:val="0"/>
          <w:sz w:val="20"/>
          <w:szCs w:val="20"/>
          <w:lang w:eastAsia="pl-PL" w:bidi="ar-SA"/>
        </w:rPr>
        <w:t>Przechowywać zgodnie z zaleceniami producenta.</w:t>
      </w:r>
    </w:p>
    <w:p w:rsidR="00A9791A" w:rsidRPr="00352ED0" w:rsidRDefault="00A9791A" w:rsidP="00A9791A">
      <w:pPr>
        <w:pStyle w:val="E-1"/>
        <w:rPr>
          <w:rFonts w:ascii="Arial" w:eastAsia="SimSun" w:hAnsi="Arial" w:cs="Arial"/>
          <w:b/>
          <w:bCs/>
          <w:shadow w:val="0"/>
          <w:kern w:val="1"/>
          <w:lang w:eastAsia="hi-IN" w:bidi="hi-IN"/>
        </w:rPr>
      </w:pPr>
      <w:r w:rsidRPr="00352ED0">
        <w:rPr>
          <w:rFonts w:ascii="Arial" w:eastAsia="SimSun" w:hAnsi="Arial" w:cs="Arial"/>
          <w:b/>
          <w:bCs/>
          <w:shadow w:val="0"/>
          <w:kern w:val="1"/>
          <w:lang w:eastAsia="hi-IN" w:bidi="hi-IN"/>
        </w:rPr>
        <w:t>7</w:t>
      </w:r>
      <w:r w:rsidR="00795F5E" w:rsidRPr="00352ED0">
        <w:rPr>
          <w:rFonts w:ascii="Arial" w:eastAsia="SimSun" w:hAnsi="Arial" w:cs="Arial"/>
          <w:b/>
          <w:bCs/>
          <w:shadow w:val="0"/>
          <w:kern w:val="1"/>
          <w:lang w:eastAsia="hi-IN" w:bidi="hi-IN"/>
        </w:rPr>
        <w:t>.</w:t>
      </w:r>
      <w:r w:rsidRPr="00352ED0">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352ED0">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MAjeranek</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majeranku.</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majeranku przeznaczonego dla odbiorcy.</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928 Zioła i przyprawy - Oznaczanie popiołu ogólnego</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930 Zioła i przyprawy - Oznaczanie popiołu nierozpuszczalnego w kwasie</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939 Przyprawy - Oznaczanie zawartości wody. Metoda destylacji azeotropowej</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PN-R-87019 Surowce zielarskie - Pobieranie próbek i metody badań.</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PN-R-87027 Surowce zielarskie – Metody oznaczania szkodników.</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PN-A-74016 Przetwory zbożowe – Oznaczanie szkodników, ich pozostałości i zanieczyszczeń</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Ziele majeranku otarte</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Ziele majeranku przesortowane, poddane procesowi ocierania, w wyniku którego zostały wyeliminowane łodygi a, rozdrobnione liście i kwiaty powinny w 95% (</w:t>
      </w:r>
      <w:r w:rsidRPr="00581398">
        <w:rPr>
          <w:rFonts w:ascii="Arial" w:eastAsia="Times New Roman" w:hAnsi="Arial"/>
          <w:i/>
          <w:kern w:val="0"/>
          <w:sz w:val="20"/>
          <w:szCs w:val="20"/>
          <w:lang w:eastAsia="pl-PL" w:bidi="ar-SA"/>
        </w:rPr>
        <w:t>m/m</w:t>
      </w:r>
      <w:r w:rsidRPr="00581398">
        <w:rPr>
          <w:rFonts w:ascii="Arial" w:eastAsia="Times New Roman" w:hAnsi="Arial"/>
          <w:kern w:val="0"/>
          <w:sz w:val="20"/>
          <w:szCs w:val="20"/>
          <w:lang w:eastAsia="pl-PL" w:bidi="ar-SA"/>
        </w:rPr>
        <w:t>) przechodzić przez sito o boku oczka kwadratowego 5 mm; ziela pozostającego na sicie o boku oczka kwadratowego 0,25 mm – nie mniej niż 90% (</w:t>
      </w:r>
      <w:r w:rsidRPr="00581398">
        <w:rPr>
          <w:rFonts w:ascii="Arial" w:eastAsia="Times New Roman" w:hAnsi="Arial"/>
          <w:i/>
          <w:kern w:val="0"/>
          <w:sz w:val="20"/>
          <w:szCs w:val="20"/>
          <w:lang w:eastAsia="pl-PL" w:bidi="ar-SA"/>
        </w:rPr>
        <w:t>m/m</w:t>
      </w:r>
      <w:r w:rsidRPr="00581398">
        <w:rPr>
          <w:rFonts w:ascii="Arial" w:eastAsia="Times New Roman" w:hAnsi="Arial"/>
          <w:kern w:val="0"/>
          <w:sz w:val="20"/>
          <w:szCs w:val="20"/>
          <w:lang w:eastAsia="pl-PL" w:bidi="ar-SA"/>
        </w:rPr>
        <w:t>)</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
        <w:gridCol w:w="3814"/>
        <w:gridCol w:w="5366"/>
      </w:tblGrid>
      <w:tr w:rsidR="00581398" w:rsidRPr="00581398" w:rsidTr="00581398">
        <w:trPr>
          <w:trHeight w:val="450"/>
          <w:jc w:val="center"/>
        </w:trPr>
        <w:tc>
          <w:tcPr>
            <w:tcW w:w="369" w:type="pct"/>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1924" w:type="pct"/>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2707" w:type="pct"/>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r>
      <w:tr w:rsidR="00581398" w:rsidRPr="00581398" w:rsidTr="00581398">
        <w:trPr>
          <w:cantSplit/>
          <w:trHeight w:val="147"/>
          <w:jc w:val="center"/>
        </w:trPr>
        <w:tc>
          <w:tcPr>
            <w:tcW w:w="369"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w:t>
            </w:r>
          </w:p>
        </w:tc>
        <w:tc>
          <w:tcPr>
            <w:tcW w:w="1924"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Barwa</w:t>
            </w:r>
          </w:p>
        </w:tc>
        <w:tc>
          <w:tcPr>
            <w:tcW w:w="2707" w:type="pct"/>
            <w:tcBorders>
              <w:bottom w:val="single" w:sz="6" w:space="0" w:color="auto"/>
            </w:tcBorders>
          </w:tcPr>
          <w:p w:rsidR="00581398" w:rsidRPr="00581398" w:rsidRDefault="00581398" w:rsidP="00581398">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Szarozielonooliwkowa</w:t>
            </w:r>
          </w:p>
        </w:tc>
      </w:tr>
      <w:tr w:rsidR="00581398" w:rsidRPr="00581398" w:rsidTr="00581398">
        <w:trPr>
          <w:cantSplit/>
          <w:trHeight w:val="216"/>
          <w:jc w:val="center"/>
        </w:trPr>
        <w:tc>
          <w:tcPr>
            <w:tcW w:w="369"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1924"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Konsystencja</w:t>
            </w:r>
          </w:p>
        </w:tc>
        <w:tc>
          <w:tcPr>
            <w:tcW w:w="2707" w:type="pct"/>
            <w:tcBorders>
              <w:bottom w:val="single" w:sz="6" w:space="0" w:color="auto"/>
            </w:tcBorders>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Sypka, bez zbryleń</w:t>
            </w:r>
          </w:p>
        </w:tc>
      </w:tr>
      <w:tr w:rsidR="00581398" w:rsidRPr="00581398" w:rsidTr="00581398">
        <w:trPr>
          <w:cantSplit/>
          <w:trHeight w:val="216"/>
          <w:jc w:val="center"/>
        </w:trPr>
        <w:tc>
          <w:tcPr>
            <w:tcW w:w="369"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3</w:t>
            </w:r>
          </w:p>
        </w:tc>
        <w:tc>
          <w:tcPr>
            <w:tcW w:w="1924"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Zapach</w:t>
            </w:r>
          </w:p>
        </w:tc>
        <w:tc>
          <w:tcPr>
            <w:tcW w:w="2707" w:type="pct"/>
            <w:tcBorders>
              <w:bottom w:val="single" w:sz="6" w:space="0" w:color="auto"/>
            </w:tcBorders>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Aromatyczny, silny, bez zapachów obcych </w:t>
            </w:r>
          </w:p>
        </w:tc>
      </w:tr>
      <w:tr w:rsidR="00581398" w:rsidRPr="00581398" w:rsidTr="00581398">
        <w:trPr>
          <w:cantSplit/>
          <w:trHeight w:val="248"/>
          <w:jc w:val="center"/>
        </w:trPr>
        <w:tc>
          <w:tcPr>
            <w:tcW w:w="369"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4</w:t>
            </w:r>
          </w:p>
        </w:tc>
        <w:tc>
          <w:tcPr>
            <w:tcW w:w="1924"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Smak</w:t>
            </w:r>
          </w:p>
        </w:tc>
        <w:tc>
          <w:tcPr>
            <w:tcW w:w="2707" w:type="pct"/>
            <w:tcBorders>
              <w:bottom w:val="single" w:sz="6" w:space="0" w:color="auto"/>
            </w:tcBorders>
          </w:tcPr>
          <w:p w:rsidR="00581398" w:rsidRPr="00581398" w:rsidRDefault="00581398" w:rsidP="00581398">
            <w:pPr>
              <w:widowControl/>
              <w:suppressAutoHyphens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Korzenny, gorzkawy, bez obcych posmaków</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581398">
      <w:pPr>
        <w:widowControl/>
        <w:suppressAutoHyphens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lastRenderedPageBreak/>
        <w:t>Według Tablicy 2.</w:t>
      </w:r>
    </w:p>
    <w:p w:rsidR="00581398" w:rsidRPr="00581398" w:rsidRDefault="00581398" w:rsidP="00581398">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42"/>
        <w:gridCol w:w="6147"/>
        <w:gridCol w:w="1593"/>
        <w:gridCol w:w="1723"/>
      </w:tblGrid>
      <w:tr w:rsidR="00581398" w:rsidRPr="00581398" w:rsidTr="00581398">
        <w:trPr>
          <w:trHeight w:val="225"/>
        </w:trPr>
        <w:tc>
          <w:tcPr>
            <w:tcW w:w="223"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Lp.</w:t>
            </w:r>
          </w:p>
        </w:tc>
        <w:tc>
          <w:tcPr>
            <w:tcW w:w="3103"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Cechy</w:t>
            </w:r>
          </w:p>
        </w:tc>
        <w:tc>
          <w:tcPr>
            <w:tcW w:w="804"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Wymagania</w:t>
            </w:r>
          </w:p>
        </w:tc>
        <w:tc>
          <w:tcPr>
            <w:tcW w:w="871"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Metody badań według</w:t>
            </w:r>
          </w:p>
        </w:tc>
      </w:tr>
      <w:tr w:rsidR="00581398" w:rsidRPr="00581398" w:rsidTr="00581398">
        <w:trPr>
          <w:trHeight w:val="225"/>
        </w:trPr>
        <w:tc>
          <w:tcPr>
            <w:tcW w:w="223" w:type="pct"/>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w:t>
            </w:r>
          </w:p>
        </w:tc>
        <w:tc>
          <w:tcPr>
            <w:tcW w:w="3103" w:type="pct"/>
            <w:tcBorders>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wody, %(m/m), nie więcej niż </w:t>
            </w:r>
          </w:p>
        </w:tc>
        <w:tc>
          <w:tcPr>
            <w:tcW w:w="804" w:type="pct"/>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12</w:t>
            </w:r>
          </w:p>
        </w:tc>
        <w:tc>
          <w:tcPr>
            <w:tcW w:w="871" w:type="pct"/>
            <w:tcBorders>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939</w:t>
            </w:r>
          </w:p>
        </w:tc>
      </w:tr>
      <w:tr w:rsidR="00581398" w:rsidRPr="00581398" w:rsidTr="00581398">
        <w:trPr>
          <w:trHeight w:val="225"/>
        </w:trPr>
        <w:tc>
          <w:tcPr>
            <w:tcW w:w="223" w:type="pct"/>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2</w:t>
            </w:r>
          </w:p>
        </w:tc>
        <w:tc>
          <w:tcPr>
            <w:tcW w:w="3103" w:type="pct"/>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popiołu </w:t>
            </w:r>
            <w:proofErr w:type="spellStart"/>
            <w:r w:rsidRPr="00581398">
              <w:rPr>
                <w:rFonts w:ascii="Arial" w:eastAsia="Times New Roman" w:hAnsi="Arial"/>
                <w:kern w:val="0"/>
                <w:sz w:val="18"/>
                <w:lang w:eastAsia="pl-PL" w:bidi="ar-SA"/>
              </w:rPr>
              <w:t>ogółnego</w:t>
            </w:r>
            <w:proofErr w:type="spellEnd"/>
            <w:r w:rsidRPr="00581398">
              <w:rPr>
                <w:rFonts w:ascii="Arial" w:eastAsia="Times New Roman" w:hAnsi="Arial"/>
                <w:kern w:val="0"/>
                <w:sz w:val="18"/>
                <w:lang w:eastAsia="pl-PL" w:bidi="ar-SA"/>
              </w:rPr>
              <w:t>,%(m/m) , nie więcej niż</w:t>
            </w:r>
          </w:p>
        </w:tc>
        <w:tc>
          <w:tcPr>
            <w:tcW w:w="804" w:type="pct"/>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16</w:t>
            </w:r>
          </w:p>
        </w:tc>
        <w:tc>
          <w:tcPr>
            <w:tcW w:w="871" w:type="pct"/>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928</w:t>
            </w:r>
          </w:p>
        </w:tc>
      </w:tr>
      <w:tr w:rsidR="00581398" w:rsidRPr="00581398" w:rsidTr="00581398">
        <w:trPr>
          <w:trHeight w:val="225"/>
        </w:trPr>
        <w:tc>
          <w:tcPr>
            <w:tcW w:w="223"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w:t>
            </w:r>
          </w:p>
        </w:tc>
        <w:tc>
          <w:tcPr>
            <w:tcW w:w="3103" w:type="pct"/>
            <w:tcBorders>
              <w:top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popiołu nierozpuszczalnego w 10% roztworze HCl, %(m/m), nie więcej niż</w:t>
            </w:r>
          </w:p>
        </w:tc>
        <w:tc>
          <w:tcPr>
            <w:tcW w:w="804"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4,5</w:t>
            </w:r>
          </w:p>
        </w:tc>
        <w:tc>
          <w:tcPr>
            <w:tcW w:w="871" w:type="pct"/>
            <w:tcBorders>
              <w:top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930</w:t>
            </w:r>
          </w:p>
        </w:tc>
      </w:tr>
      <w:tr w:rsidR="00581398" w:rsidRPr="00581398" w:rsidTr="00581398">
        <w:trPr>
          <w:trHeight w:val="225"/>
        </w:trPr>
        <w:tc>
          <w:tcPr>
            <w:tcW w:w="223" w:type="pct"/>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4</w:t>
            </w:r>
          </w:p>
        </w:tc>
        <w:tc>
          <w:tcPr>
            <w:tcW w:w="3103" w:type="pct"/>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olejku, (ml/100g), nie mniej niż</w:t>
            </w:r>
          </w:p>
        </w:tc>
        <w:tc>
          <w:tcPr>
            <w:tcW w:w="804" w:type="pct"/>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0,7</w:t>
            </w:r>
          </w:p>
        </w:tc>
        <w:tc>
          <w:tcPr>
            <w:tcW w:w="871" w:type="pct"/>
            <w:vMerge w:val="restart"/>
            <w:tcBorders>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val="de-DE" w:eastAsia="pl-PL" w:bidi="ar-SA"/>
              </w:rPr>
              <w:t>PN-R-87019</w:t>
            </w:r>
          </w:p>
        </w:tc>
      </w:tr>
      <w:tr w:rsidR="00581398" w:rsidRPr="00581398" w:rsidTr="00581398">
        <w:trPr>
          <w:trHeight w:val="225"/>
        </w:trPr>
        <w:tc>
          <w:tcPr>
            <w:tcW w:w="223" w:type="pct"/>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5</w:t>
            </w:r>
          </w:p>
        </w:tc>
        <w:tc>
          <w:tcPr>
            <w:tcW w:w="3103" w:type="pct"/>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domieszek, %(m/m), nie więcej niż</w:t>
            </w:r>
          </w:p>
        </w:tc>
        <w:tc>
          <w:tcPr>
            <w:tcW w:w="804" w:type="pct"/>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10</w:t>
            </w:r>
          </w:p>
        </w:tc>
        <w:tc>
          <w:tcPr>
            <w:tcW w:w="871" w:type="pct"/>
            <w:vMerge/>
            <w:tcBorders>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p>
        </w:tc>
      </w:tr>
      <w:tr w:rsidR="00581398" w:rsidRPr="00581398" w:rsidTr="00581398">
        <w:trPr>
          <w:trHeight w:val="225"/>
        </w:trPr>
        <w:tc>
          <w:tcPr>
            <w:tcW w:w="223" w:type="pct"/>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6</w:t>
            </w:r>
          </w:p>
        </w:tc>
        <w:tc>
          <w:tcPr>
            <w:tcW w:w="3103" w:type="pct"/>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zanieczyszczeń mineralnych, %(m/m), nie więcej niż</w:t>
            </w:r>
          </w:p>
        </w:tc>
        <w:tc>
          <w:tcPr>
            <w:tcW w:w="804" w:type="pct"/>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1,5</w:t>
            </w:r>
          </w:p>
        </w:tc>
        <w:tc>
          <w:tcPr>
            <w:tcW w:w="871" w:type="pct"/>
            <w:vMerge/>
            <w:tcBorders>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p>
        </w:tc>
      </w:tr>
      <w:tr w:rsidR="00581398" w:rsidRPr="00581398" w:rsidTr="00581398">
        <w:trPr>
          <w:trHeight w:val="225"/>
        </w:trPr>
        <w:tc>
          <w:tcPr>
            <w:tcW w:w="223" w:type="pct"/>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7</w:t>
            </w:r>
          </w:p>
        </w:tc>
        <w:tc>
          <w:tcPr>
            <w:tcW w:w="3103" w:type="pct"/>
            <w:tcBorders>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zanieczyszczeń organicznych, %(m/m), nie więcej niż</w:t>
            </w:r>
          </w:p>
        </w:tc>
        <w:tc>
          <w:tcPr>
            <w:tcW w:w="804" w:type="pct"/>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w:t>
            </w:r>
          </w:p>
        </w:tc>
        <w:tc>
          <w:tcPr>
            <w:tcW w:w="871" w:type="pct"/>
            <w:vMerge/>
            <w:tcBorders>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p>
        </w:tc>
      </w:tr>
      <w:tr w:rsidR="00581398" w:rsidRPr="00581398" w:rsidTr="00581398">
        <w:trPr>
          <w:trHeight w:val="225"/>
        </w:trPr>
        <w:tc>
          <w:tcPr>
            <w:tcW w:w="223" w:type="pct"/>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8</w:t>
            </w:r>
          </w:p>
        </w:tc>
        <w:tc>
          <w:tcPr>
            <w:tcW w:w="3103" w:type="pct"/>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zanieczyszczeń ferromagnetycznych, mg/1kg surowca, nie więcej niż</w:t>
            </w:r>
          </w:p>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804" w:type="pct"/>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3,0</w:t>
            </w:r>
          </w:p>
        </w:tc>
        <w:tc>
          <w:tcPr>
            <w:tcW w:w="871" w:type="pct"/>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PN-A-74016</w:t>
            </w:r>
          </w:p>
        </w:tc>
      </w:tr>
      <w:tr w:rsidR="00581398" w:rsidRPr="00581398" w:rsidTr="00581398">
        <w:trPr>
          <w:trHeight w:val="225"/>
        </w:trPr>
        <w:tc>
          <w:tcPr>
            <w:tcW w:w="223"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9</w:t>
            </w:r>
          </w:p>
        </w:tc>
        <w:tc>
          <w:tcPr>
            <w:tcW w:w="3103" w:type="pct"/>
            <w:tcBorders>
              <w:top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Obecność szkodników żywych i martwych oraz pozostałości po szkodnikach</w:t>
            </w:r>
          </w:p>
        </w:tc>
        <w:tc>
          <w:tcPr>
            <w:tcW w:w="804" w:type="pct"/>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niedopuszczalna</w:t>
            </w:r>
          </w:p>
        </w:tc>
        <w:tc>
          <w:tcPr>
            <w:tcW w:w="871" w:type="pct"/>
            <w:tcBorders>
              <w:top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PN-R-87027</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bCs/>
          <w:kern w:val="0"/>
          <w:sz w:val="20"/>
          <w:lang w:eastAsia="pl-PL" w:bidi="ar-SA"/>
        </w:rPr>
        <w:t>2.4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4001E0"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3</w:t>
      </w:r>
      <w:r w:rsidR="00581398" w:rsidRPr="00581398">
        <w:rPr>
          <w:rFonts w:ascii="Arial" w:eastAsia="Times New Roman" w:hAnsi="Arial"/>
          <w:kern w:val="0"/>
          <w:sz w:val="20"/>
          <w:szCs w:val="20"/>
          <w:lang w:eastAsia="pl-PL" w:bidi="ar-SA"/>
        </w:rPr>
        <w:t xml:space="preserve"> </w:t>
      </w:r>
      <w:r w:rsidR="00581398"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Masa netto powinna być zgodna z deklaracją producenta.</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ujemna wartość błędu masy netto powinna być zgodna z obowiązującym prawem.</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lang w:eastAsia="pl-PL" w:bidi="ar-SA"/>
        </w:rPr>
        <w:t xml:space="preserve">4 </w:t>
      </w:r>
      <w:r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Należy wykonać w temperaturze pokojowej na zgodność z wymaganiami podanymi w Tablicy 1.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Przechowywać zgodnie z zaleceniami producenta.</w:t>
      </w:r>
    </w:p>
    <w:p w:rsidR="00A9791A" w:rsidRPr="00352ED0" w:rsidRDefault="00A9791A" w:rsidP="00A9791A">
      <w:pPr>
        <w:pStyle w:val="E-1"/>
        <w:rPr>
          <w:rFonts w:ascii="Arial" w:eastAsia="SimSun" w:hAnsi="Arial" w:cs="Arial"/>
          <w:b/>
          <w:bCs/>
          <w:shadow w:val="0"/>
          <w:kern w:val="1"/>
          <w:lang w:eastAsia="hi-IN" w:bidi="hi-IN"/>
        </w:rPr>
      </w:pPr>
      <w:r w:rsidRPr="00795F5E">
        <w:rPr>
          <w:rFonts w:ascii="Arial" w:eastAsia="SimSun" w:hAnsi="Arial" w:cs="Arial"/>
          <w:b/>
          <w:bCs/>
          <w:shadow w:val="0"/>
          <w:kern w:val="1"/>
          <w:lang w:eastAsia="hi-IN" w:bidi="hi-IN"/>
        </w:rPr>
        <w:t>7</w:t>
      </w:r>
      <w:r w:rsidR="00795F5E">
        <w:rPr>
          <w:rFonts w:ascii="Arial" w:eastAsia="SimSun" w:hAnsi="Arial" w:cs="Arial"/>
          <w:b/>
          <w:bCs/>
          <w:shadow w:val="0"/>
          <w:kern w:val="1"/>
          <w:lang w:eastAsia="hi-IN" w:bidi="hi-IN"/>
        </w:rPr>
        <w:t>.</w:t>
      </w:r>
      <w:r w:rsidRPr="00795F5E">
        <w:rPr>
          <w:rFonts w:ascii="Arial" w:eastAsia="SimSun" w:hAnsi="Arial" w:cs="Arial"/>
          <w:b/>
          <w:bCs/>
          <w:shadow w:val="0"/>
          <w:kern w:val="1"/>
          <w:lang w:eastAsia="hi-IN" w:bidi="hi-IN"/>
        </w:rPr>
        <w:t xml:space="preserve"> Częstotliwość dostaw</w:t>
      </w:r>
    </w:p>
    <w:p w:rsidR="00A9791A" w:rsidRDefault="00A9791A" w:rsidP="002C5A65">
      <w:pPr>
        <w:spacing w:after="120"/>
        <w:jc w:val="both"/>
        <w:rPr>
          <w:rFonts w:ascii="Arial" w:hAnsi="Arial"/>
          <w:sz w:val="20"/>
        </w:rPr>
      </w:pPr>
      <w:r w:rsidRPr="00352ED0">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tymianek</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tymianku.</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tymianku przeznaczonego dla odbiorcy.</w:t>
      </w:r>
    </w:p>
    <w:p w:rsidR="00581398" w:rsidRPr="00581398" w:rsidRDefault="004001E0" w:rsidP="004001E0">
      <w:pPr>
        <w:widowControl/>
        <w:suppressAutoHyphens w:val="0"/>
        <w:overflowPunct w:val="0"/>
        <w:autoSpaceDE w:val="0"/>
        <w:autoSpaceDN w:val="0"/>
        <w:adjustRightInd w:val="0"/>
        <w:jc w:val="both"/>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928 Zioła i przyprawy - Oznaczanie popiołu ogólnego</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PN-EN ISO 927 Zioła i przyprawy – Oznaczanie zawartości substancji pochodzenia zewnętrznego i substancji obcych</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930 Zioła i przyprawy - Oznaczanie popiołu nierozpuszczalnego w kwasie</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939 Przyprawy - Oznaczanie zawartości wody. Metoda destylacji azeotropowej</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 xml:space="preserve">PN-EN ISO 6571 Przyprawy i zioła - Oznaczanie zawartości olejku eterycznego (metoda </w:t>
      </w:r>
      <w:proofErr w:type="spellStart"/>
      <w:r w:rsidRPr="00581398">
        <w:rPr>
          <w:rFonts w:ascii="Arial" w:eastAsia="Times New Roman" w:hAnsi="Arial"/>
          <w:bCs/>
          <w:kern w:val="0"/>
          <w:sz w:val="20"/>
          <w:szCs w:val="20"/>
          <w:lang w:eastAsia="pl-PL" w:bidi="ar-SA"/>
        </w:rPr>
        <w:t>hydrodestylacji</w:t>
      </w:r>
      <w:proofErr w:type="spellEnd"/>
      <w:r w:rsidRPr="00581398">
        <w:rPr>
          <w:rFonts w:ascii="Arial" w:eastAsia="Times New Roman" w:hAnsi="Arial"/>
          <w:bCs/>
          <w:kern w:val="0"/>
          <w:sz w:val="20"/>
          <w:szCs w:val="20"/>
          <w:lang w:eastAsia="pl-PL" w:bidi="ar-SA"/>
        </w:rPr>
        <w:t>)</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PN-R-87027 Surowce zielarskie – Metody oznaczania szkodników</w:t>
      </w:r>
    </w:p>
    <w:p w:rsidR="00581398" w:rsidRPr="00581398" w:rsidRDefault="00581398" w:rsidP="004001E0">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lastRenderedPageBreak/>
        <w:t>1.3 Określenie produktu</w:t>
      </w:r>
    </w:p>
    <w:p w:rsidR="00581398" w:rsidRPr="00581398" w:rsidRDefault="00581398" w:rsidP="004001E0">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Ziele tymianku otarte</w:t>
      </w:r>
    </w:p>
    <w:p w:rsidR="00581398" w:rsidRPr="00581398" w:rsidRDefault="00581398" w:rsidP="004001E0">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Oczyszczone, przesortowane ziele tymianku składające się z suszonych liści i kwiatów rośliny </w:t>
      </w:r>
      <w:proofErr w:type="spellStart"/>
      <w:r w:rsidRPr="00581398">
        <w:rPr>
          <w:rFonts w:ascii="Arial" w:eastAsia="Times New Roman" w:hAnsi="Arial"/>
          <w:kern w:val="0"/>
          <w:sz w:val="20"/>
          <w:szCs w:val="20"/>
          <w:lang w:eastAsia="pl-PL" w:bidi="ar-SA"/>
        </w:rPr>
        <w:t>Thymus</w:t>
      </w:r>
      <w:proofErr w:type="spellEnd"/>
      <w:r w:rsidRPr="00581398">
        <w:rPr>
          <w:rFonts w:ascii="Arial" w:eastAsia="Times New Roman" w:hAnsi="Arial"/>
          <w:kern w:val="0"/>
          <w:sz w:val="20"/>
          <w:szCs w:val="20"/>
          <w:lang w:eastAsia="pl-PL" w:bidi="ar-SA"/>
        </w:rPr>
        <w:t xml:space="preserve"> </w:t>
      </w:r>
      <w:proofErr w:type="spellStart"/>
      <w:r w:rsidRPr="00581398">
        <w:rPr>
          <w:rFonts w:ascii="Arial" w:eastAsia="Times New Roman" w:hAnsi="Arial"/>
          <w:kern w:val="0"/>
          <w:sz w:val="20"/>
          <w:szCs w:val="20"/>
          <w:lang w:eastAsia="pl-PL" w:bidi="ar-SA"/>
        </w:rPr>
        <w:t>vulgaris</w:t>
      </w:r>
      <w:proofErr w:type="spellEnd"/>
      <w:r w:rsidRPr="00581398">
        <w:rPr>
          <w:rFonts w:ascii="Arial" w:eastAsia="Times New Roman" w:hAnsi="Arial"/>
          <w:kern w:val="0"/>
          <w:sz w:val="20"/>
          <w:szCs w:val="20"/>
          <w:lang w:eastAsia="pl-PL" w:bidi="ar-SA"/>
        </w:rPr>
        <w:t xml:space="preserve"> L., poddane procesowi ocierania</w:t>
      </w:r>
    </w:p>
    <w:p w:rsidR="00581398" w:rsidRPr="00581398" w:rsidRDefault="00581398" w:rsidP="004001E0">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4001E0">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4001E0">
      <w:pPr>
        <w:widowControl/>
        <w:suppressAutoHyphens w:val="0"/>
        <w:jc w:val="both"/>
        <w:rPr>
          <w:rFonts w:ascii="Arial" w:eastAsia="Times New Roman" w:hAnsi="Arial" w:cs="Times New Roman"/>
          <w:kern w:val="0"/>
          <w:sz w:val="20"/>
          <w:lang w:eastAsia="pl-PL" w:bidi="ar-SA"/>
        </w:rPr>
      </w:pPr>
      <w:r w:rsidRPr="00581398">
        <w:rPr>
          <w:rFonts w:ascii="Arial" w:eastAsia="Times New Roman" w:hAnsi="Arial" w:cs="Times New Roman"/>
          <w:kern w:val="0"/>
          <w:sz w:val="20"/>
          <w:lang w:eastAsia="pl-PL" w:bidi="ar-SA"/>
        </w:rPr>
        <w:t>Produkt powinien spełniać wymagania aktualnie obowiązującego prawa żywnościowego.</w:t>
      </w:r>
    </w:p>
    <w:p w:rsidR="00581398" w:rsidRPr="00581398" w:rsidRDefault="00581398" w:rsidP="004001E0">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4001E0">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4001E0">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
        <w:gridCol w:w="2343"/>
        <w:gridCol w:w="7088"/>
      </w:tblGrid>
      <w:tr w:rsidR="00581398" w:rsidRPr="00581398" w:rsidTr="00581398">
        <w:trPr>
          <w:trHeight w:val="340"/>
          <w:jc w:val="center"/>
        </w:trPr>
        <w:tc>
          <w:tcPr>
            <w:tcW w:w="242" w:type="pct"/>
            <w:vAlign w:val="center"/>
          </w:tcPr>
          <w:p w:rsidR="00581398" w:rsidRPr="00581398" w:rsidRDefault="00581398" w:rsidP="004001E0">
            <w:pPr>
              <w:suppressAutoHyphens w:val="0"/>
              <w:autoSpaceDE w:val="0"/>
              <w:autoSpaceDN w:val="0"/>
              <w:adjustRightInd w:val="0"/>
              <w:jc w:val="center"/>
              <w:rPr>
                <w:rFonts w:ascii="Arial" w:eastAsia="Times New Roman" w:hAnsi="Arial"/>
                <w:b/>
                <w:bCs/>
                <w:kern w:val="0"/>
                <w:sz w:val="18"/>
                <w:szCs w:val="18"/>
                <w:lang w:eastAsia="pl-PL" w:bidi="ar-SA"/>
              </w:rPr>
            </w:pPr>
          </w:p>
        </w:tc>
        <w:tc>
          <w:tcPr>
            <w:tcW w:w="1182" w:type="pct"/>
            <w:vAlign w:val="center"/>
          </w:tcPr>
          <w:p w:rsidR="00581398" w:rsidRPr="00581398" w:rsidRDefault="00581398" w:rsidP="004001E0">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3577" w:type="pct"/>
            <w:vAlign w:val="center"/>
          </w:tcPr>
          <w:p w:rsidR="00581398" w:rsidRPr="00581398" w:rsidRDefault="00581398" w:rsidP="004001E0">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r>
      <w:tr w:rsidR="00581398" w:rsidRPr="00581398" w:rsidTr="00581398">
        <w:trPr>
          <w:cantSplit/>
          <w:trHeight w:val="283"/>
          <w:jc w:val="center"/>
        </w:trPr>
        <w:tc>
          <w:tcPr>
            <w:tcW w:w="242" w:type="pct"/>
          </w:tcPr>
          <w:p w:rsidR="00581398" w:rsidRPr="00581398" w:rsidRDefault="00581398" w:rsidP="004001E0">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w:t>
            </w:r>
          </w:p>
        </w:tc>
        <w:tc>
          <w:tcPr>
            <w:tcW w:w="1182" w:type="pct"/>
          </w:tcPr>
          <w:p w:rsidR="00581398" w:rsidRPr="00581398" w:rsidRDefault="00581398" w:rsidP="004001E0">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Barwa</w:t>
            </w:r>
          </w:p>
        </w:tc>
        <w:tc>
          <w:tcPr>
            <w:tcW w:w="3577" w:type="pct"/>
            <w:tcBorders>
              <w:bottom w:val="single" w:sz="6" w:space="0" w:color="auto"/>
            </w:tcBorders>
          </w:tcPr>
          <w:p w:rsidR="00581398" w:rsidRPr="00581398" w:rsidRDefault="00581398" w:rsidP="004001E0">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Otarte suszone liście mają barwę od </w:t>
            </w:r>
            <w:proofErr w:type="spellStart"/>
            <w:r w:rsidRPr="00581398">
              <w:rPr>
                <w:rFonts w:ascii="Arial" w:eastAsia="Times New Roman" w:hAnsi="Arial"/>
                <w:kern w:val="0"/>
                <w:sz w:val="18"/>
                <w:szCs w:val="18"/>
                <w:lang w:eastAsia="pl-PL" w:bidi="ar-SA"/>
              </w:rPr>
              <w:t>popielatozielonej</w:t>
            </w:r>
            <w:proofErr w:type="spellEnd"/>
            <w:r w:rsidRPr="00581398">
              <w:rPr>
                <w:rFonts w:ascii="Arial" w:eastAsia="Times New Roman" w:hAnsi="Arial"/>
                <w:kern w:val="0"/>
                <w:sz w:val="18"/>
                <w:szCs w:val="18"/>
                <w:lang w:eastAsia="pl-PL" w:bidi="ar-SA"/>
              </w:rPr>
              <w:t xml:space="preserve"> do brunatnoszarej; suszone kwiaty od </w:t>
            </w:r>
            <w:proofErr w:type="spellStart"/>
            <w:r w:rsidRPr="00581398">
              <w:rPr>
                <w:rFonts w:ascii="Arial" w:eastAsia="Times New Roman" w:hAnsi="Arial"/>
                <w:kern w:val="0"/>
                <w:sz w:val="18"/>
                <w:szCs w:val="18"/>
                <w:lang w:eastAsia="pl-PL" w:bidi="ar-SA"/>
              </w:rPr>
              <w:t>purpuroworóżowej</w:t>
            </w:r>
            <w:proofErr w:type="spellEnd"/>
            <w:r w:rsidRPr="00581398">
              <w:rPr>
                <w:rFonts w:ascii="Arial" w:eastAsia="Times New Roman" w:hAnsi="Arial"/>
                <w:kern w:val="0"/>
                <w:sz w:val="18"/>
                <w:szCs w:val="18"/>
                <w:lang w:eastAsia="pl-PL" w:bidi="ar-SA"/>
              </w:rPr>
              <w:t xml:space="preserve"> do </w:t>
            </w:r>
            <w:proofErr w:type="spellStart"/>
            <w:r w:rsidRPr="00581398">
              <w:rPr>
                <w:rFonts w:ascii="Arial" w:eastAsia="Times New Roman" w:hAnsi="Arial"/>
                <w:kern w:val="0"/>
                <w:sz w:val="18"/>
                <w:szCs w:val="18"/>
                <w:lang w:eastAsia="pl-PL" w:bidi="ar-SA"/>
              </w:rPr>
              <w:t>brunatnoróżowej</w:t>
            </w:r>
            <w:proofErr w:type="spellEnd"/>
            <w:r w:rsidRPr="00581398">
              <w:rPr>
                <w:rFonts w:ascii="Arial" w:eastAsia="Times New Roman" w:hAnsi="Arial"/>
                <w:kern w:val="0"/>
                <w:sz w:val="18"/>
                <w:szCs w:val="18"/>
                <w:lang w:eastAsia="pl-PL" w:bidi="ar-SA"/>
              </w:rPr>
              <w:t xml:space="preserve"> </w:t>
            </w:r>
          </w:p>
        </w:tc>
      </w:tr>
      <w:tr w:rsidR="00581398" w:rsidRPr="00581398" w:rsidTr="00581398">
        <w:trPr>
          <w:cantSplit/>
          <w:trHeight w:val="283"/>
          <w:jc w:val="center"/>
        </w:trPr>
        <w:tc>
          <w:tcPr>
            <w:tcW w:w="242" w:type="pct"/>
          </w:tcPr>
          <w:p w:rsidR="00581398" w:rsidRPr="00581398" w:rsidRDefault="00581398" w:rsidP="004001E0">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1182" w:type="pct"/>
          </w:tcPr>
          <w:p w:rsidR="00581398" w:rsidRPr="00581398" w:rsidRDefault="00581398" w:rsidP="004001E0">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Konsystencja</w:t>
            </w:r>
          </w:p>
        </w:tc>
        <w:tc>
          <w:tcPr>
            <w:tcW w:w="3577" w:type="pct"/>
            <w:tcBorders>
              <w:bottom w:val="single" w:sz="6" w:space="0" w:color="auto"/>
            </w:tcBorders>
          </w:tcPr>
          <w:p w:rsidR="00581398" w:rsidRPr="00581398" w:rsidRDefault="00581398" w:rsidP="004001E0">
            <w:pPr>
              <w:widowControl/>
              <w:suppressAutoHyphens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Sypka, bez trwałych zbryleń</w:t>
            </w:r>
          </w:p>
        </w:tc>
      </w:tr>
      <w:tr w:rsidR="00581398" w:rsidRPr="00581398" w:rsidTr="00581398">
        <w:trPr>
          <w:cantSplit/>
          <w:trHeight w:val="283"/>
          <w:jc w:val="center"/>
        </w:trPr>
        <w:tc>
          <w:tcPr>
            <w:tcW w:w="242" w:type="pct"/>
          </w:tcPr>
          <w:p w:rsidR="00581398" w:rsidRPr="00581398" w:rsidRDefault="00581398" w:rsidP="004001E0">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3</w:t>
            </w:r>
          </w:p>
        </w:tc>
        <w:tc>
          <w:tcPr>
            <w:tcW w:w="1182" w:type="pct"/>
          </w:tcPr>
          <w:p w:rsidR="00581398" w:rsidRPr="00581398" w:rsidRDefault="00581398" w:rsidP="004001E0">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Zapach i smak</w:t>
            </w:r>
          </w:p>
        </w:tc>
        <w:tc>
          <w:tcPr>
            <w:tcW w:w="3577" w:type="pct"/>
            <w:tcBorders>
              <w:bottom w:val="single" w:sz="6" w:space="0" w:color="auto"/>
            </w:tcBorders>
          </w:tcPr>
          <w:p w:rsidR="00581398" w:rsidRPr="00581398" w:rsidRDefault="00581398" w:rsidP="004001E0">
            <w:pPr>
              <w:widowControl/>
              <w:suppressAutoHyphens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Aromatyczny, silny, bez zapachów  i smaków obcych </w:t>
            </w:r>
          </w:p>
        </w:tc>
      </w:tr>
    </w:tbl>
    <w:p w:rsidR="00581398" w:rsidRPr="00581398" w:rsidRDefault="00581398" w:rsidP="004001E0">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4001E0">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Tablicy 2.</w:t>
      </w:r>
    </w:p>
    <w:p w:rsidR="00581398" w:rsidRPr="00581398" w:rsidRDefault="00581398" w:rsidP="004001E0">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58"/>
        <w:gridCol w:w="5717"/>
        <w:gridCol w:w="1828"/>
        <w:gridCol w:w="1902"/>
      </w:tblGrid>
      <w:tr w:rsidR="00581398" w:rsidRPr="00581398" w:rsidTr="00581398">
        <w:trPr>
          <w:trHeight w:val="340"/>
        </w:trPr>
        <w:tc>
          <w:tcPr>
            <w:tcW w:w="231"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Lp.</w:t>
            </w:r>
          </w:p>
        </w:tc>
        <w:tc>
          <w:tcPr>
            <w:tcW w:w="2885"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Cechy</w:t>
            </w:r>
          </w:p>
        </w:tc>
        <w:tc>
          <w:tcPr>
            <w:tcW w:w="923"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Wymagania</w:t>
            </w:r>
          </w:p>
        </w:tc>
        <w:tc>
          <w:tcPr>
            <w:tcW w:w="960"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Metody badań według</w:t>
            </w:r>
          </w:p>
        </w:tc>
      </w:tr>
      <w:tr w:rsidR="00581398" w:rsidRPr="00581398" w:rsidTr="00581398">
        <w:trPr>
          <w:trHeight w:val="283"/>
        </w:trPr>
        <w:tc>
          <w:tcPr>
            <w:tcW w:w="231" w:type="pct"/>
            <w:tcBorders>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w:t>
            </w:r>
          </w:p>
        </w:tc>
        <w:tc>
          <w:tcPr>
            <w:tcW w:w="2885" w:type="pct"/>
            <w:tcBorders>
              <w:bottom w:val="single" w:sz="4" w:space="0" w:color="auto"/>
            </w:tcBorders>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wody, %(m/m), nie więcej niż </w:t>
            </w:r>
          </w:p>
        </w:tc>
        <w:tc>
          <w:tcPr>
            <w:tcW w:w="923" w:type="pct"/>
            <w:tcBorders>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12</w:t>
            </w:r>
          </w:p>
        </w:tc>
        <w:tc>
          <w:tcPr>
            <w:tcW w:w="960" w:type="pct"/>
            <w:tcBorders>
              <w:bottom w:val="single" w:sz="4" w:space="0" w:color="auto"/>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939</w:t>
            </w:r>
          </w:p>
        </w:tc>
      </w:tr>
      <w:tr w:rsidR="00581398" w:rsidRPr="00581398" w:rsidTr="00581398">
        <w:trPr>
          <w:trHeight w:val="283"/>
        </w:trPr>
        <w:tc>
          <w:tcPr>
            <w:tcW w:w="231" w:type="pct"/>
            <w:tcBorders>
              <w:top w:val="single" w:sz="4" w:space="0" w:color="auto"/>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2</w:t>
            </w:r>
          </w:p>
        </w:tc>
        <w:tc>
          <w:tcPr>
            <w:tcW w:w="2885" w:type="pct"/>
            <w:tcBorders>
              <w:top w:val="single" w:sz="4" w:space="0" w:color="auto"/>
              <w:bottom w:val="single" w:sz="4" w:space="0" w:color="auto"/>
            </w:tcBorders>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popiołu </w:t>
            </w:r>
            <w:proofErr w:type="spellStart"/>
            <w:r w:rsidRPr="00581398">
              <w:rPr>
                <w:rFonts w:ascii="Arial" w:eastAsia="Times New Roman" w:hAnsi="Arial"/>
                <w:kern w:val="0"/>
                <w:sz w:val="18"/>
                <w:lang w:eastAsia="pl-PL" w:bidi="ar-SA"/>
              </w:rPr>
              <w:t>ogółnego</w:t>
            </w:r>
            <w:proofErr w:type="spellEnd"/>
            <w:r w:rsidRPr="00581398">
              <w:rPr>
                <w:rFonts w:ascii="Arial" w:eastAsia="Times New Roman" w:hAnsi="Arial"/>
                <w:kern w:val="0"/>
                <w:sz w:val="18"/>
                <w:lang w:eastAsia="pl-PL" w:bidi="ar-SA"/>
              </w:rPr>
              <w:t>,%(m/m), w przeliczeniu na suchą masę,  nie więcej niż</w:t>
            </w:r>
          </w:p>
        </w:tc>
        <w:tc>
          <w:tcPr>
            <w:tcW w:w="923" w:type="pct"/>
            <w:tcBorders>
              <w:top w:val="single" w:sz="4" w:space="0" w:color="auto"/>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14</w:t>
            </w:r>
          </w:p>
        </w:tc>
        <w:tc>
          <w:tcPr>
            <w:tcW w:w="960" w:type="pct"/>
            <w:tcBorders>
              <w:top w:val="single" w:sz="4" w:space="0" w:color="auto"/>
              <w:bottom w:val="single" w:sz="4" w:space="0" w:color="auto"/>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928</w:t>
            </w:r>
          </w:p>
        </w:tc>
      </w:tr>
      <w:tr w:rsidR="00581398" w:rsidRPr="00581398" w:rsidTr="00581398">
        <w:trPr>
          <w:trHeight w:val="283"/>
        </w:trPr>
        <w:tc>
          <w:tcPr>
            <w:tcW w:w="231" w:type="pct"/>
            <w:tcBorders>
              <w:top w:val="single" w:sz="4" w:space="0" w:color="auto"/>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w:t>
            </w:r>
          </w:p>
        </w:tc>
        <w:tc>
          <w:tcPr>
            <w:tcW w:w="2885" w:type="pct"/>
            <w:tcBorders>
              <w:top w:val="single" w:sz="4" w:space="0" w:color="auto"/>
              <w:bottom w:val="single" w:sz="4" w:space="0" w:color="auto"/>
            </w:tcBorders>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popiołu nierozpuszczalnego w 10% roztworze HCl, %(m/m), w przeliczeniu na suchą masę, nie więcej niż</w:t>
            </w:r>
          </w:p>
        </w:tc>
        <w:tc>
          <w:tcPr>
            <w:tcW w:w="923" w:type="pct"/>
            <w:tcBorders>
              <w:top w:val="single" w:sz="4" w:space="0" w:color="auto"/>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3,5</w:t>
            </w:r>
          </w:p>
        </w:tc>
        <w:tc>
          <w:tcPr>
            <w:tcW w:w="960" w:type="pct"/>
            <w:tcBorders>
              <w:top w:val="single" w:sz="4" w:space="0" w:color="auto"/>
              <w:bottom w:val="single" w:sz="4" w:space="0" w:color="auto"/>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930</w:t>
            </w:r>
          </w:p>
        </w:tc>
      </w:tr>
      <w:tr w:rsidR="00581398" w:rsidRPr="00581398" w:rsidTr="00581398">
        <w:trPr>
          <w:trHeight w:val="283"/>
        </w:trPr>
        <w:tc>
          <w:tcPr>
            <w:tcW w:w="231"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4</w:t>
            </w:r>
          </w:p>
        </w:tc>
        <w:tc>
          <w:tcPr>
            <w:tcW w:w="2885" w:type="pct"/>
            <w:tcBorders>
              <w:top w:val="single" w:sz="4" w:space="0" w:color="auto"/>
            </w:tcBorders>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olejku, (ml/100g), w przeliczeniu na suchą masę, nie mniej niż</w:t>
            </w:r>
          </w:p>
        </w:tc>
        <w:tc>
          <w:tcPr>
            <w:tcW w:w="923"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1,0</w:t>
            </w:r>
          </w:p>
        </w:tc>
        <w:tc>
          <w:tcPr>
            <w:tcW w:w="960" w:type="pct"/>
            <w:tcBorders>
              <w:top w:val="single" w:sz="4" w:space="0" w:color="auto"/>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val="de-DE" w:eastAsia="pl-PL" w:bidi="ar-SA"/>
              </w:rPr>
              <w:t>PN-EN ISO 6571</w:t>
            </w:r>
          </w:p>
        </w:tc>
      </w:tr>
      <w:tr w:rsidR="00581398" w:rsidRPr="00581398" w:rsidTr="00581398">
        <w:trPr>
          <w:trHeight w:val="283"/>
        </w:trPr>
        <w:tc>
          <w:tcPr>
            <w:tcW w:w="231" w:type="pct"/>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5</w:t>
            </w:r>
          </w:p>
        </w:tc>
        <w:tc>
          <w:tcPr>
            <w:tcW w:w="2885" w:type="pct"/>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substancji obcych, %(m/m), nie więcej niż</w:t>
            </w:r>
          </w:p>
        </w:tc>
        <w:tc>
          <w:tcPr>
            <w:tcW w:w="923" w:type="pct"/>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1,0</w:t>
            </w:r>
          </w:p>
        </w:tc>
        <w:tc>
          <w:tcPr>
            <w:tcW w:w="960" w:type="pct"/>
            <w:vMerge w:val="restart"/>
            <w:tcBorders>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PN-EN ISO 927</w:t>
            </w:r>
          </w:p>
        </w:tc>
      </w:tr>
      <w:tr w:rsidR="00581398" w:rsidRPr="00581398" w:rsidTr="00581398">
        <w:trPr>
          <w:trHeight w:val="283"/>
        </w:trPr>
        <w:tc>
          <w:tcPr>
            <w:tcW w:w="231" w:type="pct"/>
            <w:tcBorders>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6</w:t>
            </w:r>
          </w:p>
        </w:tc>
        <w:tc>
          <w:tcPr>
            <w:tcW w:w="2885" w:type="pct"/>
            <w:tcBorders>
              <w:bottom w:val="single" w:sz="4" w:space="0" w:color="auto"/>
            </w:tcBorders>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łodyżek w otartym zielu tymianku o długości powyżej 10mm i średnicy powyżej 2mm, %(m/m), nie więcej niż</w:t>
            </w:r>
          </w:p>
        </w:tc>
        <w:tc>
          <w:tcPr>
            <w:tcW w:w="923" w:type="pct"/>
            <w:tcBorders>
              <w:bottom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5,0</w:t>
            </w:r>
          </w:p>
        </w:tc>
        <w:tc>
          <w:tcPr>
            <w:tcW w:w="960" w:type="pct"/>
            <w:vMerge/>
            <w:tcBorders>
              <w:bottom w:val="single" w:sz="4" w:space="0" w:color="auto"/>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val="de-DE" w:eastAsia="pl-PL" w:bidi="ar-SA"/>
              </w:rPr>
            </w:pPr>
          </w:p>
        </w:tc>
      </w:tr>
      <w:tr w:rsidR="00581398" w:rsidRPr="00581398" w:rsidTr="00581398">
        <w:trPr>
          <w:trHeight w:val="283"/>
        </w:trPr>
        <w:tc>
          <w:tcPr>
            <w:tcW w:w="231"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7</w:t>
            </w:r>
          </w:p>
        </w:tc>
        <w:tc>
          <w:tcPr>
            <w:tcW w:w="2885" w:type="pct"/>
            <w:tcBorders>
              <w:top w:val="single" w:sz="4" w:space="0" w:color="auto"/>
            </w:tcBorders>
            <w:vAlign w:val="center"/>
          </w:tcPr>
          <w:p w:rsidR="00581398" w:rsidRPr="00581398" w:rsidRDefault="00581398" w:rsidP="004001E0">
            <w:pPr>
              <w:widowControl/>
              <w:suppressAutoHyphens w:val="0"/>
              <w:jc w:val="both"/>
              <w:rPr>
                <w:rFonts w:ascii="Arial" w:eastAsia="Times New Roman" w:hAnsi="Arial"/>
                <w:kern w:val="0"/>
                <w:sz w:val="18"/>
                <w:lang w:eastAsia="pl-PL" w:bidi="ar-SA"/>
              </w:rPr>
            </w:pPr>
            <w:r w:rsidRPr="00581398">
              <w:rPr>
                <w:rFonts w:ascii="Arial" w:eastAsia="Times New Roman" w:hAnsi="Arial"/>
                <w:kern w:val="0"/>
                <w:sz w:val="18"/>
                <w:lang w:eastAsia="pl-PL" w:bidi="ar-SA"/>
              </w:rPr>
              <w:t>Obecność szkodników żywych i martwych oraz pozostałości po szkodnikach</w:t>
            </w:r>
          </w:p>
        </w:tc>
        <w:tc>
          <w:tcPr>
            <w:tcW w:w="923" w:type="pct"/>
            <w:tcBorders>
              <w:top w:val="single" w:sz="4" w:space="0" w:color="auto"/>
            </w:tcBorders>
            <w:vAlign w:val="center"/>
          </w:tcPr>
          <w:p w:rsidR="00581398" w:rsidRPr="00581398" w:rsidRDefault="00581398" w:rsidP="004001E0">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niedopuszczalna</w:t>
            </w:r>
          </w:p>
        </w:tc>
        <w:tc>
          <w:tcPr>
            <w:tcW w:w="960" w:type="pct"/>
            <w:tcBorders>
              <w:top w:val="single" w:sz="4" w:space="0" w:color="auto"/>
              <w:right w:val="single" w:sz="4" w:space="0" w:color="auto"/>
            </w:tcBorders>
            <w:shd w:val="clear" w:color="auto" w:fill="auto"/>
            <w:vAlign w:val="center"/>
          </w:tcPr>
          <w:p w:rsidR="00581398" w:rsidRPr="00581398" w:rsidRDefault="00581398" w:rsidP="004001E0">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PN-R-87027</w:t>
            </w:r>
          </w:p>
        </w:tc>
      </w:tr>
    </w:tbl>
    <w:p w:rsidR="00581398" w:rsidRPr="00581398" w:rsidRDefault="00581398" w:rsidP="004001E0">
      <w:pPr>
        <w:widowControl/>
        <w:suppressAutoHyphens w:val="0"/>
        <w:jc w:val="both"/>
        <w:rPr>
          <w:rFonts w:ascii="Arial" w:eastAsia="Times New Roman" w:hAnsi="Arial"/>
          <w:b/>
          <w:kern w:val="0"/>
          <w:sz w:val="20"/>
          <w:lang w:eastAsia="pl-PL" w:bidi="ar-SA"/>
        </w:rPr>
      </w:pPr>
      <w:r w:rsidRPr="00581398">
        <w:rPr>
          <w:rFonts w:ascii="Arial" w:eastAsia="Times New Roman" w:hAnsi="Arial"/>
          <w:b/>
          <w:bCs/>
          <w:kern w:val="0"/>
          <w:sz w:val="20"/>
          <w:lang w:eastAsia="pl-PL" w:bidi="ar-SA"/>
        </w:rPr>
        <w:t>2.4 Wymagania mikrobiologiczne</w:t>
      </w:r>
    </w:p>
    <w:p w:rsidR="00581398" w:rsidRPr="00581398" w:rsidRDefault="00581398" w:rsidP="004001E0">
      <w:pPr>
        <w:widowControl/>
        <w:suppressAutoHyphens w:val="0"/>
        <w:jc w:val="both"/>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3</w:t>
      </w:r>
      <w:r w:rsidRPr="00581398">
        <w:rPr>
          <w:rFonts w:ascii="Arial" w:eastAsia="Times New Roman" w:hAnsi="Arial"/>
          <w:kern w:val="0"/>
          <w:sz w:val="20"/>
          <w:szCs w:val="20"/>
          <w:lang w:eastAsia="pl-PL" w:bidi="ar-SA"/>
        </w:rPr>
        <w:t xml:space="preserve"> </w:t>
      </w:r>
      <w:r w:rsidRPr="00581398">
        <w:rPr>
          <w:rFonts w:ascii="Arial" w:eastAsia="Times New Roman" w:hAnsi="Arial"/>
          <w:b/>
          <w:kern w:val="0"/>
          <w:sz w:val="20"/>
          <w:szCs w:val="20"/>
          <w:lang w:eastAsia="pl-PL" w:bidi="ar-SA"/>
        </w:rPr>
        <w:t>Masa netto</w:t>
      </w:r>
    </w:p>
    <w:p w:rsidR="00581398" w:rsidRPr="00581398" w:rsidRDefault="00581398" w:rsidP="004001E0">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Masa netto powinna być zgodna z deklaracją producenta.</w:t>
      </w:r>
    </w:p>
    <w:p w:rsidR="00581398" w:rsidRPr="00581398" w:rsidRDefault="00581398" w:rsidP="004001E0">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ujemna wartość błędu masy netto powinna być zgodna z obowiązującym prawem.</w:t>
      </w:r>
    </w:p>
    <w:p w:rsidR="00581398" w:rsidRPr="00581398" w:rsidRDefault="00581398" w:rsidP="004001E0">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lang w:eastAsia="pl-PL" w:bidi="ar-SA"/>
        </w:rPr>
        <w:t xml:space="preserve">4 </w:t>
      </w:r>
      <w:r w:rsidRPr="00581398">
        <w:rPr>
          <w:rFonts w:ascii="Arial" w:eastAsia="Times New Roman" w:hAnsi="Arial"/>
          <w:b/>
          <w:kern w:val="0"/>
          <w:sz w:val="20"/>
          <w:szCs w:val="20"/>
          <w:lang w:eastAsia="pl-PL" w:bidi="ar-SA"/>
        </w:rPr>
        <w:t>Trwałość</w:t>
      </w:r>
    </w:p>
    <w:p w:rsidR="00581398" w:rsidRPr="00581398" w:rsidRDefault="00581398" w:rsidP="004001E0">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Należy wykonać w temperaturze pokojowej na zgodność z wymaganiami podanymi w Tablicy 1. </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4001E0">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4001E0">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4001E0">
      <w:pPr>
        <w:suppressAutoHyphens w:val="0"/>
        <w:overflowPunct w:val="0"/>
        <w:autoSpaceDE w:val="0"/>
        <w:autoSpaceDN w:val="0"/>
        <w:adjustRightInd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4001E0">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Przechowywać zgodnie z zaleceniami producenta.</w:t>
      </w:r>
    </w:p>
    <w:p w:rsidR="00A9791A" w:rsidRPr="00352ED0" w:rsidRDefault="00A9791A" w:rsidP="004001E0">
      <w:pPr>
        <w:overflowPunct w:val="0"/>
        <w:autoSpaceDE w:val="0"/>
        <w:autoSpaceDN w:val="0"/>
        <w:adjustRightInd w:val="0"/>
        <w:jc w:val="both"/>
        <w:textAlignment w:val="baseline"/>
        <w:rPr>
          <w:rFonts w:ascii="Arial" w:hAnsi="Arial"/>
          <w:b/>
          <w:sz w:val="20"/>
          <w:szCs w:val="20"/>
        </w:rPr>
      </w:pPr>
      <w:r w:rsidRPr="00795F5E">
        <w:rPr>
          <w:rFonts w:ascii="Arial" w:hAnsi="Arial"/>
          <w:b/>
          <w:sz w:val="20"/>
          <w:szCs w:val="20"/>
        </w:rPr>
        <w:t>7</w:t>
      </w:r>
      <w:r w:rsidR="00795F5E">
        <w:rPr>
          <w:rFonts w:ascii="Arial" w:hAnsi="Arial"/>
          <w:b/>
          <w:sz w:val="20"/>
          <w:szCs w:val="20"/>
        </w:rPr>
        <w:t>.</w:t>
      </w:r>
      <w:r w:rsidRPr="00795F5E">
        <w:rPr>
          <w:rFonts w:ascii="Arial" w:hAnsi="Arial"/>
          <w:b/>
          <w:sz w:val="20"/>
          <w:szCs w:val="20"/>
        </w:rPr>
        <w:t xml:space="preserve"> Częstotliwość dostaw</w:t>
      </w:r>
    </w:p>
    <w:p w:rsidR="00A9791A" w:rsidRDefault="00A9791A" w:rsidP="00BE1FAB">
      <w:pPr>
        <w:spacing w:after="600"/>
        <w:jc w:val="both"/>
        <w:rPr>
          <w:rFonts w:ascii="Arial" w:hAnsi="Arial"/>
          <w:sz w:val="20"/>
        </w:rPr>
      </w:pPr>
      <w:r w:rsidRPr="00352ED0">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lastRenderedPageBreak/>
        <w:t>KMINEK cały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kminku całego.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kminku całego przeznaczonego dla odbiorcy.</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928 Zioła i przyprawy - Oznaczanie popiołu ogólnego</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930 Zioła i przyprawy - Oznaczanie popiołu nierozpuszczalnego w kwasie</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939 Przyprawy - Oznaczanie zawartości wody. Metoda destylacji azeotropowej</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PN-EN ISO 2825 Zioła i przyprawy - Przygotowanie zmielonej próbki do analizy</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PN-A-74016 Przetwory zbożowe – Oznaczanie szkodników, ich pozostałości i zanieczyszczeń</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PN-R-87027 Surowce zielarskie – Metody oznaczania szkodników</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PN-R-87019 Surowce zielarskie – Pobieranie próbek i metody badań</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Kminek cały</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Dojrzałe, wysuszone, przesortowane, nierozdrobnione owoce kminku zwyczajnego (</w:t>
      </w:r>
      <w:proofErr w:type="spellStart"/>
      <w:r w:rsidRPr="00581398">
        <w:rPr>
          <w:rFonts w:ascii="Arial" w:eastAsia="Times New Roman" w:hAnsi="Arial"/>
          <w:kern w:val="0"/>
          <w:sz w:val="20"/>
          <w:szCs w:val="20"/>
          <w:lang w:eastAsia="pl-PL" w:bidi="ar-SA"/>
        </w:rPr>
        <w:t>Carum</w:t>
      </w:r>
      <w:proofErr w:type="spellEnd"/>
      <w:r w:rsidRPr="00581398">
        <w:rPr>
          <w:rFonts w:ascii="Arial" w:eastAsia="Times New Roman" w:hAnsi="Arial"/>
          <w:kern w:val="0"/>
          <w:sz w:val="20"/>
          <w:szCs w:val="20"/>
          <w:lang w:eastAsia="pl-PL" w:bidi="ar-SA"/>
        </w:rPr>
        <w:t xml:space="preserve"> </w:t>
      </w:r>
      <w:proofErr w:type="spellStart"/>
      <w:r w:rsidRPr="00581398">
        <w:rPr>
          <w:rFonts w:ascii="Arial" w:eastAsia="Times New Roman" w:hAnsi="Arial"/>
          <w:kern w:val="0"/>
          <w:sz w:val="20"/>
          <w:szCs w:val="20"/>
          <w:lang w:eastAsia="pl-PL" w:bidi="ar-SA"/>
        </w:rPr>
        <w:t>carvi</w:t>
      </w:r>
      <w:proofErr w:type="spellEnd"/>
      <w:r w:rsidRPr="00581398">
        <w:rPr>
          <w:rFonts w:ascii="Arial" w:eastAsia="Times New Roman" w:hAnsi="Arial"/>
          <w:kern w:val="0"/>
          <w:sz w:val="20"/>
          <w:szCs w:val="20"/>
          <w:lang w:eastAsia="pl-PL" w:bidi="ar-SA"/>
        </w:rPr>
        <w:t xml:space="preserve"> L.) </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przeznaczone do poprawy smaku i zapachu potraw. </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3217"/>
        <w:gridCol w:w="5856"/>
      </w:tblGrid>
      <w:tr w:rsidR="00581398" w:rsidRPr="00581398" w:rsidTr="000869E7">
        <w:trPr>
          <w:trHeight w:val="292"/>
        </w:trPr>
        <w:tc>
          <w:tcPr>
            <w:tcW w:w="290" w:type="pct"/>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1670" w:type="pct"/>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3040" w:type="pct"/>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r>
      <w:tr w:rsidR="00581398" w:rsidRPr="00581398" w:rsidTr="000869E7">
        <w:trPr>
          <w:cantSplit/>
          <w:trHeight w:val="147"/>
        </w:trPr>
        <w:tc>
          <w:tcPr>
            <w:tcW w:w="290"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w:t>
            </w:r>
          </w:p>
        </w:tc>
        <w:tc>
          <w:tcPr>
            <w:tcW w:w="1670"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Barwa</w:t>
            </w:r>
          </w:p>
        </w:tc>
        <w:tc>
          <w:tcPr>
            <w:tcW w:w="3040" w:type="pct"/>
            <w:tcBorders>
              <w:bottom w:val="single" w:sz="6" w:space="0" w:color="auto"/>
            </w:tcBorders>
          </w:tcPr>
          <w:p w:rsidR="00581398" w:rsidRPr="00581398" w:rsidRDefault="00581398" w:rsidP="00581398">
            <w:pPr>
              <w:suppressAutoHyphens w:val="0"/>
              <w:autoSpaceDE w:val="0"/>
              <w:autoSpaceDN w:val="0"/>
              <w:adjustRightInd w:val="0"/>
              <w:jc w:val="both"/>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Szarobrunatna lub brunatna</w:t>
            </w:r>
          </w:p>
        </w:tc>
      </w:tr>
      <w:tr w:rsidR="00581398" w:rsidRPr="00581398" w:rsidTr="000869E7">
        <w:trPr>
          <w:cantSplit/>
          <w:trHeight w:val="216"/>
        </w:trPr>
        <w:tc>
          <w:tcPr>
            <w:tcW w:w="290"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1670"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Zapach </w:t>
            </w:r>
          </w:p>
        </w:tc>
        <w:tc>
          <w:tcPr>
            <w:tcW w:w="3040" w:type="pct"/>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Swoisty, aromatyczny, silny, bez zapachów  obcych </w:t>
            </w:r>
          </w:p>
        </w:tc>
      </w:tr>
      <w:tr w:rsidR="00581398" w:rsidRPr="00581398" w:rsidTr="000869E7">
        <w:trPr>
          <w:cantSplit/>
          <w:trHeight w:val="216"/>
        </w:trPr>
        <w:tc>
          <w:tcPr>
            <w:tcW w:w="290" w:type="pct"/>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3</w:t>
            </w:r>
          </w:p>
        </w:tc>
        <w:tc>
          <w:tcPr>
            <w:tcW w:w="1670" w:type="pct"/>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 xml:space="preserve">Smak </w:t>
            </w:r>
          </w:p>
        </w:tc>
        <w:tc>
          <w:tcPr>
            <w:tcW w:w="3040" w:type="pct"/>
            <w:tcBorders>
              <w:bottom w:val="single" w:sz="6" w:space="0" w:color="auto"/>
            </w:tcBorders>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Korzenny, piekący, bez posmaków obcych</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581398">
      <w:pPr>
        <w:widowControl/>
        <w:suppressAutoHyphens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Tablicy 2.</w:t>
      </w:r>
    </w:p>
    <w:p w:rsidR="00581398" w:rsidRPr="00581398" w:rsidRDefault="00581398" w:rsidP="00581398">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 xml:space="preserve">Tablica 2 – Wymagania fizykochemiczne </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825"/>
        <w:gridCol w:w="1481"/>
        <w:gridCol w:w="1896"/>
      </w:tblGrid>
      <w:tr w:rsidR="00581398" w:rsidRPr="00581398" w:rsidTr="000869E7">
        <w:trPr>
          <w:trHeight w:val="225"/>
        </w:trPr>
        <w:tc>
          <w:tcPr>
            <w:tcW w:w="429"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Lp.</w:t>
            </w:r>
          </w:p>
        </w:tc>
        <w:tc>
          <w:tcPr>
            <w:tcW w:w="5825"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Cechy</w:t>
            </w:r>
          </w:p>
        </w:tc>
        <w:tc>
          <w:tcPr>
            <w:tcW w:w="1481"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Wymagania</w:t>
            </w:r>
          </w:p>
        </w:tc>
        <w:tc>
          <w:tcPr>
            <w:tcW w:w="1896"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Metody badań według</w:t>
            </w:r>
          </w:p>
        </w:tc>
      </w:tr>
      <w:tr w:rsidR="00581398" w:rsidRPr="00581398" w:rsidTr="000869E7">
        <w:trPr>
          <w:trHeight w:val="225"/>
        </w:trPr>
        <w:tc>
          <w:tcPr>
            <w:tcW w:w="429" w:type="dxa"/>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w:t>
            </w:r>
          </w:p>
        </w:tc>
        <w:tc>
          <w:tcPr>
            <w:tcW w:w="5825" w:type="dxa"/>
            <w:tcBorders>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wody, %(m/m), nie więcej niż </w:t>
            </w:r>
          </w:p>
        </w:tc>
        <w:tc>
          <w:tcPr>
            <w:tcW w:w="1481" w:type="dxa"/>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13,0</w:t>
            </w:r>
          </w:p>
        </w:tc>
        <w:tc>
          <w:tcPr>
            <w:tcW w:w="1896" w:type="dxa"/>
            <w:tcBorders>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939</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2</w:t>
            </w:r>
          </w:p>
        </w:tc>
        <w:tc>
          <w:tcPr>
            <w:tcW w:w="582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popiołu </w:t>
            </w:r>
            <w:proofErr w:type="spellStart"/>
            <w:r w:rsidRPr="00581398">
              <w:rPr>
                <w:rFonts w:ascii="Arial" w:eastAsia="Times New Roman" w:hAnsi="Arial"/>
                <w:kern w:val="0"/>
                <w:sz w:val="18"/>
                <w:lang w:eastAsia="pl-PL" w:bidi="ar-SA"/>
              </w:rPr>
              <w:t>ogółnego</w:t>
            </w:r>
            <w:proofErr w:type="spellEnd"/>
            <w:r w:rsidRPr="00581398">
              <w:rPr>
                <w:rFonts w:ascii="Arial" w:eastAsia="Times New Roman" w:hAnsi="Arial"/>
                <w:kern w:val="0"/>
                <w:sz w:val="18"/>
                <w:lang w:eastAsia="pl-PL" w:bidi="ar-SA"/>
              </w:rPr>
              <w:t>,%(m/m) , nie więcej niż</w:t>
            </w:r>
          </w:p>
        </w:tc>
        <w:tc>
          <w:tcPr>
            <w:tcW w:w="148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8,0</w:t>
            </w:r>
          </w:p>
        </w:tc>
        <w:tc>
          <w:tcPr>
            <w:tcW w:w="1896"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928</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w:t>
            </w:r>
          </w:p>
        </w:tc>
        <w:tc>
          <w:tcPr>
            <w:tcW w:w="582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popiołu nierozpuszczalnego w 10% roztworze HCl, %(m/m), nie więcej niż</w:t>
            </w:r>
          </w:p>
        </w:tc>
        <w:tc>
          <w:tcPr>
            <w:tcW w:w="148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1,5</w:t>
            </w:r>
          </w:p>
        </w:tc>
        <w:tc>
          <w:tcPr>
            <w:tcW w:w="1896"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930</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4</w:t>
            </w:r>
          </w:p>
        </w:tc>
        <w:tc>
          <w:tcPr>
            <w:tcW w:w="582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olejku, (ml/100g), nie mniej niż</w:t>
            </w:r>
          </w:p>
        </w:tc>
        <w:tc>
          <w:tcPr>
            <w:tcW w:w="148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2,5</w:t>
            </w:r>
          </w:p>
        </w:tc>
        <w:tc>
          <w:tcPr>
            <w:tcW w:w="1896"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val="de-DE" w:eastAsia="pl-PL" w:bidi="ar-SA"/>
              </w:rPr>
              <w:t>PN-R-87019</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5</w:t>
            </w:r>
          </w:p>
        </w:tc>
        <w:tc>
          <w:tcPr>
            <w:tcW w:w="582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zanieczyszczeń ferromagnetycznych, mg/1kg surowca, nie więcej niż</w:t>
            </w:r>
          </w:p>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 cząstek bez ostrych końców o wielkości liniowej nie większej niż 0,3mm i masie nie większej 0,4mg, mg/1kg surowca, nie więcej niż </w:t>
            </w:r>
          </w:p>
        </w:tc>
        <w:tc>
          <w:tcPr>
            <w:tcW w:w="148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3,0</w:t>
            </w:r>
          </w:p>
        </w:tc>
        <w:tc>
          <w:tcPr>
            <w:tcW w:w="1896"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PN-A-74016</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6</w:t>
            </w:r>
          </w:p>
        </w:tc>
        <w:tc>
          <w:tcPr>
            <w:tcW w:w="582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domieszek zanieczyszczeń organicznych i mineralnych, %(m/m) nie więcej niż </w:t>
            </w:r>
          </w:p>
        </w:tc>
        <w:tc>
          <w:tcPr>
            <w:tcW w:w="1481"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w:t>
            </w:r>
          </w:p>
        </w:tc>
        <w:tc>
          <w:tcPr>
            <w:tcW w:w="1896"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PN-R-87019</w:t>
            </w:r>
          </w:p>
        </w:tc>
      </w:tr>
      <w:tr w:rsidR="00581398" w:rsidRPr="00581398" w:rsidTr="000869E7">
        <w:trPr>
          <w:trHeight w:val="225"/>
        </w:trPr>
        <w:tc>
          <w:tcPr>
            <w:tcW w:w="429"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7</w:t>
            </w:r>
          </w:p>
        </w:tc>
        <w:tc>
          <w:tcPr>
            <w:tcW w:w="5825" w:type="dxa"/>
            <w:tcBorders>
              <w:top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Obecność szkodników żywych i martwych oraz pozostałości po szkodnikach</w:t>
            </w:r>
          </w:p>
        </w:tc>
        <w:tc>
          <w:tcPr>
            <w:tcW w:w="1481"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niedopuszczalna</w:t>
            </w:r>
          </w:p>
        </w:tc>
        <w:tc>
          <w:tcPr>
            <w:tcW w:w="1896" w:type="dxa"/>
            <w:tcBorders>
              <w:top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PN-R-87027</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bCs/>
          <w:kern w:val="0"/>
          <w:sz w:val="20"/>
          <w:lang w:eastAsia="pl-PL" w:bidi="ar-SA"/>
        </w:rPr>
        <w:t>2.4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3</w:t>
      </w:r>
      <w:r w:rsidRPr="00581398">
        <w:rPr>
          <w:rFonts w:ascii="Arial" w:eastAsia="Times New Roman" w:hAnsi="Arial"/>
          <w:kern w:val="0"/>
          <w:sz w:val="20"/>
          <w:szCs w:val="20"/>
          <w:lang w:eastAsia="pl-PL" w:bidi="ar-SA"/>
        </w:rPr>
        <w:t xml:space="preserve"> </w:t>
      </w:r>
      <w:r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Masa netto powinna być zgodna z deklaracją producenta.</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ujemna wartość błędu masy netto powinna być zgodna z obowiązującym prawem.</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lang w:eastAsia="pl-PL" w:bidi="ar-SA"/>
        </w:rPr>
        <w:t xml:space="preserve">4 </w:t>
      </w:r>
      <w:r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 Należy wykonać w temperaturze pokojowej na zgodność z wymaganiami podanymi w Tablicy 1.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lastRenderedPageBreak/>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581398">
        <w:rPr>
          <w:rFonts w:ascii="Arial" w:eastAsia="Times New Roman" w:hAnsi="Arial"/>
          <w:kern w:val="0"/>
          <w:sz w:val="20"/>
          <w:szCs w:val="20"/>
          <w:lang w:eastAsia="pl-PL" w:bidi="ar-SA"/>
        </w:rPr>
        <w:t>Przechowywać zgodnie z zaleceniami producenta.</w:t>
      </w:r>
    </w:p>
    <w:p w:rsidR="00A9791A" w:rsidRPr="00352ED0" w:rsidRDefault="00A9791A" w:rsidP="00795F5E">
      <w:pPr>
        <w:overflowPunct w:val="0"/>
        <w:autoSpaceDE w:val="0"/>
        <w:autoSpaceDN w:val="0"/>
        <w:adjustRightInd w:val="0"/>
        <w:jc w:val="both"/>
        <w:textAlignment w:val="baseline"/>
        <w:rPr>
          <w:rFonts w:ascii="Arial" w:hAnsi="Arial"/>
          <w:b/>
          <w:sz w:val="20"/>
          <w:szCs w:val="20"/>
        </w:rPr>
      </w:pPr>
      <w:r w:rsidRPr="00795F5E">
        <w:rPr>
          <w:rFonts w:ascii="Arial" w:hAnsi="Arial"/>
          <w:b/>
          <w:sz w:val="20"/>
          <w:szCs w:val="20"/>
        </w:rPr>
        <w:t>7</w:t>
      </w:r>
      <w:r w:rsidR="00795F5E">
        <w:rPr>
          <w:rFonts w:ascii="Arial" w:hAnsi="Arial"/>
          <w:b/>
          <w:sz w:val="20"/>
          <w:szCs w:val="20"/>
        </w:rPr>
        <w:t>.</w:t>
      </w:r>
      <w:r w:rsidRPr="00795F5E">
        <w:rPr>
          <w:rFonts w:ascii="Arial" w:hAnsi="Arial"/>
          <w:b/>
          <w:sz w:val="20"/>
          <w:szCs w:val="20"/>
        </w:rPr>
        <w:t xml:space="preserve"> Częstotliwość dostaw</w:t>
      </w:r>
    </w:p>
    <w:p w:rsidR="00A9791A" w:rsidRDefault="00A9791A" w:rsidP="002C5A65">
      <w:pPr>
        <w:spacing w:after="120"/>
        <w:jc w:val="both"/>
        <w:rPr>
          <w:rFonts w:ascii="Arial" w:hAnsi="Arial"/>
          <w:sz w:val="20"/>
        </w:rPr>
      </w:pPr>
      <w:r w:rsidRPr="00352ED0">
        <w:rPr>
          <w:rFonts w:ascii="Arial" w:hAnsi="Arial"/>
          <w:sz w:val="20"/>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ZIELE ANGIELSKIE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ziela angielskiego.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ziela angielskiego przeznaczonego dla odbiorcy.</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PN-EN ISO 927 Zioła i przyprawy - Oznaczanie zawartości substancji pochodzenia zewnętrznego i substancji obcych</w:t>
      </w:r>
    </w:p>
    <w:p w:rsidR="00581398" w:rsidRPr="00581398" w:rsidRDefault="00581398" w:rsidP="00D25BF1">
      <w:pPr>
        <w:widowControl/>
        <w:numPr>
          <w:ilvl w:val="0"/>
          <w:numId w:val="12"/>
        </w:numPr>
        <w:suppressAutoHyphens w:val="0"/>
        <w:overflowPunct w:val="0"/>
        <w:autoSpaceDE w:val="0"/>
        <w:autoSpaceDN w:val="0"/>
        <w:adjustRightInd w:val="0"/>
        <w:ind w:left="284" w:firstLine="0"/>
        <w:jc w:val="both"/>
        <w:textAlignment w:val="baseline"/>
        <w:rPr>
          <w:rFonts w:ascii="Arial" w:eastAsia="Times New Roman" w:hAnsi="Arial" w:cs="Times New Roman"/>
          <w:kern w:val="0"/>
          <w:sz w:val="20"/>
          <w:szCs w:val="20"/>
          <w:lang w:eastAsia="pl-PL" w:bidi="ar-SA"/>
        </w:rPr>
      </w:pPr>
      <w:r w:rsidRPr="00581398">
        <w:rPr>
          <w:rFonts w:ascii="Arial" w:eastAsia="Times New Roman" w:hAnsi="Arial" w:cs="Times New Roman"/>
          <w:kern w:val="0"/>
          <w:sz w:val="20"/>
          <w:szCs w:val="20"/>
          <w:lang w:eastAsia="pl-PL" w:bidi="ar-SA"/>
        </w:rPr>
        <w:t>PN-ISO 928 Zioła i przyprawy - Oznaczanie popiołu ogólnego</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PN-ISO 930 Zioła i przyprawy - Oznaczanie popiołu nierozpuszczalnego w kwasie</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PN-ISO 939 Przyprawy - Oznaczanie zawartości wody - Metoda destylacji azeotropowej</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PN-R-87027 Surowce zielarskie – Metody oznaczania szkodników</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PN-R-87019 Surowce zielarskie – Pobieranie próbek i metody badań</w:t>
      </w:r>
    </w:p>
    <w:p w:rsidR="00581398" w:rsidRPr="00581398" w:rsidRDefault="00581398" w:rsidP="00D25BF1">
      <w:pPr>
        <w:widowControl/>
        <w:numPr>
          <w:ilvl w:val="0"/>
          <w:numId w:val="12"/>
        </w:numPr>
        <w:suppressAutoHyphens w:val="0"/>
        <w:overflowPunct w:val="0"/>
        <w:autoSpaceDE w:val="0"/>
        <w:autoSpaceDN w:val="0"/>
        <w:adjustRightInd w:val="0"/>
        <w:ind w:left="284" w:firstLine="1"/>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PN-A-74016 Przetwory zbożowe – Oznaczanie szkodników, ich pozostałości i zanieczyszczeń</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1.3 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Ziele angielskie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 xml:space="preserve">Wysuszone, wykształcone, lecz niedojrzale owoce (jagody) rośliny </w:t>
      </w:r>
      <w:proofErr w:type="spellStart"/>
      <w:r w:rsidRPr="00581398">
        <w:rPr>
          <w:rFonts w:ascii="Arial" w:eastAsia="Times New Roman" w:hAnsi="Arial"/>
          <w:kern w:val="0"/>
          <w:sz w:val="20"/>
          <w:lang w:eastAsia="pl-PL" w:bidi="ar-SA"/>
        </w:rPr>
        <w:t>Pimenta</w:t>
      </w:r>
      <w:proofErr w:type="spellEnd"/>
      <w:r w:rsidRPr="00581398">
        <w:rPr>
          <w:rFonts w:ascii="Arial" w:eastAsia="Times New Roman" w:hAnsi="Arial"/>
          <w:kern w:val="0"/>
          <w:sz w:val="20"/>
          <w:lang w:eastAsia="pl-PL" w:bidi="ar-SA"/>
        </w:rPr>
        <w:t xml:space="preserve"> </w:t>
      </w:r>
      <w:proofErr w:type="spellStart"/>
      <w:r w:rsidRPr="00581398">
        <w:rPr>
          <w:rFonts w:ascii="Arial" w:eastAsia="Times New Roman" w:hAnsi="Arial"/>
          <w:kern w:val="0"/>
          <w:sz w:val="20"/>
          <w:lang w:eastAsia="pl-PL" w:bidi="ar-SA"/>
        </w:rPr>
        <w:t>officinalis</w:t>
      </w:r>
      <w:proofErr w:type="spellEnd"/>
      <w:r w:rsidRPr="00581398">
        <w:rPr>
          <w:rFonts w:ascii="Arial" w:eastAsia="Times New Roman" w:hAnsi="Arial"/>
          <w:kern w:val="0"/>
          <w:sz w:val="20"/>
          <w:lang w:eastAsia="pl-PL" w:bidi="ar-SA"/>
        </w:rPr>
        <w:t xml:space="preserve"> L.</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1"/>
        <w:gridCol w:w="1536"/>
        <w:gridCol w:w="6256"/>
        <w:gridCol w:w="1598"/>
      </w:tblGrid>
      <w:tr w:rsidR="00581398" w:rsidRPr="00581398" w:rsidTr="00581398">
        <w:trPr>
          <w:trHeight w:val="340"/>
          <w:jc w:val="center"/>
        </w:trPr>
        <w:tc>
          <w:tcPr>
            <w:tcW w:w="263"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775"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315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c>
          <w:tcPr>
            <w:tcW w:w="806"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Metody badań według</w:t>
            </w:r>
          </w:p>
        </w:tc>
      </w:tr>
      <w:tr w:rsidR="00581398" w:rsidRPr="00581398" w:rsidTr="00581398">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w:t>
            </w:r>
          </w:p>
        </w:tc>
        <w:tc>
          <w:tcPr>
            <w:tcW w:w="775"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Wygląd </w:t>
            </w:r>
          </w:p>
        </w:tc>
        <w:tc>
          <w:tcPr>
            <w:tcW w:w="315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jc w:val="both"/>
              <w:outlineLvl w:val="7"/>
              <w:rPr>
                <w:rFonts w:ascii="Arial" w:eastAsia="Times New Roman" w:hAnsi="Arial"/>
                <w:bCs/>
                <w:iCs/>
                <w:kern w:val="0"/>
                <w:sz w:val="18"/>
                <w:lang w:eastAsia="pl-PL" w:bidi="ar-SA"/>
              </w:rPr>
            </w:pPr>
            <w:r w:rsidRPr="00581398">
              <w:rPr>
                <w:rFonts w:ascii="Arial" w:eastAsia="Times New Roman" w:hAnsi="Arial"/>
                <w:bCs/>
                <w:iCs/>
                <w:kern w:val="0"/>
                <w:sz w:val="18"/>
                <w:lang w:eastAsia="pl-PL" w:bidi="ar-SA"/>
              </w:rPr>
              <w:t xml:space="preserve">Kuliste owoce o powierzchni chropowatej, każdy z pozostałością </w:t>
            </w:r>
          </w:p>
          <w:p w:rsidR="00581398" w:rsidRPr="00581398" w:rsidRDefault="00581398" w:rsidP="00581398">
            <w:pPr>
              <w:suppressAutoHyphens w:val="0"/>
              <w:autoSpaceDE w:val="0"/>
              <w:autoSpaceDN w:val="0"/>
              <w:adjustRightInd w:val="0"/>
              <w:jc w:val="both"/>
              <w:outlineLvl w:val="7"/>
              <w:rPr>
                <w:rFonts w:ascii="Arial" w:eastAsia="Times New Roman" w:hAnsi="Arial"/>
                <w:bCs/>
                <w:iCs/>
                <w:kern w:val="0"/>
                <w:sz w:val="18"/>
                <w:lang w:eastAsia="pl-PL" w:bidi="ar-SA"/>
              </w:rPr>
            </w:pPr>
            <w:r w:rsidRPr="00581398">
              <w:rPr>
                <w:rFonts w:ascii="Arial" w:eastAsia="Times New Roman" w:hAnsi="Arial"/>
                <w:bCs/>
                <w:iCs/>
                <w:kern w:val="0"/>
                <w:sz w:val="18"/>
                <w:lang w:eastAsia="pl-PL" w:bidi="ar-SA"/>
              </w:rPr>
              <w:t>4-działowego kielicha oraz pozostałością szypułki, niedopuszczalne objawy zapleśnienia</w:t>
            </w:r>
          </w:p>
        </w:tc>
        <w:tc>
          <w:tcPr>
            <w:tcW w:w="806" w:type="pct"/>
            <w:vMerge w:val="restart"/>
            <w:tcBorders>
              <w:top w:val="single" w:sz="4" w:space="0" w:color="auto"/>
              <w:left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pkt. 5.2</w:t>
            </w:r>
          </w:p>
        </w:tc>
      </w:tr>
      <w:tr w:rsidR="00581398" w:rsidRPr="00581398" w:rsidTr="00581398">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w:t>
            </w:r>
          </w:p>
        </w:tc>
        <w:tc>
          <w:tcPr>
            <w:tcW w:w="775"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Barwa </w:t>
            </w:r>
          </w:p>
        </w:tc>
        <w:tc>
          <w:tcPr>
            <w:tcW w:w="315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bCs/>
                <w:iCs/>
                <w:kern w:val="0"/>
                <w:sz w:val="18"/>
                <w:lang w:eastAsia="pl-PL" w:bidi="ar-SA"/>
              </w:rPr>
              <w:t>Swoista, jasno-brązowa do ciemno-brunatnej</w:t>
            </w:r>
          </w:p>
        </w:tc>
        <w:tc>
          <w:tcPr>
            <w:tcW w:w="806" w:type="pct"/>
            <w:vMerge/>
            <w:tcBorders>
              <w:left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szCs w:val="18"/>
                <w:lang w:eastAsia="pl-PL" w:bidi="ar-SA"/>
              </w:rPr>
            </w:pPr>
          </w:p>
        </w:tc>
      </w:tr>
      <w:tr w:rsidR="00581398" w:rsidRPr="00581398" w:rsidTr="00581398">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w:t>
            </w:r>
          </w:p>
        </w:tc>
        <w:tc>
          <w:tcPr>
            <w:tcW w:w="775"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Zapach </w:t>
            </w:r>
          </w:p>
        </w:tc>
        <w:tc>
          <w:tcPr>
            <w:tcW w:w="315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Swoisty, intensywny, bez zapachów obcych</w:t>
            </w:r>
          </w:p>
        </w:tc>
        <w:tc>
          <w:tcPr>
            <w:tcW w:w="806" w:type="pct"/>
            <w:vMerge/>
            <w:tcBorders>
              <w:left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p>
        </w:tc>
      </w:tr>
      <w:tr w:rsidR="00581398" w:rsidRPr="00581398" w:rsidTr="00581398">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w:t>
            </w:r>
          </w:p>
        </w:tc>
        <w:tc>
          <w:tcPr>
            <w:tcW w:w="775"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Smak </w:t>
            </w:r>
          </w:p>
        </w:tc>
        <w:tc>
          <w:tcPr>
            <w:tcW w:w="315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suppressAutoHyphens w:val="0"/>
              <w:autoSpaceDE w:val="0"/>
              <w:autoSpaceDN w:val="0"/>
              <w:adjustRightInd w:val="0"/>
              <w:outlineLvl w:val="7"/>
              <w:rPr>
                <w:rFonts w:ascii="Arial" w:eastAsia="Times New Roman" w:hAnsi="Arial"/>
                <w:iCs/>
                <w:kern w:val="0"/>
                <w:sz w:val="18"/>
                <w:szCs w:val="18"/>
                <w:lang w:eastAsia="pl-PL" w:bidi="ar-SA"/>
              </w:rPr>
            </w:pPr>
            <w:r w:rsidRPr="00581398">
              <w:rPr>
                <w:rFonts w:ascii="Arial" w:eastAsia="Times New Roman" w:hAnsi="Arial"/>
                <w:iCs/>
                <w:kern w:val="0"/>
                <w:sz w:val="18"/>
                <w:szCs w:val="18"/>
                <w:lang w:eastAsia="pl-PL" w:bidi="ar-SA"/>
              </w:rPr>
              <w:t>Swoisty, piekący, bez posmaków obcych</w:t>
            </w:r>
          </w:p>
        </w:tc>
        <w:tc>
          <w:tcPr>
            <w:tcW w:w="806" w:type="pct"/>
            <w:vMerge/>
            <w:tcBorders>
              <w:left w:val="single" w:sz="4" w:space="0" w:color="auto"/>
              <w:bottom w:val="single" w:sz="4" w:space="0" w:color="auto"/>
              <w:right w:val="single" w:sz="4" w:space="0" w:color="auto"/>
            </w:tcBorders>
          </w:tcPr>
          <w:p w:rsidR="00581398" w:rsidRPr="00581398" w:rsidRDefault="00581398" w:rsidP="00581398">
            <w:pPr>
              <w:suppressAutoHyphens w:val="0"/>
              <w:autoSpaceDE w:val="0"/>
              <w:autoSpaceDN w:val="0"/>
              <w:adjustRightInd w:val="0"/>
              <w:jc w:val="center"/>
              <w:outlineLvl w:val="7"/>
              <w:rPr>
                <w:rFonts w:ascii="Arial" w:eastAsia="Times New Roman" w:hAnsi="Arial"/>
                <w:iCs/>
                <w:kern w:val="0"/>
                <w:sz w:val="18"/>
                <w:szCs w:val="18"/>
                <w:lang w:eastAsia="pl-PL" w:bidi="ar-SA"/>
              </w:rPr>
            </w:pPr>
          </w:p>
        </w:tc>
      </w:tr>
    </w:tbl>
    <w:p w:rsidR="00581398" w:rsidRPr="00581398" w:rsidRDefault="00581398" w:rsidP="002C5A65">
      <w:pPr>
        <w:widowControl/>
        <w:suppressAutoHyphens w:val="0"/>
        <w:spacing w:before="12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BE1FAB">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2.</w:t>
      </w:r>
    </w:p>
    <w:p w:rsidR="00581398" w:rsidRPr="00581398" w:rsidRDefault="00581398" w:rsidP="00581398">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 xml:space="preserve">Tablica 2 – Wymagania fizykochemiczne </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6100"/>
        <w:gridCol w:w="1594"/>
        <w:gridCol w:w="1648"/>
      </w:tblGrid>
      <w:tr w:rsidR="00581398" w:rsidRPr="00581398" w:rsidTr="00581398">
        <w:trPr>
          <w:trHeight w:val="340"/>
        </w:trPr>
        <w:tc>
          <w:tcPr>
            <w:tcW w:w="317" w:type="pct"/>
            <w:vAlign w:val="center"/>
          </w:tcPr>
          <w:p w:rsidR="00581398" w:rsidRPr="00581398" w:rsidRDefault="00581398" w:rsidP="00581398">
            <w:pPr>
              <w:widowControl/>
              <w:suppressAutoHyphens w:val="0"/>
              <w:jc w:val="center"/>
              <w:rPr>
                <w:rFonts w:ascii="Arial" w:eastAsia="Times New Roman" w:hAnsi="Arial"/>
                <w:b/>
                <w:bCs/>
                <w:kern w:val="0"/>
                <w:sz w:val="18"/>
                <w:szCs w:val="18"/>
                <w:lang w:val="en-US" w:eastAsia="pl-PL" w:bidi="ar-SA"/>
              </w:rPr>
            </w:pPr>
            <w:proofErr w:type="spellStart"/>
            <w:r w:rsidRPr="00581398">
              <w:rPr>
                <w:rFonts w:ascii="Arial" w:eastAsia="Times New Roman" w:hAnsi="Arial"/>
                <w:b/>
                <w:bCs/>
                <w:kern w:val="0"/>
                <w:sz w:val="18"/>
                <w:szCs w:val="18"/>
                <w:lang w:val="en-US" w:eastAsia="pl-PL" w:bidi="ar-SA"/>
              </w:rPr>
              <w:t>Lp</w:t>
            </w:r>
            <w:proofErr w:type="spellEnd"/>
            <w:r w:rsidRPr="00581398">
              <w:rPr>
                <w:rFonts w:ascii="Arial" w:eastAsia="Times New Roman" w:hAnsi="Arial"/>
                <w:b/>
                <w:bCs/>
                <w:kern w:val="0"/>
                <w:sz w:val="18"/>
                <w:szCs w:val="18"/>
                <w:lang w:val="en-US" w:eastAsia="pl-PL" w:bidi="ar-SA"/>
              </w:rPr>
              <w:t>.</w:t>
            </w:r>
          </w:p>
        </w:tc>
        <w:tc>
          <w:tcPr>
            <w:tcW w:w="3058" w:type="pct"/>
            <w:vAlign w:val="center"/>
          </w:tcPr>
          <w:p w:rsidR="00581398" w:rsidRPr="00581398" w:rsidRDefault="00581398" w:rsidP="00581398">
            <w:pPr>
              <w:widowControl/>
              <w:suppressAutoHyphens w:val="0"/>
              <w:jc w:val="center"/>
              <w:rPr>
                <w:rFonts w:ascii="Arial" w:eastAsia="Times New Roman" w:hAnsi="Arial"/>
                <w:b/>
                <w:bCs/>
                <w:kern w:val="0"/>
                <w:sz w:val="18"/>
                <w:szCs w:val="18"/>
                <w:lang w:val="en-US" w:eastAsia="pl-PL" w:bidi="ar-SA"/>
              </w:rPr>
            </w:pPr>
            <w:proofErr w:type="spellStart"/>
            <w:r w:rsidRPr="00581398">
              <w:rPr>
                <w:rFonts w:ascii="Arial" w:eastAsia="Times New Roman" w:hAnsi="Arial"/>
                <w:b/>
                <w:bCs/>
                <w:kern w:val="0"/>
                <w:sz w:val="18"/>
                <w:szCs w:val="18"/>
                <w:lang w:val="en-US" w:eastAsia="pl-PL" w:bidi="ar-SA"/>
              </w:rPr>
              <w:t>Cechy</w:t>
            </w:r>
            <w:proofErr w:type="spellEnd"/>
          </w:p>
        </w:tc>
        <w:tc>
          <w:tcPr>
            <w:tcW w:w="799" w:type="pct"/>
            <w:vAlign w:val="center"/>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Wymagania</w:t>
            </w:r>
          </w:p>
        </w:tc>
        <w:tc>
          <w:tcPr>
            <w:tcW w:w="826" w:type="pct"/>
            <w:vAlign w:val="center"/>
          </w:tcPr>
          <w:p w:rsidR="00581398" w:rsidRPr="00581398" w:rsidRDefault="00581398" w:rsidP="00581398">
            <w:pPr>
              <w:widowControl/>
              <w:suppressAutoHyphens w:val="0"/>
              <w:jc w:val="center"/>
              <w:rPr>
                <w:rFonts w:ascii="Arial" w:eastAsia="Times New Roman" w:hAnsi="Arial"/>
                <w:b/>
                <w:bCs/>
                <w:kern w:val="0"/>
                <w:sz w:val="18"/>
                <w:szCs w:val="18"/>
                <w:lang w:eastAsia="pl-PL" w:bidi="ar-SA"/>
              </w:rPr>
            </w:pPr>
            <w:r w:rsidRPr="00581398">
              <w:rPr>
                <w:rFonts w:ascii="Arial" w:eastAsia="Times New Roman" w:hAnsi="Arial"/>
                <w:b/>
                <w:kern w:val="0"/>
                <w:sz w:val="18"/>
                <w:szCs w:val="18"/>
                <w:lang w:eastAsia="pl-PL" w:bidi="ar-SA"/>
              </w:rPr>
              <w:t>Metody badań według</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val="en-US" w:eastAsia="pl-PL" w:bidi="ar-SA"/>
              </w:rPr>
              <w:t>1</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Wielkość owocu, mm, średnica nie mniejsza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3,0</w:t>
            </w:r>
          </w:p>
        </w:tc>
        <w:tc>
          <w:tcPr>
            <w:tcW w:w="826" w:type="pct"/>
            <w:vMerge w:val="restart"/>
            <w:tcBorders>
              <w:top w:val="single" w:sz="4" w:space="0" w:color="auto"/>
              <w:left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pkt. 5.3.1</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owoców o średnicy mniejszej niż 3 mm, % (m/m), nie więcej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3,0</w:t>
            </w:r>
          </w:p>
        </w:tc>
        <w:tc>
          <w:tcPr>
            <w:tcW w:w="826" w:type="pct"/>
            <w:vMerge/>
            <w:tcBorders>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owoców niewykształconych, pustych, % (m/m), nie więcej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2,0</w:t>
            </w:r>
          </w:p>
        </w:tc>
        <w:tc>
          <w:tcPr>
            <w:tcW w:w="826" w:type="pct"/>
            <w:tcBorders>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pkt. 5.3.2</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4</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zanieczyszczeń organicznych (szypułki, inne części roślinne), % (m/m), nie więcej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1,5</w:t>
            </w:r>
          </w:p>
        </w:tc>
        <w:tc>
          <w:tcPr>
            <w:tcW w:w="82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PN-EN ISO 927</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5</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eastAsia="pl-PL" w:bidi="ar-SA"/>
              </w:rPr>
              <w:t xml:space="preserve">Obecność zanieczyszczeń </w:t>
            </w:r>
            <w:proofErr w:type="spellStart"/>
            <w:r w:rsidRPr="00581398">
              <w:rPr>
                <w:rFonts w:ascii="Arial" w:eastAsia="Times New Roman" w:hAnsi="Arial"/>
                <w:bCs/>
                <w:kern w:val="0"/>
                <w:sz w:val="18"/>
                <w:szCs w:val="18"/>
                <w:lang w:val="en-US" w:eastAsia="pl-PL" w:bidi="ar-SA"/>
              </w:rPr>
              <w:t>ferromagnetycznych</w:t>
            </w:r>
            <w:proofErr w:type="spellEnd"/>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niedopuszczalna</w:t>
            </w:r>
          </w:p>
        </w:tc>
        <w:tc>
          <w:tcPr>
            <w:tcW w:w="82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kern w:val="0"/>
                <w:sz w:val="18"/>
                <w:szCs w:val="18"/>
                <w:lang w:eastAsia="pl-PL" w:bidi="ar-SA"/>
              </w:rPr>
              <w:t>PN-A-74016</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val="en-US" w:eastAsia="pl-PL" w:bidi="ar-SA"/>
              </w:rPr>
              <w:t>6</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Obecność szkodników i ich pozostałości</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niedopuszczalna</w:t>
            </w:r>
          </w:p>
        </w:tc>
        <w:tc>
          <w:tcPr>
            <w:tcW w:w="826" w:type="pct"/>
            <w:tcBorders>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kern w:val="0"/>
                <w:sz w:val="18"/>
                <w:szCs w:val="18"/>
                <w:lang w:eastAsia="pl-PL" w:bidi="ar-SA"/>
              </w:rPr>
              <w:t>PN-R-87027</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7</w:t>
            </w:r>
          </w:p>
        </w:tc>
        <w:tc>
          <w:tcPr>
            <w:tcW w:w="305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popiołu ogólnego, % (m/m), nie więcej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5,0</w:t>
            </w:r>
          </w:p>
        </w:tc>
        <w:tc>
          <w:tcPr>
            <w:tcW w:w="82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PN-ISO 928</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val="en-US" w:eastAsia="pl-PL" w:bidi="ar-SA"/>
              </w:rPr>
            </w:pPr>
            <w:r w:rsidRPr="00581398">
              <w:rPr>
                <w:rFonts w:ascii="Arial" w:eastAsia="Times New Roman" w:hAnsi="Arial"/>
                <w:bCs/>
                <w:kern w:val="0"/>
                <w:sz w:val="18"/>
                <w:szCs w:val="18"/>
                <w:lang w:val="en-US" w:eastAsia="pl-PL" w:bidi="ar-SA"/>
              </w:rPr>
              <w:t>8</w:t>
            </w:r>
          </w:p>
        </w:tc>
        <w:tc>
          <w:tcPr>
            <w:tcW w:w="3058"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wody, % (m/m), nie więcej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12</w:t>
            </w:r>
          </w:p>
        </w:tc>
        <w:tc>
          <w:tcPr>
            <w:tcW w:w="82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PN-ISO 939</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9</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Zawartość olejków eterycznych, % (m/m), nie mniej niż</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3,0</w:t>
            </w:r>
          </w:p>
        </w:tc>
        <w:tc>
          <w:tcPr>
            <w:tcW w:w="826"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PN-R-87019</w:t>
            </w:r>
          </w:p>
        </w:tc>
      </w:tr>
      <w:tr w:rsidR="00581398" w:rsidRPr="00581398" w:rsidTr="00581398">
        <w:trPr>
          <w:trHeight w:val="283"/>
        </w:trPr>
        <w:tc>
          <w:tcPr>
            <w:tcW w:w="317"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10</w:t>
            </w:r>
          </w:p>
        </w:tc>
        <w:tc>
          <w:tcPr>
            <w:tcW w:w="3058" w:type="pct"/>
            <w:tcBorders>
              <w:top w:val="single" w:sz="4" w:space="0" w:color="auto"/>
              <w:left w:val="single" w:sz="4" w:space="0" w:color="auto"/>
              <w:bottom w:val="single" w:sz="4" w:space="0" w:color="auto"/>
              <w:right w:val="single" w:sz="4" w:space="0" w:color="auto"/>
            </w:tcBorders>
          </w:tcPr>
          <w:p w:rsidR="00581398" w:rsidRPr="00581398" w:rsidRDefault="00581398" w:rsidP="00581398">
            <w:pPr>
              <w:widowControl/>
              <w:suppressAutoHyphens w:val="0"/>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 xml:space="preserve">Zawartość zanieczyszczeń mineralnych jako popiół nierozpuszczalny w 10 % roztworze HCl, % (m/m), nie więcej niż </w:t>
            </w:r>
          </w:p>
        </w:tc>
        <w:tc>
          <w:tcPr>
            <w:tcW w:w="799"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0,5</w:t>
            </w:r>
          </w:p>
        </w:tc>
        <w:tc>
          <w:tcPr>
            <w:tcW w:w="826" w:type="pct"/>
            <w:tcBorders>
              <w:top w:val="single" w:sz="4" w:space="0" w:color="auto"/>
              <w:left w:val="single" w:sz="4" w:space="0" w:color="auto"/>
              <w:bottom w:val="single" w:sz="4" w:space="0" w:color="auto"/>
              <w:right w:val="single" w:sz="4" w:space="0" w:color="auto"/>
            </w:tcBorders>
            <w:vAlign w:val="center"/>
          </w:tcPr>
          <w:p w:rsidR="00581398" w:rsidRPr="00581398" w:rsidRDefault="00581398" w:rsidP="00581398">
            <w:pPr>
              <w:widowControl/>
              <w:suppressAutoHyphens w:val="0"/>
              <w:jc w:val="center"/>
              <w:rPr>
                <w:rFonts w:ascii="Arial" w:eastAsia="Times New Roman" w:hAnsi="Arial"/>
                <w:bCs/>
                <w:kern w:val="0"/>
                <w:sz w:val="18"/>
                <w:szCs w:val="18"/>
                <w:lang w:eastAsia="pl-PL" w:bidi="ar-SA"/>
              </w:rPr>
            </w:pPr>
            <w:r w:rsidRPr="00581398">
              <w:rPr>
                <w:rFonts w:ascii="Arial" w:eastAsia="Times New Roman" w:hAnsi="Arial"/>
                <w:bCs/>
                <w:kern w:val="0"/>
                <w:sz w:val="18"/>
                <w:szCs w:val="18"/>
                <w:lang w:eastAsia="pl-PL" w:bidi="ar-SA"/>
              </w:rPr>
              <w:t>PN-ISO 930</w:t>
            </w:r>
          </w:p>
        </w:tc>
      </w:tr>
    </w:tbl>
    <w:p w:rsidR="00581398" w:rsidRPr="00581398" w:rsidRDefault="00581398" w:rsidP="00BE1FAB">
      <w:pPr>
        <w:widowControl/>
        <w:suppressAutoHyphens w:val="0"/>
        <w:spacing w:before="120"/>
        <w:jc w:val="both"/>
        <w:rPr>
          <w:rFonts w:ascii="Arial" w:eastAsia="Times New Roman" w:hAnsi="Arial"/>
          <w:b/>
          <w:bCs/>
          <w:kern w:val="0"/>
          <w:sz w:val="20"/>
          <w:lang w:eastAsia="pl-PL" w:bidi="ar-SA"/>
        </w:rPr>
      </w:pPr>
      <w:r w:rsidRPr="00581398">
        <w:rPr>
          <w:rFonts w:ascii="Arial" w:eastAsia="Times New Roman" w:hAnsi="Arial"/>
          <w:b/>
          <w:bCs/>
          <w:kern w:val="0"/>
          <w:sz w:val="20"/>
          <w:lang w:eastAsia="pl-PL" w:bidi="ar-SA"/>
        </w:rPr>
        <w:lastRenderedPageBreak/>
        <w:t>2.4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3</w:t>
      </w:r>
      <w:r w:rsidRPr="00581398">
        <w:rPr>
          <w:rFonts w:ascii="Arial" w:eastAsia="Times New Roman" w:hAnsi="Arial"/>
          <w:kern w:val="0"/>
          <w:sz w:val="20"/>
          <w:szCs w:val="20"/>
          <w:lang w:eastAsia="pl-PL" w:bidi="ar-SA"/>
        </w:rPr>
        <w:t xml:space="preserve"> </w:t>
      </w:r>
      <w:r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Masa netto powinna być zgodna z deklaracją producenta.</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ujemna wartość błędu masy netto powinna być zgodna z obowiązującym prawem.</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lang w:eastAsia="pl-PL" w:bidi="ar-SA"/>
        </w:rPr>
        <w:t xml:space="preserve">4 </w:t>
      </w:r>
      <w:r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b/>
          <w:kern w:val="0"/>
          <w:sz w:val="20"/>
          <w:szCs w:val="20"/>
          <w:lang w:eastAsia="pl-PL" w:bidi="ar-SA"/>
        </w:rPr>
      </w:pPr>
      <w:r w:rsidRPr="00581398">
        <w:rPr>
          <w:rFonts w:ascii="Arial" w:eastAsia="Times New Roman" w:hAnsi="Arial" w:cs="Times New Roman"/>
          <w:b/>
          <w:kern w:val="0"/>
          <w:sz w:val="20"/>
          <w:szCs w:val="20"/>
          <w:lang w:eastAsia="pl-PL" w:bidi="ar-SA"/>
        </w:rPr>
        <w:t xml:space="preserve">5.2.1 Ocena barwy, kształtu i powierzchni ziarna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kern w:val="0"/>
          <w:sz w:val="20"/>
          <w:szCs w:val="20"/>
          <w:lang w:eastAsia="pl-PL" w:bidi="ar-SA"/>
        </w:rPr>
      </w:pPr>
      <w:r w:rsidRPr="00581398">
        <w:rPr>
          <w:rFonts w:ascii="Arial" w:eastAsia="Times New Roman" w:hAnsi="Arial" w:cs="Times New Roman"/>
          <w:kern w:val="0"/>
          <w:sz w:val="20"/>
          <w:szCs w:val="20"/>
          <w:lang w:eastAsia="pl-PL" w:bidi="ar-SA"/>
        </w:rPr>
        <w:t>Oceniać w świetle dziennym, rozproszonym przez oględziny ziela rozsypanego w jednej warstwie na białym tle.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b/>
          <w:kern w:val="0"/>
          <w:sz w:val="20"/>
          <w:szCs w:val="20"/>
          <w:lang w:eastAsia="pl-PL" w:bidi="ar-SA"/>
        </w:rPr>
      </w:pPr>
      <w:r w:rsidRPr="00581398">
        <w:rPr>
          <w:rFonts w:ascii="Arial" w:eastAsia="Times New Roman" w:hAnsi="Arial" w:cs="Times New Roman"/>
          <w:b/>
          <w:kern w:val="0"/>
          <w:sz w:val="20"/>
          <w:szCs w:val="20"/>
          <w:lang w:eastAsia="pl-PL" w:bidi="ar-SA"/>
        </w:rPr>
        <w:t xml:space="preserve">5.2.2 Ocena zapachu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kern w:val="0"/>
          <w:sz w:val="20"/>
          <w:szCs w:val="20"/>
          <w:lang w:eastAsia="pl-PL" w:bidi="ar-SA"/>
        </w:rPr>
      </w:pPr>
      <w:r w:rsidRPr="00581398">
        <w:rPr>
          <w:rFonts w:ascii="Arial" w:eastAsia="Times New Roman" w:hAnsi="Arial" w:cs="Times New Roman"/>
          <w:kern w:val="0"/>
          <w:sz w:val="20"/>
          <w:szCs w:val="20"/>
          <w:lang w:eastAsia="pl-PL" w:bidi="ar-SA"/>
        </w:rPr>
        <w:t>Oceniać przez wąchanie z bliska całej próbki ziela angielskiego, a następnie kilku owoców rozgniecionych. W przypadku stwierdzenia nieprawidłowego lub obcego zapachu, wykonać próbę kontrolną przez powolne ogrzanie około 10 g w szczelnie zamkniętym naczyniu szklanym do temperatury około 30</w:t>
      </w:r>
      <w:r w:rsidRPr="00581398">
        <w:rPr>
          <w:rFonts w:ascii="Arial" w:eastAsia="Times New Roman" w:hAnsi="Arial" w:cs="Times New Roman"/>
          <w:kern w:val="0"/>
          <w:sz w:val="20"/>
          <w:szCs w:val="20"/>
          <w:vertAlign w:val="superscript"/>
          <w:lang w:eastAsia="pl-PL" w:bidi="ar-SA"/>
        </w:rPr>
        <w:t>0</w:t>
      </w:r>
      <w:r w:rsidRPr="00581398">
        <w:rPr>
          <w:rFonts w:ascii="Arial" w:eastAsia="Times New Roman" w:hAnsi="Arial" w:cs="Times New Roman"/>
          <w:kern w:val="0"/>
          <w:sz w:val="20"/>
          <w:szCs w:val="20"/>
          <w:lang w:eastAsia="pl-PL" w:bidi="ar-SA"/>
        </w:rPr>
        <w:t xml:space="preserve"> C, a następnie wąchanie ziela natychmiast po otwarciu naczynia.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b/>
          <w:kern w:val="0"/>
          <w:sz w:val="20"/>
          <w:szCs w:val="20"/>
          <w:lang w:eastAsia="pl-PL" w:bidi="ar-SA"/>
        </w:rPr>
      </w:pPr>
      <w:r w:rsidRPr="00581398">
        <w:rPr>
          <w:rFonts w:ascii="Arial" w:eastAsia="Times New Roman" w:hAnsi="Arial" w:cs="Times New Roman"/>
          <w:b/>
          <w:kern w:val="0"/>
          <w:sz w:val="20"/>
          <w:szCs w:val="20"/>
          <w:lang w:eastAsia="pl-PL" w:bidi="ar-SA"/>
        </w:rPr>
        <w:t>5.2.3 Ocena smaku</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kern w:val="0"/>
          <w:sz w:val="20"/>
          <w:szCs w:val="20"/>
          <w:lang w:eastAsia="pl-PL" w:bidi="ar-SA"/>
        </w:rPr>
      </w:pPr>
      <w:r w:rsidRPr="00581398">
        <w:rPr>
          <w:rFonts w:ascii="Arial" w:eastAsia="Times New Roman" w:hAnsi="Arial" w:cs="Times New Roman"/>
          <w:kern w:val="0"/>
          <w:sz w:val="20"/>
          <w:szCs w:val="20"/>
          <w:lang w:eastAsia="pl-PL" w:bidi="ar-SA"/>
        </w:rPr>
        <w:t>Smak oceniać przez krótkie przetrzymanie na języku sproszkowanych owoców ziela angielskiego, dociskając lekko do podniebienia. Po każdorazowym wykonaniu próby smaku usta przepłukać kilkakrotnie letnią wodą.</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Tablicy 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5.3.1 Ocena wielkości owoców</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Wielkość owoców oraz dopuszczalną zawartość owoców o średnicy mniejszej niż 3 mm oceniać przez przesianie 100 g ziela odważonego z dokładnością do 0,1 g przez sito o średnicy oczek 2,9 mm </w:t>
      </w:r>
      <w:r w:rsidRPr="00581398">
        <w:rPr>
          <w:rFonts w:ascii="Arial" w:eastAsia="Times New Roman" w:hAnsi="Arial"/>
          <w:kern w:val="0"/>
          <w:sz w:val="20"/>
          <w:szCs w:val="20"/>
          <w:lang w:eastAsia="pl-PL" w:bidi="ar-SA"/>
        </w:rPr>
        <w:br/>
        <w:t>i zważenie z dokładnością do 0,1 g owoców, które przeszły przez sito.</w:t>
      </w:r>
    </w:p>
    <w:p w:rsidR="00581398" w:rsidRPr="00581398" w:rsidRDefault="00581398" w:rsidP="00581398">
      <w:pPr>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 xml:space="preserve">Zawartość owoców o średnicy mniejszej niż 3mm </w:t>
      </w:r>
      <w:r w:rsidRPr="00581398">
        <w:rPr>
          <w:rFonts w:ascii="Arial" w:eastAsia="Times New Roman" w:hAnsi="Arial"/>
          <w:i/>
          <w:iCs/>
          <w:kern w:val="0"/>
          <w:sz w:val="20"/>
          <w:lang w:eastAsia="pl-PL" w:bidi="ar-SA"/>
        </w:rPr>
        <w:t>(A)</w:t>
      </w:r>
      <w:r w:rsidRPr="00581398">
        <w:rPr>
          <w:rFonts w:ascii="Arial" w:eastAsia="Times New Roman" w:hAnsi="Arial"/>
          <w:kern w:val="0"/>
          <w:sz w:val="20"/>
          <w:lang w:eastAsia="pl-PL" w:bidi="ar-SA"/>
        </w:rPr>
        <w:t xml:space="preserve"> wyrażoną w procentach obliczyć wg wzoru</w:t>
      </w:r>
    </w:p>
    <w:p w:rsidR="00581398" w:rsidRPr="00581398" w:rsidRDefault="006606BD" w:rsidP="00581398">
      <w:pPr>
        <w:suppressAutoHyphens w:val="0"/>
        <w:autoSpaceDE w:val="0"/>
        <w:autoSpaceDN w:val="0"/>
        <w:adjustRightInd w:val="0"/>
        <w:ind w:left="709" w:firstLine="709"/>
        <w:jc w:val="both"/>
        <w:rPr>
          <w:rFonts w:ascii="Arial" w:eastAsia="Times New Roman" w:hAnsi="Arial"/>
          <w:i/>
          <w:iCs/>
          <w:kern w:val="0"/>
          <w:sz w:val="20"/>
          <w:lang w:eastAsia="pl-PL" w:bidi="ar-SA"/>
        </w:rPr>
      </w:pPr>
      <w:r>
        <w:rPr>
          <w:rFonts w:ascii="Arial" w:eastAsia="Times New Roman" w:hAnsi="Arial"/>
          <w:i/>
          <w:iCs/>
          <w:kern w:val="0"/>
          <w:position w:val="-12"/>
          <w:sz w:val="20"/>
          <w:lang w:eastAsia="pl-PL" w:bidi="ar-SA"/>
        </w:rPr>
        <w:pict>
          <v:shape id="_x0000_i1027" type="#_x0000_t75" style="width:66pt;height:18.5pt">
            <v:imagedata r:id="rId9" o:title=""/>
          </v:shape>
        </w:pict>
      </w:r>
    </w:p>
    <w:p w:rsidR="00581398" w:rsidRPr="00581398" w:rsidRDefault="00581398" w:rsidP="00581398">
      <w:pPr>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gdzie:</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lang w:eastAsia="pl-PL" w:bidi="ar-SA"/>
        </w:rPr>
      </w:pPr>
      <w:r w:rsidRPr="00581398">
        <w:rPr>
          <w:rFonts w:ascii="Arial" w:eastAsia="Times New Roman" w:hAnsi="Arial"/>
          <w:i/>
          <w:iCs/>
          <w:kern w:val="0"/>
          <w:sz w:val="20"/>
          <w:lang w:eastAsia="pl-PL" w:bidi="ar-SA"/>
        </w:rPr>
        <w:t>m</w:t>
      </w:r>
      <w:r w:rsidRPr="00581398">
        <w:rPr>
          <w:rFonts w:ascii="Arial" w:eastAsia="Times New Roman" w:hAnsi="Arial"/>
          <w:i/>
          <w:iCs/>
          <w:kern w:val="0"/>
          <w:sz w:val="20"/>
          <w:vertAlign w:val="subscript"/>
          <w:lang w:eastAsia="pl-PL" w:bidi="ar-SA"/>
        </w:rPr>
        <w:t>1</w:t>
      </w:r>
      <w:r w:rsidRPr="00581398">
        <w:rPr>
          <w:rFonts w:ascii="Arial" w:eastAsia="Times New Roman" w:hAnsi="Arial"/>
          <w:i/>
          <w:iCs/>
          <w:kern w:val="0"/>
          <w:sz w:val="20"/>
          <w:lang w:eastAsia="pl-PL" w:bidi="ar-SA"/>
        </w:rPr>
        <w:t xml:space="preserve"> - </w:t>
      </w:r>
      <w:r w:rsidRPr="00581398">
        <w:rPr>
          <w:rFonts w:ascii="Arial" w:eastAsia="Times New Roman" w:hAnsi="Arial"/>
          <w:kern w:val="0"/>
          <w:sz w:val="20"/>
          <w:lang w:eastAsia="pl-PL" w:bidi="ar-SA"/>
        </w:rPr>
        <w:t xml:space="preserve"> masa przesianych owoców, wyrażona w gramach (g),</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lang w:eastAsia="pl-PL" w:bidi="ar-SA"/>
        </w:rPr>
      </w:pPr>
      <w:r w:rsidRPr="00581398">
        <w:rPr>
          <w:rFonts w:ascii="Arial" w:eastAsia="Times New Roman" w:hAnsi="Arial"/>
          <w:i/>
          <w:iCs/>
          <w:kern w:val="0"/>
          <w:sz w:val="20"/>
          <w:lang w:eastAsia="pl-PL" w:bidi="ar-SA"/>
        </w:rPr>
        <w:t xml:space="preserve">m -   </w:t>
      </w:r>
      <w:r w:rsidRPr="00581398">
        <w:rPr>
          <w:rFonts w:ascii="Arial" w:eastAsia="Times New Roman" w:hAnsi="Arial"/>
          <w:kern w:val="0"/>
          <w:sz w:val="20"/>
          <w:lang w:eastAsia="pl-PL" w:bidi="ar-SA"/>
        </w:rPr>
        <w:t>masa próbki, wyrażona w gramach (g).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b/>
          <w:kern w:val="0"/>
          <w:sz w:val="20"/>
          <w:szCs w:val="20"/>
          <w:lang w:eastAsia="pl-PL" w:bidi="ar-SA"/>
        </w:rPr>
      </w:pPr>
      <w:r w:rsidRPr="00581398">
        <w:rPr>
          <w:rFonts w:ascii="Arial" w:eastAsia="Times New Roman" w:hAnsi="Arial"/>
          <w:b/>
          <w:kern w:val="0"/>
          <w:sz w:val="20"/>
          <w:szCs w:val="20"/>
          <w:lang w:eastAsia="pl-PL" w:bidi="ar-SA"/>
        </w:rPr>
        <w:t>5.3.2 Oznaczenie zawartości owoców niewykształconych (pustych)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cs="Times New Roman"/>
          <w:kern w:val="0"/>
          <w:sz w:val="20"/>
          <w:szCs w:val="20"/>
          <w:lang w:eastAsia="pl-PL" w:bidi="ar-SA"/>
        </w:rPr>
      </w:pPr>
      <w:r w:rsidRPr="00581398">
        <w:rPr>
          <w:rFonts w:ascii="Arial" w:eastAsia="Times New Roman" w:hAnsi="Arial" w:cs="Times New Roman"/>
          <w:kern w:val="0"/>
          <w:sz w:val="20"/>
          <w:szCs w:val="20"/>
          <w:lang w:eastAsia="pl-PL" w:bidi="ar-SA"/>
        </w:rPr>
        <w:t xml:space="preserve">Odważyć 20 g ziela z dokładnością do 0,1 g, rozsypać na czystej powierzchni i przekroić każdy owoc ostrym nożem. Puste owoce wybrać i zważyć z dokładnością do 0,1 g. </w:t>
      </w:r>
    </w:p>
    <w:p w:rsidR="00581398" w:rsidRPr="00581398" w:rsidRDefault="00581398" w:rsidP="00581398">
      <w:pPr>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 xml:space="preserve">Zawartość owoców niewykształconych </w:t>
      </w:r>
      <w:r w:rsidRPr="00581398">
        <w:rPr>
          <w:rFonts w:ascii="Arial" w:eastAsia="Times New Roman" w:hAnsi="Arial"/>
          <w:i/>
          <w:iCs/>
          <w:kern w:val="0"/>
          <w:sz w:val="20"/>
          <w:lang w:eastAsia="pl-PL" w:bidi="ar-SA"/>
        </w:rPr>
        <w:t>(A)</w:t>
      </w:r>
      <w:r w:rsidRPr="00581398">
        <w:rPr>
          <w:rFonts w:ascii="Arial" w:eastAsia="Times New Roman" w:hAnsi="Arial"/>
          <w:kern w:val="0"/>
          <w:sz w:val="20"/>
          <w:lang w:eastAsia="pl-PL" w:bidi="ar-SA"/>
        </w:rPr>
        <w:t xml:space="preserve"> wyrażoną w procentach obliczyć wg wzoru:</w:t>
      </w:r>
    </w:p>
    <w:p w:rsidR="00581398" w:rsidRPr="00581398" w:rsidRDefault="006606BD" w:rsidP="00581398">
      <w:pPr>
        <w:suppressAutoHyphens w:val="0"/>
        <w:autoSpaceDE w:val="0"/>
        <w:autoSpaceDN w:val="0"/>
        <w:adjustRightInd w:val="0"/>
        <w:ind w:left="709" w:firstLine="709"/>
        <w:jc w:val="both"/>
        <w:rPr>
          <w:rFonts w:ascii="Arial" w:eastAsia="Times New Roman" w:hAnsi="Arial"/>
          <w:i/>
          <w:iCs/>
          <w:kern w:val="0"/>
          <w:sz w:val="20"/>
          <w:lang w:eastAsia="pl-PL" w:bidi="ar-SA"/>
        </w:rPr>
      </w:pPr>
      <w:r>
        <w:rPr>
          <w:rFonts w:ascii="Arial" w:eastAsia="Times New Roman" w:hAnsi="Arial"/>
          <w:i/>
          <w:iCs/>
          <w:kern w:val="0"/>
          <w:position w:val="-12"/>
          <w:sz w:val="20"/>
          <w:lang w:eastAsia="pl-PL" w:bidi="ar-SA"/>
        </w:rPr>
        <w:pict>
          <v:shape id="_x0000_i1028" type="#_x0000_t75" style="width:66pt;height:18.5pt">
            <v:imagedata r:id="rId9" o:title=""/>
          </v:shape>
        </w:pict>
      </w:r>
    </w:p>
    <w:p w:rsidR="00581398" w:rsidRPr="00581398" w:rsidRDefault="00581398" w:rsidP="00581398">
      <w:pPr>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gdzie:</w:t>
      </w:r>
    </w:p>
    <w:p w:rsidR="00581398" w:rsidRPr="00581398" w:rsidRDefault="00581398" w:rsidP="00581398">
      <w:pPr>
        <w:suppressAutoHyphens w:val="0"/>
        <w:autoSpaceDE w:val="0"/>
        <w:autoSpaceDN w:val="0"/>
        <w:adjustRightInd w:val="0"/>
        <w:ind w:left="284"/>
        <w:jc w:val="both"/>
        <w:rPr>
          <w:rFonts w:ascii="Arial" w:eastAsia="Times New Roman" w:hAnsi="Arial"/>
          <w:kern w:val="0"/>
          <w:sz w:val="20"/>
          <w:lang w:eastAsia="pl-PL" w:bidi="ar-SA"/>
        </w:rPr>
      </w:pPr>
      <w:r w:rsidRPr="00581398">
        <w:rPr>
          <w:rFonts w:ascii="Arial" w:eastAsia="Times New Roman" w:hAnsi="Arial"/>
          <w:i/>
          <w:iCs/>
          <w:kern w:val="0"/>
          <w:sz w:val="20"/>
          <w:lang w:eastAsia="pl-PL" w:bidi="ar-SA"/>
        </w:rPr>
        <w:t>m</w:t>
      </w:r>
      <w:r w:rsidRPr="00581398">
        <w:rPr>
          <w:rFonts w:ascii="Arial" w:eastAsia="Times New Roman" w:hAnsi="Arial"/>
          <w:i/>
          <w:iCs/>
          <w:kern w:val="0"/>
          <w:sz w:val="20"/>
          <w:vertAlign w:val="subscript"/>
          <w:lang w:eastAsia="pl-PL" w:bidi="ar-SA"/>
        </w:rPr>
        <w:t>1</w:t>
      </w:r>
      <w:r w:rsidRPr="00581398">
        <w:rPr>
          <w:rFonts w:ascii="Arial" w:eastAsia="Times New Roman" w:hAnsi="Arial"/>
          <w:i/>
          <w:iCs/>
          <w:kern w:val="0"/>
          <w:sz w:val="20"/>
          <w:lang w:eastAsia="pl-PL" w:bidi="ar-SA"/>
        </w:rPr>
        <w:t xml:space="preserve"> -</w:t>
      </w:r>
      <w:r w:rsidRPr="00581398">
        <w:rPr>
          <w:rFonts w:ascii="Arial" w:eastAsia="Times New Roman" w:hAnsi="Arial"/>
          <w:kern w:val="0"/>
          <w:sz w:val="20"/>
          <w:lang w:eastAsia="pl-PL" w:bidi="ar-SA"/>
        </w:rPr>
        <w:t xml:space="preserve"> masa owoców pustych, wyrażona w gramach (g),</w:t>
      </w:r>
    </w:p>
    <w:p w:rsidR="00581398" w:rsidRPr="00581398" w:rsidRDefault="00581398" w:rsidP="00581398">
      <w:pPr>
        <w:suppressAutoHyphens w:val="0"/>
        <w:autoSpaceDE w:val="0"/>
        <w:autoSpaceDN w:val="0"/>
        <w:adjustRightInd w:val="0"/>
        <w:ind w:left="284"/>
        <w:jc w:val="both"/>
        <w:rPr>
          <w:rFonts w:ascii="Arial" w:eastAsia="Times New Roman" w:hAnsi="Arial" w:cs="Times New Roman"/>
          <w:kern w:val="0"/>
          <w:sz w:val="20"/>
          <w:szCs w:val="20"/>
          <w:lang w:eastAsia="pl-PL" w:bidi="ar-SA"/>
        </w:rPr>
      </w:pPr>
      <w:r w:rsidRPr="00581398">
        <w:rPr>
          <w:rFonts w:ascii="Arial" w:eastAsia="Times New Roman" w:hAnsi="Arial" w:cs="Times New Roman"/>
          <w:i/>
          <w:iCs/>
          <w:kern w:val="0"/>
          <w:sz w:val="20"/>
          <w:szCs w:val="20"/>
          <w:lang w:eastAsia="pl-PL" w:bidi="ar-SA"/>
        </w:rPr>
        <w:t xml:space="preserve">m -   </w:t>
      </w:r>
      <w:r w:rsidRPr="00581398">
        <w:rPr>
          <w:rFonts w:ascii="Arial" w:eastAsia="Times New Roman" w:hAnsi="Arial" w:cs="Times New Roman"/>
          <w:kern w:val="0"/>
          <w:sz w:val="20"/>
          <w:szCs w:val="20"/>
          <w:lang w:eastAsia="pl-PL" w:bidi="ar-SA"/>
        </w:rPr>
        <w:t>masa próbki, wyrażona w gramach (g).</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581398">
        <w:rPr>
          <w:rFonts w:ascii="Arial" w:eastAsia="Times New Roman" w:hAnsi="Arial"/>
          <w:kern w:val="0"/>
          <w:sz w:val="20"/>
          <w:szCs w:val="20"/>
          <w:lang w:eastAsia="pl-PL" w:bidi="ar-SA"/>
        </w:rPr>
        <w:t>Przechowywać zgodnie z zaleceniami producenta.</w:t>
      </w:r>
    </w:p>
    <w:p w:rsidR="00A9791A" w:rsidRPr="00352ED0" w:rsidRDefault="00A9791A" w:rsidP="00795F5E">
      <w:pPr>
        <w:pStyle w:val="E-1"/>
        <w:jc w:val="both"/>
        <w:rPr>
          <w:rFonts w:ascii="Arial" w:hAnsi="Arial" w:cs="Arial"/>
          <w:b/>
        </w:rPr>
      </w:pPr>
      <w:r w:rsidRPr="00352ED0">
        <w:rPr>
          <w:rFonts w:ascii="Arial" w:eastAsia="SimSun" w:hAnsi="Arial" w:cs="Arial"/>
          <w:b/>
          <w:shadow w:val="0"/>
          <w:kern w:val="1"/>
          <w:lang w:eastAsia="hi-IN" w:bidi="hi-IN"/>
        </w:rPr>
        <w:t>7</w:t>
      </w:r>
      <w:r w:rsidR="00795F5E" w:rsidRPr="00352ED0">
        <w:rPr>
          <w:rFonts w:ascii="Arial" w:eastAsia="SimSun" w:hAnsi="Arial" w:cs="Arial"/>
          <w:b/>
          <w:shadow w:val="0"/>
          <w:kern w:val="1"/>
          <w:lang w:eastAsia="hi-IN" w:bidi="hi-IN"/>
        </w:rPr>
        <w:t>.</w:t>
      </w:r>
      <w:r w:rsidRPr="00352ED0">
        <w:rPr>
          <w:rFonts w:ascii="Arial" w:eastAsia="SimSun" w:hAnsi="Arial" w:cs="Arial"/>
          <w:b/>
          <w:shadow w:val="0"/>
          <w:kern w:val="1"/>
          <w:lang w:eastAsia="hi-IN" w:bidi="hi-IN"/>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352ED0">
        <w:rPr>
          <w:rFonts w:ascii="Arial" w:eastAsia="SimSun" w:hAnsi="Arial" w:cs="Arial"/>
          <w:shadow w:val="0"/>
          <w:kern w:val="1"/>
          <w:szCs w:val="24"/>
          <w:lang w:eastAsia="hi-IN" w:bidi="hi-IN"/>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borowik SUSZONy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 minimalnymi wymaganiami jakościowymi objęto wymagania, metody badań oraz warunki przechowywania i pakowania borowików suszonych.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borowikami suszonymi przeznaczonymi dla odbiorcy.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lastRenderedPageBreak/>
        <w:t>Do stosowania niniejszego dokumentu są niezbędne podane niżej dokumenty powołane. Stosuje się ostatnie aktualne wydanie dokumentu powołanego (łącznie ze zmianami):</w:t>
      </w:r>
    </w:p>
    <w:p w:rsidR="00581398" w:rsidRPr="00581398" w:rsidRDefault="00581398" w:rsidP="00D25BF1">
      <w:pPr>
        <w:numPr>
          <w:ilvl w:val="0"/>
          <w:numId w:val="36"/>
        </w:numPr>
        <w:suppressAutoHyphens w:val="0"/>
        <w:overflowPunct w:val="0"/>
        <w:autoSpaceDE w:val="0"/>
        <w:autoSpaceDN w:val="0"/>
        <w:adjustRightInd w:val="0"/>
        <w:ind w:left="714" w:hanging="357"/>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PN-A-78510 Przetwory grzybowe - Grzyby suszone</w:t>
      </w:r>
    </w:p>
    <w:p w:rsidR="00581398" w:rsidRPr="00581398" w:rsidRDefault="00581398" w:rsidP="00D25BF1">
      <w:pPr>
        <w:numPr>
          <w:ilvl w:val="0"/>
          <w:numId w:val="36"/>
        </w:numPr>
        <w:suppressAutoHyphens w:val="0"/>
        <w:overflowPunct w:val="0"/>
        <w:autoSpaceDE w:val="0"/>
        <w:autoSpaceDN w:val="0"/>
        <w:adjustRightInd w:val="0"/>
        <w:ind w:left="714" w:hanging="357"/>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PN-A-78509 Grzyby świeże i produkty grzybowe - Metody badań</w:t>
      </w:r>
    </w:p>
    <w:p w:rsidR="00581398" w:rsidRPr="00581398" w:rsidRDefault="00581398" w:rsidP="00D25BF1">
      <w:pPr>
        <w:numPr>
          <w:ilvl w:val="1"/>
          <w:numId w:val="37"/>
        </w:numPr>
        <w:ind w:left="357" w:hanging="357"/>
        <w:contextualSpacing/>
        <w:jc w:val="both"/>
        <w:rPr>
          <w:rFonts w:ascii="Arial" w:eastAsia="Lucida Sans Unicode" w:hAnsi="Arial"/>
          <w:b/>
          <w:bCs/>
          <w:sz w:val="20"/>
          <w:szCs w:val="20"/>
          <w:lang w:eastAsia="en-US" w:bidi="ar-SA"/>
        </w:rPr>
      </w:pPr>
      <w:r w:rsidRPr="00581398">
        <w:rPr>
          <w:rFonts w:ascii="Arial" w:eastAsia="Lucida Sans Unicode" w:hAnsi="Arial"/>
          <w:b/>
          <w:bCs/>
          <w:sz w:val="20"/>
          <w:szCs w:val="20"/>
          <w:lang w:eastAsia="en-US" w:bidi="ar-SA"/>
        </w:rPr>
        <w:t>Określenie produktu</w:t>
      </w:r>
    </w:p>
    <w:p w:rsidR="00581398" w:rsidRPr="00581398" w:rsidRDefault="00581398" w:rsidP="00581398">
      <w:pPr>
        <w:jc w:val="both"/>
        <w:rPr>
          <w:rFonts w:ascii="Arial" w:eastAsia="Lucida Sans Unicode" w:hAnsi="Arial"/>
          <w:b/>
          <w:bCs/>
          <w:sz w:val="20"/>
          <w:szCs w:val="20"/>
          <w:lang w:eastAsia="en-US" w:bidi="ar-SA"/>
        </w:rPr>
      </w:pPr>
      <w:r w:rsidRPr="00581398">
        <w:rPr>
          <w:rFonts w:ascii="Arial" w:eastAsia="Lucida Sans Unicode" w:hAnsi="Arial"/>
          <w:b/>
          <w:bCs/>
          <w:sz w:val="20"/>
          <w:szCs w:val="20"/>
          <w:lang w:eastAsia="en-US" w:bidi="ar-SA"/>
        </w:rPr>
        <w:t>Borowiki suszone</w:t>
      </w:r>
    </w:p>
    <w:p w:rsidR="00581398" w:rsidRPr="00581398" w:rsidRDefault="00581398" w:rsidP="00581398">
      <w:pPr>
        <w:jc w:val="both"/>
        <w:rPr>
          <w:rFonts w:ascii="Arial" w:eastAsia="Lucida Sans Unicode" w:hAnsi="Arial"/>
          <w:bCs/>
          <w:sz w:val="20"/>
          <w:szCs w:val="20"/>
          <w:lang w:eastAsia="en-US" w:bidi="ar-SA"/>
        </w:rPr>
      </w:pPr>
      <w:r w:rsidRPr="00581398">
        <w:rPr>
          <w:rFonts w:ascii="Arial" w:eastAsia="Lucida Sans Unicode" w:hAnsi="Arial"/>
          <w:bCs/>
          <w:sz w:val="20"/>
          <w:szCs w:val="20"/>
          <w:lang w:eastAsia="en-US" w:bidi="ar-SA"/>
        </w:rPr>
        <w:t>Produkt otrzymany ze świeżych grzybów z gatunku borowik szlachetny (</w:t>
      </w:r>
      <w:proofErr w:type="spellStart"/>
      <w:r w:rsidRPr="00581398">
        <w:rPr>
          <w:rFonts w:ascii="Arial" w:eastAsia="Lucida Sans Unicode" w:hAnsi="Arial"/>
          <w:bCs/>
          <w:sz w:val="20"/>
          <w:szCs w:val="20"/>
          <w:lang w:eastAsia="en-US" w:bidi="ar-SA"/>
        </w:rPr>
        <w:t>Boletus</w:t>
      </w:r>
      <w:proofErr w:type="spellEnd"/>
      <w:r w:rsidRPr="00581398">
        <w:rPr>
          <w:rFonts w:ascii="Arial" w:eastAsia="Lucida Sans Unicode" w:hAnsi="Arial"/>
          <w:bCs/>
          <w:sz w:val="20"/>
          <w:szCs w:val="20"/>
          <w:lang w:eastAsia="en-US" w:bidi="ar-SA"/>
        </w:rPr>
        <w:t xml:space="preserve"> </w:t>
      </w:r>
      <w:proofErr w:type="spellStart"/>
      <w:r w:rsidRPr="00581398">
        <w:rPr>
          <w:rFonts w:ascii="Arial" w:eastAsia="Lucida Sans Unicode" w:hAnsi="Arial"/>
          <w:bCs/>
          <w:sz w:val="20"/>
          <w:szCs w:val="20"/>
          <w:lang w:eastAsia="en-US" w:bidi="ar-SA"/>
        </w:rPr>
        <w:t>edulis</w:t>
      </w:r>
      <w:proofErr w:type="spellEnd"/>
      <w:r w:rsidRPr="00581398">
        <w:rPr>
          <w:rFonts w:ascii="Arial" w:eastAsia="Lucida Sans Unicode" w:hAnsi="Arial"/>
          <w:bCs/>
          <w:sz w:val="20"/>
          <w:szCs w:val="20"/>
          <w:lang w:eastAsia="en-US" w:bidi="ar-SA"/>
        </w:rPr>
        <w:t xml:space="preserve">) oczyszczonych z zanieczyszczeń, pokrojonych, wysuszonych w stopniu zapewniającym ich trwałość </w:t>
      </w:r>
    </w:p>
    <w:p w:rsidR="00581398" w:rsidRPr="00581398" w:rsidRDefault="00581398" w:rsidP="00D25BF1">
      <w:pPr>
        <w:widowControl/>
        <w:numPr>
          <w:ilvl w:val="0"/>
          <w:numId w:val="37"/>
        </w:numPr>
        <w:tabs>
          <w:tab w:val="num" w:pos="284"/>
        </w:tabs>
        <w:suppressAutoHyphens w:val="0"/>
        <w:ind w:left="357" w:hanging="357"/>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Cs/>
          <w:noProof/>
          <w:kern w:val="0"/>
          <w:sz w:val="20"/>
          <w:szCs w:val="20"/>
          <w:vertAlign w:val="superscript"/>
          <w:lang w:eastAsia="pl-PL" w:bidi="ar-SA"/>
        </w:rPr>
      </w:pPr>
      <w:r w:rsidRPr="00581398">
        <w:rPr>
          <w:rFonts w:ascii="Arial" w:eastAsia="Times New Roman" w:hAnsi="Arial"/>
          <w:bCs/>
          <w:noProof/>
          <w:kern w:val="0"/>
          <w:sz w:val="20"/>
          <w:szCs w:val="20"/>
          <w:lang w:eastAsia="pl-PL" w:bidi="ar-SA"/>
        </w:rPr>
        <w:t>Powinien posiadać dołączony atest grzyboznawcy zgodnie z obowiązującym prawem.</w:t>
      </w:r>
    </w:p>
    <w:p w:rsidR="00581398" w:rsidRPr="00581398" w:rsidRDefault="00581398" w:rsidP="00D25BF1">
      <w:pPr>
        <w:widowControl/>
        <w:numPr>
          <w:ilvl w:val="1"/>
          <w:numId w:val="16"/>
        </w:numPr>
        <w:suppressAutoHyphens w:val="0"/>
        <w:ind w:left="357" w:hanging="357"/>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Wymagania organoleptyczne</w:t>
      </w:r>
    </w:p>
    <w:p w:rsidR="00581398" w:rsidRPr="00581398" w:rsidRDefault="00581398" w:rsidP="00581398">
      <w:pPr>
        <w:tabs>
          <w:tab w:val="left" w:pos="10891"/>
        </w:tabs>
        <w:autoSpaceDE w:val="0"/>
        <w:autoSpaceDN w:val="0"/>
        <w:adjustRightInd w:val="0"/>
        <w:ind w:left="390"/>
        <w:contextualSpacing/>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Według Tablicy 1</w:t>
      </w:r>
    </w:p>
    <w:p w:rsidR="00581398" w:rsidRPr="00581398" w:rsidRDefault="00581398" w:rsidP="00581398">
      <w:pPr>
        <w:keepNext/>
        <w:widowControl/>
        <w:tabs>
          <w:tab w:val="left" w:pos="10891"/>
        </w:tabs>
        <w:suppressAutoHyphens w:val="0"/>
        <w:ind w:left="390"/>
        <w:jc w:val="center"/>
        <w:outlineLvl w:val="5"/>
        <w:rPr>
          <w:rFonts w:ascii="Arial" w:eastAsia="Times New Roman" w:hAnsi="Arial"/>
          <w:b/>
          <w:kern w:val="0"/>
          <w:sz w:val="18"/>
          <w:szCs w:val="18"/>
          <w:lang w:val="x-none" w:eastAsia="pl-PL" w:bidi="ar-SA"/>
        </w:rPr>
      </w:pPr>
      <w:r w:rsidRPr="00581398">
        <w:rPr>
          <w:rFonts w:ascii="Arial" w:eastAsia="Times New Roman"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211"/>
        <w:gridCol w:w="4549"/>
        <w:gridCol w:w="2464"/>
      </w:tblGrid>
      <w:tr w:rsidR="00581398" w:rsidRPr="00581398" w:rsidTr="000869E7">
        <w:trPr>
          <w:trHeight w:val="450"/>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Lp.</w:t>
            </w:r>
          </w:p>
        </w:tc>
        <w:tc>
          <w:tcPr>
            <w:tcW w:w="2211"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Cechy</w:t>
            </w:r>
          </w:p>
        </w:tc>
        <w:tc>
          <w:tcPr>
            <w:tcW w:w="4549" w:type="dxa"/>
            <w:vAlign w:val="center"/>
          </w:tcPr>
          <w:p w:rsidR="00581398" w:rsidRPr="00581398" w:rsidRDefault="00581398" w:rsidP="00581398">
            <w:pPr>
              <w:keepNext/>
              <w:suppressAutoHyphens w:val="0"/>
              <w:autoSpaceDE w:val="0"/>
              <w:autoSpaceDN w:val="0"/>
              <w:adjustRightInd w:val="0"/>
              <w:ind w:left="1418"/>
              <w:outlineLvl w:val="7"/>
              <w:rPr>
                <w:rFonts w:ascii="Arial" w:eastAsia="Times New Roman" w:hAnsi="Arial"/>
                <w:b/>
                <w:kern w:val="0"/>
                <w:sz w:val="18"/>
                <w:szCs w:val="18"/>
                <w:lang w:eastAsia="pl-PL" w:bidi="ar-SA"/>
              </w:rPr>
            </w:pPr>
            <w:r w:rsidRPr="00581398">
              <w:rPr>
                <w:rFonts w:ascii="Arial" w:eastAsia="Times New Roman" w:hAnsi="Arial"/>
                <w:b/>
                <w:kern w:val="0"/>
                <w:sz w:val="18"/>
                <w:szCs w:val="18"/>
                <w:lang w:eastAsia="pl-PL" w:bidi="ar-SA"/>
              </w:rPr>
              <w:t>Wymagania</w:t>
            </w:r>
          </w:p>
        </w:tc>
        <w:tc>
          <w:tcPr>
            <w:tcW w:w="2464"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Metody badań według</w:t>
            </w: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w:t>
            </w:r>
          </w:p>
        </w:tc>
        <w:tc>
          <w:tcPr>
            <w:tcW w:w="2211"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 xml:space="preserve">Wygląd </w:t>
            </w:r>
          </w:p>
        </w:tc>
        <w:tc>
          <w:tcPr>
            <w:tcW w:w="4549"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Owocniki grzybów jednego gatunku, pokrojone w plastry, całe, zdrowe, bez objawów zepsucia</w:t>
            </w:r>
          </w:p>
        </w:tc>
        <w:tc>
          <w:tcPr>
            <w:tcW w:w="2464" w:type="dxa"/>
            <w:vMerge w:val="restart"/>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r w:rsidRPr="00581398">
              <w:rPr>
                <w:rFonts w:ascii="Arial" w:eastAsia="Lucida Sans Unicode" w:hAnsi="Arial"/>
                <w:bCs/>
                <w:sz w:val="18"/>
                <w:szCs w:val="18"/>
                <w:lang w:eastAsia="en-US" w:bidi="ar-SA"/>
              </w:rPr>
              <w:t>PN-A-78509</w:t>
            </w:r>
          </w:p>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2</w:t>
            </w:r>
          </w:p>
        </w:tc>
        <w:tc>
          <w:tcPr>
            <w:tcW w:w="2211"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 xml:space="preserve">Barwa </w:t>
            </w:r>
          </w:p>
        </w:tc>
        <w:tc>
          <w:tcPr>
            <w:tcW w:w="4549"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Barwa miąższu na przekroju podłużnym owocnika biała do bladokremowej, powierzchni wierzchniej plastra kapelusza jasnobrązowa do ciemnobrązowej, spodu plastra kapelusza szarobiała z odcieniem żółtobrązowym lub żółtozielonym</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3</w:t>
            </w:r>
          </w:p>
        </w:tc>
        <w:tc>
          <w:tcPr>
            <w:tcW w:w="2211"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Smak</w:t>
            </w:r>
          </w:p>
        </w:tc>
        <w:tc>
          <w:tcPr>
            <w:tcW w:w="4549"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Grzybowy, bez obcych posmaków</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4</w:t>
            </w:r>
          </w:p>
        </w:tc>
        <w:tc>
          <w:tcPr>
            <w:tcW w:w="2211"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Zapach</w:t>
            </w:r>
          </w:p>
        </w:tc>
        <w:tc>
          <w:tcPr>
            <w:tcW w:w="4549" w:type="dxa"/>
            <w:tcBorders>
              <w:bottom w:val="single" w:sz="6" w:space="0" w:color="auto"/>
            </w:tcBorders>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Grzybowy, bez obcych zapachów</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p>
        </w:tc>
      </w:tr>
    </w:tbl>
    <w:p w:rsidR="00581398" w:rsidRPr="00581398" w:rsidRDefault="00581398" w:rsidP="00D25BF1">
      <w:pPr>
        <w:widowControl/>
        <w:numPr>
          <w:ilvl w:val="1"/>
          <w:numId w:val="16"/>
        </w:numPr>
        <w:suppressAutoHyphens w:val="0"/>
        <w:ind w:left="357" w:hanging="357"/>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Wymagania fizykochemiczne</w:t>
      </w:r>
    </w:p>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Według Tablicy 2</w:t>
      </w:r>
    </w:p>
    <w:p w:rsidR="00581398" w:rsidRPr="00581398" w:rsidRDefault="00581398" w:rsidP="00581398">
      <w:pPr>
        <w:keepNext/>
        <w:widowControl/>
        <w:tabs>
          <w:tab w:val="left" w:pos="10891"/>
        </w:tabs>
        <w:suppressAutoHyphens w:val="0"/>
        <w:ind w:left="390"/>
        <w:jc w:val="center"/>
        <w:outlineLvl w:val="5"/>
        <w:rPr>
          <w:rFonts w:ascii="Arial" w:eastAsia="Times New Roman" w:hAnsi="Arial"/>
          <w:b/>
          <w:kern w:val="0"/>
          <w:sz w:val="18"/>
          <w:szCs w:val="18"/>
          <w:lang w:val="x-none" w:eastAsia="pl-PL" w:bidi="ar-SA"/>
        </w:rPr>
      </w:pPr>
      <w:r w:rsidRPr="00581398">
        <w:rPr>
          <w:rFonts w:ascii="Arial" w:eastAsia="Times New Roman"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89"/>
        <w:gridCol w:w="1571"/>
        <w:gridCol w:w="2323"/>
      </w:tblGrid>
      <w:tr w:rsidR="00581398" w:rsidRPr="00581398" w:rsidTr="000869E7">
        <w:trPr>
          <w:trHeight w:val="450"/>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Lp.</w:t>
            </w:r>
          </w:p>
        </w:tc>
        <w:tc>
          <w:tcPr>
            <w:tcW w:w="5189"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Cechy</w:t>
            </w:r>
          </w:p>
        </w:tc>
        <w:tc>
          <w:tcPr>
            <w:tcW w:w="1571" w:type="dxa"/>
            <w:vAlign w:val="center"/>
          </w:tcPr>
          <w:p w:rsidR="00581398" w:rsidRPr="00581398" w:rsidRDefault="00581398" w:rsidP="00581398">
            <w:pPr>
              <w:keepNext/>
              <w:suppressAutoHyphens w:val="0"/>
              <w:autoSpaceDE w:val="0"/>
              <w:autoSpaceDN w:val="0"/>
              <w:adjustRightInd w:val="0"/>
              <w:outlineLvl w:val="7"/>
              <w:rPr>
                <w:rFonts w:ascii="Arial" w:eastAsia="Times New Roman" w:hAnsi="Arial"/>
                <w:b/>
                <w:kern w:val="0"/>
                <w:sz w:val="18"/>
                <w:szCs w:val="18"/>
                <w:lang w:eastAsia="pl-PL" w:bidi="ar-SA"/>
              </w:rPr>
            </w:pPr>
            <w:r w:rsidRPr="00581398">
              <w:rPr>
                <w:rFonts w:ascii="Arial" w:eastAsia="Times New Roman" w:hAnsi="Arial"/>
                <w:b/>
                <w:kern w:val="0"/>
                <w:sz w:val="18"/>
                <w:szCs w:val="18"/>
                <w:lang w:eastAsia="pl-PL" w:bidi="ar-SA"/>
              </w:rPr>
              <w:t>Wymagania</w:t>
            </w:r>
          </w:p>
        </w:tc>
        <w:tc>
          <w:tcPr>
            <w:tcW w:w="2323"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Metody badań według</w:t>
            </w:r>
          </w:p>
        </w:tc>
      </w:tr>
      <w:tr w:rsidR="00581398" w:rsidRPr="00581398" w:rsidTr="000869E7">
        <w:trPr>
          <w:cantSplit/>
          <w:trHeight w:val="249"/>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w:t>
            </w:r>
          </w:p>
        </w:tc>
        <w:tc>
          <w:tcPr>
            <w:tcW w:w="5189"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Zawartość wody,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12,0</w:t>
            </w:r>
          </w:p>
        </w:tc>
        <w:tc>
          <w:tcPr>
            <w:tcW w:w="2323" w:type="dxa"/>
            <w:vMerge w:val="restart"/>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r w:rsidRPr="00581398">
              <w:rPr>
                <w:rFonts w:ascii="Arial" w:eastAsia="Lucida Sans Unicode" w:hAnsi="Arial"/>
                <w:bCs/>
                <w:sz w:val="18"/>
                <w:szCs w:val="18"/>
                <w:lang w:eastAsia="en-US" w:bidi="ar-SA"/>
              </w:rPr>
              <w:t>PN-A-78509</w:t>
            </w:r>
          </w:p>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8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2</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Grubość plastrów,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4,0</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3</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przekraczających grubość 4mm,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5,0</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7"/>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4</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samych trzonów,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50,0</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67"/>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5</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pokruszonych,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6,0</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6</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przypalonych,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1,0</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7</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pierwotnie zaczerwionych,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5,0</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8</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zanieczyszczeń organicznych lub pochodzenia roślinnego,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0,08</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3"/>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9</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zanieczyszczeń mineralnych,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0,4</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7"/>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10</w:t>
            </w:r>
          </w:p>
        </w:tc>
        <w:tc>
          <w:tcPr>
            <w:tcW w:w="5189" w:type="dxa"/>
            <w:vAlign w:val="center"/>
          </w:tcPr>
          <w:p w:rsidR="00581398" w:rsidRPr="00581398" w:rsidRDefault="00581398" w:rsidP="00581398">
            <w:pPr>
              <w:autoSpaceDE w:val="0"/>
              <w:autoSpaceDN w:val="0"/>
              <w:adjustRightInd w:val="0"/>
              <w:rPr>
                <w:rFonts w:ascii="Arial" w:eastAsia="Lucida Sans Unicode" w:hAnsi="Arial"/>
                <w:kern w:val="18"/>
                <w:sz w:val="18"/>
                <w:szCs w:val="18"/>
                <w:lang w:eastAsia="en-US" w:bidi="ar-SA"/>
              </w:rPr>
            </w:pPr>
            <w:r w:rsidRPr="00581398">
              <w:rPr>
                <w:rFonts w:ascii="Arial" w:eastAsia="Lucida Sans Unicode" w:hAnsi="Arial"/>
                <w:bCs/>
                <w:kern w:val="18"/>
                <w:sz w:val="18"/>
                <w:szCs w:val="18"/>
                <w:lang w:eastAsia="en-US" w:bidi="ar-SA"/>
              </w:rPr>
              <w:t>Zawartość grzybów innych gatunków</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kern w:val="18"/>
                <w:sz w:val="18"/>
                <w:szCs w:val="18"/>
                <w:lang w:eastAsia="en-US" w:bidi="ar-SA"/>
              </w:rPr>
            </w:pPr>
            <w:r w:rsidRPr="00581398">
              <w:rPr>
                <w:rFonts w:ascii="Arial" w:eastAsia="Lucida Sans Unicode" w:hAnsi="Arial"/>
                <w:bCs/>
                <w:kern w:val="18"/>
                <w:sz w:val="18"/>
                <w:lang w:eastAsia="en-US" w:bidi="ar-SA"/>
              </w:rPr>
              <w:t>niedopuszczalna</w:t>
            </w:r>
          </w:p>
        </w:tc>
        <w:tc>
          <w:tcPr>
            <w:tcW w:w="2323"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8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11</w:t>
            </w:r>
          </w:p>
        </w:tc>
        <w:tc>
          <w:tcPr>
            <w:tcW w:w="5189" w:type="dxa"/>
            <w:vAlign w:val="center"/>
          </w:tcPr>
          <w:p w:rsidR="00581398" w:rsidRPr="00581398" w:rsidRDefault="00581398" w:rsidP="00581398">
            <w:pPr>
              <w:autoSpaceDE w:val="0"/>
              <w:autoSpaceDN w:val="0"/>
              <w:adjustRightInd w:val="0"/>
              <w:rPr>
                <w:rFonts w:ascii="Arial" w:eastAsia="Lucida Sans Unicode" w:hAnsi="Arial"/>
                <w:kern w:val="18"/>
                <w:sz w:val="18"/>
                <w:szCs w:val="18"/>
                <w:lang w:eastAsia="en-US" w:bidi="ar-SA"/>
              </w:rPr>
            </w:pPr>
            <w:r w:rsidRPr="00581398">
              <w:rPr>
                <w:rFonts w:ascii="Arial" w:eastAsia="Lucida Sans Unicode" w:hAnsi="Arial"/>
                <w:bCs/>
                <w:kern w:val="18"/>
                <w:sz w:val="18"/>
                <w:lang w:eastAsia="en-US" w:bidi="ar-SA"/>
              </w:rPr>
              <w:t>Obecność pleśni oraz szkodników</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bCs/>
                <w:kern w:val="18"/>
                <w:sz w:val="18"/>
                <w:lang w:eastAsia="en-US" w:bidi="ar-SA"/>
              </w:rPr>
              <w:t>niedopuszczalna</w:t>
            </w:r>
          </w:p>
        </w:tc>
        <w:tc>
          <w:tcPr>
            <w:tcW w:w="2323" w:type="dxa"/>
            <w:vAlign w:val="center"/>
          </w:tcPr>
          <w:p w:rsidR="00581398" w:rsidRPr="00581398" w:rsidRDefault="00581398" w:rsidP="00581398">
            <w:pPr>
              <w:autoSpaceDE w:val="0"/>
              <w:autoSpaceDN w:val="0"/>
              <w:adjustRightInd w:val="0"/>
              <w:jc w:val="center"/>
              <w:rPr>
                <w:rFonts w:ascii="Arial" w:eastAsia="Lucida Sans Unicode" w:hAnsi="Arial"/>
                <w:bCs/>
                <w:sz w:val="12"/>
                <w:lang w:eastAsia="en-US" w:bidi="ar-SA"/>
              </w:rPr>
            </w:pPr>
            <w:r w:rsidRPr="00581398">
              <w:rPr>
                <w:rFonts w:ascii="Arial" w:eastAsia="Lucida Sans Unicode" w:hAnsi="Arial"/>
                <w:bCs/>
                <w:sz w:val="18"/>
                <w:lang w:eastAsia="en-US" w:bidi="ar-SA"/>
              </w:rPr>
              <w:t>PN-A-78510</w:t>
            </w:r>
          </w:p>
        </w:tc>
      </w:tr>
    </w:tbl>
    <w:p w:rsidR="00581398" w:rsidRPr="00581398" w:rsidRDefault="004001E0" w:rsidP="004001E0">
      <w:pPr>
        <w:tabs>
          <w:tab w:val="num" w:pos="2340"/>
        </w:tabs>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581398"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noProof/>
          <w:color w:val="000000"/>
          <w:kern w:val="0"/>
          <w:sz w:val="20"/>
          <w:szCs w:val="20"/>
          <w:lang w:eastAsia="pl-PL"/>
        </w:rPr>
        <w:t>Masa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581398">
        <w:rPr>
          <w:rFonts w:ascii="Arial" w:eastAsia="Times New Roman" w:hAnsi="Arial"/>
          <w:kern w:val="0"/>
          <w:sz w:val="20"/>
          <w:szCs w:val="20"/>
          <w:lang w:eastAsia="pl-PL"/>
        </w:rPr>
        <w:t>Dopuszczalna ujemna wartość błędu masy netto powinna być zgodna z obowiązującym prawem</w:t>
      </w:r>
      <w:r w:rsidRPr="00581398">
        <w:rPr>
          <w:rFonts w:ascii="Arial" w:eastAsia="Times New Roman"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4001E0" w:rsidP="002C5A65">
      <w:pPr>
        <w:tabs>
          <w:tab w:val="num" w:pos="2340"/>
        </w:tabs>
        <w:suppressAutoHyphens w:val="0"/>
        <w:overflowPunct w:val="0"/>
        <w:autoSpaceDE w:val="0"/>
        <w:autoSpaceDN w:val="0"/>
        <w:adjustRightInd w:val="0"/>
        <w:jc w:val="both"/>
        <w:textAlignment w:val="baseline"/>
        <w:rPr>
          <w:rFonts w:ascii="Arial" w:eastAsia="Times New Roman" w:hAnsi="Arial"/>
          <w:b/>
          <w:kern w:val="0"/>
          <w:sz w:val="16"/>
          <w:szCs w:val="16"/>
          <w:lang w:val="x-none" w:eastAsia="pl-PL" w:bidi="ar-SA"/>
          <w14:shadow w14:blurRad="50800" w14:dist="38100" w14:dir="2700000" w14:sx="100000" w14:sy="100000" w14:kx="0" w14:ky="0" w14:algn="tl">
            <w14:srgbClr w14:val="000000">
              <w14:alpha w14:val="60000"/>
            </w14:srgbClr>
          </w14:shadow>
        </w:rPr>
      </w:pPr>
      <w:r w:rsidRPr="002C5A65">
        <w:rPr>
          <w:rFonts w:ascii="Arial" w:eastAsia="Times New Roman" w:hAnsi="Arial"/>
          <w:b/>
          <w:kern w:val="0"/>
          <w:sz w:val="20"/>
          <w:szCs w:val="20"/>
          <w:lang w:eastAsia="pl-PL" w:bidi="ar-SA"/>
        </w:rPr>
        <w:t>4</w:t>
      </w:r>
      <w:r w:rsidR="002C5A65">
        <w:rPr>
          <w:rFonts w:ascii="Arial" w:eastAsia="Times New Roman" w:hAnsi="Arial"/>
          <w:b/>
          <w:kern w:val="0"/>
          <w:sz w:val="16"/>
          <w:szCs w:val="16"/>
          <w:lang w:eastAsia="pl-PL" w:bidi="ar-SA"/>
          <w14:shadow w14:blurRad="50800" w14:dist="38100" w14:dir="2700000" w14:sx="100000" w14:sy="100000" w14:kx="0" w14:ky="0" w14:algn="tl">
            <w14:srgbClr w14:val="000000">
              <w14:alpha w14:val="60000"/>
            </w14:srgbClr>
          </w14:shadow>
        </w:rPr>
        <w:t xml:space="preserve"> </w:t>
      </w:r>
      <w:r w:rsidR="00581398" w:rsidRPr="002C5A65">
        <w:rPr>
          <w:rFonts w:ascii="Arial" w:eastAsia="Times New Roman" w:hAnsi="Arial"/>
          <w:b/>
          <w:kern w:val="0"/>
          <w:sz w:val="20"/>
          <w:szCs w:val="20"/>
          <w:lang w:val="x-none" w:eastAsia="pl-PL" w:bidi="ar-SA"/>
        </w:rPr>
        <w:t>Trwałość</w:t>
      </w:r>
    </w:p>
    <w:p w:rsidR="00581398" w:rsidRPr="00581398" w:rsidRDefault="00581398" w:rsidP="00581398">
      <w:pPr>
        <w:jc w:val="both"/>
        <w:rPr>
          <w:rFonts w:ascii="Arial" w:eastAsia="Arial Unicode MS" w:hAnsi="Arial"/>
          <w:sz w:val="20"/>
          <w:szCs w:val="20"/>
          <w:lang w:eastAsia="en-US" w:bidi="ar-SA"/>
        </w:rPr>
      </w:pPr>
      <w:r w:rsidRPr="00581398">
        <w:rPr>
          <w:rFonts w:ascii="Arial" w:eastAsia="Lucida Sans Unicode" w:hAnsi="Arial"/>
          <w:sz w:val="20"/>
          <w:szCs w:val="20"/>
          <w:lang w:eastAsia="en-US" w:bidi="ar-SA"/>
        </w:rPr>
        <w:t>Okres przydatności do spożycia deklarowany przez producenta powinien wynosić</w:t>
      </w:r>
      <w:r w:rsidRPr="00581398">
        <w:rPr>
          <w:rFonts w:ascii="Arial" w:eastAsia="Lucida Sans Unicode" w:hAnsi="Arial"/>
          <w:color w:val="FF0000"/>
          <w:sz w:val="20"/>
          <w:szCs w:val="20"/>
          <w:lang w:eastAsia="en-US" w:bidi="ar-SA"/>
        </w:rPr>
        <w:t xml:space="preserve"> </w:t>
      </w:r>
      <w:r w:rsidRPr="00581398">
        <w:rPr>
          <w:rFonts w:ascii="Arial" w:eastAsia="Lucida Sans Unicode" w:hAnsi="Arial"/>
          <w:sz w:val="20"/>
          <w:szCs w:val="20"/>
          <w:lang w:eastAsia="en-US" w:bidi="ar-SA"/>
        </w:rPr>
        <w:t>nie mniej niż 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5.2 Oznaczanie cech organoleptycznych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1.</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5.3 Oznaczanie cech fizykochemicznych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Lucida Sans Unicode" w:hAnsi="Arial"/>
          <w:sz w:val="20"/>
          <w:szCs w:val="20"/>
          <w:lang w:eastAsia="pl-PL" w:bidi="ar-SA"/>
        </w:rPr>
      </w:pPr>
      <w:r w:rsidRPr="00581398">
        <w:rPr>
          <w:rFonts w:ascii="Arial" w:eastAsia="Lucida Sans Unicode" w:hAnsi="Arial"/>
          <w:sz w:val="20"/>
          <w:szCs w:val="20"/>
          <w:lang w:eastAsia="en-US" w:bidi="ar-SA"/>
        </w:rPr>
        <w:t>Nie dopuszcza się stosowania opakowań zastępczych oraz umieszczania reklam na opakowaniach.</w:t>
      </w:r>
    </w:p>
    <w:p w:rsidR="00581398" w:rsidRPr="00581398" w:rsidRDefault="00581398" w:rsidP="00BE1FAB">
      <w:pPr>
        <w:suppressAutoHyphens w:val="0"/>
        <w:overflowPunct w:val="0"/>
        <w:autoSpaceDE w:val="0"/>
        <w:autoSpaceDN w:val="0"/>
        <w:adjustRightInd w:val="0"/>
        <w:spacing w:before="12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lastRenderedPageBreak/>
        <w:t>6.2 Znakowanie</w:t>
      </w:r>
    </w:p>
    <w:p w:rsidR="00581398" w:rsidRPr="00581398" w:rsidRDefault="00581398" w:rsidP="00581398">
      <w:pPr>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Zgodnie z aktualnie obowiązującym prawem.</w:t>
      </w:r>
    </w:p>
    <w:p w:rsidR="00581398" w:rsidRPr="00581398" w:rsidRDefault="00581398" w:rsidP="00581398">
      <w:pPr>
        <w:widowControl/>
        <w:suppressAutoHyphens w:val="0"/>
        <w:rPr>
          <w:rFonts w:ascii="Arial" w:eastAsia="Lucida Sans Unicode" w:hAnsi="Arial"/>
          <w:b/>
          <w:sz w:val="20"/>
          <w:szCs w:val="20"/>
          <w:lang w:eastAsia="en-US" w:bidi="ar-SA"/>
        </w:rPr>
      </w:pPr>
      <w:r w:rsidRPr="00581398">
        <w:rPr>
          <w:rFonts w:ascii="Arial" w:eastAsia="Lucida Sans Unicode" w:hAnsi="Arial"/>
          <w:b/>
          <w:sz w:val="20"/>
          <w:szCs w:val="20"/>
          <w:lang w:eastAsia="en-US"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Przechowywać zgodnie z zaleceniami producenta.</w:t>
      </w:r>
    </w:p>
    <w:p w:rsidR="00A9791A" w:rsidRPr="00795F5E" w:rsidRDefault="00A9791A" w:rsidP="00795F5E">
      <w:pPr>
        <w:pStyle w:val="E-1"/>
        <w:jc w:val="both"/>
        <w:rPr>
          <w:rFonts w:ascii="Arial" w:eastAsia="SimSun" w:hAnsi="Arial" w:cs="Arial"/>
          <w:b/>
          <w:shadow w:val="0"/>
          <w:kern w:val="1"/>
          <w:lang w:eastAsia="hi-IN" w:bidi="hi-IN"/>
        </w:rPr>
      </w:pPr>
      <w:r w:rsidRPr="00795F5E">
        <w:rPr>
          <w:rFonts w:ascii="Arial" w:eastAsia="SimSun" w:hAnsi="Arial" w:cs="Arial"/>
          <w:b/>
          <w:shadow w:val="0"/>
          <w:kern w:val="1"/>
          <w:lang w:eastAsia="hi-IN" w:bidi="hi-IN"/>
        </w:rPr>
        <w:t>7</w:t>
      </w:r>
      <w:r w:rsidR="00795F5E">
        <w:rPr>
          <w:rFonts w:ascii="Arial" w:eastAsia="SimSun" w:hAnsi="Arial" w:cs="Arial"/>
          <w:b/>
          <w:shadow w:val="0"/>
          <w:kern w:val="1"/>
          <w:lang w:eastAsia="hi-IN" w:bidi="hi-IN"/>
        </w:rPr>
        <w:t>.</w:t>
      </w:r>
      <w:r w:rsidRPr="00795F5E">
        <w:rPr>
          <w:rFonts w:ascii="Arial" w:eastAsia="SimSun" w:hAnsi="Arial" w:cs="Arial"/>
          <w:b/>
          <w:shadow w:val="0"/>
          <w:kern w:val="1"/>
          <w:lang w:eastAsia="hi-IN" w:bidi="hi-IN"/>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E560FE">
        <w:rPr>
          <w:rFonts w:ascii="Arial" w:eastAsia="SimSun" w:hAnsi="Arial" w:cs="Arial"/>
          <w:shadow w:val="0"/>
          <w:kern w:val="1"/>
          <w:szCs w:val="24"/>
          <w:lang w:eastAsia="hi-IN" w:bidi="hi-IN"/>
        </w:rPr>
        <w:t xml:space="preserve">Sugerowana realizacja dostaw – 1 raz w </w:t>
      </w:r>
      <w:r w:rsidRPr="00A13A13">
        <w:rPr>
          <w:rFonts w:ascii="Arial" w:eastAsia="SimSun" w:hAnsi="Arial" w:cs="Arial"/>
          <w:shadow w:val="0"/>
          <w:kern w:val="1"/>
          <w:szCs w:val="24"/>
          <w:lang w:eastAsia="hi-IN" w:bidi="hi-IN"/>
        </w:rPr>
        <w:t>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podgrzybek SUSZONy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 minimalnymi wymaganiami jakościowymi objęto wymagania, metody badań oraz warunki przechowywania i pakowania podgrzybków suszonych.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podgrzybkami suszonymi przeznaczonymi dla odbiorcy.</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1.2 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numPr>
          <w:ilvl w:val="0"/>
          <w:numId w:val="36"/>
        </w:numPr>
        <w:suppressAutoHyphens w:val="0"/>
        <w:overflowPunct w:val="0"/>
        <w:autoSpaceDE w:val="0"/>
        <w:autoSpaceDN w:val="0"/>
        <w:adjustRightInd w:val="0"/>
        <w:ind w:left="714" w:hanging="357"/>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PN-A-78510 Przetwory grzybowe - Grzyby suszone</w:t>
      </w:r>
    </w:p>
    <w:p w:rsidR="00581398" w:rsidRPr="00581398" w:rsidRDefault="00581398" w:rsidP="00D25BF1">
      <w:pPr>
        <w:numPr>
          <w:ilvl w:val="0"/>
          <w:numId w:val="36"/>
        </w:numPr>
        <w:suppressAutoHyphens w:val="0"/>
        <w:overflowPunct w:val="0"/>
        <w:autoSpaceDE w:val="0"/>
        <w:autoSpaceDN w:val="0"/>
        <w:adjustRightInd w:val="0"/>
        <w:ind w:left="714" w:hanging="357"/>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PN-A-78509 Grzyby świeże i produkty grzybowe - Metody badań</w:t>
      </w:r>
    </w:p>
    <w:p w:rsidR="00581398" w:rsidRPr="00581398" w:rsidRDefault="00581398" w:rsidP="00D25BF1">
      <w:pPr>
        <w:numPr>
          <w:ilvl w:val="1"/>
          <w:numId w:val="37"/>
        </w:numPr>
        <w:ind w:left="357" w:hanging="357"/>
        <w:contextualSpacing/>
        <w:jc w:val="both"/>
        <w:rPr>
          <w:rFonts w:ascii="Arial" w:eastAsia="Lucida Sans Unicode" w:hAnsi="Arial"/>
          <w:b/>
          <w:bCs/>
          <w:sz w:val="20"/>
          <w:szCs w:val="20"/>
          <w:lang w:eastAsia="en-US" w:bidi="ar-SA"/>
        </w:rPr>
      </w:pPr>
      <w:r w:rsidRPr="00581398">
        <w:rPr>
          <w:rFonts w:ascii="Arial" w:eastAsia="Lucida Sans Unicode" w:hAnsi="Arial"/>
          <w:b/>
          <w:bCs/>
          <w:sz w:val="20"/>
          <w:szCs w:val="20"/>
          <w:lang w:eastAsia="en-US" w:bidi="ar-SA"/>
        </w:rPr>
        <w:t>Określenie produktu</w:t>
      </w:r>
    </w:p>
    <w:p w:rsidR="00581398" w:rsidRPr="00581398" w:rsidRDefault="00581398" w:rsidP="00581398">
      <w:pPr>
        <w:jc w:val="both"/>
        <w:rPr>
          <w:rFonts w:ascii="Arial" w:eastAsia="Lucida Sans Unicode" w:hAnsi="Arial"/>
          <w:b/>
          <w:bCs/>
          <w:sz w:val="20"/>
          <w:szCs w:val="20"/>
          <w:lang w:eastAsia="en-US" w:bidi="ar-SA"/>
        </w:rPr>
      </w:pPr>
      <w:r w:rsidRPr="00581398">
        <w:rPr>
          <w:rFonts w:ascii="Arial" w:eastAsia="Lucida Sans Unicode" w:hAnsi="Arial"/>
          <w:b/>
          <w:bCs/>
          <w:sz w:val="20"/>
          <w:szCs w:val="20"/>
          <w:lang w:eastAsia="en-US" w:bidi="ar-SA"/>
        </w:rPr>
        <w:t>Podgrzybki suszone</w:t>
      </w:r>
    </w:p>
    <w:p w:rsidR="00581398" w:rsidRPr="00581398" w:rsidRDefault="00581398" w:rsidP="00581398">
      <w:pPr>
        <w:jc w:val="both"/>
        <w:rPr>
          <w:rFonts w:ascii="Arial" w:eastAsia="Lucida Sans Unicode" w:hAnsi="Arial"/>
          <w:bCs/>
          <w:sz w:val="20"/>
          <w:szCs w:val="20"/>
          <w:lang w:eastAsia="en-US" w:bidi="ar-SA"/>
        </w:rPr>
      </w:pPr>
      <w:r w:rsidRPr="00581398">
        <w:rPr>
          <w:rFonts w:ascii="Arial" w:eastAsia="Lucida Sans Unicode" w:hAnsi="Arial"/>
          <w:bCs/>
          <w:sz w:val="20"/>
          <w:szCs w:val="20"/>
          <w:lang w:eastAsia="en-US" w:bidi="ar-SA"/>
        </w:rPr>
        <w:t>Produkt otrzymany ze świeżych grzybów z gatunku podgrzybek brunatny (</w:t>
      </w:r>
      <w:proofErr w:type="spellStart"/>
      <w:r w:rsidRPr="00581398">
        <w:rPr>
          <w:rFonts w:ascii="Arial" w:eastAsia="Lucida Sans Unicode" w:hAnsi="Arial"/>
          <w:bCs/>
          <w:sz w:val="20"/>
          <w:szCs w:val="20"/>
          <w:lang w:eastAsia="en-US" w:bidi="ar-SA"/>
        </w:rPr>
        <w:t>Imleria</w:t>
      </w:r>
      <w:proofErr w:type="spellEnd"/>
      <w:r w:rsidRPr="00581398">
        <w:rPr>
          <w:rFonts w:ascii="Arial" w:eastAsia="Lucida Sans Unicode" w:hAnsi="Arial"/>
          <w:bCs/>
          <w:sz w:val="20"/>
          <w:szCs w:val="20"/>
          <w:lang w:eastAsia="en-US" w:bidi="ar-SA"/>
        </w:rPr>
        <w:t xml:space="preserve"> </w:t>
      </w:r>
      <w:proofErr w:type="spellStart"/>
      <w:r w:rsidRPr="00581398">
        <w:rPr>
          <w:rFonts w:ascii="Arial" w:eastAsia="Lucida Sans Unicode" w:hAnsi="Arial"/>
          <w:bCs/>
          <w:sz w:val="20"/>
          <w:szCs w:val="20"/>
          <w:lang w:eastAsia="en-US" w:bidi="ar-SA"/>
        </w:rPr>
        <w:t>badia</w:t>
      </w:r>
      <w:proofErr w:type="spellEnd"/>
      <w:r w:rsidRPr="00581398">
        <w:rPr>
          <w:rFonts w:ascii="Arial" w:eastAsia="Lucida Sans Unicode" w:hAnsi="Arial"/>
          <w:bCs/>
          <w:sz w:val="20"/>
          <w:szCs w:val="20"/>
          <w:lang w:eastAsia="en-US" w:bidi="ar-SA"/>
        </w:rPr>
        <w:t>), oczyszczonych z zanieczyszczeń, pokrojonych, wysuszonych w stopniu zapewniającym ich trwałość.</w:t>
      </w:r>
    </w:p>
    <w:p w:rsidR="00581398" w:rsidRPr="00581398" w:rsidRDefault="00581398" w:rsidP="00D25BF1">
      <w:pPr>
        <w:widowControl/>
        <w:numPr>
          <w:ilvl w:val="0"/>
          <w:numId w:val="37"/>
        </w:numPr>
        <w:tabs>
          <w:tab w:val="num" w:pos="284"/>
        </w:tabs>
        <w:suppressAutoHyphens w:val="0"/>
        <w:ind w:left="357" w:hanging="357"/>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Cs/>
          <w:noProof/>
          <w:kern w:val="0"/>
          <w:sz w:val="20"/>
          <w:szCs w:val="20"/>
          <w:vertAlign w:val="superscript"/>
          <w:lang w:eastAsia="pl-PL" w:bidi="ar-SA"/>
        </w:rPr>
      </w:pPr>
      <w:r w:rsidRPr="00581398">
        <w:rPr>
          <w:rFonts w:ascii="Arial" w:eastAsia="Times New Roman" w:hAnsi="Arial"/>
          <w:bCs/>
          <w:noProof/>
          <w:kern w:val="0"/>
          <w:sz w:val="20"/>
          <w:szCs w:val="20"/>
          <w:lang w:eastAsia="pl-PL" w:bidi="ar-SA"/>
        </w:rPr>
        <w:t>Powinien posiadać dołączony atest grzyboznawcy zgodnie z obowiązującym prawem.</w:t>
      </w:r>
    </w:p>
    <w:p w:rsidR="00581398" w:rsidRPr="00581398" w:rsidRDefault="00581398" w:rsidP="00D25BF1">
      <w:pPr>
        <w:widowControl/>
        <w:numPr>
          <w:ilvl w:val="1"/>
          <w:numId w:val="16"/>
        </w:numPr>
        <w:suppressAutoHyphens w:val="0"/>
        <w:ind w:left="357" w:hanging="357"/>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Wymagania organoleptyczne</w:t>
      </w:r>
    </w:p>
    <w:p w:rsidR="00581398" w:rsidRPr="00581398" w:rsidRDefault="00581398" w:rsidP="00581398">
      <w:pPr>
        <w:tabs>
          <w:tab w:val="left" w:pos="10891"/>
        </w:tabs>
        <w:autoSpaceDE w:val="0"/>
        <w:autoSpaceDN w:val="0"/>
        <w:adjustRightInd w:val="0"/>
        <w:ind w:left="390"/>
        <w:contextualSpacing/>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Według Tablicy 1</w:t>
      </w:r>
    </w:p>
    <w:p w:rsidR="00581398" w:rsidRPr="00581398" w:rsidRDefault="00581398" w:rsidP="00581398">
      <w:pPr>
        <w:keepNext/>
        <w:widowControl/>
        <w:tabs>
          <w:tab w:val="left" w:pos="10891"/>
        </w:tabs>
        <w:suppressAutoHyphens w:val="0"/>
        <w:ind w:left="390"/>
        <w:jc w:val="center"/>
        <w:outlineLvl w:val="5"/>
        <w:rPr>
          <w:rFonts w:ascii="Arial" w:eastAsia="Times New Roman" w:hAnsi="Arial"/>
          <w:b/>
          <w:kern w:val="0"/>
          <w:sz w:val="18"/>
          <w:szCs w:val="18"/>
          <w:lang w:val="x-none" w:eastAsia="pl-PL" w:bidi="ar-SA"/>
        </w:rPr>
      </w:pPr>
      <w:r w:rsidRPr="00581398">
        <w:rPr>
          <w:rFonts w:ascii="Arial" w:eastAsia="Times New Roman" w:hAnsi="Arial"/>
          <w:b/>
          <w:kern w:val="0"/>
          <w:sz w:val="18"/>
          <w:szCs w:val="18"/>
          <w:lang w:val="x-none"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87"/>
        <w:gridCol w:w="4973"/>
        <w:gridCol w:w="2464"/>
      </w:tblGrid>
      <w:tr w:rsidR="00581398" w:rsidRPr="00581398" w:rsidTr="000869E7">
        <w:trPr>
          <w:trHeight w:val="450"/>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Lp.</w:t>
            </w:r>
          </w:p>
        </w:tc>
        <w:tc>
          <w:tcPr>
            <w:tcW w:w="1787"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Cechy</w:t>
            </w:r>
          </w:p>
        </w:tc>
        <w:tc>
          <w:tcPr>
            <w:tcW w:w="4973" w:type="dxa"/>
            <w:vAlign w:val="center"/>
          </w:tcPr>
          <w:p w:rsidR="00581398" w:rsidRPr="00581398" w:rsidRDefault="00581398" w:rsidP="00581398">
            <w:pPr>
              <w:keepNext/>
              <w:suppressAutoHyphens w:val="0"/>
              <w:autoSpaceDE w:val="0"/>
              <w:autoSpaceDN w:val="0"/>
              <w:adjustRightInd w:val="0"/>
              <w:ind w:left="1418"/>
              <w:outlineLvl w:val="7"/>
              <w:rPr>
                <w:rFonts w:ascii="Arial" w:eastAsia="Times New Roman" w:hAnsi="Arial"/>
                <w:b/>
                <w:kern w:val="0"/>
                <w:sz w:val="18"/>
                <w:szCs w:val="18"/>
                <w:lang w:eastAsia="pl-PL" w:bidi="ar-SA"/>
              </w:rPr>
            </w:pPr>
            <w:r w:rsidRPr="00581398">
              <w:rPr>
                <w:rFonts w:ascii="Arial" w:eastAsia="Times New Roman" w:hAnsi="Arial"/>
                <w:b/>
                <w:kern w:val="0"/>
                <w:sz w:val="18"/>
                <w:szCs w:val="18"/>
                <w:lang w:eastAsia="pl-PL" w:bidi="ar-SA"/>
              </w:rPr>
              <w:t>Wymagania</w:t>
            </w:r>
          </w:p>
        </w:tc>
        <w:tc>
          <w:tcPr>
            <w:tcW w:w="2464"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Metody badań według</w:t>
            </w: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w:t>
            </w:r>
          </w:p>
        </w:tc>
        <w:tc>
          <w:tcPr>
            <w:tcW w:w="1787"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 xml:space="preserve">Wygląd </w:t>
            </w:r>
          </w:p>
        </w:tc>
        <w:tc>
          <w:tcPr>
            <w:tcW w:w="4973"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Owocniki grzybów jednego gatunku, pokrojone w plastry, całe, zdrowe, bez objawów zepsucia</w:t>
            </w:r>
          </w:p>
        </w:tc>
        <w:tc>
          <w:tcPr>
            <w:tcW w:w="2464" w:type="dxa"/>
            <w:vMerge w:val="restart"/>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r w:rsidRPr="00581398">
              <w:rPr>
                <w:rFonts w:ascii="Arial" w:eastAsia="Lucida Sans Unicode" w:hAnsi="Arial"/>
                <w:bCs/>
                <w:sz w:val="18"/>
                <w:szCs w:val="18"/>
                <w:lang w:eastAsia="en-US" w:bidi="ar-SA"/>
              </w:rPr>
              <w:t>PN-A-78509</w:t>
            </w:r>
          </w:p>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2</w:t>
            </w:r>
          </w:p>
        </w:tc>
        <w:tc>
          <w:tcPr>
            <w:tcW w:w="1787"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 xml:space="preserve">Barwa </w:t>
            </w:r>
          </w:p>
        </w:tc>
        <w:tc>
          <w:tcPr>
            <w:tcW w:w="4973" w:type="dxa"/>
            <w:vAlign w:val="center"/>
          </w:tcPr>
          <w:p w:rsidR="00581398" w:rsidRPr="00581398" w:rsidRDefault="00581398" w:rsidP="00581398">
            <w:pPr>
              <w:autoSpaceDE w:val="0"/>
              <w:autoSpaceDN w:val="0"/>
              <w:adjustRightInd w:val="0"/>
              <w:jc w:val="both"/>
              <w:rPr>
                <w:rFonts w:ascii="Arial" w:eastAsia="Lucida Sans Unicode" w:hAnsi="Arial"/>
                <w:sz w:val="18"/>
                <w:szCs w:val="18"/>
                <w:lang w:eastAsia="en-US" w:bidi="ar-SA"/>
              </w:rPr>
            </w:pPr>
            <w:r w:rsidRPr="00581398">
              <w:rPr>
                <w:rFonts w:ascii="Arial" w:eastAsia="Lucida Sans Unicode" w:hAnsi="Arial"/>
                <w:sz w:val="18"/>
                <w:szCs w:val="18"/>
                <w:lang w:eastAsia="en-US" w:bidi="ar-SA"/>
              </w:rPr>
              <w:t>Barwa miąższu na przekroju podłużnym owocnika charakterystyczna dla danego gatunku grzyba, zmieniona procesem technologicznym, powierzchnia wierzchnia plastra kapelusza ciemnobrązowa, spodu plastra kapelusza bladożółta do żółtozielonej</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3</w:t>
            </w:r>
          </w:p>
        </w:tc>
        <w:tc>
          <w:tcPr>
            <w:tcW w:w="1787"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Smak</w:t>
            </w:r>
          </w:p>
        </w:tc>
        <w:tc>
          <w:tcPr>
            <w:tcW w:w="4973"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Grzybowy, bez obcych posmaków</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4</w:t>
            </w:r>
          </w:p>
        </w:tc>
        <w:tc>
          <w:tcPr>
            <w:tcW w:w="1787"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Zapach</w:t>
            </w:r>
          </w:p>
        </w:tc>
        <w:tc>
          <w:tcPr>
            <w:tcW w:w="4973" w:type="dxa"/>
            <w:tcBorders>
              <w:bottom w:val="single" w:sz="6" w:space="0" w:color="auto"/>
            </w:tcBorders>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Grzybowy, bez obcych zapachów</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p>
        </w:tc>
      </w:tr>
    </w:tbl>
    <w:p w:rsidR="00581398" w:rsidRPr="00581398" w:rsidRDefault="00581398" w:rsidP="00D25BF1">
      <w:pPr>
        <w:widowControl/>
        <w:numPr>
          <w:ilvl w:val="1"/>
          <w:numId w:val="16"/>
        </w:numPr>
        <w:suppressAutoHyphens w:val="0"/>
        <w:ind w:left="357" w:hanging="357"/>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Wymagania fizykochemiczne</w:t>
      </w:r>
    </w:p>
    <w:p w:rsidR="00581398" w:rsidRPr="00581398" w:rsidRDefault="00581398" w:rsidP="00581398">
      <w:pPr>
        <w:tabs>
          <w:tab w:val="left" w:pos="10891"/>
        </w:tabs>
        <w:autoSpaceDE w:val="0"/>
        <w:autoSpaceDN w:val="0"/>
        <w:adjustRightInd w:val="0"/>
        <w:jc w:val="both"/>
        <w:rPr>
          <w:rFonts w:ascii="Arial" w:eastAsia="Lucida Sans Unicode" w:hAnsi="Arial"/>
          <w:sz w:val="20"/>
          <w:lang w:eastAsia="en-US" w:bidi="ar-SA"/>
        </w:rPr>
      </w:pPr>
      <w:r w:rsidRPr="00581398">
        <w:rPr>
          <w:rFonts w:ascii="Arial" w:eastAsia="Lucida Sans Unicode" w:hAnsi="Arial"/>
          <w:sz w:val="20"/>
          <w:lang w:eastAsia="en-US" w:bidi="ar-SA"/>
        </w:rPr>
        <w:t>Według Tablicy 2</w:t>
      </w:r>
    </w:p>
    <w:p w:rsidR="00581398" w:rsidRPr="00581398" w:rsidRDefault="00581398" w:rsidP="00581398">
      <w:pPr>
        <w:keepNext/>
        <w:widowControl/>
        <w:tabs>
          <w:tab w:val="left" w:pos="10891"/>
        </w:tabs>
        <w:suppressAutoHyphens w:val="0"/>
        <w:ind w:left="390"/>
        <w:jc w:val="center"/>
        <w:outlineLvl w:val="5"/>
        <w:rPr>
          <w:rFonts w:ascii="Arial" w:eastAsia="Times New Roman" w:hAnsi="Arial"/>
          <w:b/>
          <w:kern w:val="0"/>
          <w:sz w:val="18"/>
          <w:szCs w:val="18"/>
          <w:lang w:val="x-none" w:eastAsia="pl-PL" w:bidi="ar-SA"/>
        </w:rPr>
      </w:pPr>
      <w:r w:rsidRPr="00581398">
        <w:rPr>
          <w:rFonts w:ascii="Arial" w:eastAsia="Times New Roman"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89"/>
        <w:gridCol w:w="1571"/>
        <w:gridCol w:w="2464"/>
      </w:tblGrid>
      <w:tr w:rsidR="00581398" w:rsidRPr="00581398" w:rsidTr="000869E7">
        <w:trPr>
          <w:trHeight w:val="450"/>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Lp.</w:t>
            </w:r>
          </w:p>
        </w:tc>
        <w:tc>
          <w:tcPr>
            <w:tcW w:w="5189"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Cechy</w:t>
            </w:r>
          </w:p>
        </w:tc>
        <w:tc>
          <w:tcPr>
            <w:tcW w:w="1571" w:type="dxa"/>
            <w:vAlign w:val="center"/>
          </w:tcPr>
          <w:p w:rsidR="00581398" w:rsidRPr="00581398" w:rsidRDefault="00581398" w:rsidP="00581398">
            <w:pPr>
              <w:keepNext/>
              <w:suppressAutoHyphens w:val="0"/>
              <w:autoSpaceDE w:val="0"/>
              <w:autoSpaceDN w:val="0"/>
              <w:adjustRightInd w:val="0"/>
              <w:outlineLvl w:val="7"/>
              <w:rPr>
                <w:rFonts w:ascii="Arial" w:eastAsia="Times New Roman" w:hAnsi="Arial"/>
                <w:b/>
                <w:kern w:val="0"/>
                <w:sz w:val="18"/>
                <w:szCs w:val="18"/>
                <w:lang w:eastAsia="pl-PL" w:bidi="ar-SA"/>
              </w:rPr>
            </w:pPr>
            <w:r w:rsidRPr="00581398">
              <w:rPr>
                <w:rFonts w:ascii="Arial" w:eastAsia="Times New Roman" w:hAnsi="Arial"/>
                <w:b/>
                <w:kern w:val="0"/>
                <w:sz w:val="18"/>
                <w:szCs w:val="18"/>
                <w:lang w:eastAsia="pl-PL" w:bidi="ar-SA"/>
              </w:rPr>
              <w:t xml:space="preserve">       Wymagania</w:t>
            </w:r>
          </w:p>
        </w:tc>
        <w:tc>
          <w:tcPr>
            <w:tcW w:w="2464" w:type="dxa"/>
            <w:vAlign w:val="center"/>
          </w:tcPr>
          <w:p w:rsidR="00581398" w:rsidRPr="00581398" w:rsidRDefault="00581398" w:rsidP="00581398">
            <w:pPr>
              <w:autoSpaceDE w:val="0"/>
              <w:autoSpaceDN w:val="0"/>
              <w:adjustRightInd w:val="0"/>
              <w:jc w:val="center"/>
              <w:rPr>
                <w:rFonts w:ascii="Arial" w:eastAsia="Lucida Sans Unicode" w:hAnsi="Arial"/>
                <w:b/>
                <w:bCs/>
                <w:sz w:val="18"/>
                <w:szCs w:val="18"/>
                <w:lang w:eastAsia="en-US" w:bidi="ar-SA"/>
              </w:rPr>
            </w:pPr>
            <w:r w:rsidRPr="00581398">
              <w:rPr>
                <w:rFonts w:ascii="Arial" w:eastAsia="Lucida Sans Unicode" w:hAnsi="Arial"/>
                <w:b/>
                <w:bCs/>
                <w:sz w:val="18"/>
                <w:szCs w:val="18"/>
                <w:lang w:eastAsia="en-US" w:bidi="ar-SA"/>
              </w:rPr>
              <w:t>Metody badań według</w:t>
            </w:r>
          </w:p>
        </w:tc>
      </w:tr>
      <w:tr w:rsidR="00581398" w:rsidRPr="00581398" w:rsidTr="000869E7">
        <w:trPr>
          <w:cantSplit/>
          <w:trHeight w:val="249"/>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w:t>
            </w:r>
          </w:p>
        </w:tc>
        <w:tc>
          <w:tcPr>
            <w:tcW w:w="5189" w:type="dxa"/>
            <w:vAlign w:val="center"/>
          </w:tcPr>
          <w:p w:rsidR="00581398" w:rsidRPr="00581398" w:rsidRDefault="00581398" w:rsidP="00581398">
            <w:pPr>
              <w:autoSpaceDE w:val="0"/>
              <w:autoSpaceDN w:val="0"/>
              <w:adjustRightInd w:val="0"/>
              <w:rPr>
                <w:rFonts w:ascii="Arial" w:eastAsia="Lucida Sans Unicode" w:hAnsi="Arial"/>
                <w:sz w:val="18"/>
                <w:szCs w:val="18"/>
                <w:lang w:eastAsia="en-US" w:bidi="ar-SA"/>
              </w:rPr>
            </w:pPr>
            <w:r w:rsidRPr="00581398">
              <w:rPr>
                <w:rFonts w:ascii="Arial" w:eastAsia="Lucida Sans Unicode" w:hAnsi="Arial"/>
                <w:sz w:val="18"/>
                <w:szCs w:val="18"/>
                <w:lang w:eastAsia="en-US" w:bidi="ar-SA"/>
              </w:rPr>
              <w:t>Zawartość wody,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12,0</w:t>
            </w:r>
          </w:p>
        </w:tc>
        <w:tc>
          <w:tcPr>
            <w:tcW w:w="2464" w:type="dxa"/>
            <w:vMerge w:val="restart"/>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r w:rsidRPr="00581398">
              <w:rPr>
                <w:rFonts w:ascii="Arial" w:eastAsia="Lucida Sans Unicode" w:hAnsi="Arial"/>
                <w:bCs/>
                <w:sz w:val="18"/>
                <w:szCs w:val="18"/>
                <w:lang w:eastAsia="en-US" w:bidi="ar-SA"/>
              </w:rPr>
              <w:t>PN-A-78509</w:t>
            </w:r>
          </w:p>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8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2</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samych trzonów,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50,0</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3</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pokruszonych,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6,0</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5"/>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4</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przypalonych,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2,0</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5</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plastrów pierwotnie zaczerwionych,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5,0</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34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6</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zanieczyszczeń organicznych lub pochodzenia roślinnego,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0,1</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76"/>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7</w:t>
            </w:r>
          </w:p>
        </w:tc>
        <w:tc>
          <w:tcPr>
            <w:tcW w:w="5189" w:type="dxa"/>
            <w:vAlign w:val="center"/>
          </w:tcPr>
          <w:p w:rsidR="00581398" w:rsidRPr="00581398" w:rsidRDefault="00581398" w:rsidP="00581398">
            <w:pPr>
              <w:autoSpaceDE w:val="0"/>
              <w:autoSpaceDN w:val="0"/>
              <w:adjustRightInd w:val="0"/>
              <w:rPr>
                <w:rFonts w:ascii="Arial" w:eastAsia="Lucida Sans Unicode" w:hAnsi="Arial"/>
                <w:bCs/>
                <w:kern w:val="18"/>
                <w:sz w:val="18"/>
                <w:szCs w:val="18"/>
                <w:lang w:eastAsia="en-US" w:bidi="ar-SA"/>
              </w:rPr>
            </w:pPr>
            <w:r w:rsidRPr="00581398">
              <w:rPr>
                <w:rFonts w:ascii="Arial" w:eastAsia="Lucida Sans Unicode" w:hAnsi="Arial"/>
                <w:bCs/>
                <w:kern w:val="18"/>
                <w:sz w:val="18"/>
                <w:szCs w:val="18"/>
                <w:lang w:eastAsia="en-US" w:bidi="ar-SA"/>
              </w:rPr>
              <w:t>Zawartość zanieczyszczeń mineralnych, (m/m), nie więcej niż</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bCs/>
                <w:kern w:val="18"/>
                <w:sz w:val="18"/>
                <w:lang w:eastAsia="en-US" w:bidi="ar-SA"/>
              </w:rPr>
            </w:pPr>
            <w:r w:rsidRPr="00581398">
              <w:rPr>
                <w:rFonts w:ascii="Arial" w:eastAsia="Lucida Sans Unicode" w:hAnsi="Arial"/>
                <w:bCs/>
                <w:kern w:val="18"/>
                <w:sz w:val="18"/>
                <w:lang w:eastAsia="en-US" w:bidi="ar-SA"/>
              </w:rPr>
              <w:t>0,5</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81"/>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8</w:t>
            </w:r>
          </w:p>
        </w:tc>
        <w:tc>
          <w:tcPr>
            <w:tcW w:w="5189" w:type="dxa"/>
            <w:vAlign w:val="center"/>
          </w:tcPr>
          <w:p w:rsidR="00581398" w:rsidRPr="00581398" w:rsidRDefault="00581398" w:rsidP="00581398">
            <w:pPr>
              <w:autoSpaceDE w:val="0"/>
              <w:autoSpaceDN w:val="0"/>
              <w:adjustRightInd w:val="0"/>
              <w:rPr>
                <w:rFonts w:ascii="Arial" w:eastAsia="Lucida Sans Unicode" w:hAnsi="Arial"/>
                <w:kern w:val="18"/>
                <w:sz w:val="18"/>
                <w:szCs w:val="18"/>
                <w:lang w:eastAsia="en-US" w:bidi="ar-SA"/>
              </w:rPr>
            </w:pPr>
            <w:r w:rsidRPr="00581398">
              <w:rPr>
                <w:rFonts w:ascii="Arial" w:eastAsia="Lucida Sans Unicode" w:hAnsi="Arial"/>
                <w:bCs/>
                <w:kern w:val="18"/>
                <w:sz w:val="18"/>
                <w:szCs w:val="18"/>
                <w:lang w:eastAsia="en-US" w:bidi="ar-SA"/>
              </w:rPr>
              <w:t>Zawartość grzybów innych gatunków</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kern w:val="18"/>
                <w:sz w:val="18"/>
                <w:szCs w:val="18"/>
                <w:lang w:eastAsia="en-US" w:bidi="ar-SA"/>
              </w:rPr>
            </w:pPr>
            <w:r w:rsidRPr="00581398">
              <w:rPr>
                <w:rFonts w:ascii="Arial" w:eastAsia="Lucida Sans Unicode" w:hAnsi="Arial"/>
                <w:bCs/>
                <w:kern w:val="18"/>
                <w:sz w:val="18"/>
                <w:lang w:eastAsia="en-US" w:bidi="ar-SA"/>
              </w:rPr>
              <w:t>niedopuszczalna</w:t>
            </w:r>
          </w:p>
        </w:tc>
        <w:tc>
          <w:tcPr>
            <w:tcW w:w="2464" w:type="dxa"/>
            <w:vMerge/>
            <w:vAlign w:val="center"/>
          </w:tcPr>
          <w:p w:rsidR="00581398" w:rsidRPr="00581398" w:rsidRDefault="00581398" w:rsidP="00581398">
            <w:pPr>
              <w:autoSpaceDE w:val="0"/>
              <w:autoSpaceDN w:val="0"/>
              <w:adjustRightInd w:val="0"/>
              <w:jc w:val="center"/>
              <w:rPr>
                <w:rFonts w:ascii="Arial" w:eastAsia="Lucida Sans Unicode" w:hAnsi="Arial"/>
                <w:bCs/>
                <w:sz w:val="18"/>
                <w:szCs w:val="18"/>
                <w:lang w:eastAsia="en-US" w:bidi="ar-SA"/>
              </w:rPr>
            </w:pPr>
          </w:p>
        </w:tc>
      </w:tr>
      <w:tr w:rsidR="00581398" w:rsidRPr="00581398" w:rsidTr="000869E7">
        <w:trPr>
          <w:cantSplit/>
          <w:trHeight w:val="257"/>
        </w:trPr>
        <w:tc>
          <w:tcPr>
            <w:tcW w:w="0" w:type="auto"/>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sz w:val="18"/>
                <w:szCs w:val="18"/>
                <w:lang w:eastAsia="en-US" w:bidi="ar-SA"/>
              </w:rPr>
              <w:t>9</w:t>
            </w:r>
          </w:p>
        </w:tc>
        <w:tc>
          <w:tcPr>
            <w:tcW w:w="5189" w:type="dxa"/>
            <w:vAlign w:val="center"/>
          </w:tcPr>
          <w:p w:rsidR="00581398" w:rsidRPr="00581398" w:rsidRDefault="00581398" w:rsidP="00581398">
            <w:pPr>
              <w:autoSpaceDE w:val="0"/>
              <w:autoSpaceDN w:val="0"/>
              <w:adjustRightInd w:val="0"/>
              <w:rPr>
                <w:rFonts w:ascii="Arial" w:eastAsia="Lucida Sans Unicode" w:hAnsi="Arial"/>
                <w:kern w:val="18"/>
                <w:sz w:val="18"/>
                <w:szCs w:val="18"/>
                <w:lang w:eastAsia="en-US" w:bidi="ar-SA"/>
              </w:rPr>
            </w:pPr>
            <w:r w:rsidRPr="00581398">
              <w:rPr>
                <w:rFonts w:ascii="Arial" w:eastAsia="Lucida Sans Unicode" w:hAnsi="Arial"/>
                <w:bCs/>
                <w:kern w:val="18"/>
                <w:sz w:val="18"/>
                <w:lang w:eastAsia="en-US" w:bidi="ar-SA"/>
              </w:rPr>
              <w:t>Obecność pleśni oraz szkodników</w:t>
            </w:r>
          </w:p>
        </w:tc>
        <w:tc>
          <w:tcPr>
            <w:tcW w:w="1571" w:type="dxa"/>
            <w:vAlign w:val="center"/>
          </w:tcPr>
          <w:p w:rsidR="00581398" w:rsidRPr="00581398" w:rsidRDefault="00581398" w:rsidP="00581398">
            <w:pPr>
              <w:autoSpaceDE w:val="0"/>
              <w:autoSpaceDN w:val="0"/>
              <w:adjustRightInd w:val="0"/>
              <w:jc w:val="center"/>
              <w:rPr>
                <w:rFonts w:ascii="Arial" w:eastAsia="Lucida Sans Unicode" w:hAnsi="Arial"/>
                <w:sz w:val="18"/>
                <w:szCs w:val="18"/>
                <w:lang w:eastAsia="en-US" w:bidi="ar-SA"/>
              </w:rPr>
            </w:pPr>
            <w:r w:rsidRPr="00581398">
              <w:rPr>
                <w:rFonts w:ascii="Arial" w:eastAsia="Lucida Sans Unicode" w:hAnsi="Arial"/>
                <w:bCs/>
                <w:kern w:val="18"/>
                <w:sz w:val="18"/>
                <w:lang w:eastAsia="en-US" w:bidi="ar-SA"/>
              </w:rPr>
              <w:t>niedopuszczalna</w:t>
            </w:r>
          </w:p>
        </w:tc>
        <w:tc>
          <w:tcPr>
            <w:tcW w:w="2464" w:type="dxa"/>
            <w:vAlign w:val="center"/>
          </w:tcPr>
          <w:p w:rsidR="00581398" w:rsidRPr="00581398" w:rsidRDefault="00581398" w:rsidP="00581398">
            <w:pPr>
              <w:autoSpaceDE w:val="0"/>
              <w:autoSpaceDN w:val="0"/>
              <w:adjustRightInd w:val="0"/>
              <w:jc w:val="center"/>
              <w:rPr>
                <w:rFonts w:ascii="Arial" w:eastAsia="Lucida Sans Unicode" w:hAnsi="Arial"/>
                <w:bCs/>
                <w:sz w:val="12"/>
                <w:lang w:eastAsia="en-US" w:bidi="ar-SA"/>
              </w:rPr>
            </w:pPr>
            <w:r w:rsidRPr="00581398">
              <w:rPr>
                <w:rFonts w:ascii="Arial" w:eastAsia="Lucida Sans Unicode" w:hAnsi="Arial"/>
                <w:bCs/>
                <w:sz w:val="18"/>
                <w:lang w:eastAsia="en-US" w:bidi="ar-SA"/>
              </w:rPr>
              <w:t>PN-A-78510</w:t>
            </w:r>
          </w:p>
        </w:tc>
      </w:tr>
    </w:tbl>
    <w:p w:rsidR="00581398" w:rsidRPr="00581398" w:rsidRDefault="004001E0" w:rsidP="004001E0">
      <w:pPr>
        <w:tabs>
          <w:tab w:val="num" w:pos="2340"/>
        </w:tabs>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581398"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noProof/>
          <w:color w:val="000000"/>
          <w:kern w:val="0"/>
          <w:sz w:val="20"/>
          <w:szCs w:val="20"/>
          <w:lang w:eastAsia="pl-PL"/>
        </w:rPr>
        <w:t>Masa netto powinna być zgodna z deklaracją producenta.</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color w:val="000000"/>
          <w:kern w:val="0"/>
          <w:sz w:val="20"/>
          <w:szCs w:val="20"/>
          <w:lang w:eastAsia="pl-PL"/>
        </w:rPr>
      </w:pPr>
      <w:r w:rsidRPr="00581398">
        <w:rPr>
          <w:rFonts w:ascii="Arial" w:eastAsia="Times New Roman" w:hAnsi="Arial"/>
          <w:kern w:val="0"/>
          <w:sz w:val="20"/>
          <w:szCs w:val="20"/>
          <w:lang w:eastAsia="pl-PL"/>
        </w:rPr>
        <w:t>Dopuszczalna ujemna wartość błędu masy netto powinna być zgodna z obowiązującym prawem</w:t>
      </w:r>
      <w:r w:rsidRPr="00581398">
        <w:rPr>
          <w:rFonts w:ascii="Arial" w:eastAsia="Times New Roman" w:hAnsi="Arial"/>
          <w:color w:val="000000"/>
          <w:kern w:val="0"/>
          <w:sz w:val="20"/>
          <w:szCs w:val="20"/>
          <w:lang w:eastAsia="pl-PL"/>
        </w:rPr>
        <w:t>.</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4001E0" w:rsidP="00581398">
      <w:pPr>
        <w:widowControl/>
        <w:suppressAutoHyphens w:val="0"/>
        <w:rPr>
          <w:rFonts w:ascii="Arial" w:eastAsia="Times New Roman" w:hAnsi="Arial"/>
          <w:b/>
          <w:kern w:val="0"/>
          <w:sz w:val="20"/>
          <w:szCs w:val="20"/>
          <w:lang w:val="x-none" w:eastAsia="pl-PL" w:bidi="ar-SA"/>
        </w:rPr>
      </w:pPr>
      <w:r>
        <w:rPr>
          <w:rFonts w:ascii="Arial" w:eastAsia="Times New Roman" w:hAnsi="Arial"/>
          <w:b/>
          <w:kern w:val="0"/>
          <w:sz w:val="20"/>
          <w:szCs w:val="20"/>
          <w:lang w:eastAsia="pl-PL" w:bidi="ar-SA"/>
        </w:rPr>
        <w:t xml:space="preserve">4 </w:t>
      </w:r>
      <w:r w:rsidR="00581398" w:rsidRPr="00581398">
        <w:rPr>
          <w:rFonts w:ascii="Arial" w:eastAsia="Times New Roman" w:hAnsi="Arial"/>
          <w:b/>
          <w:kern w:val="0"/>
          <w:sz w:val="20"/>
          <w:szCs w:val="20"/>
          <w:lang w:val="x-none" w:eastAsia="pl-PL" w:bidi="ar-SA"/>
        </w:rPr>
        <w:t>Trwałość</w:t>
      </w:r>
    </w:p>
    <w:p w:rsidR="00581398" w:rsidRPr="00581398" w:rsidRDefault="00581398" w:rsidP="00581398">
      <w:pPr>
        <w:jc w:val="both"/>
        <w:rPr>
          <w:rFonts w:ascii="Arial" w:eastAsia="Arial Unicode MS" w:hAnsi="Arial"/>
          <w:sz w:val="20"/>
          <w:szCs w:val="20"/>
          <w:lang w:eastAsia="en-US" w:bidi="ar-SA"/>
        </w:rPr>
      </w:pPr>
      <w:r w:rsidRPr="00581398">
        <w:rPr>
          <w:rFonts w:ascii="Arial" w:eastAsia="Lucida Sans Unicode" w:hAnsi="Arial"/>
          <w:sz w:val="20"/>
          <w:szCs w:val="20"/>
          <w:lang w:eastAsia="en-US" w:bidi="ar-SA"/>
        </w:rPr>
        <w:t>Okres przydatności do spożycia deklarowany przez producenta powinien wynosić</w:t>
      </w:r>
      <w:r w:rsidRPr="00581398">
        <w:rPr>
          <w:rFonts w:ascii="Arial" w:eastAsia="Lucida Sans Unicode" w:hAnsi="Arial"/>
          <w:color w:val="FF0000"/>
          <w:sz w:val="20"/>
          <w:szCs w:val="20"/>
          <w:lang w:eastAsia="en-US" w:bidi="ar-SA"/>
        </w:rPr>
        <w:t xml:space="preserve"> </w:t>
      </w:r>
      <w:r w:rsidRPr="00581398">
        <w:rPr>
          <w:rFonts w:ascii="Arial" w:eastAsia="Lucida Sans Unicode" w:hAnsi="Arial"/>
          <w:sz w:val="20"/>
          <w:szCs w:val="20"/>
          <w:lang w:eastAsia="en-US" w:bidi="ar-SA"/>
        </w:rPr>
        <w:t xml:space="preserve">nie mniej niż </w:t>
      </w:r>
      <w:r w:rsidRPr="00581398">
        <w:rPr>
          <w:rFonts w:ascii="Arial" w:eastAsia="Lucida Sans Unicode" w:hAnsi="Arial"/>
          <w:sz w:val="20"/>
          <w:szCs w:val="20"/>
          <w:lang w:eastAsia="en-US" w:bidi="ar-SA"/>
        </w:rPr>
        <w:br/>
        <w:t>3 miesiące od daty dostawy do magazynu odbiorcy.</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lastRenderedPageBreak/>
        <w:t>5.2 Oznaczanie cech organoleptycznych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1.</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5.3 Oznaczanie cech fizykochemicznych</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Opakowania powinny być wykonane z materiałów opakowaniowych przeznaczonych do kontaktu z żywnością.</w:t>
      </w:r>
    </w:p>
    <w:p w:rsidR="00581398" w:rsidRPr="00581398" w:rsidRDefault="00581398" w:rsidP="00581398">
      <w:pPr>
        <w:overflowPunct w:val="0"/>
        <w:autoSpaceDE w:val="0"/>
        <w:autoSpaceDN w:val="0"/>
        <w:adjustRightInd w:val="0"/>
        <w:jc w:val="both"/>
        <w:textAlignment w:val="baseline"/>
        <w:rPr>
          <w:rFonts w:ascii="Arial" w:eastAsia="Lucida Sans Unicode" w:hAnsi="Arial"/>
          <w:sz w:val="20"/>
          <w:szCs w:val="20"/>
          <w:lang w:eastAsia="en-US" w:bidi="ar-SA"/>
        </w:rPr>
      </w:pPr>
      <w:r w:rsidRPr="00581398">
        <w:rPr>
          <w:rFonts w:ascii="Arial" w:eastAsia="Lucida Sans Unicode" w:hAnsi="Arial"/>
          <w:sz w:val="20"/>
          <w:szCs w:val="20"/>
          <w:lang w:eastAsia="en-US"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jc w:val="both"/>
        <w:rPr>
          <w:rFonts w:ascii="Arial" w:eastAsia="Lucida Sans Unicode" w:hAnsi="Arial"/>
          <w:sz w:val="20"/>
          <w:szCs w:val="20"/>
          <w:lang w:eastAsia="en-US" w:bidi="ar-SA"/>
        </w:rPr>
      </w:pPr>
      <w:r w:rsidRPr="00581398">
        <w:rPr>
          <w:rFonts w:ascii="Arial" w:eastAsia="Lucida Sans Unicode" w:hAnsi="Arial"/>
          <w:sz w:val="20"/>
          <w:szCs w:val="20"/>
          <w:lang w:eastAsia="en-US" w:bidi="ar-SA"/>
        </w:rPr>
        <w:t>Zgodnie z aktualnie obowiązującym prawem.</w:t>
      </w:r>
    </w:p>
    <w:p w:rsidR="00581398" w:rsidRPr="00581398" w:rsidRDefault="00581398" w:rsidP="00581398">
      <w:pPr>
        <w:widowControl/>
        <w:suppressAutoHyphens w:val="0"/>
        <w:rPr>
          <w:rFonts w:ascii="Arial" w:eastAsia="Lucida Sans Unicode" w:hAnsi="Arial"/>
          <w:b/>
          <w:sz w:val="20"/>
          <w:szCs w:val="20"/>
          <w:lang w:eastAsia="en-US" w:bidi="ar-SA"/>
        </w:rPr>
      </w:pPr>
      <w:r w:rsidRPr="00581398">
        <w:rPr>
          <w:rFonts w:ascii="Arial" w:eastAsia="Lucida Sans Unicode" w:hAnsi="Arial"/>
          <w:b/>
          <w:sz w:val="20"/>
          <w:szCs w:val="20"/>
          <w:lang w:eastAsia="en-US" w:bidi="ar-SA"/>
        </w:rPr>
        <w:t>6.3 Przechowywanie</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Przechowywać zgodnie z zaleceniami producenta.</w:t>
      </w:r>
    </w:p>
    <w:p w:rsidR="00A9791A" w:rsidRPr="00226BA5" w:rsidRDefault="00A9791A" w:rsidP="00795F5E">
      <w:pPr>
        <w:pStyle w:val="Nagwek11"/>
        <w:spacing w:before="0" w:after="0"/>
        <w:rPr>
          <w:bCs w:val="0"/>
        </w:rPr>
      </w:pPr>
      <w:r w:rsidRPr="00795F5E">
        <w:rPr>
          <w:bCs w:val="0"/>
        </w:rPr>
        <w:t>7</w:t>
      </w:r>
      <w:r w:rsidR="00795F5E">
        <w:rPr>
          <w:bCs w:val="0"/>
        </w:rPr>
        <w:t>.</w:t>
      </w:r>
      <w:r w:rsidRPr="00795F5E">
        <w:rPr>
          <w:bCs w:val="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226BA5">
        <w:rPr>
          <w:rFonts w:ascii="Arial" w:eastAsia="SimSun" w:hAnsi="Arial" w:cs="Arial"/>
          <w:shadow w:val="0"/>
          <w:kern w:val="1"/>
          <w:szCs w:val="24"/>
          <w:lang w:eastAsia="hi-IN" w:bidi="hi-IN"/>
        </w:rPr>
        <w:t>Sugerowana realizacja dostaw – 1 raz 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rozmaryn</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1 Wstęp</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581398" w:rsidRPr="00581398">
        <w:rPr>
          <w:rFonts w:ascii="Arial" w:eastAsia="Times New Roman" w:hAnsi="Arial"/>
          <w:b/>
          <w:kern w:val="0"/>
          <w:sz w:val="20"/>
          <w:szCs w:val="20"/>
          <w:lang w:eastAsia="pl-PL" w:bidi="ar-SA"/>
        </w:rPr>
        <w:t xml:space="preserve">Zakres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Niniejszymi minimalnymi wymaganiami jakościowymi objęto wymagania, metody badań oraz warunki przechowywania i pakowania rozmarynu.</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Postanowienia minimalnych wymagań jakościowych wykorzystywane są podczas produkcji i obrotu handlowego rozmarynu przeznaczonego dla odbiorcy.</w:t>
      </w:r>
    </w:p>
    <w:p w:rsidR="00581398" w:rsidRPr="00581398" w:rsidRDefault="004001E0" w:rsidP="004001E0">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581398" w:rsidRPr="00581398">
        <w:rPr>
          <w:rFonts w:ascii="Arial" w:eastAsia="Times New Roman" w:hAnsi="Arial"/>
          <w:b/>
          <w:bCs/>
          <w:kern w:val="0"/>
          <w:sz w:val="20"/>
          <w:szCs w:val="20"/>
          <w:lang w:eastAsia="pl-PL" w:bidi="ar-SA"/>
        </w:rPr>
        <w:t>Dokumenty powołane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930 Zioła i przyprawy - Oznaczanie popiołu nierozpuszczalnego w kwasie</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PN-ISO 939 Przyprawy - Oznaczanie zawartości wody. Metoda destylacji azeotropowej</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PN-R-87027 Surowce zielarskie – Metody oznaczania szkodników.</w:t>
      </w:r>
    </w:p>
    <w:p w:rsidR="00581398" w:rsidRPr="00581398" w:rsidRDefault="00581398" w:rsidP="00D25BF1">
      <w:pPr>
        <w:widowControl/>
        <w:numPr>
          <w:ilvl w:val="0"/>
          <w:numId w:val="12"/>
        </w:numPr>
        <w:suppressAutoHyphens w:val="0"/>
        <w:jc w:val="both"/>
        <w:rPr>
          <w:rFonts w:ascii="Arial" w:eastAsia="Times New Roman" w:hAnsi="Arial"/>
          <w:bCs/>
          <w:kern w:val="0"/>
          <w:sz w:val="20"/>
          <w:szCs w:val="20"/>
          <w:lang w:eastAsia="pl-PL" w:bidi="ar-SA"/>
        </w:rPr>
      </w:pPr>
      <w:r w:rsidRPr="00581398">
        <w:rPr>
          <w:rFonts w:ascii="Arial" w:eastAsia="Times New Roman" w:hAnsi="Arial"/>
          <w:bCs/>
          <w:kern w:val="0"/>
          <w:sz w:val="20"/>
          <w:szCs w:val="20"/>
          <w:lang w:eastAsia="pl-PL" w:bidi="ar-SA"/>
        </w:rPr>
        <w:t>PN-A-74016 Przetwory zbożowe – Oznaczanie szkodników, ich pozostałości i zanieczyszczeń</w:t>
      </w:r>
    </w:p>
    <w:p w:rsidR="00581398" w:rsidRPr="00581398" w:rsidRDefault="00581398" w:rsidP="00D25BF1">
      <w:pPr>
        <w:widowControl/>
        <w:numPr>
          <w:ilvl w:val="1"/>
          <w:numId w:val="11"/>
        </w:numPr>
        <w:suppressAutoHyphens w:val="0"/>
        <w:ind w:left="391" w:hanging="391"/>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Określenie produktu</w:t>
      </w:r>
    </w:p>
    <w:p w:rsidR="00581398" w:rsidRPr="00581398" w:rsidRDefault="00581398" w:rsidP="00581398">
      <w:pPr>
        <w:widowControl/>
        <w:suppressAutoHyphens w:val="0"/>
        <w:jc w:val="both"/>
        <w:rPr>
          <w:rFonts w:ascii="Arial" w:eastAsia="Times New Roman" w:hAnsi="Arial"/>
          <w:b/>
          <w:bCs/>
          <w:kern w:val="0"/>
          <w:sz w:val="20"/>
          <w:szCs w:val="20"/>
          <w:lang w:eastAsia="pl-PL" w:bidi="ar-SA"/>
        </w:rPr>
      </w:pPr>
      <w:r w:rsidRPr="00581398">
        <w:rPr>
          <w:rFonts w:ascii="Arial" w:eastAsia="Times New Roman" w:hAnsi="Arial"/>
          <w:b/>
          <w:bCs/>
          <w:kern w:val="0"/>
          <w:sz w:val="20"/>
          <w:szCs w:val="20"/>
          <w:lang w:eastAsia="pl-PL" w:bidi="ar-SA"/>
        </w:rPr>
        <w:t xml:space="preserve">Rozmaryn </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Wysuszone, nierozdrobnione liście rośliny (</w:t>
      </w:r>
      <w:proofErr w:type="spellStart"/>
      <w:r w:rsidRPr="00581398">
        <w:rPr>
          <w:rFonts w:ascii="Arial" w:eastAsia="Times New Roman" w:hAnsi="Arial"/>
          <w:kern w:val="0"/>
          <w:sz w:val="20"/>
          <w:szCs w:val="20"/>
          <w:lang w:eastAsia="pl-PL" w:bidi="ar-SA"/>
        </w:rPr>
        <w:t>Rosmarinus</w:t>
      </w:r>
      <w:proofErr w:type="spellEnd"/>
      <w:r w:rsidRPr="00581398">
        <w:rPr>
          <w:rFonts w:ascii="Arial" w:eastAsia="Times New Roman" w:hAnsi="Arial"/>
          <w:kern w:val="0"/>
          <w:sz w:val="20"/>
          <w:szCs w:val="20"/>
          <w:lang w:eastAsia="pl-PL" w:bidi="ar-SA"/>
        </w:rPr>
        <w:t xml:space="preserve"> </w:t>
      </w:r>
      <w:proofErr w:type="spellStart"/>
      <w:r w:rsidRPr="00581398">
        <w:rPr>
          <w:rFonts w:ascii="Arial" w:eastAsia="Times New Roman" w:hAnsi="Arial"/>
          <w:kern w:val="0"/>
          <w:sz w:val="20"/>
          <w:szCs w:val="20"/>
          <w:lang w:eastAsia="pl-PL" w:bidi="ar-SA"/>
        </w:rPr>
        <w:t>officinalis</w:t>
      </w:r>
      <w:proofErr w:type="spellEnd"/>
      <w:r w:rsidRPr="00581398">
        <w:rPr>
          <w:rFonts w:ascii="Arial" w:eastAsia="Times New Roman" w:hAnsi="Arial"/>
          <w:kern w:val="0"/>
          <w:sz w:val="20"/>
          <w:szCs w:val="20"/>
          <w:lang w:eastAsia="pl-PL" w:bidi="ar-SA"/>
        </w:rPr>
        <w:t>)  przeznaczone do poprawy smaku  i zapachu produktów spożywczych.</w:t>
      </w:r>
    </w:p>
    <w:p w:rsidR="00581398" w:rsidRPr="00581398" w:rsidRDefault="00581398" w:rsidP="00581398">
      <w:pPr>
        <w:widowControl/>
        <w:suppressAutoHyphens w:val="0"/>
        <w:jc w:val="both"/>
        <w:rPr>
          <w:rFonts w:ascii="Arial" w:eastAsia="Times New Roman" w:hAnsi="Arial"/>
          <w:b/>
          <w:bCs/>
          <w:noProof/>
          <w:kern w:val="0"/>
          <w:sz w:val="20"/>
          <w:szCs w:val="20"/>
          <w:lang w:eastAsia="pl-PL" w:bidi="ar-SA"/>
        </w:rPr>
      </w:pPr>
      <w:r w:rsidRPr="00581398">
        <w:rPr>
          <w:rFonts w:ascii="Arial" w:eastAsia="Times New Roman" w:hAnsi="Arial"/>
          <w:b/>
          <w:bCs/>
          <w:noProof/>
          <w:kern w:val="0"/>
          <w:sz w:val="20"/>
          <w:szCs w:val="20"/>
          <w:lang w:eastAsia="pl-PL" w:bidi="ar-SA"/>
        </w:rPr>
        <w:t>2 Wymagania</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2.1 Wymagania ogólne</w:t>
      </w:r>
    </w:p>
    <w:p w:rsidR="00581398" w:rsidRPr="00581398" w:rsidRDefault="00581398" w:rsidP="00581398">
      <w:pPr>
        <w:widowControl/>
        <w:suppressAutoHyphens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Produkt powinien spełniać wymagania aktualnie obowiązującego prawa żywnościowego.</w:t>
      </w: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2.2 Wymagania organoleptyczne</w:t>
      </w:r>
    </w:p>
    <w:p w:rsidR="00581398" w:rsidRPr="00581398" w:rsidRDefault="00581398" w:rsidP="00581398">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581398">
        <w:rPr>
          <w:rFonts w:ascii="Arial" w:eastAsia="Times New Roman" w:hAnsi="Arial"/>
          <w:kern w:val="0"/>
          <w:sz w:val="20"/>
          <w:lang w:eastAsia="pl-PL" w:bidi="ar-SA"/>
        </w:rPr>
        <w:t>Według Tablicy 1.</w:t>
      </w:r>
    </w:p>
    <w:p w:rsidR="00581398" w:rsidRPr="00581398" w:rsidRDefault="00581398" w:rsidP="00581398">
      <w:pPr>
        <w:widowControl/>
        <w:tabs>
          <w:tab w:val="left" w:pos="10891"/>
        </w:tabs>
        <w:suppressAutoHyphens w:val="0"/>
        <w:jc w:val="center"/>
        <w:outlineLvl w:val="5"/>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1560"/>
        <w:gridCol w:w="7461"/>
      </w:tblGrid>
      <w:tr w:rsidR="00581398" w:rsidRPr="00581398" w:rsidTr="000869E7">
        <w:trPr>
          <w:trHeight w:val="251"/>
        </w:trPr>
        <w:tc>
          <w:tcPr>
            <w:tcW w:w="472" w:type="dxa"/>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Lp.</w:t>
            </w:r>
          </w:p>
        </w:tc>
        <w:tc>
          <w:tcPr>
            <w:tcW w:w="1560" w:type="dxa"/>
            <w:vAlign w:val="center"/>
          </w:tcPr>
          <w:p w:rsidR="00581398" w:rsidRPr="00581398" w:rsidRDefault="00581398" w:rsidP="00581398">
            <w:pPr>
              <w:suppressAutoHyphens w:val="0"/>
              <w:autoSpaceDE w:val="0"/>
              <w:autoSpaceDN w:val="0"/>
              <w:adjustRightInd w:val="0"/>
              <w:jc w:val="center"/>
              <w:rPr>
                <w:rFonts w:ascii="Arial" w:eastAsia="Times New Roman" w:hAnsi="Arial"/>
                <w:b/>
                <w:bCs/>
                <w:kern w:val="0"/>
                <w:sz w:val="18"/>
                <w:szCs w:val="18"/>
                <w:lang w:eastAsia="pl-PL" w:bidi="ar-SA"/>
              </w:rPr>
            </w:pPr>
            <w:r w:rsidRPr="00581398">
              <w:rPr>
                <w:rFonts w:ascii="Arial" w:eastAsia="Times New Roman" w:hAnsi="Arial"/>
                <w:b/>
                <w:bCs/>
                <w:kern w:val="0"/>
                <w:sz w:val="18"/>
                <w:szCs w:val="18"/>
                <w:lang w:eastAsia="pl-PL" w:bidi="ar-SA"/>
              </w:rPr>
              <w:t>Cechy</w:t>
            </w:r>
          </w:p>
        </w:tc>
        <w:tc>
          <w:tcPr>
            <w:tcW w:w="7461" w:type="dxa"/>
            <w:vAlign w:val="center"/>
          </w:tcPr>
          <w:p w:rsidR="00581398" w:rsidRPr="00581398" w:rsidRDefault="00581398" w:rsidP="00581398">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581398">
              <w:rPr>
                <w:rFonts w:ascii="Arial" w:eastAsia="Times New Roman" w:hAnsi="Arial"/>
                <w:b/>
                <w:iCs/>
                <w:kern w:val="0"/>
                <w:sz w:val="18"/>
                <w:szCs w:val="18"/>
                <w:lang w:eastAsia="pl-PL" w:bidi="ar-SA"/>
              </w:rPr>
              <w:t>Wymagania</w:t>
            </w:r>
          </w:p>
        </w:tc>
      </w:tr>
      <w:tr w:rsidR="00581398" w:rsidRPr="00581398" w:rsidTr="000869E7">
        <w:trPr>
          <w:cantSplit/>
          <w:trHeight w:val="251"/>
        </w:trPr>
        <w:tc>
          <w:tcPr>
            <w:tcW w:w="472" w:type="dxa"/>
            <w:vAlign w:val="center"/>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1</w:t>
            </w:r>
          </w:p>
        </w:tc>
        <w:tc>
          <w:tcPr>
            <w:tcW w:w="1560" w:type="dxa"/>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Barwa</w:t>
            </w:r>
          </w:p>
        </w:tc>
        <w:tc>
          <w:tcPr>
            <w:tcW w:w="7461" w:type="dxa"/>
            <w:tcBorders>
              <w:bottom w:val="single" w:sz="6" w:space="0" w:color="auto"/>
            </w:tcBorders>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Zielona do oliwkowozielonej</w:t>
            </w:r>
          </w:p>
        </w:tc>
      </w:tr>
      <w:tr w:rsidR="00581398" w:rsidRPr="00581398" w:rsidTr="000869E7">
        <w:trPr>
          <w:cantSplit/>
          <w:trHeight w:val="251"/>
        </w:trPr>
        <w:tc>
          <w:tcPr>
            <w:tcW w:w="472" w:type="dxa"/>
            <w:vAlign w:val="center"/>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2</w:t>
            </w:r>
          </w:p>
        </w:tc>
        <w:tc>
          <w:tcPr>
            <w:tcW w:w="1560" w:type="dxa"/>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Zapach</w:t>
            </w:r>
          </w:p>
        </w:tc>
        <w:tc>
          <w:tcPr>
            <w:tcW w:w="7461" w:type="dxa"/>
            <w:tcBorders>
              <w:bottom w:val="single" w:sz="6" w:space="0" w:color="auto"/>
            </w:tcBorders>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Aromatyczny, silny, bez zapachów obcych</w:t>
            </w:r>
          </w:p>
        </w:tc>
      </w:tr>
      <w:tr w:rsidR="00581398" w:rsidRPr="00581398" w:rsidTr="000869E7">
        <w:trPr>
          <w:cantSplit/>
          <w:trHeight w:val="251"/>
        </w:trPr>
        <w:tc>
          <w:tcPr>
            <w:tcW w:w="472" w:type="dxa"/>
            <w:vAlign w:val="center"/>
          </w:tcPr>
          <w:p w:rsidR="00581398" w:rsidRPr="00581398" w:rsidRDefault="00581398" w:rsidP="00581398">
            <w:pPr>
              <w:suppressAutoHyphens w:val="0"/>
              <w:autoSpaceDE w:val="0"/>
              <w:autoSpaceDN w:val="0"/>
              <w:adjustRightInd w:val="0"/>
              <w:jc w:val="center"/>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3</w:t>
            </w:r>
          </w:p>
        </w:tc>
        <w:tc>
          <w:tcPr>
            <w:tcW w:w="1560" w:type="dxa"/>
            <w:vAlign w:val="center"/>
          </w:tcPr>
          <w:p w:rsidR="00581398" w:rsidRPr="00581398" w:rsidRDefault="00581398" w:rsidP="00581398">
            <w:pPr>
              <w:suppressAutoHyphens w:val="0"/>
              <w:autoSpaceDE w:val="0"/>
              <w:autoSpaceDN w:val="0"/>
              <w:adjustRightInd w:val="0"/>
              <w:rPr>
                <w:rFonts w:ascii="Arial" w:eastAsia="Times New Roman" w:hAnsi="Arial"/>
                <w:kern w:val="0"/>
                <w:sz w:val="18"/>
                <w:szCs w:val="18"/>
                <w:lang w:eastAsia="pl-PL" w:bidi="ar-SA"/>
              </w:rPr>
            </w:pPr>
            <w:r w:rsidRPr="00581398">
              <w:rPr>
                <w:rFonts w:ascii="Arial" w:eastAsia="Times New Roman" w:hAnsi="Arial"/>
                <w:kern w:val="0"/>
                <w:sz w:val="18"/>
                <w:szCs w:val="18"/>
                <w:lang w:eastAsia="pl-PL" w:bidi="ar-SA"/>
              </w:rPr>
              <w:t>Smak</w:t>
            </w:r>
          </w:p>
        </w:tc>
        <w:tc>
          <w:tcPr>
            <w:tcW w:w="7461" w:type="dxa"/>
            <w:tcBorders>
              <w:bottom w:val="single" w:sz="6" w:space="0" w:color="auto"/>
            </w:tcBorders>
            <w:vAlign w:val="center"/>
          </w:tcPr>
          <w:p w:rsidR="00581398" w:rsidRPr="00581398" w:rsidRDefault="00581398" w:rsidP="00581398">
            <w:pPr>
              <w:widowControl/>
              <w:suppressAutoHyphens w:val="0"/>
              <w:rPr>
                <w:rFonts w:ascii="Arial" w:eastAsia="Times New Roman" w:hAnsi="Arial"/>
                <w:kern w:val="0"/>
                <w:sz w:val="18"/>
                <w:szCs w:val="18"/>
                <w:lang w:eastAsia="pl-PL" w:bidi="ar-SA"/>
              </w:rPr>
            </w:pPr>
            <w:r w:rsidRPr="00581398">
              <w:rPr>
                <w:rFonts w:ascii="Arial" w:eastAsia="Times New Roman" w:hAnsi="Arial"/>
                <w:bCs/>
                <w:kern w:val="0"/>
                <w:sz w:val="18"/>
                <w:szCs w:val="18"/>
                <w:lang w:eastAsia="pl-PL" w:bidi="ar-SA"/>
              </w:rPr>
              <w:t>Korzenny, żywiczny, lekko gorzki i cierpki</w:t>
            </w:r>
            <w:r w:rsidRPr="00581398">
              <w:rPr>
                <w:rFonts w:ascii="Arial" w:eastAsia="Times New Roman" w:hAnsi="Arial"/>
                <w:kern w:val="0"/>
                <w:sz w:val="18"/>
                <w:szCs w:val="18"/>
                <w:lang w:eastAsia="pl-PL" w:bidi="ar-SA"/>
              </w:rPr>
              <w:t>, bez posmaków obcych</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p>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kern w:val="0"/>
          <w:sz w:val="20"/>
          <w:lang w:eastAsia="pl-PL" w:bidi="ar-SA"/>
        </w:rPr>
        <w:t xml:space="preserve">2.3 Wymagania fizykochemiczne </w:t>
      </w:r>
    </w:p>
    <w:p w:rsidR="00581398" w:rsidRPr="00581398" w:rsidRDefault="00581398" w:rsidP="00581398">
      <w:pPr>
        <w:widowControl/>
        <w:suppressAutoHyphens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Tablicy 2.</w:t>
      </w:r>
    </w:p>
    <w:p w:rsidR="00581398" w:rsidRPr="00581398" w:rsidRDefault="00581398" w:rsidP="00581398">
      <w:pPr>
        <w:widowControl/>
        <w:suppressAutoHyphens w:val="0"/>
        <w:jc w:val="center"/>
        <w:outlineLvl w:val="5"/>
        <w:rPr>
          <w:rFonts w:ascii="Arial" w:eastAsia="Times New Roman" w:hAnsi="Arial"/>
          <w:b/>
          <w:bCs/>
          <w:kern w:val="0"/>
          <w:sz w:val="18"/>
          <w:szCs w:val="22"/>
          <w:lang w:eastAsia="pl-PL" w:bidi="ar-SA"/>
        </w:rPr>
      </w:pPr>
      <w:r w:rsidRPr="00581398">
        <w:rPr>
          <w:rFonts w:ascii="Arial" w:eastAsia="Times New Roman" w:hAnsi="Arial"/>
          <w:b/>
          <w:bCs/>
          <w:kern w:val="0"/>
          <w:sz w:val="18"/>
          <w:szCs w:val="22"/>
          <w:lang w:eastAsia="pl-PL" w:bidi="ar-SA"/>
        </w:rPr>
        <w:t xml:space="preserve">Tablica 2 – Wymagania fizykochemiczne </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595"/>
        <w:gridCol w:w="1559"/>
        <w:gridCol w:w="1907"/>
      </w:tblGrid>
      <w:tr w:rsidR="00581398" w:rsidRPr="00581398" w:rsidTr="000869E7">
        <w:trPr>
          <w:trHeight w:val="225"/>
        </w:trPr>
        <w:tc>
          <w:tcPr>
            <w:tcW w:w="429"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Lp.</w:t>
            </w:r>
          </w:p>
        </w:tc>
        <w:tc>
          <w:tcPr>
            <w:tcW w:w="5595"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Cechy</w:t>
            </w:r>
          </w:p>
        </w:tc>
        <w:tc>
          <w:tcPr>
            <w:tcW w:w="1559"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Wymagania</w:t>
            </w:r>
          </w:p>
        </w:tc>
        <w:tc>
          <w:tcPr>
            <w:tcW w:w="1907" w:type="dxa"/>
            <w:tcBorders>
              <w:top w:val="single" w:sz="4" w:space="0" w:color="auto"/>
            </w:tcBorders>
            <w:vAlign w:val="center"/>
          </w:tcPr>
          <w:p w:rsidR="00581398" w:rsidRPr="00581398" w:rsidRDefault="00581398" w:rsidP="00581398">
            <w:pPr>
              <w:widowControl/>
              <w:suppressAutoHyphens w:val="0"/>
              <w:jc w:val="center"/>
              <w:rPr>
                <w:rFonts w:ascii="Arial" w:eastAsia="Times New Roman" w:hAnsi="Arial"/>
                <w:b/>
                <w:bCs/>
                <w:kern w:val="0"/>
                <w:sz w:val="18"/>
                <w:lang w:eastAsia="pl-PL" w:bidi="ar-SA"/>
              </w:rPr>
            </w:pPr>
            <w:r w:rsidRPr="00581398">
              <w:rPr>
                <w:rFonts w:ascii="Arial" w:eastAsia="Times New Roman" w:hAnsi="Arial"/>
                <w:b/>
                <w:bCs/>
                <w:kern w:val="0"/>
                <w:sz w:val="18"/>
                <w:lang w:eastAsia="pl-PL" w:bidi="ar-SA"/>
              </w:rPr>
              <w:t>Metody badań według</w:t>
            </w:r>
          </w:p>
        </w:tc>
      </w:tr>
      <w:tr w:rsidR="00581398" w:rsidRPr="00581398" w:rsidTr="000869E7">
        <w:trPr>
          <w:trHeight w:val="225"/>
        </w:trPr>
        <w:tc>
          <w:tcPr>
            <w:tcW w:w="429" w:type="dxa"/>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w:t>
            </w:r>
          </w:p>
        </w:tc>
        <w:tc>
          <w:tcPr>
            <w:tcW w:w="5595" w:type="dxa"/>
            <w:tcBorders>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xml:space="preserve">Zawartość wody, %(m/m), nie więcej niż </w:t>
            </w:r>
          </w:p>
        </w:tc>
        <w:tc>
          <w:tcPr>
            <w:tcW w:w="1559" w:type="dxa"/>
            <w:tcBorders>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12,0</w:t>
            </w:r>
          </w:p>
        </w:tc>
        <w:tc>
          <w:tcPr>
            <w:tcW w:w="1907" w:type="dxa"/>
            <w:tcBorders>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939</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2</w:t>
            </w:r>
          </w:p>
        </w:tc>
        <w:tc>
          <w:tcPr>
            <w:tcW w:w="559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popiołu nierozpuszczalnego w 10% roztworze HCl, %(m/m), nie więcej niż</w:t>
            </w:r>
          </w:p>
        </w:tc>
        <w:tc>
          <w:tcPr>
            <w:tcW w:w="155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3,0</w:t>
            </w:r>
          </w:p>
        </w:tc>
        <w:tc>
          <w:tcPr>
            <w:tcW w:w="1907"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PN-ISO 930</w:t>
            </w:r>
          </w:p>
        </w:tc>
      </w:tr>
      <w:tr w:rsidR="00581398" w:rsidRPr="00581398" w:rsidTr="000869E7">
        <w:trPr>
          <w:trHeight w:val="225"/>
        </w:trPr>
        <w:tc>
          <w:tcPr>
            <w:tcW w:w="42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w:t>
            </w:r>
          </w:p>
        </w:tc>
        <w:tc>
          <w:tcPr>
            <w:tcW w:w="559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Zawartość zanieczyszczeń ferromagnetycznych, mg/1kg surowca, nie więcej niż</w:t>
            </w:r>
          </w:p>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55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p>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3,0</w:t>
            </w:r>
          </w:p>
        </w:tc>
        <w:tc>
          <w:tcPr>
            <w:tcW w:w="1907"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PN-A-74016</w:t>
            </w:r>
          </w:p>
        </w:tc>
      </w:tr>
      <w:tr w:rsidR="00581398" w:rsidRPr="00581398" w:rsidTr="000869E7">
        <w:trPr>
          <w:trHeight w:val="225"/>
        </w:trPr>
        <w:tc>
          <w:tcPr>
            <w:tcW w:w="429" w:type="dxa"/>
            <w:tcBorders>
              <w:top w:val="single" w:sz="4" w:space="0" w:color="auto"/>
              <w:left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4</w:t>
            </w:r>
          </w:p>
        </w:tc>
        <w:tc>
          <w:tcPr>
            <w:tcW w:w="5595" w:type="dxa"/>
            <w:tcBorders>
              <w:top w:val="single" w:sz="4" w:space="0" w:color="auto"/>
              <w:bottom w:val="single" w:sz="4" w:space="0" w:color="auto"/>
            </w:tcBorders>
            <w:vAlign w:val="center"/>
          </w:tcPr>
          <w:p w:rsidR="00581398" w:rsidRPr="00581398" w:rsidRDefault="00581398" w:rsidP="00581398">
            <w:pPr>
              <w:widowControl/>
              <w:suppressAutoHyphens w:val="0"/>
              <w:rPr>
                <w:rFonts w:ascii="Arial" w:eastAsia="Times New Roman" w:hAnsi="Arial"/>
                <w:kern w:val="0"/>
                <w:sz w:val="18"/>
                <w:lang w:eastAsia="pl-PL" w:bidi="ar-SA"/>
              </w:rPr>
            </w:pPr>
            <w:r w:rsidRPr="00581398">
              <w:rPr>
                <w:rFonts w:ascii="Arial" w:eastAsia="Times New Roman" w:hAnsi="Arial"/>
                <w:kern w:val="0"/>
                <w:sz w:val="18"/>
                <w:lang w:eastAsia="pl-PL" w:bidi="ar-SA"/>
              </w:rPr>
              <w:t>Obecność szkodników żywych i martwych oraz pozostałości po szkodnikach</w:t>
            </w:r>
          </w:p>
        </w:tc>
        <w:tc>
          <w:tcPr>
            <w:tcW w:w="1559" w:type="dxa"/>
            <w:tcBorders>
              <w:top w:val="single" w:sz="4" w:space="0" w:color="auto"/>
              <w:bottom w:val="single" w:sz="4" w:space="0" w:color="auto"/>
            </w:tcBorders>
            <w:vAlign w:val="center"/>
          </w:tcPr>
          <w:p w:rsidR="00581398" w:rsidRPr="00581398" w:rsidRDefault="00581398" w:rsidP="00581398">
            <w:pPr>
              <w:widowControl/>
              <w:suppressAutoHyphens w:val="0"/>
              <w:jc w:val="center"/>
              <w:rPr>
                <w:rFonts w:ascii="Arial" w:eastAsia="Times New Roman" w:hAnsi="Arial"/>
                <w:kern w:val="0"/>
                <w:sz w:val="18"/>
                <w:lang w:eastAsia="pl-PL" w:bidi="ar-SA"/>
              </w:rPr>
            </w:pPr>
            <w:r w:rsidRPr="00581398">
              <w:rPr>
                <w:rFonts w:ascii="Arial" w:eastAsia="Times New Roman" w:hAnsi="Arial"/>
                <w:kern w:val="0"/>
                <w:sz w:val="18"/>
                <w:lang w:eastAsia="pl-PL" w:bidi="ar-SA"/>
              </w:rPr>
              <w:t>niedopuszczalna</w:t>
            </w:r>
          </w:p>
        </w:tc>
        <w:tc>
          <w:tcPr>
            <w:tcW w:w="1907" w:type="dxa"/>
            <w:tcBorders>
              <w:top w:val="single" w:sz="4" w:space="0" w:color="auto"/>
              <w:bottom w:val="single" w:sz="4" w:space="0" w:color="auto"/>
              <w:right w:val="single" w:sz="4" w:space="0" w:color="auto"/>
            </w:tcBorders>
            <w:shd w:val="clear" w:color="auto" w:fill="auto"/>
            <w:vAlign w:val="center"/>
          </w:tcPr>
          <w:p w:rsidR="00581398" w:rsidRPr="00581398" w:rsidRDefault="00581398" w:rsidP="00581398">
            <w:pPr>
              <w:widowControl/>
              <w:suppressAutoHyphens w:val="0"/>
              <w:jc w:val="center"/>
              <w:rPr>
                <w:rFonts w:ascii="Arial" w:eastAsia="Times New Roman" w:hAnsi="Arial"/>
                <w:kern w:val="0"/>
                <w:sz w:val="18"/>
                <w:szCs w:val="18"/>
                <w:lang w:val="de-DE" w:eastAsia="pl-PL" w:bidi="ar-SA"/>
              </w:rPr>
            </w:pPr>
            <w:r w:rsidRPr="00581398">
              <w:rPr>
                <w:rFonts w:ascii="Arial" w:eastAsia="Times New Roman" w:hAnsi="Arial"/>
                <w:kern w:val="0"/>
                <w:sz w:val="18"/>
                <w:szCs w:val="18"/>
                <w:lang w:val="de-DE" w:eastAsia="pl-PL" w:bidi="ar-SA"/>
              </w:rPr>
              <w:t>PN-R-87027</w:t>
            </w:r>
          </w:p>
        </w:tc>
      </w:tr>
    </w:tbl>
    <w:p w:rsidR="00581398" w:rsidRPr="00581398" w:rsidRDefault="00581398" w:rsidP="00581398">
      <w:pPr>
        <w:widowControl/>
        <w:suppressAutoHyphens w:val="0"/>
        <w:jc w:val="both"/>
        <w:rPr>
          <w:rFonts w:ascii="Arial" w:eastAsia="Times New Roman" w:hAnsi="Arial"/>
          <w:b/>
          <w:kern w:val="0"/>
          <w:sz w:val="20"/>
          <w:lang w:eastAsia="pl-PL" w:bidi="ar-SA"/>
        </w:rPr>
      </w:pPr>
      <w:r w:rsidRPr="00581398">
        <w:rPr>
          <w:rFonts w:ascii="Arial" w:eastAsia="Times New Roman" w:hAnsi="Arial"/>
          <w:b/>
          <w:bCs/>
          <w:kern w:val="0"/>
          <w:sz w:val="20"/>
          <w:lang w:eastAsia="pl-PL" w:bidi="ar-SA"/>
        </w:rPr>
        <w:t>2.4 Wymagania mikrobiologiczne</w:t>
      </w:r>
    </w:p>
    <w:p w:rsidR="00581398" w:rsidRPr="00581398" w:rsidRDefault="00581398" w:rsidP="00581398">
      <w:pPr>
        <w:widowControl/>
        <w:suppressAutoHyphens w:val="0"/>
        <w:rPr>
          <w:rFonts w:ascii="Arial" w:eastAsia="Times New Roman" w:hAnsi="Arial"/>
          <w:kern w:val="0"/>
          <w:sz w:val="20"/>
          <w:szCs w:val="16"/>
          <w:lang w:eastAsia="pl-PL" w:bidi="ar-SA"/>
        </w:rPr>
      </w:pPr>
      <w:r w:rsidRPr="00581398">
        <w:rPr>
          <w:rFonts w:ascii="Arial" w:eastAsia="Times New Roman" w:hAnsi="Arial"/>
          <w:kern w:val="0"/>
          <w:sz w:val="20"/>
          <w:szCs w:val="16"/>
          <w:lang w:eastAsia="pl-PL" w:bidi="ar-SA"/>
        </w:rPr>
        <w:t>Zgodnie z aktualnie obowiązującym prawem.</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Zamawiający zastrzega sobie prawo żądania wyników badań mikrobiologicznych z kontroli higieny procesu produkcyjnego.</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3</w:t>
      </w:r>
      <w:r w:rsidRPr="00581398">
        <w:rPr>
          <w:rFonts w:ascii="Arial" w:eastAsia="Times New Roman" w:hAnsi="Arial"/>
          <w:kern w:val="0"/>
          <w:sz w:val="20"/>
          <w:szCs w:val="20"/>
          <w:lang w:eastAsia="pl-PL" w:bidi="ar-SA"/>
        </w:rPr>
        <w:t xml:space="preserve"> </w:t>
      </w:r>
      <w:r w:rsidRPr="00581398">
        <w:rPr>
          <w:rFonts w:ascii="Arial" w:eastAsia="Times New Roman" w:hAnsi="Arial"/>
          <w:b/>
          <w:kern w:val="0"/>
          <w:sz w:val="20"/>
          <w:szCs w:val="20"/>
          <w:lang w:eastAsia="pl-PL" w:bidi="ar-SA"/>
        </w:rPr>
        <w:t>Masa netto</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Masa netto powinna być zgodna z deklaracją producenta.</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ujemna wartość błędu masy netto powinna być zgodna z obowiązującym prawem.</w:t>
      </w:r>
    </w:p>
    <w:p w:rsidR="00581398" w:rsidRPr="00581398" w:rsidRDefault="00581398" w:rsidP="00581398">
      <w:pPr>
        <w:widowControl/>
        <w:suppressAutoHyphens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Dopuszczalna masa netto:</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lastRenderedPageBreak/>
        <w:t>15g,</w:t>
      </w:r>
    </w:p>
    <w:p w:rsidR="00581398" w:rsidRPr="00581398" w:rsidRDefault="00581398"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581398">
        <w:rPr>
          <w:rFonts w:ascii="Arial" w:eastAsia="Arial Unicode MS" w:hAnsi="Arial"/>
          <w:kern w:val="0"/>
          <w:sz w:val="20"/>
          <w:szCs w:val="20"/>
          <w:lang w:eastAsia="pl-PL" w:bidi="ar-SA"/>
        </w:rPr>
        <w:t>100g,</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lang w:eastAsia="pl-PL" w:bidi="ar-SA"/>
        </w:rPr>
        <w:t xml:space="preserve">4 </w:t>
      </w:r>
      <w:r w:rsidRPr="00581398">
        <w:rPr>
          <w:rFonts w:ascii="Arial" w:eastAsia="Times New Roman" w:hAnsi="Arial"/>
          <w:b/>
          <w:kern w:val="0"/>
          <w:sz w:val="20"/>
          <w:szCs w:val="20"/>
          <w:lang w:eastAsia="pl-PL" w:bidi="ar-SA"/>
        </w:rPr>
        <w:t>Trwałość</w:t>
      </w:r>
    </w:p>
    <w:p w:rsidR="00581398" w:rsidRPr="00581398" w:rsidRDefault="00581398" w:rsidP="00581398">
      <w:pPr>
        <w:widowControl/>
        <w:suppressAutoHyphens w:val="0"/>
        <w:jc w:val="both"/>
        <w:rPr>
          <w:rFonts w:ascii="Arial" w:eastAsia="Arial Unicode MS" w:hAnsi="Arial"/>
          <w:kern w:val="0"/>
          <w:sz w:val="20"/>
          <w:szCs w:val="20"/>
          <w:lang w:eastAsia="pl-PL" w:bidi="ar-SA"/>
        </w:rPr>
      </w:pPr>
      <w:r w:rsidRPr="00581398">
        <w:rPr>
          <w:rFonts w:ascii="Arial" w:eastAsia="Times New Roman" w:hAnsi="Arial"/>
          <w:kern w:val="0"/>
          <w:sz w:val="20"/>
          <w:szCs w:val="20"/>
          <w:lang w:eastAsia="pl-PL" w:bidi="ar-SA"/>
        </w:rPr>
        <w:t>Okres przydatności do spożycia deklarowany przez producenta powinien wynosić nie mniej niż 6 miesięcy od daty dostawy do magazynu odbiorcy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 Metody badań</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5.1 Sprawdzenie znakowania i stanu opakowania</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Wykonać metodą wizualną na zgodność z pkt. 6.1 i 6.2.</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5.2 Oznaczanie cech organoleptycznych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 xml:space="preserve">Należy wykonać w temperaturze pokojowej na zgodność z wymaganiami podanymi w Tablicy 1.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 xml:space="preserve">5.3 Oznaczanie cech fizykochemicznych </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Według norm podanych w Tablicy 2.</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 xml:space="preserve">6 Pakowanie, znakowanie, przechowywanie </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6.1 Pakowanie</w:t>
      </w:r>
    </w:p>
    <w:p w:rsidR="00581398" w:rsidRPr="00581398" w:rsidRDefault="00581398" w:rsidP="00581398">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581398" w:rsidRPr="00581398" w:rsidRDefault="00581398" w:rsidP="00581398">
      <w:pPr>
        <w:widowControl/>
        <w:suppressAutoHyphens w:val="0"/>
        <w:jc w:val="both"/>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Opakowania powinny być wykonane z materiałów opakowaniowych przeznaczonych do kontaktu z żywnością.</w:t>
      </w:r>
    </w:p>
    <w:p w:rsidR="00581398" w:rsidRPr="00581398" w:rsidRDefault="00581398" w:rsidP="00581398">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Nie dopuszcza się stosowania opakowań zastępczych oraz umieszczania reklam na opakowaniach.</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581398">
        <w:rPr>
          <w:rFonts w:ascii="Arial" w:eastAsia="Times New Roman" w:hAnsi="Arial"/>
          <w:b/>
          <w:kern w:val="0"/>
          <w:sz w:val="20"/>
          <w:szCs w:val="20"/>
          <w:lang w:eastAsia="pl-PL" w:bidi="ar-SA"/>
        </w:rPr>
        <w:t>6.2 Znakowanie</w:t>
      </w:r>
    </w:p>
    <w:p w:rsidR="00581398" w:rsidRPr="00581398" w:rsidRDefault="00581398" w:rsidP="00581398">
      <w:pPr>
        <w:suppressAutoHyphens w:val="0"/>
        <w:overflowPunct w:val="0"/>
        <w:autoSpaceDE w:val="0"/>
        <w:autoSpaceDN w:val="0"/>
        <w:adjustRightInd w:val="0"/>
        <w:rPr>
          <w:rFonts w:ascii="Arial" w:eastAsia="Times New Roman" w:hAnsi="Arial"/>
          <w:kern w:val="0"/>
          <w:sz w:val="20"/>
          <w:szCs w:val="20"/>
          <w:lang w:eastAsia="pl-PL" w:bidi="ar-SA"/>
        </w:rPr>
      </w:pPr>
      <w:r w:rsidRPr="00581398">
        <w:rPr>
          <w:rFonts w:ascii="Arial" w:eastAsia="Times New Roman" w:hAnsi="Arial"/>
          <w:kern w:val="0"/>
          <w:sz w:val="20"/>
          <w:szCs w:val="20"/>
          <w:lang w:eastAsia="pl-PL" w:bidi="ar-SA"/>
        </w:rPr>
        <w:t>Zgodnie z aktualnie obowiązującym prawem.</w:t>
      </w:r>
    </w:p>
    <w:p w:rsidR="00581398" w:rsidRPr="00581398" w:rsidRDefault="00581398" w:rsidP="00581398">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581398">
        <w:rPr>
          <w:rFonts w:ascii="Arial" w:eastAsia="Times New Roman" w:hAnsi="Arial"/>
          <w:b/>
          <w:kern w:val="0"/>
          <w:sz w:val="20"/>
          <w:szCs w:val="20"/>
          <w:lang w:eastAsia="pl-PL" w:bidi="ar-SA"/>
        </w:rPr>
        <w:t>6.3 Przechowywanie</w:t>
      </w:r>
    </w:p>
    <w:p w:rsidR="00581398" w:rsidRPr="00581398" w:rsidRDefault="00581398" w:rsidP="00581398">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581398">
        <w:rPr>
          <w:rFonts w:ascii="Arial" w:eastAsia="Times New Roman" w:hAnsi="Arial"/>
          <w:kern w:val="0"/>
          <w:sz w:val="20"/>
          <w:szCs w:val="20"/>
          <w:lang w:eastAsia="pl-PL" w:bidi="ar-SA"/>
        </w:rPr>
        <w:t>Przechowywać zgodnie z zaleceniami producenta.</w:t>
      </w:r>
    </w:p>
    <w:p w:rsidR="00A9791A" w:rsidRPr="00AE3ED2" w:rsidRDefault="00A9791A" w:rsidP="00AE3ED2">
      <w:pPr>
        <w:pStyle w:val="Nagwek11"/>
        <w:spacing w:before="0" w:after="0"/>
        <w:rPr>
          <w:bCs w:val="0"/>
        </w:rPr>
      </w:pPr>
      <w:r w:rsidRPr="00AE3ED2">
        <w:rPr>
          <w:bCs w:val="0"/>
        </w:rPr>
        <w:t>7</w:t>
      </w:r>
      <w:r w:rsidR="00AE3ED2">
        <w:rPr>
          <w:bCs w:val="0"/>
        </w:rPr>
        <w:t>.</w:t>
      </w:r>
      <w:r w:rsidRPr="00AE3ED2">
        <w:rPr>
          <w:bCs w:val="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E560FE">
        <w:rPr>
          <w:rFonts w:ascii="Arial" w:eastAsia="SimSun" w:hAnsi="Arial" w:cs="Arial"/>
          <w:shadow w:val="0"/>
          <w:kern w:val="1"/>
          <w:szCs w:val="24"/>
          <w:lang w:eastAsia="hi-IN" w:bidi="hi-IN"/>
        </w:rPr>
        <w:t xml:space="preserve">Sugerowana realizacja dostaw – 1 raz </w:t>
      </w:r>
      <w:r w:rsidRPr="00226BA5">
        <w:rPr>
          <w:rFonts w:ascii="Arial" w:eastAsia="SimSun" w:hAnsi="Arial" w:cs="Arial"/>
          <w:shadow w:val="0"/>
          <w:kern w:val="1"/>
          <w:szCs w:val="24"/>
          <w:lang w:eastAsia="hi-IN" w:bidi="hi-IN"/>
        </w:rPr>
        <w:t>w miesiącu.</w:t>
      </w:r>
    </w:p>
    <w:p w:rsidR="00A9791A" w:rsidRPr="004001E0"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4001E0">
        <w:rPr>
          <w:rFonts w:ascii="Arial" w:eastAsia="Times New Roman" w:hAnsi="Arial"/>
          <w:b/>
          <w:caps/>
          <w:kern w:val="0"/>
          <w:sz w:val="23"/>
          <w:szCs w:val="23"/>
          <w:lang w:eastAsia="pl-PL" w:bidi="ar-SA"/>
        </w:rPr>
        <w:t>czosnek granulowany</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FA6EA8" w:rsidP="00FA6EA8">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czosnku.</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czosnku  przeznaczonego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 xml:space="preserve">Czosnek </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Produkt w postaci proszku, otrzymany z poddanego odpowiedniej obróbce czosnku pospolitego (</w:t>
      </w:r>
      <w:proofErr w:type="spellStart"/>
      <w:r w:rsidRPr="000B0A72">
        <w:rPr>
          <w:rFonts w:ascii="Arial" w:eastAsia="Times New Roman" w:hAnsi="Arial"/>
          <w:kern w:val="0"/>
          <w:sz w:val="20"/>
          <w:szCs w:val="20"/>
          <w:lang w:eastAsia="pl-PL" w:bidi="ar-SA"/>
        </w:rPr>
        <w:t>Allium</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sativum</w:t>
      </w:r>
      <w:proofErr w:type="spellEnd"/>
      <w:r w:rsidRPr="000B0A72">
        <w:rPr>
          <w:rFonts w:ascii="Arial" w:eastAsia="Times New Roman" w:hAnsi="Arial"/>
          <w:kern w:val="0"/>
          <w:sz w:val="20"/>
          <w:szCs w:val="20"/>
          <w:lang w:eastAsia="pl-PL" w:bidi="ar-SA"/>
        </w:rPr>
        <w:t xml:space="preserve"> L.), przeznaczony do poprawy smaku, zapachu i wyglądu produktów spożywczych.</w:t>
      </w:r>
    </w:p>
    <w:p w:rsidR="000B0A72" w:rsidRPr="000B0A72" w:rsidRDefault="000B0A72" w:rsidP="000B0A72">
      <w:pPr>
        <w:widowControl/>
        <w:suppressAutoHyphens w:val="0"/>
        <w:jc w:val="both"/>
        <w:rPr>
          <w:rFonts w:ascii="Arial" w:eastAsia="Times New Roman" w:hAnsi="Arial"/>
          <w:b/>
          <w:bCs/>
          <w:noProof/>
          <w:kern w:val="0"/>
          <w:sz w:val="20"/>
          <w:szCs w:val="20"/>
          <w:lang w:eastAsia="pl-PL" w:bidi="ar-SA"/>
        </w:rPr>
      </w:pPr>
      <w:r w:rsidRPr="000B0A72">
        <w:rPr>
          <w:rFonts w:ascii="Arial" w:eastAsia="Times New Roman" w:hAnsi="Arial"/>
          <w:b/>
          <w:bCs/>
          <w:noProof/>
          <w:kern w:val="0"/>
          <w:sz w:val="20"/>
          <w:szCs w:val="20"/>
          <w:lang w:eastAsia="pl-PL" w:bidi="ar-SA"/>
        </w:rPr>
        <w:t>2 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4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2676"/>
        <w:gridCol w:w="6349"/>
      </w:tblGrid>
      <w:tr w:rsidR="000B0A72" w:rsidRPr="000B0A72" w:rsidTr="000869E7">
        <w:trPr>
          <w:trHeight w:val="450"/>
        </w:trPr>
        <w:tc>
          <w:tcPr>
            <w:tcW w:w="245"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410"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345"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869E7">
        <w:trPr>
          <w:cantSplit/>
          <w:trHeight w:val="341"/>
        </w:trPr>
        <w:tc>
          <w:tcPr>
            <w:tcW w:w="245"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410"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Wygląd i konsystencja </w:t>
            </w:r>
          </w:p>
        </w:tc>
        <w:tc>
          <w:tcPr>
            <w:tcW w:w="3345"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Sypki proszek</w:t>
            </w:r>
          </w:p>
        </w:tc>
      </w:tr>
      <w:tr w:rsidR="000B0A72" w:rsidRPr="000B0A72" w:rsidTr="000869E7">
        <w:trPr>
          <w:cantSplit/>
          <w:trHeight w:val="341"/>
        </w:trPr>
        <w:tc>
          <w:tcPr>
            <w:tcW w:w="245"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410"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345"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Biaława do kremowej</w:t>
            </w:r>
          </w:p>
        </w:tc>
      </w:tr>
      <w:tr w:rsidR="000B0A72" w:rsidRPr="000B0A72" w:rsidTr="000869E7">
        <w:trPr>
          <w:cantSplit/>
          <w:trHeight w:val="341"/>
        </w:trPr>
        <w:tc>
          <w:tcPr>
            <w:tcW w:w="245"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410"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345"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Aromatyczny, silny, bez zapachów obcych </w:t>
            </w:r>
          </w:p>
        </w:tc>
      </w:tr>
      <w:tr w:rsidR="000B0A72" w:rsidRPr="000B0A72" w:rsidTr="000869E7">
        <w:trPr>
          <w:cantSplit/>
          <w:trHeight w:val="341"/>
        </w:trPr>
        <w:tc>
          <w:tcPr>
            <w:tcW w:w="245" w:type="pct"/>
            <w:tcBorders>
              <w:bottom w:val="single" w:sz="4"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410" w:type="pct"/>
            <w:tcBorders>
              <w:bottom w:val="single" w:sz="4"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345" w:type="pct"/>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Charakterystyczny, ostry, silnie piekący,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1907"/>
      </w:tblGrid>
      <w:tr w:rsidR="000B0A72" w:rsidRPr="000B0A72" w:rsidTr="000869E7">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53"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70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1907"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0869E7">
        <w:trPr>
          <w:trHeight w:val="225"/>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53"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701"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11,0</w:t>
            </w:r>
          </w:p>
        </w:tc>
        <w:tc>
          <w:tcPr>
            <w:tcW w:w="1907"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0869E7">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53"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1907"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0869E7">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53"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170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1907"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lastRenderedPageBreak/>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Masa netto powinna być zgodna z deklaracją producenta.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ujemna wartość błędu masy netto powinna być zgodna z obowiązującym prawem.</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Należy wykonać w temperaturze pokojowej na zgodność z wymaganiami podanymi w Tablicy 1.</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E3ED2">
      <w:pPr>
        <w:pStyle w:val="Nagwek11"/>
        <w:spacing w:before="0" w:after="0"/>
      </w:pPr>
      <w:r w:rsidRPr="00226BA5">
        <w:t>7</w:t>
      </w:r>
      <w:r w:rsidR="00AE3ED2" w:rsidRPr="00226BA5">
        <w:t>.</w:t>
      </w:r>
      <w:r w:rsidRPr="00226BA5">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226BA5">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papryka chilli</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Niniejszymi minimalnymi wymaganiami jakościowymi objęto wymagania, metody badań oraz warunki przechowywania i pakowania papryki </w:t>
      </w:r>
      <w:proofErr w:type="spellStart"/>
      <w:r w:rsidRPr="000B0A72">
        <w:rPr>
          <w:rFonts w:ascii="Arial" w:eastAsia="Times New Roman" w:hAnsi="Arial"/>
          <w:kern w:val="0"/>
          <w:sz w:val="20"/>
          <w:szCs w:val="20"/>
          <w:lang w:eastAsia="pl-PL" w:bidi="ar-SA"/>
        </w:rPr>
        <w:t>chilli</w:t>
      </w:r>
      <w:proofErr w:type="spellEnd"/>
      <w:r w:rsidRPr="000B0A72">
        <w:rPr>
          <w:rFonts w:ascii="Arial" w:eastAsia="Times New Roman" w:hAnsi="Arial"/>
          <w:kern w:val="0"/>
          <w:sz w:val="20"/>
          <w:szCs w:val="20"/>
          <w:lang w:eastAsia="pl-PL" w:bidi="ar-SA"/>
        </w:rPr>
        <w:t>.</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Postanowienia minimalnych wymagań jakościowych wykorzystywane są podczas produkcji i obrotu handlowego papryki </w:t>
      </w:r>
      <w:proofErr w:type="spellStart"/>
      <w:r w:rsidRPr="000B0A72">
        <w:rPr>
          <w:rFonts w:ascii="Arial" w:eastAsia="Times New Roman" w:hAnsi="Arial"/>
          <w:kern w:val="0"/>
          <w:sz w:val="20"/>
          <w:szCs w:val="20"/>
          <w:lang w:eastAsia="pl-PL" w:bidi="ar-SA"/>
        </w:rPr>
        <w:t>chilli</w:t>
      </w:r>
      <w:proofErr w:type="spellEnd"/>
      <w:r w:rsidRPr="000B0A72">
        <w:rPr>
          <w:rFonts w:ascii="Arial" w:eastAsia="Times New Roman" w:hAnsi="Arial"/>
          <w:kern w:val="0"/>
          <w:sz w:val="20"/>
          <w:szCs w:val="20"/>
          <w:lang w:eastAsia="pl-PL" w:bidi="ar-SA"/>
        </w:rPr>
        <w:t xml:space="preserve">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930 Zioła i przyprawy - Oznaczanie popiołu nierozpuszczalnego w kwasie</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928 Zioła i przyprawy - Oznaczanie popiołu ogólnego</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PN-R-87019 Surowce zielarskie - Pobieranie próbek i metody badań</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 xml:space="preserve">Papryka </w:t>
      </w:r>
      <w:proofErr w:type="spellStart"/>
      <w:r w:rsidRPr="000B0A72">
        <w:rPr>
          <w:rFonts w:ascii="Arial" w:eastAsia="Times New Roman" w:hAnsi="Arial"/>
          <w:b/>
          <w:bCs/>
          <w:kern w:val="0"/>
          <w:sz w:val="20"/>
          <w:szCs w:val="20"/>
          <w:lang w:eastAsia="pl-PL" w:bidi="ar-SA"/>
        </w:rPr>
        <w:t>chilli</w:t>
      </w:r>
      <w:proofErr w:type="spellEnd"/>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Produkt w postaci proszku, otrzymany z poddanych odpowiedniej obróbce owoców papryki </w:t>
      </w:r>
      <w:proofErr w:type="spellStart"/>
      <w:r w:rsidRPr="000B0A72">
        <w:rPr>
          <w:rFonts w:ascii="Arial" w:eastAsia="Times New Roman" w:hAnsi="Arial"/>
          <w:kern w:val="0"/>
          <w:sz w:val="20"/>
          <w:szCs w:val="20"/>
          <w:lang w:eastAsia="pl-PL" w:bidi="ar-SA"/>
        </w:rPr>
        <w:t>chilli</w:t>
      </w:r>
      <w:proofErr w:type="spellEnd"/>
      <w:r w:rsidRPr="000B0A72">
        <w:rPr>
          <w:rFonts w:ascii="Arial" w:eastAsia="Times New Roman" w:hAnsi="Arial"/>
          <w:kern w:val="0"/>
          <w:sz w:val="20"/>
          <w:szCs w:val="20"/>
          <w:lang w:eastAsia="pl-PL" w:bidi="ar-SA"/>
        </w:rPr>
        <w:t>, przeznaczony do poprawy smaku, zapachu i wyglądu produktów spożywczych.</w:t>
      </w:r>
      <w:r w:rsidRPr="000B0A72">
        <w:rPr>
          <w:rFonts w:eastAsia="Times New Roman" w:cs="Times New Roman"/>
          <w:kern w:val="0"/>
          <w:lang w:eastAsia="pl-PL" w:bidi="ar-SA"/>
        </w:rPr>
        <w:t xml:space="preserve"> </w:t>
      </w:r>
    </w:p>
    <w:p w:rsidR="000B0A72" w:rsidRPr="000B0A72" w:rsidRDefault="000B27D3" w:rsidP="000B27D3">
      <w:pPr>
        <w:widowControl/>
        <w:suppressAutoHyphens w:val="0"/>
        <w:jc w:val="both"/>
        <w:rPr>
          <w:rFonts w:ascii="Arial" w:eastAsia="Times New Roman" w:hAnsi="Arial"/>
          <w:b/>
          <w:bCs/>
          <w:noProof/>
          <w:kern w:val="0"/>
          <w:sz w:val="20"/>
          <w:szCs w:val="20"/>
          <w:lang w:eastAsia="pl-PL" w:bidi="ar-SA"/>
        </w:rPr>
      </w:pPr>
      <w:r>
        <w:rPr>
          <w:rFonts w:ascii="Arial" w:eastAsia="Times New Roman" w:hAnsi="Arial"/>
          <w:b/>
          <w:bCs/>
          <w:noProof/>
          <w:kern w:val="0"/>
          <w:sz w:val="20"/>
          <w:szCs w:val="20"/>
          <w:lang w:eastAsia="pl-PL" w:bidi="ar-SA"/>
        </w:rPr>
        <w:t xml:space="preserve">2 </w:t>
      </w:r>
      <w:r w:rsidR="000B0A72" w:rsidRPr="000B0A72">
        <w:rPr>
          <w:rFonts w:ascii="Arial" w:eastAsia="Times New Roman" w:hAnsi="Arial"/>
          <w:b/>
          <w:bCs/>
          <w:noProof/>
          <w:kern w:val="0"/>
          <w:sz w:val="20"/>
          <w:szCs w:val="20"/>
          <w:lang w:eastAsia="pl-PL" w:bidi="ar-SA"/>
        </w:rPr>
        <w:t>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3217"/>
        <w:gridCol w:w="5856"/>
      </w:tblGrid>
      <w:tr w:rsidR="000B0A72" w:rsidRPr="000B0A72" w:rsidTr="000869E7">
        <w:trPr>
          <w:trHeight w:val="395"/>
        </w:trPr>
        <w:tc>
          <w:tcPr>
            <w:tcW w:w="290"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670"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040"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869E7">
        <w:trPr>
          <w:cantSplit/>
          <w:trHeight w:val="341"/>
        </w:trPr>
        <w:tc>
          <w:tcPr>
            <w:tcW w:w="290"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670"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Wygląd i konsystencja</w:t>
            </w:r>
          </w:p>
        </w:tc>
        <w:tc>
          <w:tcPr>
            <w:tcW w:w="3040"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Sypki proszek</w:t>
            </w:r>
          </w:p>
        </w:tc>
      </w:tr>
      <w:tr w:rsidR="000B0A72" w:rsidRPr="000B0A72" w:rsidTr="000869E7">
        <w:trPr>
          <w:cantSplit/>
          <w:trHeight w:val="287"/>
        </w:trPr>
        <w:tc>
          <w:tcPr>
            <w:tcW w:w="290"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670"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040"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Czerwona do czerwono-pomarańczowej</w:t>
            </w:r>
          </w:p>
        </w:tc>
      </w:tr>
      <w:tr w:rsidR="000B0A72" w:rsidRPr="000B0A72" w:rsidTr="000869E7">
        <w:trPr>
          <w:cantSplit/>
          <w:trHeight w:val="341"/>
        </w:trPr>
        <w:tc>
          <w:tcPr>
            <w:tcW w:w="290"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670"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040"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Typowy, Intensywny, bez zapachów obcych</w:t>
            </w:r>
          </w:p>
        </w:tc>
      </w:tr>
      <w:tr w:rsidR="000B0A72" w:rsidRPr="000B0A72" w:rsidTr="000869E7">
        <w:trPr>
          <w:cantSplit/>
          <w:trHeight w:val="341"/>
        </w:trPr>
        <w:tc>
          <w:tcPr>
            <w:tcW w:w="290" w:type="pct"/>
            <w:tcBorders>
              <w:bottom w:val="single" w:sz="4" w:space="0" w:color="auto"/>
            </w:tcBorders>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670" w:type="pct"/>
            <w:tcBorders>
              <w:bottom w:val="single" w:sz="4"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040" w:type="pct"/>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Bardzo ostry, silnie piekący i palący,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lastRenderedPageBreak/>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980"/>
        <w:gridCol w:w="1821"/>
      </w:tblGrid>
      <w:tr w:rsidR="000B0A72" w:rsidRPr="000B0A72" w:rsidTr="000869E7">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0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980"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182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0869E7">
        <w:trPr>
          <w:trHeight w:val="225"/>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01"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980"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11,0</w:t>
            </w:r>
          </w:p>
        </w:tc>
        <w:tc>
          <w:tcPr>
            <w:tcW w:w="1821"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0869E7">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ogólnego,%(m/m), nie więcej niż</w:t>
            </w:r>
          </w:p>
        </w:tc>
        <w:tc>
          <w:tcPr>
            <w:tcW w:w="1980"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10</w:t>
            </w:r>
          </w:p>
        </w:tc>
        <w:tc>
          <w:tcPr>
            <w:tcW w:w="1821"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928</w:t>
            </w:r>
          </w:p>
        </w:tc>
      </w:tr>
      <w:tr w:rsidR="000B0A72" w:rsidRPr="000B0A72" w:rsidTr="000869E7">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nierozpuszczalnego w 10% roztworze HCl, %(m/m), nie więcej niż</w:t>
            </w:r>
          </w:p>
        </w:tc>
        <w:tc>
          <w:tcPr>
            <w:tcW w:w="1980"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1,6</w:t>
            </w:r>
          </w:p>
        </w:tc>
        <w:tc>
          <w:tcPr>
            <w:tcW w:w="1821"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930</w:t>
            </w:r>
          </w:p>
        </w:tc>
      </w:tr>
      <w:tr w:rsidR="000B0A72" w:rsidRPr="000B0A72" w:rsidTr="000869E7">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olejku, </w:t>
            </w:r>
            <w:proofErr w:type="spellStart"/>
            <w:r w:rsidRPr="000B0A72">
              <w:rPr>
                <w:rFonts w:ascii="Arial" w:eastAsia="Times New Roman" w:hAnsi="Arial"/>
                <w:kern w:val="0"/>
                <w:sz w:val="18"/>
                <w:lang w:eastAsia="pl-PL" w:bidi="ar-SA"/>
              </w:rPr>
              <w:t>kapsaicynoidów</w:t>
            </w:r>
            <w:proofErr w:type="spellEnd"/>
            <w:r w:rsidRPr="000B0A72">
              <w:rPr>
                <w:rFonts w:ascii="Arial" w:eastAsia="Times New Roman" w:hAnsi="Arial"/>
                <w:kern w:val="0"/>
                <w:sz w:val="18"/>
                <w:lang w:eastAsia="pl-PL" w:bidi="ar-SA"/>
              </w:rPr>
              <w:t xml:space="preserve"> w przeliczeniu na </w:t>
            </w:r>
            <w:proofErr w:type="spellStart"/>
            <w:r w:rsidRPr="000B0A72">
              <w:rPr>
                <w:rFonts w:ascii="Arial" w:eastAsia="Times New Roman" w:hAnsi="Arial"/>
                <w:kern w:val="0"/>
                <w:sz w:val="18"/>
                <w:lang w:eastAsia="pl-PL" w:bidi="ar-SA"/>
              </w:rPr>
              <w:t>kapsaicynę</w:t>
            </w:r>
            <w:proofErr w:type="spellEnd"/>
            <w:r w:rsidRPr="000B0A72">
              <w:rPr>
                <w:rFonts w:ascii="Arial" w:eastAsia="Times New Roman" w:hAnsi="Arial"/>
                <w:kern w:val="0"/>
                <w:sz w:val="18"/>
                <w:lang w:eastAsia="pl-PL" w:bidi="ar-SA"/>
              </w:rPr>
              <w:t>, %(m/m), nie mniej niż</w:t>
            </w:r>
          </w:p>
        </w:tc>
        <w:tc>
          <w:tcPr>
            <w:tcW w:w="1980"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0,3</w:t>
            </w:r>
          </w:p>
        </w:tc>
        <w:tc>
          <w:tcPr>
            <w:tcW w:w="1821"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val="de-DE" w:eastAsia="pl-PL" w:bidi="ar-SA"/>
              </w:rPr>
              <w:t>PN-R-87019</w:t>
            </w:r>
          </w:p>
        </w:tc>
      </w:tr>
      <w:tr w:rsidR="000B0A72" w:rsidRPr="000B0A72" w:rsidTr="000869E7">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980"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1821"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0869E7">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6</w:t>
            </w:r>
          </w:p>
        </w:tc>
        <w:tc>
          <w:tcPr>
            <w:tcW w:w="5401"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1980"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1821"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Masa netto powinna być zgodna z deklaracją producenta.</w:t>
      </w:r>
    </w:p>
    <w:p w:rsidR="000B0A72" w:rsidRPr="000B0A72" w:rsidRDefault="000B0A72" w:rsidP="000B0A72">
      <w:pPr>
        <w:widowControl/>
        <w:suppressAutoHyphens w:val="0"/>
        <w:jc w:val="both"/>
        <w:rPr>
          <w:rFonts w:ascii="Arial" w:eastAsia="Arial Unicode MS" w:hAnsi="Arial"/>
          <w:kern w:val="2"/>
          <w:sz w:val="20"/>
          <w:szCs w:val="20"/>
          <w:lang w:eastAsia="en-US" w:bidi="ar-SA"/>
        </w:rPr>
      </w:pPr>
      <w:r w:rsidRPr="000B0A72">
        <w:rPr>
          <w:rFonts w:ascii="Arial" w:eastAsia="Times New Roman" w:hAnsi="Arial"/>
          <w:kern w:val="0"/>
          <w:sz w:val="20"/>
          <w:szCs w:val="20"/>
          <w:lang w:eastAsia="pl-PL" w:bidi="ar-SA"/>
        </w:rPr>
        <w:t>Dopuszczalna ujemna wartość błędu masy netto powinna być zgodna z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E3ED2">
      <w:pPr>
        <w:pStyle w:val="Nagwek11"/>
        <w:spacing w:before="0" w:after="0"/>
      </w:pPr>
      <w:r w:rsidRPr="00226BA5">
        <w:t>7</w:t>
      </w:r>
      <w:r w:rsidR="00AE3ED2" w:rsidRPr="00226BA5">
        <w:t>.</w:t>
      </w:r>
      <w:r w:rsidRPr="00226BA5">
        <w:t xml:space="preserve"> Częstotliwość dostaw</w:t>
      </w:r>
    </w:p>
    <w:p w:rsidR="00A9791A" w:rsidRDefault="00A9791A" w:rsidP="007D413E">
      <w:pPr>
        <w:spacing w:after="120"/>
        <w:jc w:val="both"/>
        <w:rPr>
          <w:rFonts w:ascii="Arial" w:hAnsi="Arial"/>
          <w:sz w:val="20"/>
        </w:rPr>
      </w:pPr>
      <w:r w:rsidRPr="00226BA5">
        <w:rPr>
          <w:rFonts w:ascii="Arial" w:hAnsi="Arial"/>
          <w:sz w:val="20"/>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papryka słodka</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papryki słodkiej.</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papryki słodkiej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930 Zioła i przyprawy - Oznaczanie popiołu nierozpuszczalnego w kwasie</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928 Zioła i przyprawy - Oznaczanie popiołu ogólnego</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PN-R-87019 Surowce zielarskie - Pobieranie próbek i metody badań</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Papryka słodka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lastRenderedPageBreak/>
        <w:t>Produkt w postaci proszku, otrzymany z poddanych odpowiednim zabiegom technologicznym  owoców papryki (</w:t>
      </w:r>
      <w:proofErr w:type="spellStart"/>
      <w:r w:rsidRPr="000B0A72">
        <w:rPr>
          <w:rFonts w:ascii="Arial" w:eastAsia="Times New Roman" w:hAnsi="Arial"/>
          <w:kern w:val="0"/>
          <w:sz w:val="20"/>
          <w:szCs w:val="20"/>
          <w:lang w:eastAsia="pl-PL" w:bidi="ar-SA"/>
        </w:rPr>
        <w:t>Capsicum</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annuum</w:t>
      </w:r>
      <w:proofErr w:type="spellEnd"/>
      <w:r w:rsidRPr="000B0A72">
        <w:rPr>
          <w:rFonts w:ascii="Arial" w:eastAsia="Times New Roman" w:hAnsi="Arial"/>
          <w:kern w:val="0"/>
          <w:sz w:val="20"/>
          <w:szCs w:val="20"/>
          <w:lang w:eastAsia="pl-PL" w:bidi="ar-SA"/>
        </w:rPr>
        <w:t>), przeznaczony do poprawy smaku, zapachu i wyglądu produktów spożywczych.</w:t>
      </w:r>
      <w:r w:rsidRPr="000B0A72">
        <w:rPr>
          <w:rFonts w:eastAsia="Times New Roman" w:cs="Times New Roman"/>
          <w:kern w:val="0"/>
          <w:lang w:eastAsia="pl-PL" w:bidi="ar-SA"/>
        </w:rPr>
        <w:t xml:space="preserve"> </w:t>
      </w:r>
    </w:p>
    <w:p w:rsidR="000B0A72" w:rsidRPr="000B0A72" w:rsidRDefault="000B0A72" w:rsidP="000B0A72">
      <w:pPr>
        <w:widowControl/>
        <w:suppressAutoHyphens w:val="0"/>
        <w:jc w:val="both"/>
        <w:rPr>
          <w:rFonts w:ascii="Arial" w:eastAsia="Times New Roman" w:hAnsi="Arial"/>
          <w:b/>
          <w:bCs/>
          <w:noProof/>
          <w:kern w:val="0"/>
          <w:sz w:val="20"/>
          <w:szCs w:val="20"/>
          <w:lang w:eastAsia="pl-PL" w:bidi="ar-SA"/>
        </w:rPr>
      </w:pPr>
      <w:r w:rsidRPr="000B0A72">
        <w:rPr>
          <w:rFonts w:ascii="Arial" w:eastAsia="Times New Roman" w:hAnsi="Arial"/>
          <w:b/>
          <w:bCs/>
          <w:noProof/>
          <w:kern w:val="0"/>
          <w:sz w:val="20"/>
          <w:szCs w:val="20"/>
          <w:lang w:eastAsia="pl-PL" w:bidi="ar-SA"/>
        </w:rPr>
        <w:t>2.Wymagania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4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2213"/>
        <w:gridCol w:w="6813"/>
      </w:tblGrid>
      <w:tr w:rsidR="000B0A72" w:rsidRPr="000B0A72" w:rsidTr="007D413E">
        <w:trPr>
          <w:trHeight w:val="269"/>
        </w:trPr>
        <w:tc>
          <w:tcPr>
            <w:tcW w:w="245"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16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589"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7D413E">
        <w:trPr>
          <w:cantSplit/>
          <w:trHeight w:val="341"/>
        </w:trPr>
        <w:tc>
          <w:tcPr>
            <w:tcW w:w="245"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16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Wygląd i konsystencja</w:t>
            </w:r>
          </w:p>
        </w:tc>
        <w:tc>
          <w:tcPr>
            <w:tcW w:w="3589"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Sypki proszek, niedopuszczalne trwałe zbrylenia</w:t>
            </w:r>
          </w:p>
        </w:tc>
      </w:tr>
      <w:tr w:rsidR="000B0A72" w:rsidRPr="000B0A72" w:rsidTr="007D413E">
        <w:trPr>
          <w:cantSplit/>
          <w:trHeight w:val="341"/>
        </w:trPr>
        <w:tc>
          <w:tcPr>
            <w:tcW w:w="245"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16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589"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Pomarańczowo-czerwona do brunatno-czerwonej</w:t>
            </w:r>
          </w:p>
        </w:tc>
      </w:tr>
      <w:tr w:rsidR="000B0A72" w:rsidRPr="000B0A72" w:rsidTr="007D413E">
        <w:trPr>
          <w:cantSplit/>
          <w:trHeight w:val="341"/>
        </w:trPr>
        <w:tc>
          <w:tcPr>
            <w:tcW w:w="245"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16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589"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Charakterystyczny dla użytych surowców,  bez zapachów obcych</w:t>
            </w:r>
          </w:p>
        </w:tc>
      </w:tr>
      <w:tr w:rsidR="000B0A72" w:rsidRPr="000B0A72" w:rsidTr="007D413E">
        <w:trPr>
          <w:cantSplit/>
          <w:trHeight w:val="341"/>
        </w:trPr>
        <w:tc>
          <w:tcPr>
            <w:tcW w:w="245"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16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589"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Charakterystyczny dla użytych surowców, lekko słodki,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737"/>
        <w:gridCol w:w="1644"/>
        <w:gridCol w:w="1680"/>
      </w:tblGrid>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737"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644"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1680"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25"/>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737"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644"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11,0</w:t>
            </w:r>
          </w:p>
        </w:tc>
        <w:tc>
          <w:tcPr>
            <w:tcW w:w="1680"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737"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ogólnego, %(m/m), nie więcej niż</w:t>
            </w:r>
          </w:p>
        </w:tc>
        <w:tc>
          <w:tcPr>
            <w:tcW w:w="1644"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6,5</w:t>
            </w:r>
          </w:p>
        </w:tc>
        <w:tc>
          <w:tcPr>
            <w:tcW w:w="168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928</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737"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nierozpuszczalnego w 10% roztworze HCl, %(m/m), nie więcej niż</w:t>
            </w:r>
          </w:p>
        </w:tc>
        <w:tc>
          <w:tcPr>
            <w:tcW w:w="1644"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0,5</w:t>
            </w:r>
          </w:p>
        </w:tc>
        <w:tc>
          <w:tcPr>
            <w:tcW w:w="168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930</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4</w:t>
            </w:r>
          </w:p>
        </w:tc>
        <w:tc>
          <w:tcPr>
            <w:tcW w:w="5737"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t>
            </w:r>
            <w:proofErr w:type="spellStart"/>
            <w:r w:rsidRPr="000B0A72">
              <w:rPr>
                <w:rFonts w:ascii="Arial" w:eastAsia="Times New Roman" w:hAnsi="Arial"/>
                <w:kern w:val="0"/>
                <w:sz w:val="18"/>
                <w:lang w:eastAsia="pl-PL" w:bidi="ar-SA"/>
              </w:rPr>
              <w:t>kapsaicynoidów</w:t>
            </w:r>
            <w:proofErr w:type="spellEnd"/>
            <w:r w:rsidRPr="000B0A72">
              <w:rPr>
                <w:rFonts w:ascii="Arial" w:eastAsia="Times New Roman" w:hAnsi="Arial"/>
                <w:kern w:val="0"/>
                <w:sz w:val="18"/>
                <w:lang w:eastAsia="pl-PL" w:bidi="ar-SA"/>
              </w:rPr>
              <w:t xml:space="preserve"> w przeliczeniu na </w:t>
            </w:r>
            <w:proofErr w:type="spellStart"/>
            <w:r w:rsidRPr="000B0A72">
              <w:rPr>
                <w:rFonts w:ascii="Arial" w:eastAsia="Times New Roman" w:hAnsi="Arial"/>
                <w:kern w:val="0"/>
                <w:sz w:val="18"/>
                <w:lang w:eastAsia="pl-PL" w:bidi="ar-SA"/>
              </w:rPr>
              <w:t>kapsaicynę</w:t>
            </w:r>
            <w:proofErr w:type="spellEnd"/>
            <w:r w:rsidRPr="000B0A72">
              <w:rPr>
                <w:rFonts w:ascii="Arial" w:eastAsia="Times New Roman" w:hAnsi="Arial"/>
                <w:kern w:val="0"/>
                <w:sz w:val="18"/>
                <w:lang w:eastAsia="pl-PL" w:bidi="ar-SA"/>
              </w:rPr>
              <w:t>, %(m/m), nie mniej niż</w:t>
            </w:r>
          </w:p>
        </w:tc>
        <w:tc>
          <w:tcPr>
            <w:tcW w:w="1644"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0,1</w:t>
            </w:r>
          </w:p>
        </w:tc>
        <w:tc>
          <w:tcPr>
            <w:tcW w:w="168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val="de-DE" w:eastAsia="pl-PL" w:bidi="ar-SA"/>
              </w:rPr>
              <w:t>PN-R-87019</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5</w:t>
            </w:r>
          </w:p>
        </w:tc>
        <w:tc>
          <w:tcPr>
            <w:tcW w:w="5737"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644"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168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6</w:t>
            </w:r>
          </w:p>
        </w:tc>
        <w:tc>
          <w:tcPr>
            <w:tcW w:w="5737"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1644"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1680"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Masa netto powinna być zgodna z deklaracją producenta.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BD007D" w:rsidRDefault="000B0A72" w:rsidP="00BD007D">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E3ED2">
      <w:pPr>
        <w:pStyle w:val="Nagwek11"/>
        <w:spacing w:before="0" w:after="0"/>
      </w:pPr>
      <w:r w:rsidRPr="00226BA5">
        <w:t>7</w:t>
      </w:r>
      <w:r w:rsidR="00AE3ED2" w:rsidRPr="00226BA5">
        <w:t>.</w:t>
      </w:r>
      <w:r w:rsidRPr="00226BA5">
        <w:t xml:space="preserve"> Częstotliwość dostaw</w:t>
      </w:r>
    </w:p>
    <w:p w:rsidR="00A9791A" w:rsidRDefault="00A9791A" w:rsidP="00BE1FAB">
      <w:pPr>
        <w:spacing w:after="600"/>
        <w:jc w:val="both"/>
        <w:rPr>
          <w:rFonts w:ascii="Arial" w:hAnsi="Arial"/>
          <w:sz w:val="20"/>
        </w:rPr>
      </w:pPr>
      <w:r w:rsidRPr="00226BA5">
        <w:rPr>
          <w:rFonts w:ascii="Arial" w:hAnsi="Arial"/>
          <w:sz w:val="20"/>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lastRenderedPageBreak/>
        <w:t>BAZYLIA</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bazylii.</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bazylii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928 Zioła i przyprawy - Oznaczanie popiołu ogólnego</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930 Zioła i przyprawy - Oznaczanie popiołu nierozpuszczalnego w kwasie</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PN-R-87019 Surowce zielarskie - Pobieranie próbek i metody badań.</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Ziele bazylii otarte</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Ziele bazylii pospolitej (</w:t>
      </w:r>
      <w:proofErr w:type="spellStart"/>
      <w:r w:rsidRPr="000B0A72">
        <w:rPr>
          <w:rFonts w:ascii="Arial" w:eastAsia="Times New Roman" w:hAnsi="Arial"/>
          <w:kern w:val="0"/>
          <w:sz w:val="20"/>
          <w:szCs w:val="20"/>
          <w:lang w:eastAsia="pl-PL" w:bidi="ar-SA"/>
        </w:rPr>
        <w:t>Ocimum</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basilicum</w:t>
      </w:r>
      <w:proofErr w:type="spellEnd"/>
      <w:r w:rsidRPr="000B0A72">
        <w:rPr>
          <w:rFonts w:ascii="Arial" w:eastAsia="Times New Roman" w:hAnsi="Arial"/>
          <w:kern w:val="0"/>
          <w:sz w:val="20"/>
          <w:szCs w:val="20"/>
          <w:lang w:eastAsia="pl-PL" w:bidi="ar-SA"/>
        </w:rPr>
        <w:t xml:space="preserve"> L.) wysuszone, przesortowane, poddane procesowi ocierania, w wyniku którego zostały wyeliminowane łodygi, a wszystkie rozdrobnione cząstki liści i kwiatów przechodzą przez sito o boku oczka kwadratowego 6mm i nie więcej niż 10%(m/m) przez sito o boku oczka kwadratowego 0,25mm, przeznaczone do poprawy smaku i zapachu potraw</w:t>
      </w:r>
    </w:p>
    <w:p w:rsidR="000B0A72" w:rsidRPr="000B0A72" w:rsidRDefault="000B0A72" w:rsidP="000B0A72">
      <w:pPr>
        <w:widowControl/>
        <w:suppressAutoHyphens w:val="0"/>
        <w:jc w:val="both"/>
        <w:rPr>
          <w:rFonts w:ascii="Arial" w:eastAsia="Times New Roman" w:hAnsi="Arial"/>
          <w:b/>
          <w:bCs/>
          <w:noProof/>
          <w:kern w:val="0"/>
          <w:sz w:val="20"/>
          <w:szCs w:val="20"/>
          <w:lang w:eastAsia="pl-PL" w:bidi="ar-SA"/>
        </w:rPr>
      </w:pPr>
      <w:r w:rsidRPr="000B0A72">
        <w:rPr>
          <w:rFonts w:ascii="Arial" w:eastAsia="Times New Roman" w:hAnsi="Arial"/>
          <w:b/>
          <w:bCs/>
          <w:noProof/>
          <w:kern w:val="0"/>
          <w:sz w:val="20"/>
          <w:szCs w:val="20"/>
          <w:lang w:eastAsia="pl-PL" w:bidi="ar-SA"/>
        </w:rPr>
        <w:t>2 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
        <w:gridCol w:w="1736"/>
        <w:gridCol w:w="7707"/>
      </w:tblGrid>
      <w:tr w:rsidR="000B0A72" w:rsidRPr="000B0A72" w:rsidTr="007D413E">
        <w:trPr>
          <w:trHeight w:val="450"/>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87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888"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7D413E">
        <w:trPr>
          <w:cantSplit/>
          <w:trHeight w:val="280"/>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87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888"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Zielona do zielonooliwkowej</w:t>
            </w:r>
          </w:p>
        </w:tc>
      </w:tr>
      <w:tr w:rsidR="000B0A72" w:rsidRPr="000B0A72" w:rsidTr="007D413E">
        <w:trPr>
          <w:cantSplit/>
          <w:trHeight w:val="280"/>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87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Konsystencja</w:t>
            </w:r>
          </w:p>
        </w:tc>
        <w:tc>
          <w:tcPr>
            <w:tcW w:w="3888"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Sypka, bez trwałych zbryleń</w:t>
            </w:r>
          </w:p>
        </w:tc>
      </w:tr>
      <w:tr w:rsidR="000B0A72" w:rsidRPr="000B0A72" w:rsidTr="007D413E">
        <w:trPr>
          <w:cantSplit/>
          <w:trHeight w:val="280"/>
        </w:trPr>
        <w:tc>
          <w:tcPr>
            <w:tcW w:w="236" w:type="pct"/>
            <w:tcBorders>
              <w:bottom w:val="single" w:sz="4" w:space="0" w:color="auto"/>
            </w:tcBorders>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876" w:type="pct"/>
            <w:tcBorders>
              <w:bottom w:val="single" w:sz="4"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888" w:type="pct"/>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Aromatyczny, silny, przypominający zapach goździków, bez zapachów obcych</w:t>
            </w:r>
          </w:p>
        </w:tc>
      </w:tr>
      <w:tr w:rsidR="000B0A72" w:rsidRPr="000B0A72" w:rsidTr="007D413E">
        <w:trPr>
          <w:cantSplit/>
          <w:trHeight w:val="280"/>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876"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888"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Korzenny, gorzkawy,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2.2 Wymagania fizykochemiczne </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0"/>
        <w:gridCol w:w="6020"/>
        <w:gridCol w:w="1795"/>
        <w:gridCol w:w="1630"/>
      </w:tblGrid>
      <w:tr w:rsidR="000B0A72" w:rsidRPr="000B0A72" w:rsidTr="000B0A72">
        <w:trPr>
          <w:trHeight w:val="225"/>
        </w:trPr>
        <w:tc>
          <w:tcPr>
            <w:tcW w:w="232"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3039"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906"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823"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0B0A72">
        <w:trPr>
          <w:trHeight w:val="225"/>
        </w:trPr>
        <w:tc>
          <w:tcPr>
            <w:tcW w:w="232"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3039" w:type="pct"/>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906"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w:t>
            </w:r>
          </w:p>
        </w:tc>
        <w:tc>
          <w:tcPr>
            <w:tcW w:w="823" w:type="pct"/>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0B0A72">
        <w:trPr>
          <w:trHeight w:val="225"/>
        </w:trPr>
        <w:tc>
          <w:tcPr>
            <w:tcW w:w="232"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3039" w:type="pct"/>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ogólnego,%(m/m), nie więcej niż</w:t>
            </w:r>
          </w:p>
        </w:tc>
        <w:tc>
          <w:tcPr>
            <w:tcW w:w="906"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17</w:t>
            </w:r>
          </w:p>
        </w:tc>
        <w:tc>
          <w:tcPr>
            <w:tcW w:w="823" w:type="pct"/>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928</w:t>
            </w:r>
          </w:p>
        </w:tc>
      </w:tr>
      <w:tr w:rsidR="000B0A72" w:rsidRPr="000B0A72" w:rsidTr="000B0A72">
        <w:trPr>
          <w:trHeight w:val="225"/>
        </w:trPr>
        <w:tc>
          <w:tcPr>
            <w:tcW w:w="232"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3039" w:type="pct"/>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nierozpuszczalnego w 10% roztworze HCl, %(m/m), nie więcej niż</w:t>
            </w:r>
          </w:p>
        </w:tc>
        <w:tc>
          <w:tcPr>
            <w:tcW w:w="906"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823" w:type="pct"/>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930</w:t>
            </w:r>
          </w:p>
        </w:tc>
      </w:tr>
      <w:tr w:rsidR="000B0A72" w:rsidRPr="000B0A72" w:rsidTr="000B0A72">
        <w:trPr>
          <w:trHeight w:val="225"/>
        </w:trPr>
        <w:tc>
          <w:tcPr>
            <w:tcW w:w="232" w:type="pct"/>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4</w:t>
            </w:r>
          </w:p>
        </w:tc>
        <w:tc>
          <w:tcPr>
            <w:tcW w:w="3039" w:type="pct"/>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olejku, (ml/100g), nie mniej niż</w:t>
            </w:r>
          </w:p>
        </w:tc>
        <w:tc>
          <w:tcPr>
            <w:tcW w:w="906" w:type="pct"/>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0,3</w:t>
            </w:r>
          </w:p>
        </w:tc>
        <w:tc>
          <w:tcPr>
            <w:tcW w:w="823" w:type="pct"/>
            <w:vMerge w:val="restart"/>
            <w:tcBorders>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val="de-DE" w:eastAsia="pl-PL" w:bidi="ar-SA"/>
              </w:rPr>
              <w:t>PN-R-87019</w:t>
            </w:r>
          </w:p>
        </w:tc>
      </w:tr>
      <w:tr w:rsidR="000B0A72" w:rsidRPr="000B0A72" w:rsidTr="000B0A72">
        <w:trPr>
          <w:trHeight w:val="225"/>
        </w:trPr>
        <w:tc>
          <w:tcPr>
            <w:tcW w:w="232"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5</w:t>
            </w:r>
          </w:p>
        </w:tc>
        <w:tc>
          <w:tcPr>
            <w:tcW w:w="3039" w:type="pct"/>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domieszek, zanieczyszczeń organicznych i mineralnych, %(m/m), nie więcej niż</w:t>
            </w:r>
          </w:p>
        </w:tc>
        <w:tc>
          <w:tcPr>
            <w:tcW w:w="906"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9</w:t>
            </w:r>
          </w:p>
        </w:tc>
        <w:tc>
          <w:tcPr>
            <w:tcW w:w="823" w:type="pct"/>
            <w:vMerge/>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p>
        </w:tc>
      </w:tr>
      <w:tr w:rsidR="000B0A72" w:rsidRPr="000B0A72" w:rsidTr="000B0A72">
        <w:trPr>
          <w:trHeight w:val="225"/>
        </w:trPr>
        <w:tc>
          <w:tcPr>
            <w:tcW w:w="232"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6</w:t>
            </w:r>
          </w:p>
        </w:tc>
        <w:tc>
          <w:tcPr>
            <w:tcW w:w="3039" w:type="pct"/>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tc>
        <w:tc>
          <w:tcPr>
            <w:tcW w:w="906"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823" w:type="pct"/>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0B0A72">
        <w:trPr>
          <w:trHeight w:val="225"/>
        </w:trPr>
        <w:tc>
          <w:tcPr>
            <w:tcW w:w="232"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7</w:t>
            </w:r>
          </w:p>
        </w:tc>
        <w:tc>
          <w:tcPr>
            <w:tcW w:w="3039" w:type="pct"/>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906"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823" w:type="pct"/>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2.3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Masa netto powinna być zgodna z deklaracją producenta.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lastRenderedPageBreak/>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E3ED2">
      <w:pPr>
        <w:pStyle w:val="Nagwek11"/>
        <w:spacing w:before="0" w:after="0"/>
        <w:rPr>
          <w:bCs w:val="0"/>
        </w:rPr>
      </w:pPr>
      <w:r w:rsidRPr="00226BA5">
        <w:rPr>
          <w:bCs w:val="0"/>
        </w:rPr>
        <w:t>7</w:t>
      </w:r>
      <w:r w:rsidR="00AE3ED2" w:rsidRPr="00226BA5">
        <w:rPr>
          <w:bCs w:val="0"/>
        </w:rPr>
        <w:t>.</w:t>
      </w:r>
      <w:r w:rsidRPr="00226BA5">
        <w:rPr>
          <w:bCs w:val="0"/>
        </w:rPr>
        <w:t xml:space="preserve"> Częstotliwość dostaw</w:t>
      </w:r>
    </w:p>
    <w:p w:rsidR="00A9791A" w:rsidRDefault="00A9791A" w:rsidP="002C5A65">
      <w:pPr>
        <w:spacing w:after="120"/>
        <w:jc w:val="both"/>
        <w:rPr>
          <w:rFonts w:ascii="Arial" w:hAnsi="Arial"/>
          <w:sz w:val="20"/>
        </w:rPr>
      </w:pPr>
      <w:r w:rsidRPr="00226BA5">
        <w:rPr>
          <w:rFonts w:ascii="Arial" w:hAnsi="Arial"/>
          <w:sz w:val="20"/>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oregano</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oregano.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oregano przeznaczonego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PN-EN ISO 927 Zioła i przyprawy - Oznaczanie zawartości substancji pochodzenia zewnętrznego i substancji obcych</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928 Zioła i przyprawy - Oznaczanie popiołu ogólnego</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930 Zioła i przyprawy - Oznaczanie popiołu nierozpuszczalnego w kwasie</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 xml:space="preserve">PN-EN ISO 6571 Przyprawy i zioła - Oznaczanie zawartości olejku eterycznego (metoda </w:t>
      </w:r>
      <w:proofErr w:type="spellStart"/>
      <w:r w:rsidRPr="000B0A72">
        <w:rPr>
          <w:rFonts w:ascii="Arial" w:eastAsia="Times New Roman" w:hAnsi="Arial"/>
          <w:bCs/>
          <w:kern w:val="0"/>
          <w:sz w:val="20"/>
          <w:szCs w:val="20"/>
          <w:lang w:eastAsia="pl-PL" w:bidi="ar-SA"/>
        </w:rPr>
        <w:t>hydrodestylacji</w:t>
      </w:r>
      <w:proofErr w:type="spellEnd"/>
      <w:r w:rsidRPr="000B0A72">
        <w:rPr>
          <w:rFonts w:ascii="Arial" w:eastAsia="Times New Roman" w:hAnsi="Arial"/>
          <w:bCs/>
          <w:kern w:val="0"/>
          <w:sz w:val="20"/>
          <w:szCs w:val="20"/>
          <w:lang w:eastAsia="pl-PL" w:bidi="ar-SA"/>
        </w:rPr>
        <w:t>)</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PN-EN ISO 2825 Zioła i przyprawy - Przygotowanie zmielonej próbki do analizy</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Oregano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Suszone, rozdrobnione liście (powinny całkowicie przechodzić przez sito o nominalnej średnicy przekroju oczek 500µm) rośliny </w:t>
      </w:r>
      <w:proofErr w:type="spellStart"/>
      <w:r w:rsidRPr="000B0A72">
        <w:rPr>
          <w:rFonts w:ascii="Arial" w:eastAsia="Times New Roman" w:hAnsi="Arial"/>
          <w:kern w:val="0"/>
          <w:sz w:val="20"/>
          <w:szCs w:val="20"/>
          <w:lang w:eastAsia="pl-PL" w:bidi="ar-SA"/>
        </w:rPr>
        <w:t>Origanum</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vulgare</w:t>
      </w:r>
      <w:proofErr w:type="spellEnd"/>
      <w:r w:rsidRPr="000B0A72">
        <w:rPr>
          <w:rFonts w:ascii="Arial" w:eastAsia="Times New Roman" w:hAnsi="Arial"/>
          <w:kern w:val="0"/>
          <w:sz w:val="20"/>
          <w:szCs w:val="20"/>
          <w:lang w:eastAsia="pl-PL" w:bidi="ar-SA"/>
        </w:rPr>
        <w:t xml:space="preserve"> L.</w:t>
      </w:r>
    </w:p>
    <w:p w:rsidR="000B0A72" w:rsidRPr="000B0A72" w:rsidRDefault="000B27D3" w:rsidP="000B27D3">
      <w:pPr>
        <w:widowControl/>
        <w:suppressAutoHyphens w:val="0"/>
        <w:jc w:val="both"/>
        <w:rPr>
          <w:rFonts w:ascii="Arial" w:eastAsia="Times New Roman" w:hAnsi="Arial"/>
          <w:b/>
          <w:bCs/>
          <w:noProof/>
          <w:kern w:val="0"/>
          <w:sz w:val="20"/>
          <w:szCs w:val="20"/>
          <w:lang w:eastAsia="pl-PL" w:bidi="ar-SA"/>
        </w:rPr>
      </w:pPr>
      <w:r>
        <w:rPr>
          <w:rFonts w:ascii="Arial" w:eastAsia="Times New Roman" w:hAnsi="Arial"/>
          <w:b/>
          <w:bCs/>
          <w:noProof/>
          <w:kern w:val="0"/>
          <w:sz w:val="20"/>
          <w:szCs w:val="20"/>
          <w:lang w:eastAsia="pl-PL" w:bidi="ar-SA"/>
        </w:rPr>
        <w:t xml:space="preserve">2 </w:t>
      </w:r>
      <w:r w:rsidR="000B0A72" w:rsidRPr="000B0A72">
        <w:rPr>
          <w:rFonts w:ascii="Arial" w:eastAsia="Times New Roman" w:hAnsi="Arial"/>
          <w:b/>
          <w:bCs/>
          <w:noProof/>
          <w:kern w:val="0"/>
          <w:sz w:val="20"/>
          <w:szCs w:val="20"/>
          <w:lang w:eastAsia="pl-PL" w:bidi="ar-SA"/>
        </w:rPr>
        <w:t>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3217"/>
        <w:gridCol w:w="6135"/>
      </w:tblGrid>
      <w:tr w:rsidR="000B0A72" w:rsidRPr="000B0A72" w:rsidTr="000B0A72">
        <w:trPr>
          <w:trHeight w:val="450"/>
          <w:jc w:val="center"/>
        </w:trPr>
        <w:tc>
          <w:tcPr>
            <w:tcW w:w="282"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623"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095"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B0A72">
        <w:trPr>
          <w:cantSplit/>
          <w:trHeight w:val="341"/>
          <w:jc w:val="center"/>
        </w:trPr>
        <w:tc>
          <w:tcPr>
            <w:tcW w:w="282"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623"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095" w:type="pct"/>
            <w:tcBorders>
              <w:bottom w:val="single" w:sz="6" w:space="0" w:color="auto"/>
            </w:tcBorders>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proofErr w:type="spellStart"/>
            <w:r w:rsidRPr="000B0A72">
              <w:rPr>
                <w:rFonts w:ascii="Arial" w:eastAsia="Times New Roman" w:hAnsi="Arial"/>
                <w:kern w:val="0"/>
                <w:sz w:val="18"/>
                <w:szCs w:val="18"/>
                <w:lang w:eastAsia="pl-PL" w:bidi="ar-SA"/>
              </w:rPr>
              <w:t>Jasnoszarozielona</w:t>
            </w:r>
            <w:proofErr w:type="spellEnd"/>
            <w:r w:rsidRPr="000B0A72">
              <w:rPr>
                <w:rFonts w:ascii="Arial" w:eastAsia="Times New Roman" w:hAnsi="Arial"/>
                <w:kern w:val="0"/>
                <w:sz w:val="18"/>
                <w:szCs w:val="18"/>
                <w:lang w:eastAsia="pl-PL" w:bidi="ar-SA"/>
              </w:rPr>
              <w:t xml:space="preserve"> do oliwkowozielonej</w:t>
            </w:r>
          </w:p>
        </w:tc>
      </w:tr>
      <w:tr w:rsidR="000B0A72" w:rsidRPr="000B0A72" w:rsidTr="000B0A72">
        <w:trPr>
          <w:cantSplit/>
          <w:trHeight w:val="341"/>
          <w:jc w:val="center"/>
        </w:trPr>
        <w:tc>
          <w:tcPr>
            <w:tcW w:w="282"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623"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Konsystencja </w:t>
            </w:r>
          </w:p>
        </w:tc>
        <w:tc>
          <w:tcPr>
            <w:tcW w:w="3095"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Sypka, bez zbryleń</w:t>
            </w:r>
          </w:p>
        </w:tc>
      </w:tr>
      <w:tr w:rsidR="000B0A72" w:rsidRPr="000B0A72" w:rsidTr="000B0A72">
        <w:trPr>
          <w:cantSplit/>
          <w:trHeight w:val="341"/>
          <w:jc w:val="center"/>
        </w:trPr>
        <w:tc>
          <w:tcPr>
            <w:tcW w:w="282"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623"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095"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Silny, aromatyczny, przyjemny, delikatny, bez zapachów obcych</w:t>
            </w:r>
          </w:p>
        </w:tc>
      </w:tr>
      <w:tr w:rsidR="000B0A72" w:rsidRPr="000B0A72" w:rsidTr="000B0A72">
        <w:trPr>
          <w:cantSplit/>
          <w:trHeight w:val="341"/>
          <w:jc w:val="center"/>
        </w:trPr>
        <w:tc>
          <w:tcPr>
            <w:tcW w:w="282" w:type="pct"/>
            <w:vAlign w:val="center"/>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623" w:type="pct"/>
            <w:vAlign w:val="center"/>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095" w:type="pct"/>
            <w:tcBorders>
              <w:bottom w:val="single" w:sz="6" w:space="0" w:color="auto"/>
            </w:tcBorders>
            <w:vAlign w:val="center"/>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Korzenny, lekko gorzkawy i piekący, bez obcych posmaków</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2C5A65">
      <w:pPr>
        <w:widowControl/>
        <w:suppressAutoHyphens w:val="0"/>
        <w:spacing w:after="24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895"/>
        <w:gridCol w:w="2190"/>
      </w:tblGrid>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0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895"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25"/>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01"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895"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w:t>
            </w:r>
          </w:p>
        </w:tc>
        <w:tc>
          <w:tcPr>
            <w:tcW w:w="2190"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ogólnego,%(m/m) w przeliczeniu na suchą masę, nie więcej niż</w:t>
            </w:r>
          </w:p>
        </w:tc>
        <w:tc>
          <w:tcPr>
            <w:tcW w:w="1895"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928</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nierozpuszczalnego w 10% roztworze HCl, %(m/m), w przeliczeniu na suchą masę, nie więcej niż</w:t>
            </w:r>
          </w:p>
        </w:tc>
        <w:tc>
          <w:tcPr>
            <w:tcW w:w="1895"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930</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olejku, (ml/100g), w przeliczeniu na suchą masę, nie mniej niż</w:t>
            </w:r>
          </w:p>
        </w:tc>
        <w:tc>
          <w:tcPr>
            <w:tcW w:w="1895"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1,5</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PN-EN ISO 6571</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substancji obcych, %(m/m), nie więcej niż</w:t>
            </w:r>
          </w:p>
        </w:tc>
        <w:tc>
          <w:tcPr>
            <w:tcW w:w="1895"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PN-EN ISO 927</w:t>
            </w:r>
          </w:p>
        </w:tc>
      </w:tr>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6</w:t>
            </w:r>
          </w:p>
        </w:tc>
        <w:tc>
          <w:tcPr>
            <w:tcW w:w="5401"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1895"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2190"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BE1FAB">
      <w:pPr>
        <w:suppressAutoHyphens w:val="0"/>
        <w:overflowPunct w:val="0"/>
        <w:autoSpaceDE w:val="0"/>
        <w:autoSpaceDN w:val="0"/>
        <w:adjustRightInd w:val="0"/>
        <w:spacing w:before="12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lastRenderedPageBreak/>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Masa netto powinna być zgodna z deklaracją producenta.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5.2 Przygotowanie próbek do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PN-EN ISO 2825.</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5.4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E3ED2">
      <w:pPr>
        <w:pStyle w:val="Nagwek11"/>
        <w:spacing w:before="0" w:after="0"/>
        <w:rPr>
          <w:bCs w:val="0"/>
        </w:rPr>
      </w:pPr>
      <w:r w:rsidRPr="00226BA5">
        <w:rPr>
          <w:bCs w:val="0"/>
        </w:rPr>
        <w:t>7</w:t>
      </w:r>
      <w:r w:rsidR="00AE3ED2" w:rsidRPr="00226BA5">
        <w:rPr>
          <w:bCs w:val="0"/>
        </w:rPr>
        <w:t>.</w:t>
      </w:r>
      <w:r w:rsidRPr="00226BA5">
        <w:rPr>
          <w:bCs w:val="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226BA5">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przyprawa curry</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przyprawy curry.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przyprawy curry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930 Zioła i przyprawy - Oznaczanie popiołu nierozpuszczalnego w kwasie</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 xml:space="preserve">Przyprawa curry </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Mieszanka wysuszonych, rozdrobnionych i aromatycznych przypraw i ziół: kurkuma ( nie mniej niż 18%), kolendra (nie mniej niż 14%), kmin rzymski (nie mniej niż 4%), kozieradka, gorczyca, </w:t>
      </w:r>
      <w:proofErr w:type="spellStart"/>
      <w:r w:rsidRPr="000B0A72">
        <w:rPr>
          <w:rFonts w:ascii="Arial" w:eastAsia="Times New Roman" w:hAnsi="Arial"/>
          <w:kern w:val="0"/>
          <w:sz w:val="20"/>
          <w:szCs w:val="20"/>
          <w:lang w:eastAsia="pl-PL" w:bidi="ar-SA"/>
        </w:rPr>
        <w:t>chilli</w:t>
      </w:r>
      <w:proofErr w:type="spellEnd"/>
      <w:r w:rsidRPr="000B0A72">
        <w:rPr>
          <w:rFonts w:ascii="Arial" w:eastAsia="Times New Roman" w:hAnsi="Arial"/>
          <w:kern w:val="0"/>
          <w:sz w:val="20"/>
          <w:szCs w:val="20"/>
          <w:lang w:eastAsia="pl-PL" w:bidi="ar-SA"/>
        </w:rPr>
        <w:t>, możliwy jest także dodatek goździków, gałki muszkatołowej, pieprzu czarnego, czosnku, kardamonu, cynamonu, imbiru, anyżu, soli, przeznaczona do poprawy smaku, zapachu i wyglądu produktów spożywczych.</w:t>
      </w:r>
    </w:p>
    <w:p w:rsidR="000B0A72" w:rsidRPr="000B0A72" w:rsidRDefault="000B0A72" w:rsidP="000B0A72">
      <w:pPr>
        <w:widowControl/>
        <w:suppressAutoHyphens w:val="0"/>
        <w:jc w:val="both"/>
        <w:rPr>
          <w:rFonts w:ascii="Arial" w:eastAsia="Times New Roman" w:hAnsi="Arial"/>
          <w:b/>
          <w:bCs/>
          <w:noProof/>
          <w:kern w:val="0"/>
          <w:sz w:val="20"/>
          <w:szCs w:val="20"/>
          <w:lang w:eastAsia="pl-PL" w:bidi="ar-SA"/>
        </w:rPr>
      </w:pPr>
      <w:r w:rsidRPr="000B0A72">
        <w:rPr>
          <w:rFonts w:ascii="Arial" w:eastAsia="Times New Roman" w:hAnsi="Arial"/>
          <w:b/>
          <w:bCs/>
          <w:noProof/>
          <w:kern w:val="0"/>
          <w:sz w:val="20"/>
          <w:szCs w:val="20"/>
          <w:lang w:eastAsia="pl-PL" w:bidi="ar-SA"/>
        </w:rPr>
        <w:t>2 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
        <w:gridCol w:w="2018"/>
        <w:gridCol w:w="7443"/>
      </w:tblGrid>
      <w:tr w:rsidR="000B0A72" w:rsidRPr="000B0A72" w:rsidTr="000B0A72">
        <w:trPr>
          <w:trHeight w:val="340"/>
          <w:jc w:val="center"/>
        </w:trPr>
        <w:tc>
          <w:tcPr>
            <w:tcW w:w="227"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018"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755"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B0A72">
        <w:trPr>
          <w:cantSplit/>
          <w:trHeight w:val="283"/>
          <w:jc w:val="center"/>
        </w:trPr>
        <w:tc>
          <w:tcPr>
            <w:tcW w:w="227"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018"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755"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Żółta, czerwona lub ciemnobrązowa</w:t>
            </w:r>
          </w:p>
        </w:tc>
      </w:tr>
      <w:tr w:rsidR="000B0A72" w:rsidRPr="000B0A72" w:rsidTr="000B0A72">
        <w:trPr>
          <w:cantSplit/>
          <w:trHeight w:val="283"/>
          <w:jc w:val="center"/>
        </w:trPr>
        <w:tc>
          <w:tcPr>
            <w:tcW w:w="227"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018"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Konsystencja </w:t>
            </w:r>
          </w:p>
        </w:tc>
        <w:tc>
          <w:tcPr>
            <w:tcW w:w="3755"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Sypka, bez trwałych zbryleń </w:t>
            </w:r>
          </w:p>
        </w:tc>
      </w:tr>
      <w:tr w:rsidR="000B0A72" w:rsidRPr="000B0A72" w:rsidTr="000B0A72">
        <w:trPr>
          <w:cantSplit/>
          <w:trHeight w:val="283"/>
          <w:jc w:val="center"/>
        </w:trPr>
        <w:tc>
          <w:tcPr>
            <w:tcW w:w="227"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018"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755" w:type="pct"/>
            <w:tcBorders>
              <w:bottom w:val="single" w:sz="6" w:space="0" w:color="auto"/>
            </w:tcBorders>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Aromatyczny, charakterystyczny dla użytych składników, bez zapachów obcych </w:t>
            </w:r>
          </w:p>
        </w:tc>
      </w:tr>
      <w:tr w:rsidR="000B0A72" w:rsidRPr="000B0A72" w:rsidTr="000B0A72">
        <w:trPr>
          <w:cantSplit/>
          <w:trHeight w:val="283"/>
          <w:jc w:val="center"/>
        </w:trPr>
        <w:tc>
          <w:tcPr>
            <w:tcW w:w="227"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018"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755" w:type="pct"/>
            <w:tcBorders>
              <w:bottom w:val="single" w:sz="6" w:space="0" w:color="auto"/>
            </w:tcBorders>
          </w:tcPr>
          <w:p w:rsidR="000B0A72" w:rsidRPr="000B0A72" w:rsidRDefault="000B0A72" w:rsidP="000B0A72">
            <w:pPr>
              <w:widowControl/>
              <w:suppressAutoHyphens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Charakterystyczny dla użytych składników, pikantno-słodki,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BE1FAB">
      <w:pPr>
        <w:widowControl/>
        <w:suppressAutoHyphens w:val="0"/>
        <w:spacing w:after="60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58"/>
        <w:gridCol w:w="6236"/>
        <w:gridCol w:w="1593"/>
        <w:gridCol w:w="1618"/>
      </w:tblGrid>
      <w:tr w:rsidR="000B0A72" w:rsidRPr="000B0A72" w:rsidTr="000B0A72">
        <w:trPr>
          <w:trHeight w:val="225"/>
        </w:trPr>
        <w:tc>
          <w:tcPr>
            <w:tcW w:w="231"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3148"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804"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818"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0B0A72">
        <w:trPr>
          <w:trHeight w:val="225"/>
        </w:trPr>
        <w:tc>
          <w:tcPr>
            <w:tcW w:w="231"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3148" w:type="pct"/>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804"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12,0</w:t>
            </w:r>
          </w:p>
        </w:tc>
        <w:tc>
          <w:tcPr>
            <w:tcW w:w="818" w:type="pct"/>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0B0A72">
        <w:trPr>
          <w:trHeight w:val="225"/>
        </w:trPr>
        <w:tc>
          <w:tcPr>
            <w:tcW w:w="231"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3148" w:type="pct"/>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nierozpuszczalnego w 10% roztworze HCl, %(m/m), nie więcej niż</w:t>
            </w:r>
          </w:p>
        </w:tc>
        <w:tc>
          <w:tcPr>
            <w:tcW w:w="804"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818" w:type="pct"/>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930</w:t>
            </w:r>
          </w:p>
        </w:tc>
      </w:tr>
      <w:tr w:rsidR="000B0A72" w:rsidRPr="000B0A72" w:rsidTr="000B0A72">
        <w:trPr>
          <w:trHeight w:val="225"/>
        </w:trPr>
        <w:tc>
          <w:tcPr>
            <w:tcW w:w="231"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3148" w:type="pct"/>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804" w:type="pct"/>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818" w:type="pct"/>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0B0A72">
        <w:trPr>
          <w:trHeight w:val="225"/>
        </w:trPr>
        <w:tc>
          <w:tcPr>
            <w:tcW w:w="231"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4</w:t>
            </w:r>
          </w:p>
        </w:tc>
        <w:tc>
          <w:tcPr>
            <w:tcW w:w="3148" w:type="pct"/>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804" w:type="pct"/>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818" w:type="pct"/>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27D3" w:rsidP="000B27D3">
      <w:pPr>
        <w:widowControl/>
        <w:suppressAutoHyphens w:val="0"/>
        <w:overflowPunct w:val="0"/>
        <w:autoSpaceDE w:val="0"/>
        <w:autoSpaceDN w:val="0"/>
        <w:adjustRightInd w:val="0"/>
        <w:jc w:val="both"/>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0B0A72" w:rsidRPr="000B0A72">
        <w:rPr>
          <w:rFonts w:ascii="Arial" w:eastAsia="Calibri" w:hAnsi="Arial"/>
          <w:b/>
          <w:kern w:val="0"/>
          <w:sz w:val="20"/>
          <w:szCs w:val="20"/>
          <w:lang w:eastAsia="pl-PL" w:bidi="ar-SA"/>
        </w:rPr>
        <w:t>Masa netto</w:t>
      </w:r>
    </w:p>
    <w:p w:rsidR="000B0A72" w:rsidRPr="000B0A72" w:rsidRDefault="000B0A72" w:rsidP="000B0A72">
      <w:pPr>
        <w:widowControl/>
        <w:suppressAutoHyphens w:val="0"/>
        <w:jc w:val="both"/>
        <w:rPr>
          <w:rFonts w:ascii="Arial" w:eastAsia="Calibri" w:hAnsi="Arial"/>
          <w:b/>
          <w:bCs/>
          <w:noProof/>
          <w:kern w:val="0"/>
          <w:sz w:val="20"/>
          <w:szCs w:val="20"/>
          <w:lang w:eastAsia="pl-PL" w:bidi="ar-SA"/>
        </w:rPr>
      </w:pPr>
      <w:r w:rsidRPr="000B0A72">
        <w:rPr>
          <w:rFonts w:ascii="Arial" w:eastAsia="Calibri" w:hAnsi="Arial"/>
          <w:noProof/>
          <w:color w:val="000000"/>
          <w:kern w:val="0"/>
          <w:sz w:val="20"/>
          <w:szCs w:val="20"/>
          <w:lang w:eastAsia="pl-PL" w:bidi="ar-SA"/>
        </w:rPr>
        <w:t>Masa netto powinna być zgodna z deklaracją producenta.</w:t>
      </w:r>
    </w:p>
    <w:p w:rsidR="000B0A72" w:rsidRPr="000B0A72" w:rsidRDefault="000B0A72" w:rsidP="000B0A72">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0B0A72">
        <w:rPr>
          <w:rFonts w:ascii="Arial" w:eastAsia="Calibri" w:hAnsi="Arial"/>
          <w:kern w:val="0"/>
          <w:sz w:val="20"/>
          <w:szCs w:val="20"/>
          <w:lang w:eastAsia="pl-PL" w:bidi="ar-SA"/>
        </w:rPr>
        <w:t>Dopuszczalna ujemna wartość błędu masy netto powinna być zgodna z obowiązującym prawem</w:t>
      </w:r>
      <w:r w:rsidRPr="000B0A72">
        <w:rPr>
          <w:rFonts w:ascii="Arial" w:eastAsia="Calibri" w:hAnsi="Arial"/>
          <w:color w:val="000000"/>
          <w:kern w:val="0"/>
          <w:sz w:val="20"/>
          <w:szCs w:val="20"/>
          <w:lang w:eastAsia="pl-PL" w:bidi="ar-SA"/>
        </w:rPr>
        <w:t>.</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3 miesiące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Należy wykonać w temperaturze pokojowej na zgodność z wymaganiami podanymi w Tablicy 1.</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E3ED2">
      <w:pPr>
        <w:pStyle w:val="Nagwek11"/>
        <w:spacing w:before="0" w:after="0"/>
        <w:rPr>
          <w:bCs w:val="0"/>
        </w:rPr>
      </w:pPr>
      <w:r w:rsidRPr="00226BA5">
        <w:rPr>
          <w:bCs w:val="0"/>
        </w:rPr>
        <w:t>7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226BA5">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kurkuma</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kurkumy.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kurkumy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 xml:space="preserve">Kurkuma </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Produkt w postaci proszku, otrzymany z poddanego odpowiednim zabiegom technologicznym kłącza </w:t>
      </w:r>
      <w:proofErr w:type="spellStart"/>
      <w:r w:rsidRPr="000B0A72">
        <w:rPr>
          <w:rFonts w:ascii="Arial" w:eastAsia="Times New Roman" w:hAnsi="Arial"/>
          <w:kern w:val="0"/>
          <w:sz w:val="20"/>
          <w:szCs w:val="20"/>
          <w:lang w:eastAsia="pl-PL" w:bidi="ar-SA"/>
        </w:rPr>
        <w:t>ostryżu</w:t>
      </w:r>
      <w:proofErr w:type="spellEnd"/>
      <w:r w:rsidRPr="000B0A72">
        <w:rPr>
          <w:rFonts w:ascii="Arial" w:eastAsia="Times New Roman" w:hAnsi="Arial"/>
          <w:kern w:val="0"/>
          <w:sz w:val="20"/>
          <w:szCs w:val="20"/>
          <w:lang w:eastAsia="pl-PL" w:bidi="ar-SA"/>
        </w:rPr>
        <w:t xml:space="preserve"> długiego (</w:t>
      </w:r>
      <w:proofErr w:type="spellStart"/>
      <w:r w:rsidRPr="000B0A72">
        <w:rPr>
          <w:rFonts w:ascii="Arial" w:eastAsia="Times New Roman" w:hAnsi="Arial"/>
          <w:kern w:val="0"/>
          <w:sz w:val="20"/>
          <w:szCs w:val="20"/>
          <w:lang w:eastAsia="pl-PL" w:bidi="ar-SA"/>
        </w:rPr>
        <w:t>Curcumae</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longae</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rhizoma</w:t>
      </w:r>
      <w:proofErr w:type="spellEnd"/>
      <w:r w:rsidRPr="000B0A72">
        <w:rPr>
          <w:rFonts w:ascii="Arial" w:eastAsia="Times New Roman" w:hAnsi="Arial"/>
          <w:kern w:val="0"/>
          <w:sz w:val="20"/>
          <w:szCs w:val="20"/>
          <w:lang w:eastAsia="pl-PL" w:bidi="ar-SA"/>
        </w:rPr>
        <w:t>), przeznaczony do poprawy smaku i zapachu produktów spożywczych.</w:t>
      </w:r>
      <w:r w:rsidRPr="000B0A72">
        <w:rPr>
          <w:rFonts w:eastAsia="Times New Roman" w:cs="Times New Roman"/>
          <w:kern w:val="0"/>
          <w:lang w:eastAsia="pl-PL" w:bidi="ar-SA"/>
        </w:rPr>
        <w:t xml:space="preserve"> </w:t>
      </w:r>
    </w:p>
    <w:p w:rsidR="000B0A72" w:rsidRPr="000B0A72" w:rsidRDefault="000B0A72" w:rsidP="000B0A72">
      <w:pPr>
        <w:widowControl/>
        <w:suppressAutoHyphens w:val="0"/>
        <w:jc w:val="both"/>
        <w:rPr>
          <w:rFonts w:ascii="Arial" w:eastAsia="Times New Roman" w:hAnsi="Arial"/>
          <w:b/>
          <w:bCs/>
          <w:noProof/>
          <w:kern w:val="0"/>
          <w:sz w:val="20"/>
          <w:szCs w:val="20"/>
          <w:lang w:eastAsia="pl-PL" w:bidi="ar-SA"/>
        </w:rPr>
      </w:pPr>
      <w:r w:rsidRPr="000B0A72">
        <w:rPr>
          <w:rFonts w:ascii="Arial" w:eastAsia="Times New Roman" w:hAnsi="Arial"/>
          <w:b/>
          <w:bCs/>
          <w:noProof/>
          <w:kern w:val="0"/>
          <w:sz w:val="20"/>
          <w:szCs w:val="20"/>
          <w:lang w:eastAsia="pl-PL" w:bidi="ar-SA"/>
        </w:rPr>
        <w:t>2.Wymagania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BE1FAB">
      <w:pPr>
        <w:widowControl/>
        <w:suppressAutoHyphens w:val="0"/>
        <w:spacing w:after="48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2212"/>
        <w:gridCol w:w="7233"/>
      </w:tblGrid>
      <w:tr w:rsidR="000B0A72" w:rsidRPr="000B0A72" w:rsidTr="000B0A72">
        <w:trPr>
          <w:trHeight w:val="459"/>
          <w:jc w:val="center"/>
        </w:trPr>
        <w:tc>
          <w:tcPr>
            <w:tcW w:w="235"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11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649"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B0A72">
        <w:trPr>
          <w:cantSplit/>
          <w:trHeight w:val="341"/>
          <w:jc w:val="center"/>
        </w:trPr>
        <w:tc>
          <w:tcPr>
            <w:tcW w:w="235"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116"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Wygląd i konsystencja </w:t>
            </w:r>
          </w:p>
        </w:tc>
        <w:tc>
          <w:tcPr>
            <w:tcW w:w="3649"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Sypki proszek, niedopuszczalne trwałe zbrylenia </w:t>
            </w:r>
          </w:p>
        </w:tc>
      </w:tr>
      <w:tr w:rsidR="000B0A72" w:rsidRPr="000B0A72" w:rsidTr="000B0A72">
        <w:trPr>
          <w:cantSplit/>
          <w:trHeight w:val="341"/>
          <w:jc w:val="center"/>
        </w:trPr>
        <w:tc>
          <w:tcPr>
            <w:tcW w:w="235"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116"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649"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Żółta </w:t>
            </w:r>
          </w:p>
        </w:tc>
      </w:tr>
      <w:tr w:rsidR="000B0A72" w:rsidRPr="000B0A72" w:rsidTr="000B0A72">
        <w:trPr>
          <w:cantSplit/>
          <w:trHeight w:val="341"/>
          <w:jc w:val="center"/>
        </w:trPr>
        <w:tc>
          <w:tcPr>
            <w:tcW w:w="235"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116"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649" w:type="pct"/>
            <w:tcBorders>
              <w:bottom w:val="single" w:sz="6" w:space="0" w:color="auto"/>
            </w:tcBorders>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Typowy, aromatyczny, bez zapachów obcych </w:t>
            </w:r>
          </w:p>
        </w:tc>
      </w:tr>
      <w:tr w:rsidR="000B0A72" w:rsidRPr="000B0A72" w:rsidTr="000B0A72">
        <w:trPr>
          <w:cantSplit/>
          <w:trHeight w:val="341"/>
          <w:jc w:val="center"/>
        </w:trPr>
        <w:tc>
          <w:tcPr>
            <w:tcW w:w="235"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116"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3649" w:type="pct"/>
            <w:tcBorders>
              <w:bottom w:val="single" w:sz="6" w:space="0" w:color="auto"/>
            </w:tcBorders>
          </w:tcPr>
          <w:p w:rsidR="000B0A72" w:rsidRPr="000B0A72" w:rsidRDefault="000B0A72" w:rsidP="000B0A72">
            <w:pPr>
              <w:widowControl/>
              <w:suppressAutoHyphens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Intensywny, ostry,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980"/>
        <w:gridCol w:w="2105"/>
      </w:tblGrid>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0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980"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2105"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25"/>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01"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980"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12,0</w:t>
            </w:r>
          </w:p>
        </w:tc>
        <w:tc>
          <w:tcPr>
            <w:tcW w:w="2105"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980"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2105"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1980"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2105"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bCs/>
          <w:kern w:val="0"/>
          <w:sz w:val="20"/>
          <w:lang w:eastAsia="pl-PL" w:bidi="ar-SA"/>
        </w:rPr>
      </w:pPr>
      <w:r w:rsidRPr="000B0A72">
        <w:rPr>
          <w:rFonts w:ascii="Arial" w:eastAsia="Times New Roman" w:hAnsi="Arial"/>
          <w:b/>
          <w:kern w:val="0"/>
          <w:sz w:val="20"/>
          <w:lang w:eastAsia="pl-PL" w:bidi="ar-SA"/>
        </w:rPr>
        <w:t>2.4 Wymagania mikrobiologiczne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Zgodnie z aktualnie obowiązującym prawem.</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Masa netto powinna być zgodna z deklaracją producenta.</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lang w:eastAsia="pl-PL" w:bidi="ar-SA"/>
        </w:rPr>
      </w:pPr>
      <w:r w:rsidRPr="000B0A72">
        <w:rPr>
          <w:rFonts w:ascii="Arial" w:eastAsia="Times New Roman" w:hAnsi="Arial"/>
          <w:kern w:val="0"/>
          <w:sz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5.1 Sprawdzenie znakowania i stanu opakowania</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Wykonać metodą wizualną na zgodność z pkt. 6.1 i 6.2.</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5.2 Oznaczanie cech organoleptycznych </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 xml:space="preserve">Należy wykonać w temperaturze pokojowej na zgodność z wymaganiami podanymi w Tablicy 1. </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5.3 Oznaczanie cech fizykochemicznych </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226BA5" w:rsidRDefault="00A9791A" w:rsidP="00A9791A">
      <w:pPr>
        <w:pStyle w:val="E-1"/>
        <w:rPr>
          <w:rFonts w:ascii="Arial" w:hAnsi="Arial" w:cs="Arial"/>
          <w:b/>
          <w:shadow w:val="0"/>
          <w:szCs w:val="24"/>
        </w:rPr>
      </w:pPr>
      <w:r w:rsidRPr="00FC2598">
        <w:rPr>
          <w:rFonts w:ascii="Arial" w:hAnsi="Arial" w:cs="Arial"/>
          <w:b/>
          <w:shadow w:val="0"/>
          <w:szCs w:val="24"/>
        </w:rPr>
        <w:t>7</w:t>
      </w:r>
      <w:r w:rsidR="00FC2598">
        <w:rPr>
          <w:rFonts w:ascii="Arial" w:hAnsi="Arial" w:cs="Arial"/>
          <w:b/>
          <w:shadow w:val="0"/>
          <w:szCs w:val="24"/>
        </w:rPr>
        <w:t>.</w:t>
      </w:r>
      <w:r w:rsidRPr="00FC2598">
        <w:rPr>
          <w:rFonts w:ascii="Arial" w:hAnsi="Arial" w:cs="Arial"/>
          <w:b/>
          <w:shadow w:val="0"/>
          <w:szCs w:val="24"/>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226BA5">
        <w:rPr>
          <w:rFonts w:ascii="Arial" w:eastAsia="SimSun" w:hAnsi="Arial" w:cs="Arial"/>
          <w:shadow w:val="0"/>
          <w:kern w:val="1"/>
          <w:szCs w:val="24"/>
          <w:lang w:eastAsia="hi-IN" w:bidi="hi-IN"/>
        </w:rPr>
        <w:t>Sugerowana realizacja dostaw – 1 raz w miesiącu.</w:t>
      </w:r>
    </w:p>
    <w:p w:rsidR="00A9791A" w:rsidRPr="003A70B5" w:rsidRDefault="00C407B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K</w:t>
      </w:r>
      <w:r w:rsidR="00A9791A" w:rsidRPr="003A70B5">
        <w:rPr>
          <w:rFonts w:ascii="Arial" w:eastAsia="Times New Roman" w:hAnsi="Arial"/>
          <w:b/>
          <w:caps/>
          <w:kern w:val="0"/>
          <w:sz w:val="23"/>
          <w:szCs w:val="23"/>
          <w:lang w:eastAsia="pl-PL" w:bidi="ar-SA"/>
        </w:rPr>
        <w:t>min rzymski mielony</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kminu rzymskiego mielonego.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kminu rzymskiego mielonego przeznaczonego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939 Przyprawy - Oznaczanie zawartości wody. Metoda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928 Zioła i przyprawy - Oznaczanie popiołu ogólnego</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PN-ISO 930 Zioła i przyprawy - Oznaczanie popiołu nierozpuszczalnego w kwasie</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PN-EN ISO 2825 Zioła i przyprawy - Przygotowanie zmielonej próbki do analizy</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lastRenderedPageBreak/>
        <w:t xml:space="preserve">PN-EN ISO 6571 Przyprawy i zioła - Oznaczanie zawartości olejku eterycznego (metoda </w:t>
      </w:r>
      <w:proofErr w:type="spellStart"/>
      <w:r w:rsidRPr="000B0A72">
        <w:rPr>
          <w:rFonts w:ascii="Arial" w:eastAsia="Times New Roman" w:hAnsi="Arial"/>
          <w:bCs/>
          <w:kern w:val="0"/>
          <w:sz w:val="20"/>
          <w:szCs w:val="20"/>
          <w:lang w:eastAsia="pl-PL" w:bidi="ar-SA"/>
        </w:rPr>
        <w:t>hydrodestylacji</w:t>
      </w:r>
      <w:proofErr w:type="spellEnd"/>
      <w:r w:rsidRPr="000B0A72">
        <w:rPr>
          <w:rFonts w:ascii="Arial" w:eastAsia="Times New Roman" w:hAnsi="Arial"/>
          <w:bCs/>
          <w:kern w:val="0"/>
          <w:sz w:val="20"/>
          <w:szCs w:val="20"/>
          <w:lang w:eastAsia="pl-PL" w:bidi="ar-SA"/>
        </w:rPr>
        <w:t>)</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PN-R-87027 Surowce zielarskie – Metody oznaczania szkodników</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PN-A-74016 Przetwory zbożowe – Oznaczanie szkodników, ich pozostałości i zanieczyszczeń</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Kmin rzymski mielony</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Produkt otrzymany z poddanych odpowiednim zabiegom technologicznym (m.in. wysuszenie, rozdrobnienie), owoców kminu rzymskiego ( </w:t>
      </w:r>
      <w:proofErr w:type="spellStart"/>
      <w:r w:rsidRPr="000B0A72">
        <w:rPr>
          <w:rFonts w:ascii="Arial" w:eastAsia="Times New Roman" w:hAnsi="Arial"/>
          <w:kern w:val="0"/>
          <w:sz w:val="20"/>
          <w:szCs w:val="20"/>
          <w:lang w:eastAsia="pl-PL" w:bidi="ar-SA"/>
        </w:rPr>
        <w:t>Cuminum</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cyminum</w:t>
      </w:r>
      <w:proofErr w:type="spellEnd"/>
      <w:r w:rsidRPr="000B0A72">
        <w:rPr>
          <w:rFonts w:ascii="Arial" w:eastAsia="Times New Roman" w:hAnsi="Arial"/>
          <w:kern w:val="0"/>
          <w:sz w:val="20"/>
          <w:szCs w:val="20"/>
          <w:lang w:eastAsia="pl-PL" w:bidi="ar-SA"/>
        </w:rPr>
        <w:t xml:space="preserve"> L.), przeznaczony do poprawy smaku i zapachu potraw.</w:t>
      </w:r>
    </w:p>
    <w:p w:rsidR="000B0A72" w:rsidRPr="000B0A72" w:rsidRDefault="000B0A72" w:rsidP="000B0A72">
      <w:pPr>
        <w:widowControl/>
        <w:suppressAutoHyphens w:val="0"/>
        <w:jc w:val="both"/>
        <w:rPr>
          <w:rFonts w:ascii="Arial" w:eastAsia="Times New Roman" w:hAnsi="Arial"/>
          <w:b/>
          <w:bCs/>
          <w:noProof/>
          <w:kern w:val="0"/>
          <w:sz w:val="20"/>
          <w:szCs w:val="20"/>
          <w:lang w:eastAsia="pl-PL" w:bidi="ar-SA"/>
        </w:rPr>
      </w:pPr>
      <w:r w:rsidRPr="000B0A72">
        <w:rPr>
          <w:rFonts w:ascii="Arial" w:eastAsia="Times New Roman" w:hAnsi="Arial"/>
          <w:b/>
          <w:bCs/>
          <w:noProof/>
          <w:kern w:val="0"/>
          <w:sz w:val="20"/>
          <w:szCs w:val="20"/>
          <w:lang w:eastAsia="pl-PL" w:bidi="ar-SA"/>
        </w:rPr>
        <w:t>2.Wymagania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51"/>
        <w:gridCol w:w="7415"/>
      </w:tblGrid>
      <w:tr w:rsidR="000B0A72" w:rsidRPr="000B0A72" w:rsidTr="007D413E">
        <w:trPr>
          <w:trHeight w:val="459"/>
        </w:trPr>
        <w:tc>
          <w:tcPr>
            <w:tcW w:w="0" w:type="auto"/>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951" w:type="dxa"/>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7415" w:type="dxa"/>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7D413E">
        <w:trPr>
          <w:cantSplit/>
          <w:trHeight w:val="341"/>
        </w:trPr>
        <w:tc>
          <w:tcPr>
            <w:tcW w:w="0" w:type="auto"/>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951" w:type="dxa"/>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Wygląd i konsystencja </w:t>
            </w:r>
          </w:p>
        </w:tc>
        <w:tc>
          <w:tcPr>
            <w:tcW w:w="7415" w:type="dxa"/>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Sypki proszek, niedopuszczalne trwałe zbrylenia </w:t>
            </w:r>
          </w:p>
        </w:tc>
      </w:tr>
      <w:tr w:rsidR="000B0A72" w:rsidRPr="000B0A72" w:rsidTr="007D413E">
        <w:trPr>
          <w:cantSplit/>
          <w:trHeight w:val="341"/>
        </w:trPr>
        <w:tc>
          <w:tcPr>
            <w:tcW w:w="0" w:type="auto"/>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951" w:type="dxa"/>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7415" w:type="dxa"/>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Od beżowej do brunatnej z ewentualnym odcieniem żółtego</w:t>
            </w:r>
          </w:p>
        </w:tc>
      </w:tr>
      <w:tr w:rsidR="000B0A72" w:rsidRPr="000B0A72" w:rsidTr="007D413E">
        <w:trPr>
          <w:cantSplit/>
          <w:trHeight w:val="341"/>
        </w:trPr>
        <w:tc>
          <w:tcPr>
            <w:tcW w:w="0" w:type="auto"/>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951" w:type="dxa"/>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7415" w:type="dxa"/>
            <w:tcBorders>
              <w:bottom w:val="single" w:sz="6" w:space="0" w:color="auto"/>
            </w:tcBorders>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Typowy, aromatyczny, silny, bez zapachów obcych </w:t>
            </w:r>
          </w:p>
        </w:tc>
      </w:tr>
      <w:tr w:rsidR="000B0A72" w:rsidRPr="000B0A72" w:rsidTr="007D413E">
        <w:trPr>
          <w:cantSplit/>
          <w:trHeight w:val="341"/>
        </w:trPr>
        <w:tc>
          <w:tcPr>
            <w:tcW w:w="0" w:type="auto"/>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951" w:type="dxa"/>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Smak</w:t>
            </w:r>
          </w:p>
        </w:tc>
        <w:tc>
          <w:tcPr>
            <w:tcW w:w="7415" w:type="dxa"/>
            <w:tcBorders>
              <w:bottom w:val="single" w:sz="6" w:space="0" w:color="auto"/>
            </w:tcBorders>
          </w:tcPr>
          <w:p w:rsidR="000B0A72" w:rsidRPr="000B0A72" w:rsidRDefault="000B0A72" w:rsidP="000B0A72">
            <w:pPr>
              <w:widowControl/>
              <w:suppressAutoHyphens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Intensywny, palący, korzenny, słodko-ostry, lekko gorzkawy, bez posmaków obcych</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753"/>
        <w:gridCol w:w="2190"/>
      </w:tblGrid>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01"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753"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25"/>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01"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753"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12,0</w:t>
            </w:r>
          </w:p>
        </w:tc>
        <w:tc>
          <w:tcPr>
            <w:tcW w:w="2190"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939</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ogólnego,%(m/m) , w przeliczeniu na suchą masę,  nie więcej niż</w:t>
            </w:r>
          </w:p>
        </w:tc>
        <w:tc>
          <w:tcPr>
            <w:tcW w:w="1753"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9,5</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928</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popiołu nierozpuszczalnego w 10% roztworze HCl, %(m/m), w przeliczeniu na suchą masę, nie więcej niż</w:t>
            </w:r>
          </w:p>
        </w:tc>
        <w:tc>
          <w:tcPr>
            <w:tcW w:w="1753"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1,5</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930</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olejku, (ml/100g), w przeliczeniu na suchą masę,  nie mniej niż</w:t>
            </w:r>
          </w:p>
        </w:tc>
        <w:tc>
          <w:tcPr>
            <w:tcW w:w="1753"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1,3</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bCs/>
                <w:kern w:val="0"/>
                <w:sz w:val="18"/>
                <w:szCs w:val="18"/>
                <w:lang w:eastAsia="pl-PL" w:bidi="ar-SA"/>
              </w:rPr>
              <w:t>PN-EN ISO 6571</w:t>
            </w:r>
          </w:p>
        </w:tc>
      </w:tr>
      <w:tr w:rsidR="000B0A72" w:rsidRPr="000B0A72" w:rsidTr="007D413E">
        <w:trPr>
          <w:trHeight w:val="225"/>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ferromagnetycznych, mg/1kg surowca, nie więcej niż</w:t>
            </w:r>
          </w:p>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53"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p>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3,0</w:t>
            </w:r>
          </w:p>
        </w:tc>
        <w:tc>
          <w:tcPr>
            <w:tcW w:w="2190"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PN-A-74016</w:t>
            </w:r>
          </w:p>
        </w:tc>
      </w:tr>
      <w:tr w:rsidR="000B0A72" w:rsidRPr="000B0A72" w:rsidTr="007D413E">
        <w:trPr>
          <w:trHeight w:val="225"/>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6</w:t>
            </w:r>
          </w:p>
        </w:tc>
        <w:tc>
          <w:tcPr>
            <w:tcW w:w="5401"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Obecność szkodników żywych i martwych oraz pozostałości po szkodnikach</w:t>
            </w:r>
          </w:p>
        </w:tc>
        <w:tc>
          <w:tcPr>
            <w:tcW w:w="1753"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niedopuszczalna</w:t>
            </w:r>
          </w:p>
        </w:tc>
        <w:tc>
          <w:tcPr>
            <w:tcW w:w="2190"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PN-R-87027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Masa netto powinna być zgodna z deklaracją producenta.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5.2 Przygotowanie próbek do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PN-EN ISO 2825.</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5.4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BE1FAB">
      <w:pPr>
        <w:suppressAutoHyphens w:val="0"/>
        <w:overflowPunct w:val="0"/>
        <w:autoSpaceDE w:val="0"/>
        <w:autoSpaceDN w:val="0"/>
        <w:adjustRightInd w:val="0"/>
        <w:spacing w:before="24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lastRenderedPageBreak/>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Przechowywać zgodnie z zaleceniami producenta.</w:t>
      </w:r>
    </w:p>
    <w:p w:rsidR="00A9791A" w:rsidRPr="00C35A67" w:rsidRDefault="00A9791A" w:rsidP="00FC2598">
      <w:pPr>
        <w:pStyle w:val="Nagwek11"/>
        <w:spacing w:before="0" w:after="0"/>
      </w:pPr>
      <w:r w:rsidRPr="00C35A67">
        <w:t>7</w:t>
      </w:r>
      <w:r w:rsidR="00FC2598" w:rsidRPr="00C35A67">
        <w:t>.</w:t>
      </w:r>
      <w:r w:rsidRPr="00C35A67">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35A67">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koperek suszony</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koperku suszonego.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koperku suszonego przeznaczonego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 xml:space="preserve">PN-ISO 1026 </w:t>
      </w:r>
      <w:r w:rsidRPr="000B0A72">
        <w:rPr>
          <w:rFonts w:ascii="Arial" w:eastAsia="Times New Roman" w:hAnsi="Arial"/>
          <w:kern w:val="0"/>
          <w:sz w:val="20"/>
          <w:szCs w:val="20"/>
          <w:lang w:eastAsia="pl-PL" w:bidi="ar-SA"/>
        </w:rPr>
        <w:t>Produkty owocowe i warzywne -- Oznaczanie zawartości suchej substancji w wyniku suszenia przy obniżonym ciśnieniu i zawartości wody w wyniku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kern w:val="0"/>
          <w:sz w:val="20"/>
          <w:szCs w:val="20"/>
          <w:lang w:eastAsia="pl-PL" w:bidi="ar-SA"/>
        </w:rPr>
        <w:t>PN-A-75101-17 Przetwory owocowe i warzywne -- Przygotowanie próbek i metody badań fizykochemicznych -- Oznaczanie zawartości zanieczyszczeń organicznych</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kern w:val="0"/>
          <w:sz w:val="20"/>
          <w:szCs w:val="20"/>
          <w:lang w:eastAsia="pl-PL" w:bidi="ar-SA"/>
        </w:rPr>
        <w:t>PN-A-75101-18 Przetwory owocowe i warzywne -- Przygotowanie próbek i metody badań fizykochemicznych -- Oznaczanie zawartości zanieczyszczeń mineralnych</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Koperek suszony</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Pocięte, wysuszone liście kopru ogrodowego (</w:t>
      </w:r>
      <w:proofErr w:type="spellStart"/>
      <w:r w:rsidRPr="000B0A72">
        <w:rPr>
          <w:rFonts w:ascii="Arial" w:eastAsia="Times New Roman" w:hAnsi="Arial"/>
          <w:kern w:val="0"/>
          <w:sz w:val="20"/>
          <w:szCs w:val="20"/>
          <w:lang w:eastAsia="pl-PL" w:bidi="ar-SA"/>
        </w:rPr>
        <w:t>Anethum</w:t>
      </w:r>
      <w:proofErr w:type="spellEnd"/>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kern w:val="0"/>
          <w:sz w:val="20"/>
          <w:szCs w:val="20"/>
          <w:lang w:eastAsia="pl-PL" w:bidi="ar-SA"/>
        </w:rPr>
        <w:t>graveolens</w:t>
      </w:r>
      <w:proofErr w:type="spellEnd"/>
      <w:r w:rsidRPr="000B0A72">
        <w:rPr>
          <w:rFonts w:ascii="Arial" w:eastAsia="Times New Roman" w:hAnsi="Arial"/>
          <w:kern w:val="0"/>
          <w:sz w:val="20"/>
          <w:szCs w:val="20"/>
          <w:lang w:eastAsia="pl-PL" w:bidi="ar-SA"/>
        </w:rPr>
        <w:t xml:space="preserve"> L.), przeznaczone do poprawy smaku, zapachu i wyglądu produktów spożywczych.</w:t>
      </w:r>
    </w:p>
    <w:p w:rsidR="000B0A72" w:rsidRPr="000B0A72" w:rsidRDefault="000B27D3" w:rsidP="000B27D3">
      <w:pPr>
        <w:widowControl/>
        <w:suppressAutoHyphens w:val="0"/>
        <w:jc w:val="both"/>
        <w:rPr>
          <w:rFonts w:ascii="Arial" w:eastAsia="Times New Roman" w:hAnsi="Arial"/>
          <w:b/>
          <w:bCs/>
          <w:noProof/>
          <w:kern w:val="0"/>
          <w:sz w:val="20"/>
          <w:szCs w:val="20"/>
          <w:lang w:eastAsia="pl-PL" w:bidi="ar-SA"/>
        </w:rPr>
      </w:pPr>
      <w:r>
        <w:rPr>
          <w:rFonts w:ascii="Arial" w:eastAsia="Times New Roman" w:hAnsi="Arial"/>
          <w:b/>
          <w:bCs/>
          <w:noProof/>
          <w:kern w:val="0"/>
          <w:sz w:val="20"/>
          <w:szCs w:val="20"/>
          <w:lang w:eastAsia="pl-PL" w:bidi="ar-SA"/>
        </w:rPr>
        <w:t xml:space="preserve">2 </w:t>
      </w:r>
      <w:r w:rsidR="000B0A72" w:rsidRPr="000B0A72">
        <w:rPr>
          <w:rFonts w:ascii="Arial" w:eastAsia="Times New Roman" w:hAnsi="Arial"/>
          <w:b/>
          <w:bCs/>
          <w:noProof/>
          <w:kern w:val="0"/>
          <w:sz w:val="20"/>
          <w:szCs w:val="20"/>
          <w:lang w:eastAsia="pl-PL" w:bidi="ar-SA"/>
        </w:rPr>
        <w:t>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
        <w:gridCol w:w="3879"/>
        <w:gridCol w:w="5564"/>
      </w:tblGrid>
      <w:tr w:rsidR="000B0A72" w:rsidRPr="000B0A72" w:rsidTr="000B0A72">
        <w:trPr>
          <w:trHeight w:val="340"/>
          <w:jc w:val="center"/>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957"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2807"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2807"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Zielona do zielonooliwkowej, niedopuszczalna brunatna </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Konsystencja </w:t>
            </w:r>
          </w:p>
        </w:tc>
        <w:tc>
          <w:tcPr>
            <w:tcW w:w="2807"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Sypka</w:t>
            </w:r>
          </w:p>
        </w:tc>
      </w:tr>
      <w:tr w:rsidR="000B0A72" w:rsidRPr="000B0A72" w:rsidTr="000B0A72">
        <w:trPr>
          <w:cantSplit/>
          <w:trHeight w:val="283"/>
          <w:jc w:val="center"/>
        </w:trPr>
        <w:tc>
          <w:tcPr>
            <w:tcW w:w="236" w:type="pct"/>
            <w:tcBorders>
              <w:bottom w:val="single" w:sz="4" w:space="0" w:color="auto"/>
            </w:tcBorders>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957" w:type="pct"/>
            <w:tcBorders>
              <w:bottom w:val="single" w:sz="4" w:space="0" w:color="auto"/>
            </w:tcBorders>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2807" w:type="pct"/>
            <w:tcBorders>
              <w:bottom w:val="single" w:sz="4" w:space="0" w:color="auto"/>
            </w:tcBorders>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Typowy, aromatyczny, bez zapachów obcych </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Smak </w:t>
            </w:r>
          </w:p>
        </w:tc>
        <w:tc>
          <w:tcPr>
            <w:tcW w:w="2807" w:type="pct"/>
            <w:vAlign w:val="center"/>
          </w:tcPr>
          <w:p w:rsidR="000B0A72" w:rsidRPr="000B0A72" w:rsidRDefault="000B0A72" w:rsidP="000B0A72">
            <w:pPr>
              <w:widowControl/>
              <w:suppressAutoHyphens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Lekko słodki i korzenny, bez posmaków obcych</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5</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lang w:eastAsia="pl-PL" w:bidi="ar-SA"/>
              </w:rPr>
              <w:t>Obecność pleśni oraz objawy obecności gryzoni i owadów (odchodów gryzoni, sierści, żywych owadów i ich szczątków)</w:t>
            </w:r>
          </w:p>
        </w:tc>
        <w:tc>
          <w:tcPr>
            <w:tcW w:w="2807" w:type="pct"/>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Niedopuszczalna</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0B0A72">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928"/>
        <w:gridCol w:w="2105"/>
      </w:tblGrid>
      <w:tr w:rsidR="000B0A72" w:rsidRPr="000B0A72" w:rsidTr="007D413E">
        <w:trPr>
          <w:trHeight w:val="340"/>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53"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928"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2105"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83"/>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53"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928"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12,0</w:t>
            </w:r>
          </w:p>
        </w:tc>
        <w:tc>
          <w:tcPr>
            <w:tcW w:w="2105"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1026</w:t>
            </w:r>
          </w:p>
        </w:tc>
      </w:tr>
      <w:tr w:rsidR="000B0A72" w:rsidRPr="000B0A72" w:rsidTr="007D413E">
        <w:trPr>
          <w:trHeight w:val="283"/>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53"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mineralnych, %(m/m), nie więcej niż</w:t>
            </w:r>
          </w:p>
        </w:tc>
        <w:tc>
          <w:tcPr>
            <w:tcW w:w="1928"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0,1</w:t>
            </w:r>
          </w:p>
        </w:tc>
        <w:tc>
          <w:tcPr>
            <w:tcW w:w="2105"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PN-A-75101-18</w:t>
            </w:r>
          </w:p>
        </w:tc>
      </w:tr>
      <w:tr w:rsidR="000B0A72" w:rsidRPr="000B0A72" w:rsidTr="007D413E">
        <w:trPr>
          <w:trHeight w:val="283"/>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53"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organicznych pochodzenia roślinnego, %(m/m), nie więcej niż</w:t>
            </w:r>
          </w:p>
        </w:tc>
        <w:tc>
          <w:tcPr>
            <w:tcW w:w="1928"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0,05</w:t>
            </w:r>
          </w:p>
        </w:tc>
        <w:tc>
          <w:tcPr>
            <w:tcW w:w="2105"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PN-A-75101-17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jc w:val="both"/>
        <w:rPr>
          <w:rFonts w:ascii="Arial" w:eastAsia="Times New Roman" w:hAnsi="Arial"/>
          <w:kern w:val="0"/>
          <w:sz w:val="20"/>
          <w:szCs w:val="20"/>
          <w:lang w:eastAsia="pl-PL" w:bidi="ar-SA"/>
        </w:rPr>
      </w:pPr>
      <w:r w:rsidRPr="000B0A72">
        <w:rPr>
          <w:rFonts w:ascii="Arial" w:eastAsia="Times New Roman" w:hAnsi="Arial"/>
          <w:sz w:val="20"/>
          <w:szCs w:val="20"/>
          <w:lang w:eastAsia="en-US" w:bidi="ar-SA"/>
        </w:rPr>
        <w:t>Masa netto powinna być zgodna z deklaracją producenta.</w:t>
      </w:r>
    </w:p>
    <w:p w:rsidR="000B0A72" w:rsidRPr="000B0A72" w:rsidRDefault="000B0A72" w:rsidP="000B0A72">
      <w:pPr>
        <w:jc w:val="both"/>
        <w:rPr>
          <w:rFonts w:ascii="Arial" w:eastAsia="Times New Roman" w:hAnsi="Arial"/>
          <w:sz w:val="20"/>
          <w:szCs w:val="20"/>
          <w:lang w:eastAsia="en-US" w:bidi="ar-SA"/>
        </w:rPr>
      </w:pPr>
      <w:r w:rsidRPr="000B0A72">
        <w:rPr>
          <w:rFonts w:ascii="Arial" w:eastAsia="Times New Roman" w:hAnsi="Arial"/>
          <w:sz w:val="20"/>
          <w:szCs w:val="20"/>
          <w:lang w:eastAsia="en-US"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lastRenderedPageBreak/>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C35A67" w:rsidRDefault="00A9791A" w:rsidP="00FC2598">
      <w:pPr>
        <w:pStyle w:val="Nagwek11"/>
        <w:spacing w:before="0" w:after="0"/>
      </w:pPr>
      <w:r w:rsidRPr="00FC2598">
        <w:t>7</w:t>
      </w:r>
      <w:r w:rsidR="00FC2598">
        <w:t>.</w:t>
      </w:r>
      <w:r w:rsidRPr="00FC2598">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35A67">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NATKA PIETRUSZKI suszonA</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natki pietruszki suszonej.</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natki pietruszki suszonej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 xml:space="preserve">PN-ISO 1026 </w:t>
      </w:r>
      <w:r w:rsidRPr="000B0A72">
        <w:rPr>
          <w:rFonts w:ascii="Arial" w:eastAsia="Times New Roman" w:hAnsi="Arial"/>
          <w:kern w:val="0"/>
          <w:sz w:val="20"/>
          <w:szCs w:val="20"/>
          <w:lang w:eastAsia="pl-PL" w:bidi="ar-SA"/>
        </w:rPr>
        <w:t>Produkty owocowe i warzywne -- Oznaczanie zawartości suchej substancji w wyniku suszenia przy obniżonym ciśnieniu i zawartości wody w wyniku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kern w:val="0"/>
          <w:sz w:val="20"/>
          <w:szCs w:val="20"/>
          <w:lang w:eastAsia="pl-PL" w:bidi="ar-SA"/>
        </w:rPr>
        <w:t>PN-A-75101-17 Przetwory owocowe i warzywne -- Przygotowanie próbek i metody badań fizykochemicznych -- Oznaczanie zawartości zanieczyszczeń organicznych</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kern w:val="0"/>
          <w:sz w:val="20"/>
          <w:szCs w:val="20"/>
          <w:lang w:eastAsia="pl-PL" w:bidi="ar-SA"/>
        </w:rPr>
        <w:t>PN-A-75101-18 Przetwory owocowe i warzywne -- Przygotowanie próbek i metody badań fizykochemicznych -- Oznaczanie zawartości zanieczyszczeń mineralnych</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Natka pietruszki suszona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Pocięte, wysuszone liście </w:t>
      </w:r>
      <w:r w:rsidRPr="000B0A72">
        <w:rPr>
          <w:rFonts w:ascii="Arial" w:eastAsia="Times New Roman" w:hAnsi="Arial"/>
          <w:bCs/>
          <w:kern w:val="0"/>
          <w:sz w:val="20"/>
          <w:szCs w:val="20"/>
          <w:lang w:eastAsia="pl-PL" w:bidi="ar-SA"/>
        </w:rPr>
        <w:t>pietruszki zwyczajnej</w:t>
      </w:r>
      <w:r w:rsidRPr="000B0A72">
        <w:rPr>
          <w:rFonts w:ascii="Arial" w:eastAsia="Times New Roman" w:hAnsi="Arial"/>
          <w:kern w:val="0"/>
          <w:sz w:val="20"/>
          <w:szCs w:val="20"/>
          <w:lang w:eastAsia="pl-PL" w:bidi="ar-SA"/>
        </w:rPr>
        <w:t xml:space="preserve"> (</w:t>
      </w:r>
      <w:proofErr w:type="spellStart"/>
      <w:r w:rsidRPr="000B0A72">
        <w:rPr>
          <w:rFonts w:ascii="Arial" w:eastAsia="Times New Roman" w:hAnsi="Arial"/>
          <w:iCs/>
          <w:kern w:val="0"/>
          <w:sz w:val="20"/>
          <w:szCs w:val="20"/>
          <w:lang w:eastAsia="pl-PL" w:bidi="ar-SA"/>
        </w:rPr>
        <w:t>Petroselinum</w:t>
      </w:r>
      <w:proofErr w:type="spellEnd"/>
      <w:r w:rsidRPr="000B0A72">
        <w:rPr>
          <w:rFonts w:ascii="Arial" w:eastAsia="Times New Roman" w:hAnsi="Arial"/>
          <w:iCs/>
          <w:kern w:val="0"/>
          <w:sz w:val="20"/>
          <w:szCs w:val="20"/>
          <w:lang w:eastAsia="pl-PL" w:bidi="ar-SA"/>
        </w:rPr>
        <w:t xml:space="preserve"> </w:t>
      </w:r>
      <w:proofErr w:type="spellStart"/>
      <w:r w:rsidRPr="000B0A72">
        <w:rPr>
          <w:rFonts w:ascii="Arial" w:eastAsia="Times New Roman" w:hAnsi="Arial"/>
          <w:iCs/>
          <w:kern w:val="0"/>
          <w:sz w:val="20"/>
          <w:szCs w:val="20"/>
          <w:lang w:eastAsia="pl-PL" w:bidi="ar-SA"/>
        </w:rPr>
        <w:t>crispum</w:t>
      </w:r>
      <w:proofErr w:type="spellEnd"/>
      <w:r w:rsidRPr="000B0A72">
        <w:rPr>
          <w:rFonts w:ascii="Arial" w:eastAsia="Times New Roman" w:hAnsi="Arial"/>
          <w:kern w:val="0"/>
          <w:sz w:val="20"/>
          <w:szCs w:val="20"/>
          <w:lang w:eastAsia="pl-PL" w:bidi="ar-SA"/>
        </w:rPr>
        <w:t>).), przeznaczone do poprawy smaku, zapachu i wyglądu produktów spożywczych.</w:t>
      </w:r>
      <w:r w:rsidRPr="000B0A72">
        <w:rPr>
          <w:rFonts w:eastAsia="Times New Roman" w:cs="Times New Roman"/>
          <w:kern w:val="0"/>
          <w:lang w:eastAsia="pl-PL" w:bidi="ar-SA"/>
        </w:rPr>
        <w:t xml:space="preserve"> </w:t>
      </w:r>
    </w:p>
    <w:p w:rsidR="000B0A72" w:rsidRPr="000B0A72" w:rsidRDefault="000B27D3" w:rsidP="000B27D3">
      <w:pPr>
        <w:widowControl/>
        <w:suppressAutoHyphens w:val="0"/>
        <w:jc w:val="both"/>
        <w:rPr>
          <w:rFonts w:ascii="Arial" w:eastAsia="Times New Roman" w:hAnsi="Arial"/>
          <w:b/>
          <w:bCs/>
          <w:noProof/>
          <w:kern w:val="0"/>
          <w:sz w:val="20"/>
          <w:szCs w:val="20"/>
          <w:lang w:eastAsia="pl-PL" w:bidi="ar-SA"/>
        </w:rPr>
      </w:pPr>
      <w:r>
        <w:rPr>
          <w:rFonts w:ascii="Arial" w:eastAsia="Times New Roman" w:hAnsi="Arial"/>
          <w:b/>
          <w:bCs/>
          <w:noProof/>
          <w:kern w:val="0"/>
          <w:sz w:val="20"/>
          <w:szCs w:val="20"/>
          <w:lang w:eastAsia="pl-PL" w:bidi="ar-SA"/>
        </w:rPr>
        <w:t xml:space="preserve">2 </w:t>
      </w:r>
      <w:r w:rsidR="000B0A72" w:rsidRPr="000B0A72">
        <w:rPr>
          <w:rFonts w:ascii="Arial" w:eastAsia="Times New Roman" w:hAnsi="Arial"/>
          <w:b/>
          <w:bCs/>
          <w:noProof/>
          <w:kern w:val="0"/>
          <w:sz w:val="20"/>
          <w:szCs w:val="20"/>
          <w:lang w:eastAsia="pl-PL" w:bidi="ar-SA"/>
        </w:rPr>
        <w:t>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0B0A7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
        <w:gridCol w:w="3879"/>
        <w:gridCol w:w="5564"/>
      </w:tblGrid>
      <w:tr w:rsidR="000B0A72" w:rsidRPr="000B0A72" w:rsidTr="000B0A72">
        <w:trPr>
          <w:trHeight w:val="340"/>
          <w:jc w:val="center"/>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957"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2807"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2807"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Zielona do zielonooliwkowej </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Konsystencja </w:t>
            </w:r>
          </w:p>
        </w:tc>
        <w:tc>
          <w:tcPr>
            <w:tcW w:w="2807"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Sypka</w:t>
            </w:r>
          </w:p>
        </w:tc>
      </w:tr>
      <w:tr w:rsidR="000B0A72" w:rsidRPr="000B0A72" w:rsidTr="000B0A72">
        <w:trPr>
          <w:cantSplit/>
          <w:trHeight w:val="283"/>
          <w:jc w:val="center"/>
        </w:trPr>
        <w:tc>
          <w:tcPr>
            <w:tcW w:w="236" w:type="pct"/>
            <w:tcBorders>
              <w:bottom w:val="single" w:sz="4" w:space="0" w:color="auto"/>
            </w:tcBorders>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957" w:type="pct"/>
            <w:tcBorders>
              <w:bottom w:val="single" w:sz="4" w:space="0" w:color="auto"/>
            </w:tcBorders>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2807" w:type="pct"/>
            <w:tcBorders>
              <w:bottom w:val="single" w:sz="4" w:space="0" w:color="auto"/>
            </w:tcBorders>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Typowy, aromatyczny, bez zapachów obcych </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Smak </w:t>
            </w:r>
          </w:p>
        </w:tc>
        <w:tc>
          <w:tcPr>
            <w:tcW w:w="2807" w:type="pct"/>
            <w:vAlign w:val="center"/>
          </w:tcPr>
          <w:p w:rsidR="000B0A72" w:rsidRPr="000B0A72" w:rsidRDefault="000B0A72" w:rsidP="000B0A72">
            <w:pPr>
              <w:widowControl/>
              <w:suppressAutoHyphens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Typowy, bez posmaków obcych</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5</w:t>
            </w:r>
          </w:p>
        </w:tc>
        <w:tc>
          <w:tcPr>
            <w:tcW w:w="1957"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lang w:eastAsia="pl-PL" w:bidi="ar-SA"/>
              </w:rPr>
              <w:t>Obecność pleśni oraz objawy obecności gryzoni i owadów (odchodów gryzoni, sierści, żywych owadów i ich szczątków)</w:t>
            </w:r>
          </w:p>
        </w:tc>
        <w:tc>
          <w:tcPr>
            <w:tcW w:w="2807" w:type="pct"/>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Niedopuszczalna</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BE1FAB">
      <w:pPr>
        <w:widowControl/>
        <w:suppressAutoHyphens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2C5A65">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928"/>
        <w:gridCol w:w="2105"/>
      </w:tblGrid>
      <w:tr w:rsidR="000B0A72" w:rsidRPr="000B0A72" w:rsidTr="007D413E">
        <w:trPr>
          <w:trHeight w:val="340"/>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53"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928"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2105"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83"/>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53"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928"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12,0</w:t>
            </w:r>
          </w:p>
        </w:tc>
        <w:tc>
          <w:tcPr>
            <w:tcW w:w="2105"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1026</w:t>
            </w:r>
          </w:p>
        </w:tc>
      </w:tr>
      <w:tr w:rsidR="000B0A72" w:rsidRPr="000B0A72" w:rsidTr="007D413E">
        <w:trPr>
          <w:trHeight w:val="283"/>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53"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mineralnych, %(m/m), nie więcej niż</w:t>
            </w:r>
          </w:p>
        </w:tc>
        <w:tc>
          <w:tcPr>
            <w:tcW w:w="1928"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0,1</w:t>
            </w:r>
          </w:p>
        </w:tc>
        <w:tc>
          <w:tcPr>
            <w:tcW w:w="2105"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PN-A-75101-18</w:t>
            </w:r>
          </w:p>
        </w:tc>
      </w:tr>
      <w:tr w:rsidR="000B0A72" w:rsidRPr="000B0A72" w:rsidTr="007D413E">
        <w:trPr>
          <w:trHeight w:val="283"/>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53"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organicznych pochodzenia roślinnego, %(m/m), nie więcej niż</w:t>
            </w:r>
          </w:p>
        </w:tc>
        <w:tc>
          <w:tcPr>
            <w:tcW w:w="1928"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0,05</w:t>
            </w:r>
          </w:p>
        </w:tc>
        <w:tc>
          <w:tcPr>
            <w:tcW w:w="2105"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PN-A-75101-17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3</w:t>
      </w:r>
      <w:r w:rsidRPr="000B0A72">
        <w:rPr>
          <w:rFonts w:ascii="Arial" w:eastAsia="Times New Roman" w:hAnsi="Arial"/>
          <w:kern w:val="0"/>
          <w:sz w:val="20"/>
          <w:szCs w:val="20"/>
          <w:lang w:eastAsia="pl-PL" w:bidi="ar-SA"/>
        </w:rPr>
        <w:t xml:space="preserve"> </w:t>
      </w:r>
      <w:r w:rsidRPr="000B0A72">
        <w:rPr>
          <w:rFonts w:ascii="Arial" w:eastAsia="Times New Roman" w:hAnsi="Arial"/>
          <w:b/>
          <w:kern w:val="0"/>
          <w:sz w:val="20"/>
          <w:szCs w:val="20"/>
          <w:lang w:eastAsia="pl-PL" w:bidi="ar-SA"/>
        </w:rPr>
        <w:t>Masa netto</w:t>
      </w:r>
    </w:p>
    <w:p w:rsidR="000B0A72" w:rsidRPr="000B0A72" w:rsidRDefault="000B0A72" w:rsidP="000B0A72">
      <w:pPr>
        <w:jc w:val="both"/>
        <w:rPr>
          <w:rFonts w:ascii="Arial" w:eastAsia="Times New Roman" w:hAnsi="Arial"/>
          <w:kern w:val="0"/>
          <w:sz w:val="20"/>
          <w:szCs w:val="20"/>
          <w:lang w:eastAsia="pl-PL" w:bidi="ar-SA"/>
        </w:rPr>
      </w:pPr>
      <w:r w:rsidRPr="000B0A72">
        <w:rPr>
          <w:rFonts w:ascii="Arial" w:eastAsia="Times New Roman" w:hAnsi="Arial"/>
          <w:kern w:val="2"/>
          <w:sz w:val="20"/>
          <w:szCs w:val="20"/>
          <w:lang w:eastAsia="en-US" w:bidi="ar-SA"/>
        </w:rPr>
        <w:t>Masa netto powinna być zgodna z deklaracją producenta.</w:t>
      </w:r>
    </w:p>
    <w:p w:rsidR="000B0A72" w:rsidRPr="000B0A72" w:rsidRDefault="000B0A72" w:rsidP="000B0A72">
      <w:pPr>
        <w:jc w:val="both"/>
        <w:rPr>
          <w:rFonts w:ascii="Arial" w:eastAsia="Times New Roman" w:hAnsi="Arial"/>
          <w:kern w:val="2"/>
          <w:sz w:val="20"/>
          <w:szCs w:val="20"/>
          <w:lang w:eastAsia="en-US" w:bidi="ar-SA"/>
        </w:rPr>
      </w:pPr>
      <w:r w:rsidRPr="000B0A72">
        <w:rPr>
          <w:rFonts w:ascii="Arial" w:eastAsia="Times New Roman" w:hAnsi="Arial"/>
          <w:kern w:val="2"/>
          <w:sz w:val="20"/>
          <w:szCs w:val="20"/>
          <w:lang w:eastAsia="en-US"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lastRenderedPageBreak/>
        <w:t>10g,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15g,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C35A67" w:rsidRDefault="00A9791A" w:rsidP="00FC2598">
      <w:pPr>
        <w:pStyle w:val="Nagwek11"/>
        <w:spacing w:before="0" w:after="0"/>
        <w:rPr>
          <w:b w:val="0"/>
        </w:rPr>
      </w:pPr>
      <w:r w:rsidRPr="00C35A67">
        <w:t>7</w:t>
      </w:r>
      <w:r w:rsidR="00FC2598" w:rsidRPr="00C35A67">
        <w:t>.</w:t>
      </w:r>
      <w:r w:rsidRPr="00C35A67">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35A67">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włoszczyzna suszonA</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1 Wstęp</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0B0A72" w:rsidRPr="000B0A72">
        <w:rPr>
          <w:rFonts w:ascii="Arial" w:eastAsia="Times New Roman" w:hAnsi="Arial"/>
          <w:b/>
          <w:kern w:val="0"/>
          <w:sz w:val="20"/>
          <w:szCs w:val="20"/>
          <w:lang w:eastAsia="pl-PL" w:bidi="ar-SA"/>
        </w:rPr>
        <w:t xml:space="preserve">Zakres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Niniejszymi minimalnymi wymaganiami jakościowymi objęto wymagania, metody badań oraz warunki przechowywania i pakowania włoszczyzny suszonej.</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Postanowienia minimalnych wymagań jakościowych wykorzystywane są podczas produkcji i obrotu handlowego włoszczyzny suszonej przeznaczonej dla odbiorcy.</w:t>
      </w:r>
    </w:p>
    <w:p w:rsidR="000B0A72" w:rsidRPr="000B0A72"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0B0A72" w:rsidRPr="000B0A72">
        <w:rPr>
          <w:rFonts w:ascii="Arial" w:eastAsia="Times New Roman" w:hAnsi="Arial"/>
          <w:b/>
          <w:bCs/>
          <w:kern w:val="0"/>
          <w:sz w:val="20"/>
          <w:szCs w:val="20"/>
          <w:lang w:eastAsia="pl-PL" w:bidi="ar-SA"/>
        </w:rPr>
        <w:t>Dokumenty powołane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bCs/>
          <w:kern w:val="0"/>
          <w:sz w:val="20"/>
          <w:szCs w:val="20"/>
          <w:lang w:eastAsia="pl-PL" w:bidi="ar-SA"/>
        </w:rPr>
        <w:t xml:space="preserve">PN-ISO 1026 </w:t>
      </w:r>
      <w:r w:rsidRPr="000B0A72">
        <w:rPr>
          <w:rFonts w:ascii="Arial" w:eastAsia="Times New Roman" w:hAnsi="Arial"/>
          <w:kern w:val="0"/>
          <w:sz w:val="20"/>
          <w:szCs w:val="20"/>
          <w:lang w:eastAsia="pl-PL" w:bidi="ar-SA"/>
        </w:rPr>
        <w:t>Produkty owocowe i warzywne -- Oznaczanie zawartości suchej substancji w wyniku suszenia przy obniżonym ciśnieniu i zawartości wody w wyniku destylacji azeotropowej</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kern w:val="0"/>
          <w:sz w:val="20"/>
          <w:szCs w:val="20"/>
          <w:lang w:eastAsia="pl-PL" w:bidi="ar-SA"/>
        </w:rPr>
        <w:t>PN-A-75101-17 Przetwory owocowe i warzywne -- Przygotowanie próbek i metody badań fizykochemicznych -- Oznaczanie zawartości zanieczyszczeń organicznych</w:t>
      </w:r>
    </w:p>
    <w:p w:rsidR="000B0A72" w:rsidRPr="000B0A72" w:rsidRDefault="000B0A72" w:rsidP="00D25BF1">
      <w:pPr>
        <w:widowControl/>
        <w:numPr>
          <w:ilvl w:val="0"/>
          <w:numId w:val="12"/>
        </w:numPr>
        <w:suppressAutoHyphens w:val="0"/>
        <w:jc w:val="both"/>
        <w:rPr>
          <w:rFonts w:ascii="Arial" w:eastAsia="Times New Roman" w:hAnsi="Arial"/>
          <w:bCs/>
          <w:kern w:val="0"/>
          <w:sz w:val="20"/>
          <w:szCs w:val="20"/>
          <w:lang w:eastAsia="pl-PL" w:bidi="ar-SA"/>
        </w:rPr>
      </w:pPr>
      <w:r w:rsidRPr="000B0A72">
        <w:rPr>
          <w:rFonts w:ascii="Arial" w:eastAsia="Times New Roman" w:hAnsi="Arial"/>
          <w:kern w:val="0"/>
          <w:sz w:val="20"/>
          <w:szCs w:val="20"/>
          <w:lang w:eastAsia="pl-PL" w:bidi="ar-SA"/>
        </w:rPr>
        <w:t>PN-A-75101-18 Przetwory owocowe i warzywne -- Przygotowanie próbek i metody badań fizykochemicznych -- Oznaczanie zawartości zanieczyszczeń mineralnych</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1.3 Określenie produktu</w:t>
      </w:r>
    </w:p>
    <w:p w:rsidR="000B0A72" w:rsidRPr="000B0A72" w:rsidRDefault="000B0A72" w:rsidP="000B0A72">
      <w:pPr>
        <w:widowControl/>
        <w:suppressAutoHyphens w:val="0"/>
        <w:jc w:val="both"/>
        <w:rPr>
          <w:rFonts w:ascii="Arial" w:eastAsia="Times New Roman" w:hAnsi="Arial"/>
          <w:b/>
          <w:bCs/>
          <w:kern w:val="0"/>
          <w:sz w:val="20"/>
          <w:szCs w:val="20"/>
          <w:lang w:eastAsia="pl-PL" w:bidi="ar-SA"/>
        </w:rPr>
      </w:pPr>
      <w:r w:rsidRPr="000B0A72">
        <w:rPr>
          <w:rFonts w:ascii="Arial" w:eastAsia="Times New Roman" w:hAnsi="Arial"/>
          <w:b/>
          <w:bCs/>
          <w:kern w:val="0"/>
          <w:sz w:val="20"/>
          <w:szCs w:val="20"/>
          <w:lang w:eastAsia="pl-PL" w:bidi="ar-SA"/>
        </w:rPr>
        <w:t>Włoszczyzna suszona</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Mieszanka warzyw suszonych otrzymana z kilku gatunków świeżych warzyw (m.in. marchwi, pietruszki, selera, pora, pasternaku), poddanych odpowiednim zabiegom technologicznym, bez dodatku soli i wysuszonych w stopniu zapewniającym im trwałość.</w:t>
      </w:r>
      <w:r w:rsidRPr="000B0A72">
        <w:rPr>
          <w:rFonts w:eastAsia="Times New Roman" w:cs="Times New Roman"/>
          <w:kern w:val="0"/>
          <w:lang w:eastAsia="pl-PL" w:bidi="ar-SA"/>
        </w:rPr>
        <w:t xml:space="preserve"> </w:t>
      </w:r>
    </w:p>
    <w:p w:rsidR="000B0A72" w:rsidRPr="000B0A72" w:rsidRDefault="000B27D3" w:rsidP="000B27D3">
      <w:pPr>
        <w:widowControl/>
        <w:suppressAutoHyphens w:val="0"/>
        <w:jc w:val="both"/>
        <w:rPr>
          <w:rFonts w:ascii="Arial" w:eastAsia="Times New Roman" w:hAnsi="Arial"/>
          <w:b/>
          <w:bCs/>
          <w:noProof/>
          <w:kern w:val="0"/>
          <w:sz w:val="20"/>
          <w:szCs w:val="20"/>
          <w:lang w:eastAsia="pl-PL" w:bidi="ar-SA"/>
        </w:rPr>
      </w:pPr>
      <w:r>
        <w:rPr>
          <w:rFonts w:ascii="Arial" w:eastAsia="Times New Roman" w:hAnsi="Arial"/>
          <w:b/>
          <w:bCs/>
          <w:noProof/>
          <w:kern w:val="0"/>
          <w:sz w:val="20"/>
          <w:szCs w:val="20"/>
          <w:lang w:eastAsia="pl-PL" w:bidi="ar-SA"/>
        </w:rPr>
        <w:t xml:space="preserve">2 </w:t>
      </w:r>
      <w:r w:rsidR="000B0A72" w:rsidRPr="000B0A72">
        <w:rPr>
          <w:rFonts w:ascii="Arial" w:eastAsia="Times New Roman" w:hAnsi="Arial"/>
          <w:b/>
          <w:bCs/>
          <w:noProof/>
          <w:kern w:val="0"/>
          <w:sz w:val="20"/>
          <w:szCs w:val="20"/>
          <w:lang w:eastAsia="pl-PL" w:bidi="ar-SA"/>
        </w:rPr>
        <w:t>Wymagania</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2.1 Wymagania ogólne</w:t>
      </w:r>
    </w:p>
    <w:p w:rsidR="000B0A72" w:rsidRPr="000B0A72" w:rsidRDefault="000B0A72" w:rsidP="000B0A72">
      <w:pPr>
        <w:widowControl/>
        <w:suppressAutoHyphens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Produkt powinien spełniać wymagania aktualnie obowiązującego prawa żywnościowego.</w:t>
      </w:r>
    </w:p>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2.2 Wymagania organoleptyczne</w:t>
      </w:r>
    </w:p>
    <w:p w:rsidR="000B0A72" w:rsidRPr="000B0A72" w:rsidRDefault="000B0A72" w:rsidP="00BE1FAB">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0B0A72">
        <w:rPr>
          <w:rFonts w:ascii="Arial" w:eastAsia="Times New Roman" w:hAnsi="Arial"/>
          <w:kern w:val="0"/>
          <w:sz w:val="20"/>
          <w:lang w:eastAsia="pl-PL" w:bidi="ar-SA"/>
        </w:rPr>
        <w:t>Według Tablicy 1.</w:t>
      </w:r>
    </w:p>
    <w:p w:rsidR="000B0A72" w:rsidRPr="000B0A72" w:rsidRDefault="000B0A72" w:rsidP="000B0A72">
      <w:pPr>
        <w:widowControl/>
        <w:tabs>
          <w:tab w:val="left" w:pos="10891"/>
        </w:tabs>
        <w:suppressAutoHyphens w:val="0"/>
        <w:jc w:val="center"/>
        <w:outlineLvl w:val="5"/>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3269"/>
        <w:gridCol w:w="6175"/>
      </w:tblGrid>
      <w:tr w:rsidR="000B0A72" w:rsidRPr="000B0A72" w:rsidTr="000B0A72">
        <w:trPr>
          <w:trHeight w:val="340"/>
          <w:jc w:val="center"/>
        </w:trPr>
        <w:tc>
          <w:tcPr>
            <w:tcW w:w="236"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Lp.</w:t>
            </w:r>
          </w:p>
        </w:tc>
        <w:tc>
          <w:tcPr>
            <w:tcW w:w="1649" w:type="pct"/>
            <w:vAlign w:val="center"/>
          </w:tcPr>
          <w:p w:rsidR="000B0A72" w:rsidRPr="000B0A72" w:rsidRDefault="000B0A72" w:rsidP="000B0A72">
            <w:pPr>
              <w:suppressAutoHyphens w:val="0"/>
              <w:autoSpaceDE w:val="0"/>
              <w:autoSpaceDN w:val="0"/>
              <w:adjustRightInd w:val="0"/>
              <w:jc w:val="center"/>
              <w:rPr>
                <w:rFonts w:ascii="Arial" w:eastAsia="Times New Roman" w:hAnsi="Arial"/>
                <w:b/>
                <w:bCs/>
                <w:kern w:val="0"/>
                <w:sz w:val="18"/>
                <w:szCs w:val="18"/>
                <w:lang w:eastAsia="pl-PL" w:bidi="ar-SA"/>
              </w:rPr>
            </w:pPr>
            <w:r w:rsidRPr="000B0A72">
              <w:rPr>
                <w:rFonts w:ascii="Arial" w:eastAsia="Times New Roman" w:hAnsi="Arial"/>
                <w:b/>
                <w:bCs/>
                <w:kern w:val="0"/>
                <w:sz w:val="18"/>
                <w:szCs w:val="18"/>
                <w:lang w:eastAsia="pl-PL" w:bidi="ar-SA"/>
              </w:rPr>
              <w:t>Cechy</w:t>
            </w:r>
          </w:p>
        </w:tc>
        <w:tc>
          <w:tcPr>
            <w:tcW w:w="3115" w:type="pct"/>
            <w:vAlign w:val="center"/>
          </w:tcPr>
          <w:p w:rsidR="000B0A72" w:rsidRPr="000B0A72" w:rsidRDefault="000B0A72" w:rsidP="000B0A7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0B0A72">
              <w:rPr>
                <w:rFonts w:ascii="Arial" w:eastAsia="Times New Roman" w:hAnsi="Arial"/>
                <w:b/>
                <w:iCs/>
                <w:kern w:val="0"/>
                <w:sz w:val="18"/>
                <w:szCs w:val="18"/>
                <w:lang w:eastAsia="pl-PL" w:bidi="ar-SA"/>
              </w:rPr>
              <w:t>Wymagania</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1</w:t>
            </w:r>
          </w:p>
        </w:tc>
        <w:tc>
          <w:tcPr>
            <w:tcW w:w="1649"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Wygląd </w:t>
            </w:r>
          </w:p>
        </w:tc>
        <w:tc>
          <w:tcPr>
            <w:tcW w:w="3115"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Mieszanka rozdrobnionych (kostka), wysuszonych warzyw kilku gatunków, składniki warzywne czyste, o zachowanym kształcie nadanym przy rozdrobnieniu, bez uszkodzeń przez szkodniki</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2</w:t>
            </w:r>
          </w:p>
        </w:tc>
        <w:tc>
          <w:tcPr>
            <w:tcW w:w="1649"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Barwa</w:t>
            </w:r>
          </w:p>
        </w:tc>
        <w:tc>
          <w:tcPr>
            <w:tcW w:w="3115"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Typowa dla użytych warzyw, zmieniona procesem technologicznym, niedopuszczalne warzywa spalone</w:t>
            </w:r>
          </w:p>
        </w:tc>
      </w:tr>
      <w:tr w:rsidR="000B0A72" w:rsidRPr="000B0A72" w:rsidTr="000B0A72">
        <w:trPr>
          <w:cantSplit/>
          <w:trHeight w:val="283"/>
          <w:jc w:val="center"/>
        </w:trPr>
        <w:tc>
          <w:tcPr>
            <w:tcW w:w="236" w:type="pct"/>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3</w:t>
            </w:r>
          </w:p>
        </w:tc>
        <w:tc>
          <w:tcPr>
            <w:tcW w:w="1649" w:type="pct"/>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Konsystencja </w:t>
            </w:r>
          </w:p>
        </w:tc>
        <w:tc>
          <w:tcPr>
            <w:tcW w:w="3115" w:type="pct"/>
            <w:tcBorders>
              <w:bottom w:val="single" w:sz="6" w:space="0" w:color="auto"/>
            </w:tcBorders>
          </w:tcPr>
          <w:p w:rsidR="000B0A72" w:rsidRPr="000B0A72" w:rsidRDefault="000B0A72" w:rsidP="000B0A72">
            <w:pPr>
              <w:suppressAutoHyphens w:val="0"/>
              <w:autoSpaceDE w:val="0"/>
              <w:autoSpaceDN w:val="0"/>
              <w:adjustRightInd w:val="0"/>
              <w:jc w:val="both"/>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Sypka, elastyczna, nieznacznie łamliwa, kawałki warzyw nie zlepiające się przy ucisku </w:t>
            </w:r>
          </w:p>
        </w:tc>
      </w:tr>
      <w:tr w:rsidR="000B0A72" w:rsidRPr="000B0A72" w:rsidTr="000B0A72">
        <w:trPr>
          <w:cantSplit/>
          <w:trHeight w:val="283"/>
          <w:jc w:val="center"/>
        </w:trPr>
        <w:tc>
          <w:tcPr>
            <w:tcW w:w="236" w:type="pct"/>
            <w:tcBorders>
              <w:bottom w:val="single" w:sz="4" w:space="0" w:color="auto"/>
            </w:tcBorders>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4</w:t>
            </w:r>
          </w:p>
        </w:tc>
        <w:tc>
          <w:tcPr>
            <w:tcW w:w="1649" w:type="pct"/>
            <w:tcBorders>
              <w:bottom w:val="single" w:sz="4" w:space="0" w:color="auto"/>
            </w:tcBorders>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Zapach</w:t>
            </w:r>
          </w:p>
        </w:tc>
        <w:tc>
          <w:tcPr>
            <w:tcW w:w="3115" w:type="pct"/>
            <w:tcBorders>
              <w:bottom w:val="single" w:sz="4" w:space="0" w:color="auto"/>
            </w:tcBorders>
          </w:tcPr>
          <w:p w:rsidR="000B0A72" w:rsidRPr="000B0A72" w:rsidRDefault="000B0A72" w:rsidP="000B0A72">
            <w:pPr>
              <w:widowControl/>
              <w:suppressAutoHyphens w:val="0"/>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 xml:space="preserve">Typowy dla użytych warzyw suszonych, bez zapachów i posmaków obcych </w:t>
            </w:r>
          </w:p>
        </w:tc>
      </w:tr>
      <w:tr w:rsidR="000B0A72" w:rsidRPr="000B0A72" w:rsidTr="000B0A72">
        <w:trPr>
          <w:cantSplit/>
          <w:trHeight w:val="283"/>
          <w:jc w:val="center"/>
        </w:trPr>
        <w:tc>
          <w:tcPr>
            <w:tcW w:w="236" w:type="pct"/>
            <w:tcBorders>
              <w:bottom w:val="single" w:sz="4" w:space="0" w:color="auto"/>
            </w:tcBorders>
          </w:tcPr>
          <w:p w:rsidR="000B0A72" w:rsidRPr="000B0A72" w:rsidRDefault="000B0A72" w:rsidP="000B0A72">
            <w:pPr>
              <w:suppressAutoHyphens w:val="0"/>
              <w:autoSpaceDE w:val="0"/>
              <w:autoSpaceDN w:val="0"/>
              <w:adjustRightInd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5</w:t>
            </w:r>
          </w:p>
        </w:tc>
        <w:tc>
          <w:tcPr>
            <w:tcW w:w="1649" w:type="pct"/>
            <w:tcBorders>
              <w:bottom w:val="single" w:sz="4" w:space="0" w:color="auto"/>
            </w:tcBorders>
          </w:tcPr>
          <w:p w:rsidR="000B0A72" w:rsidRPr="000B0A72" w:rsidRDefault="000B0A72" w:rsidP="000B0A72">
            <w:pPr>
              <w:suppressAutoHyphens w:val="0"/>
              <w:autoSpaceDE w:val="0"/>
              <w:autoSpaceDN w:val="0"/>
              <w:adjustRightInd w:val="0"/>
              <w:rPr>
                <w:rFonts w:ascii="Arial" w:eastAsia="Times New Roman" w:hAnsi="Arial"/>
                <w:kern w:val="0"/>
                <w:sz w:val="18"/>
                <w:szCs w:val="18"/>
                <w:lang w:eastAsia="pl-PL" w:bidi="ar-SA"/>
              </w:rPr>
            </w:pPr>
            <w:r w:rsidRPr="000B0A72">
              <w:rPr>
                <w:rFonts w:ascii="Arial" w:eastAsia="Times New Roman" w:hAnsi="Arial"/>
                <w:kern w:val="0"/>
                <w:sz w:val="18"/>
                <w:lang w:eastAsia="pl-PL" w:bidi="ar-SA"/>
              </w:rPr>
              <w:t>Obecność pleśni oraz objawy obecności gryzoni i owadów (odchodów gryzoni, sierści, żywych owadów i ich szczątków)</w:t>
            </w:r>
          </w:p>
        </w:tc>
        <w:tc>
          <w:tcPr>
            <w:tcW w:w="3115" w:type="pct"/>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szCs w:val="18"/>
                <w:lang w:eastAsia="pl-PL" w:bidi="ar-SA"/>
              </w:rPr>
            </w:pPr>
            <w:r w:rsidRPr="000B0A72">
              <w:rPr>
                <w:rFonts w:ascii="Arial" w:eastAsia="Times New Roman" w:hAnsi="Arial"/>
                <w:kern w:val="0"/>
                <w:sz w:val="18"/>
                <w:szCs w:val="18"/>
                <w:lang w:eastAsia="pl-PL" w:bidi="ar-SA"/>
              </w:rPr>
              <w:t>Niedopuszczalna</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kern w:val="0"/>
          <w:sz w:val="20"/>
          <w:lang w:eastAsia="pl-PL" w:bidi="ar-SA"/>
        </w:rPr>
        <w:t xml:space="preserve">2.3 Wymagania fizykochemiczne </w:t>
      </w:r>
    </w:p>
    <w:p w:rsidR="000B0A72" w:rsidRPr="000B0A72" w:rsidRDefault="000B0A72" w:rsidP="00BE1FAB">
      <w:pPr>
        <w:widowControl/>
        <w:suppressAutoHyphens w:val="0"/>
        <w:spacing w:after="12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Tablicy 2.</w:t>
      </w:r>
    </w:p>
    <w:p w:rsidR="000B0A72" w:rsidRPr="000B0A72" w:rsidRDefault="000B0A72" w:rsidP="000B0A72">
      <w:pPr>
        <w:widowControl/>
        <w:suppressAutoHyphens w:val="0"/>
        <w:jc w:val="center"/>
        <w:outlineLvl w:val="5"/>
        <w:rPr>
          <w:rFonts w:ascii="Arial" w:eastAsia="Times New Roman" w:hAnsi="Arial"/>
          <w:b/>
          <w:bCs/>
          <w:kern w:val="0"/>
          <w:sz w:val="18"/>
          <w:szCs w:val="22"/>
          <w:lang w:eastAsia="pl-PL" w:bidi="ar-SA"/>
        </w:rPr>
      </w:pPr>
      <w:r w:rsidRPr="000B0A72">
        <w:rPr>
          <w:rFonts w:ascii="Arial" w:eastAsia="Times New Roman" w:hAnsi="Arial"/>
          <w:b/>
          <w:bCs/>
          <w:kern w:val="0"/>
          <w:sz w:val="18"/>
          <w:szCs w:val="22"/>
          <w:lang w:eastAsia="pl-PL" w:bidi="ar-SA"/>
        </w:rPr>
        <w:lastRenderedPageBreak/>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928"/>
        <w:gridCol w:w="2105"/>
      </w:tblGrid>
      <w:tr w:rsidR="000B0A72" w:rsidRPr="000B0A72" w:rsidTr="007D413E">
        <w:trPr>
          <w:trHeight w:val="340"/>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Lp.</w:t>
            </w:r>
          </w:p>
        </w:tc>
        <w:tc>
          <w:tcPr>
            <w:tcW w:w="5453"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Cechy</w:t>
            </w:r>
          </w:p>
        </w:tc>
        <w:tc>
          <w:tcPr>
            <w:tcW w:w="1928"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Wymagania</w:t>
            </w:r>
          </w:p>
        </w:tc>
        <w:tc>
          <w:tcPr>
            <w:tcW w:w="2105"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b/>
                <w:bCs/>
                <w:kern w:val="0"/>
                <w:sz w:val="18"/>
                <w:lang w:eastAsia="pl-PL" w:bidi="ar-SA"/>
              </w:rPr>
            </w:pPr>
            <w:r w:rsidRPr="000B0A72">
              <w:rPr>
                <w:rFonts w:ascii="Arial" w:eastAsia="Times New Roman" w:hAnsi="Arial"/>
                <w:b/>
                <w:bCs/>
                <w:kern w:val="0"/>
                <w:sz w:val="18"/>
                <w:lang w:eastAsia="pl-PL" w:bidi="ar-SA"/>
              </w:rPr>
              <w:t>Metody badań według</w:t>
            </w:r>
          </w:p>
        </w:tc>
      </w:tr>
      <w:tr w:rsidR="000B0A72" w:rsidRPr="000B0A72" w:rsidTr="007D413E">
        <w:trPr>
          <w:trHeight w:val="283"/>
        </w:trPr>
        <w:tc>
          <w:tcPr>
            <w:tcW w:w="429"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w:t>
            </w:r>
          </w:p>
        </w:tc>
        <w:tc>
          <w:tcPr>
            <w:tcW w:w="5453" w:type="dxa"/>
            <w:tcBorders>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 xml:space="preserve">Zawartość wody, %(m/m), nie więcej niż </w:t>
            </w:r>
          </w:p>
        </w:tc>
        <w:tc>
          <w:tcPr>
            <w:tcW w:w="1928" w:type="dxa"/>
            <w:tcBorders>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12,0</w:t>
            </w:r>
          </w:p>
        </w:tc>
        <w:tc>
          <w:tcPr>
            <w:tcW w:w="2105" w:type="dxa"/>
            <w:tcBorders>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PN-ISO 1026</w:t>
            </w:r>
          </w:p>
        </w:tc>
      </w:tr>
      <w:tr w:rsidR="000B0A72" w:rsidRPr="000B0A72" w:rsidTr="007D413E">
        <w:trPr>
          <w:trHeight w:val="283"/>
        </w:trPr>
        <w:tc>
          <w:tcPr>
            <w:tcW w:w="429"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2</w:t>
            </w:r>
          </w:p>
        </w:tc>
        <w:tc>
          <w:tcPr>
            <w:tcW w:w="5453" w:type="dxa"/>
            <w:tcBorders>
              <w:top w:val="single" w:sz="4" w:space="0" w:color="auto"/>
              <w:bottom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mineralnych, %(m/m), nie więcej niż</w:t>
            </w:r>
          </w:p>
        </w:tc>
        <w:tc>
          <w:tcPr>
            <w:tcW w:w="1928" w:type="dxa"/>
            <w:tcBorders>
              <w:top w:val="single" w:sz="4" w:space="0" w:color="auto"/>
              <w:bottom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0,1</w:t>
            </w:r>
          </w:p>
        </w:tc>
        <w:tc>
          <w:tcPr>
            <w:tcW w:w="2105" w:type="dxa"/>
            <w:tcBorders>
              <w:top w:val="single" w:sz="4" w:space="0" w:color="auto"/>
              <w:bottom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PN-A-75101-18</w:t>
            </w:r>
          </w:p>
        </w:tc>
      </w:tr>
      <w:tr w:rsidR="000B0A72" w:rsidRPr="000B0A72" w:rsidTr="007D413E">
        <w:trPr>
          <w:trHeight w:val="283"/>
        </w:trPr>
        <w:tc>
          <w:tcPr>
            <w:tcW w:w="429"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3</w:t>
            </w:r>
          </w:p>
        </w:tc>
        <w:tc>
          <w:tcPr>
            <w:tcW w:w="5453" w:type="dxa"/>
            <w:tcBorders>
              <w:top w:val="single" w:sz="4" w:space="0" w:color="auto"/>
            </w:tcBorders>
            <w:vAlign w:val="center"/>
          </w:tcPr>
          <w:p w:rsidR="000B0A72" w:rsidRPr="000B0A72" w:rsidRDefault="000B0A72" w:rsidP="000B0A72">
            <w:pPr>
              <w:widowControl/>
              <w:suppressAutoHyphens w:val="0"/>
              <w:rPr>
                <w:rFonts w:ascii="Arial" w:eastAsia="Times New Roman" w:hAnsi="Arial"/>
                <w:kern w:val="0"/>
                <w:sz w:val="18"/>
                <w:lang w:eastAsia="pl-PL" w:bidi="ar-SA"/>
              </w:rPr>
            </w:pPr>
            <w:r w:rsidRPr="000B0A72">
              <w:rPr>
                <w:rFonts w:ascii="Arial" w:eastAsia="Times New Roman" w:hAnsi="Arial"/>
                <w:kern w:val="0"/>
                <w:sz w:val="18"/>
                <w:lang w:eastAsia="pl-PL" w:bidi="ar-SA"/>
              </w:rPr>
              <w:t>Zawartość zanieczyszczeń organicznych pochodzenia roślinnego, %(m/m), nie więcej niż</w:t>
            </w:r>
          </w:p>
        </w:tc>
        <w:tc>
          <w:tcPr>
            <w:tcW w:w="1928" w:type="dxa"/>
            <w:tcBorders>
              <w:top w:val="single" w:sz="4" w:space="0" w:color="auto"/>
            </w:tcBorders>
            <w:vAlign w:val="center"/>
          </w:tcPr>
          <w:p w:rsidR="000B0A72" w:rsidRPr="000B0A72" w:rsidRDefault="000B0A72" w:rsidP="000B0A72">
            <w:pPr>
              <w:widowControl/>
              <w:suppressAutoHyphens w:val="0"/>
              <w:jc w:val="center"/>
              <w:rPr>
                <w:rFonts w:ascii="Arial" w:eastAsia="Times New Roman" w:hAnsi="Arial"/>
                <w:kern w:val="0"/>
                <w:sz w:val="18"/>
                <w:lang w:eastAsia="pl-PL" w:bidi="ar-SA"/>
              </w:rPr>
            </w:pPr>
            <w:r w:rsidRPr="000B0A72">
              <w:rPr>
                <w:rFonts w:ascii="Arial" w:eastAsia="Times New Roman" w:hAnsi="Arial"/>
                <w:kern w:val="0"/>
                <w:sz w:val="18"/>
                <w:lang w:eastAsia="pl-PL" w:bidi="ar-SA"/>
              </w:rPr>
              <w:t>0,01</w:t>
            </w:r>
          </w:p>
        </w:tc>
        <w:tc>
          <w:tcPr>
            <w:tcW w:w="2105" w:type="dxa"/>
            <w:tcBorders>
              <w:top w:val="single" w:sz="4" w:space="0" w:color="auto"/>
              <w:right w:val="single" w:sz="4" w:space="0" w:color="auto"/>
            </w:tcBorders>
            <w:shd w:val="clear" w:color="auto" w:fill="auto"/>
            <w:vAlign w:val="center"/>
          </w:tcPr>
          <w:p w:rsidR="000B0A72" w:rsidRPr="000B0A72" w:rsidRDefault="000B0A72" w:rsidP="000B0A72">
            <w:pPr>
              <w:widowControl/>
              <w:suppressAutoHyphens w:val="0"/>
              <w:jc w:val="center"/>
              <w:rPr>
                <w:rFonts w:ascii="Arial" w:eastAsia="Times New Roman" w:hAnsi="Arial"/>
                <w:kern w:val="0"/>
                <w:sz w:val="18"/>
                <w:szCs w:val="18"/>
                <w:lang w:val="de-DE" w:eastAsia="pl-PL" w:bidi="ar-SA"/>
              </w:rPr>
            </w:pPr>
            <w:r w:rsidRPr="000B0A72">
              <w:rPr>
                <w:rFonts w:ascii="Arial" w:eastAsia="Times New Roman" w:hAnsi="Arial"/>
                <w:kern w:val="0"/>
                <w:sz w:val="18"/>
                <w:szCs w:val="18"/>
                <w:lang w:val="de-DE" w:eastAsia="pl-PL" w:bidi="ar-SA"/>
              </w:rPr>
              <w:t>PN-A-75101-17</w:t>
            </w:r>
          </w:p>
        </w:tc>
      </w:tr>
    </w:tbl>
    <w:p w:rsidR="000B0A72" w:rsidRPr="000B0A72" w:rsidRDefault="000B0A72" w:rsidP="000B0A72">
      <w:pPr>
        <w:widowControl/>
        <w:suppressAutoHyphens w:val="0"/>
        <w:jc w:val="both"/>
        <w:rPr>
          <w:rFonts w:ascii="Arial" w:eastAsia="Times New Roman" w:hAnsi="Arial"/>
          <w:b/>
          <w:kern w:val="0"/>
          <w:sz w:val="20"/>
          <w:lang w:eastAsia="pl-PL" w:bidi="ar-SA"/>
        </w:rPr>
      </w:pPr>
      <w:r w:rsidRPr="000B0A72">
        <w:rPr>
          <w:rFonts w:ascii="Arial" w:eastAsia="Times New Roman" w:hAnsi="Arial"/>
          <w:b/>
          <w:bCs/>
          <w:kern w:val="0"/>
          <w:sz w:val="20"/>
          <w:lang w:eastAsia="pl-PL" w:bidi="ar-SA"/>
        </w:rPr>
        <w:t>2.4 Wymagania mikrobiologiczne</w:t>
      </w:r>
    </w:p>
    <w:p w:rsidR="000B0A72" w:rsidRPr="000B0A72" w:rsidRDefault="000B0A72" w:rsidP="000B0A72">
      <w:pPr>
        <w:widowControl/>
        <w:suppressAutoHyphens w:val="0"/>
        <w:rPr>
          <w:rFonts w:ascii="Arial" w:eastAsia="Times New Roman" w:hAnsi="Arial"/>
          <w:kern w:val="0"/>
          <w:sz w:val="20"/>
          <w:szCs w:val="16"/>
          <w:lang w:eastAsia="pl-PL" w:bidi="ar-SA"/>
        </w:rPr>
      </w:pPr>
      <w:r w:rsidRPr="000B0A72">
        <w:rPr>
          <w:rFonts w:ascii="Arial" w:eastAsia="Times New Roman" w:hAnsi="Arial"/>
          <w:kern w:val="0"/>
          <w:sz w:val="20"/>
          <w:szCs w:val="16"/>
          <w:lang w:eastAsia="pl-PL" w:bidi="ar-SA"/>
        </w:rPr>
        <w:t>Zgodnie z aktualnie obowiązującym prawem.</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Zamawiający zastrzega sobie prawo żądania wyników badań mikrobiologicznych z kontroli higieny procesu produkcyjnego.</w:t>
      </w:r>
    </w:p>
    <w:p w:rsidR="000B0A72" w:rsidRPr="000B0A72" w:rsidRDefault="000B0A72" w:rsidP="000B0A72">
      <w:pPr>
        <w:widowControl/>
        <w:suppressAutoHyphens w:val="0"/>
        <w:jc w:val="both"/>
        <w:rPr>
          <w:rFonts w:ascii="Arial" w:eastAsia="Calibri" w:hAnsi="Arial"/>
          <w:b/>
          <w:noProof/>
          <w:kern w:val="0"/>
          <w:sz w:val="20"/>
          <w:szCs w:val="20"/>
          <w:lang w:eastAsia="pl-PL" w:bidi="ar-SA"/>
        </w:rPr>
      </w:pPr>
      <w:r w:rsidRPr="000B0A72">
        <w:rPr>
          <w:rFonts w:ascii="Arial" w:eastAsia="Times New Roman" w:hAnsi="Arial"/>
          <w:b/>
          <w:noProof/>
          <w:kern w:val="0"/>
          <w:sz w:val="20"/>
          <w:szCs w:val="20"/>
          <w:lang w:eastAsia="pl-PL" w:bidi="ar-SA"/>
        </w:rPr>
        <w:t>3</w:t>
      </w:r>
      <w:r w:rsidRPr="000B0A72">
        <w:rPr>
          <w:rFonts w:ascii="Arial" w:eastAsia="Times New Roman" w:hAnsi="Arial"/>
          <w:noProof/>
          <w:kern w:val="0"/>
          <w:sz w:val="20"/>
          <w:szCs w:val="20"/>
          <w:lang w:eastAsia="pl-PL" w:bidi="ar-SA"/>
        </w:rPr>
        <w:t xml:space="preserve"> </w:t>
      </w:r>
      <w:r w:rsidRPr="000B0A72">
        <w:rPr>
          <w:rFonts w:ascii="Arial" w:eastAsia="Calibri" w:hAnsi="Arial"/>
          <w:b/>
          <w:noProof/>
          <w:kern w:val="0"/>
          <w:sz w:val="20"/>
          <w:szCs w:val="20"/>
          <w:lang w:eastAsia="pl-PL" w:bidi="ar-SA"/>
        </w:rPr>
        <w:t>Masa netto</w:t>
      </w:r>
    </w:p>
    <w:p w:rsidR="000B0A72" w:rsidRPr="000B0A72" w:rsidRDefault="000B0A72" w:rsidP="000B0A72">
      <w:pPr>
        <w:jc w:val="both"/>
        <w:rPr>
          <w:rFonts w:ascii="Arial" w:eastAsia="Times New Roman" w:hAnsi="Arial"/>
          <w:kern w:val="0"/>
          <w:sz w:val="20"/>
          <w:szCs w:val="20"/>
          <w:lang w:eastAsia="pl-PL" w:bidi="ar-SA"/>
        </w:rPr>
      </w:pPr>
      <w:r w:rsidRPr="000B0A72">
        <w:rPr>
          <w:rFonts w:ascii="Arial" w:eastAsia="Times New Roman" w:hAnsi="Arial"/>
          <w:sz w:val="20"/>
          <w:szCs w:val="20"/>
          <w:lang w:eastAsia="en-US" w:bidi="ar-SA"/>
        </w:rPr>
        <w:t>Masa netto powinna być zgodna z deklaracją producenta.</w:t>
      </w:r>
    </w:p>
    <w:p w:rsidR="000B0A72" w:rsidRPr="000B0A72" w:rsidRDefault="000B0A72" w:rsidP="000B0A72">
      <w:pPr>
        <w:jc w:val="both"/>
        <w:rPr>
          <w:rFonts w:ascii="Arial" w:eastAsia="Times New Roman" w:hAnsi="Arial"/>
          <w:sz w:val="20"/>
          <w:szCs w:val="20"/>
          <w:lang w:eastAsia="en-US" w:bidi="ar-SA"/>
        </w:rPr>
      </w:pPr>
      <w:r w:rsidRPr="000B0A72">
        <w:rPr>
          <w:rFonts w:ascii="Arial" w:eastAsia="Times New Roman" w:hAnsi="Arial"/>
          <w:sz w:val="20"/>
          <w:szCs w:val="20"/>
          <w:lang w:eastAsia="en-US" w:bidi="ar-SA"/>
        </w:rPr>
        <w:t>Dopuszczalna ujemna wartość błędu masy netto powinna być zgodna z obowiązującym prawem.</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Dopuszczalna masa netto:</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100g,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250g,</w:t>
      </w:r>
    </w:p>
    <w:p w:rsidR="000B0A72" w:rsidRPr="000B0A72" w:rsidRDefault="000B0A72"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0B0A72">
        <w:rPr>
          <w:rFonts w:ascii="Arial" w:eastAsia="Arial Unicode MS" w:hAnsi="Arial"/>
          <w:kern w:val="0"/>
          <w:sz w:val="20"/>
          <w:szCs w:val="20"/>
          <w:lang w:eastAsia="pl-PL" w:bidi="ar-SA"/>
        </w:rPr>
        <w:t>500g.</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lang w:eastAsia="pl-PL" w:bidi="ar-SA"/>
        </w:rPr>
        <w:t xml:space="preserve">4 </w:t>
      </w:r>
      <w:r w:rsidRPr="000B0A72">
        <w:rPr>
          <w:rFonts w:ascii="Arial" w:eastAsia="Times New Roman" w:hAnsi="Arial"/>
          <w:b/>
          <w:kern w:val="0"/>
          <w:sz w:val="20"/>
          <w:szCs w:val="20"/>
          <w:lang w:eastAsia="pl-PL" w:bidi="ar-SA"/>
        </w:rPr>
        <w:t>Trwałość</w:t>
      </w:r>
    </w:p>
    <w:p w:rsidR="000B0A72" w:rsidRPr="000B0A72" w:rsidRDefault="000B0A72" w:rsidP="000B0A72">
      <w:pPr>
        <w:widowControl/>
        <w:suppressAutoHyphens w:val="0"/>
        <w:jc w:val="both"/>
        <w:rPr>
          <w:rFonts w:ascii="Arial" w:eastAsia="Arial Unicode MS" w:hAnsi="Arial"/>
          <w:kern w:val="0"/>
          <w:sz w:val="20"/>
          <w:szCs w:val="20"/>
          <w:lang w:eastAsia="pl-PL" w:bidi="ar-SA"/>
        </w:rPr>
      </w:pPr>
      <w:r w:rsidRPr="000B0A72">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 Metody badań</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5.1 Sprawdzenie znakowania i stanu opakowania</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Wykonać metodą wizualną na zgodność z pkt. 6.1 i 6.2.</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5.2 Oznaczanie cech organoleptycznych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 xml:space="preserve">Należy wykonać w temperaturze pokojowej na zgodność z wymaganiami podanymi w Tablicy 1.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 xml:space="preserve">5.3 Oznaczanie cech fizykochemicznych </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Według norm podanych w Tablicy 2.</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 xml:space="preserve">6 Pakowanie, znakowanie, przechowywanie </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6.1 Pakowanie</w:t>
      </w:r>
    </w:p>
    <w:p w:rsidR="000B0A72" w:rsidRPr="000B0A72" w:rsidRDefault="000B0A72" w:rsidP="000B0A7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0B0A72" w:rsidRPr="000B0A72" w:rsidRDefault="000B0A72" w:rsidP="000B0A72">
      <w:pPr>
        <w:widowControl/>
        <w:suppressAutoHyphens w:val="0"/>
        <w:jc w:val="both"/>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Opakowania powinny być wykonane z materiałów opakowaniowych przeznaczonych do kontaktu z żywnością.</w:t>
      </w:r>
    </w:p>
    <w:p w:rsidR="000B0A72" w:rsidRPr="000B0A72" w:rsidRDefault="000B0A72" w:rsidP="000B0A7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Nie dopuszcza się stosowania opakowań zastępczych oraz umieszczania reklam na opakowaniach.</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0B0A72">
        <w:rPr>
          <w:rFonts w:ascii="Arial" w:eastAsia="Times New Roman" w:hAnsi="Arial"/>
          <w:b/>
          <w:kern w:val="0"/>
          <w:sz w:val="20"/>
          <w:szCs w:val="20"/>
          <w:lang w:eastAsia="pl-PL" w:bidi="ar-SA"/>
        </w:rPr>
        <w:t>6.2 Znakowanie</w:t>
      </w:r>
    </w:p>
    <w:p w:rsidR="000B0A72" w:rsidRPr="000B0A72" w:rsidRDefault="000B0A72" w:rsidP="000B0A72">
      <w:pPr>
        <w:suppressAutoHyphens w:val="0"/>
        <w:overflowPunct w:val="0"/>
        <w:autoSpaceDE w:val="0"/>
        <w:autoSpaceDN w:val="0"/>
        <w:adjustRightInd w:val="0"/>
        <w:rPr>
          <w:rFonts w:ascii="Arial" w:eastAsia="Times New Roman" w:hAnsi="Arial"/>
          <w:kern w:val="0"/>
          <w:sz w:val="20"/>
          <w:szCs w:val="20"/>
          <w:lang w:eastAsia="pl-PL" w:bidi="ar-SA"/>
        </w:rPr>
      </w:pPr>
      <w:r w:rsidRPr="000B0A72">
        <w:rPr>
          <w:rFonts w:ascii="Arial" w:eastAsia="Times New Roman" w:hAnsi="Arial"/>
          <w:kern w:val="0"/>
          <w:sz w:val="20"/>
          <w:szCs w:val="20"/>
          <w:lang w:eastAsia="pl-PL" w:bidi="ar-SA"/>
        </w:rPr>
        <w:t>Zgodnie z aktualnie obowiązującym prawem.</w:t>
      </w:r>
    </w:p>
    <w:p w:rsidR="000B0A72" w:rsidRPr="000B0A72" w:rsidRDefault="000B0A72" w:rsidP="000B0A7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0B0A72">
        <w:rPr>
          <w:rFonts w:ascii="Arial" w:eastAsia="Times New Roman" w:hAnsi="Arial"/>
          <w:b/>
          <w:kern w:val="0"/>
          <w:sz w:val="20"/>
          <w:szCs w:val="20"/>
          <w:lang w:eastAsia="pl-PL" w:bidi="ar-SA"/>
        </w:rPr>
        <w:t>6.3 Przechowywanie</w:t>
      </w:r>
    </w:p>
    <w:p w:rsidR="000B0A72" w:rsidRPr="000B0A72" w:rsidRDefault="000B0A72" w:rsidP="000B0A7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0B0A72">
        <w:rPr>
          <w:rFonts w:ascii="Arial" w:eastAsia="Times New Roman" w:hAnsi="Arial"/>
          <w:kern w:val="0"/>
          <w:sz w:val="20"/>
          <w:szCs w:val="20"/>
          <w:lang w:eastAsia="pl-PL" w:bidi="ar-SA"/>
        </w:rPr>
        <w:t>Przechowywać zgodnie z zaleceniami producenta.</w:t>
      </w:r>
    </w:p>
    <w:p w:rsidR="00A9791A" w:rsidRPr="00C5525D" w:rsidRDefault="00A9791A" w:rsidP="00FC2598">
      <w:pPr>
        <w:pStyle w:val="Nagwek11"/>
        <w:spacing w:before="0" w:after="0"/>
      </w:pPr>
      <w:r w:rsidRPr="00FC2598">
        <w:t>7</w:t>
      </w:r>
      <w:r w:rsidR="00FC2598">
        <w:t>.</w:t>
      </w:r>
      <w:r w:rsidRPr="00FC2598">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5525D">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kolendra</w:t>
      </w:r>
    </w:p>
    <w:p w:rsidR="00151973" w:rsidRPr="00151973" w:rsidRDefault="00151973" w:rsidP="000B27D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0B27D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kolendry.</w:t>
      </w:r>
    </w:p>
    <w:p w:rsidR="00151973" w:rsidRPr="00151973" w:rsidRDefault="00151973" w:rsidP="000B27D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kolendry przeznaczonej dla odbiorcy.</w:t>
      </w:r>
    </w:p>
    <w:p w:rsidR="00151973" w:rsidRPr="00151973" w:rsidRDefault="000B27D3" w:rsidP="000B27D3">
      <w:pPr>
        <w:widowControl/>
        <w:suppressAutoHyphens w:val="0"/>
        <w:overflowPunct w:val="0"/>
        <w:autoSpaceDE w:val="0"/>
        <w:autoSpaceDN w:val="0"/>
        <w:adjustRightInd w:val="0"/>
        <w:jc w:val="both"/>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0B27D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0B27D3" w:rsidP="000B27D3">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151973" w:rsidRPr="00151973">
        <w:rPr>
          <w:rFonts w:ascii="Arial" w:eastAsia="Times New Roman" w:hAnsi="Arial"/>
          <w:b/>
          <w:bCs/>
          <w:kern w:val="0"/>
          <w:sz w:val="20"/>
          <w:szCs w:val="20"/>
          <w:lang w:eastAsia="pl-PL" w:bidi="ar-SA"/>
        </w:rPr>
        <w:t>Określenie produktu</w:t>
      </w:r>
    </w:p>
    <w:p w:rsidR="00151973" w:rsidRPr="00151973" w:rsidRDefault="00151973" w:rsidP="000B27D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 xml:space="preserve">Kolendra </w:t>
      </w:r>
    </w:p>
    <w:p w:rsidR="00151973" w:rsidRPr="00151973" w:rsidRDefault="00151973" w:rsidP="000B27D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Wysuszone, przesortowane, nierozdrobnione owoce kolendry siewnej (</w:t>
      </w:r>
      <w:proofErr w:type="spellStart"/>
      <w:r w:rsidRPr="00151973">
        <w:rPr>
          <w:rFonts w:ascii="Arial" w:eastAsia="Times New Roman" w:hAnsi="Arial"/>
          <w:kern w:val="0"/>
          <w:sz w:val="20"/>
          <w:szCs w:val="20"/>
          <w:lang w:eastAsia="pl-PL" w:bidi="ar-SA"/>
        </w:rPr>
        <w:t>Coriandrum</w:t>
      </w:r>
      <w:proofErr w:type="spellEnd"/>
      <w:r w:rsidRPr="00151973">
        <w:rPr>
          <w:rFonts w:ascii="Arial" w:eastAsia="Times New Roman" w:hAnsi="Arial"/>
          <w:kern w:val="0"/>
          <w:sz w:val="20"/>
          <w:szCs w:val="20"/>
          <w:lang w:eastAsia="pl-PL" w:bidi="ar-SA"/>
        </w:rPr>
        <w:t xml:space="preserve"> </w:t>
      </w:r>
      <w:proofErr w:type="spellStart"/>
      <w:r w:rsidRPr="00151973">
        <w:rPr>
          <w:rFonts w:ascii="Arial" w:eastAsia="Times New Roman" w:hAnsi="Arial"/>
          <w:kern w:val="0"/>
          <w:sz w:val="20"/>
          <w:szCs w:val="20"/>
          <w:lang w:eastAsia="pl-PL" w:bidi="ar-SA"/>
        </w:rPr>
        <w:t>sativum</w:t>
      </w:r>
      <w:proofErr w:type="spellEnd"/>
      <w:r w:rsidRPr="00151973">
        <w:rPr>
          <w:rFonts w:ascii="Arial" w:eastAsia="Times New Roman" w:hAnsi="Arial"/>
          <w:kern w:val="0"/>
          <w:sz w:val="20"/>
          <w:szCs w:val="20"/>
          <w:lang w:eastAsia="pl-PL" w:bidi="ar-SA"/>
        </w:rPr>
        <w:t xml:space="preserve"> L.) przeznaczone do poprawy smaku, zapachu produktów spożywczych.</w:t>
      </w:r>
    </w:p>
    <w:p w:rsidR="00151973" w:rsidRPr="00151973" w:rsidRDefault="00151973" w:rsidP="000B27D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0B27D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0B27D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0B27D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BE1FAB">
      <w:pPr>
        <w:tabs>
          <w:tab w:val="left" w:pos="10891"/>
        </w:tabs>
        <w:suppressAutoHyphens w:val="0"/>
        <w:autoSpaceDE w:val="0"/>
        <w:autoSpaceDN w:val="0"/>
        <w:adjustRightInd w:val="0"/>
        <w:spacing w:after="60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0B27D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
        <w:gridCol w:w="2143"/>
        <w:gridCol w:w="7243"/>
      </w:tblGrid>
      <w:tr w:rsidR="00151973" w:rsidRPr="00151973" w:rsidTr="00FA6EA8">
        <w:trPr>
          <w:trHeight w:val="450"/>
          <w:jc w:val="center"/>
        </w:trPr>
        <w:tc>
          <w:tcPr>
            <w:tcW w:w="265" w:type="pct"/>
            <w:vAlign w:val="center"/>
          </w:tcPr>
          <w:p w:rsidR="00151973" w:rsidRPr="00151973" w:rsidRDefault="00151973" w:rsidP="000B27D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081" w:type="pct"/>
            <w:vAlign w:val="center"/>
          </w:tcPr>
          <w:p w:rsidR="00151973" w:rsidRPr="00151973" w:rsidRDefault="00151973" w:rsidP="000B27D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654" w:type="pct"/>
            <w:vAlign w:val="center"/>
          </w:tcPr>
          <w:p w:rsidR="00151973" w:rsidRPr="00151973" w:rsidRDefault="00151973" w:rsidP="000B27D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261"/>
          <w:jc w:val="center"/>
        </w:trPr>
        <w:tc>
          <w:tcPr>
            <w:tcW w:w="265" w:type="pct"/>
          </w:tcPr>
          <w:p w:rsidR="00151973" w:rsidRPr="00151973" w:rsidRDefault="00151973" w:rsidP="000B27D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081" w:type="pct"/>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Wygląd </w:t>
            </w:r>
          </w:p>
        </w:tc>
        <w:tc>
          <w:tcPr>
            <w:tcW w:w="3654" w:type="pct"/>
            <w:tcBorders>
              <w:bottom w:val="single" w:sz="6" w:space="0" w:color="auto"/>
            </w:tcBorders>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Kulki o średnicy od 2mm do 3mm, czyste, całe, niedopuszczalne zapleśniałe</w:t>
            </w:r>
          </w:p>
        </w:tc>
      </w:tr>
      <w:tr w:rsidR="00151973" w:rsidRPr="00151973" w:rsidTr="00FA6EA8">
        <w:trPr>
          <w:cantSplit/>
          <w:trHeight w:val="261"/>
          <w:jc w:val="center"/>
        </w:trPr>
        <w:tc>
          <w:tcPr>
            <w:tcW w:w="265" w:type="pct"/>
          </w:tcPr>
          <w:p w:rsidR="00151973" w:rsidRPr="00151973" w:rsidRDefault="00151973" w:rsidP="000B27D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081" w:type="pct"/>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Barwa </w:t>
            </w:r>
          </w:p>
        </w:tc>
        <w:tc>
          <w:tcPr>
            <w:tcW w:w="3654" w:type="pct"/>
            <w:tcBorders>
              <w:bottom w:val="single" w:sz="6" w:space="0" w:color="auto"/>
            </w:tcBorders>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Żółtoszara lub brunatnawa</w:t>
            </w:r>
          </w:p>
        </w:tc>
      </w:tr>
      <w:tr w:rsidR="00151973" w:rsidRPr="00151973" w:rsidTr="00FA6EA8">
        <w:trPr>
          <w:cantSplit/>
          <w:trHeight w:val="264"/>
          <w:jc w:val="center"/>
        </w:trPr>
        <w:tc>
          <w:tcPr>
            <w:tcW w:w="265" w:type="pct"/>
          </w:tcPr>
          <w:p w:rsidR="00151973" w:rsidRPr="00151973" w:rsidRDefault="00151973" w:rsidP="000B27D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081" w:type="pct"/>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Konsystencja </w:t>
            </w:r>
          </w:p>
        </w:tc>
        <w:tc>
          <w:tcPr>
            <w:tcW w:w="3654" w:type="pct"/>
            <w:tcBorders>
              <w:bottom w:val="single" w:sz="6" w:space="0" w:color="auto"/>
            </w:tcBorders>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w:t>
            </w:r>
          </w:p>
        </w:tc>
      </w:tr>
      <w:tr w:rsidR="00151973" w:rsidRPr="00151973" w:rsidTr="00FA6EA8">
        <w:trPr>
          <w:cantSplit/>
          <w:trHeight w:val="268"/>
          <w:jc w:val="center"/>
        </w:trPr>
        <w:tc>
          <w:tcPr>
            <w:tcW w:w="265" w:type="pct"/>
          </w:tcPr>
          <w:p w:rsidR="00151973" w:rsidRPr="00151973" w:rsidRDefault="00151973" w:rsidP="000B27D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081" w:type="pct"/>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3654" w:type="pct"/>
            <w:tcBorders>
              <w:bottom w:val="single" w:sz="6" w:space="0" w:color="auto"/>
            </w:tcBorders>
          </w:tcPr>
          <w:p w:rsidR="00151973" w:rsidRPr="00151973" w:rsidRDefault="00151973" w:rsidP="000B27D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Aromatyczny, silny, lekko korzenny, bez zapachów obcych </w:t>
            </w:r>
          </w:p>
        </w:tc>
      </w:tr>
      <w:tr w:rsidR="00151973" w:rsidRPr="00151973" w:rsidTr="00FA6EA8">
        <w:trPr>
          <w:cantSplit/>
          <w:trHeight w:val="278"/>
          <w:jc w:val="center"/>
        </w:trPr>
        <w:tc>
          <w:tcPr>
            <w:tcW w:w="265" w:type="pct"/>
          </w:tcPr>
          <w:p w:rsidR="00151973" w:rsidRPr="00151973" w:rsidRDefault="00151973" w:rsidP="000B27D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5</w:t>
            </w:r>
          </w:p>
        </w:tc>
        <w:tc>
          <w:tcPr>
            <w:tcW w:w="1081" w:type="pct"/>
          </w:tcPr>
          <w:p w:rsidR="00151973" w:rsidRPr="00151973" w:rsidRDefault="00151973" w:rsidP="000B27D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3654" w:type="pct"/>
            <w:tcBorders>
              <w:bottom w:val="single" w:sz="6" w:space="0" w:color="auto"/>
            </w:tcBorders>
          </w:tcPr>
          <w:p w:rsidR="00151973" w:rsidRPr="00151973" w:rsidRDefault="00151973" w:rsidP="000B27D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Piekący, lekko gorzkawy, bez posmaków obcych</w:t>
            </w:r>
          </w:p>
        </w:tc>
      </w:tr>
    </w:tbl>
    <w:p w:rsidR="00151973" w:rsidRPr="00151973" w:rsidRDefault="00151973" w:rsidP="000B27D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0B27D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0B27D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825"/>
        <w:gridCol w:w="1481"/>
        <w:gridCol w:w="2180"/>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825"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48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80"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825" w:type="dxa"/>
            <w:tcBorders>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481"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218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825" w:type="dxa"/>
            <w:tcBorders>
              <w:top w:val="single" w:sz="4" w:space="0" w:color="auto"/>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48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1,5</w:t>
            </w:r>
          </w:p>
        </w:tc>
        <w:tc>
          <w:tcPr>
            <w:tcW w:w="218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825" w:type="dxa"/>
            <w:tcBorders>
              <w:top w:val="single" w:sz="4" w:space="0" w:color="auto"/>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ogólnego,%(m/m), nie więcej niż</w:t>
            </w:r>
          </w:p>
        </w:tc>
        <w:tc>
          <w:tcPr>
            <w:tcW w:w="148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7,0</w:t>
            </w:r>
          </w:p>
        </w:tc>
        <w:tc>
          <w:tcPr>
            <w:tcW w:w="218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928</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825" w:type="dxa"/>
            <w:tcBorders>
              <w:top w:val="single" w:sz="4" w:space="0" w:color="auto"/>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48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w:t>
            </w:r>
          </w:p>
        </w:tc>
        <w:tc>
          <w:tcPr>
            <w:tcW w:w="2180" w:type="dxa"/>
            <w:vMerge w:val="restart"/>
            <w:tcBorders>
              <w:top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PN-R-87019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825" w:type="dxa"/>
            <w:tcBorders>
              <w:top w:val="single" w:sz="4" w:space="0" w:color="auto"/>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domieszek, zanieczyszczeń organicznych i mineralnych, %(m/m), nie więcej niż</w:t>
            </w:r>
          </w:p>
        </w:tc>
        <w:tc>
          <w:tcPr>
            <w:tcW w:w="148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7,0</w:t>
            </w:r>
          </w:p>
        </w:tc>
        <w:tc>
          <w:tcPr>
            <w:tcW w:w="2180" w:type="dxa"/>
            <w:vMerge/>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w:t>
            </w:r>
          </w:p>
        </w:tc>
        <w:tc>
          <w:tcPr>
            <w:tcW w:w="5825" w:type="dxa"/>
            <w:tcBorders>
              <w:top w:val="single" w:sz="4" w:space="0" w:color="auto"/>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48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8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w:t>
            </w:r>
          </w:p>
        </w:tc>
        <w:tc>
          <w:tcPr>
            <w:tcW w:w="5825" w:type="dxa"/>
            <w:tcBorders>
              <w:top w:val="single" w:sz="4" w:space="0" w:color="auto"/>
              <w:bottom w:val="single" w:sz="4" w:space="0" w:color="auto"/>
            </w:tcBorders>
            <w:vAlign w:val="center"/>
          </w:tcPr>
          <w:p w:rsidR="00151973" w:rsidRPr="00151973" w:rsidRDefault="00151973" w:rsidP="00151973">
            <w:pPr>
              <w:widowControl/>
              <w:suppressAutoHyphens w:val="0"/>
              <w:jc w:val="both"/>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48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8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bCs/>
          <w:kern w:val="0"/>
          <w:sz w:val="20"/>
          <w:lang w:eastAsia="pl-PL" w:bidi="ar-SA"/>
        </w:rPr>
        <w:t>2.4 Wymagania mikrobiologiczne</w:t>
      </w:r>
    </w:p>
    <w:p w:rsidR="00151973" w:rsidRPr="00151973" w:rsidRDefault="00151973" w:rsidP="00151973">
      <w:pPr>
        <w:widowControl/>
        <w:suppressAutoHyphens w:val="0"/>
        <w:jc w:val="both"/>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5.2 Oznaczanie cech organoleptycznych </w:t>
      </w:r>
    </w:p>
    <w:p w:rsidR="00151973" w:rsidRPr="00151973" w:rsidRDefault="00151973" w:rsidP="00151973">
      <w:pPr>
        <w:widowControl/>
        <w:suppressAutoHyphens w:val="0"/>
        <w:jc w:val="both"/>
        <w:rPr>
          <w:rFonts w:ascii="Arial" w:eastAsia="Times New Roman" w:hAnsi="Arial" w:cs="Times New Roman"/>
          <w:kern w:val="0"/>
          <w:sz w:val="20"/>
          <w:lang w:eastAsia="pl-PL" w:bidi="ar-SA"/>
        </w:rPr>
      </w:pPr>
      <w:r w:rsidRPr="00151973">
        <w:rPr>
          <w:rFonts w:ascii="Arial" w:eastAsia="Times New Roman" w:hAnsi="Arial" w:cs="Times New Roman"/>
          <w:kern w:val="0"/>
          <w:sz w:val="20"/>
          <w:lang w:eastAsia="pl-PL" w:bidi="ar-SA"/>
        </w:rPr>
        <w:t xml:space="preserve">Należy wykonać organoleptycznie w temperaturze pokojowej na zgodność z wymaganiami podanymi w Tablicy 1.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fizykochemicznych </w:t>
      </w:r>
    </w:p>
    <w:p w:rsidR="00151973" w:rsidRPr="00151973" w:rsidRDefault="00151973" w:rsidP="00151973">
      <w:pPr>
        <w:widowControl/>
        <w:suppressAutoHyphens w:val="0"/>
        <w:jc w:val="both"/>
        <w:rPr>
          <w:rFonts w:ascii="Arial" w:eastAsia="Times New Roman" w:hAnsi="Arial" w:cs="Times New Roman"/>
          <w:kern w:val="0"/>
          <w:sz w:val="20"/>
          <w:lang w:eastAsia="pl-PL" w:bidi="ar-SA"/>
        </w:rPr>
      </w:pPr>
      <w:r w:rsidRPr="00151973">
        <w:rPr>
          <w:rFonts w:ascii="Arial" w:eastAsia="Times New Roman" w:hAnsi="Arial" w:cs="Times New Roman"/>
          <w:kern w:val="0"/>
          <w:sz w:val="20"/>
          <w:lang w:eastAsia="pl-PL" w:bidi="ar-SA"/>
        </w:rPr>
        <w:t>Według norm podanych w Tablicy 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widowControl/>
        <w:suppressAutoHyphens w:val="0"/>
        <w:jc w:val="both"/>
        <w:rPr>
          <w:rFonts w:ascii="Arial" w:eastAsia="Times New Roman" w:hAnsi="Arial" w:cs="Times New Roman"/>
          <w:kern w:val="0"/>
          <w:sz w:val="20"/>
          <w:lang w:eastAsia="pl-PL" w:bidi="ar-SA"/>
        </w:rPr>
      </w:pPr>
      <w:r w:rsidRPr="00151973">
        <w:rPr>
          <w:rFonts w:ascii="Arial" w:eastAsia="Times New Roman" w:hAnsi="Arial" w:cs="Times New Roman"/>
          <w:kern w:val="0"/>
          <w:sz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widowControl/>
        <w:suppressAutoHyphens w:val="0"/>
        <w:jc w:val="both"/>
        <w:rPr>
          <w:rFonts w:ascii="Arial" w:eastAsia="Times New Roman" w:hAnsi="Arial" w:cs="Times New Roman"/>
          <w:kern w:val="0"/>
          <w:sz w:val="20"/>
          <w:lang w:eastAsia="pl-PL" w:bidi="ar-SA"/>
        </w:rPr>
      </w:pPr>
      <w:r w:rsidRPr="00151973">
        <w:rPr>
          <w:rFonts w:ascii="Arial" w:eastAsia="Times New Roman" w:hAnsi="Arial" w:cs="Times New Roman"/>
          <w:kern w:val="0"/>
          <w:sz w:val="20"/>
          <w:lang w:eastAsia="pl-PL" w:bidi="ar-SA"/>
        </w:rPr>
        <w:t>Przechowywać zgodnie z zaleceniami producenta.</w:t>
      </w:r>
    </w:p>
    <w:p w:rsidR="00A9791A" w:rsidRPr="00C5525D" w:rsidRDefault="00A9791A" w:rsidP="00151973">
      <w:pPr>
        <w:overflowPunct w:val="0"/>
        <w:autoSpaceDE w:val="0"/>
        <w:autoSpaceDN w:val="0"/>
        <w:adjustRightInd w:val="0"/>
        <w:jc w:val="both"/>
        <w:textAlignment w:val="baseline"/>
        <w:rPr>
          <w:rFonts w:ascii="Arial" w:hAnsi="Arial"/>
          <w:b/>
          <w:sz w:val="20"/>
          <w:szCs w:val="20"/>
        </w:rPr>
      </w:pPr>
      <w:r w:rsidRPr="00FC2598">
        <w:rPr>
          <w:rFonts w:ascii="Arial" w:hAnsi="Arial"/>
          <w:b/>
          <w:sz w:val="20"/>
          <w:szCs w:val="20"/>
        </w:rPr>
        <w:t>7</w:t>
      </w:r>
      <w:r w:rsidR="00FC2598">
        <w:rPr>
          <w:rFonts w:ascii="Arial" w:hAnsi="Arial"/>
          <w:b/>
          <w:sz w:val="20"/>
          <w:szCs w:val="20"/>
        </w:rPr>
        <w:t>.</w:t>
      </w:r>
      <w:r w:rsidRPr="00FC2598">
        <w:rPr>
          <w:rFonts w:ascii="Arial" w:hAnsi="Arial"/>
          <w:b/>
          <w:sz w:val="20"/>
          <w:szCs w:val="2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5525D">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CYNAMON</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1 Wstęp</w:t>
      </w:r>
    </w:p>
    <w:p w:rsidR="00151973" w:rsidRPr="00151973" w:rsidRDefault="000B27D3" w:rsidP="000B27D3">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151973" w:rsidRPr="00151973">
        <w:rPr>
          <w:rFonts w:ascii="Arial" w:eastAsia="Calibri"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Niniejszymi minimalnymi wymaganiami jakościowymi objęto wymagania, metody badań oraz warunki przechowywania i pakowania cynamonu.</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Postanowienia minimalnych wymagań jakościowych wykorzystywane są podczas produkcji i obrotu handlowego cynamonu przeznaczonego dla odbiorcy.</w:t>
      </w:r>
    </w:p>
    <w:p w:rsidR="00151973" w:rsidRPr="00151973" w:rsidRDefault="00151973" w:rsidP="00BE1FAB">
      <w:pPr>
        <w:suppressAutoHyphens w:val="0"/>
        <w:overflowPunct w:val="0"/>
        <w:autoSpaceDE w:val="0"/>
        <w:autoSpaceDN w:val="0"/>
        <w:adjustRightInd w:val="0"/>
        <w:spacing w:before="240"/>
        <w:textAlignment w:val="baseline"/>
        <w:rPr>
          <w:rFonts w:ascii="Arial" w:eastAsia="Calibri" w:hAnsi="Arial"/>
          <w:b/>
          <w:bCs/>
          <w:kern w:val="0"/>
          <w:sz w:val="20"/>
          <w:szCs w:val="20"/>
          <w:lang w:eastAsia="pl-PL" w:bidi="ar-SA"/>
        </w:rPr>
      </w:pPr>
      <w:r w:rsidRPr="00151973">
        <w:rPr>
          <w:rFonts w:ascii="Arial" w:eastAsia="Calibri" w:hAnsi="Arial"/>
          <w:b/>
          <w:bCs/>
          <w:kern w:val="0"/>
          <w:sz w:val="20"/>
          <w:szCs w:val="20"/>
          <w:lang w:eastAsia="pl-PL" w:bidi="ar-SA"/>
        </w:rPr>
        <w:lastRenderedPageBreak/>
        <w:t>1.2 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numPr>
          <w:ilvl w:val="0"/>
          <w:numId w:val="42"/>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PN-ISO 928 Zioła i przyprawy – Oznaczanie popiołu ogólnego</w:t>
      </w:r>
    </w:p>
    <w:p w:rsidR="00151973" w:rsidRPr="00151973" w:rsidRDefault="00151973" w:rsidP="00D25BF1">
      <w:pPr>
        <w:numPr>
          <w:ilvl w:val="0"/>
          <w:numId w:val="42"/>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PN-ISO 930 Zioła i przyprawy – Oznaczanie popiołu nierozpuszczalnego w kwasie</w:t>
      </w:r>
    </w:p>
    <w:p w:rsidR="00151973" w:rsidRPr="00151973" w:rsidRDefault="00151973" w:rsidP="00D25BF1">
      <w:pPr>
        <w:numPr>
          <w:ilvl w:val="0"/>
          <w:numId w:val="42"/>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PN-ISO 939 Przyprawy - Oznaczanie zawartości wody. Metoda destylacji azeotropowej</w:t>
      </w:r>
    </w:p>
    <w:p w:rsidR="00151973" w:rsidRPr="00151973" w:rsidRDefault="00151973" w:rsidP="00D25BF1">
      <w:pPr>
        <w:numPr>
          <w:ilvl w:val="0"/>
          <w:numId w:val="42"/>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PN-R-87027</w:t>
      </w:r>
      <w:r w:rsidRPr="00151973">
        <w:rPr>
          <w:rFonts w:ascii="Arial" w:eastAsia="Calibri" w:hAnsi="Arial"/>
          <w:bCs/>
          <w:kern w:val="0"/>
          <w:sz w:val="20"/>
          <w:szCs w:val="20"/>
          <w:lang w:eastAsia="pl-PL" w:bidi="ar-SA"/>
          <w14:shadow w14:blurRad="50800" w14:dist="38100" w14:dir="2700000" w14:sx="100000" w14:sy="100000" w14:kx="0" w14:ky="0" w14:algn="tl">
            <w14:srgbClr w14:val="000000">
              <w14:alpha w14:val="60000"/>
            </w14:srgbClr>
          </w14:shadow>
        </w:rPr>
        <w:t xml:space="preserve"> </w:t>
      </w:r>
      <w:r w:rsidRPr="00151973">
        <w:rPr>
          <w:rFonts w:ascii="Arial" w:eastAsia="Calibri" w:hAnsi="Arial"/>
          <w:bCs/>
          <w:kern w:val="0"/>
          <w:sz w:val="20"/>
          <w:szCs w:val="20"/>
          <w:lang w:eastAsia="pl-PL" w:bidi="ar-SA"/>
        </w:rPr>
        <w:t>Surowce zielarskie – Metody oznaczania szkodników</w:t>
      </w:r>
    </w:p>
    <w:p w:rsidR="00151973" w:rsidRPr="00151973" w:rsidRDefault="00151973" w:rsidP="00D25BF1">
      <w:pPr>
        <w:numPr>
          <w:ilvl w:val="0"/>
          <w:numId w:val="42"/>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PN-EN ISO 927  Zioła i przyprawy – Oznaczanie zawartości substancji pochodzenia zewnętrznego i substancji obcych</w:t>
      </w:r>
    </w:p>
    <w:p w:rsidR="00151973" w:rsidRPr="00151973" w:rsidRDefault="00151973" w:rsidP="00D25BF1">
      <w:pPr>
        <w:numPr>
          <w:ilvl w:val="0"/>
          <w:numId w:val="42"/>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PN-R-87019 Surowce zielarskie – Pobieranie próbek i metody badań</w:t>
      </w:r>
    </w:p>
    <w:p w:rsidR="00151973" w:rsidRPr="00151973" w:rsidRDefault="00151973" w:rsidP="00151973">
      <w:pPr>
        <w:jc w:val="both"/>
        <w:rPr>
          <w:rFonts w:ascii="Arial" w:eastAsia="Times New Roman" w:hAnsi="Arial"/>
          <w:b/>
          <w:bCs/>
          <w:sz w:val="20"/>
          <w:szCs w:val="20"/>
          <w:lang w:eastAsia="en-US" w:bidi="ar-SA"/>
        </w:rPr>
      </w:pPr>
      <w:r w:rsidRPr="00151973">
        <w:rPr>
          <w:rFonts w:ascii="Arial" w:eastAsia="Times New Roman" w:hAnsi="Arial"/>
          <w:b/>
          <w:bCs/>
          <w:sz w:val="20"/>
          <w:szCs w:val="20"/>
          <w:lang w:eastAsia="en-US" w:bidi="ar-SA"/>
        </w:rPr>
        <w:t>1.3 Określenie produktu</w:t>
      </w:r>
    </w:p>
    <w:p w:rsidR="00151973" w:rsidRPr="00151973" w:rsidRDefault="00151973" w:rsidP="00151973">
      <w:pPr>
        <w:jc w:val="both"/>
        <w:rPr>
          <w:rFonts w:ascii="Arial" w:eastAsia="Times New Roman" w:hAnsi="Arial"/>
          <w:b/>
          <w:bCs/>
          <w:sz w:val="20"/>
          <w:szCs w:val="20"/>
          <w:lang w:eastAsia="en-US" w:bidi="ar-SA"/>
        </w:rPr>
      </w:pPr>
      <w:r w:rsidRPr="00151973">
        <w:rPr>
          <w:rFonts w:ascii="Arial" w:eastAsia="Times New Roman" w:hAnsi="Arial"/>
          <w:b/>
          <w:bCs/>
          <w:sz w:val="20"/>
          <w:szCs w:val="20"/>
          <w:lang w:eastAsia="en-US" w:bidi="ar-SA"/>
        </w:rPr>
        <w:t>Cynamon</w:t>
      </w:r>
    </w:p>
    <w:p w:rsidR="00151973" w:rsidRPr="00151973" w:rsidRDefault="00151973" w:rsidP="00151973">
      <w:pPr>
        <w:jc w:val="both"/>
        <w:rPr>
          <w:rFonts w:ascii="Arial" w:eastAsia="Times New Roman" w:hAnsi="Arial"/>
          <w:bCs/>
          <w:sz w:val="20"/>
          <w:szCs w:val="20"/>
          <w:lang w:eastAsia="en-US" w:bidi="ar-SA"/>
        </w:rPr>
      </w:pPr>
      <w:r w:rsidRPr="00151973">
        <w:rPr>
          <w:rFonts w:ascii="Arial" w:eastAsia="Times New Roman" w:hAnsi="Arial"/>
          <w:bCs/>
          <w:sz w:val="20"/>
          <w:szCs w:val="20"/>
          <w:lang w:eastAsia="en-US" w:bidi="ar-SA"/>
        </w:rPr>
        <w:t xml:space="preserve">Wysuszona kora zdjęta z gałęzi różnych gatunków drzewa rodzaju </w:t>
      </w:r>
      <w:proofErr w:type="spellStart"/>
      <w:r w:rsidRPr="00151973">
        <w:rPr>
          <w:rFonts w:ascii="Arial" w:eastAsia="Times New Roman" w:hAnsi="Arial"/>
          <w:bCs/>
          <w:sz w:val="20"/>
          <w:szCs w:val="20"/>
          <w:lang w:eastAsia="en-US" w:bidi="ar-SA"/>
        </w:rPr>
        <w:t>Cinnammonum</w:t>
      </w:r>
      <w:proofErr w:type="spellEnd"/>
      <w:r w:rsidRPr="00151973">
        <w:rPr>
          <w:rFonts w:ascii="Arial" w:eastAsia="Times New Roman" w:hAnsi="Arial"/>
          <w:bCs/>
          <w:sz w:val="20"/>
          <w:szCs w:val="20"/>
          <w:lang w:eastAsia="en-US" w:bidi="ar-SA"/>
        </w:rPr>
        <w:t xml:space="preserve">, przygotowana </w:t>
      </w:r>
      <w:r w:rsidRPr="00151973">
        <w:rPr>
          <w:rFonts w:ascii="Arial" w:eastAsia="Times New Roman" w:hAnsi="Arial"/>
          <w:bCs/>
          <w:sz w:val="20"/>
          <w:szCs w:val="20"/>
          <w:lang w:eastAsia="en-US" w:bidi="ar-SA"/>
        </w:rPr>
        <w:br/>
        <w:t>w formie proszku</w:t>
      </w:r>
    </w:p>
    <w:p w:rsidR="00151973" w:rsidRPr="00151973" w:rsidRDefault="00151973" w:rsidP="00151973">
      <w:pPr>
        <w:widowControl/>
        <w:suppressAutoHyphens w:val="0"/>
        <w:jc w:val="both"/>
        <w:rPr>
          <w:rFonts w:ascii="Arial" w:eastAsia="Calibri" w:hAnsi="Arial"/>
          <w:b/>
          <w:bCs/>
          <w:noProof/>
          <w:kern w:val="0"/>
          <w:sz w:val="20"/>
          <w:szCs w:val="20"/>
          <w:lang w:eastAsia="pl-PL" w:bidi="ar-SA"/>
        </w:rPr>
      </w:pPr>
      <w:r w:rsidRPr="00151973">
        <w:rPr>
          <w:rFonts w:ascii="Arial" w:eastAsia="Calibri"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2.1 Wymagania ogólne</w:t>
      </w:r>
    </w:p>
    <w:p w:rsidR="00151973" w:rsidRPr="00151973" w:rsidRDefault="00151973" w:rsidP="00151973">
      <w:pPr>
        <w:widowControl/>
        <w:suppressAutoHyphens w:val="0"/>
        <w:jc w:val="both"/>
        <w:rPr>
          <w:rFonts w:ascii="Arial" w:eastAsia="Calibri" w:hAnsi="Arial"/>
          <w:kern w:val="0"/>
          <w:sz w:val="20"/>
          <w:lang w:eastAsia="pl-PL" w:bidi="ar-SA"/>
        </w:rPr>
      </w:pPr>
      <w:r w:rsidRPr="00151973">
        <w:rPr>
          <w:rFonts w:ascii="Arial" w:eastAsia="Calibri"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2.2 Wymagania organoleptyczne</w:t>
      </w:r>
    </w:p>
    <w:p w:rsidR="00151973" w:rsidRPr="00151973" w:rsidRDefault="00151973" w:rsidP="00151973">
      <w:pPr>
        <w:tabs>
          <w:tab w:val="left" w:pos="10891"/>
        </w:tabs>
        <w:autoSpaceDE w:val="0"/>
        <w:autoSpaceDN w:val="0"/>
        <w:adjustRightInd w:val="0"/>
        <w:jc w:val="both"/>
        <w:rPr>
          <w:rFonts w:ascii="Arial" w:eastAsia="Times New Roman" w:hAnsi="Arial"/>
          <w:sz w:val="20"/>
          <w:lang w:eastAsia="en-US" w:bidi="ar-SA"/>
        </w:rPr>
      </w:pPr>
      <w:r w:rsidRPr="00151973">
        <w:rPr>
          <w:rFonts w:ascii="Arial" w:eastAsia="Times New Roman" w:hAnsi="Arial"/>
          <w:sz w:val="20"/>
          <w:lang w:eastAsia="en-US" w:bidi="ar-SA"/>
        </w:rPr>
        <w:t>Według Tablicy 1</w:t>
      </w:r>
    </w:p>
    <w:p w:rsidR="00151973" w:rsidRPr="00151973" w:rsidRDefault="00151973" w:rsidP="00151973">
      <w:pPr>
        <w:tabs>
          <w:tab w:val="left" w:pos="10891"/>
        </w:tabs>
        <w:autoSpaceDE w:val="0"/>
        <w:autoSpaceDN w:val="0"/>
        <w:adjustRightInd w:val="0"/>
        <w:jc w:val="center"/>
        <w:rPr>
          <w:rFonts w:ascii="Arial" w:eastAsia="Times New Roman" w:hAnsi="Arial"/>
          <w:b/>
          <w:sz w:val="20"/>
          <w:lang w:eastAsia="en-US" w:bidi="ar-SA"/>
        </w:rPr>
      </w:pPr>
      <w:r w:rsidRPr="00151973">
        <w:rPr>
          <w:rFonts w:ascii="Arial" w:eastAsia="Times New Roman" w:hAnsi="Arial"/>
          <w:b/>
          <w:sz w:val="18"/>
          <w:szCs w:val="18"/>
          <w:lang w:eastAsia="en-US"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2615"/>
        <w:gridCol w:w="4813"/>
        <w:gridCol w:w="2016"/>
      </w:tblGrid>
      <w:tr w:rsidR="00151973" w:rsidRPr="00151973" w:rsidTr="00FA6EA8">
        <w:trPr>
          <w:trHeight w:val="450"/>
          <w:jc w:val="center"/>
        </w:trPr>
        <w:tc>
          <w:tcPr>
            <w:tcW w:w="236"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Lp.</w:t>
            </w:r>
          </w:p>
        </w:tc>
        <w:tc>
          <w:tcPr>
            <w:tcW w:w="1319"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Cechy</w:t>
            </w:r>
          </w:p>
        </w:tc>
        <w:tc>
          <w:tcPr>
            <w:tcW w:w="2428" w:type="pct"/>
            <w:vAlign w:val="center"/>
          </w:tcPr>
          <w:p w:rsidR="00151973" w:rsidRPr="00151973" w:rsidRDefault="00151973" w:rsidP="00151973">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151973">
              <w:rPr>
                <w:rFonts w:ascii="Arial" w:eastAsia="Calibri" w:hAnsi="Arial"/>
                <w:b/>
                <w:kern w:val="0"/>
                <w:sz w:val="18"/>
                <w:szCs w:val="18"/>
                <w:lang w:eastAsia="pl-PL" w:bidi="ar-SA"/>
              </w:rPr>
              <w:t>Wymagania</w:t>
            </w:r>
          </w:p>
        </w:tc>
        <w:tc>
          <w:tcPr>
            <w:tcW w:w="1017"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Metody badań według</w:t>
            </w:r>
          </w:p>
        </w:tc>
      </w:tr>
      <w:tr w:rsidR="00151973" w:rsidRPr="00151973" w:rsidTr="00FA6EA8">
        <w:trPr>
          <w:cantSplit/>
          <w:trHeight w:val="341"/>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w:t>
            </w:r>
          </w:p>
        </w:tc>
        <w:tc>
          <w:tcPr>
            <w:tcW w:w="131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Barwa</w:t>
            </w:r>
          </w:p>
        </w:tc>
        <w:tc>
          <w:tcPr>
            <w:tcW w:w="2428"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Jasno-brązowa do brunatnej, jednolita</w:t>
            </w:r>
          </w:p>
        </w:tc>
        <w:tc>
          <w:tcPr>
            <w:tcW w:w="1017" w:type="pct"/>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5.2.1</w:t>
            </w:r>
          </w:p>
        </w:tc>
      </w:tr>
      <w:tr w:rsidR="00151973" w:rsidRPr="00151973" w:rsidTr="00FA6EA8">
        <w:trPr>
          <w:cantSplit/>
          <w:trHeight w:val="341"/>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2</w:t>
            </w:r>
          </w:p>
        </w:tc>
        <w:tc>
          <w:tcPr>
            <w:tcW w:w="131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Konsystencja i rozdrobnienie (granulacja)</w:t>
            </w:r>
          </w:p>
        </w:tc>
        <w:tc>
          <w:tcPr>
            <w:tcW w:w="2428"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Sypka, zmielony proszek przesiewający się bez reszty przez sito o oczkach 1mm</w:t>
            </w:r>
          </w:p>
        </w:tc>
        <w:tc>
          <w:tcPr>
            <w:tcW w:w="1017" w:type="pct"/>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5.2.2</w:t>
            </w:r>
          </w:p>
        </w:tc>
      </w:tr>
      <w:tr w:rsidR="00151973" w:rsidRPr="00151973" w:rsidTr="00FA6EA8">
        <w:trPr>
          <w:cantSplit/>
          <w:trHeight w:val="90"/>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3</w:t>
            </w:r>
          </w:p>
        </w:tc>
        <w:tc>
          <w:tcPr>
            <w:tcW w:w="131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Zapach</w:t>
            </w:r>
          </w:p>
        </w:tc>
        <w:tc>
          <w:tcPr>
            <w:tcW w:w="2428" w:type="pct"/>
            <w:tcBorders>
              <w:top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Swoisty, intensywny, bez zapachów obcych</w:t>
            </w:r>
          </w:p>
        </w:tc>
        <w:tc>
          <w:tcPr>
            <w:tcW w:w="1017" w:type="pct"/>
            <w:vMerge w:val="restart"/>
            <w:vAlign w:val="center"/>
          </w:tcPr>
          <w:p w:rsidR="00151973" w:rsidRPr="00151973" w:rsidRDefault="00151973" w:rsidP="00151973">
            <w:pPr>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5.2.3</w:t>
            </w:r>
          </w:p>
        </w:tc>
      </w:tr>
      <w:tr w:rsidR="00151973" w:rsidRPr="00151973" w:rsidTr="00FA6EA8">
        <w:trPr>
          <w:cantSplit/>
          <w:trHeight w:val="90"/>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4</w:t>
            </w:r>
          </w:p>
        </w:tc>
        <w:tc>
          <w:tcPr>
            <w:tcW w:w="131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 Smak</w:t>
            </w:r>
          </w:p>
        </w:tc>
        <w:tc>
          <w:tcPr>
            <w:tcW w:w="2428" w:type="pct"/>
            <w:tcBorders>
              <w:top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Słodko-piekący, bez posmaków obcych</w:t>
            </w:r>
          </w:p>
        </w:tc>
        <w:tc>
          <w:tcPr>
            <w:tcW w:w="1017" w:type="pct"/>
            <w:vMerge/>
            <w:vAlign w:val="center"/>
          </w:tcPr>
          <w:p w:rsidR="00151973" w:rsidRPr="00151973" w:rsidRDefault="00151973" w:rsidP="00151973">
            <w:pPr>
              <w:jc w:val="center"/>
              <w:rPr>
                <w:rFonts w:ascii="Arial" w:eastAsia="Times New Roman" w:hAnsi="Arial"/>
                <w:sz w:val="18"/>
                <w:szCs w:val="18"/>
                <w:lang w:eastAsia="en-US" w:bidi="ar-SA"/>
              </w:rPr>
            </w:pPr>
          </w:p>
        </w:tc>
      </w:tr>
    </w:tbl>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2.3 Wymagania fizykochemiczne</w:t>
      </w:r>
    </w:p>
    <w:p w:rsidR="00151973" w:rsidRPr="00151973" w:rsidRDefault="00151973" w:rsidP="00151973">
      <w:pPr>
        <w:tabs>
          <w:tab w:val="left" w:pos="10891"/>
        </w:tabs>
        <w:autoSpaceDE w:val="0"/>
        <w:autoSpaceDN w:val="0"/>
        <w:adjustRightInd w:val="0"/>
        <w:jc w:val="both"/>
        <w:rPr>
          <w:rFonts w:ascii="Arial" w:eastAsia="Times New Roman" w:hAnsi="Arial"/>
          <w:sz w:val="20"/>
          <w:lang w:eastAsia="en-US" w:bidi="ar-SA"/>
        </w:rPr>
      </w:pPr>
      <w:r w:rsidRPr="00151973">
        <w:rPr>
          <w:rFonts w:ascii="Arial" w:eastAsia="Times New Roman" w:hAnsi="Arial"/>
          <w:sz w:val="20"/>
          <w:lang w:eastAsia="en-US" w:bidi="ar-SA"/>
        </w:rPr>
        <w:t>Według Tablicy 2</w:t>
      </w:r>
    </w:p>
    <w:p w:rsidR="00151973" w:rsidRPr="00151973" w:rsidRDefault="00151973" w:rsidP="00151973">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51973">
        <w:rPr>
          <w:rFonts w:ascii="Arial" w:eastAsia="Calibri" w:hAnsi="Arial"/>
          <w:b/>
          <w:kern w:val="0"/>
          <w:sz w:val="18"/>
          <w:szCs w:val="18"/>
          <w:lang w:val="x-none" w:eastAsia="pl-PL" w:bidi="ar-SA"/>
        </w:rPr>
        <w:t>Tablica 2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
        <w:gridCol w:w="5356"/>
        <w:gridCol w:w="2085"/>
        <w:gridCol w:w="2036"/>
      </w:tblGrid>
      <w:tr w:rsidR="00151973" w:rsidRPr="00151973" w:rsidTr="00FA6EA8">
        <w:trPr>
          <w:trHeight w:val="450"/>
          <w:jc w:val="center"/>
        </w:trPr>
        <w:tc>
          <w:tcPr>
            <w:tcW w:w="219"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Lp.</w:t>
            </w:r>
          </w:p>
        </w:tc>
        <w:tc>
          <w:tcPr>
            <w:tcW w:w="2702"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Cechy</w:t>
            </w:r>
          </w:p>
        </w:tc>
        <w:tc>
          <w:tcPr>
            <w:tcW w:w="1052" w:type="pct"/>
            <w:vAlign w:val="center"/>
          </w:tcPr>
          <w:p w:rsidR="00151973" w:rsidRPr="00151973" w:rsidRDefault="00151973" w:rsidP="00151973">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51973">
              <w:rPr>
                <w:rFonts w:ascii="Arial" w:eastAsia="Calibri" w:hAnsi="Arial"/>
                <w:b/>
                <w:kern w:val="0"/>
                <w:sz w:val="18"/>
                <w:szCs w:val="18"/>
                <w:lang w:eastAsia="pl-PL" w:bidi="ar-SA"/>
              </w:rPr>
              <w:t>Wymagania</w:t>
            </w:r>
          </w:p>
        </w:tc>
        <w:tc>
          <w:tcPr>
            <w:tcW w:w="1027"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Metody badań według</w:t>
            </w:r>
          </w:p>
        </w:tc>
      </w:tr>
      <w:tr w:rsidR="00151973" w:rsidRPr="00151973" w:rsidTr="00FA6EA8">
        <w:trPr>
          <w:cantSplit/>
          <w:trHeight w:val="48"/>
          <w:jc w:val="center"/>
        </w:trPr>
        <w:tc>
          <w:tcPr>
            <w:tcW w:w="219"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w:t>
            </w:r>
          </w:p>
        </w:tc>
        <w:tc>
          <w:tcPr>
            <w:tcW w:w="270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wody,  %(m/m) nie więcej niż </w:t>
            </w:r>
          </w:p>
        </w:tc>
        <w:tc>
          <w:tcPr>
            <w:tcW w:w="1052" w:type="pct"/>
            <w:tcBorders>
              <w:bottom w:val="single" w:sz="6" w:space="0" w:color="auto"/>
            </w:tcBorders>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12</w:t>
            </w:r>
          </w:p>
        </w:tc>
        <w:tc>
          <w:tcPr>
            <w:tcW w:w="1027" w:type="pct"/>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PN-ISO 939</w:t>
            </w:r>
          </w:p>
        </w:tc>
      </w:tr>
      <w:tr w:rsidR="00151973" w:rsidRPr="00151973" w:rsidTr="00FA6EA8">
        <w:trPr>
          <w:cantSplit/>
          <w:trHeight w:val="51"/>
          <w:jc w:val="center"/>
        </w:trPr>
        <w:tc>
          <w:tcPr>
            <w:tcW w:w="219"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2</w:t>
            </w:r>
          </w:p>
        </w:tc>
        <w:tc>
          <w:tcPr>
            <w:tcW w:w="270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Zawartość olejku, (ml/100g), nie mniej niż</w:t>
            </w:r>
          </w:p>
        </w:tc>
        <w:tc>
          <w:tcPr>
            <w:tcW w:w="1052" w:type="pct"/>
            <w:tcBorders>
              <w:bottom w:val="single" w:sz="6" w:space="0" w:color="auto"/>
            </w:tcBorders>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1,3</w:t>
            </w:r>
          </w:p>
        </w:tc>
        <w:tc>
          <w:tcPr>
            <w:tcW w:w="1027" w:type="pct"/>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PN-R-87019</w:t>
            </w:r>
          </w:p>
        </w:tc>
      </w:tr>
      <w:tr w:rsidR="00151973" w:rsidRPr="00151973" w:rsidTr="00FA6EA8">
        <w:trPr>
          <w:cantSplit/>
          <w:trHeight w:val="90"/>
          <w:jc w:val="center"/>
        </w:trPr>
        <w:tc>
          <w:tcPr>
            <w:tcW w:w="219"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3</w:t>
            </w:r>
          </w:p>
        </w:tc>
        <w:tc>
          <w:tcPr>
            <w:tcW w:w="270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Zawartość popiołu ogólnego ,%(m/m),  nie więcej niż</w:t>
            </w:r>
          </w:p>
        </w:tc>
        <w:tc>
          <w:tcPr>
            <w:tcW w:w="1052" w:type="pct"/>
            <w:tcBorders>
              <w:top w:val="single" w:sz="6" w:space="0" w:color="auto"/>
            </w:tcBorders>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6</w:t>
            </w:r>
          </w:p>
        </w:tc>
        <w:tc>
          <w:tcPr>
            <w:tcW w:w="1027" w:type="pct"/>
            <w:vAlign w:val="center"/>
          </w:tcPr>
          <w:p w:rsidR="00151973" w:rsidRPr="00151973" w:rsidRDefault="00151973" w:rsidP="00151973">
            <w:pPr>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PN-ISO 928</w:t>
            </w:r>
          </w:p>
        </w:tc>
      </w:tr>
      <w:tr w:rsidR="00151973" w:rsidRPr="00151973" w:rsidTr="00FA6EA8">
        <w:trPr>
          <w:cantSplit/>
          <w:trHeight w:val="90"/>
          <w:jc w:val="center"/>
        </w:trPr>
        <w:tc>
          <w:tcPr>
            <w:tcW w:w="219"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4</w:t>
            </w:r>
          </w:p>
        </w:tc>
        <w:tc>
          <w:tcPr>
            <w:tcW w:w="270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popiołu nierozpuszczalnego w 10% roztworze HCl, %(m/m), nie więcej niż </w:t>
            </w:r>
          </w:p>
        </w:tc>
        <w:tc>
          <w:tcPr>
            <w:tcW w:w="1052" w:type="pct"/>
            <w:tcBorders>
              <w:top w:val="single" w:sz="6" w:space="0" w:color="auto"/>
              <w:bottom w:val="single" w:sz="6" w:space="0" w:color="auto"/>
            </w:tcBorders>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1,5</w:t>
            </w:r>
          </w:p>
        </w:tc>
        <w:tc>
          <w:tcPr>
            <w:tcW w:w="1027" w:type="pct"/>
            <w:vAlign w:val="center"/>
          </w:tcPr>
          <w:p w:rsidR="00151973" w:rsidRPr="00151973" w:rsidRDefault="00151973" w:rsidP="00151973">
            <w:pPr>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PN-ISO 930</w:t>
            </w:r>
          </w:p>
        </w:tc>
      </w:tr>
      <w:tr w:rsidR="00151973" w:rsidRPr="00151973" w:rsidTr="00FA6EA8">
        <w:trPr>
          <w:cantSplit/>
          <w:trHeight w:val="178"/>
          <w:jc w:val="center"/>
        </w:trPr>
        <w:tc>
          <w:tcPr>
            <w:tcW w:w="219"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5</w:t>
            </w:r>
          </w:p>
        </w:tc>
        <w:tc>
          <w:tcPr>
            <w:tcW w:w="270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substancji obcych,%(m/m) nie więcej niż </w:t>
            </w:r>
          </w:p>
        </w:tc>
        <w:tc>
          <w:tcPr>
            <w:tcW w:w="1052" w:type="pct"/>
            <w:tcBorders>
              <w:top w:val="single" w:sz="6" w:space="0" w:color="auto"/>
              <w:bottom w:val="single" w:sz="6" w:space="0" w:color="auto"/>
            </w:tcBorders>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niedopuszczalna</w:t>
            </w:r>
          </w:p>
        </w:tc>
        <w:tc>
          <w:tcPr>
            <w:tcW w:w="1027" w:type="pct"/>
            <w:vAlign w:val="center"/>
          </w:tcPr>
          <w:p w:rsidR="00151973" w:rsidRPr="00151973" w:rsidRDefault="00151973" w:rsidP="00151973">
            <w:pPr>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PN-ISO 927</w:t>
            </w:r>
          </w:p>
        </w:tc>
      </w:tr>
      <w:tr w:rsidR="00151973" w:rsidRPr="00151973" w:rsidTr="00FA6EA8">
        <w:trPr>
          <w:cantSplit/>
          <w:trHeight w:val="90"/>
          <w:jc w:val="center"/>
        </w:trPr>
        <w:tc>
          <w:tcPr>
            <w:tcW w:w="219"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6</w:t>
            </w:r>
          </w:p>
        </w:tc>
        <w:tc>
          <w:tcPr>
            <w:tcW w:w="270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Obecność szkodników żywych i martwych  oraz pozostałości po nich </w:t>
            </w:r>
          </w:p>
        </w:tc>
        <w:tc>
          <w:tcPr>
            <w:tcW w:w="1052" w:type="pct"/>
            <w:tcBorders>
              <w:top w:val="single" w:sz="6" w:space="0" w:color="auto"/>
            </w:tcBorders>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niedopuszczalna</w:t>
            </w:r>
          </w:p>
        </w:tc>
        <w:tc>
          <w:tcPr>
            <w:tcW w:w="1027" w:type="pct"/>
            <w:vAlign w:val="center"/>
          </w:tcPr>
          <w:p w:rsidR="00151973" w:rsidRPr="00151973" w:rsidRDefault="00151973" w:rsidP="00151973">
            <w:pPr>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PN-R-87027</w:t>
            </w:r>
          </w:p>
        </w:tc>
      </w:tr>
    </w:tbl>
    <w:p w:rsidR="00151973" w:rsidRPr="00151973" w:rsidRDefault="000B27D3" w:rsidP="000B27D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151973" w:rsidRPr="00151973">
        <w:rPr>
          <w:rFonts w:ascii="Arial" w:eastAsia="Calibri" w:hAnsi="Arial"/>
          <w:b/>
          <w:kern w:val="0"/>
          <w:sz w:val="20"/>
          <w:szCs w:val="20"/>
          <w:lang w:eastAsia="pl-PL" w:bidi="ar-SA"/>
        </w:rPr>
        <w:t>Masa netto</w:t>
      </w:r>
    </w:p>
    <w:p w:rsidR="00151973" w:rsidRPr="00151973" w:rsidRDefault="00151973" w:rsidP="00151973">
      <w:pPr>
        <w:jc w:val="both"/>
        <w:rPr>
          <w:rFonts w:ascii="Arial" w:eastAsia="Times New Roman" w:hAnsi="Arial"/>
          <w:kern w:val="0"/>
          <w:sz w:val="20"/>
          <w:szCs w:val="20"/>
          <w:lang w:eastAsia="pl-PL" w:bidi="ar-SA"/>
        </w:rPr>
      </w:pPr>
      <w:r w:rsidRPr="00151973">
        <w:rPr>
          <w:rFonts w:ascii="Arial" w:eastAsia="Times New Roman" w:hAnsi="Arial"/>
          <w:sz w:val="20"/>
          <w:szCs w:val="20"/>
          <w:lang w:eastAsia="en-US" w:bidi="ar-SA"/>
        </w:rPr>
        <w:t>Masa netto powinna być zgodna z deklaracją producenta.</w:t>
      </w:r>
    </w:p>
    <w:p w:rsidR="00151973" w:rsidRPr="00151973" w:rsidRDefault="00151973" w:rsidP="00151973">
      <w:pPr>
        <w:jc w:val="both"/>
        <w:rPr>
          <w:rFonts w:ascii="Arial" w:eastAsia="Times New Roman" w:hAnsi="Arial"/>
          <w:sz w:val="20"/>
          <w:szCs w:val="20"/>
          <w:lang w:eastAsia="en-US" w:bidi="ar-SA"/>
        </w:rPr>
      </w:pPr>
      <w:r w:rsidRPr="00151973">
        <w:rPr>
          <w:rFonts w:ascii="Arial" w:eastAsia="Times New Roman" w:hAnsi="Arial"/>
          <w:sz w:val="20"/>
          <w:szCs w:val="20"/>
          <w:lang w:eastAsia="en-US" w:bidi="ar-SA"/>
        </w:rPr>
        <w:t>Dopuszczalna ujemna wartość błędu masy netto powinna być zgodna z obowiązującym prawem.</w:t>
      </w:r>
    </w:p>
    <w:p w:rsidR="00151973" w:rsidRPr="00151973" w:rsidRDefault="00151973" w:rsidP="00151973">
      <w:pPr>
        <w:jc w:val="both"/>
        <w:rPr>
          <w:rFonts w:ascii="Arial" w:eastAsia="Times New Roman" w:hAnsi="Arial"/>
          <w:kern w:val="0"/>
          <w:sz w:val="20"/>
          <w:szCs w:val="20"/>
          <w:lang w:eastAsia="pl-PL" w:bidi="ar-SA"/>
        </w:rPr>
      </w:pPr>
      <w:r w:rsidRPr="00151973">
        <w:rPr>
          <w:rFonts w:ascii="Arial" w:eastAsia="Times New Roman" w:hAnsi="Arial"/>
          <w:sz w:val="20"/>
          <w:szCs w:val="20"/>
          <w:lang w:eastAsia="en-US" w:bidi="ar-SA"/>
        </w:rPr>
        <w:t>Dopuszczalna masa netto:</w:t>
      </w:r>
    </w:p>
    <w:p w:rsidR="00151973" w:rsidRPr="00151973" w:rsidRDefault="00151973" w:rsidP="00D25BF1">
      <w:pPr>
        <w:numPr>
          <w:ilvl w:val="0"/>
          <w:numId w:val="20"/>
        </w:numPr>
        <w:jc w:val="both"/>
        <w:rPr>
          <w:rFonts w:ascii="Arial" w:eastAsia="Arial Unicode MS" w:hAnsi="Arial"/>
          <w:sz w:val="20"/>
          <w:szCs w:val="20"/>
          <w:vertAlign w:val="superscript"/>
          <w:lang w:eastAsia="en-US" w:bidi="ar-SA"/>
        </w:rPr>
      </w:pPr>
      <w:r w:rsidRPr="00151973">
        <w:rPr>
          <w:rFonts w:ascii="Arial" w:eastAsia="Arial Unicode MS" w:hAnsi="Arial"/>
          <w:sz w:val="20"/>
          <w:szCs w:val="20"/>
          <w:lang w:eastAsia="en-US" w:bidi="ar-SA"/>
        </w:rPr>
        <w:t>10g,</w:t>
      </w:r>
    </w:p>
    <w:p w:rsidR="00151973" w:rsidRPr="00151973" w:rsidRDefault="00151973" w:rsidP="00D25BF1">
      <w:pPr>
        <w:numPr>
          <w:ilvl w:val="0"/>
          <w:numId w:val="20"/>
        </w:numPr>
        <w:jc w:val="both"/>
        <w:rPr>
          <w:rFonts w:ascii="Arial" w:eastAsia="Arial Unicode MS" w:hAnsi="Arial"/>
          <w:sz w:val="20"/>
          <w:szCs w:val="20"/>
          <w:vertAlign w:val="superscript"/>
          <w:lang w:eastAsia="en-US" w:bidi="ar-SA"/>
        </w:rPr>
      </w:pPr>
      <w:r w:rsidRPr="00151973">
        <w:rPr>
          <w:rFonts w:ascii="Arial" w:eastAsia="Arial Unicode MS" w:hAnsi="Arial"/>
          <w:sz w:val="20"/>
          <w:szCs w:val="20"/>
          <w:lang w:eastAsia="en-US" w:bidi="ar-SA"/>
        </w:rPr>
        <w:t>15g,</w:t>
      </w:r>
    </w:p>
    <w:p w:rsidR="00151973" w:rsidRPr="00151973" w:rsidRDefault="00151973" w:rsidP="00D25BF1">
      <w:pPr>
        <w:numPr>
          <w:ilvl w:val="0"/>
          <w:numId w:val="20"/>
        </w:numPr>
        <w:jc w:val="both"/>
        <w:rPr>
          <w:rFonts w:ascii="Arial" w:eastAsia="Arial Unicode MS" w:hAnsi="Arial"/>
          <w:sz w:val="20"/>
          <w:szCs w:val="20"/>
          <w:vertAlign w:val="superscript"/>
          <w:lang w:eastAsia="en-US" w:bidi="ar-SA"/>
        </w:rPr>
      </w:pPr>
      <w:r w:rsidRPr="00151973">
        <w:rPr>
          <w:rFonts w:ascii="Arial" w:eastAsia="Arial Unicode MS" w:hAnsi="Arial"/>
          <w:sz w:val="20"/>
          <w:szCs w:val="20"/>
          <w:lang w:eastAsia="en-US" w:bidi="ar-SA"/>
        </w:rPr>
        <w:t>100g,</w:t>
      </w:r>
    </w:p>
    <w:p w:rsidR="00151973" w:rsidRPr="00151973" w:rsidRDefault="000B27D3" w:rsidP="000B27D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151973" w:rsidRPr="00151973">
        <w:rPr>
          <w:rFonts w:ascii="Arial" w:eastAsia="Calibri" w:hAnsi="Arial"/>
          <w:b/>
          <w:kern w:val="0"/>
          <w:sz w:val="20"/>
          <w:szCs w:val="20"/>
          <w:lang w:eastAsia="pl-PL" w:bidi="ar-SA"/>
        </w:rPr>
        <w:t>Trwałość</w:t>
      </w:r>
    </w:p>
    <w:p w:rsidR="00151973" w:rsidRPr="00151973" w:rsidRDefault="00151973" w:rsidP="00151973">
      <w:pPr>
        <w:jc w:val="both"/>
        <w:rPr>
          <w:rFonts w:ascii="Arial" w:eastAsia="Arial Unicode MS" w:hAnsi="Arial"/>
          <w:sz w:val="20"/>
          <w:szCs w:val="20"/>
          <w:lang w:eastAsia="en-US" w:bidi="ar-SA"/>
        </w:rPr>
      </w:pPr>
      <w:r w:rsidRPr="00151973">
        <w:rPr>
          <w:rFonts w:ascii="Arial" w:eastAsia="Times New Roman" w:hAnsi="Arial"/>
          <w:sz w:val="20"/>
          <w:szCs w:val="20"/>
          <w:lang w:eastAsia="en-US" w:bidi="ar-SA"/>
        </w:rPr>
        <w:t>Okres przydatności do spożycia deklarowany przez producenta powinien wynosić</w:t>
      </w:r>
      <w:r w:rsidRPr="00151973">
        <w:rPr>
          <w:rFonts w:ascii="Arial" w:eastAsia="Times New Roman" w:hAnsi="Arial"/>
          <w:color w:val="FF0000"/>
          <w:sz w:val="20"/>
          <w:szCs w:val="20"/>
          <w:lang w:eastAsia="en-US" w:bidi="ar-SA"/>
        </w:rPr>
        <w:t xml:space="preserve"> </w:t>
      </w:r>
      <w:r w:rsidRPr="00151973">
        <w:rPr>
          <w:rFonts w:ascii="Arial" w:eastAsia="Times New Roman" w:hAnsi="Arial"/>
          <w:sz w:val="20"/>
          <w:szCs w:val="20"/>
          <w:lang w:eastAsia="en-US" w:bidi="ar-SA"/>
        </w:rPr>
        <w:t xml:space="preserve">nie mniej niż  </w:t>
      </w:r>
      <w:r w:rsidRPr="00151973">
        <w:rPr>
          <w:rFonts w:ascii="Arial" w:eastAsia="Times New Roman" w:hAnsi="Arial"/>
          <w:sz w:val="20"/>
          <w:szCs w:val="20"/>
          <w:lang w:eastAsia="en-US" w:bidi="ar-SA"/>
        </w:rPr>
        <w:br/>
        <w:t>3 miesiące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5.1 Sprawdzenie znakowania i stanu opakowań</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kern w:val="0"/>
          <w:sz w:val="20"/>
          <w:szCs w:val="20"/>
          <w:lang w:eastAsia="pl-PL" w:bidi="ar-SA"/>
        </w:rPr>
        <w:t>Wykonać metodą wizualną na zgodność z 6.1 i 6.2</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5.2 Oznaczanie cech organoleptycznych</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5.2.1 Sprawdzenie barwy cynamonu</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Próbkę cynamonu rozsypać na białym papierze, wygładzić przez przyciśnięcie papierem lub płytką szklaną i ocenić barwę.</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5.2.2 Sprawdzenie konsystencji cynamonu</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Wykonać przez przesianie próbki cynamonu przez sito o oczkach 1 mm.</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5.2.3 Sprawdzenie zapachu i smaku</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 xml:space="preserve">Wykonać organoleptycznie przez wąchanie z bliska całej próbki cynamonu oraz rozdrobnienie </w:t>
      </w:r>
      <w:r w:rsidRPr="00151973">
        <w:rPr>
          <w:rFonts w:ascii="Arial" w:eastAsia="Calibri" w:hAnsi="Arial"/>
          <w:kern w:val="0"/>
          <w:sz w:val="20"/>
          <w:szCs w:val="20"/>
          <w:lang w:eastAsia="pl-PL" w:bidi="ar-SA"/>
        </w:rPr>
        <w:br/>
        <w:t>w zębach i krótkie przetrzymanie na języku niewielkiej porcji cynamonu.</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 przypadku podejrzenia zapachów obcych sprawdzenie zapachu wykonać ponownie przez powolne ogrzanie w czasie 5 minut do około 30</w:t>
      </w:r>
      <w:r w:rsidRPr="00151973">
        <w:rPr>
          <w:rFonts w:ascii="Arial" w:eastAsia="Calibri" w:hAnsi="Arial"/>
          <w:kern w:val="0"/>
          <w:sz w:val="20"/>
          <w:szCs w:val="20"/>
          <w:vertAlign w:val="superscript"/>
          <w:lang w:eastAsia="pl-PL" w:bidi="ar-SA"/>
        </w:rPr>
        <w:t>°</w:t>
      </w:r>
      <w:r w:rsidRPr="00151973">
        <w:rPr>
          <w:rFonts w:ascii="Arial" w:eastAsia="Calibri" w:hAnsi="Arial"/>
          <w:kern w:val="0"/>
          <w:sz w:val="20"/>
          <w:szCs w:val="20"/>
          <w:lang w:eastAsia="pl-PL" w:bidi="ar-SA"/>
        </w:rPr>
        <w:t>C rozdrobnionej próbki 10 g cynamonu w szczelnie zamkniętym naczynku szklanym i wąchanie cynamonu natychmiast po otwarciu naczynka.</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5.3 Oznaczanie cech fizykochemicznych</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jc w:val="both"/>
        <w:rPr>
          <w:rFonts w:ascii="Arial" w:eastAsia="Times New Roman" w:hAnsi="Arial"/>
          <w:sz w:val="20"/>
          <w:szCs w:val="20"/>
          <w:lang w:eastAsia="en-US" w:bidi="ar-SA"/>
        </w:rPr>
      </w:pPr>
      <w:r w:rsidRPr="00151973">
        <w:rPr>
          <w:rFonts w:ascii="Arial" w:eastAsia="Times New Roman" w:hAnsi="Arial"/>
          <w:sz w:val="20"/>
          <w:szCs w:val="20"/>
          <w:lang w:eastAsia="en-US" w:bidi="ar-SA"/>
        </w:rPr>
        <w:t>Opakowania powinny być wykonane z materiałów opakowaniowych przeznaczonych do kontaktu z żywnością.</w:t>
      </w:r>
    </w:p>
    <w:p w:rsidR="00151973" w:rsidRPr="00151973" w:rsidRDefault="00151973" w:rsidP="00151973">
      <w:pPr>
        <w:overflowPunct w:val="0"/>
        <w:autoSpaceDE w:val="0"/>
        <w:autoSpaceDN w:val="0"/>
        <w:adjustRightInd w:val="0"/>
        <w:jc w:val="both"/>
        <w:textAlignment w:val="baseline"/>
        <w:rPr>
          <w:rFonts w:ascii="Arial" w:eastAsia="Times New Roman" w:hAnsi="Arial"/>
          <w:sz w:val="20"/>
          <w:szCs w:val="20"/>
          <w:lang w:eastAsia="pl-PL" w:bidi="ar-SA"/>
        </w:rPr>
      </w:pPr>
      <w:r w:rsidRPr="00151973">
        <w:rPr>
          <w:rFonts w:ascii="Arial" w:eastAsia="Times New Roman" w:hAnsi="Arial"/>
          <w:sz w:val="20"/>
          <w:szCs w:val="20"/>
          <w:lang w:eastAsia="en-US"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Calibri" w:hAnsi="Arial"/>
          <w:kern w:val="0"/>
          <w:sz w:val="20"/>
          <w:szCs w:val="20"/>
          <w:lang w:eastAsia="pl-PL" w:bidi="ar-SA"/>
        </w:rPr>
      </w:pPr>
      <w:r w:rsidRPr="00151973">
        <w:rPr>
          <w:rFonts w:ascii="Arial" w:eastAsia="Calibri"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Calibri" w:hAnsi="Arial"/>
          <w:bCs/>
          <w:kern w:val="0"/>
          <w:sz w:val="16"/>
          <w:szCs w:val="16"/>
          <w:lang w:eastAsia="pl-PL" w:bidi="ar-SA"/>
        </w:rPr>
      </w:pPr>
      <w:r w:rsidRPr="00151973">
        <w:rPr>
          <w:rFonts w:ascii="Arial" w:eastAsia="Calibri" w:hAnsi="Arial"/>
          <w:kern w:val="0"/>
          <w:sz w:val="20"/>
          <w:szCs w:val="20"/>
          <w:lang w:eastAsia="pl-PL" w:bidi="ar-SA"/>
        </w:rPr>
        <w:t>Przechowywać zgodnie z zaleceniami producenta.</w:t>
      </w:r>
    </w:p>
    <w:p w:rsidR="00A9791A" w:rsidRPr="00CD6F8E" w:rsidRDefault="00A9791A" w:rsidP="00FC2598">
      <w:pPr>
        <w:overflowPunct w:val="0"/>
        <w:autoSpaceDE w:val="0"/>
        <w:autoSpaceDN w:val="0"/>
        <w:adjustRightInd w:val="0"/>
        <w:jc w:val="both"/>
        <w:textAlignment w:val="baseline"/>
        <w:rPr>
          <w:rFonts w:ascii="Arial" w:hAnsi="Arial"/>
          <w:b/>
          <w:sz w:val="20"/>
          <w:szCs w:val="20"/>
        </w:rPr>
      </w:pPr>
      <w:r w:rsidRPr="00CD6F8E">
        <w:rPr>
          <w:rFonts w:ascii="Arial" w:hAnsi="Arial"/>
          <w:b/>
          <w:sz w:val="20"/>
          <w:szCs w:val="20"/>
        </w:rPr>
        <w:t>7</w:t>
      </w:r>
      <w:r w:rsidR="00FC2598" w:rsidRPr="00CD6F8E">
        <w:rPr>
          <w:rFonts w:ascii="Arial" w:hAnsi="Arial"/>
          <w:b/>
          <w:sz w:val="20"/>
          <w:szCs w:val="20"/>
        </w:rPr>
        <w:t>.</w:t>
      </w:r>
      <w:r w:rsidRPr="00CD6F8E">
        <w:rPr>
          <w:rFonts w:ascii="Arial" w:hAnsi="Arial"/>
          <w:b/>
          <w:sz w:val="20"/>
          <w:szCs w:val="2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ZIOŁA PROWANSALSKIE</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1.1 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ziół prowansalskich.</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ziół prowansalskich przeznaczonych dla odbiorcy.</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1.2 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Zioła prowansalskie</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Mieszanka wysuszonych, rozdrobnionych i aromatycznych ziół takich jak: rozmaryn, bazylia, tymianek, szałwia lekarska, mięta pieprzowa, cząber ogrodowy, lebiodka i majeranek, przeznaczona do poprawy smaku, zapachu i wyglądu produktów spożywczych.</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suppressAutoHyphens w:val="0"/>
        <w:overflowPunct w:val="0"/>
        <w:autoSpaceDE w:val="0"/>
        <w:autoSpaceDN w:val="0"/>
        <w:adjustRightInd w:val="0"/>
        <w:ind w:left="391" w:hanging="391"/>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2.1 Wymagania ogólne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Produkt powinien spełniać wymagania aktualnie obowiązującego prawa żywnościowego.</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
        <w:gridCol w:w="1459"/>
        <w:gridCol w:w="7959"/>
      </w:tblGrid>
      <w:tr w:rsidR="00151973" w:rsidRPr="00151973" w:rsidTr="00FA6EA8">
        <w:trPr>
          <w:trHeight w:val="340"/>
          <w:jc w:val="center"/>
        </w:trPr>
        <w:tc>
          <w:tcPr>
            <w:tcW w:w="249"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736"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4015"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283"/>
          <w:jc w:val="center"/>
        </w:trPr>
        <w:tc>
          <w:tcPr>
            <w:tcW w:w="249"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73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4015"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Zielona do zielonooliwkowej</w:t>
            </w:r>
          </w:p>
        </w:tc>
      </w:tr>
      <w:tr w:rsidR="00151973" w:rsidRPr="00151973" w:rsidTr="00FA6EA8">
        <w:trPr>
          <w:cantSplit/>
          <w:trHeight w:val="283"/>
          <w:jc w:val="center"/>
        </w:trPr>
        <w:tc>
          <w:tcPr>
            <w:tcW w:w="249"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73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Konsystencja </w:t>
            </w:r>
          </w:p>
        </w:tc>
        <w:tc>
          <w:tcPr>
            <w:tcW w:w="4015"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bez zbryleń </w:t>
            </w:r>
          </w:p>
        </w:tc>
      </w:tr>
      <w:tr w:rsidR="00151973" w:rsidRPr="00151973" w:rsidTr="00FA6EA8">
        <w:trPr>
          <w:cantSplit/>
          <w:trHeight w:val="283"/>
          <w:jc w:val="center"/>
        </w:trPr>
        <w:tc>
          <w:tcPr>
            <w:tcW w:w="249"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73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4015"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Aromatyczny, charakterystyczny dla użytych składników, bez zapachów obcych </w:t>
            </w:r>
          </w:p>
        </w:tc>
      </w:tr>
      <w:tr w:rsidR="00151973" w:rsidRPr="00151973" w:rsidTr="00FA6EA8">
        <w:trPr>
          <w:cantSplit/>
          <w:trHeight w:val="283"/>
          <w:jc w:val="center"/>
        </w:trPr>
        <w:tc>
          <w:tcPr>
            <w:tcW w:w="249"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73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4015" w:type="pct"/>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Charakterystyczny dla użytych składników, bez posmaków obcych</w:t>
            </w:r>
          </w:p>
        </w:tc>
      </w:tr>
    </w:tbl>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595"/>
        <w:gridCol w:w="1701"/>
        <w:gridCol w:w="2190"/>
      </w:tblGrid>
      <w:tr w:rsidR="00151973" w:rsidRPr="00151973" w:rsidTr="007D413E">
        <w:trPr>
          <w:trHeight w:val="340"/>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595"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7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83"/>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595"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701"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219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83"/>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595"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70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83"/>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595"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701"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0,2</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PN-R-87019</w:t>
            </w:r>
          </w:p>
        </w:tc>
      </w:tr>
      <w:tr w:rsidR="00151973" w:rsidRPr="00151973" w:rsidTr="007D413E">
        <w:trPr>
          <w:trHeight w:val="283"/>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595" w:type="dxa"/>
            <w:tcBorders>
              <w:top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01" w:type="dxa"/>
            <w:tcBorders>
              <w:top w:val="single" w:sz="4" w:space="0" w:color="auto"/>
              <w:bottom w:val="single" w:sz="6"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90" w:type="dxa"/>
            <w:tcBorders>
              <w:top w:val="single" w:sz="4" w:space="0" w:color="auto"/>
              <w:bottom w:val="single" w:sz="6"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83"/>
        </w:trPr>
        <w:tc>
          <w:tcPr>
            <w:tcW w:w="429" w:type="dxa"/>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595" w:type="dxa"/>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701"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9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151973">
        <w:rPr>
          <w:rFonts w:ascii="Arial" w:eastAsia="Times New Roman" w:hAnsi="Arial"/>
          <w:b/>
          <w:kern w:val="0"/>
          <w:sz w:val="20"/>
          <w:szCs w:val="20"/>
          <w:lang w:eastAsia="pl-PL" w:bidi="ar-SA"/>
        </w:rPr>
        <w:t>2.4 Wymagania mikrobiologiczne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lastRenderedPageBreak/>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suppressAutoHyphens w:val="0"/>
        <w:overflowPunct w:val="0"/>
        <w:autoSpaceDE w:val="0"/>
        <w:autoSpaceDN w:val="0"/>
        <w:adjustRightInd w:val="0"/>
        <w:jc w:val="both"/>
        <w:textAlignment w:val="baseline"/>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Należy wykonać w temperaturze pokojowej na zgodność z wymaganiami podanymi w Tablicy 1.</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Przechowywać zgodnie z zaleceniami producenta.</w:t>
      </w:r>
    </w:p>
    <w:p w:rsidR="00A9791A" w:rsidRPr="00CD6F8E" w:rsidRDefault="00A9791A" w:rsidP="00FC2598">
      <w:pPr>
        <w:overflowPunct w:val="0"/>
        <w:autoSpaceDE w:val="0"/>
        <w:autoSpaceDN w:val="0"/>
        <w:adjustRightInd w:val="0"/>
        <w:jc w:val="both"/>
        <w:textAlignment w:val="baseline"/>
        <w:rPr>
          <w:rFonts w:ascii="Arial" w:hAnsi="Arial"/>
          <w:b/>
          <w:sz w:val="20"/>
          <w:szCs w:val="20"/>
        </w:rPr>
      </w:pPr>
      <w:r w:rsidRPr="00FC2598">
        <w:rPr>
          <w:rFonts w:ascii="Arial" w:hAnsi="Arial"/>
          <w:b/>
          <w:sz w:val="20"/>
          <w:szCs w:val="20"/>
        </w:rPr>
        <w:t>7</w:t>
      </w:r>
      <w:r w:rsidR="00FC2598">
        <w:rPr>
          <w:rFonts w:ascii="Arial" w:hAnsi="Arial"/>
          <w:b/>
          <w:sz w:val="20"/>
          <w:szCs w:val="20"/>
        </w:rPr>
        <w:t>.</w:t>
      </w:r>
      <w:r w:rsidRPr="00FC2598">
        <w:rPr>
          <w:rFonts w:ascii="Arial" w:hAnsi="Arial"/>
          <w:b/>
          <w:sz w:val="20"/>
          <w:szCs w:val="2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DA4691" w:rsidRPr="003A70B5"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PIEPRZ czarny mielony PORCJOWANY</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pieprzu czarnego mielonego porcjowanego.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pieprzu czarnego mielonego porcjowanego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Pieprz czarny mielony porcjowany</w:t>
      </w:r>
    </w:p>
    <w:p w:rsidR="00151973" w:rsidRPr="00151973" w:rsidRDefault="00151973" w:rsidP="00151973">
      <w:pPr>
        <w:widowControl/>
        <w:suppressAutoHyphens w:val="0"/>
        <w:jc w:val="both"/>
        <w:rPr>
          <w:rFonts w:ascii="Arial" w:eastAsia="Lucida Sans Unicode" w:hAnsi="Arial"/>
          <w:bCs/>
          <w:kern w:val="2"/>
          <w:sz w:val="20"/>
          <w:szCs w:val="20"/>
          <w:lang w:eastAsia="en-US" w:bidi="ar-SA"/>
        </w:rPr>
      </w:pPr>
      <w:r w:rsidRPr="00151973">
        <w:rPr>
          <w:rFonts w:ascii="Arial" w:eastAsia="Times New Roman" w:hAnsi="Arial"/>
          <w:kern w:val="0"/>
          <w:sz w:val="20"/>
          <w:szCs w:val="20"/>
          <w:lang w:eastAsia="pl-PL" w:bidi="ar-SA"/>
        </w:rPr>
        <w:t>Wysuszone, wykształcone, przesortowane, rozdrobnione tak że, wszystkie cząstki przechodzą przez sito o boku oczka kwadratowego 2mm, owoce pieprzu czarnego (</w:t>
      </w:r>
      <w:proofErr w:type="spellStart"/>
      <w:r w:rsidRPr="00151973">
        <w:rPr>
          <w:rFonts w:ascii="Arial" w:eastAsia="Times New Roman" w:hAnsi="Arial"/>
          <w:i/>
          <w:kern w:val="0"/>
          <w:sz w:val="20"/>
          <w:szCs w:val="20"/>
          <w:lang w:eastAsia="pl-PL" w:bidi="ar-SA"/>
        </w:rPr>
        <w:t>Piper</w:t>
      </w:r>
      <w:proofErr w:type="spellEnd"/>
      <w:r w:rsidRPr="00151973">
        <w:rPr>
          <w:rFonts w:ascii="Arial" w:eastAsia="Times New Roman" w:hAnsi="Arial"/>
          <w:i/>
          <w:kern w:val="0"/>
          <w:sz w:val="20"/>
          <w:szCs w:val="20"/>
          <w:lang w:eastAsia="pl-PL" w:bidi="ar-SA"/>
        </w:rPr>
        <w:t xml:space="preserve"> </w:t>
      </w:r>
      <w:proofErr w:type="spellStart"/>
      <w:r w:rsidRPr="00151973">
        <w:rPr>
          <w:rFonts w:ascii="Arial" w:eastAsia="Times New Roman" w:hAnsi="Arial"/>
          <w:i/>
          <w:kern w:val="0"/>
          <w:sz w:val="20"/>
          <w:szCs w:val="20"/>
          <w:lang w:eastAsia="pl-PL" w:bidi="ar-SA"/>
        </w:rPr>
        <w:t>nigrum</w:t>
      </w:r>
      <w:proofErr w:type="spellEnd"/>
      <w:r w:rsidRPr="00151973">
        <w:rPr>
          <w:rFonts w:ascii="Arial" w:eastAsia="Times New Roman" w:hAnsi="Arial"/>
          <w:kern w:val="0"/>
          <w:sz w:val="20"/>
          <w:szCs w:val="20"/>
          <w:lang w:eastAsia="pl-PL" w:bidi="ar-SA"/>
        </w:rPr>
        <w:t xml:space="preserve"> L.) z rodziny pieprzowatych, stosowane do poprawienia smaku i aromatyzowania potraw, </w:t>
      </w:r>
      <w:r w:rsidRPr="00151973">
        <w:rPr>
          <w:rFonts w:ascii="Arial" w:eastAsia="Lucida Sans Unicode" w:hAnsi="Arial"/>
          <w:bCs/>
          <w:kern w:val="2"/>
          <w:sz w:val="20"/>
          <w:szCs w:val="20"/>
          <w:lang w:eastAsia="en-US" w:bidi="ar-SA"/>
        </w:rPr>
        <w:t>w opakowaniu jednoporcjowym</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
        <w:gridCol w:w="1867"/>
        <w:gridCol w:w="7546"/>
      </w:tblGrid>
      <w:tr w:rsidR="00151973" w:rsidRPr="00151973" w:rsidTr="00FA6EA8">
        <w:trPr>
          <w:trHeight w:val="343"/>
          <w:jc w:val="center"/>
        </w:trPr>
        <w:tc>
          <w:tcPr>
            <w:tcW w:w="251"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942"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807"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807"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proofErr w:type="spellStart"/>
            <w:r w:rsidRPr="00151973">
              <w:rPr>
                <w:rFonts w:ascii="Arial" w:eastAsia="Times New Roman" w:hAnsi="Arial"/>
                <w:kern w:val="0"/>
                <w:sz w:val="18"/>
                <w:szCs w:val="18"/>
                <w:lang w:eastAsia="pl-PL" w:bidi="ar-SA"/>
              </w:rPr>
              <w:t>Brunatnoczarna</w:t>
            </w:r>
            <w:proofErr w:type="spellEnd"/>
            <w:r w:rsidRPr="00151973">
              <w:rPr>
                <w:rFonts w:ascii="Arial" w:eastAsia="Times New Roman" w:hAnsi="Arial"/>
                <w:kern w:val="0"/>
                <w:sz w:val="18"/>
                <w:szCs w:val="18"/>
                <w:lang w:eastAsia="pl-PL" w:bidi="ar-SA"/>
              </w:rPr>
              <w:t xml:space="preserve"> lub ciemnoszara do szarobrunatnej</w:t>
            </w:r>
          </w:p>
        </w:tc>
      </w:tr>
      <w:tr w:rsidR="00151973" w:rsidRPr="00151973" w:rsidTr="00FA6EA8">
        <w:trPr>
          <w:cantSplit/>
          <w:trHeight w:val="216"/>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Konsystencja</w:t>
            </w:r>
          </w:p>
        </w:tc>
        <w:tc>
          <w:tcPr>
            <w:tcW w:w="3807"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dopuszcza się niewielkie zbrylenia łatwo rozsypujące się </w:t>
            </w:r>
          </w:p>
        </w:tc>
      </w:tr>
      <w:tr w:rsidR="00151973" w:rsidRPr="00151973" w:rsidTr="00FA6EA8">
        <w:trPr>
          <w:cantSplit/>
          <w:trHeight w:val="261"/>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Zapach </w:t>
            </w:r>
          </w:p>
        </w:tc>
        <w:tc>
          <w:tcPr>
            <w:tcW w:w="3807"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Swoisty, aromatyczny, korzenny, silny, bez zapachów obcych </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Smak </w:t>
            </w:r>
          </w:p>
        </w:tc>
        <w:tc>
          <w:tcPr>
            <w:tcW w:w="3807"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Charakterystyczny, silnie piekący,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1"/>
        <w:gridCol w:w="5642"/>
        <w:gridCol w:w="1983"/>
        <w:gridCol w:w="1749"/>
      </w:tblGrid>
      <w:tr w:rsidR="00151973" w:rsidRPr="00151973" w:rsidTr="00FA6EA8">
        <w:trPr>
          <w:trHeight w:val="225"/>
        </w:trPr>
        <w:tc>
          <w:tcPr>
            <w:tcW w:w="268"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2848"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001"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883"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FA6EA8">
        <w:trPr>
          <w:trHeight w:val="225"/>
        </w:trPr>
        <w:tc>
          <w:tcPr>
            <w:tcW w:w="268" w:type="pct"/>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2848" w:type="pct"/>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001" w:type="pct"/>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883" w:type="pct"/>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bCs/>
                <w:kern w:val="0"/>
                <w:sz w:val="18"/>
                <w:szCs w:val="18"/>
                <w:lang w:eastAsia="pl-PL" w:bidi="ar-SA"/>
              </w:rPr>
              <w:t>PN-R-87019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ogółem,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928</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0,5</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zanieczyszczeń ferromagnetycznych, </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lastRenderedPageBreak/>
              <w:t xml:space="preserve">- cząstek bez ostrych końców o wielkości liniowej nie większej niż 0,3mm i masie nie większej niż 0,4mg, mg/1kg surowca, nie więcej </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lastRenderedPageBreak/>
              <w:t>3,0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mineralnych,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0,1</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bCs/>
                <w:kern w:val="0"/>
                <w:sz w:val="18"/>
                <w:szCs w:val="18"/>
                <w:lang w:eastAsia="pl-PL" w:bidi="ar-SA"/>
              </w:rPr>
              <w:t>PN-R-87019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bCs/>
          <w:kern w:val="0"/>
          <w:sz w:val="20"/>
          <w:lang w:eastAsia="pl-PL" w:bidi="ar-SA"/>
        </w:rPr>
      </w:pPr>
      <w:r w:rsidRPr="00151973">
        <w:rPr>
          <w:rFonts w:ascii="Arial" w:eastAsia="Times New Roman" w:hAnsi="Arial"/>
          <w:b/>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Calibri" w:hAnsi="Arial"/>
          <w:b/>
          <w:bCs/>
          <w:noProof/>
          <w:kern w:val="0"/>
          <w:sz w:val="20"/>
          <w:szCs w:val="20"/>
          <w:lang w:eastAsia="pl-PL" w:bidi="ar-SA"/>
        </w:rPr>
      </w:pPr>
      <w:r w:rsidRPr="00151973">
        <w:rPr>
          <w:rFonts w:ascii="Arial" w:eastAsia="Calibri" w:hAnsi="Arial"/>
          <w:noProof/>
          <w:color w:val="000000"/>
          <w:kern w:val="0"/>
          <w:sz w:val="20"/>
          <w:szCs w:val="20"/>
          <w:lang w:eastAsia="pl-PL" w:bidi="ar-SA"/>
        </w:rPr>
        <w:t>Masa netto powinna być zgodna z deklaracją producenta.</w:t>
      </w:r>
    </w:p>
    <w:p w:rsidR="00151973" w:rsidRPr="00151973" w:rsidRDefault="00151973" w:rsidP="00151973">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151973">
        <w:rPr>
          <w:rFonts w:ascii="Arial" w:eastAsia="Calibri" w:hAnsi="Arial"/>
          <w:kern w:val="0"/>
          <w:sz w:val="20"/>
          <w:szCs w:val="20"/>
          <w:lang w:eastAsia="pl-PL" w:bidi="ar-SA"/>
        </w:rPr>
        <w:t>Dopuszczalna ujemna wartość błędu masy netto powinna być zgodna z obowiązującym prawem</w:t>
      </w:r>
      <w:r w:rsidRPr="00151973">
        <w:rPr>
          <w:rFonts w:ascii="Arial" w:eastAsia="Calibri" w:hAnsi="Arial"/>
          <w:color w:val="000000"/>
          <w:kern w:val="0"/>
          <w:sz w:val="20"/>
          <w:szCs w:val="20"/>
          <w:lang w:eastAsia="pl-PL" w:bidi="ar-SA"/>
        </w:rPr>
        <w:t>.</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0,2g.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 Należy wykonać w temperaturze pokojowej na zgodność z wymaganiami podanymi w Tablicy 1.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Times New Roman"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2C5A65">
      <w:pPr>
        <w:suppressAutoHyphens w:val="0"/>
        <w:overflowPunct w:val="0"/>
        <w:autoSpaceDE w:val="0"/>
        <w:autoSpaceDN w:val="0"/>
        <w:adjustRightInd w:val="0"/>
        <w:spacing w:after="120"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PIEPRZ czarny mielony</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pieprzu czarnego mielonego.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pieprzu czarnego mielonego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Pieprz czarny mielony</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Wysuszone, wykształcone, przesortowane, rozdrobnione tak że, wszystkie cząstki przechodzą przez sito o boku oczka kwadratowego 2mm, owoce pieprzu czarnego (</w:t>
      </w:r>
      <w:proofErr w:type="spellStart"/>
      <w:r w:rsidRPr="00151973">
        <w:rPr>
          <w:rFonts w:ascii="Arial" w:eastAsia="Times New Roman" w:hAnsi="Arial"/>
          <w:i/>
          <w:kern w:val="0"/>
          <w:sz w:val="20"/>
          <w:szCs w:val="20"/>
          <w:lang w:eastAsia="pl-PL" w:bidi="ar-SA"/>
        </w:rPr>
        <w:t>Piper</w:t>
      </w:r>
      <w:proofErr w:type="spellEnd"/>
      <w:r w:rsidRPr="00151973">
        <w:rPr>
          <w:rFonts w:ascii="Arial" w:eastAsia="Times New Roman" w:hAnsi="Arial"/>
          <w:i/>
          <w:kern w:val="0"/>
          <w:sz w:val="20"/>
          <w:szCs w:val="20"/>
          <w:lang w:eastAsia="pl-PL" w:bidi="ar-SA"/>
        </w:rPr>
        <w:t xml:space="preserve"> </w:t>
      </w:r>
      <w:proofErr w:type="spellStart"/>
      <w:r w:rsidRPr="00151973">
        <w:rPr>
          <w:rFonts w:ascii="Arial" w:eastAsia="Times New Roman" w:hAnsi="Arial"/>
          <w:i/>
          <w:kern w:val="0"/>
          <w:sz w:val="20"/>
          <w:szCs w:val="20"/>
          <w:lang w:eastAsia="pl-PL" w:bidi="ar-SA"/>
        </w:rPr>
        <w:t>nigrum</w:t>
      </w:r>
      <w:proofErr w:type="spellEnd"/>
      <w:r w:rsidRPr="00151973">
        <w:rPr>
          <w:rFonts w:ascii="Arial" w:eastAsia="Times New Roman" w:hAnsi="Arial"/>
          <w:kern w:val="0"/>
          <w:sz w:val="20"/>
          <w:szCs w:val="20"/>
          <w:lang w:eastAsia="pl-PL" w:bidi="ar-SA"/>
        </w:rPr>
        <w:t xml:space="preserve"> L.) z rodziny pieprzowatych, stosowane do poprawienia smaku i aromatyzowania potraw.</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
        <w:gridCol w:w="1867"/>
        <w:gridCol w:w="7546"/>
      </w:tblGrid>
      <w:tr w:rsidR="00151973" w:rsidRPr="00151973" w:rsidTr="00FA6EA8">
        <w:trPr>
          <w:trHeight w:val="343"/>
          <w:jc w:val="center"/>
        </w:trPr>
        <w:tc>
          <w:tcPr>
            <w:tcW w:w="251"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942"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807"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807"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proofErr w:type="spellStart"/>
            <w:r w:rsidRPr="00151973">
              <w:rPr>
                <w:rFonts w:ascii="Arial" w:eastAsia="Times New Roman" w:hAnsi="Arial"/>
                <w:kern w:val="0"/>
                <w:sz w:val="18"/>
                <w:szCs w:val="18"/>
                <w:lang w:eastAsia="pl-PL" w:bidi="ar-SA"/>
              </w:rPr>
              <w:t>Brunatnoczarna</w:t>
            </w:r>
            <w:proofErr w:type="spellEnd"/>
            <w:r w:rsidRPr="00151973">
              <w:rPr>
                <w:rFonts w:ascii="Arial" w:eastAsia="Times New Roman" w:hAnsi="Arial"/>
                <w:kern w:val="0"/>
                <w:sz w:val="18"/>
                <w:szCs w:val="18"/>
                <w:lang w:eastAsia="pl-PL" w:bidi="ar-SA"/>
              </w:rPr>
              <w:t xml:space="preserve"> lub ciemnoszara do szarobrunatnej</w:t>
            </w:r>
          </w:p>
        </w:tc>
      </w:tr>
      <w:tr w:rsidR="00151973" w:rsidRPr="00151973" w:rsidTr="00FA6EA8">
        <w:trPr>
          <w:cantSplit/>
          <w:trHeight w:val="216"/>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Konsystencja</w:t>
            </w:r>
          </w:p>
        </w:tc>
        <w:tc>
          <w:tcPr>
            <w:tcW w:w="3807"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dopuszcza się niewielkie zbrylenia łatwo rozsypujące się </w:t>
            </w:r>
          </w:p>
        </w:tc>
      </w:tr>
      <w:tr w:rsidR="00151973" w:rsidRPr="00151973" w:rsidTr="00FA6EA8">
        <w:trPr>
          <w:cantSplit/>
          <w:trHeight w:val="261"/>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Zapach </w:t>
            </w:r>
          </w:p>
        </w:tc>
        <w:tc>
          <w:tcPr>
            <w:tcW w:w="3807"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Swoisty, aromatyczny, korzenny, silny, bez zapachów obcych </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lastRenderedPageBreak/>
              <w:t>4</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Smak </w:t>
            </w:r>
          </w:p>
        </w:tc>
        <w:tc>
          <w:tcPr>
            <w:tcW w:w="3807"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Charakterystyczny, silnie piekący,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1"/>
        <w:gridCol w:w="5642"/>
        <w:gridCol w:w="1983"/>
        <w:gridCol w:w="1749"/>
      </w:tblGrid>
      <w:tr w:rsidR="00151973" w:rsidRPr="00151973" w:rsidTr="00FA6EA8">
        <w:trPr>
          <w:trHeight w:val="225"/>
        </w:trPr>
        <w:tc>
          <w:tcPr>
            <w:tcW w:w="268"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2848"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001"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883"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FA6EA8">
        <w:trPr>
          <w:trHeight w:val="225"/>
        </w:trPr>
        <w:tc>
          <w:tcPr>
            <w:tcW w:w="268" w:type="pct"/>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2848" w:type="pct"/>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001" w:type="pct"/>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883" w:type="pct"/>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bCs/>
                <w:kern w:val="0"/>
                <w:sz w:val="18"/>
                <w:szCs w:val="18"/>
                <w:lang w:eastAsia="pl-PL" w:bidi="ar-SA"/>
              </w:rPr>
              <w:t>PN-R-87019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ogółem,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928</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0,5</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zanieczyszczeń ferromagnetycznych, </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 cząstek bez ostrych końców o wielkości liniowej nie większej niż 0,3mm i masie nie większej niż 0,4mg, mg/1kg surowca, nie więcej </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mineralnych,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0,1</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bCs/>
                <w:kern w:val="0"/>
                <w:sz w:val="18"/>
                <w:szCs w:val="18"/>
                <w:lang w:eastAsia="pl-PL" w:bidi="ar-SA"/>
              </w:rPr>
              <w:t>PN-R-87019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bCs/>
          <w:kern w:val="0"/>
          <w:sz w:val="20"/>
          <w:lang w:eastAsia="pl-PL" w:bidi="ar-SA"/>
        </w:rPr>
      </w:pPr>
      <w:r w:rsidRPr="00151973">
        <w:rPr>
          <w:rFonts w:ascii="Arial" w:eastAsia="Times New Roman" w:hAnsi="Arial"/>
          <w:b/>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Calibri" w:hAnsi="Arial"/>
          <w:b/>
          <w:bCs/>
          <w:noProof/>
          <w:kern w:val="0"/>
          <w:sz w:val="20"/>
          <w:szCs w:val="20"/>
          <w:lang w:eastAsia="pl-PL" w:bidi="ar-SA"/>
        </w:rPr>
      </w:pPr>
      <w:r w:rsidRPr="00151973">
        <w:rPr>
          <w:rFonts w:ascii="Arial" w:eastAsia="Calibri" w:hAnsi="Arial"/>
          <w:noProof/>
          <w:color w:val="000000"/>
          <w:kern w:val="0"/>
          <w:sz w:val="20"/>
          <w:szCs w:val="20"/>
          <w:lang w:eastAsia="pl-PL" w:bidi="ar-SA"/>
        </w:rPr>
        <w:t>Masa netto powinna być zgodna z deklaracją producenta.</w:t>
      </w:r>
    </w:p>
    <w:p w:rsidR="00151973" w:rsidRPr="00151973" w:rsidRDefault="00151973" w:rsidP="00151973">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151973">
        <w:rPr>
          <w:rFonts w:ascii="Arial" w:eastAsia="Calibri" w:hAnsi="Arial"/>
          <w:kern w:val="0"/>
          <w:sz w:val="20"/>
          <w:szCs w:val="20"/>
          <w:lang w:eastAsia="pl-PL" w:bidi="ar-SA"/>
        </w:rPr>
        <w:t>Dopuszczalna ujemna wartość błędu masy netto powinna być zgodna z obowiązującym prawem</w:t>
      </w:r>
      <w:r w:rsidRPr="00151973">
        <w:rPr>
          <w:rFonts w:ascii="Arial" w:eastAsia="Calibri" w:hAnsi="Arial"/>
          <w:color w:val="000000"/>
          <w:kern w:val="0"/>
          <w:sz w:val="20"/>
          <w:szCs w:val="20"/>
          <w:lang w:eastAsia="pl-PL" w:bidi="ar-SA"/>
        </w:rPr>
        <w:t>.</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 Należy wykonać w temperaturze pokojowej na zgodność z wymaganiami podanymi w Tablicy 1.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Times New Roman" w:hAnsi="Arial"/>
          <w:kern w:val="0"/>
          <w:sz w:val="20"/>
          <w:szCs w:val="20"/>
          <w:lang w:eastAsia="pl-PL" w:bidi="ar-SA"/>
        </w:rPr>
        <w:t>Przechowywać zgodnie z zaleceniami producenta.</w:t>
      </w:r>
    </w:p>
    <w:p w:rsidR="00A9791A" w:rsidRPr="00CD6F8E" w:rsidRDefault="00A9791A" w:rsidP="00FC2598">
      <w:pPr>
        <w:overflowPunct w:val="0"/>
        <w:autoSpaceDE w:val="0"/>
        <w:autoSpaceDN w:val="0"/>
        <w:adjustRightInd w:val="0"/>
        <w:jc w:val="both"/>
        <w:textAlignment w:val="baseline"/>
        <w:rPr>
          <w:rFonts w:ascii="Arial" w:hAnsi="Arial"/>
          <w:b/>
          <w:sz w:val="20"/>
          <w:szCs w:val="20"/>
        </w:rPr>
      </w:pPr>
      <w:r w:rsidRPr="00CD6F8E">
        <w:rPr>
          <w:rFonts w:ascii="Arial" w:hAnsi="Arial"/>
          <w:b/>
          <w:sz w:val="20"/>
          <w:szCs w:val="20"/>
        </w:rPr>
        <w:t>7</w:t>
      </w:r>
      <w:r w:rsidR="00FC2598" w:rsidRPr="00CD6F8E">
        <w:rPr>
          <w:rFonts w:ascii="Arial" w:hAnsi="Arial"/>
          <w:b/>
          <w:sz w:val="20"/>
          <w:szCs w:val="20"/>
        </w:rPr>
        <w:t>.</w:t>
      </w:r>
      <w:r w:rsidRPr="00CD6F8E">
        <w:rPr>
          <w:rFonts w:ascii="Arial" w:hAnsi="Arial"/>
          <w:b/>
          <w:sz w:val="20"/>
          <w:szCs w:val="2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PIEPRZ cytrynOWY</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pieprzu cytrynowego.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pieprzu cytrynowego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43"/>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Pieprz cytrynowy</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Mieszanka przyprawowa w składzie której znajdują się co najmniej: sól (nie więcej niż 35%), suszone i zmielone przyprawy i warzywa - w zmiennych proporcjach (pieprz czarny- co najmniej 20%, kurkuma, czosnek, cebula), </w:t>
      </w:r>
      <w:r w:rsidRPr="00151973">
        <w:rPr>
          <w:rFonts w:ascii="Arial" w:eastAsia="Times New Roman" w:hAnsi="Arial"/>
          <w:kern w:val="0"/>
          <w:sz w:val="20"/>
          <w:szCs w:val="20"/>
          <w:lang w:eastAsia="pl-PL" w:bidi="ar-SA"/>
        </w:rPr>
        <w:lastRenderedPageBreak/>
        <w:t>skórka cytrynowa – co najmniej 3%, cukier i inne zgodne z recepturą; przeznaczona do poprawy smaku i zapachu potraw.</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
        <w:gridCol w:w="1867"/>
        <w:gridCol w:w="7546"/>
      </w:tblGrid>
      <w:tr w:rsidR="00151973" w:rsidRPr="00151973" w:rsidTr="00FA6EA8">
        <w:trPr>
          <w:trHeight w:val="343"/>
          <w:jc w:val="center"/>
        </w:trPr>
        <w:tc>
          <w:tcPr>
            <w:tcW w:w="251"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942"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807"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16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807"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Niejednolita, właściwa dla użytych składników</w:t>
            </w:r>
          </w:p>
        </w:tc>
      </w:tr>
      <w:tr w:rsidR="00151973" w:rsidRPr="00151973" w:rsidTr="00FA6EA8">
        <w:trPr>
          <w:cantSplit/>
          <w:trHeight w:val="216"/>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Konsystencja</w:t>
            </w:r>
          </w:p>
        </w:tc>
        <w:tc>
          <w:tcPr>
            <w:tcW w:w="3807"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dopuszcza się niewielkie zbrylenia łatwo rozsypujące się </w:t>
            </w:r>
          </w:p>
        </w:tc>
      </w:tr>
      <w:tr w:rsidR="00151973" w:rsidRPr="00151973" w:rsidTr="00FA6EA8">
        <w:trPr>
          <w:cantSplit/>
          <w:trHeight w:val="261"/>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Zapach </w:t>
            </w:r>
          </w:p>
        </w:tc>
        <w:tc>
          <w:tcPr>
            <w:tcW w:w="3807"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Swoisty, aromatyczny, wyczuwalny cytrynowy, silny, typowy dla użytych składników, bez zapachów obcych </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942"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Smak </w:t>
            </w:r>
          </w:p>
        </w:tc>
        <w:tc>
          <w:tcPr>
            <w:tcW w:w="3807"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Ostry, piekący, typowy dla użytych składników, posmak cytrynowy,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1"/>
        <w:gridCol w:w="5642"/>
        <w:gridCol w:w="1983"/>
        <w:gridCol w:w="1749"/>
      </w:tblGrid>
      <w:tr w:rsidR="00151973" w:rsidRPr="00151973" w:rsidTr="00FA6EA8">
        <w:trPr>
          <w:trHeight w:val="225"/>
        </w:trPr>
        <w:tc>
          <w:tcPr>
            <w:tcW w:w="268"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2848"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001"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883" w:type="pct"/>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FA6EA8">
        <w:trPr>
          <w:trHeight w:val="225"/>
        </w:trPr>
        <w:tc>
          <w:tcPr>
            <w:tcW w:w="268" w:type="pct"/>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2848" w:type="pct"/>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001" w:type="pct"/>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883" w:type="pct"/>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zanieczyszczeń ferromagnetycznych: </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 cząstek bez ostrych końców o wielkości liniowej nie większej niż 0,3mm i masie nie większej niż 0,4mg, mg/1kg surowca, nie więcej niż </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FA6EA8">
        <w:trPr>
          <w:trHeight w:val="225"/>
        </w:trPr>
        <w:tc>
          <w:tcPr>
            <w:tcW w:w="268"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2848" w:type="pct"/>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001" w:type="pct"/>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883" w:type="pct"/>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bCs/>
          <w:kern w:val="0"/>
          <w:sz w:val="20"/>
          <w:lang w:eastAsia="pl-PL" w:bidi="ar-SA"/>
        </w:rPr>
      </w:pPr>
      <w:r w:rsidRPr="00151973">
        <w:rPr>
          <w:rFonts w:ascii="Arial" w:eastAsia="Times New Roman" w:hAnsi="Arial"/>
          <w:b/>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Calibri" w:hAnsi="Arial"/>
          <w:b/>
          <w:bCs/>
          <w:noProof/>
          <w:kern w:val="0"/>
          <w:sz w:val="20"/>
          <w:szCs w:val="20"/>
          <w:lang w:eastAsia="pl-PL" w:bidi="ar-SA"/>
        </w:rPr>
      </w:pPr>
      <w:r w:rsidRPr="00151973">
        <w:rPr>
          <w:rFonts w:ascii="Arial" w:eastAsia="Calibri" w:hAnsi="Arial"/>
          <w:noProof/>
          <w:color w:val="000000"/>
          <w:kern w:val="0"/>
          <w:sz w:val="20"/>
          <w:szCs w:val="20"/>
          <w:lang w:eastAsia="pl-PL" w:bidi="ar-SA"/>
        </w:rPr>
        <w:t>Masa netto powinna być zgodna z deklaracją producenta.</w:t>
      </w:r>
    </w:p>
    <w:p w:rsidR="00151973" w:rsidRPr="00151973" w:rsidRDefault="00151973" w:rsidP="00151973">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151973">
        <w:rPr>
          <w:rFonts w:ascii="Arial" w:eastAsia="Calibri" w:hAnsi="Arial"/>
          <w:kern w:val="0"/>
          <w:sz w:val="20"/>
          <w:szCs w:val="20"/>
          <w:lang w:eastAsia="pl-PL" w:bidi="ar-SA"/>
        </w:rPr>
        <w:t>Dopuszczalna ujemna wartość błędu masy netto powinna być zgodna z obowiązującym prawem</w:t>
      </w:r>
      <w:r w:rsidRPr="00151973">
        <w:rPr>
          <w:rFonts w:ascii="Arial" w:eastAsia="Calibri" w:hAnsi="Arial"/>
          <w:color w:val="000000"/>
          <w:kern w:val="0"/>
          <w:sz w:val="20"/>
          <w:szCs w:val="20"/>
          <w:lang w:eastAsia="pl-PL" w:bidi="ar-SA"/>
        </w:rPr>
        <w:t>.</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 Należy wykonać w temperaturze pokojowej na zgodność z wymaganiami podanymi w Tablicy 1.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Times New Roman" w:hAnsi="Arial"/>
          <w:kern w:val="0"/>
          <w:sz w:val="20"/>
          <w:szCs w:val="20"/>
          <w:lang w:eastAsia="pl-PL" w:bidi="ar-SA"/>
        </w:rPr>
        <w:t>Przechowywać zgodnie z zaleceniami producenta.</w:t>
      </w:r>
    </w:p>
    <w:p w:rsidR="00A9791A" w:rsidRPr="00FC2598" w:rsidRDefault="00A9791A" w:rsidP="00FC2598">
      <w:pPr>
        <w:overflowPunct w:val="0"/>
        <w:autoSpaceDE w:val="0"/>
        <w:autoSpaceDN w:val="0"/>
        <w:adjustRightInd w:val="0"/>
        <w:jc w:val="both"/>
        <w:textAlignment w:val="baseline"/>
        <w:rPr>
          <w:rFonts w:ascii="Arial" w:hAnsi="Arial"/>
          <w:b/>
          <w:sz w:val="20"/>
          <w:szCs w:val="20"/>
        </w:rPr>
      </w:pPr>
      <w:r w:rsidRPr="00FC2598">
        <w:rPr>
          <w:rFonts w:ascii="Arial" w:hAnsi="Arial"/>
          <w:b/>
          <w:sz w:val="20"/>
          <w:szCs w:val="20"/>
        </w:rPr>
        <w:t>7</w:t>
      </w:r>
      <w:r w:rsidR="00FC2598">
        <w:rPr>
          <w:rFonts w:ascii="Arial" w:hAnsi="Arial"/>
          <w:b/>
          <w:sz w:val="20"/>
          <w:szCs w:val="20"/>
        </w:rPr>
        <w:t>.</w:t>
      </w:r>
      <w:r w:rsidRPr="00FC2598">
        <w:rPr>
          <w:rFonts w:ascii="Arial" w:hAnsi="Arial"/>
          <w:b/>
          <w:sz w:val="20"/>
          <w:szCs w:val="20"/>
        </w:rPr>
        <w:t xml:space="preserve"> Częstotliwość dostaw</w:t>
      </w:r>
    </w:p>
    <w:p w:rsidR="00A9791A" w:rsidRDefault="00A9791A" w:rsidP="002C5A65">
      <w:pPr>
        <w:pStyle w:val="E-1"/>
        <w:spacing w:after="120"/>
        <w:jc w:val="both"/>
        <w:rPr>
          <w:rFonts w:ascii="Arial" w:eastAsia="SimSun" w:hAnsi="Arial" w:cs="Arial"/>
          <w:shadow w:val="0"/>
          <w:kern w:val="1"/>
          <w:szCs w:val="24"/>
          <w:lang w:eastAsia="hi-IN" w:bidi="hi-IN"/>
        </w:rPr>
      </w:pPr>
      <w:r w:rsidRPr="00F044DA">
        <w:rPr>
          <w:rFonts w:ascii="Arial" w:eastAsia="SimSun" w:hAnsi="Arial" w:cs="Arial"/>
          <w:shadow w:val="0"/>
          <w:kern w:val="1"/>
          <w:szCs w:val="24"/>
          <w:lang w:eastAsia="hi-IN" w:bidi="hi-IN"/>
        </w:rPr>
        <w:t xml:space="preserve">Sugerowana realizacja dostaw – 1 </w:t>
      </w:r>
      <w:r w:rsidRPr="00CD6F8E">
        <w:rPr>
          <w:rFonts w:ascii="Arial" w:eastAsia="SimSun" w:hAnsi="Arial" w:cs="Arial"/>
          <w:shadow w:val="0"/>
          <w:kern w:val="1"/>
          <w:szCs w:val="24"/>
          <w:lang w:eastAsia="hi-IN" w:bidi="hi-IN"/>
        </w:rPr>
        <w:t>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PIEPRZ ZIOŁOWY</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pieprzu ziołowego.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pieprzu ziołowego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lastRenderedPageBreak/>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Pieprz ziołowy</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Przyprawa w skład której wchodzą  głównie suszone i zmielone: owoce kolendry, nasiona gorczycy białej, owoce kminku, owoce pieprzu tureckiego, ziele majeranku, przeznaczona do poprawy smaku i zapachu potraw. </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
        <w:gridCol w:w="2018"/>
        <w:gridCol w:w="7396"/>
      </w:tblGrid>
      <w:tr w:rsidR="00151973" w:rsidRPr="00151973" w:rsidTr="00FA6EA8">
        <w:trPr>
          <w:trHeight w:val="343"/>
          <w:jc w:val="center"/>
        </w:trPr>
        <w:tc>
          <w:tcPr>
            <w:tcW w:w="251"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018"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731"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01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731"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Niejednolita, właściwa dla użytych składników</w:t>
            </w:r>
          </w:p>
        </w:tc>
      </w:tr>
      <w:tr w:rsidR="00151973" w:rsidRPr="00151973" w:rsidTr="00FA6EA8">
        <w:trPr>
          <w:cantSplit/>
          <w:trHeight w:val="216"/>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01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Konsystencja</w:t>
            </w:r>
          </w:p>
        </w:tc>
        <w:tc>
          <w:tcPr>
            <w:tcW w:w="3731"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dopuszcza się niewielkie zbrylenia łatwo rozsypujące się </w:t>
            </w:r>
          </w:p>
        </w:tc>
      </w:tr>
      <w:tr w:rsidR="00151973" w:rsidRPr="00151973" w:rsidTr="00FA6EA8">
        <w:trPr>
          <w:cantSplit/>
          <w:trHeight w:val="261"/>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01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Zapach </w:t>
            </w:r>
          </w:p>
        </w:tc>
        <w:tc>
          <w:tcPr>
            <w:tcW w:w="3731" w:type="pct"/>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Swoisty, aromatyczny, silny, typowy dla użytych składników, bez zapachów obcych </w:t>
            </w:r>
          </w:p>
        </w:tc>
      </w:tr>
      <w:tr w:rsidR="00151973" w:rsidRPr="00151973" w:rsidTr="00FA6EA8">
        <w:trPr>
          <w:cantSplit/>
          <w:trHeight w:val="279"/>
          <w:jc w:val="center"/>
        </w:trPr>
        <w:tc>
          <w:tcPr>
            <w:tcW w:w="251"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01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Smak </w:t>
            </w:r>
          </w:p>
        </w:tc>
        <w:tc>
          <w:tcPr>
            <w:tcW w:w="3731"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Ostry, piekący, typowy dla użytych składników,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895"/>
        <w:gridCol w:w="2190"/>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895"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895"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11,0</w:t>
            </w:r>
          </w:p>
        </w:tc>
        <w:tc>
          <w:tcPr>
            <w:tcW w:w="219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popiołu </w:t>
            </w:r>
            <w:proofErr w:type="spellStart"/>
            <w:r w:rsidRPr="00151973">
              <w:rPr>
                <w:rFonts w:ascii="Arial" w:eastAsia="Times New Roman" w:hAnsi="Arial"/>
                <w:kern w:val="0"/>
                <w:sz w:val="18"/>
                <w:lang w:eastAsia="pl-PL" w:bidi="ar-SA"/>
              </w:rPr>
              <w:t>ogółnego</w:t>
            </w:r>
            <w:proofErr w:type="spellEnd"/>
            <w:r w:rsidRPr="00151973">
              <w:rPr>
                <w:rFonts w:ascii="Arial" w:eastAsia="Times New Roman" w:hAnsi="Arial"/>
                <w:kern w:val="0"/>
                <w:sz w:val="18"/>
                <w:lang w:eastAsia="pl-PL" w:bidi="ar-SA"/>
              </w:rPr>
              <w:t>,%(m/m) , nie więcej niż</w:t>
            </w:r>
          </w:p>
        </w:tc>
        <w:tc>
          <w:tcPr>
            <w:tcW w:w="1895"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928</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895"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401" w:type="dxa"/>
            <w:tcBorders>
              <w:top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zanieczyszczeń ferromagnetycznych: </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 cząstek bez ostrych końców o wielkości liniowej nie większej niż 0,3mm i masie nie większej niż 0,4mg, mg/1kg surowca, nie więcej niż </w:t>
            </w:r>
          </w:p>
        </w:tc>
        <w:tc>
          <w:tcPr>
            <w:tcW w:w="1895" w:type="dxa"/>
            <w:tcBorders>
              <w:top w:val="single" w:sz="4" w:space="0" w:color="auto"/>
              <w:bottom w:val="single" w:sz="6"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90" w:type="dxa"/>
            <w:tcBorders>
              <w:top w:val="single" w:sz="4" w:space="0" w:color="auto"/>
              <w:bottom w:val="single" w:sz="6"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401" w:type="dxa"/>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895"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9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bCs/>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 Należy wykonać w temperaturze pokojowej na zgodność z wymaganiami podanymi w Tablicy 1.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Times New Roman" w:hAnsi="Arial"/>
          <w:kern w:val="0"/>
          <w:sz w:val="20"/>
          <w:szCs w:val="20"/>
          <w:lang w:eastAsia="pl-PL" w:bidi="ar-SA"/>
        </w:rPr>
        <w:t>Przechowywać zgodnie z zaleceniami producenta.</w:t>
      </w:r>
    </w:p>
    <w:p w:rsidR="00A9791A" w:rsidRPr="00CD6F8E" w:rsidRDefault="00A9791A" w:rsidP="00FC2598">
      <w:pPr>
        <w:overflowPunct w:val="0"/>
        <w:autoSpaceDE w:val="0"/>
        <w:autoSpaceDN w:val="0"/>
        <w:adjustRightInd w:val="0"/>
        <w:jc w:val="both"/>
        <w:textAlignment w:val="baseline"/>
        <w:rPr>
          <w:rFonts w:ascii="Arial" w:hAnsi="Arial"/>
          <w:b/>
          <w:sz w:val="20"/>
          <w:szCs w:val="20"/>
        </w:rPr>
      </w:pPr>
      <w:r w:rsidRPr="00CD6F8E">
        <w:rPr>
          <w:rFonts w:ascii="Arial" w:hAnsi="Arial"/>
          <w:b/>
          <w:sz w:val="20"/>
          <w:szCs w:val="20"/>
        </w:rPr>
        <w:lastRenderedPageBreak/>
        <w:t>7</w:t>
      </w:r>
      <w:r w:rsidR="00FC2598" w:rsidRPr="00CD6F8E">
        <w:rPr>
          <w:rFonts w:ascii="Arial" w:hAnsi="Arial"/>
          <w:b/>
          <w:sz w:val="20"/>
          <w:szCs w:val="20"/>
        </w:rPr>
        <w:t>.</w:t>
      </w:r>
      <w:r w:rsidRPr="00CD6F8E">
        <w:rPr>
          <w:rFonts w:ascii="Arial" w:hAnsi="Arial"/>
          <w:b/>
          <w:sz w:val="20"/>
          <w:szCs w:val="20"/>
        </w:rPr>
        <w:t xml:space="preserve"> Częstotliwość dostaw</w:t>
      </w:r>
    </w:p>
    <w:p w:rsidR="00A9791A" w:rsidRDefault="00A9791A" w:rsidP="006C030F">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mięta zielona otarta</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mięty zielonej otartej.</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mięty zielonej otartej przeznaczonej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0B27D3" w:rsidP="000B27D3">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151973" w:rsidRPr="00151973">
        <w:rPr>
          <w:rFonts w:ascii="Arial" w:eastAsia="Times New Roman" w:hAnsi="Arial"/>
          <w:b/>
          <w:bCs/>
          <w:kern w:val="0"/>
          <w:sz w:val="20"/>
          <w:szCs w:val="20"/>
          <w:lang w:eastAsia="pl-PL" w:bidi="ar-SA"/>
        </w:rPr>
        <w:t>Definicja</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Mięta zielona otarta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Przesortowane, poddane procesowi ocierania ziele rośliny (</w:t>
      </w:r>
      <w:proofErr w:type="spellStart"/>
      <w:r w:rsidRPr="00151973">
        <w:rPr>
          <w:rFonts w:ascii="Arial" w:eastAsia="Times New Roman" w:hAnsi="Arial"/>
          <w:i/>
          <w:kern w:val="0"/>
          <w:sz w:val="20"/>
          <w:szCs w:val="20"/>
          <w:lang w:eastAsia="pl-PL" w:bidi="ar-SA"/>
        </w:rPr>
        <w:t>Mentha</w:t>
      </w:r>
      <w:proofErr w:type="spellEnd"/>
      <w:r w:rsidRPr="00151973">
        <w:rPr>
          <w:rFonts w:ascii="Arial" w:eastAsia="Times New Roman" w:hAnsi="Arial"/>
          <w:i/>
          <w:kern w:val="0"/>
          <w:sz w:val="20"/>
          <w:szCs w:val="20"/>
          <w:lang w:eastAsia="pl-PL" w:bidi="ar-SA"/>
        </w:rPr>
        <w:t xml:space="preserve"> </w:t>
      </w:r>
      <w:proofErr w:type="spellStart"/>
      <w:r w:rsidRPr="00151973">
        <w:rPr>
          <w:rFonts w:ascii="Arial" w:eastAsia="Times New Roman" w:hAnsi="Arial"/>
          <w:i/>
          <w:kern w:val="0"/>
          <w:sz w:val="20"/>
          <w:szCs w:val="20"/>
          <w:lang w:eastAsia="pl-PL" w:bidi="ar-SA"/>
        </w:rPr>
        <w:t>spicata</w:t>
      </w:r>
      <w:proofErr w:type="spellEnd"/>
      <w:r w:rsidRPr="00151973">
        <w:rPr>
          <w:rFonts w:ascii="Arial" w:eastAsia="Times New Roman" w:hAnsi="Arial"/>
          <w:kern w:val="0"/>
          <w:sz w:val="20"/>
          <w:szCs w:val="20"/>
          <w:lang w:eastAsia="pl-PL" w:bidi="ar-SA"/>
        </w:rPr>
        <w:t xml:space="preserve"> L.), w wyniku którego zostały wyeliminowane łodygi; a wszystkie rozdrobnione cząstki łodyżek, liści i kwiatów </w:t>
      </w:r>
      <w:r w:rsidRPr="00151973">
        <w:rPr>
          <w:rFonts w:ascii="Arial" w:eastAsia="Times New Roman" w:hAnsi="Arial"/>
          <w:kern w:val="0"/>
          <w:sz w:val="20"/>
          <w:szCs w:val="20"/>
          <w:lang w:eastAsia="pl-PL" w:bidi="ar-SA"/>
        </w:rPr>
        <w:br/>
        <w:t>powinny w 95% (</w:t>
      </w:r>
      <w:r w:rsidRPr="00151973">
        <w:rPr>
          <w:rFonts w:ascii="Arial" w:eastAsia="Times New Roman" w:hAnsi="Arial"/>
          <w:i/>
          <w:kern w:val="0"/>
          <w:sz w:val="20"/>
          <w:szCs w:val="20"/>
          <w:lang w:eastAsia="pl-PL" w:bidi="ar-SA"/>
        </w:rPr>
        <w:t>m/m</w:t>
      </w:r>
      <w:r w:rsidRPr="00151973">
        <w:rPr>
          <w:rFonts w:ascii="Arial" w:eastAsia="Times New Roman" w:hAnsi="Arial"/>
          <w:kern w:val="0"/>
          <w:sz w:val="20"/>
          <w:szCs w:val="20"/>
          <w:lang w:eastAsia="pl-PL" w:bidi="ar-SA"/>
        </w:rPr>
        <w:t>) przechodzić przez sito o boku oczka kwadratowego 5 mm; ziela pozostającego na sicie o boku oczka kwadratowego 0,25 mm – nie mniej niż 90% (</w:t>
      </w:r>
      <w:r w:rsidRPr="00151973">
        <w:rPr>
          <w:rFonts w:ascii="Arial" w:eastAsia="Times New Roman" w:hAnsi="Arial"/>
          <w:i/>
          <w:kern w:val="0"/>
          <w:sz w:val="20"/>
          <w:szCs w:val="20"/>
          <w:lang w:eastAsia="pl-PL" w:bidi="ar-SA"/>
        </w:rPr>
        <w:t>m/m),</w:t>
      </w:r>
      <w:r w:rsidRPr="00151973">
        <w:rPr>
          <w:rFonts w:ascii="Arial" w:eastAsia="Times New Roman" w:hAnsi="Arial"/>
          <w:kern w:val="0"/>
          <w:sz w:val="20"/>
          <w:szCs w:val="20"/>
          <w:lang w:eastAsia="pl-PL" w:bidi="ar-SA"/>
        </w:rPr>
        <w:t xml:space="preserve"> przeznaczone do poprawy smaku, zapachu produktów spożywczych.</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1418"/>
        <w:gridCol w:w="7886"/>
      </w:tblGrid>
      <w:tr w:rsidR="00151973" w:rsidRPr="00151973" w:rsidTr="007D413E">
        <w:trPr>
          <w:trHeight w:val="450"/>
        </w:trPr>
        <w:tc>
          <w:tcPr>
            <w:tcW w:w="472"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418"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7886" w:type="dxa"/>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7D413E">
        <w:trPr>
          <w:cantSplit/>
          <w:trHeight w:val="14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418"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Wygląd </w:t>
            </w:r>
          </w:p>
        </w:tc>
        <w:tc>
          <w:tcPr>
            <w:tcW w:w="7886"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Produkt sypki, bez zbryleń</w:t>
            </w:r>
          </w:p>
        </w:tc>
      </w:tr>
      <w:tr w:rsidR="00151973" w:rsidRPr="00151973" w:rsidTr="007D413E">
        <w:trPr>
          <w:cantSplit/>
          <w:trHeight w:val="14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418"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7886"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Niejednolita (oliwkowozielona, szarozielona)  </w:t>
            </w:r>
          </w:p>
        </w:tc>
      </w:tr>
      <w:tr w:rsidR="00151973" w:rsidRPr="00151973" w:rsidTr="007D413E">
        <w:trPr>
          <w:cantSplit/>
          <w:trHeight w:val="181"/>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418"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7886" w:type="dxa"/>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Aromatyczny, silny, mentolowy, orzeźwiający, bez zapachów obcych </w:t>
            </w:r>
          </w:p>
        </w:tc>
      </w:tr>
      <w:tr w:rsidR="00151973" w:rsidRPr="00151973" w:rsidTr="007D413E">
        <w:trPr>
          <w:cantSplit/>
          <w:trHeight w:val="194"/>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418"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7886" w:type="dxa"/>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bCs/>
                <w:kern w:val="0"/>
                <w:sz w:val="20"/>
                <w:szCs w:val="20"/>
                <w:lang w:eastAsia="pl-PL" w:bidi="ar-SA"/>
              </w:rPr>
              <w:t>Intensywny, mentolowy</w:t>
            </w:r>
            <w:r w:rsidRPr="00151973">
              <w:rPr>
                <w:rFonts w:ascii="Arial" w:eastAsia="Times New Roman" w:hAnsi="Arial"/>
                <w:kern w:val="0"/>
                <w:sz w:val="20"/>
                <w:szCs w:val="20"/>
                <w:lang w:eastAsia="pl-PL" w:bidi="ar-SA"/>
              </w:rPr>
              <w:t>,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2.2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895"/>
        <w:gridCol w:w="2048"/>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895"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048"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895"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13,0</w:t>
            </w:r>
          </w:p>
        </w:tc>
        <w:tc>
          <w:tcPr>
            <w:tcW w:w="2048"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w przeliczeniu na suchą masę, nie więcej niż</w:t>
            </w:r>
          </w:p>
        </w:tc>
        <w:tc>
          <w:tcPr>
            <w:tcW w:w="1895"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2,0</w:t>
            </w:r>
          </w:p>
        </w:tc>
        <w:tc>
          <w:tcPr>
            <w:tcW w:w="2048"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895"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1,3</w:t>
            </w:r>
          </w:p>
        </w:tc>
        <w:tc>
          <w:tcPr>
            <w:tcW w:w="2048"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val="de-DE" w:eastAsia="pl-PL" w:bidi="ar-SA"/>
              </w:rPr>
              <w:t>PN-R-87019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895"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895"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048"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bCs/>
          <w:kern w:val="0"/>
          <w:sz w:val="20"/>
          <w:lang w:eastAsia="pl-PL" w:bidi="ar-SA"/>
        </w:rPr>
        <w:t>2.3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Należy wykonać w temperaturze pokojowej na zgodność z wymaganiami podanymi w Tablicy 1.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lastRenderedPageBreak/>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Przechowywać zgodnie z zaleceniami producenta.</w:t>
      </w:r>
    </w:p>
    <w:p w:rsidR="00A9791A" w:rsidRPr="00CD6F8E" w:rsidRDefault="00A9791A" w:rsidP="00FC2598">
      <w:pPr>
        <w:overflowPunct w:val="0"/>
        <w:autoSpaceDE w:val="0"/>
        <w:autoSpaceDN w:val="0"/>
        <w:adjustRightInd w:val="0"/>
        <w:jc w:val="both"/>
        <w:textAlignment w:val="baseline"/>
        <w:rPr>
          <w:rFonts w:ascii="Arial" w:hAnsi="Arial"/>
          <w:b/>
          <w:sz w:val="20"/>
          <w:szCs w:val="20"/>
        </w:rPr>
      </w:pPr>
      <w:r w:rsidRPr="00CD6F8E">
        <w:rPr>
          <w:rFonts w:ascii="Arial" w:hAnsi="Arial"/>
          <w:b/>
          <w:sz w:val="20"/>
          <w:szCs w:val="20"/>
        </w:rPr>
        <w:t>7</w:t>
      </w:r>
      <w:r w:rsidR="00FC2598" w:rsidRPr="00CD6F8E">
        <w:rPr>
          <w:rFonts w:ascii="Arial" w:hAnsi="Arial"/>
          <w:b/>
          <w:sz w:val="20"/>
          <w:szCs w:val="20"/>
        </w:rPr>
        <w:t>.</w:t>
      </w:r>
      <w:r w:rsidRPr="00CD6F8E">
        <w:rPr>
          <w:rFonts w:ascii="Arial" w:hAnsi="Arial"/>
          <w:b/>
          <w:sz w:val="20"/>
          <w:szCs w:val="20"/>
        </w:rPr>
        <w:t xml:space="preserve"> Częstotliwość dostaw</w:t>
      </w:r>
    </w:p>
    <w:p w:rsidR="00A9791A" w:rsidRDefault="00A9791A" w:rsidP="006C030F">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imbir mielony</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1.1</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imbiru mielonego.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imbiru mielonego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Imbir mielony</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Produkt w postaci proszku, otrzymany z poddanego odpowiednim zabiegom technologicznym kłącza imbiru, przeznaczony do poprawy smaku i zapachu produktów spożywczych.</w:t>
      </w:r>
      <w:r w:rsidRPr="00151973">
        <w:rPr>
          <w:rFonts w:eastAsia="Times New Roman" w:cs="Times New Roman"/>
          <w:kern w:val="0"/>
          <w:lang w:eastAsia="pl-PL" w:bidi="ar-SA"/>
        </w:rPr>
        <w:t xml:space="preserve"> </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2.Wymagania</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2.1 Wymagania ogólne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2.2 Wymagania organoleptyczne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2212"/>
        <w:gridCol w:w="7233"/>
      </w:tblGrid>
      <w:tr w:rsidR="00151973" w:rsidRPr="00151973" w:rsidTr="00FA6EA8">
        <w:trPr>
          <w:trHeight w:val="308"/>
          <w:jc w:val="center"/>
        </w:trPr>
        <w:tc>
          <w:tcPr>
            <w:tcW w:w="235"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116"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649"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129"/>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Wygląd i konsystencja </w:t>
            </w:r>
          </w:p>
        </w:tc>
        <w:tc>
          <w:tcPr>
            <w:tcW w:w="3649"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Sypki proszek, niedopuszczalne trwałe zbrylenia </w:t>
            </w:r>
          </w:p>
        </w:tc>
      </w:tr>
      <w:tr w:rsidR="00151973" w:rsidRPr="00151973" w:rsidTr="00FA6EA8">
        <w:trPr>
          <w:cantSplit/>
          <w:trHeight w:val="184"/>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649"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Od jasnobeżowej do beżowej</w:t>
            </w:r>
          </w:p>
        </w:tc>
      </w:tr>
      <w:tr w:rsidR="00151973" w:rsidRPr="00151973" w:rsidTr="00FA6EA8">
        <w:trPr>
          <w:cantSplit/>
          <w:trHeight w:val="102"/>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3649"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Typowy, delikatny, bez zapachów obcych </w:t>
            </w:r>
          </w:p>
        </w:tc>
      </w:tr>
      <w:tr w:rsidR="00151973" w:rsidRPr="00151973" w:rsidTr="00FA6EA8">
        <w:trPr>
          <w:cantSplit/>
          <w:trHeight w:val="176"/>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3649" w:type="pct"/>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Intensywny, palący, lekko gorzki,  bez posmaków obcych</w:t>
            </w:r>
          </w:p>
        </w:tc>
      </w:tr>
    </w:tbl>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 xml:space="preserve">2.3 Wymagania fizykochemiczne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737"/>
        <w:gridCol w:w="1644"/>
        <w:gridCol w:w="2105"/>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737"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644"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05"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737"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644"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2105"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737" w:type="dxa"/>
            <w:tcBorders>
              <w:top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644"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05" w:type="dxa"/>
            <w:tcBorders>
              <w:top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737" w:type="dxa"/>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644" w:type="dxa"/>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05" w:type="dxa"/>
            <w:tcBorders>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lastRenderedPageBreak/>
        <w:t>Wykonać metodą wizualną na zgodność z pkt. 6.1 i 6.2.</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 xml:space="preserve">Należy wykonać w temperaturze pokojowej na zgodność z wymaganiami podanymi w Tablicy 1. </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Times New Roman" w:hAnsi="Arial"/>
          <w:kern w:val="0"/>
          <w:sz w:val="20"/>
          <w:szCs w:val="20"/>
          <w:lang w:eastAsia="pl-PL" w:bidi="ar-SA"/>
        </w:rPr>
        <w:t>Przechowywać zgodnie z zaleceniami producenta.</w:t>
      </w:r>
    </w:p>
    <w:p w:rsidR="00A9791A" w:rsidRPr="00CD6F8E" w:rsidRDefault="00A9791A" w:rsidP="00A9791A">
      <w:pPr>
        <w:pStyle w:val="E-1"/>
        <w:rPr>
          <w:rFonts w:ascii="Arial" w:eastAsia="SimSun" w:hAnsi="Arial" w:cs="Arial"/>
          <w:b/>
          <w:shadow w:val="0"/>
          <w:kern w:val="1"/>
          <w:lang w:eastAsia="hi-IN" w:bidi="hi-IN"/>
        </w:rPr>
      </w:pPr>
      <w:r w:rsidRPr="00CD6F8E">
        <w:rPr>
          <w:rFonts w:ascii="Arial" w:eastAsia="SimSun" w:hAnsi="Arial" w:cs="Arial"/>
          <w:b/>
          <w:shadow w:val="0"/>
          <w:kern w:val="1"/>
          <w:lang w:eastAsia="hi-IN" w:bidi="hi-IN"/>
        </w:rPr>
        <w:t>7</w:t>
      </w:r>
      <w:r w:rsidR="00FC2598" w:rsidRPr="00CD6F8E">
        <w:rPr>
          <w:rFonts w:ascii="Arial" w:eastAsia="SimSun" w:hAnsi="Arial" w:cs="Arial"/>
          <w:b/>
          <w:shadow w:val="0"/>
          <w:kern w:val="1"/>
          <w:lang w:eastAsia="hi-IN" w:bidi="hi-IN"/>
        </w:rPr>
        <w:t>.</w:t>
      </w:r>
      <w:r w:rsidRPr="00CD6F8E">
        <w:rPr>
          <w:rFonts w:ascii="Arial" w:eastAsia="SimSun" w:hAnsi="Arial" w:cs="Arial"/>
          <w:b/>
          <w:shadow w:val="0"/>
          <w:kern w:val="1"/>
          <w:lang w:eastAsia="hi-IN" w:bidi="hi-IN"/>
        </w:rPr>
        <w:t xml:space="preserve"> Częstotliwość dostaw</w:t>
      </w:r>
    </w:p>
    <w:p w:rsidR="00A9791A" w:rsidRDefault="00A9791A" w:rsidP="006C030F">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estragon</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Niniejszymi minimalnymi wymaganiami jakościowymi objęto wymagania, metody badań oraz warunki przechowywania i pakowania estragonu.</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estragonu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0B27D3" w:rsidP="000B27D3">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151973" w:rsidRPr="00151973">
        <w:rPr>
          <w:rFonts w:ascii="Arial" w:eastAsia="Times New Roman" w:hAnsi="Arial"/>
          <w:b/>
          <w:bCs/>
          <w:kern w:val="0"/>
          <w:sz w:val="20"/>
          <w:szCs w:val="20"/>
          <w:lang w:eastAsia="pl-PL" w:bidi="ar-SA"/>
        </w:rPr>
        <w:t>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Ziele estragonu otarte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Przesortowane, wysuszone, poddane procesowi ocierania liście i kwiaty estragonu (</w:t>
      </w:r>
      <w:proofErr w:type="spellStart"/>
      <w:r w:rsidRPr="00151973">
        <w:rPr>
          <w:rFonts w:ascii="Arial" w:eastAsia="Times New Roman" w:hAnsi="Arial"/>
          <w:kern w:val="0"/>
          <w:sz w:val="20"/>
          <w:lang w:eastAsia="pl-PL" w:bidi="ar-SA"/>
        </w:rPr>
        <w:t>Artemisia</w:t>
      </w:r>
      <w:proofErr w:type="spellEnd"/>
      <w:r w:rsidRPr="00151973">
        <w:rPr>
          <w:rFonts w:ascii="Arial" w:eastAsia="Times New Roman" w:hAnsi="Arial"/>
          <w:kern w:val="0"/>
          <w:sz w:val="20"/>
          <w:lang w:eastAsia="pl-PL" w:bidi="ar-SA"/>
        </w:rPr>
        <w:t xml:space="preserve"> </w:t>
      </w:r>
      <w:proofErr w:type="spellStart"/>
      <w:r w:rsidRPr="00151973">
        <w:rPr>
          <w:rFonts w:ascii="Arial" w:eastAsia="Times New Roman" w:hAnsi="Arial"/>
          <w:kern w:val="0"/>
          <w:sz w:val="20"/>
          <w:lang w:eastAsia="pl-PL" w:bidi="ar-SA"/>
        </w:rPr>
        <w:t>dracunculus</w:t>
      </w:r>
      <w:proofErr w:type="spellEnd"/>
      <w:r w:rsidRPr="00151973">
        <w:rPr>
          <w:rFonts w:ascii="Arial" w:eastAsia="Times New Roman" w:hAnsi="Arial"/>
          <w:kern w:val="0"/>
          <w:sz w:val="20"/>
          <w:lang w:eastAsia="pl-PL" w:bidi="ar-SA"/>
        </w:rPr>
        <w:t xml:space="preserve"> L.), w wyniku którego zostały wyeliminowane łodygi, a wszystkie rozdrobnione cząstki liści i kwiatów przechodzą przez sito o boku oczka kwadratowego 6mm i nie więcej niż 10%(m/m) przez sito o boku oczka kwadratowego 0,25mm; przeznaczone do poprawy smaku i zapachu produktów spożywczych.</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8"/>
        <w:gridCol w:w="1740"/>
        <w:gridCol w:w="7643"/>
      </w:tblGrid>
      <w:tr w:rsidR="00151973" w:rsidRPr="00151973" w:rsidTr="00FA6EA8">
        <w:trPr>
          <w:trHeight w:val="249"/>
          <w:jc w:val="center"/>
        </w:trPr>
        <w:tc>
          <w:tcPr>
            <w:tcW w:w="266"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878"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856"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137"/>
          <w:jc w:val="center"/>
        </w:trPr>
        <w:tc>
          <w:tcPr>
            <w:tcW w:w="266"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87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Konsystencja </w:t>
            </w:r>
          </w:p>
        </w:tc>
        <w:tc>
          <w:tcPr>
            <w:tcW w:w="3856"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Produkt sypki, bez zbryleń </w:t>
            </w:r>
          </w:p>
        </w:tc>
      </w:tr>
      <w:tr w:rsidR="00151973" w:rsidRPr="00151973" w:rsidTr="00FA6EA8">
        <w:trPr>
          <w:cantSplit/>
          <w:trHeight w:val="137"/>
          <w:jc w:val="center"/>
        </w:trPr>
        <w:tc>
          <w:tcPr>
            <w:tcW w:w="266"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87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856"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Zielona</w:t>
            </w:r>
          </w:p>
        </w:tc>
      </w:tr>
      <w:tr w:rsidR="00151973" w:rsidRPr="00151973" w:rsidTr="00FA6EA8">
        <w:trPr>
          <w:cantSplit/>
          <w:trHeight w:val="206"/>
          <w:jc w:val="center"/>
        </w:trPr>
        <w:tc>
          <w:tcPr>
            <w:tcW w:w="266"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87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3856"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Aromatyczny, silny, bez zapachów obcych </w:t>
            </w:r>
          </w:p>
        </w:tc>
      </w:tr>
      <w:tr w:rsidR="00151973" w:rsidRPr="00151973" w:rsidTr="00FA6EA8">
        <w:trPr>
          <w:cantSplit/>
          <w:trHeight w:val="168"/>
          <w:jc w:val="center"/>
        </w:trPr>
        <w:tc>
          <w:tcPr>
            <w:tcW w:w="266"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878"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3856" w:type="pct"/>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Korzenny, lekko gorzki</w:t>
            </w:r>
            <w:r w:rsidRPr="00151973">
              <w:rPr>
                <w:rFonts w:ascii="Arial" w:eastAsia="Times New Roman" w:hAnsi="Arial"/>
                <w:kern w:val="0"/>
                <w:sz w:val="18"/>
                <w:szCs w:val="18"/>
                <w:lang w:eastAsia="pl-PL" w:bidi="ar-SA"/>
              </w:rPr>
              <w:t>,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753"/>
        <w:gridCol w:w="2332"/>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753"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332"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753"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2332"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2,0</w:t>
            </w:r>
          </w:p>
        </w:tc>
        <w:tc>
          <w:tcPr>
            <w:tcW w:w="2332"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ogólnego, %(m/m),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w:t>
            </w:r>
          </w:p>
        </w:tc>
        <w:tc>
          <w:tcPr>
            <w:tcW w:w="2332"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val="de-DE" w:eastAsia="pl-PL" w:bidi="ar-SA"/>
              </w:rPr>
              <w:t>PN-ISO 928</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0,5</w:t>
            </w:r>
          </w:p>
        </w:tc>
        <w:tc>
          <w:tcPr>
            <w:tcW w:w="2332"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val="de-DE" w:eastAsia="pl-PL" w:bidi="ar-SA"/>
              </w:rPr>
              <w:t>PN-R-87019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332"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domieszek, zanieczyszczeń organicznych i mineralnych, %(m/m),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9</w:t>
            </w:r>
          </w:p>
        </w:tc>
        <w:tc>
          <w:tcPr>
            <w:tcW w:w="2332"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PN-R-87019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332"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bCs/>
          <w:kern w:val="0"/>
          <w:sz w:val="20"/>
          <w:lang w:eastAsia="pl-PL" w:bidi="ar-SA"/>
        </w:rPr>
      </w:pPr>
      <w:r w:rsidRPr="00151973">
        <w:rPr>
          <w:rFonts w:ascii="Arial" w:eastAsia="Times New Roman" w:hAnsi="Arial"/>
          <w:b/>
          <w:kern w:val="0"/>
          <w:sz w:val="20"/>
          <w:lang w:eastAsia="pl-PL" w:bidi="ar-SA"/>
        </w:rPr>
        <w:lastRenderedPageBreak/>
        <w:t>2.4 Wymagania mikrobiologiczne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5.1 Sprawdzenie znakowania i stanu opakowania</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Wykonać metodą wizualną na zgodność z pkt. 6.1 i 6.2.</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5.2 Oznaczanie cech organoleptycznych </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 xml:space="preserve">Należy wykonać w temperaturze pokojowej na zgodność z wymaganiami podanymi w Tablicy 1.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5.3 Oznaczanie cech fizykochemicznych </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6.2 Znakowanie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6.3 Przechowywanie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Przechowywać zgodnie z zaleceniami producenta.</w:t>
      </w:r>
    </w:p>
    <w:p w:rsidR="00A9791A" w:rsidRPr="00CD6F8E" w:rsidRDefault="00A9791A" w:rsidP="00A9791A">
      <w:pPr>
        <w:pStyle w:val="E-1"/>
        <w:rPr>
          <w:rFonts w:ascii="Arial" w:hAnsi="Arial" w:cs="Arial"/>
          <w:b/>
        </w:rPr>
      </w:pPr>
      <w:r w:rsidRPr="00CD6F8E">
        <w:rPr>
          <w:rFonts w:ascii="Arial" w:eastAsia="SimSun" w:hAnsi="Arial" w:cs="Arial"/>
          <w:b/>
          <w:shadow w:val="0"/>
          <w:kern w:val="1"/>
          <w:lang w:eastAsia="hi-IN" w:bidi="hi-IN"/>
        </w:rPr>
        <w:t>7</w:t>
      </w:r>
      <w:r w:rsidR="00FC2598" w:rsidRPr="00CD6F8E">
        <w:rPr>
          <w:rFonts w:ascii="Arial" w:eastAsia="SimSun" w:hAnsi="Arial" w:cs="Arial"/>
          <w:b/>
          <w:shadow w:val="0"/>
          <w:kern w:val="1"/>
          <w:lang w:eastAsia="hi-IN" w:bidi="hi-IN"/>
        </w:rPr>
        <w:t>.</w:t>
      </w:r>
      <w:r w:rsidRPr="00CD6F8E">
        <w:rPr>
          <w:rFonts w:ascii="Arial" w:eastAsia="SimSun" w:hAnsi="Arial" w:cs="Arial"/>
          <w:b/>
          <w:shadow w:val="0"/>
          <w:kern w:val="1"/>
          <w:lang w:eastAsia="hi-IN" w:bidi="hi-IN"/>
        </w:rPr>
        <w:t xml:space="preserve"> Częstotliwość dostaw</w:t>
      </w:r>
    </w:p>
    <w:p w:rsidR="00A9791A" w:rsidRDefault="00A9791A" w:rsidP="006C030F">
      <w:pPr>
        <w:pStyle w:val="E-1"/>
        <w:spacing w:after="120"/>
        <w:jc w:val="both"/>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lubczyk</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lubczyku.</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lubczyku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PN-EN ISO 2825 Zioła i przyprawy - Przygotowanie zmielonej próbki do analizy</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PN-R-87019 Surowce zielarskie - Pobieranie próbek i metody badań</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0B27D3" w:rsidP="000B27D3">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151973" w:rsidRPr="00151973">
        <w:rPr>
          <w:rFonts w:ascii="Arial" w:eastAsia="Times New Roman" w:hAnsi="Arial"/>
          <w:b/>
          <w:bCs/>
          <w:kern w:val="0"/>
          <w:sz w:val="20"/>
          <w:szCs w:val="20"/>
          <w:lang w:eastAsia="pl-PL" w:bidi="ar-SA"/>
        </w:rPr>
        <w:t>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 xml:space="preserve">Lubczyk </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Przesortowane, wysuszone, rozdrobnione korzenie lubczyku ogrodowego (</w:t>
      </w:r>
      <w:proofErr w:type="spellStart"/>
      <w:r w:rsidRPr="00151973">
        <w:rPr>
          <w:rFonts w:ascii="Arial" w:eastAsia="Times New Roman" w:hAnsi="Arial"/>
          <w:kern w:val="0"/>
          <w:sz w:val="20"/>
          <w:szCs w:val="20"/>
          <w:lang w:eastAsia="pl-PL" w:bidi="ar-SA"/>
        </w:rPr>
        <w:t>Levisticum</w:t>
      </w:r>
      <w:proofErr w:type="spellEnd"/>
      <w:r w:rsidRPr="00151973">
        <w:rPr>
          <w:rFonts w:ascii="Arial" w:eastAsia="Times New Roman" w:hAnsi="Arial"/>
          <w:kern w:val="0"/>
          <w:sz w:val="20"/>
          <w:szCs w:val="20"/>
          <w:lang w:eastAsia="pl-PL" w:bidi="ar-SA"/>
        </w:rPr>
        <w:t xml:space="preserve"> </w:t>
      </w:r>
      <w:proofErr w:type="spellStart"/>
      <w:r w:rsidRPr="00151973">
        <w:rPr>
          <w:rFonts w:ascii="Arial" w:eastAsia="Times New Roman" w:hAnsi="Arial"/>
          <w:kern w:val="0"/>
          <w:sz w:val="20"/>
          <w:szCs w:val="20"/>
          <w:lang w:eastAsia="pl-PL" w:bidi="ar-SA"/>
        </w:rPr>
        <w:t>officinale</w:t>
      </w:r>
      <w:proofErr w:type="spellEnd"/>
      <w:r w:rsidRPr="00151973">
        <w:rPr>
          <w:rFonts w:ascii="Arial" w:eastAsia="Times New Roman" w:hAnsi="Arial"/>
          <w:kern w:val="0"/>
          <w:sz w:val="20"/>
          <w:szCs w:val="20"/>
          <w:lang w:eastAsia="pl-PL" w:bidi="ar-SA"/>
        </w:rPr>
        <w:t xml:space="preserve"> Koch) do cząstek przechodzących w 95%(m/m) przez sito o boku oczka kwadratowego 1,5 mm oraz pozostających na sicie o boku oczka kwadratowego 0,25mm – nie mniej niż 90%(m/m); przeznaczone do poprawy smaku i zapachu  produktów spożywczych.</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0B27D3">
      <w:pPr>
        <w:tabs>
          <w:tab w:val="left" w:pos="10891"/>
        </w:tabs>
        <w:suppressAutoHyphens w:val="0"/>
        <w:autoSpaceDE w:val="0"/>
        <w:autoSpaceDN w:val="0"/>
        <w:adjustRightInd w:val="0"/>
        <w:jc w:val="both"/>
        <w:rPr>
          <w:rFonts w:ascii="Arial" w:eastAsia="Times New Roman" w:hAnsi="Arial"/>
          <w:b/>
          <w:bCs/>
          <w:kern w:val="0"/>
          <w:sz w:val="18"/>
          <w:szCs w:val="18"/>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1560"/>
        <w:gridCol w:w="7744"/>
      </w:tblGrid>
      <w:tr w:rsidR="00151973" w:rsidRPr="00151973" w:rsidTr="007D413E">
        <w:trPr>
          <w:trHeight w:val="249"/>
        </w:trPr>
        <w:tc>
          <w:tcPr>
            <w:tcW w:w="472"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560"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7744" w:type="dxa"/>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Konsystencja </w:t>
            </w:r>
          </w:p>
        </w:tc>
        <w:tc>
          <w:tcPr>
            <w:tcW w:w="7744"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Produkt sypki, bez zbryleń </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7744"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Jasnobrunatna </w:t>
            </w:r>
          </w:p>
        </w:tc>
      </w:tr>
      <w:tr w:rsidR="00151973" w:rsidRPr="00151973" w:rsidTr="007D413E">
        <w:trPr>
          <w:cantSplit/>
          <w:trHeight w:val="206"/>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7744" w:type="dxa"/>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Aromatyczny, silny, bez zapachów obcych </w:t>
            </w:r>
          </w:p>
        </w:tc>
      </w:tr>
      <w:tr w:rsidR="00151973" w:rsidRPr="00151973" w:rsidTr="007D413E">
        <w:trPr>
          <w:cantSplit/>
          <w:trHeight w:val="114"/>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7744" w:type="dxa"/>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Początkowo słodkawy, później szczypiący, gorzkawy,</w:t>
            </w:r>
            <w:r w:rsidRPr="00151973">
              <w:rPr>
                <w:rFonts w:ascii="Arial" w:eastAsia="Times New Roman" w:hAnsi="Arial"/>
                <w:kern w:val="0"/>
                <w:sz w:val="18"/>
                <w:szCs w:val="18"/>
                <w:lang w:eastAsia="pl-PL" w:bidi="ar-SA"/>
              </w:rPr>
              <w:t xml:space="preserve">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lastRenderedPageBreak/>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753"/>
        <w:gridCol w:w="2190"/>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753"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753"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11,0</w:t>
            </w:r>
          </w:p>
        </w:tc>
        <w:tc>
          <w:tcPr>
            <w:tcW w:w="219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ogólnego, %(m/m),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8,0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val="de-DE" w:eastAsia="pl-PL" w:bidi="ar-SA"/>
              </w:rPr>
              <w:t>PN-ISO 928</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nie mniej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0,3</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PN-R-87019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bCs/>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5.2 Przygotowanie próbek do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PN-EN ISO 2825.</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Należy wykonać w temperaturze pokojowej na zgodność z wymaganiami podanymi w Tablicy 1.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5.4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Przechowywać zgodnie z zaleceniami producenta.</w:t>
      </w:r>
    </w:p>
    <w:p w:rsidR="00A9791A" w:rsidRPr="00CD6F8E" w:rsidRDefault="00A9791A" w:rsidP="00A9791A">
      <w:pPr>
        <w:pStyle w:val="E-1"/>
        <w:rPr>
          <w:rFonts w:ascii="Arial" w:eastAsia="SimSun" w:hAnsi="Arial" w:cs="Arial"/>
          <w:b/>
          <w:shadow w:val="0"/>
          <w:kern w:val="1"/>
          <w:lang w:eastAsia="hi-IN" w:bidi="hi-IN"/>
        </w:rPr>
      </w:pPr>
      <w:r w:rsidRPr="00FC2598">
        <w:rPr>
          <w:rFonts w:ascii="Arial" w:eastAsia="SimSun" w:hAnsi="Arial" w:cs="Arial"/>
          <w:b/>
          <w:shadow w:val="0"/>
          <w:kern w:val="1"/>
          <w:lang w:eastAsia="hi-IN" w:bidi="hi-IN"/>
        </w:rPr>
        <w:t>7</w:t>
      </w:r>
      <w:r w:rsidR="00FC2598">
        <w:rPr>
          <w:rFonts w:ascii="Arial" w:eastAsia="SimSun" w:hAnsi="Arial" w:cs="Arial"/>
          <w:b/>
          <w:shadow w:val="0"/>
          <w:kern w:val="1"/>
          <w:lang w:eastAsia="hi-IN" w:bidi="hi-IN"/>
        </w:rPr>
        <w:t>.</w:t>
      </w:r>
      <w:r w:rsidRPr="00FC2598">
        <w:rPr>
          <w:rFonts w:ascii="Arial" w:eastAsia="SimSun" w:hAnsi="Arial" w:cs="Arial"/>
          <w:b/>
          <w:shadow w:val="0"/>
          <w:kern w:val="1"/>
          <w:lang w:eastAsia="hi-IN" w:bidi="hi-IN"/>
        </w:rPr>
        <w:t xml:space="preserve"> Częstotliwość dostaw</w:t>
      </w:r>
    </w:p>
    <w:p w:rsidR="00A9791A" w:rsidRDefault="00A9791A" w:rsidP="006C030F">
      <w:pPr>
        <w:pStyle w:val="E-1"/>
        <w:spacing w:after="120"/>
        <w:rPr>
          <w:rFonts w:ascii="Arial" w:eastAsia="SimSun" w:hAnsi="Arial" w:cs="Arial"/>
          <w:shadow w:val="0"/>
          <w:kern w:val="1"/>
          <w:szCs w:val="24"/>
          <w:lang w:eastAsia="hi-IN" w:bidi="hi-IN"/>
        </w:rPr>
      </w:pPr>
      <w:r w:rsidRPr="00CD6F8E">
        <w:rPr>
          <w:rFonts w:ascii="Arial" w:eastAsia="SimSun" w:hAnsi="Arial" w:cs="Arial"/>
          <w:shadow w:val="0"/>
          <w:kern w:val="1"/>
          <w:szCs w:val="24"/>
          <w:lang w:eastAsia="hi-IN" w:bidi="hi-IN"/>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jałowiec</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jałowca.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jałowca przeznaczonego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930 Zioła i przyprawy - Oznaczanie popiołu nierozpuszczalnego w kwasie</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928 Zioła i przyprawy - Oznaczanie popiołu ogólnego</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PN-EN ISO 927 Zioła i przyprawy – Oznaczanie zawartości substancji pochodzenia zewnętrznego i substancji obcych</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 xml:space="preserve">PN-EN ISO 6571 Przyprawy i zioła - Oznaczanie zawartości olejku eterycznego (metoda </w:t>
      </w:r>
      <w:proofErr w:type="spellStart"/>
      <w:r w:rsidRPr="00151973">
        <w:rPr>
          <w:rFonts w:ascii="Arial" w:eastAsia="Times New Roman" w:hAnsi="Arial"/>
          <w:bCs/>
          <w:kern w:val="0"/>
          <w:sz w:val="20"/>
          <w:szCs w:val="20"/>
          <w:lang w:eastAsia="pl-PL" w:bidi="ar-SA"/>
        </w:rPr>
        <w:t>hydrodestylacji</w:t>
      </w:r>
      <w:proofErr w:type="spellEnd"/>
      <w:r w:rsidRPr="00151973">
        <w:rPr>
          <w:rFonts w:ascii="Arial" w:eastAsia="Times New Roman" w:hAnsi="Arial"/>
          <w:bCs/>
          <w:kern w:val="0"/>
          <w:sz w:val="20"/>
          <w:szCs w:val="20"/>
          <w:lang w:eastAsia="pl-PL" w:bidi="ar-SA"/>
        </w:rPr>
        <w:t>)</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lastRenderedPageBreak/>
        <w:t>PN-A-74016 Przetwory zbożowe – Oznaczanie szkodników, ich pozostałości i zanieczyszczeń</w:t>
      </w:r>
    </w:p>
    <w:p w:rsidR="00151973" w:rsidRPr="00151973" w:rsidRDefault="000B27D3" w:rsidP="000B27D3">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151973" w:rsidRPr="00151973">
        <w:rPr>
          <w:rFonts w:ascii="Arial" w:eastAsia="Times New Roman" w:hAnsi="Arial"/>
          <w:b/>
          <w:bCs/>
          <w:kern w:val="0"/>
          <w:sz w:val="20"/>
          <w:szCs w:val="20"/>
          <w:lang w:eastAsia="pl-PL" w:bidi="ar-SA"/>
        </w:rPr>
        <w:t>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Owoce jałowca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Dojrzałe, częściowo wysuszone szyszkojagody jałowca (</w:t>
      </w:r>
      <w:proofErr w:type="spellStart"/>
      <w:r w:rsidRPr="00151973">
        <w:rPr>
          <w:rFonts w:ascii="Arial" w:eastAsia="Times New Roman" w:hAnsi="Arial"/>
          <w:kern w:val="0"/>
          <w:sz w:val="20"/>
          <w:szCs w:val="20"/>
          <w:lang w:eastAsia="pl-PL" w:bidi="ar-SA"/>
        </w:rPr>
        <w:t>Junipenus</w:t>
      </w:r>
      <w:proofErr w:type="spellEnd"/>
      <w:r w:rsidRPr="00151973">
        <w:rPr>
          <w:rFonts w:ascii="Arial" w:eastAsia="Times New Roman" w:hAnsi="Arial"/>
          <w:kern w:val="0"/>
          <w:sz w:val="20"/>
          <w:szCs w:val="20"/>
          <w:lang w:eastAsia="pl-PL" w:bidi="ar-SA"/>
        </w:rPr>
        <w:t xml:space="preserve"> </w:t>
      </w:r>
      <w:proofErr w:type="spellStart"/>
      <w:r w:rsidRPr="00151973">
        <w:rPr>
          <w:rFonts w:ascii="Arial" w:eastAsia="Times New Roman" w:hAnsi="Arial"/>
          <w:kern w:val="0"/>
          <w:sz w:val="20"/>
          <w:szCs w:val="20"/>
          <w:lang w:eastAsia="pl-PL" w:bidi="ar-SA"/>
        </w:rPr>
        <w:t>communis</w:t>
      </w:r>
      <w:proofErr w:type="spellEnd"/>
      <w:r w:rsidRPr="00151973">
        <w:rPr>
          <w:rFonts w:ascii="Arial" w:eastAsia="Times New Roman" w:hAnsi="Arial"/>
          <w:kern w:val="0"/>
          <w:sz w:val="20"/>
          <w:szCs w:val="20"/>
          <w:lang w:eastAsia="pl-PL" w:bidi="ar-SA"/>
        </w:rPr>
        <w:t xml:space="preserve"> </w:t>
      </w:r>
      <w:proofErr w:type="spellStart"/>
      <w:r w:rsidRPr="00151973">
        <w:rPr>
          <w:rFonts w:ascii="Arial" w:eastAsia="Times New Roman" w:hAnsi="Arial"/>
          <w:kern w:val="0"/>
          <w:sz w:val="20"/>
          <w:szCs w:val="20"/>
          <w:lang w:eastAsia="pl-PL" w:bidi="ar-SA"/>
        </w:rPr>
        <w:t>Linnaeus</w:t>
      </w:r>
      <w:proofErr w:type="spellEnd"/>
      <w:r w:rsidRPr="00151973">
        <w:rPr>
          <w:rFonts w:ascii="Arial" w:eastAsia="Times New Roman" w:hAnsi="Arial"/>
          <w:kern w:val="0"/>
          <w:sz w:val="20"/>
          <w:szCs w:val="20"/>
          <w:lang w:eastAsia="pl-PL" w:bidi="ar-SA"/>
        </w:rPr>
        <w:t>); przeznaczone do poprawy smaku i zapachu  produktów spożywczych.</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1560"/>
        <w:gridCol w:w="7744"/>
      </w:tblGrid>
      <w:tr w:rsidR="00151973" w:rsidRPr="00151973" w:rsidTr="007D413E">
        <w:trPr>
          <w:trHeight w:val="249"/>
        </w:trPr>
        <w:tc>
          <w:tcPr>
            <w:tcW w:w="472"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560"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7744" w:type="dxa"/>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Wygląd </w:t>
            </w:r>
          </w:p>
        </w:tc>
        <w:tc>
          <w:tcPr>
            <w:tcW w:w="7744"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Kształt kulisty, owoce czyste, zdrowe, niedopuszczalne owoce zapleśniałe</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Konsystencja </w:t>
            </w:r>
          </w:p>
        </w:tc>
        <w:tc>
          <w:tcPr>
            <w:tcW w:w="7744"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Produkt sypki, bez zbryleń </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7744"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Ciemnobrązowa do ciemnoniebieskiej</w:t>
            </w:r>
          </w:p>
        </w:tc>
      </w:tr>
      <w:tr w:rsidR="00151973" w:rsidRPr="00151973" w:rsidTr="007D413E">
        <w:trPr>
          <w:cantSplit/>
          <w:trHeight w:val="206"/>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7744" w:type="dxa"/>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Aromatyczny, bez zapachów obcych </w:t>
            </w:r>
          </w:p>
        </w:tc>
      </w:tr>
      <w:tr w:rsidR="00151973" w:rsidRPr="00151973" w:rsidTr="007D413E">
        <w:trPr>
          <w:cantSplit/>
          <w:trHeight w:val="341"/>
        </w:trPr>
        <w:tc>
          <w:tcPr>
            <w:tcW w:w="472" w:type="dxa"/>
            <w:tcBorders>
              <w:bottom w:val="single" w:sz="4" w:space="0" w:color="auto"/>
            </w:tcBorders>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5</w:t>
            </w:r>
          </w:p>
        </w:tc>
        <w:tc>
          <w:tcPr>
            <w:tcW w:w="1560" w:type="dxa"/>
            <w:tcBorders>
              <w:bottom w:val="single" w:sz="4" w:space="0" w:color="auto"/>
            </w:tcBorders>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7744" w:type="dxa"/>
            <w:tcBorders>
              <w:bottom w:val="single" w:sz="4"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Początkowo słodkawy, później gorzkawy,</w:t>
            </w:r>
            <w:r w:rsidRPr="00151973">
              <w:rPr>
                <w:rFonts w:ascii="Arial" w:eastAsia="Times New Roman" w:hAnsi="Arial"/>
                <w:kern w:val="0"/>
                <w:sz w:val="18"/>
                <w:szCs w:val="18"/>
                <w:lang w:eastAsia="pl-PL" w:bidi="ar-SA"/>
              </w:rPr>
              <w:t xml:space="preserve"> korzenny, żywiczny,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753"/>
        <w:gridCol w:w="2190"/>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753"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90"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753"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16,0</w:t>
            </w:r>
          </w:p>
        </w:tc>
        <w:tc>
          <w:tcPr>
            <w:tcW w:w="2190"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nierozpuszczalnego w 10% roztworze HCl, %(m/m), w przeliczeniu na suchą masę,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930</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popiołu ogólnego, w przeliczeniu na suchą masę, %(m/m),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val="de-DE" w:eastAsia="pl-PL" w:bidi="ar-SA"/>
              </w:rPr>
              <w:t>PN-ISO 928</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olejku, (ml/100g), w przeliczeniu na suchą masę, nie mniej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0,8</w:t>
            </w: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lub </w:t>
            </w: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1,5</w:t>
            </w: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(w zależności od obszaru produkcji)</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PN-EN ISO 6571</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5</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90"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6</w:t>
            </w:r>
          </w:p>
        </w:tc>
        <w:tc>
          <w:tcPr>
            <w:tcW w:w="5401" w:type="dxa"/>
            <w:tcBorders>
              <w:top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753"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90" w:type="dxa"/>
            <w:tcBorders>
              <w:top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r w:rsidR="00151973" w:rsidRPr="00151973" w:rsidTr="007D413E">
        <w:trPr>
          <w:trHeight w:val="225"/>
        </w:trPr>
        <w:tc>
          <w:tcPr>
            <w:tcW w:w="429" w:type="dxa"/>
            <w:tcBorders>
              <w:bottom w:val="single" w:sz="6"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7</w:t>
            </w:r>
          </w:p>
        </w:tc>
        <w:tc>
          <w:tcPr>
            <w:tcW w:w="5401" w:type="dxa"/>
            <w:tcBorders>
              <w:bottom w:val="single" w:sz="6" w:space="0" w:color="auto"/>
            </w:tcBorders>
            <w:vAlign w:val="center"/>
          </w:tcPr>
          <w:p w:rsidR="00151973" w:rsidRPr="00151973" w:rsidRDefault="00151973" w:rsidP="00151973">
            <w:pPr>
              <w:widowControl/>
              <w:suppressAutoHyphens w:val="0"/>
              <w:rPr>
                <w:rFonts w:ascii="Arial" w:eastAsia="Times New Roman" w:hAnsi="Arial"/>
                <w:bCs/>
                <w:kern w:val="0"/>
                <w:sz w:val="18"/>
                <w:szCs w:val="18"/>
                <w:lang w:eastAsia="pl-PL" w:bidi="ar-SA"/>
              </w:rPr>
            </w:pPr>
            <w:r w:rsidRPr="00151973">
              <w:rPr>
                <w:rFonts w:ascii="Arial" w:eastAsia="Times New Roman" w:hAnsi="Arial"/>
                <w:bCs/>
                <w:kern w:val="0"/>
                <w:sz w:val="18"/>
                <w:szCs w:val="18"/>
                <w:lang w:eastAsia="pl-PL" w:bidi="ar-SA"/>
              </w:rPr>
              <w:t>Zawartość owoców niewykształconych, uszkodzonych, %(m/m), nie więcej niż</w:t>
            </w:r>
          </w:p>
        </w:tc>
        <w:tc>
          <w:tcPr>
            <w:tcW w:w="1753" w:type="dxa"/>
            <w:tcBorders>
              <w:bottom w:val="single" w:sz="6"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10</w:t>
            </w:r>
          </w:p>
        </w:tc>
        <w:tc>
          <w:tcPr>
            <w:tcW w:w="2190" w:type="dxa"/>
            <w:vMerge w:val="restart"/>
            <w:tcBorders>
              <w:bottom w:val="single" w:sz="6"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927</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8</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bCs/>
                <w:kern w:val="0"/>
                <w:sz w:val="18"/>
                <w:szCs w:val="18"/>
                <w:lang w:eastAsia="pl-PL" w:bidi="ar-SA"/>
              </w:rPr>
            </w:pPr>
            <w:r w:rsidRPr="00151973">
              <w:rPr>
                <w:rFonts w:ascii="Arial" w:eastAsia="Times New Roman" w:hAnsi="Arial"/>
                <w:bCs/>
                <w:kern w:val="0"/>
                <w:sz w:val="18"/>
                <w:szCs w:val="18"/>
                <w:lang w:eastAsia="pl-PL" w:bidi="ar-SA"/>
              </w:rPr>
              <w:t>Zawartość substancji obcych, %(m/m), nie więcej niż</w:t>
            </w:r>
          </w:p>
        </w:tc>
        <w:tc>
          <w:tcPr>
            <w:tcW w:w="1753"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0,5</w:t>
            </w:r>
          </w:p>
        </w:tc>
        <w:tc>
          <w:tcPr>
            <w:tcW w:w="2190" w:type="dxa"/>
            <w:vMerge/>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bCs/>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5.2 Przygotowanie próbek do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PN-EN ISO 2825.</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Należy wykonać w temperaturze pokojowej na zgodność z wymaganiami podanymi w Tablicy 1.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5.4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lastRenderedPageBreak/>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Przechowywać zgodnie z zaleceniami producenta.</w:t>
      </w:r>
    </w:p>
    <w:p w:rsidR="00A9791A" w:rsidRPr="00AD72C1" w:rsidRDefault="00A9791A" w:rsidP="00A9791A">
      <w:pPr>
        <w:pStyle w:val="E-1"/>
        <w:rPr>
          <w:rFonts w:ascii="Arial" w:eastAsia="SimSun" w:hAnsi="Arial" w:cs="Arial"/>
          <w:b/>
          <w:shadow w:val="0"/>
          <w:kern w:val="1"/>
          <w:lang w:eastAsia="hi-IN" w:bidi="hi-IN"/>
        </w:rPr>
      </w:pPr>
      <w:r w:rsidRPr="00FC2598">
        <w:rPr>
          <w:rFonts w:ascii="Arial" w:eastAsia="SimSun" w:hAnsi="Arial" w:cs="Arial"/>
          <w:b/>
          <w:shadow w:val="0"/>
          <w:kern w:val="1"/>
          <w:lang w:eastAsia="hi-IN" w:bidi="hi-IN"/>
        </w:rPr>
        <w:t>7</w:t>
      </w:r>
      <w:r w:rsidR="00FC2598">
        <w:rPr>
          <w:rFonts w:ascii="Arial" w:eastAsia="SimSun" w:hAnsi="Arial" w:cs="Arial"/>
          <w:b/>
          <w:shadow w:val="0"/>
          <w:kern w:val="1"/>
          <w:lang w:eastAsia="hi-IN" w:bidi="hi-IN"/>
        </w:rPr>
        <w:t>.</w:t>
      </w:r>
      <w:r w:rsidRPr="00FC2598">
        <w:rPr>
          <w:rFonts w:ascii="Arial" w:eastAsia="SimSun" w:hAnsi="Arial" w:cs="Arial"/>
          <w:b/>
          <w:shadow w:val="0"/>
          <w:kern w:val="1"/>
          <w:lang w:eastAsia="hi-IN" w:bidi="hi-IN"/>
        </w:rPr>
        <w:t xml:space="preserve"> Częstotliwość dostaw</w:t>
      </w:r>
    </w:p>
    <w:p w:rsidR="00A9791A" w:rsidRDefault="00A9791A" w:rsidP="006C030F">
      <w:pPr>
        <w:pStyle w:val="Nagwek11"/>
        <w:spacing w:before="0" w:after="120"/>
        <w:rPr>
          <w:b w:val="0"/>
          <w:bCs w:val="0"/>
        </w:rPr>
      </w:pPr>
      <w:r w:rsidRPr="00AD72C1">
        <w:rPr>
          <w:b w:val="0"/>
          <w:bCs w:val="0"/>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goździki</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goździków.</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goździków przeznaczonych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PN-EN ISO 927 Zioła i przyprawy – Oznaczanie zawartości substancji pochodzenia zewnętrznego i substancji obcych</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0B27D3" w:rsidP="000B27D3">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151973" w:rsidRPr="00151973">
        <w:rPr>
          <w:rFonts w:ascii="Arial" w:eastAsia="Times New Roman" w:hAnsi="Arial"/>
          <w:b/>
          <w:bCs/>
          <w:kern w:val="0"/>
          <w:sz w:val="20"/>
          <w:szCs w:val="20"/>
          <w:lang w:eastAsia="pl-PL" w:bidi="ar-SA"/>
        </w:rPr>
        <w:t>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 xml:space="preserve">Goździki </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kern w:val="0"/>
          <w:sz w:val="20"/>
          <w:szCs w:val="20"/>
          <w:lang w:eastAsia="pl-PL" w:bidi="ar-SA"/>
        </w:rPr>
        <w:t xml:space="preserve">Wysuszone, całe, nierozwinięte pąki kwiatowe Goździkowca korzennego (Syzygiom </w:t>
      </w:r>
      <w:proofErr w:type="spellStart"/>
      <w:r w:rsidRPr="00151973">
        <w:rPr>
          <w:rFonts w:ascii="Arial" w:eastAsia="Times New Roman" w:hAnsi="Arial"/>
          <w:kern w:val="0"/>
          <w:sz w:val="20"/>
          <w:szCs w:val="20"/>
          <w:lang w:eastAsia="pl-PL" w:bidi="ar-SA"/>
        </w:rPr>
        <w:t>aromaticum</w:t>
      </w:r>
      <w:proofErr w:type="spellEnd"/>
      <w:r w:rsidRPr="00151973">
        <w:rPr>
          <w:rFonts w:ascii="Arial" w:eastAsia="Times New Roman" w:hAnsi="Arial"/>
          <w:kern w:val="0"/>
          <w:sz w:val="20"/>
          <w:szCs w:val="20"/>
          <w:lang w:eastAsia="pl-PL" w:bidi="ar-SA"/>
        </w:rPr>
        <w:t xml:space="preserve"> L.); wykorzystywane jako przyprawa do poprawy smaku i zapachu produktów spożywczych.</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1560"/>
        <w:gridCol w:w="7602"/>
      </w:tblGrid>
      <w:tr w:rsidR="00151973" w:rsidRPr="00151973" w:rsidTr="007D413E">
        <w:trPr>
          <w:trHeight w:val="249"/>
        </w:trPr>
        <w:tc>
          <w:tcPr>
            <w:tcW w:w="472"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560" w:type="dxa"/>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7602" w:type="dxa"/>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Wygląd </w:t>
            </w:r>
          </w:p>
        </w:tc>
        <w:tc>
          <w:tcPr>
            <w:tcW w:w="7602"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Wysuszone, całe nierozwinięte pąki kwiatowe, mają ok. 12-16mm długości, przypominają wyglądem małe gwoździe, ze stożkowatym trzpieniem, każdy goździk zakończony jest czterema spiczastymi pączkami kwiatowymi, niedopuszczalne oznaki zapleśnienia</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Konsystencja </w:t>
            </w:r>
          </w:p>
        </w:tc>
        <w:tc>
          <w:tcPr>
            <w:tcW w:w="7602"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Sypka, twarda, bez zbryleń, niedopuszczalne zlepienia </w:t>
            </w:r>
          </w:p>
        </w:tc>
      </w:tr>
      <w:tr w:rsidR="00151973" w:rsidRPr="00151973" w:rsidTr="007D413E">
        <w:trPr>
          <w:cantSplit/>
          <w:trHeight w:val="13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7602" w:type="dxa"/>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Ciemnobrązowa</w:t>
            </w:r>
          </w:p>
        </w:tc>
      </w:tr>
      <w:tr w:rsidR="00151973" w:rsidRPr="00151973" w:rsidTr="007D413E">
        <w:trPr>
          <w:cantSplit/>
          <w:trHeight w:val="206"/>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7602" w:type="dxa"/>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Typowy, korzenny, aromatyczny, intensywny, bez zapachów obcych </w:t>
            </w:r>
          </w:p>
        </w:tc>
      </w:tr>
      <w:tr w:rsidR="00151973" w:rsidRPr="00151973" w:rsidTr="007D413E">
        <w:trPr>
          <w:cantSplit/>
          <w:trHeight w:val="227"/>
        </w:trPr>
        <w:tc>
          <w:tcPr>
            <w:tcW w:w="472" w:type="dxa"/>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5</w:t>
            </w:r>
          </w:p>
        </w:tc>
        <w:tc>
          <w:tcPr>
            <w:tcW w:w="1560" w:type="dxa"/>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7602" w:type="dxa"/>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bCs/>
                <w:kern w:val="0"/>
                <w:sz w:val="18"/>
                <w:szCs w:val="18"/>
                <w:lang w:eastAsia="pl-PL" w:bidi="ar-SA"/>
              </w:rPr>
              <w:t>Typowy dla goździków</w:t>
            </w:r>
            <w:r w:rsidRPr="00151973">
              <w:rPr>
                <w:rFonts w:ascii="Arial" w:eastAsia="Times New Roman" w:hAnsi="Arial"/>
                <w:kern w:val="0"/>
                <w:sz w:val="18"/>
                <w:szCs w:val="18"/>
                <w:lang w:eastAsia="pl-PL" w:bidi="ar-SA"/>
              </w:rPr>
              <w:t>,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753"/>
        <w:gridCol w:w="2048"/>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753"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048"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753"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2048"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753"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048"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753"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048" w:type="dxa"/>
            <w:tcBorders>
              <w:top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4</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bCs/>
                <w:kern w:val="0"/>
                <w:sz w:val="18"/>
                <w:szCs w:val="18"/>
                <w:lang w:eastAsia="pl-PL" w:bidi="ar-SA"/>
              </w:rPr>
            </w:pPr>
            <w:r w:rsidRPr="00151973">
              <w:rPr>
                <w:rFonts w:ascii="Arial" w:eastAsia="Times New Roman" w:hAnsi="Arial"/>
                <w:bCs/>
                <w:kern w:val="0"/>
                <w:sz w:val="18"/>
                <w:szCs w:val="18"/>
                <w:lang w:eastAsia="pl-PL" w:bidi="ar-SA"/>
              </w:rPr>
              <w:t>Zawartość substancji obcych, %(m/m), nie więcej niż</w:t>
            </w:r>
          </w:p>
        </w:tc>
        <w:tc>
          <w:tcPr>
            <w:tcW w:w="1753"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0,5</w:t>
            </w:r>
          </w:p>
        </w:tc>
        <w:tc>
          <w:tcPr>
            <w:tcW w:w="2048" w:type="dxa"/>
            <w:tcBorders>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bCs/>
                <w:kern w:val="0"/>
                <w:sz w:val="18"/>
                <w:szCs w:val="18"/>
                <w:lang w:eastAsia="pl-PL" w:bidi="ar-SA"/>
              </w:rPr>
              <w:t>PN-EN ISO 927</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bCs/>
          <w:kern w:val="0"/>
          <w:sz w:val="20"/>
          <w:lang w:eastAsia="pl-PL" w:bidi="ar-SA"/>
        </w:rPr>
        <w:t>2.4 Wymagania mikrobiologiczne</w:t>
      </w:r>
    </w:p>
    <w:p w:rsidR="00151973" w:rsidRPr="00151973" w:rsidRDefault="00151973" w:rsidP="00151973">
      <w:pPr>
        <w:widowControl/>
        <w:suppressAutoHyphens w:val="0"/>
        <w:rPr>
          <w:rFonts w:ascii="Arial" w:eastAsia="Times New Roman" w:hAnsi="Arial"/>
          <w:kern w:val="0"/>
          <w:sz w:val="20"/>
          <w:szCs w:val="16"/>
          <w:lang w:eastAsia="pl-PL" w:bidi="ar-SA"/>
        </w:rPr>
      </w:pPr>
      <w:r w:rsidRPr="00151973">
        <w:rPr>
          <w:rFonts w:ascii="Arial" w:eastAsia="Times New Roman" w:hAnsi="Arial"/>
          <w:kern w:val="0"/>
          <w:sz w:val="20"/>
          <w:szCs w:val="16"/>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szCs w:val="20"/>
          <w:lang w:eastAsia="pl-PL" w:bidi="ar-SA"/>
        </w:rPr>
      </w:pPr>
      <w:r w:rsidRPr="00151973">
        <w:rPr>
          <w:rFonts w:ascii="Arial" w:eastAsia="Times New Roman" w:hAnsi="Arial"/>
          <w:kern w:val="0"/>
          <w:sz w:val="20"/>
          <w:szCs w:val="20"/>
          <w:lang w:eastAsia="pl-PL" w:bidi="ar-SA"/>
        </w:rPr>
        <w:t>Okres przydatności do spożycia deklarowany przez producenta powinien wynosić nie mniej niż 6 miesięcy od daty dostawy do magazynu odbiorcy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5.1 Sprawdzenie znakowania i stanu opakowania</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lastRenderedPageBreak/>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5.2 Oznaczanie cech organoleptycznych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Należy wykonać w temperaturze pokojowej na zgodność z wymaganiami podanymi w Tablicy 1.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 xml:space="preserve">5.3 Oznaczanie cech fizykochemicznych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Przechowywać zgodnie z zaleceniami producenta.</w:t>
      </w:r>
    </w:p>
    <w:p w:rsidR="00A9791A" w:rsidRPr="00AD72C1" w:rsidRDefault="00A9791A" w:rsidP="00A9791A">
      <w:pPr>
        <w:pStyle w:val="E-1"/>
        <w:rPr>
          <w:rFonts w:ascii="Arial" w:hAnsi="Arial" w:cs="Arial"/>
          <w:b/>
        </w:rPr>
      </w:pPr>
      <w:r w:rsidRPr="00FC2598">
        <w:rPr>
          <w:rFonts w:ascii="Arial" w:eastAsia="SimSun" w:hAnsi="Arial" w:cs="Arial"/>
          <w:b/>
          <w:shadow w:val="0"/>
          <w:kern w:val="1"/>
          <w:lang w:eastAsia="hi-IN" w:bidi="hi-IN"/>
        </w:rPr>
        <w:t>7</w:t>
      </w:r>
      <w:r w:rsidR="00FC2598">
        <w:rPr>
          <w:rFonts w:ascii="Arial" w:eastAsia="SimSun" w:hAnsi="Arial" w:cs="Arial"/>
          <w:b/>
          <w:shadow w:val="0"/>
          <w:kern w:val="1"/>
          <w:lang w:eastAsia="hi-IN" w:bidi="hi-IN"/>
        </w:rPr>
        <w:t>.</w:t>
      </w:r>
      <w:r w:rsidRPr="00FC2598">
        <w:rPr>
          <w:rFonts w:ascii="Arial" w:eastAsia="SimSun" w:hAnsi="Arial" w:cs="Arial"/>
          <w:b/>
          <w:shadow w:val="0"/>
          <w:kern w:val="1"/>
          <w:lang w:eastAsia="hi-IN" w:bidi="hi-IN"/>
        </w:rPr>
        <w:t xml:space="preserve"> Częstotliwość dostaw</w:t>
      </w:r>
    </w:p>
    <w:p w:rsidR="00A9791A" w:rsidRDefault="00A9791A" w:rsidP="006C030F">
      <w:pPr>
        <w:pStyle w:val="Nagwek11"/>
        <w:spacing w:before="0" w:after="120"/>
        <w:rPr>
          <w:b w:val="0"/>
          <w:bCs w:val="0"/>
        </w:rPr>
      </w:pPr>
      <w:r w:rsidRPr="00AD72C1">
        <w:rPr>
          <w:b w:val="0"/>
          <w:bCs w:val="0"/>
        </w:rPr>
        <w:t>Sugerowana realizacja dostaw – 1 raz w miesiącu.</w:t>
      </w:r>
    </w:p>
    <w:p w:rsidR="00A9791A" w:rsidRPr="003A70B5" w:rsidRDefault="00A9791A"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gałka muszkatołowa</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1 Wstęp</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151973" w:rsidRPr="00151973">
        <w:rPr>
          <w:rFonts w:ascii="Arial" w:eastAsia="Times New Roman"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Niniejszymi minimalnymi wymaganiami jakościowymi objęto wymagania, metody badań oraz warunki przechowywania i pakowania gałki muszkatołowej.</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Postanowienia minimalnych wymagań jakościowych wykorzystywane są podczas produkcji i obrotu handlowego gałki muszkatołowej przeznaczonej dla odbiorcy.</w:t>
      </w:r>
    </w:p>
    <w:p w:rsidR="00151973" w:rsidRPr="00151973" w:rsidRDefault="000B27D3" w:rsidP="000B27D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151973" w:rsidRPr="00151973">
        <w:rPr>
          <w:rFonts w:ascii="Arial" w:eastAsia="Times New Roman" w:hAnsi="Arial"/>
          <w:b/>
          <w:bCs/>
          <w:kern w:val="0"/>
          <w:sz w:val="20"/>
          <w:szCs w:val="20"/>
          <w:lang w:eastAsia="pl-PL" w:bidi="ar-SA"/>
        </w:rPr>
        <w:t>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PN-ISO 939 Przyprawy - Oznaczanie zawartości wody. Metoda destylacji azeotropowej</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PN-R-87027 Surowce zielarskie – Metody oznaczania szkodników</w:t>
      </w:r>
    </w:p>
    <w:p w:rsidR="00151973" w:rsidRPr="00151973" w:rsidRDefault="00151973" w:rsidP="00D25BF1">
      <w:pPr>
        <w:widowControl/>
        <w:numPr>
          <w:ilvl w:val="0"/>
          <w:numId w:val="12"/>
        </w:numPr>
        <w:suppressAutoHyphens w:val="0"/>
        <w:jc w:val="both"/>
        <w:rPr>
          <w:rFonts w:ascii="Arial" w:eastAsia="Times New Roman" w:hAnsi="Arial"/>
          <w:bCs/>
          <w:kern w:val="0"/>
          <w:sz w:val="20"/>
          <w:szCs w:val="20"/>
          <w:lang w:eastAsia="pl-PL" w:bidi="ar-SA"/>
        </w:rPr>
      </w:pPr>
      <w:r w:rsidRPr="00151973">
        <w:rPr>
          <w:rFonts w:ascii="Arial" w:eastAsia="Times New Roman" w:hAnsi="Arial"/>
          <w:bCs/>
          <w:kern w:val="0"/>
          <w:sz w:val="20"/>
          <w:szCs w:val="20"/>
          <w:lang w:eastAsia="pl-PL" w:bidi="ar-SA"/>
        </w:rPr>
        <w:t>PN-A-74016 Przetwory zbożowe – Oznaczanie szkodników, ich pozostałości i zanieczyszczeń</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1.3 Określenie produktu</w:t>
      </w:r>
    </w:p>
    <w:p w:rsidR="00151973" w:rsidRPr="00151973" w:rsidRDefault="00151973" w:rsidP="00151973">
      <w:pPr>
        <w:widowControl/>
        <w:suppressAutoHyphens w:val="0"/>
        <w:jc w:val="both"/>
        <w:rPr>
          <w:rFonts w:ascii="Arial" w:eastAsia="Times New Roman" w:hAnsi="Arial"/>
          <w:b/>
          <w:bCs/>
          <w:kern w:val="0"/>
          <w:sz w:val="20"/>
          <w:szCs w:val="20"/>
          <w:lang w:eastAsia="pl-PL" w:bidi="ar-SA"/>
        </w:rPr>
      </w:pPr>
      <w:r w:rsidRPr="00151973">
        <w:rPr>
          <w:rFonts w:ascii="Arial" w:eastAsia="Times New Roman" w:hAnsi="Arial"/>
          <w:b/>
          <w:bCs/>
          <w:kern w:val="0"/>
          <w:sz w:val="20"/>
          <w:szCs w:val="20"/>
          <w:lang w:eastAsia="pl-PL" w:bidi="ar-SA"/>
        </w:rPr>
        <w:t>Gałka muszkatołowa</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 xml:space="preserve">Produkt w postaci proszku, otrzymany z jąder wysuszonych nasion muszkatołowca korzennego </w:t>
      </w:r>
      <w:r w:rsidRPr="00151973">
        <w:rPr>
          <w:rFonts w:ascii="Arial" w:eastAsia="Times New Roman" w:hAnsi="Arial"/>
          <w:i/>
          <w:kern w:val="0"/>
          <w:sz w:val="20"/>
          <w:szCs w:val="20"/>
          <w:lang w:eastAsia="pl-PL" w:bidi="ar-SA"/>
        </w:rPr>
        <w:t>(</w:t>
      </w:r>
      <w:proofErr w:type="spellStart"/>
      <w:r w:rsidRPr="00151973">
        <w:rPr>
          <w:rFonts w:ascii="Arial" w:eastAsia="Times New Roman" w:hAnsi="Arial"/>
          <w:i/>
          <w:kern w:val="0"/>
          <w:sz w:val="20"/>
          <w:szCs w:val="20"/>
          <w:lang w:eastAsia="pl-PL" w:bidi="ar-SA"/>
        </w:rPr>
        <w:t>Myristica</w:t>
      </w:r>
      <w:proofErr w:type="spellEnd"/>
      <w:r w:rsidRPr="00151973">
        <w:rPr>
          <w:rFonts w:ascii="Arial" w:eastAsia="Times New Roman" w:hAnsi="Arial"/>
          <w:i/>
          <w:kern w:val="0"/>
          <w:sz w:val="20"/>
          <w:szCs w:val="20"/>
          <w:lang w:eastAsia="pl-PL" w:bidi="ar-SA"/>
        </w:rPr>
        <w:t xml:space="preserve"> </w:t>
      </w:r>
      <w:proofErr w:type="spellStart"/>
      <w:r w:rsidRPr="00151973">
        <w:rPr>
          <w:rFonts w:ascii="Arial" w:eastAsia="Times New Roman" w:hAnsi="Arial"/>
          <w:i/>
          <w:kern w:val="0"/>
          <w:sz w:val="20"/>
          <w:szCs w:val="20"/>
          <w:lang w:eastAsia="pl-PL" w:bidi="ar-SA"/>
        </w:rPr>
        <w:t>fragrans</w:t>
      </w:r>
      <w:proofErr w:type="spellEnd"/>
      <w:r w:rsidRPr="00151973">
        <w:rPr>
          <w:rFonts w:ascii="Arial" w:eastAsia="Times New Roman" w:hAnsi="Arial"/>
          <w:i/>
          <w:kern w:val="0"/>
          <w:sz w:val="20"/>
          <w:szCs w:val="20"/>
          <w:lang w:eastAsia="pl-PL" w:bidi="ar-SA"/>
        </w:rPr>
        <w:t>)</w:t>
      </w:r>
      <w:r w:rsidRPr="00151973">
        <w:rPr>
          <w:rFonts w:ascii="Arial" w:eastAsia="Times New Roman" w:hAnsi="Arial"/>
          <w:kern w:val="0"/>
          <w:sz w:val="20"/>
          <w:szCs w:val="20"/>
          <w:lang w:eastAsia="pl-PL" w:bidi="ar-SA"/>
        </w:rPr>
        <w:t>, przeznaczony do poprawy smaku i zapachu produktów spożywczych.</w:t>
      </w:r>
      <w:r w:rsidRPr="00151973">
        <w:rPr>
          <w:rFonts w:eastAsia="Times New Roman" w:cs="Times New Roman"/>
          <w:kern w:val="0"/>
          <w:lang w:eastAsia="pl-PL" w:bidi="ar-SA"/>
        </w:rPr>
        <w:t xml:space="preserve"> </w:t>
      </w:r>
    </w:p>
    <w:p w:rsidR="00151973" w:rsidRPr="00151973" w:rsidRDefault="00151973" w:rsidP="00151973">
      <w:pPr>
        <w:widowControl/>
        <w:suppressAutoHyphens w:val="0"/>
        <w:jc w:val="both"/>
        <w:rPr>
          <w:rFonts w:ascii="Arial" w:eastAsia="Times New Roman" w:hAnsi="Arial"/>
          <w:b/>
          <w:bCs/>
          <w:noProof/>
          <w:kern w:val="0"/>
          <w:sz w:val="20"/>
          <w:szCs w:val="20"/>
          <w:lang w:eastAsia="pl-PL" w:bidi="ar-SA"/>
        </w:rPr>
      </w:pPr>
      <w:r w:rsidRPr="00151973">
        <w:rPr>
          <w:rFonts w:ascii="Arial" w:eastAsia="Times New Roman" w:hAnsi="Arial"/>
          <w:b/>
          <w:bCs/>
          <w:noProof/>
          <w:kern w:val="0"/>
          <w:sz w:val="20"/>
          <w:szCs w:val="20"/>
          <w:lang w:eastAsia="pl-PL" w:bidi="ar-SA"/>
        </w:rPr>
        <w:t>2.Wymagania</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2.1 Wymagania ogólne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2.2 Wymagania organoleptyczne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1.</w:t>
      </w:r>
    </w:p>
    <w:p w:rsidR="00151973" w:rsidRPr="00151973" w:rsidRDefault="00151973" w:rsidP="00151973">
      <w:pPr>
        <w:widowControl/>
        <w:tabs>
          <w:tab w:val="left" w:pos="10891"/>
        </w:tabs>
        <w:suppressAutoHyphens w:val="0"/>
        <w:jc w:val="center"/>
        <w:outlineLvl w:val="5"/>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2212"/>
        <w:gridCol w:w="7233"/>
      </w:tblGrid>
      <w:tr w:rsidR="00151973" w:rsidRPr="00151973" w:rsidTr="00FA6EA8">
        <w:trPr>
          <w:trHeight w:val="459"/>
          <w:jc w:val="center"/>
        </w:trPr>
        <w:tc>
          <w:tcPr>
            <w:tcW w:w="235"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Lp.</w:t>
            </w:r>
          </w:p>
        </w:tc>
        <w:tc>
          <w:tcPr>
            <w:tcW w:w="1116" w:type="pct"/>
            <w:vAlign w:val="center"/>
          </w:tcPr>
          <w:p w:rsidR="00151973" w:rsidRPr="00151973" w:rsidRDefault="00151973" w:rsidP="00151973">
            <w:pPr>
              <w:suppressAutoHyphens w:val="0"/>
              <w:autoSpaceDE w:val="0"/>
              <w:autoSpaceDN w:val="0"/>
              <w:adjustRightInd w:val="0"/>
              <w:jc w:val="center"/>
              <w:rPr>
                <w:rFonts w:ascii="Arial" w:eastAsia="Times New Roman" w:hAnsi="Arial"/>
                <w:b/>
                <w:bCs/>
                <w:kern w:val="0"/>
                <w:sz w:val="18"/>
                <w:szCs w:val="18"/>
                <w:lang w:eastAsia="pl-PL" w:bidi="ar-SA"/>
              </w:rPr>
            </w:pPr>
            <w:r w:rsidRPr="00151973">
              <w:rPr>
                <w:rFonts w:ascii="Arial" w:eastAsia="Times New Roman" w:hAnsi="Arial"/>
                <w:b/>
                <w:bCs/>
                <w:kern w:val="0"/>
                <w:sz w:val="18"/>
                <w:szCs w:val="18"/>
                <w:lang w:eastAsia="pl-PL" w:bidi="ar-SA"/>
              </w:rPr>
              <w:t>Cechy</w:t>
            </w:r>
          </w:p>
        </w:tc>
        <w:tc>
          <w:tcPr>
            <w:tcW w:w="3649" w:type="pct"/>
            <w:vAlign w:val="center"/>
          </w:tcPr>
          <w:p w:rsidR="00151973" w:rsidRPr="00151973" w:rsidRDefault="00151973" w:rsidP="00151973">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151973">
              <w:rPr>
                <w:rFonts w:ascii="Arial" w:eastAsia="Times New Roman" w:hAnsi="Arial"/>
                <w:b/>
                <w:iCs/>
                <w:kern w:val="0"/>
                <w:sz w:val="18"/>
                <w:szCs w:val="18"/>
                <w:lang w:eastAsia="pl-PL" w:bidi="ar-SA"/>
              </w:rPr>
              <w:t>Wymagania</w:t>
            </w:r>
          </w:p>
        </w:tc>
      </w:tr>
      <w:tr w:rsidR="00151973" w:rsidRPr="00151973" w:rsidTr="00FA6EA8">
        <w:trPr>
          <w:cantSplit/>
          <w:trHeight w:val="341"/>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1</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Wygląd i konsystencja </w:t>
            </w:r>
          </w:p>
        </w:tc>
        <w:tc>
          <w:tcPr>
            <w:tcW w:w="3649"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Sypki proszek, niedopuszczalne trwałe zbrylenia </w:t>
            </w:r>
          </w:p>
        </w:tc>
      </w:tr>
      <w:tr w:rsidR="00151973" w:rsidRPr="00151973" w:rsidTr="00FA6EA8">
        <w:trPr>
          <w:cantSplit/>
          <w:trHeight w:val="341"/>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2</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Barwa</w:t>
            </w:r>
          </w:p>
        </w:tc>
        <w:tc>
          <w:tcPr>
            <w:tcW w:w="3649" w:type="pct"/>
            <w:tcBorders>
              <w:bottom w:val="single" w:sz="6" w:space="0" w:color="auto"/>
            </w:tcBorders>
          </w:tcPr>
          <w:p w:rsidR="00151973" w:rsidRPr="00151973" w:rsidRDefault="00151973" w:rsidP="00151973">
            <w:pPr>
              <w:suppressAutoHyphens w:val="0"/>
              <w:autoSpaceDE w:val="0"/>
              <w:autoSpaceDN w:val="0"/>
              <w:adjustRightInd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Od beżowej do jasnobrązowej</w:t>
            </w:r>
          </w:p>
        </w:tc>
      </w:tr>
      <w:tr w:rsidR="00151973" w:rsidRPr="00151973" w:rsidTr="00FA6EA8">
        <w:trPr>
          <w:cantSplit/>
          <w:trHeight w:val="341"/>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3</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Zapach</w:t>
            </w:r>
          </w:p>
        </w:tc>
        <w:tc>
          <w:tcPr>
            <w:tcW w:w="3649" w:type="pct"/>
            <w:tcBorders>
              <w:bottom w:val="single" w:sz="6" w:space="0" w:color="auto"/>
            </w:tcBorders>
          </w:tcPr>
          <w:p w:rsidR="00151973" w:rsidRPr="00151973" w:rsidRDefault="00151973" w:rsidP="00151973">
            <w:pPr>
              <w:widowControl/>
              <w:suppressAutoHyphens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 xml:space="preserve">Typowy, aromatyczny, korzenny, lekko orzechowy, bez zapachów obcych </w:t>
            </w:r>
          </w:p>
        </w:tc>
      </w:tr>
      <w:tr w:rsidR="00151973" w:rsidRPr="00151973" w:rsidTr="00FA6EA8">
        <w:trPr>
          <w:cantSplit/>
          <w:trHeight w:val="341"/>
          <w:jc w:val="center"/>
        </w:trPr>
        <w:tc>
          <w:tcPr>
            <w:tcW w:w="235" w:type="pct"/>
          </w:tcPr>
          <w:p w:rsidR="00151973" w:rsidRPr="00151973" w:rsidRDefault="00151973" w:rsidP="00151973">
            <w:pPr>
              <w:suppressAutoHyphens w:val="0"/>
              <w:autoSpaceDE w:val="0"/>
              <w:autoSpaceDN w:val="0"/>
              <w:adjustRightInd w:val="0"/>
              <w:jc w:val="center"/>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4</w:t>
            </w:r>
          </w:p>
        </w:tc>
        <w:tc>
          <w:tcPr>
            <w:tcW w:w="1116" w:type="pct"/>
          </w:tcPr>
          <w:p w:rsidR="00151973" w:rsidRPr="00151973" w:rsidRDefault="00151973" w:rsidP="00151973">
            <w:pPr>
              <w:suppressAutoHyphens w:val="0"/>
              <w:autoSpaceDE w:val="0"/>
              <w:autoSpaceDN w:val="0"/>
              <w:adjustRightInd w:val="0"/>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Smak</w:t>
            </w:r>
          </w:p>
        </w:tc>
        <w:tc>
          <w:tcPr>
            <w:tcW w:w="3649" w:type="pct"/>
            <w:tcBorders>
              <w:bottom w:val="single" w:sz="6" w:space="0" w:color="auto"/>
            </w:tcBorders>
          </w:tcPr>
          <w:p w:rsidR="00151973" w:rsidRPr="00151973" w:rsidRDefault="00151973" w:rsidP="00151973">
            <w:pPr>
              <w:widowControl/>
              <w:suppressAutoHyphens w:val="0"/>
              <w:jc w:val="both"/>
              <w:rPr>
                <w:rFonts w:ascii="Arial" w:eastAsia="Times New Roman" w:hAnsi="Arial"/>
                <w:kern w:val="0"/>
                <w:sz w:val="18"/>
                <w:szCs w:val="18"/>
                <w:lang w:eastAsia="pl-PL" w:bidi="ar-SA"/>
              </w:rPr>
            </w:pPr>
            <w:r w:rsidRPr="00151973">
              <w:rPr>
                <w:rFonts w:ascii="Arial" w:eastAsia="Times New Roman" w:hAnsi="Arial"/>
                <w:kern w:val="0"/>
                <w:sz w:val="18"/>
                <w:szCs w:val="18"/>
                <w:lang w:eastAsia="pl-PL" w:bidi="ar-SA"/>
              </w:rPr>
              <w:t>Intensywny, słodkawy, lekko ostry i gorzki,  bez posmaków obcych</w:t>
            </w:r>
          </w:p>
        </w:tc>
      </w:tr>
    </w:tbl>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2.3 Wymagania fizykochemiczne </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Tablicy 2.</w:t>
      </w:r>
    </w:p>
    <w:p w:rsidR="00151973" w:rsidRPr="00151973" w:rsidRDefault="00151973" w:rsidP="00151973">
      <w:pPr>
        <w:widowControl/>
        <w:suppressAutoHyphens w:val="0"/>
        <w:jc w:val="center"/>
        <w:outlineLvl w:val="5"/>
        <w:rPr>
          <w:rFonts w:ascii="Arial" w:eastAsia="Times New Roman" w:hAnsi="Arial"/>
          <w:b/>
          <w:bCs/>
          <w:kern w:val="0"/>
          <w:sz w:val="18"/>
          <w:szCs w:val="22"/>
          <w:lang w:eastAsia="pl-PL" w:bidi="ar-SA"/>
        </w:rPr>
      </w:pPr>
      <w:r w:rsidRPr="00151973">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980"/>
        <w:gridCol w:w="2105"/>
      </w:tblGrid>
      <w:tr w:rsidR="00151973" w:rsidRPr="00151973" w:rsidTr="007D413E">
        <w:trPr>
          <w:trHeight w:val="225"/>
        </w:trPr>
        <w:tc>
          <w:tcPr>
            <w:tcW w:w="429"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Lp.</w:t>
            </w:r>
          </w:p>
        </w:tc>
        <w:tc>
          <w:tcPr>
            <w:tcW w:w="5401"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Cechy</w:t>
            </w:r>
          </w:p>
        </w:tc>
        <w:tc>
          <w:tcPr>
            <w:tcW w:w="1980"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Wymagania</w:t>
            </w:r>
          </w:p>
        </w:tc>
        <w:tc>
          <w:tcPr>
            <w:tcW w:w="2105" w:type="dxa"/>
            <w:tcBorders>
              <w:top w:val="single" w:sz="4" w:space="0" w:color="auto"/>
            </w:tcBorders>
            <w:vAlign w:val="center"/>
          </w:tcPr>
          <w:p w:rsidR="00151973" w:rsidRPr="00151973" w:rsidRDefault="00151973" w:rsidP="00151973">
            <w:pPr>
              <w:widowControl/>
              <w:suppressAutoHyphens w:val="0"/>
              <w:jc w:val="center"/>
              <w:rPr>
                <w:rFonts w:ascii="Arial" w:eastAsia="Times New Roman" w:hAnsi="Arial"/>
                <w:b/>
                <w:bCs/>
                <w:kern w:val="0"/>
                <w:sz w:val="18"/>
                <w:lang w:eastAsia="pl-PL" w:bidi="ar-SA"/>
              </w:rPr>
            </w:pPr>
            <w:r w:rsidRPr="00151973">
              <w:rPr>
                <w:rFonts w:ascii="Arial" w:eastAsia="Times New Roman" w:hAnsi="Arial"/>
                <w:b/>
                <w:bCs/>
                <w:kern w:val="0"/>
                <w:sz w:val="18"/>
                <w:lang w:eastAsia="pl-PL" w:bidi="ar-SA"/>
              </w:rPr>
              <w:t>Metody badań według</w:t>
            </w:r>
          </w:p>
        </w:tc>
      </w:tr>
      <w:tr w:rsidR="00151973" w:rsidRPr="00151973" w:rsidTr="007D413E">
        <w:trPr>
          <w:trHeight w:val="225"/>
        </w:trPr>
        <w:tc>
          <w:tcPr>
            <w:tcW w:w="429"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w:t>
            </w:r>
          </w:p>
        </w:tc>
        <w:tc>
          <w:tcPr>
            <w:tcW w:w="5401" w:type="dxa"/>
            <w:tcBorders>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xml:space="preserve">Zawartość wody, %(m/m), nie więcej niż </w:t>
            </w:r>
          </w:p>
        </w:tc>
        <w:tc>
          <w:tcPr>
            <w:tcW w:w="1980" w:type="dxa"/>
            <w:tcBorders>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12,0</w:t>
            </w:r>
          </w:p>
        </w:tc>
        <w:tc>
          <w:tcPr>
            <w:tcW w:w="2105" w:type="dxa"/>
            <w:tcBorders>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PN-ISO 939</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Zawartość zanieczyszczeń ferromagnetycznych, mg/1kg surowca, nie więcej niż</w:t>
            </w:r>
          </w:p>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 cząstek bez ostrych końców o wielkości liniowej nie większej niż 0,3mm i masie nie większej 0,4mg,  mg/1kg surowca, nie więcej niż</w:t>
            </w:r>
          </w:p>
        </w:tc>
        <w:tc>
          <w:tcPr>
            <w:tcW w:w="1980"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p>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3,0</w:t>
            </w:r>
          </w:p>
        </w:tc>
        <w:tc>
          <w:tcPr>
            <w:tcW w:w="2105"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PN-A-74016</w:t>
            </w:r>
          </w:p>
        </w:tc>
      </w:tr>
      <w:tr w:rsidR="00151973" w:rsidRPr="00151973" w:rsidTr="007D413E">
        <w:trPr>
          <w:trHeight w:val="225"/>
        </w:trPr>
        <w:tc>
          <w:tcPr>
            <w:tcW w:w="429"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151973" w:rsidRPr="00151973" w:rsidRDefault="00151973" w:rsidP="00151973">
            <w:pPr>
              <w:widowControl/>
              <w:suppressAutoHyphens w:val="0"/>
              <w:rPr>
                <w:rFonts w:ascii="Arial" w:eastAsia="Times New Roman" w:hAnsi="Arial"/>
                <w:kern w:val="0"/>
                <w:sz w:val="18"/>
                <w:lang w:eastAsia="pl-PL" w:bidi="ar-SA"/>
              </w:rPr>
            </w:pPr>
            <w:r w:rsidRPr="00151973">
              <w:rPr>
                <w:rFonts w:ascii="Arial" w:eastAsia="Times New Roman" w:hAnsi="Arial"/>
                <w:kern w:val="0"/>
                <w:sz w:val="18"/>
                <w:lang w:eastAsia="pl-PL" w:bidi="ar-SA"/>
              </w:rPr>
              <w:t>Obecność szkodników żywych i martwych oraz pozostałości po szkodnikach</w:t>
            </w:r>
          </w:p>
        </w:tc>
        <w:tc>
          <w:tcPr>
            <w:tcW w:w="1980" w:type="dxa"/>
            <w:tcBorders>
              <w:top w:val="single" w:sz="4" w:space="0" w:color="auto"/>
              <w:bottom w:val="single" w:sz="4" w:space="0" w:color="auto"/>
            </w:tcBorders>
            <w:vAlign w:val="center"/>
          </w:tcPr>
          <w:p w:rsidR="00151973" w:rsidRPr="00151973" w:rsidRDefault="00151973" w:rsidP="00151973">
            <w:pPr>
              <w:widowControl/>
              <w:suppressAutoHyphens w:val="0"/>
              <w:jc w:val="center"/>
              <w:rPr>
                <w:rFonts w:ascii="Arial" w:eastAsia="Times New Roman" w:hAnsi="Arial"/>
                <w:kern w:val="0"/>
                <w:sz w:val="18"/>
                <w:lang w:eastAsia="pl-PL" w:bidi="ar-SA"/>
              </w:rPr>
            </w:pPr>
            <w:r w:rsidRPr="00151973">
              <w:rPr>
                <w:rFonts w:ascii="Arial" w:eastAsia="Times New Roman" w:hAnsi="Arial"/>
                <w:kern w:val="0"/>
                <w:sz w:val="18"/>
                <w:lang w:eastAsia="pl-PL" w:bidi="ar-SA"/>
              </w:rPr>
              <w:t>niedopuszczalna</w:t>
            </w:r>
          </w:p>
        </w:tc>
        <w:tc>
          <w:tcPr>
            <w:tcW w:w="2105" w:type="dxa"/>
            <w:tcBorders>
              <w:top w:val="single" w:sz="4" w:space="0" w:color="auto"/>
              <w:bottom w:val="single" w:sz="4" w:space="0" w:color="auto"/>
              <w:right w:val="single" w:sz="4" w:space="0" w:color="auto"/>
            </w:tcBorders>
            <w:shd w:val="clear" w:color="auto" w:fill="auto"/>
            <w:vAlign w:val="center"/>
          </w:tcPr>
          <w:p w:rsidR="00151973" w:rsidRPr="00151973" w:rsidRDefault="00151973" w:rsidP="00151973">
            <w:pPr>
              <w:widowControl/>
              <w:suppressAutoHyphens w:val="0"/>
              <w:jc w:val="center"/>
              <w:rPr>
                <w:rFonts w:ascii="Arial" w:eastAsia="Times New Roman" w:hAnsi="Arial"/>
                <w:kern w:val="0"/>
                <w:sz w:val="18"/>
                <w:szCs w:val="18"/>
                <w:lang w:val="de-DE" w:eastAsia="pl-PL" w:bidi="ar-SA"/>
              </w:rPr>
            </w:pPr>
            <w:r w:rsidRPr="00151973">
              <w:rPr>
                <w:rFonts w:ascii="Arial" w:eastAsia="Times New Roman" w:hAnsi="Arial"/>
                <w:kern w:val="0"/>
                <w:sz w:val="18"/>
                <w:szCs w:val="18"/>
                <w:lang w:val="de-DE" w:eastAsia="pl-PL" w:bidi="ar-SA"/>
              </w:rPr>
              <w:t>PN-R-87027</w:t>
            </w:r>
          </w:p>
        </w:tc>
      </w:tr>
    </w:tbl>
    <w:p w:rsidR="00151973" w:rsidRPr="00151973" w:rsidRDefault="00151973" w:rsidP="00151973">
      <w:pPr>
        <w:widowControl/>
        <w:suppressAutoHyphens w:val="0"/>
        <w:jc w:val="both"/>
        <w:rPr>
          <w:rFonts w:ascii="Arial" w:eastAsia="Times New Roman" w:hAnsi="Arial"/>
          <w:b/>
          <w:bCs/>
          <w:kern w:val="0"/>
          <w:sz w:val="20"/>
          <w:lang w:eastAsia="pl-PL" w:bidi="ar-SA"/>
        </w:rPr>
      </w:pPr>
      <w:r w:rsidRPr="00151973">
        <w:rPr>
          <w:rFonts w:ascii="Arial" w:eastAsia="Times New Roman" w:hAnsi="Arial"/>
          <w:b/>
          <w:kern w:val="0"/>
          <w:sz w:val="20"/>
          <w:lang w:eastAsia="pl-PL" w:bidi="ar-SA"/>
        </w:rPr>
        <w:t>2.4 Wymagania mikrobiologiczne</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Zamawiający zastrzega sobie prawo żądania wyników badań mikrobiologicznych z kontroli higieny procesu produkcyjnego.</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3</w:t>
      </w:r>
      <w:r w:rsidRPr="00151973">
        <w:rPr>
          <w:rFonts w:ascii="Arial" w:eastAsia="Times New Roman" w:hAnsi="Arial"/>
          <w:kern w:val="0"/>
          <w:sz w:val="20"/>
          <w:szCs w:val="20"/>
          <w:lang w:eastAsia="pl-PL" w:bidi="ar-SA"/>
        </w:rPr>
        <w:t xml:space="preserve"> </w:t>
      </w:r>
      <w:r w:rsidRPr="00151973">
        <w:rPr>
          <w:rFonts w:ascii="Arial" w:eastAsia="Times New Roman" w:hAnsi="Arial"/>
          <w:b/>
          <w:kern w:val="0"/>
          <w:sz w:val="20"/>
          <w:szCs w:val="20"/>
          <w:lang w:eastAsia="pl-PL" w:bidi="ar-SA"/>
        </w:rPr>
        <w:t>Masa netto</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Masa netto powinna być zgodna z deklaracją producenta.</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lastRenderedPageBreak/>
        <w:t>10g,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15g,</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100g,</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lang w:eastAsia="pl-PL" w:bidi="ar-SA"/>
        </w:rPr>
        <w:t xml:space="preserve">4 </w:t>
      </w:r>
      <w:r w:rsidRPr="00151973">
        <w:rPr>
          <w:rFonts w:ascii="Arial" w:eastAsia="Times New Roman" w:hAnsi="Arial"/>
          <w:b/>
          <w:kern w:val="0"/>
          <w:sz w:val="20"/>
          <w:szCs w:val="20"/>
          <w:lang w:eastAsia="pl-PL" w:bidi="ar-SA"/>
        </w:rPr>
        <w:t>Trwałość</w:t>
      </w:r>
    </w:p>
    <w:p w:rsidR="00151973" w:rsidRPr="00151973" w:rsidRDefault="00151973" w:rsidP="00151973">
      <w:pPr>
        <w:widowControl/>
        <w:suppressAutoHyphens w:val="0"/>
        <w:jc w:val="both"/>
        <w:rPr>
          <w:rFonts w:ascii="Arial" w:eastAsia="Arial Unicode MS" w:hAnsi="Arial"/>
          <w:kern w:val="0"/>
          <w:sz w:val="20"/>
          <w:lang w:eastAsia="pl-PL" w:bidi="ar-SA"/>
        </w:rPr>
      </w:pPr>
      <w:r w:rsidRPr="00151973">
        <w:rPr>
          <w:rFonts w:ascii="Arial" w:eastAsia="Times New Roman" w:hAnsi="Arial"/>
          <w:kern w:val="0"/>
          <w:sz w:val="20"/>
          <w:lang w:eastAsia="pl-PL" w:bidi="ar-SA"/>
        </w:rPr>
        <w:t>Okres przydatności do spożycia deklarowany przez producenta powinien wynosić nie mniej niż 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151973">
        <w:rPr>
          <w:rFonts w:ascii="Arial" w:eastAsia="Times New Roman" w:hAnsi="Arial"/>
          <w:b/>
          <w:kern w:val="0"/>
          <w:sz w:val="20"/>
          <w:szCs w:val="20"/>
          <w:lang w:eastAsia="pl-PL" w:bidi="ar-SA"/>
        </w:rPr>
        <w:t>5 Metody badań</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5.1 Sprawdzenie znakowania i stanu opakowania</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Wykonać metodą wizualną na zgodność z pkt. 6.1 i 6.2.</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5.2 Oznaczanie cech organoleptycznych </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 xml:space="preserve">Należy wykonać w temperaturze pokojowej na zgodność z wymaganiami podanymi w Tablicy 1.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 xml:space="preserve">5.3 Oznaczanie cech fizykochemicznych </w:t>
      </w:r>
    </w:p>
    <w:p w:rsidR="00151973" w:rsidRPr="00151973" w:rsidRDefault="00151973" w:rsidP="00151973">
      <w:pPr>
        <w:widowControl/>
        <w:suppressAutoHyphens w:val="0"/>
        <w:jc w:val="both"/>
        <w:rPr>
          <w:rFonts w:ascii="Arial" w:eastAsia="Times New Roman" w:hAnsi="Arial"/>
          <w:kern w:val="0"/>
          <w:sz w:val="20"/>
          <w:lang w:eastAsia="pl-PL" w:bidi="ar-SA"/>
        </w:rPr>
      </w:pPr>
      <w:r w:rsidRPr="00151973">
        <w:rPr>
          <w:rFonts w:ascii="Arial" w:eastAsia="Times New Roman" w:hAnsi="Arial"/>
          <w:kern w:val="0"/>
          <w:sz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151973">
        <w:rPr>
          <w:rFonts w:ascii="Arial" w:eastAsia="Times New Roman" w:hAnsi="Arial"/>
          <w:b/>
          <w:kern w:val="0"/>
          <w:sz w:val="20"/>
          <w:szCs w:val="20"/>
          <w:lang w:eastAsia="pl-PL" w:bidi="ar-SA"/>
        </w:rPr>
        <w:t xml:space="preserve">6 Pakowanie, znakowanie, przechowywanie </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Opakowania powinny być wykonane z materiałów opakowaniowych przeznaczonych do kontaktu z żywnością.</w:t>
      </w:r>
    </w:p>
    <w:p w:rsidR="00151973" w:rsidRPr="00151973" w:rsidRDefault="00151973" w:rsidP="00151973">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Nie dopuszcza się stosowania opakowań zastępczych oraz umieszczania reklam na opakowaniach.</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6.2 Znakowanie</w:t>
      </w:r>
    </w:p>
    <w:p w:rsidR="00151973" w:rsidRPr="00151973" w:rsidRDefault="00151973" w:rsidP="00151973">
      <w:pPr>
        <w:suppressAutoHyphens w:val="0"/>
        <w:overflowPunct w:val="0"/>
        <w:autoSpaceDE w:val="0"/>
        <w:autoSpaceDN w:val="0"/>
        <w:adjustRightInd w:val="0"/>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Zgodnie z aktualnie obowiązującym prawem.</w:t>
      </w:r>
    </w:p>
    <w:p w:rsidR="00151973" w:rsidRPr="00151973" w:rsidRDefault="00151973" w:rsidP="00151973">
      <w:pPr>
        <w:widowControl/>
        <w:suppressAutoHyphens w:val="0"/>
        <w:jc w:val="both"/>
        <w:rPr>
          <w:rFonts w:ascii="Arial" w:eastAsia="Times New Roman" w:hAnsi="Arial"/>
          <w:b/>
          <w:kern w:val="0"/>
          <w:sz w:val="20"/>
          <w:lang w:eastAsia="pl-PL" w:bidi="ar-SA"/>
        </w:rPr>
      </w:pPr>
      <w:r w:rsidRPr="00151973">
        <w:rPr>
          <w:rFonts w:ascii="Arial" w:eastAsia="Times New Roman" w:hAnsi="Arial"/>
          <w:b/>
          <w:kern w:val="0"/>
          <w:sz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Times New Roman" w:hAnsi="Arial"/>
          <w:kern w:val="0"/>
          <w:sz w:val="20"/>
          <w:szCs w:val="20"/>
          <w:lang w:eastAsia="pl-PL" w:bidi="ar-SA"/>
        </w:rPr>
        <w:t>Przechowywać zgodnie z zaleceniami producenta.</w:t>
      </w:r>
    </w:p>
    <w:p w:rsidR="00A9791A" w:rsidRPr="00AD72C1" w:rsidRDefault="00A9791A" w:rsidP="00A9791A">
      <w:pPr>
        <w:pStyle w:val="E-1"/>
        <w:rPr>
          <w:rFonts w:ascii="Arial" w:eastAsia="SimSun" w:hAnsi="Arial" w:cs="Arial"/>
          <w:b/>
          <w:shadow w:val="0"/>
          <w:kern w:val="1"/>
          <w:lang w:eastAsia="hi-IN" w:bidi="hi-IN"/>
        </w:rPr>
      </w:pPr>
      <w:r w:rsidRPr="00AD72C1">
        <w:rPr>
          <w:rFonts w:ascii="Arial" w:eastAsia="SimSun" w:hAnsi="Arial" w:cs="Arial"/>
          <w:b/>
          <w:shadow w:val="0"/>
          <w:kern w:val="1"/>
          <w:lang w:eastAsia="hi-IN" w:bidi="hi-IN"/>
        </w:rPr>
        <w:t>7</w:t>
      </w:r>
      <w:r w:rsidR="00FC2598" w:rsidRPr="00AD72C1">
        <w:rPr>
          <w:rFonts w:ascii="Arial" w:eastAsia="SimSun" w:hAnsi="Arial" w:cs="Arial"/>
          <w:b/>
          <w:shadow w:val="0"/>
          <w:kern w:val="1"/>
          <w:lang w:eastAsia="hi-IN" w:bidi="hi-IN"/>
        </w:rPr>
        <w:t>.</w:t>
      </w:r>
      <w:r w:rsidRPr="00AD72C1">
        <w:rPr>
          <w:rFonts w:ascii="Arial" w:eastAsia="SimSun" w:hAnsi="Arial" w:cs="Arial"/>
          <w:b/>
          <w:shadow w:val="0"/>
          <w:kern w:val="1"/>
          <w:lang w:eastAsia="hi-IN" w:bidi="hi-IN"/>
        </w:rPr>
        <w:t xml:space="preserve"> Częstotliwość dostaw</w:t>
      </w:r>
    </w:p>
    <w:p w:rsidR="00A9791A" w:rsidRDefault="00A9791A" w:rsidP="006C030F">
      <w:pPr>
        <w:pStyle w:val="Nagwek11"/>
        <w:spacing w:before="0" w:after="120"/>
        <w:rPr>
          <w:b w:val="0"/>
          <w:bCs w:val="0"/>
        </w:rPr>
      </w:pPr>
      <w:r w:rsidRPr="00AD72C1">
        <w:rPr>
          <w:b w:val="0"/>
          <w:bCs w:val="0"/>
        </w:rPr>
        <w:t>Sugerowana realizacja dostaw – 1 raz w miesiącu.</w:t>
      </w:r>
    </w:p>
    <w:p w:rsidR="00A9791A" w:rsidRPr="003A70B5"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SÓL SPO</w:t>
      </w:r>
      <w:r w:rsidR="00980126" w:rsidRPr="003A70B5">
        <w:rPr>
          <w:rFonts w:ascii="Arial" w:eastAsia="Times New Roman" w:hAnsi="Arial"/>
          <w:b/>
          <w:caps/>
          <w:kern w:val="0"/>
          <w:sz w:val="23"/>
          <w:szCs w:val="23"/>
          <w:lang w:eastAsia="pl-PL" w:bidi="ar-SA"/>
        </w:rPr>
        <w:t>Ż</w:t>
      </w:r>
      <w:r w:rsidRPr="003A70B5">
        <w:rPr>
          <w:rFonts w:ascii="Arial" w:eastAsia="Times New Roman" w:hAnsi="Arial"/>
          <w:b/>
          <w:caps/>
          <w:kern w:val="0"/>
          <w:sz w:val="23"/>
          <w:szCs w:val="23"/>
          <w:lang w:eastAsia="pl-PL" w:bidi="ar-SA"/>
        </w:rPr>
        <w:t>YWCZA PORCJOWANA</w:t>
      </w:r>
      <w:r w:rsidR="003C444F">
        <w:rPr>
          <w:rFonts w:ascii="Arial" w:eastAsia="Times New Roman" w:hAnsi="Arial"/>
          <w:b/>
          <w:caps/>
          <w:kern w:val="0"/>
          <w:sz w:val="23"/>
          <w:szCs w:val="23"/>
          <w:lang w:eastAsia="pl-PL" w:bidi="ar-SA"/>
        </w:rPr>
        <w:t xml:space="preserve"> JODOWANA</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1 Wstęp</w:t>
      </w:r>
    </w:p>
    <w:p w:rsidR="00151973" w:rsidRPr="00151973" w:rsidRDefault="000B27D3" w:rsidP="000B27D3">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151973" w:rsidRPr="00151973">
        <w:rPr>
          <w:rFonts w:ascii="Arial" w:eastAsia="Calibri"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Niniejszymi minimalnymi wymaganiami jakościowymi objęto wymagania, metody badań oraz warunki przechowywania i pakowania soli spożywczej porcjowanej.</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Postanowienia minimalnych wymagań jakościowych wykorzystywane są podczas produkcji i obrotu handlowego soli spożywczej porcjowanej przeznaczonego dla odbiorcy.</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151973">
        <w:rPr>
          <w:rFonts w:ascii="Arial" w:eastAsia="Calibri" w:hAnsi="Arial"/>
          <w:b/>
          <w:bCs/>
          <w:kern w:val="0"/>
          <w:sz w:val="20"/>
          <w:szCs w:val="20"/>
          <w:lang w:eastAsia="pl-PL" w:bidi="ar-SA"/>
        </w:rPr>
        <w:t>1.2 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PN-C-84081-11 – Sól (chlorek sodowy) – Sprawdzanie barwy, wyglądu, smaku i zapachu</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PN-C-84081-17 – Sól (Chlorek sodowy) – Oznaczanie zawartości zanieczyszczeń ferromagnetycznych i mechanicznych</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 xml:space="preserve">PN-C-84081-19 – Sól (Chlorek sodowy) – Oznaczanie </w:t>
      </w:r>
      <w:proofErr w:type="spellStart"/>
      <w:r w:rsidRPr="00151973">
        <w:rPr>
          <w:rFonts w:ascii="Arial" w:eastAsia="Calibri" w:hAnsi="Arial"/>
          <w:bCs/>
          <w:kern w:val="0"/>
          <w:sz w:val="20"/>
          <w:szCs w:val="20"/>
          <w:lang w:eastAsia="pl-PL" w:bidi="ar-SA"/>
        </w:rPr>
        <w:t>pH</w:t>
      </w:r>
      <w:proofErr w:type="spellEnd"/>
      <w:r w:rsidRPr="00151973">
        <w:rPr>
          <w:rFonts w:ascii="Arial" w:eastAsia="Calibri" w:hAnsi="Arial"/>
          <w:bCs/>
          <w:kern w:val="0"/>
          <w:sz w:val="20"/>
          <w:szCs w:val="20"/>
          <w:lang w:eastAsia="pl-PL" w:bidi="ar-SA"/>
        </w:rPr>
        <w:t xml:space="preserve"> roztworu wodnego</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PN-C-84081-20 – Sól (Chlorek sodowy) – Oznaczanie zawartości wody</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PN-C-84081-21 – Sól (Chlorek sodowy) – Oznaczanie zawartości substancji nierozpuszczalnych w wodzie i przygotowanie roztworów podstawowych</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 xml:space="preserve">PN-C-84081-31 – Sól (Chlorek sodowy) – Oznaczanie zawartości chlorków metodą </w:t>
      </w:r>
      <w:proofErr w:type="spellStart"/>
      <w:r w:rsidRPr="00151973">
        <w:rPr>
          <w:rFonts w:ascii="Arial" w:eastAsia="Calibri" w:hAnsi="Arial"/>
          <w:bCs/>
          <w:kern w:val="0"/>
          <w:sz w:val="20"/>
          <w:szCs w:val="20"/>
          <w:lang w:eastAsia="pl-PL" w:bidi="ar-SA"/>
        </w:rPr>
        <w:t>merkurymetryczną</w:t>
      </w:r>
      <w:proofErr w:type="spellEnd"/>
    </w:p>
    <w:p w:rsidR="00151973" w:rsidRPr="00151973" w:rsidRDefault="00151973" w:rsidP="00151973">
      <w:pPr>
        <w:jc w:val="both"/>
        <w:rPr>
          <w:rFonts w:ascii="Arial" w:eastAsia="Times New Roman" w:hAnsi="Arial"/>
          <w:b/>
          <w:bCs/>
          <w:sz w:val="20"/>
          <w:szCs w:val="20"/>
          <w:lang w:eastAsia="en-US" w:bidi="ar-SA"/>
        </w:rPr>
      </w:pPr>
      <w:r w:rsidRPr="00151973">
        <w:rPr>
          <w:rFonts w:ascii="Arial" w:eastAsia="Times New Roman" w:hAnsi="Arial"/>
          <w:b/>
          <w:bCs/>
          <w:sz w:val="20"/>
          <w:szCs w:val="20"/>
          <w:lang w:eastAsia="en-US" w:bidi="ar-SA"/>
        </w:rPr>
        <w:t>1.3 Określenie produktu</w:t>
      </w:r>
    </w:p>
    <w:p w:rsidR="00151973" w:rsidRPr="00151973" w:rsidRDefault="00151973" w:rsidP="00151973">
      <w:pPr>
        <w:jc w:val="both"/>
        <w:rPr>
          <w:rFonts w:ascii="Arial" w:eastAsia="Times New Roman" w:hAnsi="Arial"/>
          <w:b/>
          <w:bCs/>
          <w:sz w:val="20"/>
          <w:szCs w:val="20"/>
          <w:lang w:eastAsia="en-US" w:bidi="ar-SA"/>
        </w:rPr>
      </w:pPr>
      <w:r w:rsidRPr="00151973">
        <w:rPr>
          <w:rFonts w:ascii="Arial" w:eastAsia="Times New Roman" w:hAnsi="Arial"/>
          <w:b/>
          <w:bCs/>
          <w:sz w:val="20"/>
          <w:szCs w:val="20"/>
          <w:lang w:eastAsia="en-US" w:bidi="ar-SA"/>
        </w:rPr>
        <w:t>Sól spożywcza porcjowana</w:t>
      </w:r>
    </w:p>
    <w:p w:rsidR="00151973" w:rsidRPr="00151973" w:rsidRDefault="00151973" w:rsidP="00151973">
      <w:pPr>
        <w:jc w:val="both"/>
        <w:rPr>
          <w:rFonts w:ascii="Arial" w:eastAsia="Lucida Sans Unicode" w:hAnsi="Arial"/>
          <w:bCs/>
          <w:kern w:val="2"/>
          <w:sz w:val="20"/>
          <w:szCs w:val="20"/>
          <w:lang w:eastAsia="en-US" w:bidi="ar-SA"/>
        </w:rPr>
      </w:pPr>
      <w:r w:rsidRPr="00151973">
        <w:rPr>
          <w:rFonts w:ascii="Arial" w:eastAsia="Times New Roman" w:hAnsi="Arial"/>
          <w:bCs/>
          <w:sz w:val="20"/>
          <w:szCs w:val="20"/>
          <w:lang w:eastAsia="en-US" w:bidi="ar-SA"/>
        </w:rPr>
        <w:t>Sól spożywcza, warzona, próżniowa, wzbogacana związkami jodu, przeznaczona do spożycia,</w:t>
      </w:r>
      <w:r w:rsidRPr="00151973">
        <w:rPr>
          <w:rFonts w:ascii="Arial" w:eastAsia="Lucida Sans Unicode" w:hAnsi="Arial"/>
          <w:bCs/>
          <w:kern w:val="2"/>
          <w:sz w:val="20"/>
          <w:szCs w:val="20"/>
          <w:lang w:eastAsia="en-US" w:bidi="ar-SA"/>
        </w:rPr>
        <w:t xml:space="preserve"> w opakowaniu jednoporcjowym</w:t>
      </w:r>
    </w:p>
    <w:p w:rsidR="00151973" w:rsidRPr="00151973" w:rsidRDefault="00151973" w:rsidP="00151973">
      <w:pPr>
        <w:widowControl/>
        <w:suppressAutoHyphens w:val="0"/>
        <w:jc w:val="both"/>
        <w:rPr>
          <w:rFonts w:ascii="Arial" w:eastAsia="Calibri" w:hAnsi="Arial"/>
          <w:b/>
          <w:bCs/>
          <w:noProof/>
          <w:kern w:val="0"/>
          <w:sz w:val="20"/>
          <w:szCs w:val="20"/>
          <w:lang w:eastAsia="pl-PL" w:bidi="ar-SA"/>
        </w:rPr>
      </w:pPr>
      <w:r w:rsidRPr="00151973">
        <w:rPr>
          <w:rFonts w:ascii="Arial" w:eastAsia="Calibri"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2.1 Wymagania ogólne</w:t>
      </w:r>
    </w:p>
    <w:p w:rsidR="00151973" w:rsidRPr="00151973" w:rsidRDefault="00151973" w:rsidP="00151973">
      <w:pPr>
        <w:widowControl/>
        <w:suppressAutoHyphens w:val="0"/>
        <w:jc w:val="both"/>
        <w:rPr>
          <w:rFonts w:ascii="Arial" w:eastAsia="Calibri" w:hAnsi="Arial"/>
          <w:kern w:val="0"/>
          <w:sz w:val="20"/>
          <w:lang w:eastAsia="pl-PL" w:bidi="ar-SA"/>
        </w:rPr>
      </w:pPr>
      <w:r w:rsidRPr="00151973">
        <w:rPr>
          <w:rFonts w:ascii="Arial" w:eastAsia="Calibri"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2.2 Wymagania organoleptyczne</w:t>
      </w:r>
    </w:p>
    <w:p w:rsidR="00151973" w:rsidRPr="00151973" w:rsidRDefault="00151973" w:rsidP="00151973">
      <w:pPr>
        <w:tabs>
          <w:tab w:val="left" w:pos="10891"/>
        </w:tabs>
        <w:autoSpaceDE w:val="0"/>
        <w:autoSpaceDN w:val="0"/>
        <w:adjustRightInd w:val="0"/>
        <w:jc w:val="both"/>
        <w:rPr>
          <w:rFonts w:ascii="Arial" w:eastAsia="Times New Roman" w:hAnsi="Arial"/>
          <w:sz w:val="20"/>
          <w:lang w:eastAsia="en-US" w:bidi="ar-SA"/>
        </w:rPr>
      </w:pPr>
      <w:r w:rsidRPr="00151973">
        <w:rPr>
          <w:rFonts w:ascii="Arial" w:eastAsia="Times New Roman" w:hAnsi="Arial"/>
          <w:sz w:val="20"/>
          <w:lang w:eastAsia="en-US" w:bidi="ar-SA"/>
        </w:rPr>
        <w:t>Według Tablicy 1</w:t>
      </w:r>
    </w:p>
    <w:p w:rsidR="00151973" w:rsidRPr="00151973" w:rsidRDefault="00151973" w:rsidP="00151973">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51973">
        <w:rPr>
          <w:rFonts w:ascii="Arial" w:eastAsia="Calibri" w:hAnsi="Arial"/>
          <w:b/>
          <w:kern w:val="0"/>
          <w:sz w:val="18"/>
          <w:szCs w:val="18"/>
          <w:lang w:val="x-none" w:eastAsia="pl-PL" w:bidi="ar-SA"/>
        </w:rPr>
        <w:t xml:space="preserve">Tablica 1 – Wymagania organoleptyczne </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
        <w:gridCol w:w="1069"/>
        <w:gridCol w:w="5339"/>
        <w:gridCol w:w="2818"/>
      </w:tblGrid>
      <w:tr w:rsidR="00151973" w:rsidRPr="00151973" w:rsidTr="00FA6EA8">
        <w:trPr>
          <w:trHeight w:val="340"/>
          <w:jc w:val="center"/>
        </w:trPr>
        <w:tc>
          <w:tcPr>
            <w:tcW w:w="236"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Lp.</w:t>
            </w:r>
          </w:p>
        </w:tc>
        <w:tc>
          <w:tcPr>
            <w:tcW w:w="552"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Cechy</w:t>
            </w:r>
          </w:p>
        </w:tc>
        <w:tc>
          <w:tcPr>
            <w:tcW w:w="2757" w:type="pct"/>
            <w:vAlign w:val="center"/>
          </w:tcPr>
          <w:p w:rsidR="00151973" w:rsidRPr="00151973" w:rsidRDefault="00151973" w:rsidP="00151973">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51973">
              <w:rPr>
                <w:rFonts w:ascii="Arial" w:eastAsia="Calibri" w:hAnsi="Arial"/>
                <w:b/>
                <w:kern w:val="0"/>
                <w:sz w:val="18"/>
                <w:szCs w:val="18"/>
                <w:lang w:eastAsia="pl-PL" w:bidi="ar-SA"/>
              </w:rPr>
              <w:t>Wymagania</w:t>
            </w:r>
          </w:p>
        </w:tc>
        <w:tc>
          <w:tcPr>
            <w:tcW w:w="1455"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Metody badań według</w:t>
            </w:r>
          </w:p>
        </w:tc>
      </w:tr>
      <w:tr w:rsidR="00151973" w:rsidRPr="00151973" w:rsidTr="00FA6EA8">
        <w:trPr>
          <w:cantSplit/>
          <w:trHeight w:val="283"/>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w:t>
            </w:r>
          </w:p>
        </w:tc>
        <w:tc>
          <w:tcPr>
            <w:tcW w:w="55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Wygląd</w:t>
            </w:r>
          </w:p>
        </w:tc>
        <w:tc>
          <w:tcPr>
            <w:tcW w:w="2757"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Produkt drobnokrystaliczny, sypki</w:t>
            </w:r>
          </w:p>
        </w:tc>
        <w:tc>
          <w:tcPr>
            <w:tcW w:w="1455" w:type="pct"/>
            <w:vMerge w:val="restart"/>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PN-C-84081-11</w:t>
            </w:r>
          </w:p>
        </w:tc>
      </w:tr>
      <w:tr w:rsidR="00151973" w:rsidRPr="00151973" w:rsidTr="00FA6EA8">
        <w:trPr>
          <w:cantSplit/>
          <w:trHeight w:val="283"/>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2</w:t>
            </w:r>
          </w:p>
        </w:tc>
        <w:tc>
          <w:tcPr>
            <w:tcW w:w="55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Barwa</w:t>
            </w:r>
          </w:p>
        </w:tc>
        <w:tc>
          <w:tcPr>
            <w:tcW w:w="2757"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Biała</w:t>
            </w:r>
          </w:p>
        </w:tc>
        <w:tc>
          <w:tcPr>
            <w:tcW w:w="1455" w:type="pct"/>
            <w:vMerge/>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p>
        </w:tc>
      </w:tr>
      <w:tr w:rsidR="00151973" w:rsidRPr="00151973" w:rsidTr="00FA6EA8">
        <w:trPr>
          <w:cantSplit/>
          <w:trHeight w:val="283"/>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3</w:t>
            </w:r>
          </w:p>
        </w:tc>
        <w:tc>
          <w:tcPr>
            <w:tcW w:w="55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Zapach</w:t>
            </w:r>
          </w:p>
        </w:tc>
        <w:tc>
          <w:tcPr>
            <w:tcW w:w="2757"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Bez obcego zapachu</w:t>
            </w:r>
          </w:p>
        </w:tc>
        <w:tc>
          <w:tcPr>
            <w:tcW w:w="1455" w:type="pct"/>
            <w:vMerge/>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p>
        </w:tc>
      </w:tr>
      <w:tr w:rsidR="00151973" w:rsidRPr="00151973" w:rsidTr="00FA6EA8">
        <w:trPr>
          <w:cantSplit/>
          <w:trHeight w:val="283"/>
          <w:jc w:val="center"/>
        </w:trPr>
        <w:tc>
          <w:tcPr>
            <w:tcW w:w="236"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4</w:t>
            </w:r>
          </w:p>
        </w:tc>
        <w:tc>
          <w:tcPr>
            <w:tcW w:w="55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Smak</w:t>
            </w:r>
          </w:p>
        </w:tc>
        <w:tc>
          <w:tcPr>
            <w:tcW w:w="2757"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Słony, bez obcego posmaku, zwłaszcza gorzkiego</w:t>
            </w:r>
          </w:p>
        </w:tc>
        <w:tc>
          <w:tcPr>
            <w:tcW w:w="1455" w:type="pct"/>
            <w:vMerge/>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p>
        </w:tc>
      </w:tr>
    </w:tbl>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2.3 Wymagania fizykochemiczne</w:t>
      </w:r>
    </w:p>
    <w:p w:rsidR="00151973" w:rsidRPr="00151973" w:rsidRDefault="00151973" w:rsidP="00151973">
      <w:pPr>
        <w:tabs>
          <w:tab w:val="left" w:pos="10891"/>
        </w:tabs>
        <w:autoSpaceDE w:val="0"/>
        <w:autoSpaceDN w:val="0"/>
        <w:adjustRightInd w:val="0"/>
        <w:jc w:val="both"/>
        <w:rPr>
          <w:rFonts w:ascii="Arial" w:eastAsia="Times New Roman" w:hAnsi="Arial"/>
          <w:sz w:val="20"/>
          <w:lang w:eastAsia="en-US" w:bidi="ar-SA"/>
        </w:rPr>
      </w:pPr>
      <w:r w:rsidRPr="00151973">
        <w:rPr>
          <w:rFonts w:ascii="Arial" w:eastAsia="Times New Roman" w:hAnsi="Arial"/>
          <w:sz w:val="20"/>
          <w:lang w:eastAsia="en-US" w:bidi="ar-SA"/>
        </w:rPr>
        <w:t>Według Tablicy 2</w:t>
      </w:r>
    </w:p>
    <w:p w:rsidR="00151973" w:rsidRPr="00151973" w:rsidRDefault="00151973" w:rsidP="00151973">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51973">
        <w:rPr>
          <w:rFonts w:ascii="Arial" w:eastAsia="Calibri" w:hAnsi="Arial"/>
          <w:b/>
          <w:kern w:val="0"/>
          <w:sz w:val="18"/>
          <w:szCs w:val="18"/>
          <w:lang w:val="x-none"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488"/>
        <w:gridCol w:w="2693"/>
        <w:gridCol w:w="3185"/>
      </w:tblGrid>
      <w:tr w:rsidR="00151973" w:rsidRPr="00151973" w:rsidTr="007D413E">
        <w:trPr>
          <w:trHeight w:val="340"/>
        </w:trPr>
        <w:tc>
          <w:tcPr>
            <w:tcW w:w="0" w:type="auto"/>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Lp.</w:t>
            </w:r>
          </w:p>
        </w:tc>
        <w:tc>
          <w:tcPr>
            <w:tcW w:w="3488" w:type="dxa"/>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Cechy</w:t>
            </w:r>
          </w:p>
        </w:tc>
        <w:tc>
          <w:tcPr>
            <w:tcW w:w="2693" w:type="dxa"/>
            <w:vAlign w:val="center"/>
          </w:tcPr>
          <w:p w:rsidR="00151973" w:rsidRPr="00151973" w:rsidRDefault="00151973" w:rsidP="00151973">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51973">
              <w:rPr>
                <w:rFonts w:ascii="Arial" w:eastAsia="Calibri" w:hAnsi="Arial"/>
                <w:b/>
                <w:kern w:val="0"/>
                <w:sz w:val="18"/>
                <w:szCs w:val="18"/>
                <w:lang w:eastAsia="pl-PL" w:bidi="ar-SA"/>
              </w:rPr>
              <w:t>Wymagania</w:t>
            </w:r>
          </w:p>
        </w:tc>
        <w:tc>
          <w:tcPr>
            <w:tcW w:w="3185" w:type="dxa"/>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Metody badań według</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chlorku sodu (NaCl) w suchej masie, </w:t>
            </w:r>
            <w:r w:rsidRPr="00151973">
              <w:rPr>
                <w:rFonts w:ascii="Arial" w:eastAsia="Times New Roman" w:hAnsi="Arial"/>
                <w:i/>
                <w:sz w:val="18"/>
                <w:szCs w:val="18"/>
                <w:lang w:eastAsia="en-US" w:bidi="ar-SA"/>
              </w:rPr>
              <w:t>% (m/m)</w:t>
            </w:r>
            <w:r w:rsidRPr="00151973">
              <w:rPr>
                <w:rFonts w:ascii="Arial" w:eastAsia="Times New Roman" w:hAnsi="Arial"/>
                <w:sz w:val="18"/>
                <w:szCs w:val="18"/>
                <w:lang w:eastAsia="en-US" w:bidi="ar-SA"/>
              </w:rPr>
              <w:t>, co najmniej</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99</w:t>
            </w:r>
          </w:p>
        </w:tc>
        <w:tc>
          <w:tcPr>
            <w:tcW w:w="3185"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PN-C-84081-31</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2</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Zanieczyszczenia mechaniczne</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Brak</w:t>
            </w:r>
          </w:p>
        </w:tc>
        <w:tc>
          <w:tcPr>
            <w:tcW w:w="3185"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PN-C-84081-17</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lastRenderedPageBreak/>
              <w:t>3</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substancji nierozpuszczalnych w wodzie, </w:t>
            </w:r>
            <w:r w:rsidRPr="00151973">
              <w:rPr>
                <w:rFonts w:ascii="Arial" w:eastAsia="Times New Roman" w:hAnsi="Arial"/>
                <w:i/>
                <w:sz w:val="18"/>
                <w:szCs w:val="18"/>
                <w:lang w:eastAsia="en-US" w:bidi="ar-SA"/>
              </w:rPr>
              <w:t xml:space="preserve">% (m/m), </w:t>
            </w:r>
            <w:r w:rsidRPr="00151973">
              <w:rPr>
                <w:rFonts w:ascii="Arial" w:eastAsia="Times New Roman" w:hAnsi="Arial"/>
                <w:sz w:val="18"/>
                <w:szCs w:val="18"/>
                <w:lang w:eastAsia="en-US" w:bidi="ar-SA"/>
              </w:rPr>
              <w:t>nie więcej niż</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0,05</w:t>
            </w:r>
          </w:p>
        </w:tc>
        <w:tc>
          <w:tcPr>
            <w:tcW w:w="3185"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PN-C-84081-21</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4</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wody w temperaturze 105 °C, </w:t>
            </w:r>
            <w:r w:rsidRPr="00151973">
              <w:rPr>
                <w:rFonts w:ascii="Arial" w:eastAsia="Times New Roman" w:hAnsi="Arial"/>
                <w:i/>
                <w:sz w:val="18"/>
                <w:szCs w:val="18"/>
                <w:lang w:eastAsia="en-US" w:bidi="ar-SA"/>
              </w:rPr>
              <w:t>% (m/m)</w:t>
            </w:r>
            <w:r w:rsidRPr="00151973">
              <w:rPr>
                <w:rFonts w:ascii="Arial" w:eastAsia="Times New Roman" w:hAnsi="Arial"/>
                <w:sz w:val="18"/>
                <w:szCs w:val="18"/>
                <w:lang w:eastAsia="en-US" w:bidi="ar-SA"/>
              </w:rPr>
              <w:t>, nie więcej niż</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0,5</w:t>
            </w:r>
          </w:p>
        </w:tc>
        <w:tc>
          <w:tcPr>
            <w:tcW w:w="3185"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PN-C-84081-20</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5</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proofErr w:type="spellStart"/>
            <w:r w:rsidRPr="00151973">
              <w:rPr>
                <w:rFonts w:ascii="Arial" w:eastAsia="Times New Roman" w:hAnsi="Arial"/>
                <w:sz w:val="18"/>
                <w:szCs w:val="18"/>
                <w:lang w:eastAsia="en-US" w:bidi="ar-SA"/>
              </w:rPr>
              <w:t>pH</w:t>
            </w:r>
            <w:proofErr w:type="spellEnd"/>
            <w:r w:rsidRPr="00151973">
              <w:rPr>
                <w:rFonts w:ascii="Arial" w:eastAsia="Times New Roman" w:hAnsi="Arial"/>
                <w:sz w:val="18"/>
                <w:szCs w:val="18"/>
                <w:lang w:eastAsia="en-US" w:bidi="ar-SA"/>
              </w:rPr>
              <w:t xml:space="preserve"> 1 % roztworu wodnego</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Od 5 do 8</w:t>
            </w:r>
          </w:p>
        </w:tc>
        <w:tc>
          <w:tcPr>
            <w:tcW w:w="3185"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PN-C-84081-19</w:t>
            </w:r>
          </w:p>
        </w:tc>
      </w:tr>
    </w:tbl>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2.3 Wymagania mikrobiologiczne</w:t>
      </w:r>
    </w:p>
    <w:p w:rsidR="00151973" w:rsidRPr="00151973" w:rsidRDefault="00151973" w:rsidP="00151973">
      <w:pPr>
        <w:widowControl/>
        <w:suppressAutoHyphens w:val="0"/>
        <w:jc w:val="both"/>
        <w:rPr>
          <w:rFonts w:ascii="Arial" w:eastAsia="Calibri" w:hAnsi="Arial"/>
          <w:kern w:val="0"/>
          <w:sz w:val="20"/>
          <w:szCs w:val="16"/>
          <w:lang w:eastAsia="pl-PL" w:bidi="ar-SA"/>
        </w:rPr>
      </w:pPr>
      <w:r w:rsidRPr="00151973">
        <w:rPr>
          <w:rFonts w:ascii="Arial" w:eastAsia="Calibri" w:hAnsi="Arial"/>
          <w:kern w:val="0"/>
          <w:sz w:val="20"/>
          <w:szCs w:val="16"/>
          <w:lang w:val="x-none" w:eastAsia="pl-PL" w:bidi="ar-SA"/>
        </w:rPr>
        <w:t>Zgodnie z aktualnie obowiązującym prawem</w:t>
      </w:r>
      <w:r w:rsidRPr="00151973">
        <w:rPr>
          <w:rFonts w:ascii="Arial" w:eastAsia="Calibri" w:hAnsi="Arial"/>
          <w:kern w:val="0"/>
          <w:sz w:val="20"/>
          <w:szCs w:val="16"/>
          <w:lang w:eastAsia="pl-PL" w:bidi="ar-SA"/>
        </w:rPr>
        <w:t>.</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widowControl/>
        <w:suppressAutoHyphens w:val="0"/>
        <w:jc w:val="both"/>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Calibri" w:hAnsi="Arial"/>
          <w:b/>
          <w:noProof/>
          <w:kern w:val="0"/>
          <w:sz w:val="20"/>
          <w:szCs w:val="20"/>
          <w:lang w:eastAsia="pl-PL" w:bidi="ar-SA"/>
        </w:rPr>
        <w:t>3</w:t>
      </w:r>
      <w:r w:rsidRPr="00151973">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t xml:space="preserve"> </w:t>
      </w:r>
      <w:r w:rsidRPr="00151973">
        <w:rPr>
          <w:rFonts w:ascii="Arial" w:eastAsia="Calibri" w:hAnsi="Arial"/>
          <w:b/>
          <w:noProof/>
          <w:kern w:val="0"/>
          <w:sz w:val="20"/>
          <w:szCs w:val="20"/>
          <w:lang w:eastAsia="pl-PL" w:bidi="ar-SA"/>
        </w:rPr>
        <w:t>Masa netto</w:t>
      </w:r>
    </w:p>
    <w:p w:rsidR="00151973" w:rsidRPr="00151973" w:rsidRDefault="00151973" w:rsidP="00151973">
      <w:pPr>
        <w:jc w:val="both"/>
        <w:rPr>
          <w:rFonts w:ascii="Arial" w:eastAsia="Times New Roman" w:hAnsi="Arial"/>
          <w:kern w:val="0"/>
          <w:sz w:val="20"/>
          <w:szCs w:val="20"/>
          <w:lang w:eastAsia="pl-PL" w:bidi="ar-SA"/>
        </w:rPr>
      </w:pPr>
      <w:r w:rsidRPr="00151973">
        <w:rPr>
          <w:rFonts w:ascii="Arial" w:eastAsia="Times New Roman" w:hAnsi="Arial"/>
          <w:sz w:val="20"/>
          <w:szCs w:val="20"/>
          <w:lang w:eastAsia="en-US" w:bidi="ar-SA"/>
        </w:rPr>
        <w:t>Masa netto powinna być zgodna z deklaracją producenta.</w:t>
      </w:r>
    </w:p>
    <w:p w:rsidR="00151973" w:rsidRPr="00151973" w:rsidRDefault="00151973" w:rsidP="00151973">
      <w:pPr>
        <w:jc w:val="both"/>
        <w:rPr>
          <w:rFonts w:ascii="Arial" w:eastAsia="Times New Roman" w:hAnsi="Arial"/>
          <w:sz w:val="20"/>
          <w:szCs w:val="20"/>
          <w:lang w:eastAsia="en-US" w:bidi="ar-SA"/>
        </w:rPr>
      </w:pPr>
      <w:r w:rsidRPr="00151973">
        <w:rPr>
          <w:rFonts w:ascii="Arial" w:eastAsia="Times New Roman" w:hAnsi="Arial"/>
          <w:sz w:val="20"/>
          <w:szCs w:val="20"/>
          <w:lang w:eastAsia="en-US"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1g.</w:t>
      </w:r>
    </w:p>
    <w:p w:rsidR="00151973" w:rsidRPr="00151973" w:rsidRDefault="000B27D3" w:rsidP="000B27D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151973" w:rsidRPr="00151973">
        <w:rPr>
          <w:rFonts w:ascii="Arial" w:eastAsia="Calibri" w:hAnsi="Arial"/>
          <w:b/>
          <w:kern w:val="0"/>
          <w:sz w:val="20"/>
          <w:szCs w:val="20"/>
          <w:lang w:eastAsia="pl-PL" w:bidi="ar-SA"/>
        </w:rPr>
        <w:t>Trwałość</w:t>
      </w:r>
    </w:p>
    <w:p w:rsidR="00151973" w:rsidRPr="00151973" w:rsidRDefault="00151973" w:rsidP="00151973">
      <w:pPr>
        <w:jc w:val="both"/>
        <w:rPr>
          <w:rFonts w:ascii="Arial" w:eastAsia="Arial Unicode MS" w:hAnsi="Arial"/>
          <w:sz w:val="20"/>
          <w:szCs w:val="20"/>
          <w:lang w:eastAsia="en-US" w:bidi="ar-SA"/>
        </w:rPr>
      </w:pPr>
      <w:r w:rsidRPr="00151973">
        <w:rPr>
          <w:rFonts w:ascii="Arial" w:eastAsia="Times New Roman" w:hAnsi="Arial"/>
          <w:sz w:val="20"/>
          <w:szCs w:val="20"/>
          <w:lang w:eastAsia="en-US" w:bidi="ar-SA"/>
        </w:rPr>
        <w:t>Okres przydatności do spożycia deklarowany przez producenta powinien wynosić</w:t>
      </w:r>
      <w:r w:rsidRPr="00151973">
        <w:rPr>
          <w:rFonts w:ascii="Arial" w:eastAsia="Times New Roman" w:hAnsi="Arial"/>
          <w:color w:val="FF0000"/>
          <w:sz w:val="20"/>
          <w:szCs w:val="20"/>
          <w:lang w:eastAsia="en-US" w:bidi="ar-SA"/>
        </w:rPr>
        <w:t xml:space="preserve"> </w:t>
      </w:r>
      <w:r w:rsidRPr="00151973">
        <w:rPr>
          <w:rFonts w:ascii="Arial" w:eastAsia="Times New Roman" w:hAnsi="Arial"/>
          <w:sz w:val="20"/>
          <w:szCs w:val="20"/>
          <w:lang w:eastAsia="en-US" w:bidi="ar-SA"/>
        </w:rPr>
        <w:t xml:space="preserve">nie mniej niż </w:t>
      </w:r>
      <w:r w:rsidRPr="00151973">
        <w:rPr>
          <w:rFonts w:ascii="Arial" w:eastAsia="Times New Roman" w:hAnsi="Arial"/>
          <w:sz w:val="20"/>
          <w:szCs w:val="20"/>
          <w:lang w:eastAsia="en-US" w:bidi="ar-SA"/>
        </w:rPr>
        <w:br/>
        <w:t>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5.1 Sprawdzenie znakowania i stanu opakowań</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5.2 Oznaczanie cech organoleptycznych</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Według norm podanych w Tablicy 1.</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5.3 Oznaczanie cech fizykochemicznych</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jc w:val="both"/>
        <w:rPr>
          <w:rFonts w:ascii="Arial" w:eastAsia="Times New Roman" w:hAnsi="Arial"/>
          <w:sz w:val="20"/>
          <w:szCs w:val="20"/>
          <w:lang w:eastAsia="en-US" w:bidi="ar-SA"/>
        </w:rPr>
      </w:pPr>
      <w:r w:rsidRPr="00151973">
        <w:rPr>
          <w:rFonts w:ascii="Arial" w:eastAsia="Times New Roman" w:hAnsi="Arial"/>
          <w:sz w:val="20"/>
          <w:szCs w:val="20"/>
          <w:lang w:eastAsia="en-US" w:bidi="ar-SA"/>
        </w:rPr>
        <w:t>Opakowania powinny być wykonane z materiałów opakowaniowych przeznaczonych do kontaktu z żywnością.</w:t>
      </w:r>
    </w:p>
    <w:p w:rsidR="00151973" w:rsidRPr="00151973" w:rsidRDefault="00151973" w:rsidP="00151973">
      <w:pPr>
        <w:overflowPunct w:val="0"/>
        <w:autoSpaceDE w:val="0"/>
        <w:autoSpaceDN w:val="0"/>
        <w:adjustRightInd w:val="0"/>
        <w:jc w:val="both"/>
        <w:textAlignment w:val="baseline"/>
        <w:rPr>
          <w:rFonts w:ascii="Arial" w:eastAsia="Times New Roman" w:hAnsi="Arial"/>
          <w:sz w:val="20"/>
          <w:szCs w:val="20"/>
          <w:lang w:eastAsia="en-US" w:bidi="ar-SA"/>
        </w:rPr>
      </w:pPr>
      <w:r w:rsidRPr="00151973">
        <w:rPr>
          <w:rFonts w:ascii="Arial" w:eastAsia="Times New Roman" w:hAnsi="Arial"/>
          <w:sz w:val="20"/>
          <w:szCs w:val="20"/>
          <w:lang w:eastAsia="en-US"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Calibri" w:hAnsi="Arial"/>
          <w:bCs/>
          <w:kern w:val="0"/>
          <w:sz w:val="16"/>
          <w:szCs w:val="16"/>
          <w:lang w:eastAsia="pl-PL" w:bidi="ar-SA"/>
        </w:rPr>
      </w:pPr>
      <w:r w:rsidRPr="00151973">
        <w:rPr>
          <w:rFonts w:ascii="Arial" w:eastAsia="Calibri" w:hAnsi="Arial"/>
          <w:kern w:val="0"/>
          <w:sz w:val="20"/>
          <w:szCs w:val="20"/>
          <w:lang w:eastAsia="pl-PL" w:bidi="ar-SA"/>
        </w:rPr>
        <w:t>Przechowywać zgodnie z zaleceniami producenta.</w:t>
      </w:r>
    </w:p>
    <w:p w:rsidR="00A9791A" w:rsidRPr="00577526" w:rsidRDefault="00A9791A" w:rsidP="00A9791A">
      <w:pPr>
        <w:pStyle w:val="E-1"/>
        <w:rPr>
          <w:rFonts w:ascii="Arial" w:eastAsia="SimSun" w:hAnsi="Arial" w:cs="Arial"/>
          <w:b/>
          <w:shadow w:val="0"/>
          <w:kern w:val="1"/>
          <w:lang w:eastAsia="hi-IN" w:bidi="hi-IN"/>
        </w:rPr>
      </w:pPr>
      <w:r w:rsidRPr="00577526">
        <w:rPr>
          <w:rFonts w:ascii="Arial" w:eastAsia="SimSun" w:hAnsi="Arial" w:cs="Arial"/>
          <w:b/>
          <w:shadow w:val="0"/>
          <w:kern w:val="1"/>
          <w:lang w:eastAsia="hi-IN" w:bidi="hi-IN"/>
        </w:rPr>
        <w:t>7</w:t>
      </w:r>
      <w:r w:rsidR="00577526">
        <w:rPr>
          <w:rFonts w:ascii="Arial" w:eastAsia="SimSun" w:hAnsi="Arial" w:cs="Arial"/>
          <w:b/>
          <w:shadow w:val="0"/>
          <w:kern w:val="1"/>
          <w:lang w:eastAsia="hi-IN" w:bidi="hi-IN"/>
        </w:rPr>
        <w:t>.</w:t>
      </w:r>
      <w:r w:rsidRPr="00577526">
        <w:rPr>
          <w:rFonts w:ascii="Arial" w:eastAsia="SimSun" w:hAnsi="Arial" w:cs="Arial"/>
          <w:b/>
          <w:shadow w:val="0"/>
          <w:kern w:val="1"/>
          <w:lang w:eastAsia="hi-IN" w:bidi="hi-IN"/>
        </w:rPr>
        <w:t xml:space="preserve"> Częstotliwość dostaw</w:t>
      </w:r>
    </w:p>
    <w:p w:rsidR="00A9791A" w:rsidRDefault="00A9791A" w:rsidP="006C030F">
      <w:pPr>
        <w:pStyle w:val="Nagwek11"/>
        <w:spacing w:before="0" w:after="120"/>
        <w:rPr>
          <w:b w:val="0"/>
          <w:bCs w:val="0"/>
        </w:rPr>
      </w:pPr>
      <w:r w:rsidRPr="004E3CC8">
        <w:rPr>
          <w:b w:val="0"/>
          <w:bCs w:val="0"/>
        </w:rPr>
        <w:t>Sugerowana realizacja dostaw – 1 raz w miesiącu.</w:t>
      </w:r>
    </w:p>
    <w:p w:rsidR="00DA4691" w:rsidRPr="003A70B5" w:rsidRDefault="00DA4691" w:rsidP="00D25BF1">
      <w:pPr>
        <w:pStyle w:val="Akapitzlist"/>
        <w:widowControl/>
        <w:numPr>
          <w:ilvl w:val="0"/>
          <w:numId w:val="29"/>
        </w:numPr>
        <w:shd w:val="clear" w:color="auto" w:fill="E7E6E6" w:themeFill="background2"/>
        <w:suppressAutoHyphens w:val="0"/>
        <w:jc w:val="center"/>
        <w:rPr>
          <w:rFonts w:ascii="Arial" w:eastAsia="Times New Roman" w:hAnsi="Arial"/>
          <w:b/>
          <w:caps/>
          <w:kern w:val="0"/>
          <w:sz w:val="23"/>
          <w:szCs w:val="23"/>
          <w:lang w:eastAsia="pl-PL" w:bidi="ar-SA"/>
        </w:rPr>
      </w:pPr>
      <w:r w:rsidRPr="003A70B5">
        <w:rPr>
          <w:rFonts w:ascii="Arial" w:eastAsia="Times New Roman" w:hAnsi="Arial"/>
          <w:b/>
          <w:caps/>
          <w:kern w:val="0"/>
          <w:sz w:val="23"/>
          <w:szCs w:val="23"/>
          <w:lang w:eastAsia="pl-PL" w:bidi="ar-SA"/>
        </w:rPr>
        <w:t>SÓL SPOŻYWCZA JODOWANA</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1 Wstęp</w:t>
      </w:r>
    </w:p>
    <w:p w:rsidR="00151973" w:rsidRPr="00151973" w:rsidRDefault="000B27D3" w:rsidP="000B27D3">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151973" w:rsidRPr="00151973">
        <w:rPr>
          <w:rFonts w:ascii="Arial" w:eastAsia="Calibri" w:hAnsi="Arial"/>
          <w:b/>
          <w:kern w:val="0"/>
          <w:sz w:val="20"/>
          <w:szCs w:val="20"/>
          <w:lang w:eastAsia="pl-PL" w:bidi="ar-SA"/>
        </w:rPr>
        <w:t xml:space="preserve">Zakres </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Niniejszymi minimalnymi wymaganiami jakościowymi objęto wymagania, metody badań oraz warunki przechowywania i pakowania soli spożywczej jodowanej.</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Postanowienia minimalnych wymagań jakościowych wykorzystywane są podczas produkcji i obrotu handlowego soli spożywczej jodowanej przeznaczonego dla odbiorcy.</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151973">
        <w:rPr>
          <w:rFonts w:ascii="Arial" w:eastAsia="Calibri" w:hAnsi="Arial"/>
          <w:b/>
          <w:bCs/>
          <w:kern w:val="0"/>
          <w:sz w:val="20"/>
          <w:szCs w:val="20"/>
          <w:lang w:eastAsia="pl-PL" w:bidi="ar-SA"/>
        </w:rPr>
        <w:t>1.2 Dokumenty powołane</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PN-C-84081-11 – Sól (chlorek sodowy) – Sprawdzanie barwy, wyglądu, smaku i zapachu</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PN-C-84081-17 – Sól (Chlorek sodowy) – Oznaczanie zawartości zanieczyszczeń ferromagnetycznych i mechanicznych</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 xml:space="preserve">PN-C-84081-19 – Sól (Chlorek sodowy) – Oznaczanie </w:t>
      </w:r>
      <w:proofErr w:type="spellStart"/>
      <w:r w:rsidRPr="00151973">
        <w:rPr>
          <w:rFonts w:ascii="Arial" w:eastAsia="Calibri" w:hAnsi="Arial"/>
          <w:bCs/>
          <w:kern w:val="0"/>
          <w:sz w:val="20"/>
          <w:szCs w:val="20"/>
          <w:lang w:eastAsia="pl-PL" w:bidi="ar-SA"/>
        </w:rPr>
        <w:t>pH</w:t>
      </w:r>
      <w:proofErr w:type="spellEnd"/>
      <w:r w:rsidRPr="00151973">
        <w:rPr>
          <w:rFonts w:ascii="Arial" w:eastAsia="Calibri" w:hAnsi="Arial"/>
          <w:bCs/>
          <w:kern w:val="0"/>
          <w:sz w:val="20"/>
          <w:szCs w:val="20"/>
          <w:lang w:eastAsia="pl-PL" w:bidi="ar-SA"/>
        </w:rPr>
        <w:t xml:space="preserve"> roztworu wodnego</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PN-C-84081-20 – Sól (Chlorek sodowy) – Oznaczanie zawartości wody</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PN-C-84081-21 – Sól (Chlorek sodowy) – Oznaczanie zawartości substancji nierozpuszczalnych w wodzie i przygotowanie roztworów podstawowych</w:t>
      </w:r>
    </w:p>
    <w:p w:rsidR="00151973" w:rsidRPr="00151973" w:rsidRDefault="00151973" w:rsidP="00D25BF1">
      <w:pPr>
        <w:numPr>
          <w:ilvl w:val="0"/>
          <w:numId w:val="44"/>
        </w:num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151973">
        <w:rPr>
          <w:rFonts w:ascii="Arial" w:eastAsia="Calibri" w:hAnsi="Arial"/>
          <w:bCs/>
          <w:kern w:val="0"/>
          <w:sz w:val="20"/>
          <w:szCs w:val="20"/>
          <w:lang w:eastAsia="pl-PL" w:bidi="ar-SA"/>
        </w:rPr>
        <w:t xml:space="preserve">PN-C-84081-31 – Sól (Chlorek sodowy) – Oznaczanie zawartości chlorków metodą </w:t>
      </w:r>
      <w:proofErr w:type="spellStart"/>
      <w:r w:rsidRPr="00151973">
        <w:rPr>
          <w:rFonts w:ascii="Arial" w:eastAsia="Calibri" w:hAnsi="Arial"/>
          <w:bCs/>
          <w:kern w:val="0"/>
          <w:sz w:val="20"/>
          <w:szCs w:val="20"/>
          <w:lang w:eastAsia="pl-PL" w:bidi="ar-SA"/>
        </w:rPr>
        <w:t>merkurymetryczną</w:t>
      </w:r>
      <w:proofErr w:type="spellEnd"/>
    </w:p>
    <w:p w:rsidR="00151973" w:rsidRPr="00151973" w:rsidRDefault="00151973" w:rsidP="00151973">
      <w:pPr>
        <w:jc w:val="both"/>
        <w:rPr>
          <w:rFonts w:ascii="Arial" w:eastAsia="Times New Roman" w:hAnsi="Arial"/>
          <w:b/>
          <w:bCs/>
          <w:sz w:val="20"/>
          <w:szCs w:val="20"/>
          <w:lang w:eastAsia="en-US" w:bidi="ar-SA"/>
        </w:rPr>
      </w:pPr>
      <w:r w:rsidRPr="00151973">
        <w:rPr>
          <w:rFonts w:ascii="Arial" w:eastAsia="Times New Roman" w:hAnsi="Arial"/>
          <w:b/>
          <w:bCs/>
          <w:sz w:val="20"/>
          <w:szCs w:val="20"/>
          <w:lang w:eastAsia="en-US" w:bidi="ar-SA"/>
        </w:rPr>
        <w:t>1.3 Określenie produktu</w:t>
      </w:r>
    </w:p>
    <w:p w:rsidR="00151973" w:rsidRPr="00151973" w:rsidRDefault="00151973" w:rsidP="00151973">
      <w:pPr>
        <w:jc w:val="both"/>
        <w:rPr>
          <w:rFonts w:ascii="Arial" w:eastAsia="Times New Roman" w:hAnsi="Arial"/>
          <w:b/>
          <w:bCs/>
          <w:sz w:val="20"/>
          <w:szCs w:val="20"/>
          <w:lang w:eastAsia="en-US" w:bidi="ar-SA"/>
        </w:rPr>
      </w:pPr>
      <w:r w:rsidRPr="00151973">
        <w:rPr>
          <w:rFonts w:ascii="Arial" w:eastAsia="Times New Roman" w:hAnsi="Arial"/>
          <w:b/>
          <w:bCs/>
          <w:sz w:val="20"/>
          <w:szCs w:val="20"/>
          <w:lang w:eastAsia="en-US" w:bidi="ar-SA"/>
        </w:rPr>
        <w:t>Sól spożywcza jodowana</w:t>
      </w:r>
    </w:p>
    <w:p w:rsidR="00151973" w:rsidRPr="00151973" w:rsidRDefault="00151973" w:rsidP="00151973">
      <w:pPr>
        <w:jc w:val="both"/>
        <w:rPr>
          <w:rFonts w:ascii="Arial" w:eastAsia="Times New Roman" w:hAnsi="Arial"/>
          <w:bCs/>
          <w:sz w:val="20"/>
          <w:szCs w:val="20"/>
          <w:lang w:eastAsia="en-US" w:bidi="ar-SA"/>
        </w:rPr>
      </w:pPr>
      <w:r w:rsidRPr="00151973">
        <w:rPr>
          <w:rFonts w:ascii="Arial" w:eastAsia="Times New Roman" w:hAnsi="Arial"/>
          <w:bCs/>
          <w:sz w:val="20"/>
          <w:szCs w:val="20"/>
          <w:lang w:eastAsia="en-US" w:bidi="ar-SA"/>
        </w:rPr>
        <w:t>Sól wydobywana z naturalnego złoża metodą suchej eksploatacji i mechanicznego rozdrabniania urobku górniczego, kamienna, drobno mielona, wzbogacana związkami jodu, przeznaczona do spożycia</w:t>
      </w:r>
    </w:p>
    <w:p w:rsidR="00151973" w:rsidRPr="00151973" w:rsidRDefault="00151973" w:rsidP="00151973">
      <w:pPr>
        <w:widowControl/>
        <w:suppressAutoHyphens w:val="0"/>
        <w:jc w:val="both"/>
        <w:rPr>
          <w:rFonts w:ascii="Arial" w:eastAsia="Calibri" w:hAnsi="Arial"/>
          <w:b/>
          <w:bCs/>
          <w:noProof/>
          <w:kern w:val="0"/>
          <w:sz w:val="20"/>
          <w:szCs w:val="20"/>
          <w:lang w:eastAsia="pl-PL" w:bidi="ar-SA"/>
        </w:rPr>
      </w:pPr>
      <w:r w:rsidRPr="00151973">
        <w:rPr>
          <w:rFonts w:ascii="Arial" w:eastAsia="Calibri" w:hAnsi="Arial"/>
          <w:b/>
          <w:bCs/>
          <w:noProof/>
          <w:kern w:val="0"/>
          <w:sz w:val="20"/>
          <w:szCs w:val="20"/>
          <w:lang w:eastAsia="pl-PL" w:bidi="ar-SA"/>
        </w:rPr>
        <w:t>2 Wymagania</w:t>
      </w:r>
    </w:p>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2.1 Wymagania ogólne</w:t>
      </w:r>
    </w:p>
    <w:p w:rsidR="00151973" w:rsidRPr="00151973" w:rsidRDefault="00151973" w:rsidP="00151973">
      <w:pPr>
        <w:widowControl/>
        <w:suppressAutoHyphens w:val="0"/>
        <w:jc w:val="both"/>
        <w:rPr>
          <w:rFonts w:ascii="Arial" w:eastAsia="Calibri" w:hAnsi="Arial"/>
          <w:kern w:val="0"/>
          <w:sz w:val="20"/>
          <w:lang w:eastAsia="pl-PL" w:bidi="ar-SA"/>
        </w:rPr>
      </w:pPr>
      <w:r w:rsidRPr="00151973">
        <w:rPr>
          <w:rFonts w:ascii="Arial" w:eastAsia="Calibri" w:hAnsi="Arial"/>
          <w:kern w:val="0"/>
          <w:sz w:val="20"/>
          <w:lang w:eastAsia="pl-PL" w:bidi="ar-SA"/>
        </w:rPr>
        <w:t>Produkt powinien spełniać wymagania aktualnie obowiązującego prawa żywnościowego.</w:t>
      </w:r>
    </w:p>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2.2 Wymagania organoleptyczne</w:t>
      </w:r>
    </w:p>
    <w:p w:rsidR="00151973" w:rsidRPr="00151973" w:rsidRDefault="00151973" w:rsidP="00151973">
      <w:pPr>
        <w:tabs>
          <w:tab w:val="left" w:pos="10891"/>
        </w:tabs>
        <w:autoSpaceDE w:val="0"/>
        <w:autoSpaceDN w:val="0"/>
        <w:adjustRightInd w:val="0"/>
        <w:jc w:val="both"/>
        <w:rPr>
          <w:rFonts w:ascii="Arial" w:eastAsia="Times New Roman" w:hAnsi="Arial"/>
          <w:sz w:val="20"/>
          <w:lang w:eastAsia="en-US" w:bidi="ar-SA"/>
        </w:rPr>
      </w:pPr>
      <w:r w:rsidRPr="00151973">
        <w:rPr>
          <w:rFonts w:ascii="Arial" w:eastAsia="Times New Roman" w:hAnsi="Arial"/>
          <w:sz w:val="20"/>
          <w:lang w:eastAsia="en-US" w:bidi="ar-SA"/>
        </w:rPr>
        <w:t>Według Tablicy 1</w:t>
      </w:r>
    </w:p>
    <w:p w:rsidR="00151973" w:rsidRPr="00151973" w:rsidRDefault="00151973" w:rsidP="00151973">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51973">
        <w:rPr>
          <w:rFonts w:ascii="Arial" w:eastAsia="Calibri" w:hAnsi="Arial"/>
          <w:b/>
          <w:kern w:val="0"/>
          <w:sz w:val="18"/>
          <w:szCs w:val="18"/>
          <w:lang w:val="x-none" w:eastAsia="pl-PL" w:bidi="ar-SA"/>
        </w:rPr>
        <w:t xml:space="preserve">Tablica 1 – Wymagania organoleptyczne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
        <w:gridCol w:w="1068"/>
        <w:gridCol w:w="5336"/>
        <w:gridCol w:w="3049"/>
      </w:tblGrid>
      <w:tr w:rsidR="00151973" w:rsidRPr="00151973" w:rsidTr="007D413E">
        <w:trPr>
          <w:trHeight w:val="340"/>
        </w:trPr>
        <w:tc>
          <w:tcPr>
            <w:tcW w:w="231"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Lp.</w:t>
            </w:r>
          </w:p>
        </w:tc>
        <w:tc>
          <w:tcPr>
            <w:tcW w:w="539"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Cechy</w:t>
            </w:r>
          </w:p>
        </w:tc>
        <w:tc>
          <w:tcPr>
            <w:tcW w:w="2692" w:type="pct"/>
            <w:vAlign w:val="center"/>
          </w:tcPr>
          <w:p w:rsidR="00151973" w:rsidRPr="00151973" w:rsidRDefault="00151973" w:rsidP="00151973">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51973">
              <w:rPr>
                <w:rFonts w:ascii="Arial" w:eastAsia="Calibri" w:hAnsi="Arial"/>
                <w:b/>
                <w:kern w:val="0"/>
                <w:sz w:val="18"/>
                <w:szCs w:val="18"/>
                <w:lang w:eastAsia="pl-PL" w:bidi="ar-SA"/>
              </w:rPr>
              <w:t>Wymagania</w:t>
            </w:r>
          </w:p>
        </w:tc>
        <w:tc>
          <w:tcPr>
            <w:tcW w:w="1538" w:type="pct"/>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Metody badań według</w:t>
            </w:r>
          </w:p>
        </w:tc>
      </w:tr>
      <w:tr w:rsidR="00151973" w:rsidRPr="00151973" w:rsidTr="007D413E">
        <w:trPr>
          <w:cantSplit/>
          <w:trHeight w:val="283"/>
        </w:trPr>
        <w:tc>
          <w:tcPr>
            <w:tcW w:w="231"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w:t>
            </w:r>
          </w:p>
        </w:tc>
        <w:tc>
          <w:tcPr>
            <w:tcW w:w="53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Wygląd</w:t>
            </w:r>
          </w:p>
        </w:tc>
        <w:tc>
          <w:tcPr>
            <w:tcW w:w="2692"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Produkt krystaliczny, sypki</w:t>
            </w:r>
          </w:p>
        </w:tc>
        <w:tc>
          <w:tcPr>
            <w:tcW w:w="1538" w:type="pct"/>
            <w:vMerge w:val="restart"/>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PN-C-84081-11</w:t>
            </w:r>
          </w:p>
        </w:tc>
      </w:tr>
      <w:tr w:rsidR="00151973" w:rsidRPr="00151973" w:rsidTr="007D413E">
        <w:trPr>
          <w:cantSplit/>
          <w:trHeight w:val="283"/>
        </w:trPr>
        <w:tc>
          <w:tcPr>
            <w:tcW w:w="231"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2</w:t>
            </w:r>
          </w:p>
        </w:tc>
        <w:tc>
          <w:tcPr>
            <w:tcW w:w="53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Barwa</w:t>
            </w:r>
          </w:p>
        </w:tc>
        <w:tc>
          <w:tcPr>
            <w:tcW w:w="2692"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Biała lub biała o naturalnym odcieniu szarym lub różowym</w:t>
            </w:r>
          </w:p>
        </w:tc>
        <w:tc>
          <w:tcPr>
            <w:tcW w:w="1538" w:type="pct"/>
            <w:vMerge/>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p>
        </w:tc>
      </w:tr>
      <w:tr w:rsidR="00151973" w:rsidRPr="00151973" w:rsidTr="007D413E">
        <w:trPr>
          <w:cantSplit/>
          <w:trHeight w:val="283"/>
        </w:trPr>
        <w:tc>
          <w:tcPr>
            <w:tcW w:w="231"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lastRenderedPageBreak/>
              <w:t>3</w:t>
            </w:r>
          </w:p>
        </w:tc>
        <w:tc>
          <w:tcPr>
            <w:tcW w:w="53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Zapach</w:t>
            </w:r>
          </w:p>
        </w:tc>
        <w:tc>
          <w:tcPr>
            <w:tcW w:w="2692"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Bez obcego zapachu</w:t>
            </w:r>
          </w:p>
        </w:tc>
        <w:tc>
          <w:tcPr>
            <w:tcW w:w="1538" w:type="pct"/>
            <w:vMerge/>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p>
        </w:tc>
      </w:tr>
      <w:tr w:rsidR="00151973" w:rsidRPr="00151973" w:rsidTr="007D413E">
        <w:trPr>
          <w:cantSplit/>
          <w:trHeight w:val="283"/>
        </w:trPr>
        <w:tc>
          <w:tcPr>
            <w:tcW w:w="231" w:type="pct"/>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4</w:t>
            </w:r>
          </w:p>
        </w:tc>
        <w:tc>
          <w:tcPr>
            <w:tcW w:w="539" w:type="pct"/>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Smak</w:t>
            </w:r>
          </w:p>
        </w:tc>
        <w:tc>
          <w:tcPr>
            <w:tcW w:w="2692" w:type="pct"/>
            <w:tcBorders>
              <w:bottom w:val="single" w:sz="6" w:space="0" w:color="auto"/>
            </w:tcBorders>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Słony, bez obcego posmaku, zwłaszcza gorzkiego</w:t>
            </w:r>
          </w:p>
        </w:tc>
        <w:tc>
          <w:tcPr>
            <w:tcW w:w="1538" w:type="pct"/>
            <w:vMerge/>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p>
        </w:tc>
      </w:tr>
    </w:tbl>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2.3 Wymagania fizykochemiczne</w:t>
      </w:r>
    </w:p>
    <w:p w:rsidR="00151973" w:rsidRPr="00151973" w:rsidRDefault="00151973" w:rsidP="00151973">
      <w:pPr>
        <w:tabs>
          <w:tab w:val="left" w:pos="10891"/>
        </w:tabs>
        <w:autoSpaceDE w:val="0"/>
        <w:autoSpaceDN w:val="0"/>
        <w:adjustRightInd w:val="0"/>
        <w:jc w:val="both"/>
        <w:rPr>
          <w:rFonts w:ascii="Arial" w:eastAsia="Times New Roman" w:hAnsi="Arial"/>
          <w:sz w:val="20"/>
          <w:lang w:eastAsia="en-US" w:bidi="ar-SA"/>
        </w:rPr>
      </w:pPr>
      <w:r w:rsidRPr="00151973">
        <w:rPr>
          <w:rFonts w:ascii="Arial" w:eastAsia="Times New Roman" w:hAnsi="Arial"/>
          <w:sz w:val="20"/>
          <w:lang w:eastAsia="en-US" w:bidi="ar-SA"/>
        </w:rPr>
        <w:t>Według Tablicy 2</w:t>
      </w:r>
    </w:p>
    <w:p w:rsidR="00151973" w:rsidRPr="00151973" w:rsidRDefault="00151973" w:rsidP="00151973">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151973">
        <w:rPr>
          <w:rFonts w:ascii="Arial" w:eastAsia="Calibri" w:hAnsi="Arial"/>
          <w:b/>
          <w:kern w:val="0"/>
          <w:sz w:val="18"/>
          <w:szCs w:val="18"/>
          <w:lang w:val="x-none" w:eastAsia="pl-PL" w:bidi="ar-SA"/>
        </w:rPr>
        <w:t>Tablica 2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488"/>
        <w:gridCol w:w="2693"/>
        <w:gridCol w:w="3327"/>
      </w:tblGrid>
      <w:tr w:rsidR="00151973" w:rsidRPr="00151973" w:rsidTr="007D413E">
        <w:trPr>
          <w:trHeight w:val="340"/>
        </w:trPr>
        <w:tc>
          <w:tcPr>
            <w:tcW w:w="0" w:type="auto"/>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Lp.</w:t>
            </w:r>
          </w:p>
        </w:tc>
        <w:tc>
          <w:tcPr>
            <w:tcW w:w="3488" w:type="dxa"/>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Cechy</w:t>
            </w:r>
          </w:p>
        </w:tc>
        <w:tc>
          <w:tcPr>
            <w:tcW w:w="2693" w:type="dxa"/>
            <w:vAlign w:val="center"/>
          </w:tcPr>
          <w:p w:rsidR="00151973" w:rsidRPr="00151973" w:rsidRDefault="00151973" w:rsidP="00151973">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151973">
              <w:rPr>
                <w:rFonts w:ascii="Arial" w:eastAsia="Calibri" w:hAnsi="Arial"/>
                <w:b/>
                <w:kern w:val="0"/>
                <w:sz w:val="18"/>
                <w:szCs w:val="18"/>
                <w:lang w:eastAsia="pl-PL" w:bidi="ar-SA"/>
              </w:rPr>
              <w:t>Wymagania</w:t>
            </w:r>
          </w:p>
        </w:tc>
        <w:tc>
          <w:tcPr>
            <w:tcW w:w="3327" w:type="dxa"/>
            <w:vAlign w:val="center"/>
          </w:tcPr>
          <w:p w:rsidR="00151973" w:rsidRPr="00151973" w:rsidRDefault="00151973" w:rsidP="00151973">
            <w:pPr>
              <w:autoSpaceDE w:val="0"/>
              <w:autoSpaceDN w:val="0"/>
              <w:adjustRightInd w:val="0"/>
              <w:jc w:val="center"/>
              <w:rPr>
                <w:rFonts w:ascii="Arial" w:eastAsia="Times New Roman" w:hAnsi="Arial"/>
                <w:b/>
                <w:bCs/>
                <w:sz w:val="18"/>
                <w:szCs w:val="18"/>
                <w:lang w:eastAsia="en-US" w:bidi="ar-SA"/>
              </w:rPr>
            </w:pPr>
            <w:r w:rsidRPr="00151973">
              <w:rPr>
                <w:rFonts w:ascii="Arial" w:eastAsia="Times New Roman" w:hAnsi="Arial"/>
                <w:b/>
                <w:bCs/>
                <w:sz w:val="18"/>
                <w:szCs w:val="18"/>
                <w:lang w:eastAsia="en-US" w:bidi="ar-SA"/>
              </w:rPr>
              <w:t>Metody badań według</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chlorku sodu (NaCl) w suchej masie, </w:t>
            </w:r>
            <w:r w:rsidRPr="00151973">
              <w:rPr>
                <w:rFonts w:ascii="Arial" w:eastAsia="Times New Roman" w:hAnsi="Arial"/>
                <w:i/>
                <w:sz w:val="18"/>
                <w:szCs w:val="18"/>
                <w:lang w:eastAsia="en-US" w:bidi="ar-SA"/>
              </w:rPr>
              <w:t>% (m/m)</w:t>
            </w:r>
            <w:r w:rsidRPr="00151973">
              <w:rPr>
                <w:rFonts w:ascii="Arial" w:eastAsia="Times New Roman" w:hAnsi="Arial"/>
                <w:sz w:val="18"/>
                <w:szCs w:val="18"/>
                <w:lang w:eastAsia="en-US" w:bidi="ar-SA"/>
              </w:rPr>
              <w:t>, co najmniej</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97</w:t>
            </w:r>
          </w:p>
        </w:tc>
        <w:tc>
          <w:tcPr>
            <w:tcW w:w="3327"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PN-C-84081-31</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2</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Zanieczyszczenia mechaniczne</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Brak</w:t>
            </w:r>
          </w:p>
        </w:tc>
        <w:tc>
          <w:tcPr>
            <w:tcW w:w="3327"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PN-C-84081-17</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3</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substancji nierozpuszczalnych w wodzie, </w:t>
            </w:r>
            <w:r w:rsidRPr="00151973">
              <w:rPr>
                <w:rFonts w:ascii="Arial" w:eastAsia="Times New Roman" w:hAnsi="Arial"/>
                <w:i/>
                <w:sz w:val="18"/>
                <w:szCs w:val="18"/>
                <w:lang w:eastAsia="en-US" w:bidi="ar-SA"/>
              </w:rPr>
              <w:t xml:space="preserve">% (m/m), </w:t>
            </w:r>
            <w:r w:rsidRPr="00151973">
              <w:rPr>
                <w:rFonts w:ascii="Arial" w:eastAsia="Times New Roman" w:hAnsi="Arial"/>
                <w:sz w:val="18"/>
                <w:szCs w:val="18"/>
                <w:lang w:eastAsia="en-US" w:bidi="ar-SA"/>
              </w:rPr>
              <w:t>nie więcej niż</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1,5</w:t>
            </w:r>
          </w:p>
        </w:tc>
        <w:tc>
          <w:tcPr>
            <w:tcW w:w="3327"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PN-C-84081-21</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4</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r w:rsidRPr="00151973">
              <w:rPr>
                <w:rFonts w:ascii="Arial" w:eastAsia="Times New Roman" w:hAnsi="Arial"/>
                <w:sz w:val="18"/>
                <w:szCs w:val="18"/>
                <w:lang w:eastAsia="en-US" w:bidi="ar-SA"/>
              </w:rPr>
              <w:t xml:space="preserve">Zawartość wody w temperaturze 105 °C, </w:t>
            </w:r>
            <w:r w:rsidRPr="00151973">
              <w:rPr>
                <w:rFonts w:ascii="Arial" w:eastAsia="Times New Roman" w:hAnsi="Arial"/>
                <w:i/>
                <w:sz w:val="18"/>
                <w:szCs w:val="18"/>
                <w:lang w:eastAsia="en-US" w:bidi="ar-SA"/>
              </w:rPr>
              <w:t>% (m/m)</w:t>
            </w:r>
            <w:r w:rsidRPr="00151973">
              <w:rPr>
                <w:rFonts w:ascii="Arial" w:eastAsia="Times New Roman" w:hAnsi="Arial"/>
                <w:sz w:val="18"/>
                <w:szCs w:val="18"/>
                <w:lang w:eastAsia="en-US" w:bidi="ar-SA"/>
              </w:rPr>
              <w:t>, nie więcej niż</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0,5</w:t>
            </w:r>
          </w:p>
        </w:tc>
        <w:tc>
          <w:tcPr>
            <w:tcW w:w="3327"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PN-C-84081-20</w:t>
            </w:r>
          </w:p>
        </w:tc>
      </w:tr>
      <w:tr w:rsidR="00151973" w:rsidRPr="00151973" w:rsidTr="007D413E">
        <w:trPr>
          <w:cantSplit/>
          <w:trHeight w:val="283"/>
        </w:trPr>
        <w:tc>
          <w:tcPr>
            <w:tcW w:w="0" w:type="auto"/>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5</w:t>
            </w:r>
          </w:p>
        </w:tc>
        <w:tc>
          <w:tcPr>
            <w:tcW w:w="3488" w:type="dxa"/>
            <w:vAlign w:val="center"/>
          </w:tcPr>
          <w:p w:rsidR="00151973" w:rsidRPr="00151973" w:rsidRDefault="00151973" w:rsidP="00151973">
            <w:pPr>
              <w:autoSpaceDE w:val="0"/>
              <w:autoSpaceDN w:val="0"/>
              <w:adjustRightInd w:val="0"/>
              <w:rPr>
                <w:rFonts w:ascii="Arial" w:eastAsia="Times New Roman" w:hAnsi="Arial"/>
                <w:sz w:val="18"/>
                <w:szCs w:val="18"/>
                <w:lang w:eastAsia="en-US" w:bidi="ar-SA"/>
              </w:rPr>
            </w:pPr>
            <w:proofErr w:type="spellStart"/>
            <w:r w:rsidRPr="00151973">
              <w:rPr>
                <w:rFonts w:ascii="Arial" w:eastAsia="Times New Roman" w:hAnsi="Arial"/>
                <w:sz w:val="18"/>
                <w:szCs w:val="18"/>
                <w:lang w:eastAsia="en-US" w:bidi="ar-SA"/>
              </w:rPr>
              <w:t>pH</w:t>
            </w:r>
            <w:proofErr w:type="spellEnd"/>
            <w:r w:rsidRPr="00151973">
              <w:rPr>
                <w:rFonts w:ascii="Arial" w:eastAsia="Times New Roman" w:hAnsi="Arial"/>
                <w:sz w:val="18"/>
                <w:szCs w:val="18"/>
                <w:lang w:eastAsia="en-US" w:bidi="ar-SA"/>
              </w:rPr>
              <w:t xml:space="preserve"> 1 % roztworu wodnego</w:t>
            </w:r>
          </w:p>
        </w:tc>
        <w:tc>
          <w:tcPr>
            <w:tcW w:w="2693"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Od 6 do 8</w:t>
            </w:r>
          </w:p>
        </w:tc>
        <w:tc>
          <w:tcPr>
            <w:tcW w:w="3327" w:type="dxa"/>
            <w:vAlign w:val="center"/>
          </w:tcPr>
          <w:p w:rsidR="00151973" w:rsidRPr="00151973" w:rsidRDefault="00151973" w:rsidP="00151973">
            <w:pPr>
              <w:autoSpaceDE w:val="0"/>
              <w:autoSpaceDN w:val="0"/>
              <w:adjustRightInd w:val="0"/>
              <w:jc w:val="center"/>
              <w:rPr>
                <w:rFonts w:ascii="Arial" w:eastAsia="Times New Roman" w:hAnsi="Arial"/>
                <w:sz w:val="18"/>
                <w:szCs w:val="18"/>
                <w:lang w:eastAsia="en-US" w:bidi="ar-SA"/>
              </w:rPr>
            </w:pPr>
            <w:r w:rsidRPr="00151973">
              <w:rPr>
                <w:rFonts w:ascii="Arial" w:eastAsia="Times New Roman" w:hAnsi="Arial"/>
                <w:sz w:val="18"/>
                <w:szCs w:val="18"/>
                <w:lang w:eastAsia="en-US" w:bidi="ar-SA"/>
              </w:rPr>
              <w:t>PN-C-84081-19</w:t>
            </w:r>
          </w:p>
        </w:tc>
      </w:tr>
    </w:tbl>
    <w:p w:rsidR="00151973" w:rsidRPr="00151973" w:rsidRDefault="00151973" w:rsidP="00151973">
      <w:pPr>
        <w:widowControl/>
        <w:suppressAutoHyphens w:val="0"/>
        <w:jc w:val="both"/>
        <w:rPr>
          <w:rFonts w:ascii="Arial" w:eastAsia="Calibri" w:hAnsi="Arial"/>
          <w:b/>
          <w:kern w:val="0"/>
          <w:sz w:val="20"/>
          <w:lang w:eastAsia="pl-PL" w:bidi="ar-SA"/>
        </w:rPr>
      </w:pPr>
      <w:r w:rsidRPr="00151973">
        <w:rPr>
          <w:rFonts w:ascii="Arial" w:eastAsia="Calibri" w:hAnsi="Arial"/>
          <w:b/>
          <w:kern w:val="0"/>
          <w:sz w:val="20"/>
          <w:lang w:eastAsia="pl-PL" w:bidi="ar-SA"/>
        </w:rPr>
        <w:t>2.3 Wymagania mikrobiologiczne</w:t>
      </w:r>
    </w:p>
    <w:p w:rsidR="00151973" w:rsidRPr="00151973" w:rsidRDefault="00151973" w:rsidP="00151973">
      <w:pPr>
        <w:widowControl/>
        <w:suppressAutoHyphens w:val="0"/>
        <w:jc w:val="both"/>
        <w:rPr>
          <w:rFonts w:ascii="Arial" w:eastAsia="Calibri" w:hAnsi="Arial"/>
          <w:kern w:val="0"/>
          <w:sz w:val="20"/>
          <w:szCs w:val="16"/>
          <w:lang w:eastAsia="pl-PL" w:bidi="ar-SA"/>
        </w:rPr>
      </w:pPr>
      <w:r w:rsidRPr="00151973">
        <w:rPr>
          <w:rFonts w:ascii="Arial" w:eastAsia="Calibri" w:hAnsi="Arial"/>
          <w:kern w:val="0"/>
          <w:sz w:val="20"/>
          <w:szCs w:val="16"/>
          <w:lang w:val="x-none" w:eastAsia="pl-PL" w:bidi="ar-SA"/>
        </w:rPr>
        <w:t>Zgodnie z aktualnie obowiązującym prawem</w:t>
      </w:r>
      <w:r w:rsidRPr="00151973">
        <w:rPr>
          <w:rFonts w:ascii="Arial" w:eastAsia="Calibri" w:hAnsi="Arial"/>
          <w:kern w:val="0"/>
          <w:sz w:val="20"/>
          <w:szCs w:val="16"/>
          <w:lang w:eastAsia="pl-PL" w:bidi="ar-SA"/>
        </w:rPr>
        <w:t>.</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Zamawiający zastrzega sobie prawo żądania wyników badań mikrobiologicznych z kontroli higieny procesu produkcyjnego.</w:t>
      </w:r>
    </w:p>
    <w:p w:rsidR="00151973" w:rsidRPr="00151973" w:rsidRDefault="00151973" w:rsidP="00151973">
      <w:pPr>
        <w:widowControl/>
        <w:suppressAutoHyphens w:val="0"/>
        <w:jc w:val="both"/>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pPr>
      <w:r w:rsidRPr="00151973">
        <w:rPr>
          <w:rFonts w:ascii="Arial" w:eastAsia="Calibri" w:hAnsi="Arial"/>
          <w:b/>
          <w:noProof/>
          <w:kern w:val="0"/>
          <w:sz w:val="20"/>
          <w:szCs w:val="20"/>
          <w:lang w:eastAsia="pl-PL" w:bidi="ar-SA"/>
        </w:rPr>
        <w:t>3</w:t>
      </w:r>
      <w:r w:rsidRPr="00151973">
        <w:rPr>
          <w:rFonts w:ascii="Arial" w:eastAsia="Calibri" w:hAnsi="Arial"/>
          <w:b/>
          <w:noProof/>
          <w:kern w:val="0"/>
          <w:sz w:val="20"/>
          <w:szCs w:val="20"/>
          <w:lang w:eastAsia="pl-PL" w:bidi="ar-SA"/>
          <w14:shadow w14:blurRad="50800" w14:dist="38100" w14:dir="2700000" w14:sx="100000" w14:sy="100000" w14:kx="0" w14:ky="0" w14:algn="tl">
            <w14:srgbClr w14:val="000000">
              <w14:alpha w14:val="60000"/>
            </w14:srgbClr>
          </w14:shadow>
        </w:rPr>
        <w:t xml:space="preserve"> </w:t>
      </w:r>
      <w:r w:rsidRPr="00151973">
        <w:rPr>
          <w:rFonts w:ascii="Arial" w:eastAsia="Calibri" w:hAnsi="Arial"/>
          <w:b/>
          <w:noProof/>
          <w:kern w:val="0"/>
          <w:sz w:val="20"/>
          <w:szCs w:val="20"/>
          <w:lang w:eastAsia="pl-PL" w:bidi="ar-SA"/>
        </w:rPr>
        <w:t>Masa netto</w:t>
      </w:r>
    </w:p>
    <w:p w:rsidR="00151973" w:rsidRPr="00151973" w:rsidRDefault="00151973" w:rsidP="00151973">
      <w:pPr>
        <w:jc w:val="both"/>
        <w:rPr>
          <w:rFonts w:ascii="Arial" w:eastAsia="Times New Roman" w:hAnsi="Arial"/>
          <w:kern w:val="0"/>
          <w:sz w:val="20"/>
          <w:szCs w:val="20"/>
          <w:lang w:eastAsia="pl-PL" w:bidi="ar-SA"/>
        </w:rPr>
      </w:pPr>
      <w:r w:rsidRPr="00151973">
        <w:rPr>
          <w:rFonts w:ascii="Arial" w:eastAsia="Times New Roman" w:hAnsi="Arial"/>
          <w:sz w:val="20"/>
          <w:szCs w:val="20"/>
          <w:lang w:eastAsia="en-US" w:bidi="ar-SA"/>
        </w:rPr>
        <w:t>Masa netto powinna być zgodna z deklaracją producenta.</w:t>
      </w:r>
    </w:p>
    <w:p w:rsidR="00151973" w:rsidRPr="00151973" w:rsidRDefault="00151973" w:rsidP="00151973">
      <w:pPr>
        <w:jc w:val="both"/>
        <w:rPr>
          <w:rFonts w:ascii="Arial" w:eastAsia="Times New Roman" w:hAnsi="Arial"/>
          <w:sz w:val="20"/>
          <w:szCs w:val="20"/>
          <w:lang w:eastAsia="en-US" w:bidi="ar-SA"/>
        </w:rPr>
      </w:pPr>
      <w:r w:rsidRPr="00151973">
        <w:rPr>
          <w:rFonts w:ascii="Arial" w:eastAsia="Times New Roman" w:hAnsi="Arial"/>
          <w:sz w:val="20"/>
          <w:szCs w:val="20"/>
          <w:lang w:eastAsia="en-US" w:bidi="ar-SA"/>
        </w:rPr>
        <w:t>Dopuszczalna ujemna wartość błędu masy netto powinna być zgodna z obowiązującym prawem.</w:t>
      </w:r>
    </w:p>
    <w:p w:rsidR="00151973" w:rsidRPr="00151973" w:rsidRDefault="00151973" w:rsidP="00151973">
      <w:pPr>
        <w:widowControl/>
        <w:suppressAutoHyphens w:val="0"/>
        <w:jc w:val="both"/>
        <w:rPr>
          <w:rFonts w:ascii="Arial" w:eastAsia="Times New Roman" w:hAnsi="Arial"/>
          <w:kern w:val="0"/>
          <w:sz w:val="20"/>
          <w:szCs w:val="20"/>
          <w:lang w:eastAsia="pl-PL" w:bidi="ar-SA"/>
        </w:rPr>
      </w:pPr>
      <w:r w:rsidRPr="00151973">
        <w:rPr>
          <w:rFonts w:ascii="Arial" w:eastAsia="Times New Roman" w:hAnsi="Arial"/>
          <w:kern w:val="0"/>
          <w:sz w:val="20"/>
          <w:szCs w:val="20"/>
          <w:lang w:eastAsia="pl-PL" w:bidi="ar-SA"/>
        </w:rPr>
        <w:t>Dopuszczalna masa netto:</w:t>
      </w:r>
    </w:p>
    <w:p w:rsidR="00151973" w:rsidRPr="00151973" w:rsidRDefault="00151973" w:rsidP="00D25BF1">
      <w:pPr>
        <w:widowControl/>
        <w:numPr>
          <w:ilvl w:val="0"/>
          <w:numId w:val="20"/>
        </w:numPr>
        <w:suppressAutoHyphens w:val="0"/>
        <w:jc w:val="both"/>
        <w:rPr>
          <w:rFonts w:ascii="Arial" w:eastAsia="Arial Unicode MS" w:hAnsi="Arial"/>
          <w:kern w:val="0"/>
          <w:sz w:val="20"/>
          <w:szCs w:val="20"/>
          <w:vertAlign w:val="superscript"/>
          <w:lang w:eastAsia="pl-PL" w:bidi="ar-SA"/>
        </w:rPr>
      </w:pPr>
      <w:r w:rsidRPr="00151973">
        <w:rPr>
          <w:rFonts w:ascii="Arial" w:eastAsia="Arial Unicode MS" w:hAnsi="Arial"/>
          <w:kern w:val="0"/>
          <w:sz w:val="20"/>
          <w:szCs w:val="20"/>
          <w:lang w:eastAsia="pl-PL" w:bidi="ar-SA"/>
        </w:rPr>
        <w:t>1kg.</w:t>
      </w:r>
    </w:p>
    <w:p w:rsidR="00151973" w:rsidRPr="00151973" w:rsidRDefault="000B27D3" w:rsidP="000B27D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151973" w:rsidRPr="00151973">
        <w:rPr>
          <w:rFonts w:ascii="Arial" w:eastAsia="Calibri" w:hAnsi="Arial"/>
          <w:b/>
          <w:kern w:val="0"/>
          <w:sz w:val="20"/>
          <w:szCs w:val="20"/>
          <w:lang w:eastAsia="pl-PL" w:bidi="ar-SA"/>
        </w:rPr>
        <w:t>Trwałość</w:t>
      </w:r>
    </w:p>
    <w:p w:rsidR="00151973" w:rsidRPr="00151973" w:rsidRDefault="00151973" w:rsidP="00151973">
      <w:pPr>
        <w:jc w:val="both"/>
        <w:rPr>
          <w:rFonts w:ascii="Arial" w:eastAsia="Arial Unicode MS" w:hAnsi="Arial"/>
          <w:sz w:val="20"/>
          <w:szCs w:val="20"/>
          <w:lang w:eastAsia="en-US" w:bidi="ar-SA"/>
        </w:rPr>
      </w:pPr>
      <w:r w:rsidRPr="00151973">
        <w:rPr>
          <w:rFonts w:ascii="Arial" w:eastAsia="Times New Roman" w:hAnsi="Arial"/>
          <w:sz w:val="20"/>
          <w:szCs w:val="20"/>
          <w:lang w:eastAsia="en-US" w:bidi="ar-SA"/>
        </w:rPr>
        <w:t>Okres przydatności do spożycia deklarowany przez producenta powinien wynosić</w:t>
      </w:r>
      <w:r w:rsidRPr="00151973">
        <w:rPr>
          <w:rFonts w:ascii="Arial" w:eastAsia="Times New Roman" w:hAnsi="Arial"/>
          <w:color w:val="FF0000"/>
          <w:sz w:val="20"/>
          <w:szCs w:val="20"/>
          <w:lang w:eastAsia="en-US" w:bidi="ar-SA"/>
        </w:rPr>
        <w:t xml:space="preserve"> </w:t>
      </w:r>
      <w:r w:rsidRPr="00151973">
        <w:rPr>
          <w:rFonts w:ascii="Arial" w:eastAsia="Times New Roman" w:hAnsi="Arial"/>
          <w:sz w:val="20"/>
          <w:szCs w:val="20"/>
          <w:lang w:eastAsia="en-US" w:bidi="ar-SA"/>
        </w:rPr>
        <w:t xml:space="preserve">nie mniej niż </w:t>
      </w:r>
      <w:r w:rsidRPr="00151973">
        <w:rPr>
          <w:rFonts w:ascii="Arial" w:eastAsia="Times New Roman" w:hAnsi="Arial"/>
          <w:sz w:val="20"/>
          <w:szCs w:val="20"/>
          <w:lang w:eastAsia="en-US" w:bidi="ar-SA"/>
        </w:rPr>
        <w:br/>
        <w:t>6 miesięcy od daty dostawy do magazynu odbiorcy.</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5 Metody badań</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5.1 Sprawdzenie znakowania i stanu opakowań</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Wykonać metodą wizualną na zgodność z pkt. 6.1 i 6.2.</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5.2 Oznaczanie cech organoleptycznych</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Według norm podanych w Tablicy 1.</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5.3 Oznaczanie cech fizykochemicznych</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Według norm podanych w Tablicy 2.</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b/>
          <w:kern w:val="0"/>
          <w:sz w:val="20"/>
          <w:szCs w:val="20"/>
          <w:lang w:eastAsia="pl-PL" w:bidi="ar-SA"/>
        </w:rPr>
        <w:t xml:space="preserve">6 Pakowanie, znakowanie, przechowywanie </w:t>
      </w:r>
    </w:p>
    <w:p w:rsidR="00151973" w:rsidRPr="00151973" w:rsidRDefault="00151973" w:rsidP="00151973">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6.1 Pakowanie</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151973" w:rsidRPr="00151973" w:rsidRDefault="00151973" w:rsidP="00151973">
      <w:pPr>
        <w:jc w:val="both"/>
        <w:rPr>
          <w:rFonts w:ascii="Arial" w:eastAsia="Times New Roman" w:hAnsi="Arial"/>
          <w:sz w:val="20"/>
          <w:szCs w:val="20"/>
          <w:lang w:eastAsia="en-US" w:bidi="ar-SA"/>
        </w:rPr>
      </w:pPr>
      <w:r w:rsidRPr="00151973">
        <w:rPr>
          <w:rFonts w:ascii="Arial" w:eastAsia="Times New Roman" w:hAnsi="Arial"/>
          <w:sz w:val="20"/>
          <w:szCs w:val="20"/>
          <w:lang w:eastAsia="en-US" w:bidi="ar-SA"/>
        </w:rPr>
        <w:t>Opakowania powinny być wykonane z materiałów opakowaniowych przeznaczonych do kontaktu z żywnością.</w:t>
      </w:r>
    </w:p>
    <w:p w:rsidR="00151973" w:rsidRPr="00151973" w:rsidRDefault="00151973" w:rsidP="00151973">
      <w:pPr>
        <w:overflowPunct w:val="0"/>
        <w:autoSpaceDE w:val="0"/>
        <w:autoSpaceDN w:val="0"/>
        <w:adjustRightInd w:val="0"/>
        <w:jc w:val="both"/>
        <w:textAlignment w:val="baseline"/>
        <w:rPr>
          <w:rFonts w:ascii="Arial" w:eastAsia="Times New Roman" w:hAnsi="Arial"/>
          <w:sz w:val="20"/>
          <w:szCs w:val="20"/>
          <w:lang w:eastAsia="en-US" w:bidi="ar-SA"/>
        </w:rPr>
      </w:pPr>
      <w:r w:rsidRPr="00151973">
        <w:rPr>
          <w:rFonts w:ascii="Arial" w:eastAsia="Times New Roman" w:hAnsi="Arial"/>
          <w:sz w:val="20"/>
          <w:szCs w:val="20"/>
          <w:lang w:eastAsia="en-US" w:bidi="ar-SA"/>
        </w:rPr>
        <w:t>Nie dopuszcza się stosowania opakowań zastępczych oraz umieszczania reklam na opakowaniach.</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6.2 Znakowanie</w:t>
      </w:r>
    </w:p>
    <w:p w:rsidR="00151973" w:rsidRPr="00151973" w:rsidRDefault="00151973" w:rsidP="00151973">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151973">
        <w:rPr>
          <w:rFonts w:ascii="Arial" w:eastAsia="Calibri" w:hAnsi="Arial"/>
          <w:kern w:val="0"/>
          <w:sz w:val="20"/>
          <w:szCs w:val="20"/>
          <w:lang w:eastAsia="pl-PL" w:bidi="ar-SA"/>
        </w:rPr>
        <w:t>Zgodnie z aktualnie obowiązującym prawem.</w:t>
      </w:r>
    </w:p>
    <w:p w:rsidR="00151973" w:rsidRPr="00151973" w:rsidRDefault="00151973" w:rsidP="00151973">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151973">
        <w:rPr>
          <w:rFonts w:ascii="Arial" w:eastAsia="Calibri" w:hAnsi="Arial"/>
          <w:b/>
          <w:kern w:val="0"/>
          <w:sz w:val="20"/>
          <w:szCs w:val="20"/>
          <w:lang w:eastAsia="pl-PL" w:bidi="ar-SA"/>
        </w:rPr>
        <w:t>6.3 Przechowywanie</w:t>
      </w:r>
    </w:p>
    <w:p w:rsidR="00151973" w:rsidRPr="00151973" w:rsidRDefault="00151973" w:rsidP="00151973">
      <w:pPr>
        <w:suppressAutoHyphens w:val="0"/>
        <w:overflowPunct w:val="0"/>
        <w:autoSpaceDE w:val="0"/>
        <w:autoSpaceDN w:val="0"/>
        <w:adjustRightInd w:val="0"/>
        <w:textAlignment w:val="baseline"/>
        <w:rPr>
          <w:rFonts w:ascii="Arial" w:eastAsia="Calibri" w:hAnsi="Arial"/>
          <w:bCs/>
          <w:kern w:val="0"/>
          <w:sz w:val="16"/>
          <w:szCs w:val="16"/>
          <w:lang w:eastAsia="pl-PL" w:bidi="ar-SA"/>
        </w:rPr>
      </w:pPr>
      <w:r w:rsidRPr="00151973">
        <w:rPr>
          <w:rFonts w:ascii="Arial" w:eastAsia="Calibri" w:hAnsi="Arial"/>
          <w:kern w:val="0"/>
          <w:sz w:val="20"/>
          <w:szCs w:val="20"/>
          <w:lang w:eastAsia="pl-PL" w:bidi="ar-SA"/>
        </w:rPr>
        <w:t>Przechowywać zgodnie z zaleceniami producenta.</w:t>
      </w:r>
    </w:p>
    <w:p w:rsidR="0083102B" w:rsidRPr="00231A42" w:rsidRDefault="0083102B" w:rsidP="0083102B">
      <w:pPr>
        <w:suppressAutoHyphens w:val="0"/>
        <w:overflowPunct w:val="0"/>
        <w:autoSpaceDE w:val="0"/>
        <w:autoSpaceDN w:val="0"/>
        <w:adjustRightInd w:val="0"/>
        <w:spacing w:line="220" w:lineRule="exact"/>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83102B">
      <w:pPr>
        <w:suppressAutoHyphens w:val="0"/>
        <w:overflowPunct w:val="0"/>
        <w:autoSpaceDE w:val="0"/>
        <w:autoSpaceDN w:val="0"/>
        <w:adjustRightInd w:val="0"/>
        <w:spacing w:line="220" w:lineRule="exact"/>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833496" w:rsidRPr="006C030F" w:rsidRDefault="00833496" w:rsidP="00AB744A">
      <w:pPr>
        <w:widowControl/>
        <w:shd w:val="clear" w:color="auto" w:fill="92D050"/>
        <w:suppressAutoHyphens w:val="0"/>
        <w:spacing w:before="240"/>
        <w:jc w:val="center"/>
        <w:rPr>
          <w:rFonts w:ascii="Arial" w:eastAsia="Times New Roman" w:hAnsi="Arial"/>
          <w:b/>
          <w:caps/>
          <w:kern w:val="0"/>
          <w:szCs w:val="26"/>
          <w:lang w:eastAsia="pl-PL" w:bidi="ar-SA"/>
        </w:rPr>
      </w:pPr>
      <w:r w:rsidRPr="006C030F">
        <w:rPr>
          <w:rFonts w:ascii="Arial" w:eastAsia="Times New Roman" w:hAnsi="Arial"/>
          <w:b/>
          <w:caps/>
          <w:kern w:val="0"/>
          <w:szCs w:val="26"/>
          <w:lang w:eastAsia="pl-PL" w:bidi="ar-SA"/>
        </w:rPr>
        <w:t xml:space="preserve">ZADANIE 2 - </w:t>
      </w:r>
      <w:r w:rsidR="006E213A" w:rsidRPr="006C030F">
        <w:rPr>
          <w:rFonts w:ascii="Arial" w:eastAsia="Times New Roman" w:hAnsi="Arial"/>
          <w:b/>
          <w:caps/>
          <w:kern w:val="0"/>
          <w:szCs w:val="26"/>
          <w:lang w:eastAsia="pl-PL" w:bidi="ar-SA"/>
        </w:rPr>
        <w:t>DANIA INSTANT</w:t>
      </w:r>
    </w:p>
    <w:p w:rsidR="006C030F" w:rsidRPr="00AB744A" w:rsidRDefault="006C030F" w:rsidP="00AB744A">
      <w:pPr>
        <w:suppressAutoHyphens w:val="0"/>
        <w:overflowPunct w:val="0"/>
        <w:autoSpaceDE w:val="0"/>
        <w:autoSpaceDN w:val="0"/>
        <w:adjustRightInd w:val="0"/>
        <w:textAlignment w:val="baseline"/>
        <w:rPr>
          <w:rFonts w:ascii="Arial" w:eastAsia="Calibri" w:hAnsi="Arial"/>
          <w:b/>
          <w:kern w:val="0"/>
          <w:sz w:val="10"/>
          <w:szCs w:val="20"/>
          <w:lang w:eastAsia="pl-PL" w:bidi="ar-SA"/>
        </w:rPr>
      </w:pPr>
    </w:p>
    <w:p w:rsidR="00AB744A" w:rsidRPr="000900A0" w:rsidRDefault="00AB744A" w:rsidP="00AB744A">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0900A0">
        <w:rPr>
          <w:rFonts w:ascii="Arial" w:eastAsia="Times New Roman" w:hAnsi="Arial"/>
          <w:b/>
          <w:caps/>
          <w:kern w:val="0"/>
          <w:sz w:val="23"/>
          <w:szCs w:val="23"/>
          <w:lang w:eastAsia="pl-PL" w:bidi="ar-SA"/>
        </w:rPr>
        <w:t xml:space="preserve">DANIE INSTANT MAKARON CARBONARA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345CFE" w:rsidP="0046099B">
      <w:pPr>
        <w:widowControl/>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 xml:space="preserve">Niniejszymi minimalnymi wymaganiami jakościowymi objęto wymagania, metody badań oraz warunki przechowywania i pakowania dania instant – makaron </w:t>
      </w:r>
      <w:proofErr w:type="spellStart"/>
      <w:r w:rsidRPr="00345CFE">
        <w:rPr>
          <w:rFonts w:ascii="Arial" w:eastAsia="Calibri" w:hAnsi="Arial"/>
          <w:kern w:val="0"/>
          <w:sz w:val="20"/>
          <w:szCs w:val="20"/>
          <w:lang w:eastAsia="pl-PL" w:bidi="ar-SA"/>
        </w:rPr>
        <w:t>carbonara</w:t>
      </w:r>
      <w:proofErr w:type="spellEnd"/>
      <w:r w:rsidRPr="00345CFE">
        <w:rPr>
          <w:rFonts w:ascii="Arial" w:eastAsia="Calibri" w:hAnsi="Arial"/>
          <w:kern w:val="0"/>
          <w:sz w:val="20"/>
          <w:szCs w:val="20"/>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 xml:space="preserve">Postanowienia minimalnych wymagań jakościowych wykorzystywane są podczas produkcji i obrotu handlowego dania instant – makaron </w:t>
      </w:r>
      <w:proofErr w:type="spellStart"/>
      <w:r w:rsidRPr="00345CFE">
        <w:rPr>
          <w:rFonts w:ascii="Arial" w:eastAsia="Calibri" w:hAnsi="Arial"/>
          <w:kern w:val="0"/>
          <w:sz w:val="20"/>
          <w:szCs w:val="20"/>
          <w:lang w:eastAsia="pl-PL" w:bidi="ar-SA"/>
        </w:rPr>
        <w:t>carbonara</w:t>
      </w:r>
      <w:proofErr w:type="spellEnd"/>
      <w:r w:rsidRPr="00345CFE">
        <w:rPr>
          <w:rFonts w:ascii="Arial" w:eastAsia="Calibri" w:hAnsi="Arial"/>
          <w:kern w:val="0"/>
          <w:sz w:val="20"/>
          <w:szCs w:val="20"/>
          <w:lang w:eastAsia="pl-PL" w:bidi="ar-SA"/>
        </w:rPr>
        <w:t>.</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 xml:space="preserve">Danie instant – makaron </w:t>
      </w:r>
      <w:proofErr w:type="spellStart"/>
      <w:r w:rsidRPr="00345CFE">
        <w:rPr>
          <w:rFonts w:ascii="Arial" w:eastAsia="Calibri" w:hAnsi="Arial"/>
          <w:b/>
          <w:kern w:val="0"/>
          <w:sz w:val="20"/>
          <w:szCs w:val="20"/>
          <w:lang w:eastAsia="pl-PL" w:bidi="ar-SA"/>
        </w:rPr>
        <w:t>carbonara</w:t>
      </w:r>
      <w:proofErr w:type="spellEnd"/>
      <w:r w:rsidRPr="00345CFE">
        <w:rPr>
          <w:rFonts w:ascii="Arial" w:eastAsia="Calibri" w:hAnsi="Arial"/>
          <w:b/>
          <w:kern w:val="0"/>
          <w:sz w:val="20"/>
          <w:szCs w:val="20"/>
          <w:lang w:eastAsia="pl-PL" w:bidi="ar-SA"/>
        </w:rPr>
        <w:t xml:space="preserve"> </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Produkt spożywczy, o konsystencji sypkiej, otrzymywany z odwodnionych, zagęszczonych lub przetworzonych surowców roślinnych, zwierzęcych lub ich mieszanin, z dodatkiem naturalnych przypraw roślinnych, spożywczych </w:t>
      </w:r>
      <w:r w:rsidRPr="00345CFE">
        <w:rPr>
          <w:rFonts w:ascii="Arial" w:eastAsia="Times New Roman" w:hAnsi="Arial"/>
          <w:bCs/>
          <w:sz w:val="20"/>
          <w:szCs w:val="20"/>
          <w:lang w:eastAsia="en-US" w:bidi="ar-SA"/>
        </w:rPr>
        <w:lastRenderedPageBreak/>
        <w:t>dodatków smakowo – zapachowych, substancji wzmacniających smak i zapach, substancji poprawiających strukturę produktu, naturalnych lub identycznych z naturalnymi barwników organicznych oraz innych substancji dopuszczonych do stosowania, z dodatkiem makaronu, z którego po zalaniu wrzątkiem i zamieszaniu otrzymamy gotowe do spożycia danie.</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Danie instant – makaron </w:t>
      </w:r>
      <w:proofErr w:type="spellStart"/>
      <w:r w:rsidRPr="00345CFE">
        <w:rPr>
          <w:rFonts w:ascii="Arial" w:eastAsia="Calibri" w:hAnsi="Arial"/>
          <w:kern w:val="0"/>
          <w:sz w:val="20"/>
          <w:szCs w:val="20"/>
          <w:lang w:eastAsia="pl-PL" w:bidi="ar-SA"/>
        </w:rPr>
        <w:t>carbonara</w:t>
      </w:r>
      <w:proofErr w:type="spellEnd"/>
      <w:r w:rsidRPr="00345CFE">
        <w:rPr>
          <w:rFonts w:ascii="Arial" w:eastAsia="Times New Roman" w:hAnsi="Arial"/>
          <w:bCs/>
          <w:sz w:val="20"/>
          <w:szCs w:val="20"/>
          <w:lang w:eastAsia="en-US" w:bidi="ar-SA"/>
        </w:rPr>
        <w:t xml:space="preserve"> powinien zawierać w składzie co najmniej: 50% makaronu świderki, 10% śmietanki w proszku, 3% suszonego boczku wędzonego, 3% sera w proszku, suszone warzywa  (smażona cebula, czosnek).</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268"/>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268"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widoczny makaron i cząstki składników zgodnie ze składem surowcowym, dopuszczalne nietrwałe zbrylenia składników rozprowadzające się w czasie przyrządzania </w:t>
            </w:r>
          </w:p>
        </w:tc>
        <w:tc>
          <w:tcPr>
            <w:tcW w:w="2268"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2268"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268"/>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268"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5812"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makaronu </w:t>
            </w:r>
            <w:proofErr w:type="spellStart"/>
            <w:r w:rsidRPr="00345CFE">
              <w:rPr>
                <w:rFonts w:ascii="Arial" w:eastAsia="Times New Roman" w:hAnsi="Arial"/>
                <w:sz w:val="18"/>
                <w:szCs w:val="18"/>
                <w:lang w:eastAsia="en-US" w:bidi="ar-SA"/>
              </w:rPr>
              <w:t>carbonara</w:t>
            </w:r>
            <w:proofErr w:type="spellEnd"/>
            <w:r w:rsidRPr="00345CFE">
              <w:rPr>
                <w:rFonts w:ascii="Arial" w:eastAsia="Times New Roman" w:hAnsi="Arial"/>
                <w:sz w:val="18"/>
                <w:szCs w:val="18"/>
                <w:lang w:eastAsia="en-US" w:bidi="ar-SA"/>
              </w:rPr>
              <w:t xml:space="preserve">, widoczny makaron i cząstki składników zgodnie ze składem surowcowym, niedopuszczalne zbrylenia składników nierozprowadzające się podczas przyrządzania </w:t>
            </w:r>
          </w:p>
        </w:tc>
        <w:tc>
          <w:tcPr>
            <w:tcW w:w="2268"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Właściwa dla makaronu </w:t>
            </w:r>
            <w:proofErr w:type="spellStart"/>
            <w:r w:rsidRPr="00345CFE">
              <w:rPr>
                <w:rFonts w:ascii="Arial" w:eastAsia="Times New Roman" w:hAnsi="Arial"/>
                <w:sz w:val="18"/>
                <w:szCs w:val="18"/>
                <w:lang w:eastAsia="en-US" w:bidi="ar-SA"/>
              </w:rPr>
              <w:t>carbonara</w:t>
            </w:r>
            <w:proofErr w:type="spellEnd"/>
          </w:p>
        </w:tc>
        <w:tc>
          <w:tcPr>
            <w:tcW w:w="2268"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dania deklarowanego w nazwie, niedopuszczalne zapachy obce</w:t>
            </w:r>
          </w:p>
        </w:tc>
        <w:tc>
          <w:tcPr>
            <w:tcW w:w="2268"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dania deklarowanego w nazwie, niedopuszczalny smak obcy oraz smak zbyt słony</w:t>
            </w:r>
          </w:p>
        </w:tc>
        <w:tc>
          <w:tcPr>
            <w:tcW w:w="2268"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14"/>
        <w:gridCol w:w="1984"/>
        <w:gridCol w:w="2268"/>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5114"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1984" w:type="dxa"/>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268"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2268"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7D413E">
        <w:trPr>
          <w:cantSplit/>
          <w:trHeight w:val="154"/>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5,0</w:t>
            </w:r>
          </w:p>
        </w:tc>
        <w:tc>
          <w:tcPr>
            <w:tcW w:w="2268"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2268"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345CFE" w:rsidP="0046099B">
      <w:pPr>
        <w:widowControl/>
        <w:tabs>
          <w:tab w:val="num" w:pos="2340"/>
        </w:tabs>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bidi="ar-SA"/>
        </w:rPr>
        <w:t>Masa netto powinna pozwolić na przygotowanie 1 porcji dania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50g,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55g.</w:t>
      </w:r>
    </w:p>
    <w:p w:rsidR="00345CFE" w:rsidRPr="00345CFE" w:rsidRDefault="00345CFE" w:rsidP="0046099B">
      <w:pPr>
        <w:widowControl/>
        <w:tabs>
          <w:tab w:val="num" w:pos="2340"/>
        </w:tabs>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6.1.1 Opakowanie jednostkowe</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Danie instant powinno być pakowane w kubek, wykonany z materiałów opakowaniowych przeznaczonych do kontaktu z żywnością, zamykany przy pomocy wieczka zgrzewanego do kubka.</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 xml:space="preserve">Opakowanie powinno zabezpieczać produkt przed uszkodzeniem i zanieczyszczeniem, powinno być czyste, bez obcych zapachów i uszkodzeń mechanicznych. </w:t>
      </w:r>
    </w:p>
    <w:p w:rsidR="00345CFE" w:rsidRPr="00345CFE" w:rsidRDefault="00345CFE" w:rsidP="0046099B">
      <w:pPr>
        <w:overflowPunct w:val="0"/>
        <w:autoSpaceDE w:val="0"/>
        <w:autoSpaceDN w:val="0"/>
        <w:adjustRightInd w:val="0"/>
        <w:textAlignment w:val="baseline"/>
        <w:rPr>
          <w:rFonts w:ascii="Arial" w:eastAsia="Times New Roman" w:hAnsi="Arial"/>
          <w:sz w:val="20"/>
          <w:szCs w:val="20"/>
          <w:lang w:eastAsia="en-US"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widowControl/>
        <w:suppressAutoHyphens w:val="0"/>
        <w:rPr>
          <w:rFonts w:ascii="Arial" w:eastAsia="Times New Roman" w:hAnsi="Arial"/>
          <w:b/>
          <w:kern w:val="20"/>
          <w:lang w:eastAsia="en-US" w:bidi="ar-SA"/>
        </w:rPr>
      </w:pPr>
      <w:r w:rsidRPr="00345CFE">
        <w:rPr>
          <w:rFonts w:ascii="Arial" w:eastAsia="Times New Roman" w:hAnsi="Arial"/>
          <w:b/>
          <w:kern w:val="20"/>
          <w:sz w:val="20"/>
          <w:lang w:eastAsia="en-US" w:bidi="ar-SA"/>
        </w:rPr>
        <w:t>6.1.2. Opakowanie transportowe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lastRenderedPageBreak/>
        <w:t>Opakowania transportowe powinny zabezpieczać produkt przed uszkodzeniem i zanieczyszczeniem, powinny być czyste, bez obcych zapachów, zabrudzeń, pleśni, załamań i innych uszkodzeń mechanicznych.</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Opakowania powinny być wykonane z materiałów opakowaniowych przeznaczonych do kontaktu z żywnością.</w:t>
      </w:r>
      <w:r w:rsidRPr="00345CFE">
        <w:rPr>
          <w:rFonts w:ascii="Arial" w:eastAsia="Times New Roman" w:hAnsi="Arial"/>
          <w:lang w:eastAsia="en-US" w:bidi="ar-SA"/>
          <w14:shadow w14:blurRad="50800" w14:dist="38100" w14:dir="2700000" w14:sx="100000" w14:sy="100000" w14:kx="0" w14:ky="0" w14:algn="tl">
            <w14:srgbClr w14:val="000000">
              <w14:alpha w14:val="60000"/>
            </w14:srgbClr>
          </w14:shadow>
        </w:rPr>
        <w:t xml:space="preserve">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345CFE">
        <w:rPr>
          <w:rFonts w:ascii="Arial" w:eastAsia="Calibri" w:hAnsi="Arial"/>
          <w:kern w:val="0"/>
          <w:sz w:val="20"/>
          <w:szCs w:val="20"/>
          <w:lang w:eastAsia="pl-PL" w:bidi="ar-SA"/>
        </w:rPr>
        <w:t>Przechowywać zgodnie z zaleceniami producenta.</w:t>
      </w:r>
    </w:p>
    <w:p w:rsidR="00B46A51" w:rsidRPr="000900A0" w:rsidRDefault="00B46A51" w:rsidP="0046099B">
      <w:pPr>
        <w:overflowPunct w:val="0"/>
        <w:autoSpaceDE w:val="0"/>
        <w:autoSpaceDN w:val="0"/>
        <w:adjustRightInd w:val="0"/>
        <w:textAlignment w:val="baseline"/>
        <w:rPr>
          <w:rFonts w:ascii="Arial" w:eastAsia="Calibri" w:hAnsi="Arial"/>
          <w:b/>
          <w:sz w:val="20"/>
          <w:szCs w:val="20"/>
        </w:rPr>
      </w:pPr>
      <w:r w:rsidRPr="000900A0">
        <w:rPr>
          <w:rFonts w:ascii="Arial" w:eastAsia="Calibri" w:hAnsi="Arial"/>
          <w:b/>
          <w:sz w:val="20"/>
          <w:szCs w:val="20"/>
        </w:rPr>
        <w:t>7</w:t>
      </w:r>
      <w:r w:rsidR="002A4486" w:rsidRPr="000900A0">
        <w:rPr>
          <w:rFonts w:ascii="Arial" w:eastAsia="Calibri" w:hAnsi="Arial"/>
          <w:b/>
          <w:sz w:val="20"/>
          <w:szCs w:val="20"/>
        </w:rPr>
        <w:t>.</w:t>
      </w:r>
      <w:r w:rsidRPr="000900A0">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textAlignment w:val="baseline"/>
        <w:rPr>
          <w:rFonts w:ascii="Arial" w:eastAsia="Calibri" w:hAnsi="Arial"/>
          <w:sz w:val="20"/>
          <w:szCs w:val="20"/>
        </w:rPr>
      </w:pPr>
      <w:r w:rsidRPr="000900A0">
        <w:rPr>
          <w:rFonts w:ascii="Arial" w:eastAsia="Calibri" w:hAnsi="Arial"/>
          <w:sz w:val="20"/>
          <w:szCs w:val="20"/>
        </w:rPr>
        <w:t>Sugerowana realiz</w:t>
      </w:r>
      <w:r w:rsidR="002A4486" w:rsidRPr="000900A0">
        <w:rPr>
          <w:rFonts w:ascii="Arial" w:eastAsia="Calibri" w:hAnsi="Arial"/>
          <w:sz w:val="20"/>
          <w:szCs w:val="20"/>
        </w:rPr>
        <w:t>acja dostaw – 1 raz w miesiącu.</w:t>
      </w:r>
    </w:p>
    <w:p w:rsidR="00B46A51" w:rsidRPr="000900A0"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0900A0">
        <w:rPr>
          <w:rFonts w:ascii="Arial" w:eastAsia="Times New Roman" w:hAnsi="Arial"/>
          <w:b/>
          <w:caps/>
          <w:kern w:val="0"/>
          <w:sz w:val="23"/>
          <w:szCs w:val="23"/>
          <w:lang w:eastAsia="pl-PL" w:bidi="ar-SA"/>
        </w:rPr>
        <w:t>DANIE INSTANT MAKARON W SOSIE GULASZOWYM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widowControl/>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1.1</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dania instant – makaron w sosie gulaszowym.</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dania instant – makaron w sosie gulaszowym.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Danie instant – makaron w sosie gulaszowym</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w:t>
      </w:r>
      <w:r w:rsidRPr="00345CFE">
        <w:rPr>
          <w:rFonts w:ascii="Arial" w:eastAsia="Times New Roman" w:hAnsi="Arial"/>
          <w:bCs/>
          <w:sz w:val="20"/>
          <w:szCs w:val="20"/>
          <w:lang w:eastAsia="en-US" w:bidi="ar-SA"/>
        </w:rPr>
        <w:br/>
        <w:t xml:space="preserve">z naturalnymi barwników organicznych oraz innych substancji dopuszczonych do stosowania, </w:t>
      </w:r>
      <w:r w:rsidRPr="00345CFE">
        <w:rPr>
          <w:rFonts w:ascii="Arial" w:eastAsia="Times New Roman" w:hAnsi="Arial"/>
          <w:bCs/>
          <w:sz w:val="20"/>
          <w:szCs w:val="20"/>
          <w:lang w:eastAsia="en-US" w:bidi="ar-SA"/>
        </w:rPr>
        <w:br/>
        <w:t>z dodatkiem makaronu, z którego po zalaniu wrzątkiem i zamieszaniu otrzymamy gotowe do spożycia danie.</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Danie instant – makaron </w:t>
      </w:r>
      <w:r w:rsidRPr="00345CFE">
        <w:rPr>
          <w:rFonts w:ascii="Arial" w:eastAsia="Calibri" w:hAnsi="Arial"/>
          <w:kern w:val="0"/>
          <w:sz w:val="20"/>
          <w:szCs w:val="20"/>
          <w:lang w:eastAsia="pl-PL" w:bidi="ar-SA"/>
        </w:rPr>
        <w:t xml:space="preserve">w sosie </w:t>
      </w:r>
      <w:r w:rsidRPr="00345CFE">
        <w:rPr>
          <w:rFonts w:ascii="Arial" w:eastAsia="Times New Roman" w:hAnsi="Arial"/>
          <w:bCs/>
          <w:sz w:val="20"/>
          <w:szCs w:val="20"/>
          <w:lang w:eastAsia="en-US" w:bidi="ar-SA"/>
        </w:rPr>
        <w:t>gulaszowym powinien zawierać w składzie co najmniej: 50% makaronu świderki, 12% suszonych warzyw (pomidory, cebula, czerwona papryka, czosnek), 0,5% suszonego mięsa wieprzowego, przyprawy.</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widowControl/>
        <w:tabs>
          <w:tab w:val="left" w:pos="3723"/>
        </w:tabs>
        <w:suppressAutoHyphens w:val="0"/>
        <w:rPr>
          <w:rFonts w:ascii="Arial" w:eastAsia="Times New Roman" w:hAnsi="Arial"/>
          <w:kern w:val="0"/>
          <w:sz w:val="20"/>
          <w:lang w:eastAsia="en-US" w:bidi="ar-SA"/>
        </w:rPr>
      </w:pPr>
      <w:r w:rsidRPr="00345CFE">
        <w:rPr>
          <w:rFonts w:ascii="Arial" w:eastAsia="Times New Roman" w:hAnsi="Arial"/>
          <w:kern w:val="0"/>
          <w:sz w:val="20"/>
          <w:lang w:eastAsia="en-US" w:bidi="ar-SA"/>
        </w:rPr>
        <w:tab/>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410"/>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widoczny makaron i cząstki warzyw zgodnie ze składem surowcowym, dopuszczalne nietrwałe zbrylenia składników rozprowadzające się w czasie przyrządzania </w:t>
            </w:r>
          </w:p>
        </w:tc>
        <w:tc>
          <w:tcPr>
            <w:tcW w:w="2410"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410"/>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5812"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makaronu w sosie gulaszowym, widoczny makaron i cząstki warzyw zgodnie ze składem surowcowym, niedopuszczalne zbrylenia składników nierozprowadzające się podczas przyrządzania </w:t>
            </w:r>
          </w:p>
        </w:tc>
        <w:tc>
          <w:tcPr>
            <w:tcW w:w="2410"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235"/>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makaronu w sosie gulaszowym</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dania deklarowanego w nazwie, niedopuszczalne zapachy obce</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dania deklarowanego w nazwie, niedopuszczalny smak obcy oraz smak zbyt słony</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14"/>
        <w:gridCol w:w="1984"/>
        <w:gridCol w:w="2410"/>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5114"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1984" w:type="dxa"/>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7D413E">
        <w:trPr>
          <w:cantSplit/>
          <w:trHeight w:val="266"/>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5,0</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lastRenderedPageBreak/>
              <w:t>3</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bidi="ar-SA"/>
        </w:rPr>
        <w:t>Masa netto powinna pozwolić na przygotowanie 1 porcji dania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52g,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55g.</w:t>
      </w:r>
    </w:p>
    <w:p w:rsidR="00345CFE" w:rsidRPr="00345CFE" w:rsidRDefault="0046099B" w:rsidP="0046099B">
      <w:pPr>
        <w:widowControl/>
        <w:suppressAutoHyphens w:val="0"/>
        <w:overflowPunct w:val="0"/>
        <w:autoSpaceDE w:val="0"/>
        <w:autoSpaceDN w:val="0"/>
        <w:adjustRightInd w:val="0"/>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6.1.1 Opakowanie jednostkowe</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Danie instant powinno być pakowane w kubek, wykonany z materiałów opakowaniowych przeznaczonych do kontaktu z żywnością, zamykany przy pomocy wieczka zgrzewanego do kubka.</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 xml:space="preserve">Opakowanie powinno zabezpieczać produkt przed uszkodzeniem i zanieczyszczeniem, powinno być czyste, bez obcych zapachów i uszkodzeń mechanicznych. </w:t>
      </w:r>
    </w:p>
    <w:p w:rsidR="00345CFE" w:rsidRPr="00345CFE" w:rsidRDefault="00345CFE" w:rsidP="0046099B">
      <w:pPr>
        <w:overflowPunct w:val="0"/>
        <w:autoSpaceDE w:val="0"/>
        <w:autoSpaceDN w:val="0"/>
        <w:adjustRightInd w:val="0"/>
        <w:textAlignment w:val="baseline"/>
        <w:rPr>
          <w:rFonts w:ascii="Arial" w:eastAsia="Times New Roman" w:hAnsi="Arial"/>
          <w:sz w:val="20"/>
          <w:szCs w:val="20"/>
          <w:lang w:eastAsia="en-US"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widowControl/>
        <w:suppressAutoHyphens w:val="0"/>
        <w:rPr>
          <w:rFonts w:ascii="Arial" w:eastAsia="Times New Roman" w:hAnsi="Arial"/>
          <w:b/>
          <w:kern w:val="20"/>
          <w:lang w:eastAsia="en-US" w:bidi="ar-SA"/>
        </w:rPr>
      </w:pPr>
      <w:r w:rsidRPr="00345CFE">
        <w:rPr>
          <w:rFonts w:ascii="Arial" w:eastAsia="Times New Roman" w:hAnsi="Arial"/>
          <w:b/>
          <w:kern w:val="20"/>
          <w:sz w:val="20"/>
          <w:lang w:eastAsia="en-US" w:bidi="ar-SA"/>
        </w:rPr>
        <w:t>6.1.2. Opakowanie transportowe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transportowe powinny zabezpieczać produkt przed uszkodzeniem i zanieczyszczeniem, powinny być czyste, bez obcych zapachów, zabrudzeń, pleśni, załamań i innych uszkodzeń mechanicznych.</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Opakowania powinny być wykonane z materiałów opakowaniowych przeznaczonych do kontaktu z żywnością.</w:t>
      </w:r>
      <w:r w:rsidRPr="00345CFE">
        <w:rPr>
          <w:rFonts w:ascii="Arial" w:eastAsia="Times New Roman" w:hAnsi="Arial"/>
          <w:lang w:eastAsia="en-US" w:bidi="ar-SA"/>
          <w14:shadow w14:blurRad="50800" w14:dist="38100" w14:dir="2700000" w14:sx="100000" w14:sy="100000" w14:kx="0" w14:ky="0" w14:algn="tl">
            <w14:srgbClr w14:val="000000">
              <w14:alpha w14:val="60000"/>
            </w14:srgbClr>
          </w14:shadow>
        </w:rPr>
        <w:t xml:space="preserve">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345CFE">
        <w:rPr>
          <w:rFonts w:ascii="Arial" w:eastAsia="Calibri" w:hAnsi="Arial"/>
          <w:kern w:val="0"/>
          <w:sz w:val="20"/>
          <w:szCs w:val="20"/>
          <w:lang w:eastAsia="pl-PL" w:bidi="ar-SA"/>
        </w:rPr>
        <w:t>Przechowywać zgodnie z zaleceniami producenta.</w:t>
      </w:r>
    </w:p>
    <w:p w:rsidR="00B46A51" w:rsidRPr="000900A0" w:rsidRDefault="00B46A51" w:rsidP="0046099B">
      <w:pPr>
        <w:overflowPunct w:val="0"/>
        <w:autoSpaceDE w:val="0"/>
        <w:autoSpaceDN w:val="0"/>
        <w:adjustRightInd w:val="0"/>
        <w:textAlignment w:val="baseline"/>
        <w:rPr>
          <w:rFonts w:ascii="Arial" w:eastAsia="Calibri" w:hAnsi="Arial"/>
          <w:b/>
          <w:sz w:val="20"/>
          <w:szCs w:val="20"/>
        </w:rPr>
      </w:pPr>
      <w:r w:rsidRPr="000900A0">
        <w:rPr>
          <w:rFonts w:ascii="Arial" w:eastAsia="Calibri" w:hAnsi="Arial"/>
          <w:b/>
          <w:sz w:val="20"/>
          <w:szCs w:val="20"/>
        </w:rPr>
        <w:t>7</w:t>
      </w:r>
      <w:r w:rsidR="002A4486" w:rsidRPr="000900A0">
        <w:rPr>
          <w:rFonts w:ascii="Arial" w:eastAsia="Calibri" w:hAnsi="Arial"/>
          <w:b/>
          <w:sz w:val="20"/>
          <w:szCs w:val="20"/>
        </w:rPr>
        <w:t>.</w:t>
      </w:r>
      <w:r w:rsidRPr="000900A0">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textAlignment w:val="baseline"/>
        <w:rPr>
          <w:rFonts w:ascii="Arial" w:eastAsia="Calibri" w:hAnsi="Arial"/>
          <w:sz w:val="20"/>
          <w:szCs w:val="20"/>
        </w:rPr>
      </w:pPr>
      <w:r w:rsidRPr="000900A0">
        <w:rPr>
          <w:rFonts w:ascii="Arial" w:eastAsia="Calibri" w:hAnsi="Arial"/>
          <w:sz w:val="20"/>
          <w:szCs w:val="20"/>
        </w:rPr>
        <w:t>Sugerowana realiz</w:t>
      </w:r>
      <w:r w:rsidR="002A4486" w:rsidRPr="000900A0">
        <w:rPr>
          <w:rFonts w:ascii="Arial" w:eastAsia="Calibri" w:hAnsi="Arial"/>
          <w:sz w:val="20"/>
          <w:szCs w:val="20"/>
        </w:rPr>
        <w:t>acja dostaw – 1 raz w miesiącu.</w:t>
      </w:r>
    </w:p>
    <w:p w:rsidR="00B46A51" w:rsidRPr="000900A0"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0900A0">
        <w:rPr>
          <w:rFonts w:ascii="Arial" w:eastAsia="Times New Roman" w:hAnsi="Arial"/>
          <w:b/>
          <w:caps/>
          <w:kern w:val="0"/>
          <w:sz w:val="23"/>
          <w:szCs w:val="23"/>
          <w:lang w:eastAsia="pl-PL" w:bidi="ar-SA"/>
        </w:rPr>
        <w:t>DANIE INSTANT MAKARON W SOSIE PIECZARKOWYM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widowControl/>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dania instant – makaron w sosie pieczarkowym.</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dania instant – makaron w sosie pieczarkowym.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Danie instant – makaron w sosie pieczarkowym</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makaronu, z którego po zalaniu wrzątkiem i zamieszaniu otrzymamy gotowe do spożycia danie.</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Danie instant – makaron </w:t>
      </w:r>
      <w:r w:rsidRPr="00345CFE">
        <w:rPr>
          <w:rFonts w:ascii="Arial" w:eastAsia="Calibri" w:hAnsi="Arial"/>
          <w:kern w:val="0"/>
          <w:sz w:val="20"/>
          <w:szCs w:val="20"/>
          <w:lang w:eastAsia="pl-PL" w:bidi="ar-SA"/>
        </w:rPr>
        <w:t xml:space="preserve">w sosie </w:t>
      </w:r>
      <w:r w:rsidRPr="00345CFE">
        <w:rPr>
          <w:rFonts w:ascii="Arial" w:eastAsia="Times New Roman" w:hAnsi="Arial"/>
          <w:bCs/>
          <w:sz w:val="20"/>
          <w:szCs w:val="20"/>
          <w:lang w:eastAsia="en-US" w:bidi="ar-SA"/>
        </w:rPr>
        <w:t>pieczarkowym powinien zawierać w składzie co najmniej: 55% makaronu świderki, 0,5% suszonej pieczarki.</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lastRenderedPageBreak/>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552"/>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552"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widoczny makaron i cząstki składników zgodnie ze składem surowcowym, dopuszczalne nietrwałe zbrylenia składników rozprowadzające się w czasie przyrządzania </w:t>
            </w:r>
          </w:p>
        </w:tc>
        <w:tc>
          <w:tcPr>
            <w:tcW w:w="2552"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2552"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552"/>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552"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5812"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makaronu w sosie pieczarkowym, widoczny makaron i cząstki składników zgodnie ze składem surowcowym, niedopuszczalne zbrylenia składników nierozprowadzające się podczas przyrządzania </w:t>
            </w:r>
          </w:p>
        </w:tc>
        <w:tc>
          <w:tcPr>
            <w:tcW w:w="2552"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235"/>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makaronu w sosie pieczarkowym</w:t>
            </w:r>
          </w:p>
        </w:tc>
        <w:tc>
          <w:tcPr>
            <w:tcW w:w="2552"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dania deklarowanego w nazwie, niedopuszczalne zapachy obce</w:t>
            </w:r>
          </w:p>
        </w:tc>
        <w:tc>
          <w:tcPr>
            <w:tcW w:w="2552"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dania deklarowanego w nazwie, niedopuszczalny smak obcy oraz smak zbyt słony</w:t>
            </w:r>
          </w:p>
        </w:tc>
        <w:tc>
          <w:tcPr>
            <w:tcW w:w="2552"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14"/>
        <w:gridCol w:w="1984"/>
        <w:gridCol w:w="2552"/>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5114"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1984" w:type="dxa"/>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552"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2552"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7D413E">
        <w:trPr>
          <w:cantSplit/>
          <w:trHeight w:val="154"/>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5,0</w:t>
            </w:r>
          </w:p>
        </w:tc>
        <w:tc>
          <w:tcPr>
            <w:tcW w:w="2552"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2552"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bidi="ar-SA"/>
        </w:rPr>
        <w:t>Masa netto powinna pozwolić na przygotowanie 1 porcji dania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53g.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6.1.1 Opakowanie jednostkowe</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Danie instant powinno być pakowane w kubek, wykonany z materiałów opakowaniowych przeznaczonych do kontaktu z żywnością, zamykany przy pomocy wieczka zgrzewanego do kubka.</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 xml:space="preserve">Opakowanie powinno zabezpieczać produkt przed uszkodzeniem i zanieczyszczeniem, powinno być czyste, bez obcych zapachów i uszkodzeń mechanicznych. </w:t>
      </w:r>
    </w:p>
    <w:p w:rsidR="00345CFE" w:rsidRPr="00345CFE" w:rsidRDefault="00345CFE" w:rsidP="0046099B">
      <w:pPr>
        <w:overflowPunct w:val="0"/>
        <w:autoSpaceDE w:val="0"/>
        <w:autoSpaceDN w:val="0"/>
        <w:adjustRightInd w:val="0"/>
        <w:textAlignment w:val="baseline"/>
        <w:rPr>
          <w:rFonts w:ascii="Arial" w:eastAsia="Times New Roman" w:hAnsi="Arial"/>
          <w:sz w:val="20"/>
          <w:szCs w:val="20"/>
          <w:lang w:eastAsia="en-US"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widowControl/>
        <w:suppressAutoHyphens w:val="0"/>
        <w:rPr>
          <w:rFonts w:ascii="Arial" w:eastAsia="Times New Roman" w:hAnsi="Arial"/>
          <w:b/>
          <w:kern w:val="20"/>
          <w:lang w:eastAsia="en-US" w:bidi="ar-SA"/>
        </w:rPr>
      </w:pPr>
      <w:r w:rsidRPr="00345CFE">
        <w:rPr>
          <w:rFonts w:ascii="Arial" w:eastAsia="Times New Roman" w:hAnsi="Arial"/>
          <w:b/>
          <w:kern w:val="20"/>
          <w:sz w:val="20"/>
          <w:lang w:eastAsia="en-US" w:bidi="ar-SA"/>
        </w:rPr>
        <w:t>6.1.2. Opakowanie transportowe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transportowe powinny zabezpieczać produkt przed uszkodzeniem i zanieczyszczeniem, powinny być czyste, bez obcych zapachów, zabrudzeń, pleśni, załamań i innych uszkodzeń mechanicznych.</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Opakowania powinny być wykonane z materiałów opakowaniowych przeznaczonych do kontaktu z żywnością.</w:t>
      </w:r>
      <w:r w:rsidRPr="00345CFE">
        <w:rPr>
          <w:rFonts w:ascii="Arial" w:eastAsia="Times New Roman" w:hAnsi="Arial"/>
          <w:lang w:eastAsia="en-US" w:bidi="ar-SA"/>
          <w14:shadow w14:blurRad="50800" w14:dist="38100" w14:dir="2700000" w14:sx="100000" w14:sy="100000" w14:kx="0" w14:ky="0" w14:algn="tl">
            <w14:srgbClr w14:val="000000">
              <w14:alpha w14:val="60000"/>
            </w14:srgbClr>
          </w14:shadow>
        </w:rPr>
        <w:t xml:space="preserve">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345CFE">
        <w:rPr>
          <w:rFonts w:ascii="Arial" w:eastAsia="Calibri" w:hAnsi="Arial"/>
          <w:kern w:val="0"/>
          <w:sz w:val="20"/>
          <w:szCs w:val="20"/>
          <w:lang w:eastAsia="pl-PL" w:bidi="ar-SA"/>
        </w:rPr>
        <w:t>Przechowywać zgodnie z zaleceniami producenta.</w:t>
      </w:r>
    </w:p>
    <w:p w:rsidR="00692F0C" w:rsidRPr="000900A0" w:rsidRDefault="00B46A51" w:rsidP="0046099B">
      <w:pPr>
        <w:overflowPunct w:val="0"/>
        <w:autoSpaceDE w:val="0"/>
        <w:autoSpaceDN w:val="0"/>
        <w:adjustRightInd w:val="0"/>
        <w:textAlignment w:val="baseline"/>
        <w:rPr>
          <w:rFonts w:ascii="Arial" w:eastAsia="Calibri" w:hAnsi="Arial"/>
          <w:b/>
          <w:sz w:val="20"/>
          <w:szCs w:val="20"/>
        </w:rPr>
      </w:pPr>
      <w:r w:rsidRPr="002A4486">
        <w:rPr>
          <w:rFonts w:ascii="Arial" w:eastAsia="Calibri" w:hAnsi="Arial"/>
          <w:b/>
          <w:sz w:val="20"/>
          <w:szCs w:val="20"/>
        </w:rPr>
        <w:t>7</w:t>
      </w:r>
      <w:r w:rsidR="002A4486">
        <w:rPr>
          <w:rFonts w:ascii="Arial" w:eastAsia="Calibri" w:hAnsi="Arial"/>
          <w:b/>
          <w:sz w:val="20"/>
          <w:szCs w:val="20"/>
        </w:rPr>
        <w:t>.</w:t>
      </w:r>
      <w:r w:rsidRPr="002A4486">
        <w:rPr>
          <w:rFonts w:ascii="Arial" w:eastAsia="Calibri" w:hAnsi="Arial"/>
          <w:b/>
          <w:sz w:val="20"/>
          <w:szCs w:val="20"/>
        </w:rPr>
        <w:t xml:space="preserve"> Częstotliwość dostaw</w:t>
      </w:r>
    </w:p>
    <w:p w:rsidR="00B46A51" w:rsidRDefault="00B46A51" w:rsidP="00BE1FAB">
      <w:pPr>
        <w:overflowPunct w:val="0"/>
        <w:autoSpaceDE w:val="0"/>
        <w:autoSpaceDN w:val="0"/>
        <w:adjustRightInd w:val="0"/>
        <w:spacing w:after="600"/>
        <w:textAlignment w:val="baseline"/>
        <w:rPr>
          <w:rFonts w:ascii="Arial" w:eastAsia="Calibri" w:hAnsi="Arial"/>
          <w:sz w:val="20"/>
          <w:szCs w:val="20"/>
        </w:rPr>
      </w:pPr>
      <w:r w:rsidRPr="000900A0">
        <w:rPr>
          <w:rFonts w:ascii="Arial" w:eastAsia="Calibri" w:hAnsi="Arial"/>
          <w:sz w:val="20"/>
          <w:szCs w:val="20"/>
        </w:rPr>
        <w:t>Sugerowana realiz</w:t>
      </w:r>
      <w:r w:rsidR="002A4486" w:rsidRPr="000900A0">
        <w:rPr>
          <w:rFonts w:ascii="Arial" w:eastAsia="Calibri" w:hAnsi="Arial"/>
          <w:sz w:val="20"/>
          <w:szCs w:val="20"/>
        </w:rPr>
        <w:t>acja dostaw – 1 raz w miesiącu.</w:t>
      </w:r>
    </w:p>
    <w:p w:rsidR="00B46A51" w:rsidRPr="000900A0" w:rsidRDefault="00B46A51" w:rsidP="0046099B">
      <w:pPr>
        <w:widowControl/>
        <w:numPr>
          <w:ilvl w:val="0"/>
          <w:numId w:val="13"/>
        </w:numPr>
        <w:shd w:val="clear" w:color="auto" w:fill="E7E6E6" w:themeFill="background2"/>
        <w:suppressAutoHyphens w:val="0"/>
        <w:ind w:hanging="720"/>
        <w:jc w:val="center"/>
        <w:rPr>
          <w:rFonts w:ascii="Arial" w:hAnsi="Arial"/>
          <w:b/>
          <w:sz w:val="28"/>
          <w:szCs w:val="28"/>
        </w:rPr>
      </w:pPr>
      <w:r w:rsidRPr="000900A0">
        <w:rPr>
          <w:rFonts w:ascii="Arial" w:eastAsia="Times New Roman" w:hAnsi="Arial"/>
          <w:b/>
          <w:caps/>
          <w:kern w:val="0"/>
          <w:sz w:val="23"/>
          <w:szCs w:val="23"/>
          <w:lang w:eastAsia="pl-PL" w:bidi="ar-SA"/>
        </w:rPr>
        <w:lastRenderedPageBreak/>
        <w:t>DANIE INSTANT PUREE ZIEMNIACZANE Z BOCZKIEM I CEBULKĄ</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widowControl/>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dania instant – puree ziemniaczane z boczkiem i cebulką.</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dania instant – puree ziemniaczane z boczkiem i cebulką.</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Danie instant – puree ziemniaczane z boczkiem i cebulką</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w:t>
      </w:r>
      <w:proofErr w:type="spellStart"/>
      <w:r w:rsidRPr="00345CFE">
        <w:rPr>
          <w:rFonts w:ascii="Arial" w:eastAsia="Times New Roman" w:hAnsi="Arial"/>
          <w:bCs/>
          <w:sz w:val="20"/>
          <w:szCs w:val="20"/>
          <w:lang w:eastAsia="en-US" w:bidi="ar-SA"/>
        </w:rPr>
        <w:t>stosowania,z</w:t>
      </w:r>
      <w:proofErr w:type="spellEnd"/>
      <w:r w:rsidRPr="00345CFE">
        <w:rPr>
          <w:rFonts w:ascii="Arial" w:eastAsia="Times New Roman" w:hAnsi="Arial"/>
          <w:bCs/>
          <w:sz w:val="20"/>
          <w:szCs w:val="20"/>
          <w:lang w:eastAsia="en-US" w:bidi="ar-SA"/>
        </w:rPr>
        <w:t xml:space="preserve"> którego  po zalaniu wrzątkiem i zamieszaniu otrzymamy gotowe do spożycia danie.</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Danie instant – </w:t>
      </w:r>
      <w:r w:rsidRPr="00345CFE">
        <w:rPr>
          <w:rFonts w:ascii="Arial" w:eastAsia="Calibri" w:hAnsi="Arial"/>
          <w:kern w:val="0"/>
          <w:sz w:val="20"/>
          <w:szCs w:val="20"/>
          <w:lang w:eastAsia="pl-PL" w:bidi="ar-SA"/>
        </w:rPr>
        <w:t>puree ziemniaczane z boczkiem i cebulką</w:t>
      </w:r>
      <w:r w:rsidRPr="00345CFE">
        <w:rPr>
          <w:rFonts w:ascii="Arial" w:eastAsia="Times New Roman" w:hAnsi="Arial"/>
          <w:bCs/>
          <w:sz w:val="20"/>
          <w:szCs w:val="20"/>
          <w:lang w:eastAsia="en-US" w:bidi="ar-SA"/>
        </w:rPr>
        <w:t xml:space="preserve"> powinno zawierać w składzie co najmniej: 50% ziemniaków, 3,5% boczku wieprzowego, 3,5% cebuli. </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126"/>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12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widoczne składniki zgodnie ze składem surowcowym, dopuszczalne nietrwałe zbrylenia składników rozprowadzające się w czasie przyrządzania </w:t>
            </w:r>
          </w:p>
        </w:tc>
        <w:tc>
          <w:tcPr>
            <w:tcW w:w="2126"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2126"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126"/>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12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5812"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puree ziemniaczanego z dodatkami, widoczne cząstki składników zgodnie ze składem surowcowym, niedopuszczalne zbrylenia składników nierozprowadzające się podczas przyrządzania </w:t>
            </w:r>
          </w:p>
        </w:tc>
        <w:tc>
          <w:tcPr>
            <w:tcW w:w="2126"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puree ziemniaczanego z dodatkami</w:t>
            </w:r>
          </w:p>
        </w:tc>
        <w:tc>
          <w:tcPr>
            <w:tcW w:w="2126"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dania deklarowanego w nazwie, niedopuszczalne zapachy obce</w:t>
            </w:r>
          </w:p>
        </w:tc>
        <w:tc>
          <w:tcPr>
            <w:tcW w:w="2126"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dania deklarowanego w nazwie, niedopuszczalny smak obcy oraz smak zbyt słony</w:t>
            </w:r>
          </w:p>
        </w:tc>
        <w:tc>
          <w:tcPr>
            <w:tcW w:w="2126"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14"/>
        <w:gridCol w:w="1984"/>
        <w:gridCol w:w="2126"/>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5114"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1984" w:type="dxa"/>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12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2126"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7D413E">
        <w:trPr>
          <w:cantSplit/>
          <w:trHeight w:val="154"/>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4,0</w:t>
            </w:r>
          </w:p>
        </w:tc>
        <w:tc>
          <w:tcPr>
            <w:tcW w:w="2126"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2126"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bidi="ar-SA"/>
        </w:rPr>
        <w:t>Masa netto powinna pozwolić na przygotowanie 1 porcji dania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51g,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lastRenderedPageBreak/>
        <w:t>53g.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6.1.1 Opakowanie jednostkowe</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Danie instant powinno być pakowane w kubek, wykonany z materiałów opakowaniowych przeznaczonych do kontaktu z żywnością, zamykany przy pomocy wieczka zgrzewanego do kubka.</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 xml:space="preserve">Opakowanie powinno zabezpieczać produkt przed uszkodzeniem i zanieczyszczeniem, powinno być czyste, bez obcych zapachów i uszkodzeń mechanicznych. </w:t>
      </w:r>
    </w:p>
    <w:p w:rsidR="00345CFE" w:rsidRPr="00345CFE" w:rsidRDefault="00345CFE" w:rsidP="0046099B">
      <w:pPr>
        <w:overflowPunct w:val="0"/>
        <w:autoSpaceDE w:val="0"/>
        <w:autoSpaceDN w:val="0"/>
        <w:adjustRightInd w:val="0"/>
        <w:textAlignment w:val="baseline"/>
        <w:rPr>
          <w:rFonts w:ascii="Arial" w:eastAsia="Times New Roman" w:hAnsi="Arial"/>
          <w:sz w:val="20"/>
          <w:szCs w:val="20"/>
          <w:lang w:eastAsia="en-US"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widowControl/>
        <w:suppressAutoHyphens w:val="0"/>
        <w:rPr>
          <w:rFonts w:ascii="Arial" w:eastAsia="Times New Roman" w:hAnsi="Arial"/>
          <w:b/>
          <w:kern w:val="20"/>
          <w:lang w:eastAsia="en-US" w:bidi="ar-SA"/>
        </w:rPr>
      </w:pPr>
      <w:r w:rsidRPr="00345CFE">
        <w:rPr>
          <w:rFonts w:ascii="Arial" w:eastAsia="Times New Roman" w:hAnsi="Arial"/>
          <w:b/>
          <w:kern w:val="20"/>
          <w:sz w:val="20"/>
          <w:lang w:eastAsia="en-US" w:bidi="ar-SA"/>
        </w:rPr>
        <w:t>6.1.2. Opakowanie transportowe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transportowe powinny zabezpieczać produkt przed uszkodzeniem i zanieczyszczeniem, powinny być czyste, bez obcych zapachów, zabrudzeń, pleśni, załamań i innych uszkodzeń mechanicznych.</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Opakowania powinny być wykonane z materiałów opakowaniowych przeznaczonych do kontaktu z żywnością.</w:t>
      </w:r>
      <w:r w:rsidRPr="00345CFE">
        <w:rPr>
          <w:rFonts w:ascii="Arial" w:eastAsia="Times New Roman" w:hAnsi="Arial"/>
          <w:lang w:eastAsia="en-US" w:bidi="ar-SA"/>
          <w14:shadow w14:blurRad="50800" w14:dist="38100" w14:dir="2700000" w14:sx="100000" w14:sy="100000" w14:kx="0" w14:ky="0" w14:algn="tl">
            <w14:srgbClr w14:val="000000">
              <w14:alpha w14:val="60000"/>
            </w14:srgbClr>
          </w14:shadow>
        </w:rPr>
        <w:t xml:space="preserve">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345CFE">
        <w:rPr>
          <w:rFonts w:ascii="Arial" w:eastAsia="Calibri" w:hAnsi="Arial"/>
          <w:kern w:val="0"/>
          <w:sz w:val="20"/>
          <w:szCs w:val="20"/>
          <w:lang w:eastAsia="pl-PL" w:bidi="ar-SA"/>
        </w:rPr>
        <w:t>Przechowywać zgodnie z zaleceniami producenta.</w:t>
      </w:r>
    </w:p>
    <w:p w:rsidR="00B46A51" w:rsidRPr="000900A0" w:rsidRDefault="00B46A51" w:rsidP="0046099B">
      <w:pPr>
        <w:overflowPunct w:val="0"/>
        <w:autoSpaceDE w:val="0"/>
        <w:autoSpaceDN w:val="0"/>
        <w:adjustRightInd w:val="0"/>
        <w:textAlignment w:val="baseline"/>
        <w:rPr>
          <w:rFonts w:ascii="Arial" w:eastAsia="Calibri" w:hAnsi="Arial"/>
          <w:b/>
          <w:sz w:val="20"/>
          <w:szCs w:val="20"/>
        </w:rPr>
      </w:pPr>
      <w:r w:rsidRPr="000900A0">
        <w:rPr>
          <w:rFonts w:ascii="Arial" w:eastAsia="Calibri" w:hAnsi="Arial"/>
          <w:b/>
          <w:sz w:val="20"/>
          <w:szCs w:val="20"/>
        </w:rPr>
        <w:t>7</w:t>
      </w:r>
      <w:r w:rsidR="002A4486" w:rsidRPr="000900A0">
        <w:rPr>
          <w:rFonts w:ascii="Arial" w:eastAsia="Calibri" w:hAnsi="Arial"/>
          <w:b/>
          <w:sz w:val="20"/>
          <w:szCs w:val="20"/>
        </w:rPr>
        <w:t>.</w:t>
      </w:r>
      <w:r w:rsidRPr="000900A0">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textAlignment w:val="baseline"/>
        <w:rPr>
          <w:rFonts w:ascii="Arial" w:eastAsia="Calibri" w:hAnsi="Arial"/>
          <w:sz w:val="20"/>
          <w:szCs w:val="20"/>
        </w:rPr>
      </w:pPr>
      <w:r w:rsidRPr="000900A0">
        <w:rPr>
          <w:rFonts w:ascii="Arial" w:eastAsia="Calibri" w:hAnsi="Arial"/>
          <w:sz w:val="20"/>
          <w:szCs w:val="20"/>
        </w:rPr>
        <w:t>Sugerowana realiz</w:t>
      </w:r>
      <w:r w:rsidR="002A4486" w:rsidRPr="000900A0">
        <w:rPr>
          <w:rFonts w:ascii="Arial" w:eastAsia="Calibri" w:hAnsi="Arial"/>
          <w:sz w:val="20"/>
          <w:szCs w:val="20"/>
        </w:rPr>
        <w:t>acja dostaw – 1 raz w miesiącu.</w:t>
      </w:r>
    </w:p>
    <w:p w:rsidR="00B46A51" w:rsidRPr="000900A0"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0900A0">
        <w:rPr>
          <w:rFonts w:ascii="Arial" w:eastAsia="Times New Roman" w:hAnsi="Arial"/>
          <w:b/>
          <w:caps/>
          <w:kern w:val="0"/>
          <w:sz w:val="23"/>
          <w:szCs w:val="23"/>
          <w:lang w:eastAsia="pl-PL" w:bidi="ar-SA"/>
        </w:rPr>
        <w:t>DANIE INSTANT PUREE ZIEMNIACZANE Z KLOPSIKAMI I CEBULKĄ</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widowControl/>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dania instant – puree ziemniaczane z boczkiem i cebulką.</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dania instant – puree ziemniaczane z boczkiem i cebulką.</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Danie instant – puree ziemniaczane z boczkiem i cebulką</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którego  po zalaniu wrzątkiem i zamieszaniu otrzymamy gotowe do spożycia danie.</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 xml:space="preserve">Danie instant – </w:t>
      </w:r>
      <w:r w:rsidRPr="00345CFE">
        <w:rPr>
          <w:rFonts w:ascii="Arial" w:eastAsia="Calibri" w:hAnsi="Arial"/>
          <w:kern w:val="0"/>
          <w:sz w:val="20"/>
          <w:szCs w:val="20"/>
          <w:lang w:eastAsia="pl-PL" w:bidi="ar-SA"/>
        </w:rPr>
        <w:t>puree ziemniaczane z boczkiem i cebulką</w:t>
      </w:r>
      <w:r w:rsidRPr="00345CFE">
        <w:rPr>
          <w:rFonts w:ascii="Arial" w:eastAsia="Times New Roman" w:hAnsi="Arial"/>
          <w:bCs/>
          <w:sz w:val="20"/>
          <w:szCs w:val="20"/>
          <w:lang w:eastAsia="en-US" w:bidi="ar-SA"/>
        </w:rPr>
        <w:t xml:space="preserve"> powinno zawierać w składzie co najmniej: 50% ziemniaków, 3,5% boczku wieprzowego, 3,5% cebuli. </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410"/>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widoczne składniki zgodnie ze składem surowcowym, dopuszczalne nietrwałe zbrylenia składników rozprowadzające się w czasie przyrządzania </w:t>
            </w:r>
          </w:p>
        </w:tc>
        <w:tc>
          <w:tcPr>
            <w:tcW w:w="2410"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lastRenderedPageBreak/>
        <w:t>Tablica 2 – Wymagania organoleptyczne po przyrządzeniu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86"/>
        <w:gridCol w:w="5812"/>
        <w:gridCol w:w="2410"/>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286"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812"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5812"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puree ziemniaczanego z dodatkami, widoczne cząstki składników zgodnie ze składem surowcowym, niedopuszczalne zbrylenia składników nierozprowadzające się podczas przyrządzania </w:t>
            </w:r>
          </w:p>
        </w:tc>
        <w:tc>
          <w:tcPr>
            <w:tcW w:w="2410"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puree ziemniaczanego z dodatkami</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dania deklarowanego w nazwie, niedopuszczalne zapachy obce</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128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5812"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dania deklarowanego w nazwie, niedopuszczalny smak obcy oraz smak zbyt słony</w:t>
            </w:r>
          </w:p>
        </w:tc>
        <w:tc>
          <w:tcPr>
            <w:tcW w:w="2410"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14"/>
        <w:gridCol w:w="1984"/>
        <w:gridCol w:w="2410"/>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5114"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1984" w:type="dxa"/>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7D413E">
        <w:trPr>
          <w:cantSplit/>
          <w:trHeight w:val="154"/>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4,0</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5114"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1984"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2410"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bidi="ar-SA"/>
        </w:rPr>
        <w:t>Masa netto powinna pozwolić na przygotowanie 1 porcji dania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51g,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53g.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6.1.1 Opakowanie jednostkowe</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Danie instant powinno być pakowane w kubek, wykonany z materiałów opakowaniowych przeznaczonych do kontaktu z żywnością, zamykany przy pomocy wieczka zgrzewanego do kubka.</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 xml:space="preserve">Opakowanie powinno zabezpieczać produkt przed uszkodzeniem i zanieczyszczeniem, powinno być czyste, bez obcych zapachów i uszkodzeń mechanicznych. </w:t>
      </w:r>
    </w:p>
    <w:p w:rsidR="00345CFE" w:rsidRPr="00345CFE" w:rsidRDefault="00345CFE" w:rsidP="0046099B">
      <w:pPr>
        <w:overflowPunct w:val="0"/>
        <w:autoSpaceDE w:val="0"/>
        <w:autoSpaceDN w:val="0"/>
        <w:adjustRightInd w:val="0"/>
        <w:textAlignment w:val="baseline"/>
        <w:rPr>
          <w:rFonts w:ascii="Arial" w:eastAsia="Times New Roman" w:hAnsi="Arial"/>
          <w:sz w:val="20"/>
          <w:szCs w:val="20"/>
          <w:lang w:eastAsia="en-US"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widowControl/>
        <w:suppressAutoHyphens w:val="0"/>
        <w:rPr>
          <w:rFonts w:ascii="Arial" w:eastAsia="Times New Roman" w:hAnsi="Arial"/>
          <w:b/>
          <w:kern w:val="20"/>
          <w:lang w:eastAsia="en-US" w:bidi="ar-SA"/>
        </w:rPr>
      </w:pPr>
      <w:r w:rsidRPr="00345CFE">
        <w:rPr>
          <w:rFonts w:ascii="Arial" w:eastAsia="Times New Roman" w:hAnsi="Arial"/>
          <w:b/>
          <w:kern w:val="20"/>
          <w:sz w:val="20"/>
          <w:lang w:eastAsia="en-US" w:bidi="ar-SA"/>
        </w:rPr>
        <w:t>6.1.2. Opakowanie transportowe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transportowe powinny zabezpieczać produkt przed uszkodzeniem i zanieczyszczeniem, powinny być czyste, bez obcych zapachów, zabrudzeń, pleśni, załamań i innych uszkodzeń mechanicznych.</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Opakowania powinny być wykonane z materiałów opakowaniowych przeznaczonych do kontaktu z żywnością.</w:t>
      </w:r>
      <w:r w:rsidRPr="00345CFE">
        <w:rPr>
          <w:rFonts w:ascii="Arial" w:eastAsia="Times New Roman" w:hAnsi="Arial"/>
          <w:lang w:eastAsia="en-US" w:bidi="ar-SA"/>
          <w14:shadow w14:blurRad="50800" w14:dist="38100" w14:dir="2700000" w14:sx="100000" w14:sy="100000" w14:kx="0" w14:ky="0" w14:algn="tl">
            <w14:srgbClr w14:val="000000">
              <w14:alpha w14:val="60000"/>
            </w14:srgbClr>
          </w14:shadow>
        </w:rPr>
        <w:t xml:space="preserve">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345CFE">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hAnsi="Arial"/>
          <w:b/>
        </w:rPr>
      </w:pPr>
      <w:r w:rsidRPr="002A4486">
        <w:rPr>
          <w:rFonts w:ascii="Arial" w:eastAsia="Calibri" w:hAnsi="Arial"/>
          <w:b/>
          <w:sz w:val="20"/>
          <w:szCs w:val="20"/>
        </w:rPr>
        <w:t>7</w:t>
      </w:r>
      <w:r w:rsidR="002A4486">
        <w:rPr>
          <w:rFonts w:ascii="Arial" w:eastAsia="Calibri" w:hAnsi="Arial"/>
          <w:b/>
          <w:sz w:val="20"/>
          <w:szCs w:val="20"/>
        </w:rPr>
        <w:t>.</w:t>
      </w:r>
      <w:r w:rsidRPr="002A4486">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textAlignment w:val="baseline"/>
        <w:rPr>
          <w:rFonts w:ascii="Arial" w:eastAsia="Calibri" w:hAnsi="Arial"/>
          <w:sz w:val="20"/>
          <w:szCs w:val="20"/>
        </w:rPr>
      </w:pPr>
      <w:r w:rsidRPr="00E31D48">
        <w:rPr>
          <w:rFonts w:ascii="Arial" w:eastAsia="Calibri" w:hAnsi="Arial"/>
          <w:sz w:val="20"/>
          <w:szCs w:val="20"/>
        </w:rPr>
        <w:t>Sugerowana realizacja dostaw – 1 r</w:t>
      </w:r>
      <w:r w:rsidR="002A4486" w:rsidRPr="00E31D48">
        <w:rPr>
          <w:rFonts w:ascii="Arial" w:eastAsia="Calibri" w:hAnsi="Arial"/>
          <w:sz w:val="20"/>
          <w:szCs w:val="20"/>
        </w:rPr>
        <w:t>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DANIE INSTANT SPAGHETTI PO BOLOŃSKU</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widowControl/>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dania instant – spaghetti po bolońsku.</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dania instant – spaghetti po bolońsku.</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 xml:space="preserve">Do stosowania niniejszego dokumentu są niezbędne podane niżej dokumenty powołane. Stosuje się ostatnie </w:t>
      </w:r>
      <w:r w:rsidRPr="00345CFE">
        <w:rPr>
          <w:rFonts w:ascii="Arial" w:eastAsia="Calibri" w:hAnsi="Arial"/>
          <w:bCs/>
          <w:kern w:val="0"/>
          <w:sz w:val="20"/>
          <w:szCs w:val="20"/>
          <w:lang w:eastAsia="pl-PL" w:bidi="ar-SA"/>
        </w:rPr>
        <w:lastRenderedPageBreak/>
        <w:t>aktualne wydanie dokumentu powołanego (łącznie ze zmianami):</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widowControl/>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Danie instant – spaghetti po bolońsku</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makaronu, z którego po zalaniu wrzątkiem i zamieszaniu otrzymamy gotowe do spożycia danie.</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Danie instant – spaghetti po bolońsku powinno zawierać w składzie co najmniej: 53% makaronu, 13% suszonych warzyw (pomidory, cebula, czosnek, por), przyprawy.</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979"/>
        <w:gridCol w:w="6153"/>
        <w:gridCol w:w="2313"/>
      </w:tblGrid>
      <w:tr w:rsidR="00345CFE" w:rsidRPr="00345CFE" w:rsidTr="00345CFE">
        <w:trPr>
          <w:trHeight w:val="450"/>
          <w:jc w:val="center"/>
        </w:trPr>
        <w:tc>
          <w:tcPr>
            <w:tcW w:w="235"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49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3104"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67"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3104"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widoczny makaron i cząstki warzyw zgodnie ze składem surowcowym, dopuszczalne nietrwałe zbrylenia składników rozprowadzające się w czasie przyrządzania </w:t>
            </w:r>
          </w:p>
        </w:tc>
        <w:tc>
          <w:tcPr>
            <w:tcW w:w="1167"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3104"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1167"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7D413E">
      <w:pPr>
        <w:keepNext/>
        <w:widowControl/>
        <w:tabs>
          <w:tab w:val="left" w:pos="10891"/>
        </w:tabs>
        <w:suppressAutoHyphens w:val="0"/>
        <w:spacing w:before="12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81"/>
        <w:gridCol w:w="5426"/>
        <w:gridCol w:w="2901"/>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1181"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5426" w:type="dxa"/>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901"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1181"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5426"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spaghetti po bolońsku, widoczny makaron i cząstki warzyw zgodnie ze składem surowcowym, niedopuszczalne zbrylenia składników nierozprowadzające się podczas przyrządzania </w:t>
            </w:r>
          </w:p>
        </w:tc>
        <w:tc>
          <w:tcPr>
            <w:tcW w:w="2901" w:type="dxa"/>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236"/>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1181"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5426"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spaghetti po bolońsku</w:t>
            </w:r>
          </w:p>
        </w:tc>
        <w:tc>
          <w:tcPr>
            <w:tcW w:w="2901"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1181"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5426"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dania deklarowanego w nazwie, niedopuszczalne zapachy obce</w:t>
            </w:r>
          </w:p>
        </w:tc>
        <w:tc>
          <w:tcPr>
            <w:tcW w:w="2901"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1181"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5426" w:type="dxa"/>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dania deklarowanego w nazwie, niedopuszczalny smak obcy oraz smak zbyt słony</w:t>
            </w:r>
          </w:p>
        </w:tc>
        <w:tc>
          <w:tcPr>
            <w:tcW w:w="2901" w:type="dxa"/>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330"/>
        <w:gridCol w:w="1551"/>
        <w:gridCol w:w="2627"/>
      </w:tblGrid>
      <w:tr w:rsidR="00345CFE" w:rsidRPr="00345CFE" w:rsidTr="007D413E">
        <w:trPr>
          <w:trHeight w:val="450"/>
        </w:trPr>
        <w:tc>
          <w:tcPr>
            <w:tcW w:w="0" w:type="auto"/>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5330"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1551" w:type="dxa"/>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2627" w:type="dxa"/>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5330"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1551"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2627"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7D413E">
        <w:trPr>
          <w:cantSplit/>
          <w:trHeight w:val="256"/>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5330"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1551"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5,0</w:t>
            </w:r>
          </w:p>
        </w:tc>
        <w:tc>
          <w:tcPr>
            <w:tcW w:w="2627"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7D413E">
        <w:trPr>
          <w:cantSplit/>
          <w:trHeight w:val="341"/>
        </w:trPr>
        <w:tc>
          <w:tcPr>
            <w:tcW w:w="0" w:type="auto"/>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5330" w:type="dxa"/>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1551" w:type="dxa"/>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2627" w:type="dxa"/>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3</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bidi="ar-SA"/>
        </w:rPr>
        <w:t>Masa netto powinna pozwolić na przygotowanie 1 porcji dania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57g,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60g,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61g.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lastRenderedPageBreak/>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6.1.1 Opakowanie jednostkowe</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Danie instant powinno być pakowane w kubek wykonany z materiałów opakowaniowych przeznaczonych do kontaktu z żywnością, zamykany przy pomocy wieczka zgrzewanego do kubka.</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 xml:space="preserve">Opakowanie powinno zabezpieczać produkt przed uszkodzeniem i zanieczyszczeniem, powinno być czyste, bez obcych zapachów i uszkodzeń mechanicznych. </w:t>
      </w:r>
    </w:p>
    <w:p w:rsidR="00345CFE" w:rsidRPr="00345CFE" w:rsidRDefault="00345CFE" w:rsidP="0046099B">
      <w:pPr>
        <w:overflowPunct w:val="0"/>
        <w:autoSpaceDE w:val="0"/>
        <w:autoSpaceDN w:val="0"/>
        <w:adjustRightInd w:val="0"/>
        <w:jc w:val="both"/>
        <w:textAlignment w:val="baseline"/>
        <w:rPr>
          <w:rFonts w:ascii="Arial" w:eastAsia="Times New Roman" w:hAnsi="Arial"/>
          <w:sz w:val="20"/>
          <w:szCs w:val="20"/>
          <w:lang w:eastAsia="en-US"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widowControl/>
        <w:suppressAutoHyphens w:val="0"/>
        <w:rPr>
          <w:rFonts w:ascii="Arial" w:eastAsia="Times New Roman" w:hAnsi="Arial"/>
          <w:b/>
          <w:kern w:val="20"/>
          <w:lang w:eastAsia="en-US" w:bidi="ar-SA"/>
        </w:rPr>
      </w:pPr>
      <w:r w:rsidRPr="00345CFE">
        <w:rPr>
          <w:rFonts w:ascii="Arial" w:eastAsia="Times New Roman" w:hAnsi="Arial"/>
          <w:b/>
          <w:kern w:val="20"/>
          <w:sz w:val="20"/>
          <w:lang w:eastAsia="en-US" w:bidi="ar-SA"/>
        </w:rPr>
        <w:t>6.1.2. Opakowanie transportowe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transportowe powinny zabezpieczać produkt przed uszkodzeniem i zanieczyszczeniem, powinny być czyste, bez obcych zapachów, zabrudzeń, pleśni, załamań i innych uszkodzeń mechanicznych.</w:t>
      </w:r>
    </w:p>
    <w:p w:rsidR="00345CFE" w:rsidRPr="00345CFE" w:rsidRDefault="00345CFE" w:rsidP="0046099B">
      <w:pPr>
        <w:jc w:val="both"/>
        <w:rPr>
          <w:rFonts w:ascii="Arial" w:eastAsia="Times New Roman" w:hAnsi="Arial"/>
          <w:sz w:val="20"/>
          <w:lang w:eastAsia="en-US" w:bidi="ar-SA"/>
        </w:rPr>
      </w:pPr>
      <w:r w:rsidRPr="00345CFE">
        <w:rPr>
          <w:rFonts w:ascii="Arial" w:eastAsia="Times New Roman" w:hAnsi="Arial"/>
          <w:sz w:val="20"/>
          <w:lang w:eastAsia="en-US" w:bidi="ar-SA"/>
        </w:rPr>
        <w:t>Opakowania powinny być wykonane z materiałów opakowaniowych przeznaczonych do kontaktu z żywnością.</w:t>
      </w:r>
      <w:r w:rsidRPr="00345CFE">
        <w:rPr>
          <w:rFonts w:ascii="Arial" w:eastAsia="Times New Roman" w:hAnsi="Arial"/>
          <w:lang w:eastAsia="en-US" w:bidi="ar-SA"/>
          <w14:shadow w14:blurRad="50800" w14:dist="38100" w14:dir="2700000" w14:sx="100000" w14:sy="100000" w14:kx="0" w14:ky="0" w14:algn="tl">
            <w14:srgbClr w14:val="000000">
              <w14:alpha w14:val="60000"/>
            </w14:srgbClr>
          </w14:shadow>
        </w:rPr>
        <w:t xml:space="preserve">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345CFE">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eastAsia="Calibri" w:hAnsi="Arial"/>
          <w:b/>
          <w:sz w:val="20"/>
          <w:szCs w:val="20"/>
        </w:rPr>
      </w:pPr>
      <w:r w:rsidRPr="00E31D48">
        <w:rPr>
          <w:rFonts w:ascii="Arial" w:eastAsia="Calibri" w:hAnsi="Arial"/>
          <w:b/>
          <w:sz w:val="20"/>
          <w:szCs w:val="20"/>
        </w:rPr>
        <w:t>7</w:t>
      </w:r>
      <w:r w:rsidR="002A4486" w:rsidRPr="00E31D48">
        <w:rPr>
          <w:rFonts w:ascii="Arial" w:eastAsia="Calibri" w:hAnsi="Arial"/>
          <w:b/>
          <w:sz w:val="20"/>
          <w:szCs w:val="20"/>
        </w:rPr>
        <w:t>.</w:t>
      </w:r>
      <w:r w:rsidRPr="00E31D48">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textAlignment w:val="baseline"/>
        <w:rPr>
          <w:rFonts w:ascii="Arial" w:eastAsia="Calibri" w:hAnsi="Arial"/>
          <w:sz w:val="20"/>
          <w:szCs w:val="20"/>
        </w:rPr>
      </w:pPr>
      <w:r w:rsidRPr="00E31D48">
        <w:rPr>
          <w:rFonts w:ascii="Arial" w:eastAsia="Calibri" w:hAnsi="Arial"/>
          <w:sz w:val="20"/>
          <w:szCs w:val="20"/>
        </w:rPr>
        <w:t>Sugerowana realiz</w:t>
      </w:r>
      <w:r w:rsidR="002A4486" w:rsidRPr="00E31D48">
        <w:rPr>
          <w:rFonts w:ascii="Arial" w:eastAsia="Calibri" w:hAnsi="Arial"/>
          <w:sz w:val="20"/>
          <w:szCs w:val="20"/>
        </w:rPr>
        <w:t>acja dostaw – 1 raz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ZUPA INSTANT BARSZCZ CZERWONY  Z GRZANKAMI</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zupy instant – barszczu czerwonego z grzankami.</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zupy instant – barszczu czerwonego z grzankami przeznaczonego dla odbiorcy.</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Zupa instant – barszcz czerwony z grzankami</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grzanek, z którego  po zalaniu wrzątkiem i zamieszaniu otrzymamy gotową do spożycia zupę.</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Zupa instant – barszcz czerwony z grzankami powinna zawierać w składzie co najmniej: 12% grzanek i 20% zagęszczonego soku z buraka ćwikłowego.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979"/>
        <w:gridCol w:w="6258"/>
        <w:gridCol w:w="2208"/>
      </w:tblGrid>
      <w:tr w:rsidR="00345CFE" w:rsidRPr="00345CFE" w:rsidTr="007D413E">
        <w:trPr>
          <w:trHeight w:val="450"/>
        </w:trPr>
        <w:tc>
          <w:tcPr>
            <w:tcW w:w="235"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49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3157"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7D413E">
        <w:trPr>
          <w:cantSplit/>
          <w:trHeight w:val="341"/>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3157"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widoczne grzanki i inne składniki zgodnie ze składem surowcowym, dopuszczalne nietrwałe zbrylenia składników rozprowadzające się w czasie przyrządzania </w:t>
            </w:r>
          </w:p>
        </w:tc>
        <w:tc>
          <w:tcPr>
            <w:tcW w:w="1114"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7D413E">
        <w:trPr>
          <w:cantSplit/>
          <w:trHeight w:val="341"/>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3157"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1114"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1340"/>
        <w:gridCol w:w="5903"/>
        <w:gridCol w:w="2202"/>
      </w:tblGrid>
      <w:tr w:rsidR="00345CFE" w:rsidRPr="00345CFE" w:rsidTr="00345CFE">
        <w:trPr>
          <w:trHeight w:val="450"/>
          <w:jc w:val="center"/>
        </w:trPr>
        <w:tc>
          <w:tcPr>
            <w:tcW w:w="235"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676"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2978"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11"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676"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2978"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Typowe dla barszczu czerwonego z grzankami, w zupie widoczne grzanki i dodane przyprawy, niedopuszczalne zbrylenia składników nierozprowadzające się podczas przyrządzania </w:t>
            </w:r>
          </w:p>
        </w:tc>
        <w:tc>
          <w:tcPr>
            <w:tcW w:w="1111"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147"/>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676"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2978"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barszczu czerwonego z grzankami</w:t>
            </w:r>
          </w:p>
        </w:tc>
        <w:tc>
          <w:tcPr>
            <w:tcW w:w="1111"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676"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2978"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barszczu czerwonego z grzankami,  niedopuszczalne zapachy obce</w:t>
            </w:r>
          </w:p>
        </w:tc>
        <w:tc>
          <w:tcPr>
            <w:tcW w:w="1111"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676"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2978"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barszczu czerwonego z grzankami z wyczuwalnymi użytymi przyprawami, niedopuszczalny smak obcy oraz zbyt słodki lub słony</w:t>
            </w:r>
          </w:p>
        </w:tc>
        <w:tc>
          <w:tcPr>
            <w:tcW w:w="1111"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lastRenderedPageBreak/>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5649"/>
        <w:gridCol w:w="1748"/>
        <w:gridCol w:w="2048"/>
      </w:tblGrid>
      <w:tr w:rsidR="00345CFE" w:rsidRPr="00345CFE" w:rsidTr="00345CFE">
        <w:trPr>
          <w:trHeight w:val="450"/>
          <w:jc w:val="center"/>
        </w:trPr>
        <w:tc>
          <w:tcPr>
            <w:tcW w:w="235"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2850"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882" w:type="pct"/>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033"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2850"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882"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1033"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345CFE">
        <w:trPr>
          <w:cantSplit/>
          <w:trHeight w:val="154"/>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2850"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%(m/m), nie więcej niż</w:t>
            </w:r>
          </w:p>
        </w:tc>
        <w:tc>
          <w:tcPr>
            <w:tcW w:w="882"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15</w:t>
            </w:r>
          </w:p>
        </w:tc>
        <w:tc>
          <w:tcPr>
            <w:tcW w:w="1033"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2850"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882"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1033"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rPr>
        <w:t xml:space="preserve">Masa netto powinna pozwalać na przygotowanie 1 porcji zupy </w:t>
      </w:r>
      <w:r w:rsidRPr="00345CFE">
        <w:rPr>
          <w:rFonts w:ascii="Arial" w:eastAsia="Calibri" w:hAnsi="Arial"/>
          <w:noProof/>
          <w:color w:val="000000"/>
          <w:kern w:val="0"/>
          <w:sz w:val="20"/>
          <w:szCs w:val="20"/>
          <w:lang w:eastAsia="pl-PL" w:bidi="ar-SA"/>
        </w:rPr>
        <w:t>o pojemności 200 – 350 ml</w:t>
      </w:r>
      <w:r w:rsidRPr="00345CFE">
        <w:rPr>
          <w:rFonts w:ascii="Arial" w:eastAsia="Calibri" w:hAnsi="Arial"/>
          <w:noProof/>
          <w:color w:val="000000"/>
          <w:kern w:val="0"/>
          <w:sz w:val="20"/>
          <w:szCs w:val="20"/>
          <w:lang w:eastAsia="pl-PL"/>
        </w:rPr>
        <w:t xml:space="preserve">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16g.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345CFE" w:rsidRPr="00345CFE" w:rsidRDefault="00345CFE" w:rsidP="0046099B">
      <w:pPr>
        <w:jc w:val="both"/>
        <w:rPr>
          <w:rFonts w:ascii="Arial" w:eastAsia="Times New Roman" w:hAnsi="Arial"/>
          <w:sz w:val="20"/>
          <w:szCs w:val="20"/>
          <w:lang w:eastAsia="en-US" w:bidi="ar-SA"/>
        </w:rPr>
      </w:pPr>
      <w:r w:rsidRPr="00345CFE">
        <w:rPr>
          <w:rFonts w:ascii="Arial" w:eastAsia="Times New Roman" w:hAnsi="Arial"/>
          <w:sz w:val="20"/>
          <w:szCs w:val="20"/>
          <w:lang w:eastAsia="en-US" w:bidi="ar-SA"/>
        </w:rPr>
        <w:t>Opakowania powinny być wykonane z materiałów opakowaniowych przeznaczonych do kontaktu z żywnością.</w:t>
      </w:r>
    </w:p>
    <w:p w:rsidR="00345CFE" w:rsidRPr="00345CFE" w:rsidRDefault="00345CFE" w:rsidP="0046099B">
      <w:pPr>
        <w:overflowPunct w:val="0"/>
        <w:autoSpaceDE w:val="0"/>
        <w:autoSpaceDN w:val="0"/>
        <w:adjustRightInd w:val="0"/>
        <w:jc w:val="both"/>
        <w:textAlignment w:val="baseline"/>
        <w:rPr>
          <w:rFonts w:ascii="Arial" w:eastAsia="Times New Roman" w:hAnsi="Arial"/>
          <w:sz w:val="20"/>
          <w:szCs w:val="20"/>
          <w:lang w:eastAsia="pl-PL"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eastAsia="Calibri" w:hAnsi="Arial"/>
          <w:b/>
          <w:sz w:val="20"/>
          <w:szCs w:val="20"/>
        </w:rPr>
      </w:pPr>
      <w:r w:rsidRPr="00E31D48">
        <w:rPr>
          <w:rFonts w:ascii="Arial" w:eastAsia="Calibri" w:hAnsi="Arial"/>
          <w:b/>
          <w:sz w:val="20"/>
          <w:szCs w:val="20"/>
        </w:rPr>
        <w:t>7</w:t>
      </w:r>
      <w:r w:rsidR="002A4486" w:rsidRPr="00E31D48">
        <w:rPr>
          <w:rFonts w:ascii="Arial" w:eastAsia="Calibri" w:hAnsi="Arial"/>
          <w:b/>
          <w:sz w:val="20"/>
          <w:szCs w:val="20"/>
        </w:rPr>
        <w:t>.</w:t>
      </w:r>
      <w:r w:rsidRPr="00E31D48">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jc w:val="both"/>
        <w:textAlignment w:val="baseline"/>
        <w:rPr>
          <w:rFonts w:ascii="Arial" w:eastAsia="Calibri" w:hAnsi="Arial"/>
          <w:sz w:val="20"/>
          <w:szCs w:val="20"/>
        </w:rPr>
      </w:pPr>
      <w:r w:rsidRPr="00E31D48">
        <w:rPr>
          <w:rFonts w:ascii="Arial" w:eastAsia="Calibri" w:hAnsi="Arial"/>
          <w:sz w:val="20"/>
          <w:szCs w:val="20"/>
        </w:rPr>
        <w:t>Sugerowana realizacja dostaw – 1 raz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ZUPA INSTANT ROSÓŁ Z KURY Z MAKARONEM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zupy instant – rosołu z kury z makaronem.</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zupy instant – rosołu z kury z makaronem.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Zupa instant – rosół z kury z makaronem</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makaronu, z którego  po zalaniu wrzątkiem i zamieszaniu otrzymamy gotową do spożycia zupę.</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Zupa instant – rosół z kury z makaronem powinna zawierać w składzie co najmniej: 30% makaronu, 1,2% tłuszczu drobiowego i 0,1% suszonego mięsa z kury (lub 3% ekstraktu z kurczaka w proszku).</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lastRenderedPageBreak/>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ind w:left="1418"/>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797"/>
        <w:gridCol w:w="7227"/>
        <w:gridCol w:w="1445"/>
      </w:tblGrid>
      <w:tr w:rsidR="00345CFE" w:rsidRPr="00345CFE" w:rsidTr="00345CFE">
        <w:trPr>
          <w:trHeight w:val="450"/>
          <w:jc w:val="center"/>
        </w:trPr>
        <w:tc>
          <w:tcPr>
            <w:tcW w:w="223"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402"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3646"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729"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40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3646"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widoczny makaron i cząstki warzyw (m.in. marchew, natka pietruszki), zgodnie ze składem surowcowym, dopuszczalne nietrwałe zbrylenia składników rozprowadzające się w czasie przyrządzania </w:t>
            </w:r>
          </w:p>
        </w:tc>
        <w:tc>
          <w:tcPr>
            <w:tcW w:w="729"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40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3646"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Typowy dla surowców użytych w czasie produkcji, niedopuszczalne zapachy obce, </w:t>
            </w:r>
          </w:p>
        </w:tc>
        <w:tc>
          <w:tcPr>
            <w:tcW w:w="729"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
        <w:gridCol w:w="1292"/>
        <w:gridCol w:w="6726"/>
        <w:gridCol w:w="1445"/>
      </w:tblGrid>
      <w:tr w:rsidR="00345CFE" w:rsidRPr="00345CFE" w:rsidTr="00345CFE">
        <w:trPr>
          <w:trHeight w:val="450"/>
          <w:jc w:val="center"/>
        </w:trPr>
        <w:tc>
          <w:tcPr>
            <w:tcW w:w="226"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652"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3393"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729"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3393"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Konsystencja typowa dla rosołu z kury z makaronem, widoczny makaron i cząstki warzyw (m.in. marchew, pietruszka, natka pietruszki), zgodnie ze składem surowcowym, niedopuszczalne zbrylenia składników nierozprowadzające się podczas przyrządzania </w:t>
            </w:r>
          </w:p>
        </w:tc>
        <w:tc>
          <w:tcPr>
            <w:tcW w:w="729"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97"/>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3393"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rosołu z kury z makaronem</w:t>
            </w:r>
          </w:p>
        </w:tc>
        <w:tc>
          <w:tcPr>
            <w:tcW w:w="729"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3393"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zupy deklarowanej w nazwie, niedopuszczalne zapachy obce</w:t>
            </w:r>
          </w:p>
        </w:tc>
        <w:tc>
          <w:tcPr>
            <w:tcW w:w="729"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3393"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zupy deklarowanej w nazwie, niedopuszczalny smak obcy oraz smak zbyt słony</w:t>
            </w:r>
          </w:p>
        </w:tc>
        <w:tc>
          <w:tcPr>
            <w:tcW w:w="729"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tabs>
          <w:tab w:val="left" w:pos="10891"/>
        </w:tabs>
        <w:autoSpaceDE w:val="0"/>
        <w:autoSpaceDN w:val="0"/>
        <w:adjustRightInd w:val="0"/>
        <w:jc w:val="center"/>
        <w:rPr>
          <w:rFonts w:ascii="Arial" w:eastAsia="Times New Roman" w:hAnsi="Arial"/>
          <w:sz w:val="20"/>
          <w:lang w:eastAsia="en-US" w:bidi="ar-SA"/>
        </w:rPr>
      </w:pPr>
      <w:r w:rsidRPr="00345CFE">
        <w:rPr>
          <w:rFonts w:ascii="Arial" w:eastAsia="Times New Roman" w:hAnsi="Arial"/>
          <w:b/>
          <w:sz w:val="18"/>
          <w:szCs w:val="18"/>
          <w:lang w:eastAsia="en-US" w:bidi="ar-SA"/>
        </w:rPr>
        <w:t>Tablica 3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
        <w:gridCol w:w="5736"/>
        <w:gridCol w:w="1669"/>
        <w:gridCol w:w="2063"/>
      </w:tblGrid>
      <w:tr w:rsidR="00345CFE" w:rsidRPr="00345CFE" w:rsidTr="00345CFE">
        <w:trPr>
          <w:trHeight w:val="450"/>
          <w:jc w:val="center"/>
        </w:trPr>
        <w:tc>
          <w:tcPr>
            <w:tcW w:w="223"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289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842" w:type="pct"/>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041"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28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w przeliczeniu na suchą masę, %(m/m), nie więcej niż</w:t>
            </w:r>
          </w:p>
        </w:tc>
        <w:tc>
          <w:tcPr>
            <w:tcW w:w="842"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1041"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28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ułamek masowy wynoszący w %, nie więcej niż</w:t>
            </w:r>
          </w:p>
        </w:tc>
        <w:tc>
          <w:tcPr>
            <w:tcW w:w="842"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16</w:t>
            </w:r>
          </w:p>
        </w:tc>
        <w:tc>
          <w:tcPr>
            <w:tcW w:w="1041"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28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842"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1041"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rPr>
        <w:t xml:space="preserve">Masa netto powinna pozwalać na przygotowanie 1 porcji zupy </w:t>
      </w:r>
      <w:r w:rsidRPr="00345CFE">
        <w:rPr>
          <w:rFonts w:ascii="Arial" w:eastAsia="Calibri" w:hAnsi="Arial"/>
          <w:noProof/>
          <w:color w:val="000000"/>
          <w:kern w:val="0"/>
          <w:sz w:val="20"/>
          <w:szCs w:val="20"/>
          <w:lang w:eastAsia="pl-PL" w:bidi="ar-SA"/>
        </w:rPr>
        <w:t>o pojemności 200 – 350 ml</w:t>
      </w:r>
      <w:r w:rsidRPr="00345CFE">
        <w:rPr>
          <w:rFonts w:ascii="Arial" w:eastAsia="Calibri" w:hAnsi="Arial"/>
          <w:noProof/>
          <w:color w:val="000000"/>
          <w:kern w:val="0"/>
          <w:sz w:val="20"/>
          <w:szCs w:val="20"/>
          <w:lang w:eastAsia="pl-PL"/>
        </w:rPr>
        <w:t xml:space="preserve">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12g,</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58g.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345CFE" w:rsidRPr="00345CFE" w:rsidRDefault="00345CFE" w:rsidP="0046099B">
      <w:pPr>
        <w:jc w:val="both"/>
        <w:rPr>
          <w:rFonts w:ascii="Arial" w:eastAsia="Times New Roman" w:hAnsi="Arial"/>
          <w:sz w:val="20"/>
          <w:szCs w:val="20"/>
          <w:lang w:eastAsia="en-US" w:bidi="ar-SA"/>
        </w:rPr>
      </w:pPr>
      <w:r w:rsidRPr="00345CFE">
        <w:rPr>
          <w:rFonts w:ascii="Arial" w:eastAsia="Times New Roman" w:hAnsi="Arial"/>
          <w:sz w:val="20"/>
          <w:szCs w:val="20"/>
          <w:lang w:eastAsia="en-US" w:bidi="ar-SA"/>
        </w:rPr>
        <w:t>Opakowania powinny być wykonane z materiałów opakowaniowych przeznaczonych do kontaktu z żywnością.</w:t>
      </w:r>
    </w:p>
    <w:p w:rsidR="00345CFE" w:rsidRPr="00345CFE" w:rsidRDefault="00345CFE" w:rsidP="0046099B">
      <w:pPr>
        <w:overflowPunct w:val="0"/>
        <w:autoSpaceDE w:val="0"/>
        <w:autoSpaceDN w:val="0"/>
        <w:adjustRightInd w:val="0"/>
        <w:jc w:val="both"/>
        <w:textAlignment w:val="baseline"/>
        <w:rPr>
          <w:rFonts w:ascii="Arial" w:eastAsia="Times New Roman" w:hAnsi="Arial"/>
          <w:sz w:val="20"/>
          <w:szCs w:val="20"/>
          <w:lang w:eastAsia="pl-PL"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eastAsia="Calibri" w:hAnsi="Arial"/>
          <w:b/>
          <w:sz w:val="20"/>
          <w:szCs w:val="20"/>
        </w:rPr>
      </w:pPr>
      <w:r w:rsidRPr="00E31D48">
        <w:rPr>
          <w:rFonts w:ascii="Arial" w:eastAsia="Calibri" w:hAnsi="Arial"/>
          <w:b/>
          <w:sz w:val="20"/>
          <w:szCs w:val="20"/>
        </w:rPr>
        <w:t>7</w:t>
      </w:r>
      <w:r w:rsidR="00A777DB" w:rsidRPr="00E31D48">
        <w:rPr>
          <w:rFonts w:ascii="Arial" w:eastAsia="Calibri" w:hAnsi="Arial"/>
          <w:b/>
          <w:sz w:val="20"/>
          <w:szCs w:val="20"/>
        </w:rPr>
        <w:t>.</w:t>
      </w:r>
      <w:r w:rsidRPr="00E31D48">
        <w:rPr>
          <w:rFonts w:ascii="Arial" w:eastAsia="Calibri" w:hAnsi="Arial"/>
          <w:b/>
          <w:sz w:val="20"/>
          <w:szCs w:val="20"/>
        </w:rPr>
        <w:t xml:space="preserve"> Częstotliwość dostaw</w:t>
      </w:r>
    </w:p>
    <w:p w:rsidR="00B46A51" w:rsidRDefault="00B46A51" w:rsidP="006C030F">
      <w:pPr>
        <w:overflowPunct w:val="0"/>
        <w:autoSpaceDE w:val="0"/>
        <w:autoSpaceDN w:val="0"/>
        <w:adjustRightInd w:val="0"/>
        <w:spacing w:after="120"/>
        <w:jc w:val="both"/>
        <w:textAlignment w:val="baseline"/>
        <w:rPr>
          <w:rFonts w:ascii="Arial" w:eastAsia="Calibri" w:hAnsi="Arial"/>
          <w:sz w:val="20"/>
          <w:szCs w:val="20"/>
        </w:rPr>
      </w:pPr>
      <w:r w:rsidRPr="00E31D48">
        <w:rPr>
          <w:rFonts w:ascii="Arial" w:eastAsia="Calibri" w:hAnsi="Arial"/>
          <w:sz w:val="20"/>
          <w:szCs w:val="20"/>
        </w:rPr>
        <w:t>Sugerowana realizacja dostaw – 1 raz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ZUPA INSTANT GROCHOWA Z GRZANKAMI</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 xml:space="preserve">Niniejszymi minimalnymi wymaganiami jakościowymi objęto wymagania, metody badań oraz warunki </w:t>
      </w:r>
      <w:r w:rsidRPr="00345CFE">
        <w:rPr>
          <w:rFonts w:ascii="Arial" w:eastAsia="Calibri" w:hAnsi="Arial"/>
          <w:kern w:val="0"/>
          <w:sz w:val="20"/>
          <w:szCs w:val="20"/>
          <w:lang w:eastAsia="pl-PL" w:bidi="ar-SA"/>
        </w:rPr>
        <w:lastRenderedPageBreak/>
        <w:t>przechowywania i pakowania zupy instant - grochowej z grzankami.</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zupy instant - grochowej z grzankami.</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Zupa instant – grochowa z grzankami</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grzanek, z którego po zalaniu wrzątkiem i zamieszaniu otrzymamy gotową do spożycia zupę.</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Zupa instant – grochowa z grzankami powinna zawierać w składzie co najmniej: 58% grochu lub mąki grochowej i 8,5% grzanek.</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979"/>
        <w:gridCol w:w="6258"/>
        <w:gridCol w:w="2208"/>
      </w:tblGrid>
      <w:tr w:rsidR="00345CFE" w:rsidRPr="00345CFE" w:rsidTr="00345CFE">
        <w:trPr>
          <w:trHeight w:val="450"/>
          <w:jc w:val="center"/>
        </w:trPr>
        <w:tc>
          <w:tcPr>
            <w:tcW w:w="235"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49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3157"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3157"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widoczne grzanki i inne składniki zgodnie ze składem surowcowym, dopuszczalne nietrwałe zbrylenia składników rozprowadzające się w czasie przyrządzania </w:t>
            </w:r>
          </w:p>
        </w:tc>
        <w:tc>
          <w:tcPr>
            <w:tcW w:w="1114"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3157"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Typowy dla surowców użytych w czasie produkcji, niedopuszczalne zapachy obce</w:t>
            </w:r>
          </w:p>
        </w:tc>
        <w:tc>
          <w:tcPr>
            <w:tcW w:w="1114"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BE1FAB">
      <w:pPr>
        <w:keepNext/>
        <w:widowControl/>
        <w:tabs>
          <w:tab w:val="left" w:pos="10891"/>
        </w:tabs>
        <w:suppressAutoHyphens w:val="0"/>
        <w:spacing w:before="12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
        <w:gridCol w:w="1292"/>
        <w:gridCol w:w="5939"/>
        <w:gridCol w:w="2232"/>
      </w:tblGrid>
      <w:tr w:rsidR="00345CFE" w:rsidRPr="00345CFE" w:rsidTr="00345CFE">
        <w:trPr>
          <w:trHeight w:val="450"/>
          <w:jc w:val="center"/>
        </w:trPr>
        <w:tc>
          <w:tcPr>
            <w:tcW w:w="226"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652"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2995"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26"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2995"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Typowe  dla zupy grochowej z grzankami, w zupie widoczne grzanki i inne składniki zgodnie ze składem surowcowym, niedopuszczalne zbrylenia składników nierozprowadzające się podczas przyrządzania </w:t>
            </w:r>
          </w:p>
        </w:tc>
        <w:tc>
          <w:tcPr>
            <w:tcW w:w="1126"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2995"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zupy grochowej z grzankami</w:t>
            </w:r>
          </w:p>
        </w:tc>
        <w:tc>
          <w:tcPr>
            <w:tcW w:w="1126"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2995"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zupy grochowej z grzankami, lekko wyczuwalny zapach wędzonki, niedopuszczalne zapachy obce</w:t>
            </w:r>
          </w:p>
        </w:tc>
        <w:tc>
          <w:tcPr>
            <w:tcW w:w="1126"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2995"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zupy grochowej z grzankami, lekko wyczuwalny smak wędzonki, niedopuszczalny smak obcy</w:t>
            </w:r>
          </w:p>
        </w:tc>
        <w:tc>
          <w:tcPr>
            <w:tcW w:w="1126"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3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5584"/>
        <w:gridCol w:w="1677"/>
        <w:gridCol w:w="2208"/>
      </w:tblGrid>
      <w:tr w:rsidR="00345CFE" w:rsidRPr="00345CFE" w:rsidTr="00345CFE">
        <w:trPr>
          <w:trHeight w:val="450"/>
          <w:jc w:val="center"/>
        </w:trPr>
        <w:tc>
          <w:tcPr>
            <w:tcW w:w="223"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2817"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846" w:type="pct"/>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2817"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846"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345CFE">
        <w:trPr>
          <w:cantSplit/>
          <w:trHeight w:val="184"/>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2817"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846"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12</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2817"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846"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rPr>
        <w:t xml:space="preserve">Masa netto powinna pozwalać na przygotowanie 1 porcji zupy </w:t>
      </w:r>
      <w:r w:rsidRPr="00345CFE">
        <w:rPr>
          <w:rFonts w:ascii="Arial" w:eastAsia="Calibri" w:hAnsi="Arial"/>
          <w:noProof/>
          <w:color w:val="000000"/>
          <w:kern w:val="0"/>
          <w:sz w:val="20"/>
          <w:szCs w:val="20"/>
          <w:lang w:eastAsia="pl-PL" w:bidi="ar-SA"/>
        </w:rPr>
        <w:t>o pojemności 200 – 350 ml</w:t>
      </w:r>
      <w:r w:rsidRPr="00345CFE">
        <w:rPr>
          <w:rFonts w:ascii="Arial" w:eastAsia="Calibri" w:hAnsi="Arial"/>
          <w:noProof/>
          <w:color w:val="000000"/>
          <w:kern w:val="0"/>
          <w:sz w:val="20"/>
          <w:szCs w:val="20"/>
          <w:lang w:eastAsia="pl-PL"/>
        </w:rPr>
        <w:t xml:space="preserve">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22g.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lastRenderedPageBreak/>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345CFE" w:rsidRPr="00345CFE" w:rsidRDefault="00345CFE" w:rsidP="0046099B">
      <w:pPr>
        <w:jc w:val="both"/>
        <w:rPr>
          <w:rFonts w:ascii="Arial" w:eastAsia="Times New Roman" w:hAnsi="Arial"/>
          <w:sz w:val="20"/>
          <w:szCs w:val="20"/>
          <w:lang w:eastAsia="en-US" w:bidi="ar-SA"/>
        </w:rPr>
      </w:pPr>
      <w:r w:rsidRPr="00345CFE">
        <w:rPr>
          <w:rFonts w:ascii="Arial" w:eastAsia="Times New Roman" w:hAnsi="Arial"/>
          <w:sz w:val="20"/>
          <w:szCs w:val="20"/>
          <w:lang w:eastAsia="en-US" w:bidi="ar-SA"/>
        </w:rPr>
        <w:t>Opakowania powinny być wykonane z materiałów opakowaniowych przeznaczonych do kontaktu z żywnością.</w:t>
      </w:r>
    </w:p>
    <w:p w:rsidR="00345CFE" w:rsidRPr="00345CFE" w:rsidRDefault="00345CFE" w:rsidP="0046099B">
      <w:pPr>
        <w:overflowPunct w:val="0"/>
        <w:autoSpaceDE w:val="0"/>
        <w:autoSpaceDN w:val="0"/>
        <w:adjustRightInd w:val="0"/>
        <w:jc w:val="both"/>
        <w:textAlignment w:val="baseline"/>
        <w:rPr>
          <w:rFonts w:ascii="Arial" w:eastAsia="Times New Roman" w:hAnsi="Arial"/>
          <w:sz w:val="20"/>
          <w:szCs w:val="20"/>
          <w:lang w:eastAsia="pl-PL"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eastAsia="Calibri" w:hAnsi="Arial"/>
          <w:b/>
          <w:sz w:val="20"/>
          <w:szCs w:val="20"/>
        </w:rPr>
      </w:pPr>
      <w:r w:rsidRPr="00E31D48">
        <w:rPr>
          <w:rFonts w:ascii="Arial" w:eastAsia="Calibri" w:hAnsi="Arial"/>
          <w:b/>
          <w:sz w:val="20"/>
          <w:szCs w:val="20"/>
        </w:rPr>
        <w:t>7</w:t>
      </w:r>
      <w:r w:rsidR="00A777DB" w:rsidRPr="00E31D48">
        <w:rPr>
          <w:rFonts w:ascii="Arial" w:eastAsia="Calibri" w:hAnsi="Arial"/>
          <w:b/>
          <w:sz w:val="20"/>
          <w:szCs w:val="20"/>
        </w:rPr>
        <w:t>.</w:t>
      </w:r>
      <w:r w:rsidRPr="00E31D48">
        <w:rPr>
          <w:rFonts w:ascii="Arial" w:eastAsia="Calibri" w:hAnsi="Arial"/>
          <w:b/>
          <w:sz w:val="20"/>
          <w:szCs w:val="20"/>
        </w:rPr>
        <w:t xml:space="preserve"> Częstotliwość dostaw</w:t>
      </w:r>
    </w:p>
    <w:p w:rsidR="00B46A51" w:rsidRDefault="00B46A51" w:rsidP="006C030F">
      <w:pPr>
        <w:spacing w:after="120"/>
        <w:jc w:val="both"/>
        <w:rPr>
          <w:rFonts w:ascii="Arial" w:eastAsia="Arial Unicode MS" w:hAnsi="Arial"/>
          <w:sz w:val="20"/>
          <w:szCs w:val="20"/>
        </w:rPr>
      </w:pPr>
      <w:r w:rsidRPr="00E31D48">
        <w:rPr>
          <w:rFonts w:ascii="Arial" w:eastAsia="Arial Unicode MS" w:hAnsi="Arial"/>
          <w:sz w:val="20"/>
          <w:szCs w:val="20"/>
        </w:rPr>
        <w:t>Sugerowana realiz</w:t>
      </w:r>
      <w:r w:rsidR="00A777DB" w:rsidRPr="00E31D48">
        <w:rPr>
          <w:rFonts w:ascii="Arial" w:eastAsia="Arial Unicode MS" w:hAnsi="Arial"/>
          <w:sz w:val="20"/>
          <w:szCs w:val="20"/>
        </w:rPr>
        <w:t>acja dostaw – 1 raz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ZUPA INSTANT PIECZARKOWA Z GRZANKAMI</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1 Wstęp</w:t>
      </w:r>
    </w:p>
    <w:p w:rsidR="00345CFE" w:rsidRPr="00345CFE"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00345CFE" w:rsidRPr="00345CFE">
        <w:rPr>
          <w:rFonts w:ascii="Arial" w:eastAsia="Calibri" w:hAnsi="Arial"/>
          <w:b/>
          <w:kern w:val="0"/>
          <w:sz w:val="20"/>
          <w:szCs w:val="20"/>
          <w:lang w:eastAsia="pl-PL" w:bidi="ar-SA"/>
        </w:rPr>
        <w:t xml:space="preserve">Zakres </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Niniejszymi minimalnymi wymaganiami jakościowymi objęto wymagania, metody badań oraz warunki przechowywania i pakowania zupy instant - grochowej z grzankami.</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Postanowienia minimalnych wymagań jakościowych wykorzystywane są podczas produkcji i obrotu handlowego zupy instant - grochowej z grzankami.</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345CFE">
        <w:rPr>
          <w:rFonts w:ascii="Arial" w:eastAsia="Calibri" w:hAnsi="Arial"/>
          <w:b/>
          <w:bCs/>
          <w:kern w:val="0"/>
          <w:sz w:val="20"/>
          <w:szCs w:val="20"/>
          <w:lang w:eastAsia="pl-PL" w:bidi="ar-SA"/>
        </w:rPr>
        <w:t>1.2 Dokumenty powołane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PN-A-79011-7 Koncentraty spożywcze - Metody badań - Oznaczanie zawartości chlorku sodu</w:t>
      </w:r>
    </w:p>
    <w:p w:rsidR="00345CFE" w:rsidRPr="00345CFE" w:rsidRDefault="00345CFE"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345CFE">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1.3 Określenie produktu</w:t>
      </w:r>
    </w:p>
    <w:p w:rsidR="00345CFE" w:rsidRPr="00345CFE" w:rsidRDefault="00345CFE" w:rsidP="0046099B">
      <w:pPr>
        <w:jc w:val="both"/>
        <w:rPr>
          <w:rFonts w:ascii="Arial" w:eastAsia="Times New Roman" w:hAnsi="Arial"/>
          <w:b/>
          <w:bCs/>
          <w:sz w:val="20"/>
          <w:szCs w:val="20"/>
          <w:lang w:eastAsia="en-US" w:bidi="ar-SA"/>
        </w:rPr>
      </w:pPr>
      <w:r w:rsidRPr="00345CFE">
        <w:rPr>
          <w:rFonts w:ascii="Arial" w:eastAsia="Times New Roman" w:hAnsi="Arial"/>
          <w:b/>
          <w:bCs/>
          <w:sz w:val="20"/>
          <w:szCs w:val="20"/>
          <w:lang w:eastAsia="en-US" w:bidi="ar-SA"/>
        </w:rPr>
        <w:t>Zupa instant – grochowa z grzankami</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grzanek, z którego po zalaniu wrzątkiem i zamieszaniu otrzymamy gotową do spożycia zupę.</w:t>
      </w:r>
    </w:p>
    <w:p w:rsidR="00345CFE" w:rsidRPr="00345CFE" w:rsidRDefault="00345CFE" w:rsidP="0046099B">
      <w:pPr>
        <w:jc w:val="both"/>
        <w:rPr>
          <w:rFonts w:ascii="Arial" w:eastAsia="Times New Roman" w:hAnsi="Arial"/>
          <w:bCs/>
          <w:sz w:val="20"/>
          <w:szCs w:val="20"/>
          <w:lang w:eastAsia="en-US" w:bidi="ar-SA"/>
        </w:rPr>
      </w:pPr>
      <w:r w:rsidRPr="00345CFE">
        <w:rPr>
          <w:rFonts w:ascii="Arial" w:eastAsia="Times New Roman" w:hAnsi="Arial"/>
          <w:bCs/>
          <w:sz w:val="20"/>
          <w:szCs w:val="20"/>
          <w:lang w:eastAsia="en-US" w:bidi="ar-SA"/>
        </w:rPr>
        <w:t>Zupa instant – grochowa z grzankami powinna zawierać w składzie co najmniej: 58% grochu lub mąki grochowej i 8,5% grzanek.</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b/>
          <w:bCs/>
          <w:noProof/>
          <w:kern w:val="0"/>
          <w:sz w:val="20"/>
          <w:szCs w:val="20"/>
          <w:lang w:eastAsia="pl-PL" w:bidi="ar-SA"/>
        </w:rPr>
        <w:t>2 Wymagania</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2.1 Wymagania ogólne</w:t>
      </w:r>
    </w:p>
    <w:p w:rsidR="00345CFE" w:rsidRPr="00345CFE" w:rsidRDefault="00345CFE" w:rsidP="0046099B">
      <w:pPr>
        <w:widowControl/>
        <w:suppressAutoHyphens w:val="0"/>
        <w:jc w:val="both"/>
        <w:rPr>
          <w:rFonts w:ascii="Arial" w:eastAsia="Calibri" w:hAnsi="Arial"/>
          <w:kern w:val="0"/>
          <w:sz w:val="20"/>
          <w:lang w:eastAsia="pl-PL" w:bidi="ar-SA"/>
        </w:rPr>
      </w:pPr>
      <w:r w:rsidRPr="00345CFE">
        <w:rPr>
          <w:rFonts w:ascii="Arial" w:eastAsia="Calibri" w:hAnsi="Arial"/>
          <w:kern w:val="0"/>
          <w:sz w:val="20"/>
          <w:lang w:eastAsia="pl-PL" w:bidi="ar-SA"/>
        </w:rPr>
        <w:t>Produkt powinien spełniać wymagania aktualnie obowiązującego prawa żywnościowego.</w:t>
      </w:r>
    </w:p>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2.2 Wymagania organoleptyczne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1 i 2.</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979"/>
        <w:gridCol w:w="6258"/>
        <w:gridCol w:w="2208"/>
      </w:tblGrid>
      <w:tr w:rsidR="00345CFE" w:rsidRPr="00345CFE" w:rsidTr="00345CFE">
        <w:trPr>
          <w:trHeight w:val="450"/>
          <w:jc w:val="center"/>
        </w:trPr>
        <w:tc>
          <w:tcPr>
            <w:tcW w:w="235"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49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3157"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w:t>
            </w:r>
          </w:p>
        </w:tc>
        <w:tc>
          <w:tcPr>
            <w:tcW w:w="3157"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Produkt sypki, widoczne grzanki i inne składniki zgodnie ze składem surowcowym, dopuszczalne nietrwałe zbrylenia składników rozprowadzające się w czasie przyrządzania </w:t>
            </w:r>
          </w:p>
        </w:tc>
        <w:tc>
          <w:tcPr>
            <w:tcW w:w="1114"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341"/>
          <w:jc w:val="center"/>
        </w:trPr>
        <w:tc>
          <w:tcPr>
            <w:tcW w:w="235"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494"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3157"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Typowy dla surowców użytych w czasie produkcji, niedopuszczalne zapachy obce</w:t>
            </w:r>
          </w:p>
        </w:tc>
        <w:tc>
          <w:tcPr>
            <w:tcW w:w="1114"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t>Tablica 2 – Wymagania organoleptyczne po przyrządzeniu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
        <w:gridCol w:w="1292"/>
        <w:gridCol w:w="5939"/>
        <w:gridCol w:w="2232"/>
      </w:tblGrid>
      <w:tr w:rsidR="00345CFE" w:rsidRPr="00345CFE" w:rsidTr="00345CFE">
        <w:trPr>
          <w:trHeight w:val="450"/>
          <w:jc w:val="center"/>
        </w:trPr>
        <w:tc>
          <w:tcPr>
            <w:tcW w:w="226"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652"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2995" w:type="pct"/>
            <w:vAlign w:val="center"/>
          </w:tcPr>
          <w:p w:rsidR="00345CFE" w:rsidRPr="00345CFE" w:rsidRDefault="00345CFE"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26"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Wygląd i konsystencja</w:t>
            </w:r>
          </w:p>
        </w:tc>
        <w:tc>
          <w:tcPr>
            <w:tcW w:w="2995"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 xml:space="preserve">Typowe  dla zupy grochowej z grzankami, w zupie widoczne grzanki i inne składniki zgodnie ze składem surowcowym, niedopuszczalne zbrylenia składników nierozprowadzające się podczas przyrządzania </w:t>
            </w:r>
          </w:p>
        </w:tc>
        <w:tc>
          <w:tcPr>
            <w:tcW w:w="1126" w:type="pct"/>
            <w:vMerge w:val="restar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Barwa</w:t>
            </w:r>
          </w:p>
        </w:tc>
        <w:tc>
          <w:tcPr>
            <w:tcW w:w="2995"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Właściwa dla zupy grochowej z grzankami</w:t>
            </w:r>
          </w:p>
        </w:tc>
        <w:tc>
          <w:tcPr>
            <w:tcW w:w="1126"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Zapach</w:t>
            </w:r>
          </w:p>
        </w:tc>
        <w:tc>
          <w:tcPr>
            <w:tcW w:w="2995"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zupy grochowej z grzankami, lekko wyczuwalny zapach wędzonki, niedopuszczalne zapachy obce</w:t>
            </w:r>
          </w:p>
        </w:tc>
        <w:tc>
          <w:tcPr>
            <w:tcW w:w="1126"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r w:rsidR="00345CFE" w:rsidRPr="00345CFE" w:rsidTr="00345CFE">
        <w:trPr>
          <w:cantSplit/>
          <w:trHeight w:val="341"/>
          <w:jc w:val="center"/>
        </w:trPr>
        <w:tc>
          <w:tcPr>
            <w:tcW w:w="226"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4</w:t>
            </w:r>
          </w:p>
        </w:tc>
        <w:tc>
          <w:tcPr>
            <w:tcW w:w="652"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Smak</w:t>
            </w:r>
          </w:p>
        </w:tc>
        <w:tc>
          <w:tcPr>
            <w:tcW w:w="2995" w:type="pct"/>
            <w:tcBorders>
              <w:bottom w:val="single" w:sz="6" w:space="0" w:color="auto"/>
            </w:tcBorders>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Charakterystyczny dla smaku zupy grochowej z grzankami, lekko wyczuwalny smak wędzonki, niedopuszczalny smak obcy</w:t>
            </w:r>
          </w:p>
        </w:tc>
        <w:tc>
          <w:tcPr>
            <w:tcW w:w="1126" w:type="pct"/>
            <w:vMerge/>
            <w:vAlign w:val="center"/>
          </w:tcPr>
          <w:p w:rsidR="00345CFE" w:rsidRPr="00345CFE" w:rsidRDefault="00345CFE" w:rsidP="0046099B">
            <w:pPr>
              <w:autoSpaceDE w:val="0"/>
              <w:autoSpaceDN w:val="0"/>
              <w:adjustRightInd w:val="0"/>
              <w:jc w:val="both"/>
              <w:rPr>
                <w:rFonts w:ascii="Arial" w:eastAsia="Times New Roman" w:hAnsi="Arial"/>
                <w:sz w:val="18"/>
                <w:szCs w:val="18"/>
                <w:lang w:eastAsia="en-US" w:bidi="ar-SA"/>
              </w:rPr>
            </w:pP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2.3 Wymagania fizykochemiczne</w:t>
      </w:r>
    </w:p>
    <w:p w:rsidR="00345CFE" w:rsidRPr="00345CFE" w:rsidRDefault="00345CFE" w:rsidP="0046099B">
      <w:pPr>
        <w:tabs>
          <w:tab w:val="left" w:pos="10891"/>
        </w:tabs>
        <w:autoSpaceDE w:val="0"/>
        <w:autoSpaceDN w:val="0"/>
        <w:adjustRightInd w:val="0"/>
        <w:jc w:val="both"/>
        <w:rPr>
          <w:rFonts w:ascii="Arial" w:eastAsia="Times New Roman" w:hAnsi="Arial"/>
          <w:sz w:val="20"/>
          <w:lang w:eastAsia="en-US" w:bidi="ar-SA"/>
        </w:rPr>
      </w:pPr>
      <w:r w:rsidRPr="00345CFE">
        <w:rPr>
          <w:rFonts w:ascii="Arial" w:eastAsia="Times New Roman" w:hAnsi="Arial"/>
          <w:sz w:val="20"/>
          <w:lang w:eastAsia="en-US" w:bidi="ar-SA"/>
        </w:rPr>
        <w:t>Według Tablicy 3.</w:t>
      </w:r>
    </w:p>
    <w:p w:rsidR="00345CFE" w:rsidRPr="00345CFE" w:rsidRDefault="00345CFE"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345CFE">
        <w:rPr>
          <w:rFonts w:ascii="Arial" w:eastAsia="Calibri" w:hAnsi="Arial"/>
          <w:b/>
          <w:kern w:val="0"/>
          <w:sz w:val="18"/>
          <w:szCs w:val="18"/>
          <w:lang w:val="x-none" w:eastAsia="pl-PL" w:bidi="ar-SA"/>
        </w:rPr>
        <w:lastRenderedPageBreak/>
        <w:t>Tablica 3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
        <w:gridCol w:w="5584"/>
        <w:gridCol w:w="1677"/>
        <w:gridCol w:w="2208"/>
      </w:tblGrid>
      <w:tr w:rsidR="00345CFE" w:rsidRPr="00345CFE" w:rsidTr="00345CFE">
        <w:trPr>
          <w:trHeight w:val="450"/>
          <w:jc w:val="center"/>
        </w:trPr>
        <w:tc>
          <w:tcPr>
            <w:tcW w:w="223"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Lp.</w:t>
            </w:r>
          </w:p>
        </w:tc>
        <w:tc>
          <w:tcPr>
            <w:tcW w:w="2817"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Cechy</w:t>
            </w:r>
          </w:p>
        </w:tc>
        <w:tc>
          <w:tcPr>
            <w:tcW w:w="846" w:type="pct"/>
            <w:vAlign w:val="center"/>
          </w:tcPr>
          <w:p w:rsidR="00345CFE" w:rsidRPr="00345CFE" w:rsidRDefault="00345CFE"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345CFE">
              <w:rPr>
                <w:rFonts w:ascii="Arial" w:eastAsia="Calibri" w:hAnsi="Arial"/>
                <w:b/>
                <w:kern w:val="0"/>
                <w:sz w:val="18"/>
                <w:szCs w:val="18"/>
                <w:lang w:eastAsia="pl-PL" w:bidi="ar-SA"/>
              </w:rPr>
              <w:t>Wymagania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b/>
                <w:bCs/>
                <w:sz w:val="18"/>
                <w:szCs w:val="18"/>
                <w:lang w:eastAsia="en-US" w:bidi="ar-SA"/>
              </w:rPr>
            </w:pPr>
            <w:r w:rsidRPr="00345CFE">
              <w:rPr>
                <w:rFonts w:ascii="Arial" w:eastAsia="Times New Roman" w:hAnsi="Arial"/>
                <w:b/>
                <w:bCs/>
                <w:sz w:val="18"/>
                <w:szCs w:val="18"/>
                <w:lang w:eastAsia="en-US" w:bidi="ar-SA"/>
              </w:rPr>
              <w:t>Metody badań według</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w:t>
            </w:r>
          </w:p>
        </w:tc>
        <w:tc>
          <w:tcPr>
            <w:tcW w:w="2817"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popiołu nierozpuszczalnego w 10% roztworze HCl, %(m/m), nie więcej niż</w:t>
            </w:r>
          </w:p>
        </w:tc>
        <w:tc>
          <w:tcPr>
            <w:tcW w:w="846"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0,2</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PN-A-79011-8</w:t>
            </w:r>
          </w:p>
        </w:tc>
      </w:tr>
      <w:tr w:rsidR="00345CFE" w:rsidRPr="00345CFE" w:rsidTr="00345CFE">
        <w:trPr>
          <w:cantSplit/>
          <w:trHeight w:val="184"/>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2</w:t>
            </w:r>
          </w:p>
        </w:tc>
        <w:tc>
          <w:tcPr>
            <w:tcW w:w="2817"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Zawartość chlorku sodu %(m/m), nie więcej niż</w:t>
            </w:r>
          </w:p>
        </w:tc>
        <w:tc>
          <w:tcPr>
            <w:tcW w:w="846"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12</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PN-A-79011-7</w:t>
            </w:r>
          </w:p>
        </w:tc>
      </w:tr>
      <w:tr w:rsidR="00345CFE" w:rsidRPr="00345CFE" w:rsidTr="00345CFE">
        <w:trPr>
          <w:cantSplit/>
          <w:trHeight w:val="341"/>
          <w:jc w:val="center"/>
        </w:trPr>
        <w:tc>
          <w:tcPr>
            <w:tcW w:w="223" w:type="pct"/>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3</w:t>
            </w:r>
          </w:p>
        </w:tc>
        <w:tc>
          <w:tcPr>
            <w:tcW w:w="2817" w:type="pct"/>
          </w:tcPr>
          <w:p w:rsidR="00345CFE" w:rsidRPr="00345CFE" w:rsidRDefault="00345CFE" w:rsidP="0046099B">
            <w:pPr>
              <w:autoSpaceDE w:val="0"/>
              <w:autoSpaceDN w:val="0"/>
              <w:adjustRightInd w:val="0"/>
              <w:rPr>
                <w:rFonts w:ascii="Arial" w:eastAsia="Times New Roman" w:hAnsi="Arial"/>
                <w:sz w:val="18"/>
                <w:szCs w:val="18"/>
                <w:lang w:eastAsia="en-US" w:bidi="ar-SA"/>
              </w:rPr>
            </w:pPr>
            <w:r w:rsidRPr="00345CFE">
              <w:rPr>
                <w:rFonts w:ascii="Arial" w:eastAsia="Times New Roman" w:hAnsi="Arial"/>
                <w:sz w:val="18"/>
                <w:szCs w:val="18"/>
                <w:lang w:eastAsia="en-US" w:bidi="ar-SA"/>
              </w:rPr>
              <w:t>Obecność zanieczyszczeń mechanicznych, szkodników i ich pozostałości</w:t>
            </w:r>
          </w:p>
        </w:tc>
        <w:tc>
          <w:tcPr>
            <w:tcW w:w="846" w:type="pct"/>
            <w:tcBorders>
              <w:bottom w:val="single" w:sz="6" w:space="0" w:color="auto"/>
            </w:tcBorders>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niedopuszczalna</w:t>
            </w:r>
          </w:p>
        </w:tc>
        <w:tc>
          <w:tcPr>
            <w:tcW w:w="1114" w:type="pct"/>
            <w:vAlign w:val="center"/>
          </w:tcPr>
          <w:p w:rsidR="00345CFE" w:rsidRPr="00345CFE" w:rsidRDefault="00345CFE" w:rsidP="0046099B">
            <w:pPr>
              <w:autoSpaceDE w:val="0"/>
              <w:autoSpaceDN w:val="0"/>
              <w:adjustRightInd w:val="0"/>
              <w:jc w:val="center"/>
              <w:rPr>
                <w:rFonts w:ascii="Arial" w:eastAsia="Times New Roman" w:hAnsi="Arial"/>
                <w:sz w:val="18"/>
                <w:szCs w:val="18"/>
                <w:lang w:eastAsia="en-US" w:bidi="ar-SA"/>
              </w:rPr>
            </w:pPr>
            <w:r w:rsidRPr="00345CFE">
              <w:rPr>
                <w:rFonts w:ascii="Arial" w:eastAsia="Times New Roman" w:hAnsi="Arial"/>
                <w:sz w:val="18"/>
                <w:szCs w:val="18"/>
                <w:lang w:eastAsia="en-US" w:bidi="ar-SA"/>
              </w:rPr>
              <w:t>PN-A-79011-2</w:t>
            </w:r>
          </w:p>
        </w:tc>
      </w:tr>
    </w:tbl>
    <w:p w:rsidR="00345CFE" w:rsidRPr="00345CFE" w:rsidRDefault="00345CFE" w:rsidP="0046099B">
      <w:pPr>
        <w:widowControl/>
        <w:suppressAutoHyphens w:val="0"/>
        <w:jc w:val="both"/>
        <w:rPr>
          <w:rFonts w:ascii="Arial" w:eastAsia="Calibri" w:hAnsi="Arial"/>
          <w:b/>
          <w:kern w:val="0"/>
          <w:sz w:val="20"/>
          <w:lang w:eastAsia="pl-PL" w:bidi="ar-SA"/>
        </w:rPr>
      </w:pPr>
      <w:r w:rsidRPr="00345CFE">
        <w:rPr>
          <w:rFonts w:ascii="Arial" w:eastAsia="Calibri" w:hAnsi="Arial"/>
          <w:b/>
          <w:kern w:val="0"/>
          <w:sz w:val="20"/>
          <w:lang w:eastAsia="pl-PL" w:bidi="ar-SA"/>
        </w:rPr>
        <w:t>2.4 Wymagania mikrobiologiczne</w:t>
      </w:r>
    </w:p>
    <w:p w:rsidR="00345CFE" w:rsidRPr="00345CFE" w:rsidRDefault="00345CFE" w:rsidP="0046099B">
      <w:pPr>
        <w:widowControl/>
        <w:suppressAutoHyphens w:val="0"/>
        <w:jc w:val="both"/>
        <w:rPr>
          <w:rFonts w:ascii="Arial" w:eastAsia="Calibri" w:hAnsi="Arial"/>
          <w:kern w:val="0"/>
          <w:sz w:val="20"/>
          <w:szCs w:val="16"/>
          <w:lang w:eastAsia="pl-PL" w:bidi="ar-SA"/>
        </w:rPr>
      </w:pPr>
      <w:r w:rsidRPr="00345CFE">
        <w:rPr>
          <w:rFonts w:ascii="Arial" w:eastAsia="Calibri" w:hAnsi="Arial"/>
          <w:kern w:val="0"/>
          <w:sz w:val="20"/>
          <w:szCs w:val="16"/>
          <w:lang w:eastAsia="pl-PL" w:bidi="ar-SA"/>
        </w:rPr>
        <w:t>Z</w:t>
      </w:r>
      <w:r w:rsidRPr="00345CFE">
        <w:rPr>
          <w:rFonts w:ascii="Arial" w:eastAsia="Calibri" w:hAnsi="Arial"/>
          <w:kern w:val="0"/>
          <w:sz w:val="20"/>
          <w:szCs w:val="16"/>
          <w:lang w:val="x-none" w:eastAsia="pl-PL" w:bidi="ar-SA"/>
        </w:rPr>
        <w:t>godnie z aktualnie obowiązującym prawem</w:t>
      </w:r>
      <w:r w:rsidRPr="00345CFE">
        <w:rPr>
          <w:rFonts w:ascii="Arial" w:eastAsia="Calibri" w:hAnsi="Arial"/>
          <w:kern w:val="0"/>
          <w:sz w:val="20"/>
          <w:szCs w:val="16"/>
          <w:lang w:eastAsia="pl-PL" w:bidi="ar-SA"/>
        </w:rPr>
        <w:t>.</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Zamawiający zastrzega sobie prawo żądania wyników badań mikrobiologicznych z kontroli higieny procesu produkcyjnego.</w:t>
      </w:r>
    </w:p>
    <w:p w:rsidR="00345CFE" w:rsidRPr="00345CFE"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00345CFE" w:rsidRPr="00345CFE">
        <w:rPr>
          <w:rFonts w:ascii="Arial" w:eastAsia="Calibri" w:hAnsi="Arial"/>
          <w:b/>
          <w:kern w:val="0"/>
          <w:sz w:val="20"/>
          <w:szCs w:val="20"/>
          <w:lang w:eastAsia="pl-PL" w:bidi="ar-SA"/>
        </w:rPr>
        <w:t>Masa netto</w:t>
      </w:r>
    </w:p>
    <w:p w:rsidR="00345CFE" w:rsidRPr="00345CFE" w:rsidRDefault="00345CFE" w:rsidP="0046099B">
      <w:pPr>
        <w:widowControl/>
        <w:suppressAutoHyphens w:val="0"/>
        <w:jc w:val="both"/>
        <w:rPr>
          <w:rFonts w:ascii="Arial" w:eastAsia="Calibri" w:hAnsi="Arial"/>
          <w:b/>
          <w:bCs/>
          <w:noProof/>
          <w:kern w:val="0"/>
          <w:sz w:val="20"/>
          <w:szCs w:val="20"/>
          <w:lang w:eastAsia="pl-PL" w:bidi="ar-SA"/>
        </w:rPr>
      </w:pPr>
      <w:r w:rsidRPr="00345CFE">
        <w:rPr>
          <w:rFonts w:ascii="Arial" w:eastAsia="Calibri" w:hAnsi="Arial"/>
          <w:noProof/>
          <w:color w:val="000000"/>
          <w:kern w:val="0"/>
          <w:sz w:val="20"/>
          <w:szCs w:val="20"/>
          <w:lang w:eastAsia="pl-PL"/>
        </w:rPr>
        <w:t xml:space="preserve">Masa netto powinna pozwalać na przygotowanie 1 porcji zupy </w:t>
      </w:r>
      <w:r w:rsidRPr="00345CFE">
        <w:rPr>
          <w:rFonts w:ascii="Arial" w:eastAsia="Calibri" w:hAnsi="Arial"/>
          <w:noProof/>
          <w:color w:val="000000"/>
          <w:kern w:val="0"/>
          <w:sz w:val="20"/>
          <w:szCs w:val="20"/>
          <w:lang w:eastAsia="pl-PL" w:bidi="ar-SA"/>
        </w:rPr>
        <w:t>o pojemności 200 – 350 ml</w:t>
      </w:r>
      <w:r w:rsidRPr="00345CFE">
        <w:rPr>
          <w:rFonts w:ascii="Arial" w:eastAsia="Calibri" w:hAnsi="Arial"/>
          <w:noProof/>
          <w:color w:val="000000"/>
          <w:kern w:val="0"/>
          <w:sz w:val="20"/>
          <w:szCs w:val="20"/>
          <w:lang w:eastAsia="pl-PL"/>
        </w:rPr>
        <w:t xml:space="preserve"> i być zgodna z deklaracją producenta.</w:t>
      </w:r>
    </w:p>
    <w:p w:rsidR="00345CFE" w:rsidRPr="00345CFE" w:rsidRDefault="00345CFE"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345CFE">
        <w:rPr>
          <w:rFonts w:ascii="Arial" w:eastAsia="Calibri" w:hAnsi="Arial"/>
          <w:kern w:val="0"/>
          <w:sz w:val="20"/>
          <w:szCs w:val="20"/>
          <w:lang w:eastAsia="pl-PL" w:bidi="ar-SA"/>
        </w:rPr>
        <w:t>Dopuszczalna ujemna wartość błędu masy netto powinna być zgodna z obowiązującym prawem</w:t>
      </w:r>
      <w:r w:rsidRPr="00345CFE">
        <w:rPr>
          <w:rFonts w:ascii="Arial" w:eastAsia="Calibri" w:hAnsi="Arial"/>
          <w:color w:val="000000"/>
          <w:kern w:val="0"/>
          <w:sz w:val="20"/>
          <w:szCs w:val="20"/>
          <w:lang w:eastAsia="pl-PL" w:bidi="ar-SA"/>
        </w:rPr>
        <w:t>.</w:t>
      </w:r>
    </w:p>
    <w:p w:rsidR="00345CFE" w:rsidRPr="00345CFE" w:rsidRDefault="00345CFE" w:rsidP="0046099B">
      <w:pPr>
        <w:widowControl/>
        <w:suppressAutoHyphens w:val="0"/>
        <w:jc w:val="both"/>
        <w:rPr>
          <w:rFonts w:ascii="Arial" w:eastAsia="Times New Roman" w:hAnsi="Arial"/>
          <w:kern w:val="0"/>
          <w:sz w:val="20"/>
          <w:szCs w:val="20"/>
          <w:lang w:eastAsia="pl-PL" w:bidi="ar-SA"/>
        </w:rPr>
      </w:pPr>
      <w:r w:rsidRPr="00345CFE">
        <w:rPr>
          <w:rFonts w:ascii="Arial" w:eastAsia="Times New Roman" w:hAnsi="Arial"/>
          <w:kern w:val="0"/>
          <w:sz w:val="20"/>
          <w:szCs w:val="20"/>
          <w:lang w:eastAsia="pl-PL" w:bidi="ar-SA"/>
        </w:rPr>
        <w:t>Dopuszczalna masa netto:</w:t>
      </w:r>
    </w:p>
    <w:p w:rsidR="00345CFE" w:rsidRPr="00345CFE" w:rsidRDefault="00345CFE" w:rsidP="0046099B">
      <w:pPr>
        <w:widowControl/>
        <w:numPr>
          <w:ilvl w:val="0"/>
          <w:numId w:val="20"/>
        </w:numPr>
        <w:suppressAutoHyphens w:val="0"/>
        <w:jc w:val="both"/>
        <w:rPr>
          <w:rFonts w:ascii="Arial" w:eastAsia="Arial Unicode MS" w:hAnsi="Arial"/>
          <w:kern w:val="0"/>
          <w:sz w:val="20"/>
          <w:szCs w:val="20"/>
          <w:vertAlign w:val="superscript"/>
          <w:lang w:eastAsia="pl-PL" w:bidi="ar-SA"/>
        </w:rPr>
      </w:pPr>
      <w:r w:rsidRPr="00345CFE">
        <w:rPr>
          <w:rFonts w:ascii="Arial" w:eastAsia="Arial Unicode MS" w:hAnsi="Arial"/>
          <w:kern w:val="0"/>
          <w:sz w:val="20"/>
          <w:szCs w:val="20"/>
          <w:lang w:eastAsia="pl-PL" w:bidi="ar-SA"/>
        </w:rPr>
        <w:t>22g.</w:t>
      </w:r>
    </w:p>
    <w:p w:rsidR="00345CFE" w:rsidRPr="00345CFE" w:rsidRDefault="0046099B" w:rsidP="0046099B">
      <w:pPr>
        <w:widowControl/>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00345CFE" w:rsidRPr="00345CFE">
        <w:rPr>
          <w:rFonts w:ascii="Arial" w:eastAsia="Calibri" w:hAnsi="Arial"/>
          <w:b/>
          <w:kern w:val="0"/>
          <w:sz w:val="20"/>
          <w:szCs w:val="20"/>
          <w:lang w:eastAsia="pl-PL" w:bidi="ar-SA"/>
        </w:rPr>
        <w:t>Trwałość</w:t>
      </w:r>
    </w:p>
    <w:p w:rsidR="00345CFE" w:rsidRPr="00345CFE" w:rsidRDefault="00345CFE" w:rsidP="0046099B">
      <w:pPr>
        <w:jc w:val="both"/>
        <w:rPr>
          <w:rFonts w:ascii="Arial" w:eastAsia="Arial Unicode MS" w:hAnsi="Arial"/>
          <w:kern w:val="2"/>
          <w:sz w:val="20"/>
          <w:szCs w:val="20"/>
          <w:lang w:eastAsia="en-US" w:bidi="ar-SA"/>
        </w:rPr>
      </w:pPr>
      <w:r w:rsidRPr="00345CFE">
        <w:rPr>
          <w:rFonts w:ascii="Arial" w:eastAsia="Lucida Sans Unicode" w:hAnsi="Arial"/>
          <w:kern w:val="2"/>
          <w:sz w:val="20"/>
          <w:szCs w:val="20"/>
          <w:lang w:eastAsia="en-US" w:bidi="ar-SA"/>
        </w:rPr>
        <w:t>Okres minimalnej trwałości powinien wynosić nie mniej niż 6 miesięcy od daty dostawy do magazynu odbiorcy.</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5 Metody badań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5.1 Sprawdzenie znakowania i stanu opakowań</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Wykonać metodą wizualną na zgodność z pkt. 6.1 i 6.2.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5.2 Oznaczanie cech organoleptycznych</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1 i 2.</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5.3 Oznaczanie cech fizykochemicznych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Według norm podanych w Tablicy 3.</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 xml:space="preserve">6 Pakowanie, znakowanie, przechowywanie </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6.1 Pakowanie</w:t>
      </w:r>
    </w:p>
    <w:p w:rsidR="00345CFE" w:rsidRPr="00345CFE" w:rsidRDefault="00345CFE"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345CFE" w:rsidRPr="00345CFE" w:rsidRDefault="00345CFE" w:rsidP="0046099B">
      <w:pPr>
        <w:jc w:val="both"/>
        <w:rPr>
          <w:rFonts w:ascii="Arial" w:eastAsia="Times New Roman" w:hAnsi="Arial"/>
          <w:sz w:val="20"/>
          <w:szCs w:val="20"/>
          <w:lang w:eastAsia="en-US" w:bidi="ar-SA"/>
        </w:rPr>
      </w:pPr>
      <w:r w:rsidRPr="00345CFE">
        <w:rPr>
          <w:rFonts w:ascii="Arial" w:eastAsia="Times New Roman" w:hAnsi="Arial"/>
          <w:sz w:val="20"/>
          <w:szCs w:val="20"/>
          <w:lang w:eastAsia="en-US" w:bidi="ar-SA"/>
        </w:rPr>
        <w:t>Opakowania powinny być wykonane z materiałów opakowaniowych przeznaczonych do kontaktu z żywnością.</w:t>
      </w:r>
    </w:p>
    <w:p w:rsidR="00345CFE" w:rsidRPr="00345CFE" w:rsidRDefault="00345CFE" w:rsidP="0046099B">
      <w:pPr>
        <w:overflowPunct w:val="0"/>
        <w:autoSpaceDE w:val="0"/>
        <w:autoSpaceDN w:val="0"/>
        <w:adjustRightInd w:val="0"/>
        <w:jc w:val="both"/>
        <w:textAlignment w:val="baseline"/>
        <w:rPr>
          <w:rFonts w:ascii="Arial" w:eastAsia="Times New Roman" w:hAnsi="Arial"/>
          <w:sz w:val="20"/>
          <w:szCs w:val="20"/>
          <w:lang w:eastAsia="pl-PL" w:bidi="ar-SA"/>
        </w:rPr>
      </w:pPr>
      <w:r w:rsidRPr="00345CFE">
        <w:rPr>
          <w:rFonts w:ascii="Arial" w:eastAsia="Times New Roman" w:hAnsi="Arial"/>
          <w:sz w:val="20"/>
          <w:szCs w:val="20"/>
          <w:lang w:eastAsia="en-US" w:bidi="ar-SA"/>
        </w:rPr>
        <w:t>Nie dopuszcza się stosowania opakowań zastępczych oraz umieszczania reklam na opakowaniach.</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b/>
          <w:kern w:val="0"/>
          <w:sz w:val="20"/>
          <w:szCs w:val="20"/>
          <w:lang w:eastAsia="pl-PL" w:bidi="ar-SA"/>
        </w:rPr>
        <w:t>6.2 Znakowanie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Zgodnie z aktualnie obowiązującym prawem.</w:t>
      </w:r>
    </w:p>
    <w:p w:rsidR="00345CFE" w:rsidRPr="00345CFE" w:rsidRDefault="00345CFE"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345CFE">
        <w:rPr>
          <w:rFonts w:ascii="Arial" w:eastAsia="Calibri" w:hAnsi="Arial"/>
          <w:b/>
          <w:kern w:val="0"/>
          <w:sz w:val="20"/>
          <w:szCs w:val="20"/>
          <w:lang w:eastAsia="pl-PL" w:bidi="ar-SA"/>
        </w:rPr>
        <w:t>6.3 Przechowywanie</w:t>
      </w:r>
    </w:p>
    <w:p w:rsidR="00345CFE" w:rsidRPr="00345CFE" w:rsidRDefault="00345CFE"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345CFE">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eastAsia="Calibri" w:hAnsi="Arial"/>
          <w:b/>
          <w:sz w:val="20"/>
          <w:szCs w:val="20"/>
        </w:rPr>
      </w:pPr>
      <w:r w:rsidRPr="00E31D48">
        <w:rPr>
          <w:rFonts w:ascii="Arial" w:eastAsia="Calibri" w:hAnsi="Arial"/>
          <w:b/>
          <w:sz w:val="20"/>
          <w:szCs w:val="20"/>
        </w:rPr>
        <w:t>7</w:t>
      </w:r>
      <w:r w:rsidR="00A777DB" w:rsidRPr="00E31D48">
        <w:rPr>
          <w:rFonts w:ascii="Arial" w:eastAsia="Calibri" w:hAnsi="Arial"/>
          <w:b/>
          <w:sz w:val="20"/>
          <w:szCs w:val="20"/>
        </w:rPr>
        <w:t>.</w:t>
      </w:r>
      <w:r w:rsidRPr="00E31D48">
        <w:rPr>
          <w:rFonts w:ascii="Arial" w:eastAsia="Calibri" w:hAnsi="Arial"/>
          <w:b/>
          <w:sz w:val="20"/>
          <w:szCs w:val="20"/>
        </w:rPr>
        <w:t xml:space="preserve"> Częstotliwość dostaw</w:t>
      </w:r>
    </w:p>
    <w:p w:rsidR="00B46A51" w:rsidRDefault="00B46A51" w:rsidP="006C030F">
      <w:pPr>
        <w:spacing w:after="120"/>
        <w:jc w:val="both"/>
        <w:rPr>
          <w:rFonts w:ascii="Arial" w:eastAsia="Arial Unicode MS" w:hAnsi="Arial"/>
          <w:sz w:val="20"/>
          <w:szCs w:val="20"/>
        </w:rPr>
      </w:pPr>
      <w:r w:rsidRPr="00E31D48">
        <w:rPr>
          <w:rFonts w:ascii="Arial" w:eastAsia="Arial Unicode MS" w:hAnsi="Arial"/>
          <w:sz w:val="20"/>
          <w:szCs w:val="20"/>
        </w:rPr>
        <w:t>Sugerowana realiz</w:t>
      </w:r>
      <w:r w:rsidR="00A777DB" w:rsidRPr="00E31D48">
        <w:rPr>
          <w:rFonts w:ascii="Arial" w:eastAsia="Arial Unicode MS" w:hAnsi="Arial"/>
          <w:sz w:val="20"/>
          <w:szCs w:val="20"/>
        </w:rPr>
        <w:t>acja dostaw – 1 raz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 xml:space="preserve">ZUPA INSTANT POMIDOROWA Z MAKARONEM  </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1 Wstęp</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Pr="0046099B">
        <w:rPr>
          <w:rFonts w:ascii="Arial" w:eastAsia="Calibri" w:hAnsi="Arial"/>
          <w:b/>
          <w:kern w:val="0"/>
          <w:sz w:val="20"/>
          <w:szCs w:val="20"/>
          <w:lang w:eastAsia="pl-PL" w:bidi="ar-SA"/>
        </w:rPr>
        <w:t xml:space="preserve">Zakres </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Niniejszymi minimalnymi wymaganiami jakościowymi objęto wymagania, metody badań oraz warunki przechowywania i pakowania zupy instant - pomidorowej z makaronem.</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Postanowienia minimalnych wymagań jakościowych wykorzystywane są podczas produkcji i obrotu handlowego zupy instant - pomidorowej z makaronem.</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46099B">
        <w:rPr>
          <w:rFonts w:ascii="Arial" w:eastAsia="Calibri" w:hAnsi="Arial"/>
          <w:b/>
          <w:bCs/>
          <w:kern w:val="0"/>
          <w:sz w:val="20"/>
          <w:szCs w:val="20"/>
          <w:lang w:eastAsia="pl-PL" w:bidi="ar-SA"/>
        </w:rPr>
        <w:t>1.2 Dokumenty powołane</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46099B" w:rsidRPr="0046099B" w:rsidRDefault="0046099B"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46099B" w:rsidRPr="0046099B" w:rsidRDefault="0046099B"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PN-A-79011-7 Koncentraty spożywcze - Metody badań - Oznaczanie zawartości chlorku sodu</w:t>
      </w:r>
    </w:p>
    <w:p w:rsidR="0046099B" w:rsidRPr="0046099B" w:rsidRDefault="0046099B"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46099B" w:rsidRPr="0046099B" w:rsidRDefault="0046099B" w:rsidP="0046099B">
      <w:pPr>
        <w:jc w:val="both"/>
        <w:rPr>
          <w:rFonts w:ascii="Arial" w:eastAsia="Times New Roman" w:hAnsi="Arial"/>
          <w:b/>
          <w:bCs/>
          <w:sz w:val="20"/>
          <w:szCs w:val="20"/>
          <w:lang w:eastAsia="en-US" w:bidi="ar-SA"/>
        </w:rPr>
      </w:pPr>
      <w:r w:rsidRPr="0046099B">
        <w:rPr>
          <w:rFonts w:ascii="Arial" w:eastAsia="Times New Roman" w:hAnsi="Arial"/>
          <w:b/>
          <w:bCs/>
          <w:sz w:val="20"/>
          <w:szCs w:val="20"/>
          <w:lang w:eastAsia="en-US" w:bidi="ar-SA"/>
        </w:rPr>
        <w:t>1.3 Określenie produktu</w:t>
      </w:r>
    </w:p>
    <w:p w:rsidR="0046099B" w:rsidRPr="0046099B" w:rsidRDefault="0046099B" w:rsidP="0046099B">
      <w:pPr>
        <w:jc w:val="both"/>
        <w:rPr>
          <w:rFonts w:ascii="Arial" w:eastAsia="Times New Roman" w:hAnsi="Arial"/>
          <w:b/>
          <w:bCs/>
          <w:sz w:val="20"/>
          <w:szCs w:val="20"/>
          <w:lang w:eastAsia="en-US" w:bidi="ar-SA"/>
        </w:rPr>
      </w:pPr>
      <w:r w:rsidRPr="0046099B">
        <w:rPr>
          <w:rFonts w:ascii="Arial" w:eastAsia="Times New Roman" w:hAnsi="Arial"/>
          <w:b/>
          <w:bCs/>
          <w:sz w:val="20"/>
          <w:szCs w:val="20"/>
          <w:lang w:eastAsia="en-US" w:bidi="ar-SA"/>
        </w:rPr>
        <w:t>Zupa instant - pomidorowa z makaronem</w:t>
      </w:r>
    </w:p>
    <w:p w:rsidR="0046099B" w:rsidRPr="0046099B" w:rsidRDefault="0046099B" w:rsidP="0046099B">
      <w:pPr>
        <w:jc w:val="both"/>
        <w:rPr>
          <w:rFonts w:ascii="Arial" w:eastAsia="Times New Roman" w:hAnsi="Arial"/>
          <w:bCs/>
          <w:sz w:val="20"/>
          <w:szCs w:val="20"/>
          <w:lang w:eastAsia="en-US" w:bidi="ar-SA"/>
        </w:rPr>
      </w:pPr>
      <w:r w:rsidRPr="0046099B">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makaronu, z którego  po zalaniu wrzątkiem i zamieszaniu otrzymamy gotową do spożycia zupę.</w:t>
      </w:r>
    </w:p>
    <w:p w:rsidR="0046099B" w:rsidRPr="0046099B" w:rsidRDefault="0046099B" w:rsidP="0046099B">
      <w:pPr>
        <w:jc w:val="both"/>
        <w:rPr>
          <w:rFonts w:ascii="Arial" w:eastAsia="Times New Roman" w:hAnsi="Arial"/>
          <w:bCs/>
          <w:sz w:val="20"/>
          <w:szCs w:val="20"/>
          <w:lang w:eastAsia="en-US" w:bidi="ar-SA"/>
        </w:rPr>
      </w:pPr>
      <w:r w:rsidRPr="0046099B">
        <w:rPr>
          <w:rFonts w:ascii="Arial" w:eastAsia="Times New Roman" w:hAnsi="Arial"/>
          <w:bCs/>
          <w:sz w:val="20"/>
          <w:szCs w:val="20"/>
          <w:lang w:eastAsia="en-US" w:bidi="ar-SA"/>
        </w:rPr>
        <w:t>Zupa instant - pomidorowa z makaronem powinna zawierać w składzie co najmniej: 17% makaronu i 25% koncentratu pomidorowego lub suszonych pomidorów.</w:t>
      </w:r>
    </w:p>
    <w:p w:rsidR="0046099B" w:rsidRPr="0046099B" w:rsidRDefault="0046099B" w:rsidP="0046099B">
      <w:pPr>
        <w:widowControl/>
        <w:suppressAutoHyphens w:val="0"/>
        <w:jc w:val="both"/>
        <w:rPr>
          <w:rFonts w:ascii="Arial" w:eastAsia="Calibri" w:hAnsi="Arial"/>
          <w:b/>
          <w:bCs/>
          <w:noProof/>
          <w:kern w:val="0"/>
          <w:sz w:val="20"/>
          <w:szCs w:val="20"/>
          <w:lang w:eastAsia="pl-PL" w:bidi="ar-SA"/>
        </w:rPr>
      </w:pPr>
      <w:r w:rsidRPr="0046099B">
        <w:rPr>
          <w:rFonts w:ascii="Arial" w:eastAsia="Calibri" w:hAnsi="Arial"/>
          <w:b/>
          <w:bCs/>
          <w:noProof/>
          <w:kern w:val="0"/>
          <w:sz w:val="20"/>
          <w:szCs w:val="20"/>
          <w:lang w:eastAsia="pl-PL" w:bidi="ar-SA"/>
        </w:rPr>
        <w:t>2 Wymagania</w:t>
      </w:r>
    </w:p>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2.1 Wymagania ogólne</w:t>
      </w:r>
    </w:p>
    <w:p w:rsidR="0046099B" w:rsidRPr="0046099B" w:rsidRDefault="0046099B" w:rsidP="0046099B">
      <w:pPr>
        <w:widowControl/>
        <w:suppressAutoHyphens w:val="0"/>
        <w:jc w:val="both"/>
        <w:rPr>
          <w:rFonts w:ascii="Arial" w:eastAsia="Calibri" w:hAnsi="Arial"/>
          <w:kern w:val="0"/>
          <w:sz w:val="20"/>
          <w:lang w:eastAsia="pl-PL" w:bidi="ar-SA"/>
        </w:rPr>
      </w:pPr>
      <w:r w:rsidRPr="0046099B">
        <w:rPr>
          <w:rFonts w:ascii="Arial" w:eastAsia="Calibri" w:hAnsi="Arial"/>
          <w:kern w:val="0"/>
          <w:sz w:val="20"/>
          <w:lang w:eastAsia="pl-PL" w:bidi="ar-SA"/>
        </w:rPr>
        <w:t>Produkt powinien spełniać wymagania aktualnie obowiązującego prawa żywnościowego.</w:t>
      </w:r>
    </w:p>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2.2 Wymagania organoleptyczne</w:t>
      </w:r>
    </w:p>
    <w:p w:rsidR="0046099B" w:rsidRPr="0046099B" w:rsidRDefault="0046099B" w:rsidP="0046099B">
      <w:pPr>
        <w:tabs>
          <w:tab w:val="left" w:pos="10891"/>
        </w:tabs>
        <w:autoSpaceDE w:val="0"/>
        <w:autoSpaceDN w:val="0"/>
        <w:adjustRightInd w:val="0"/>
        <w:jc w:val="both"/>
        <w:rPr>
          <w:rFonts w:ascii="Arial" w:eastAsia="Times New Roman" w:hAnsi="Arial"/>
          <w:sz w:val="20"/>
          <w:lang w:eastAsia="en-US" w:bidi="ar-SA"/>
        </w:rPr>
      </w:pPr>
      <w:r w:rsidRPr="0046099B">
        <w:rPr>
          <w:rFonts w:ascii="Arial" w:eastAsia="Times New Roman" w:hAnsi="Arial"/>
          <w:sz w:val="20"/>
          <w:lang w:eastAsia="en-US" w:bidi="ar-SA"/>
        </w:rPr>
        <w:lastRenderedPageBreak/>
        <w:t>Według Tablicy 1 i 2.</w:t>
      </w:r>
    </w:p>
    <w:p w:rsidR="0046099B" w:rsidRPr="0046099B" w:rsidRDefault="0046099B"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46099B">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979"/>
        <w:gridCol w:w="6258"/>
        <w:gridCol w:w="2208"/>
      </w:tblGrid>
      <w:tr w:rsidR="0046099B" w:rsidRPr="0046099B" w:rsidTr="00D67392">
        <w:trPr>
          <w:trHeight w:val="450"/>
          <w:jc w:val="center"/>
        </w:trPr>
        <w:tc>
          <w:tcPr>
            <w:tcW w:w="235"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Lp.</w:t>
            </w:r>
          </w:p>
        </w:tc>
        <w:tc>
          <w:tcPr>
            <w:tcW w:w="494"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Cechy</w:t>
            </w:r>
          </w:p>
        </w:tc>
        <w:tc>
          <w:tcPr>
            <w:tcW w:w="3157" w:type="pct"/>
            <w:vAlign w:val="center"/>
          </w:tcPr>
          <w:p w:rsidR="0046099B" w:rsidRPr="0046099B" w:rsidRDefault="0046099B"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46099B">
              <w:rPr>
                <w:rFonts w:ascii="Arial" w:eastAsia="Calibri" w:hAnsi="Arial"/>
                <w:b/>
                <w:kern w:val="0"/>
                <w:sz w:val="18"/>
                <w:szCs w:val="18"/>
                <w:lang w:eastAsia="pl-PL" w:bidi="ar-SA"/>
              </w:rPr>
              <w:t>Wymagania</w:t>
            </w:r>
          </w:p>
        </w:tc>
        <w:tc>
          <w:tcPr>
            <w:tcW w:w="1114"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Metody badań według</w:t>
            </w:r>
          </w:p>
        </w:tc>
      </w:tr>
      <w:tr w:rsidR="0046099B" w:rsidRPr="0046099B" w:rsidTr="00D67392">
        <w:trPr>
          <w:cantSplit/>
          <w:trHeight w:val="341"/>
          <w:jc w:val="center"/>
        </w:trPr>
        <w:tc>
          <w:tcPr>
            <w:tcW w:w="235"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w:t>
            </w:r>
          </w:p>
        </w:tc>
        <w:tc>
          <w:tcPr>
            <w:tcW w:w="494"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Wygląd</w:t>
            </w:r>
          </w:p>
        </w:tc>
        <w:tc>
          <w:tcPr>
            <w:tcW w:w="3157"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 xml:space="preserve">Produkt sypki, widoczny makaron, cząstki warzyw zgodnie ze składem surowcowym, dopuszczalne nietrwałe zbrylenia składników rozprowadzające się w czasie przyrządzania </w:t>
            </w:r>
          </w:p>
        </w:tc>
        <w:tc>
          <w:tcPr>
            <w:tcW w:w="1114" w:type="pct"/>
            <w:vMerge w:val="restart"/>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PN-A-79011-2</w:t>
            </w:r>
          </w:p>
        </w:tc>
      </w:tr>
      <w:tr w:rsidR="0046099B" w:rsidRPr="0046099B" w:rsidTr="00D67392">
        <w:trPr>
          <w:cantSplit/>
          <w:trHeight w:val="341"/>
          <w:jc w:val="center"/>
        </w:trPr>
        <w:tc>
          <w:tcPr>
            <w:tcW w:w="235"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2</w:t>
            </w:r>
          </w:p>
        </w:tc>
        <w:tc>
          <w:tcPr>
            <w:tcW w:w="494"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Zapach</w:t>
            </w:r>
          </w:p>
        </w:tc>
        <w:tc>
          <w:tcPr>
            <w:tcW w:w="3157"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 xml:space="preserve">Typowy dla surowców użytych w czasie produkcji, niedopuszczalne zapachy obce </w:t>
            </w:r>
          </w:p>
        </w:tc>
        <w:tc>
          <w:tcPr>
            <w:tcW w:w="1114"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bl>
    <w:p w:rsidR="0046099B" w:rsidRPr="0046099B" w:rsidRDefault="0046099B"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46099B">
        <w:rPr>
          <w:rFonts w:ascii="Arial" w:eastAsia="Calibri" w:hAnsi="Arial"/>
          <w:b/>
          <w:kern w:val="0"/>
          <w:sz w:val="18"/>
          <w:szCs w:val="18"/>
          <w:lang w:val="x-none" w:eastAsia="pl-PL" w:bidi="ar-SA"/>
        </w:rPr>
        <w:t>Tablica 2 – Wymagania organoleptyczne po przyrządzeniu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
        <w:gridCol w:w="1292"/>
        <w:gridCol w:w="5939"/>
        <w:gridCol w:w="2232"/>
      </w:tblGrid>
      <w:tr w:rsidR="0046099B" w:rsidRPr="0046099B" w:rsidTr="00D67392">
        <w:trPr>
          <w:trHeight w:val="450"/>
          <w:jc w:val="center"/>
        </w:trPr>
        <w:tc>
          <w:tcPr>
            <w:tcW w:w="226"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Lp.</w:t>
            </w:r>
          </w:p>
        </w:tc>
        <w:tc>
          <w:tcPr>
            <w:tcW w:w="652"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Cechy</w:t>
            </w:r>
          </w:p>
        </w:tc>
        <w:tc>
          <w:tcPr>
            <w:tcW w:w="2995" w:type="pct"/>
            <w:vAlign w:val="center"/>
          </w:tcPr>
          <w:p w:rsidR="0046099B" w:rsidRPr="0046099B" w:rsidRDefault="0046099B"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46099B">
              <w:rPr>
                <w:rFonts w:ascii="Arial" w:eastAsia="Calibri" w:hAnsi="Arial"/>
                <w:b/>
                <w:kern w:val="0"/>
                <w:sz w:val="18"/>
                <w:szCs w:val="18"/>
                <w:lang w:eastAsia="pl-PL" w:bidi="ar-SA"/>
              </w:rPr>
              <w:t>Wymagania</w:t>
            </w:r>
          </w:p>
        </w:tc>
        <w:tc>
          <w:tcPr>
            <w:tcW w:w="1126"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Metody badań według</w:t>
            </w: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Wygląd i konsystencja</w:t>
            </w:r>
          </w:p>
        </w:tc>
        <w:tc>
          <w:tcPr>
            <w:tcW w:w="2995"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 xml:space="preserve">Konsystencja typowa dla zupy pomidorowej z makaronem, widoczne kawałki użytych składników, niedopuszczalne zbrylenia składników nierozprowadzające się podczas przyrządzania </w:t>
            </w:r>
          </w:p>
        </w:tc>
        <w:tc>
          <w:tcPr>
            <w:tcW w:w="1126" w:type="pct"/>
            <w:vMerge w:val="restart"/>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PN-A-79011-2</w:t>
            </w: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2</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Barwa</w:t>
            </w:r>
          </w:p>
        </w:tc>
        <w:tc>
          <w:tcPr>
            <w:tcW w:w="2995"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Właściwa dla zupy pomidorowej, niedopuszczalna barwa brunatna</w:t>
            </w:r>
          </w:p>
        </w:tc>
        <w:tc>
          <w:tcPr>
            <w:tcW w:w="1126"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3</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Zapach</w:t>
            </w:r>
          </w:p>
        </w:tc>
        <w:tc>
          <w:tcPr>
            <w:tcW w:w="2995"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Charakterystyczny dla zupy pomidorowej, niedopuszczalne zapachy obce</w:t>
            </w:r>
          </w:p>
        </w:tc>
        <w:tc>
          <w:tcPr>
            <w:tcW w:w="1126"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4</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Smak</w:t>
            </w:r>
          </w:p>
        </w:tc>
        <w:tc>
          <w:tcPr>
            <w:tcW w:w="2995"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Charakterystyczny dla smaku zupy pomidorowej z makaronem, niedopuszczalny smak obcy oraz smak zbyt słony i zbyt kwaśny</w:t>
            </w:r>
          </w:p>
        </w:tc>
        <w:tc>
          <w:tcPr>
            <w:tcW w:w="1126"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bl>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2.3 Wymagania fizykochemiczne</w:t>
      </w:r>
    </w:p>
    <w:p w:rsidR="0046099B" w:rsidRPr="0046099B" w:rsidRDefault="0046099B" w:rsidP="0046099B">
      <w:pPr>
        <w:tabs>
          <w:tab w:val="left" w:pos="10891"/>
        </w:tabs>
        <w:autoSpaceDE w:val="0"/>
        <w:autoSpaceDN w:val="0"/>
        <w:adjustRightInd w:val="0"/>
        <w:jc w:val="both"/>
        <w:rPr>
          <w:rFonts w:ascii="Arial" w:eastAsia="Times New Roman" w:hAnsi="Arial"/>
          <w:sz w:val="20"/>
          <w:lang w:eastAsia="en-US" w:bidi="ar-SA"/>
        </w:rPr>
      </w:pPr>
      <w:r w:rsidRPr="0046099B">
        <w:rPr>
          <w:rFonts w:ascii="Arial" w:eastAsia="Times New Roman" w:hAnsi="Arial"/>
          <w:sz w:val="20"/>
          <w:lang w:eastAsia="en-US" w:bidi="ar-SA"/>
        </w:rPr>
        <w:t>Według Tablicy 3.</w:t>
      </w:r>
    </w:p>
    <w:p w:rsidR="0046099B" w:rsidRPr="0046099B" w:rsidRDefault="0046099B"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46099B">
        <w:rPr>
          <w:rFonts w:ascii="Arial" w:eastAsia="Calibri" w:hAnsi="Arial"/>
          <w:b/>
          <w:kern w:val="0"/>
          <w:sz w:val="18"/>
          <w:szCs w:val="18"/>
          <w:lang w:val="x-none" w:eastAsia="pl-PL" w:bidi="ar-SA"/>
        </w:rPr>
        <w:t>Tablica 3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189"/>
        <w:gridCol w:w="1559"/>
        <w:gridCol w:w="2760"/>
      </w:tblGrid>
      <w:tr w:rsidR="0046099B" w:rsidRPr="0046099B" w:rsidTr="007D413E">
        <w:trPr>
          <w:trHeight w:val="450"/>
        </w:trPr>
        <w:tc>
          <w:tcPr>
            <w:tcW w:w="0" w:type="auto"/>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Lp.</w:t>
            </w:r>
          </w:p>
        </w:tc>
        <w:tc>
          <w:tcPr>
            <w:tcW w:w="5189" w:type="dxa"/>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Cechy</w:t>
            </w:r>
          </w:p>
        </w:tc>
        <w:tc>
          <w:tcPr>
            <w:tcW w:w="1559" w:type="dxa"/>
            <w:vAlign w:val="center"/>
          </w:tcPr>
          <w:p w:rsidR="0046099B" w:rsidRPr="0046099B" w:rsidRDefault="0046099B"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46099B">
              <w:rPr>
                <w:rFonts w:ascii="Arial" w:eastAsia="Calibri" w:hAnsi="Arial"/>
                <w:b/>
                <w:kern w:val="0"/>
                <w:sz w:val="18"/>
                <w:szCs w:val="18"/>
                <w:lang w:eastAsia="pl-PL" w:bidi="ar-SA"/>
              </w:rPr>
              <w:t>Wymagania</w:t>
            </w:r>
          </w:p>
        </w:tc>
        <w:tc>
          <w:tcPr>
            <w:tcW w:w="2760" w:type="dxa"/>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Metody badań według</w:t>
            </w:r>
          </w:p>
        </w:tc>
      </w:tr>
      <w:tr w:rsidR="0046099B" w:rsidRPr="0046099B" w:rsidTr="007D413E">
        <w:trPr>
          <w:cantSplit/>
          <w:trHeight w:val="341"/>
        </w:trPr>
        <w:tc>
          <w:tcPr>
            <w:tcW w:w="0" w:type="auto"/>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w:t>
            </w:r>
          </w:p>
        </w:tc>
        <w:tc>
          <w:tcPr>
            <w:tcW w:w="5189" w:type="dxa"/>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Zawartość popiołu nierozpuszczalnego w 10% roztworze HCl, %(m/m), nie więcej niż</w:t>
            </w:r>
          </w:p>
        </w:tc>
        <w:tc>
          <w:tcPr>
            <w:tcW w:w="1559" w:type="dxa"/>
            <w:tcBorders>
              <w:bottom w:val="single" w:sz="6" w:space="0" w:color="auto"/>
            </w:tcBorders>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0,2</w:t>
            </w:r>
          </w:p>
        </w:tc>
        <w:tc>
          <w:tcPr>
            <w:tcW w:w="2760" w:type="dxa"/>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PN-A-79011-8</w:t>
            </w:r>
          </w:p>
        </w:tc>
      </w:tr>
      <w:tr w:rsidR="0046099B" w:rsidRPr="0046099B" w:rsidTr="007D413E">
        <w:trPr>
          <w:cantSplit/>
          <w:trHeight w:val="236"/>
        </w:trPr>
        <w:tc>
          <w:tcPr>
            <w:tcW w:w="0" w:type="auto"/>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2</w:t>
            </w:r>
          </w:p>
        </w:tc>
        <w:tc>
          <w:tcPr>
            <w:tcW w:w="5189" w:type="dxa"/>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Zawartość chlorku sodu %(m/m), nie więcej niż</w:t>
            </w:r>
          </w:p>
        </w:tc>
        <w:tc>
          <w:tcPr>
            <w:tcW w:w="1559" w:type="dxa"/>
            <w:tcBorders>
              <w:bottom w:val="single" w:sz="6" w:space="0" w:color="auto"/>
            </w:tcBorders>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12</w:t>
            </w:r>
          </w:p>
        </w:tc>
        <w:tc>
          <w:tcPr>
            <w:tcW w:w="2760" w:type="dxa"/>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PN-A-79011-7</w:t>
            </w:r>
          </w:p>
        </w:tc>
      </w:tr>
      <w:tr w:rsidR="0046099B" w:rsidRPr="0046099B" w:rsidTr="007D413E">
        <w:trPr>
          <w:cantSplit/>
          <w:trHeight w:val="341"/>
        </w:trPr>
        <w:tc>
          <w:tcPr>
            <w:tcW w:w="0" w:type="auto"/>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3</w:t>
            </w:r>
          </w:p>
        </w:tc>
        <w:tc>
          <w:tcPr>
            <w:tcW w:w="5189" w:type="dxa"/>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Obecność zanieczyszczeń mechanicznych, szkodników i ich pozostałości</w:t>
            </w:r>
          </w:p>
        </w:tc>
        <w:tc>
          <w:tcPr>
            <w:tcW w:w="1559" w:type="dxa"/>
            <w:tcBorders>
              <w:bottom w:val="single" w:sz="6" w:space="0" w:color="auto"/>
            </w:tcBorders>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niedopuszczalna</w:t>
            </w:r>
          </w:p>
        </w:tc>
        <w:tc>
          <w:tcPr>
            <w:tcW w:w="2760" w:type="dxa"/>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PN-A-79011-2</w:t>
            </w:r>
          </w:p>
        </w:tc>
      </w:tr>
    </w:tbl>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2.4 Wymagania mikrobiologiczne</w:t>
      </w:r>
    </w:p>
    <w:p w:rsidR="0046099B" w:rsidRPr="0046099B" w:rsidRDefault="0046099B" w:rsidP="0046099B">
      <w:pPr>
        <w:widowControl/>
        <w:suppressAutoHyphens w:val="0"/>
        <w:jc w:val="both"/>
        <w:rPr>
          <w:rFonts w:ascii="Arial" w:eastAsia="Calibri" w:hAnsi="Arial"/>
          <w:kern w:val="0"/>
          <w:sz w:val="20"/>
          <w:szCs w:val="16"/>
          <w:lang w:eastAsia="pl-PL" w:bidi="ar-SA"/>
        </w:rPr>
      </w:pPr>
      <w:r w:rsidRPr="0046099B">
        <w:rPr>
          <w:rFonts w:ascii="Arial" w:eastAsia="Calibri" w:hAnsi="Arial"/>
          <w:kern w:val="0"/>
          <w:sz w:val="20"/>
          <w:szCs w:val="16"/>
          <w:lang w:eastAsia="pl-PL" w:bidi="ar-SA"/>
        </w:rPr>
        <w:t>Z</w:t>
      </w:r>
      <w:r w:rsidRPr="0046099B">
        <w:rPr>
          <w:rFonts w:ascii="Arial" w:eastAsia="Calibri" w:hAnsi="Arial"/>
          <w:kern w:val="0"/>
          <w:sz w:val="20"/>
          <w:szCs w:val="16"/>
          <w:lang w:val="x-none" w:eastAsia="pl-PL" w:bidi="ar-SA"/>
        </w:rPr>
        <w:t>godnie z aktualnie obowiązującym prawem</w:t>
      </w:r>
      <w:r w:rsidRPr="0046099B">
        <w:rPr>
          <w:rFonts w:ascii="Arial" w:eastAsia="Calibri" w:hAnsi="Arial"/>
          <w:kern w:val="0"/>
          <w:sz w:val="20"/>
          <w:szCs w:val="16"/>
          <w:lang w:eastAsia="pl-PL" w:bidi="ar-SA"/>
        </w:rPr>
        <w:t>.</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Zamawiający zastrzega sobie prawo żądania wyników badań mikrobiologicznych z kontroli higieny procesu produkcyjnego.</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Pr="0046099B">
        <w:rPr>
          <w:rFonts w:ascii="Arial" w:eastAsia="Calibri" w:hAnsi="Arial"/>
          <w:b/>
          <w:kern w:val="0"/>
          <w:sz w:val="20"/>
          <w:szCs w:val="20"/>
          <w:lang w:eastAsia="pl-PL" w:bidi="ar-SA"/>
        </w:rPr>
        <w:t>Masa netto</w:t>
      </w:r>
    </w:p>
    <w:p w:rsidR="0046099B" w:rsidRPr="0046099B" w:rsidRDefault="0046099B" w:rsidP="0046099B">
      <w:pPr>
        <w:widowControl/>
        <w:suppressAutoHyphens w:val="0"/>
        <w:jc w:val="both"/>
        <w:rPr>
          <w:rFonts w:ascii="Arial" w:eastAsia="Calibri" w:hAnsi="Arial"/>
          <w:b/>
          <w:bCs/>
          <w:noProof/>
          <w:kern w:val="0"/>
          <w:sz w:val="20"/>
          <w:szCs w:val="20"/>
          <w:lang w:eastAsia="pl-PL" w:bidi="ar-SA"/>
        </w:rPr>
      </w:pPr>
      <w:r w:rsidRPr="0046099B">
        <w:rPr>
          <w:rFonts w:ascii="Arial" w:eastAsia="Calibri" w:hAnsi="Arial"/>
          <w:noProof/>
          <w:color w:val="000000"/>
          <w:kern w:val="0"/>
          <w:sz w:val="20"/>
          <w:szCs w:val="20"/>
          <w:lang w:eastAsia="pl-PL" w:bidi="ar-SA"/>
        </w:rPr>
        <w:t>Masa netto powinna pozwalać na przygotowanie 1 porcji zupy o pojemności 200 – 350 ml i być zgodna z deklaracją producenta.</w:t>
      </w:r>
    </w:p>
    <w:p w:rsidR="0046099B" w:rsidRPr="0046099B" w:rsidRDefault="0046099B"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46099B">
        <w:rPr>
          <w:rFonts w:ascii="Arial" w:eastAsia="Calibri" w:hAnsi="Arial"/>
          <w:kern w:val="0"/>
          <w:sz w:val="20"/>
          <w:szCs w:val="20"/>
          <w:lang w:eastAsia="pl-PL" w:bidi="ar-SA"/>
        </w:rPr>
        <w:t>Dopuszczalna ujemna wartość błędu masy netto powinna być zgodna z obowiązującym prawem</w:t>
      </w:r>
      <w:r w:rsidRPr="0046099B">
        <w:rPr>
          <w:rFonts w:ascii="Arial" w:eastAsia="Calibri" w:hAnsi="Arial"/>
          <w:color w:val="000000"/>
          <w:kern w:val="0"/>
          <w:sz w:val="20"/>
          <w:szCs w:val="20"/>
          <w:lang w:eastAsia="pl-PL" w:bidi="ar-SA"/>
        </w:rPr>
        <w:t>.</w:t>
      </w:r>
    </w:p>
    <w:p w:rsidR="0046099B" w:rsidRPr="0046099B" w:rsidRDefault="0046099B" w:rsidP="0046099B">
      <w:pPr>
        <w:widowControl/>
        <w:suppressAutoHyphens w:val="0"/>
        <w:jc w:val="both"/>
        <w:rPr>
          <w:rFonts w:ascii="Arial" w:eastAsia="Times New Roman" w:hAnsi="Arial"/>
          <w:kern w:val="0"/>
          <w:sz w:val="20"/>
          <w:szCs w:val="20"/>
          <w:lang w:eastAsia="pl-PL" w:bidi="ar-SA"/>
        </w:rPr>
      </w:pPr>
      <w:r w:rsidRPr="0046099B">
        <w:rPr>
          <w:rFonts w:ascii="Arial" w:eastAsia="Times New Roman" w:hAnsi="Arial"/>
          <w:kern w:val="0"/>
          <w:sz w:val="20"/>
          <w:szCs w:val="20"/>
          <w:lang w:eastAsia="pl-PL" w:bidi="ar-SA"/>
        </w:rPr>
        <w:t>Dopuszczalna masa netto:</w:t>
      </w:r>
    </w:p>
    <w:p w:rsidR="0046099B" w:rsidRPr="0046099B" w:rsidRDefault="0046099B" w:rsidP="0046099B">
      <w:pPr>
        <w:widowControl/>
        <w:numPr>
          <w:ilvl w:val="0"/>
          <w:numId w:val="45"/>
        </w:numPr>
        <w:suppressAutoHyphens w:val="0"/>
        <w:jc w:val="both"/>
        <w:rPr>
          <w:rFonts w:ascii="Arial" w:eastAsia="Arial Unicode MS" w:hAnsi="Arial"/>
          <w:kern w:val="0"/>
          <w:sz w:val="20"/>
          <w:szCs w:val="20"/>
          <w:vertAlign w:val="superscript"/>
          <w:lang w:eastAsia="pl-PL" w:bidi="ar-SA"/>
        </w:rPr>
      </w:pPr>
      <w:r w:rsidRPr="0046099B">
        <w:rPr>
          <w:rFonts w:ascii="Arial" w:eastAsia="Arial Unicode MS" w:hAnsi="Arial"/>
          <w:kern w:val="0"/>
          <w:sz w:val="20"/>
          <w:szCs w:val="20"/>
          <w:lang w:eastAsia="pl-PL" w:bidi="ar-SA"/>
        </w:rPr>
        <w:t>17g,</w:t>
      </w:r>
    </w:p>
    <w:p w:rsidR="0046099B" w:rsidRPr="0046099B" w:rsidRDefault="0046099B" w:rsidP="0046099B">
      <w:pPr>
        <w:widowControl/>
        <w:numPr>
          <w:ilvl w:val="0"/>
          <w:numId w:val="45"/>
        </w:numPr>
        <w:suppressAutoHyphens w:val="0"/>
        <w:jc w:val="both"/>
        <w:rPr>
          <w:rFonts w:ascii="Arial" w:eastAsia="Arial Unicode MS" w:hAnsi="Arial"/>
          <w:kern w:val="0"/>
          <w:sz w:val="20"/>
          <w:szCs w:val="20"/>
          <w:vertAlign w:val="superscript"/>
          <w:lang w:eastAsia="pl-PL" w:bidi="ar-SA"/>
        </w:rPr>
      </w:pPr>
      <w:r w:rsidRPr="0046099B">
        <w:rPr>
          <w:rFonts w:ascii="Arial" w:eastAsia="Arial Unicode MS" w:hAnsi="Arial"/>
          <w:kern w:val="0"/>
          <w:sz w:val="20"/>
          <w:szCs w:val="20"/>
          <w:lang w:eastAsia="pl-PL" w:bidi="ar-SA"/>
        </w:rPr>
        <w:t>19g.</w:t>
      </w:r>
    </w:p>
    <w:p w:rsidR="0046099B" w:rsidRPr="0046099B" w:rsidRDefault="0046099B" w:rsidP="0046099B">
      <w:pPr>
        <w:widowControl/>
        <w:tabs>
          <w:tab w:val="num" w:pos="2340"/>
        </w:tabs>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Pr="0046099B">
        <w:rPr>
          <w:rFonts w:ascii="Arial" w:eastAsia="Calibri" w:hAnsi="Arial"/>
          <w:b/>
          <w:kern w:val="0"/>
          <w:sz w:val="20"/>
          <w:szCs w:val="20"/>
          <w:lang w:eastAsia="pl-PL" w:bidi="ar-SA"/>
        </w:rPr>
        <w:t>Trwałość</w:t>
      </w:r>
    </w:p>
    <w:p w:rsidR="0046099B" w:rsidRPr="0046099B" w:rsidRDefault="0046099B" w:rsidP="0046099B">
      <w:pPr>
        <w:jc w:val="both"/>
        <w:rPr>
          <w:rFonts w:ascii="Arial" w:eastAsia="Arial Unicode MS" w:hAnsi="Arial"/>
          <w:kern w:val="2"/>
          <w:sz w:val="20"/>
          <w:szCs w:val="20"/>
          <w:lang w:eastAsia="en-US" w:bidi="ar-SA"/>
        </w:rPr>
      </w:pPr>
      <w:r w:rsidRPr="0046099B">
        <w:rPr>
          <w:rFonts w:ascii="Arial" w:eastAsia="Lucida Sans Unicode" w:hAnsi="Arial"/>
          <w:sz w:val="20"/>
          <w:szCs w:val="20"/>
          <w:lang w:eastAsia="en-US" w:bidi="ar-SA"/>
        </w:rPr>
        <w:t>Okres minimalnej trwałości powinien wynosić nie mniej niż 6 miesięcy od daty dostawy do magazynu odbiorcy.</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b/>
          <w:kern w:val="0"/>
          <w:sz w:val="20"/>
          <w:szCs w:val="20"/>
          <w:lang w:eastAsia="pl-PL" w:bidi="ar-SA"/>
        </w:rPr>
        <w:t>5 Metody badań</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5.1 Sprawdzenie znakowania i stanu opakowań</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Wykonać metodą wizualną na zgodność z pkt. 6.1 i 6.2.</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5.2 Oznaczanie cech organoleptycznych</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Według norm podanych w Tablicy 1 i 2.</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5.3 Oznaczanie cech fizykochemicznych</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Według norm podanych w Tablicy 3.</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b/>
          <w:kern w:val="0"/>
          <w:sz w:val="20"/>
          <w:szCs w:val="20"/>
          <w:lang w:eastAsia="pl-PL" w:bidi="ar-SA"/>
        </w:rPr>
        <w:t xml:space="preserve">6 Pakowanie, znakowanie, przechowywanie </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6.1 Pakowanie</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46099B" w:rsidRPr="0046099B" w:rsidRDefault="0046099B" w:rsidP="0046099B">
      <w:pPr>
        <w:jc w:val="both"/>
        <w:rPr>
          <w:rFonts w:ascii="Arial" w:eastAsia="Times New Roman" w:hAnsi="Arial"/>
          <w:sz w:val="20"/>
          <w:szCs w:val="20"/>
          <w:lang w:eastAsia="en-US" w:bidi="ar-SA"/>
        </w:rPr>
      </w:pPr>
      <w:r w:rsidRPr="0046099B">
        <w:rPr>
          <w:rFonts w:ascii="Arial" w:eastAsia="Times New Roman" w:hAnsi="Arial"/>
          <w:sz w:val="20"/>
          <w:szCs w:val="20"/>
          <w:lang w:eastAsia="en-US" w:bidi="ar-SA"/>
        </w:rPr>
        <w:t>Opakowania powinny być wykonane z materiałów opakowaniowych przeznaczonych do kontaktu z żywnością.</w:t>
      </w:r>
    </w:p>
    <w:p w:rsidR="0046099B" w:rsidRPr="0046099B" w:rsidRDefault="0046099B" w:rsidP="0046099B">
      <w:pPr>
        <w:overflowPunct w:val="0"/>
        <w:autoSpaceDE w:val="0"/>
        <w:autoSpaceDN w:val="0"/>
        <w:adjustRightInd w:val="0"/>
        <w:jc w:val="both"/>
        <w:textAlignment w:val="baseline"/>
        <w:rPr>
          <w:rFonts w:ascii="Arial" w:eastAsia="Times New Roman" w:hAnsi="Arial"/>
          <w:sz w:val="20"/>
          <w:szCs w:val="20"/>
          <w:lang w:eastAsia="pl-PL" w:bidi="ar-SA"/>
        </w:rPr>
      </w:pPr>
      <w:r w:rsidRPr="0046099B">
        <w:rPr>
          <w:rFonts w:ascii="Arial" w:eastAsia="Times New Roman" w:hAnsi="Arial"/>
          <w:sz w:val="20"/>
          <w:szCs w:val="20"/>
          <w:lang w:eastAsia="en-US" w:bidi="ar-SA"/>
        </w:rPr>
        <w:t>Nie dopuszcza się stosowania opakowań zastępczych oraz umieszczania reklam na opakowaniach.</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b/>
          <w:kern w:val="0"/>
          <w:sz w:val="20"/>
          <w:szCs w:val="20"/>
          <w:lang w:eastAsia="pl-PL" w:bidi="ar-SA"/>
        </w:rPr>
        <w:t>6.2 Znakowanie</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Zgodnie z aktualnie obowiązującym prawem.</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6.3 Przechowywanie</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Przechowywać zgodnie z zaleceniami producenta.</w:t>
      </w:r>
    </w:p>
    <w:p w:rsidR="00B46A51" w:rsidRPr="00E31D48" w:rsidRDefault="00B46A51" w:rsidP="0046099B">
      <w:pPr>
        <w:overflowPunct w:val="0"/>
        <w:autoSpaceDE w:val="0"/>
        <w:autoSpaceDN w:val="0"/>
        <w:adjustRightInd w:val="0"/>
        <w:textAlignment w:val="baseline"/>
        <w:rPr>
          <w:rFonts w:ascii="Arial" w:eastAsia="Calibri" w:hAnsi="Arial"/>
          <w:b/>
          <w:sz w:val="20"/>
          <w:szCs w:val="20"/>
        </w:rPr>
      </w:pPr>
      <w:r w:rsidRPr="00A777DB">
        <w:rPr>
          <w:rFonts w:ascii="Arial" w:eastAsia="Calibri" w:hAnsi="Arial"/>
          <w:b/>
          <w:sz w:val="20"/>
          <w:szCs w:val="20"/>
        </w:rPr>
        <w:t>7</w:t>
      </w:r>
      <w:r w:rsidR="00A777DB">
        <w:rPr>
          <w:rFonts w:ascii="Arial" w:eastAsia="Calibri" w:hAnsi="Arial"/>
          <w:b/>
          <w:sz w:val="20"/>
          <w:szCs w:val="20"/>
        </w:rPr>
        <w:t>.</w:t>
      </w:r>
      <w:r w:rsidRPr="00A777DB">
        <w:rPr>
          <w:rFonts w:ascii="Arial" w:eastAsia="Calibri" w:hAnsi="Arial"/>
          <w:b/>
          <w:sz w:val="20"/>
          <w:szCs w:val="20"/>
        </w:rPr>
        <w:t xml:space="preserve"> Częstotliwość dostaw</w:t>
      </w:r>
    </w:p>
    <w:p w:rsidR="00B46A51" w:rsidRDefault="00B46A51" w:rsidP="006C030F">
      <w:pPr>
        <w:spacing w:after="120"/>
        <w:jc w:val="both"/>
        <w:rPr>
          <w:rFonts w:ascii="Arial" w:eastAsia="Arial Unicode MS" w:hAnsi="Arial"/>
          <w:sz w:val="20"/>
          <w:szCs w:val="20"/>
        </w:rPr>
      </w:pPr>
      <w:r w:rsidRPr="00E31D48">
        <w:rPr>
          <w:rFonts w:ascii="Arial" w:eastAsia="Arial Unicode MS" w:hAnsi="Arial"/>
          <w:sz w:val="20"/>
          <w:szCs w:val="20"/>
        </w:rPr>
        <w:t>Sugerowana realiz</w:t>
      </w:r>
      <w:r w:rsidR="00A777DB" w:rsidRPr="00E31D48">
        <w:rPr>
          <w:rFonts w:ascii="Arial" w:eastAsia="Arial Unicode MS" w:hAnsi="Arial"/>
          <w:sz w:val="20"/>
          <w:szCs w:val="20"/>
        </w:rPr>
        <w:t>acja dostaw – 1 raz w miesiącu.</w:t>
      </w:r>
    </w:p>
    <w:p w:rsidR="00B46A51" w:rsidRPr="00E31D48" w:rsidRDefault="00B46A51" w:rsidP="0046099B">
      <w:pPr>
        <w:widowControl/>
        <w:numPr>
          <w:ilvl w:val="0"/>
          <w:numId w:val="13"/>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E31D48">
        <w:rPr>
          <w:rFonts w:ascii="Arial" w:eastAsia="Times New Roman" w:hAnsi="Arial"/>
          <w:b/>
          <w:caps/>
          <w:kern w:val="0"/>
          <w:sz w:val="23"/>
          <w:szCs w:val="23"/>
          <w:lang w:eastAsia="pl-PL" w:bidi="ar-SA"/>
        </w:rPr>
        <w:t>ZUPA INSTANT ŻUREK  Z GRZANKAMI</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1 Wstęp</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Pr>
          <w:rFonts w:ascii="Arial" w:eastAsia="Calibri" w:hAnsi="Arial"/>
          <w:b/>
          <w:kern w:val="0"/>
          <w:sz w:val="20"/>
          <w:szCs w:val="20"/>
          <w:lang w:eastAsia="pl-PL" w:bidi="ar-SA"/>
        </w:rPr>
        <w:t xml:space="preserve">1.1 </w:t>
      </w:r>
      <w:r w:rsidRPr="0046099B">
        <w:rPr>
          <w:rFonts w:ascii="Arial" w:eastAsia="Calibri" w:hAnsi="Arial"/>
          <w:b/>
          <w:kern w:val="0"/>
          <w:sz w:val="20"/>
          <w:szCs w:val="20"/>
          <w:lang w:eastAsia="pl-PL" w:bidi="ar-SA"/>
        </w:rPr>
        <w:t xml:space="preserve">Zakres </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Niniejszymi minimalnymi wymaganiami jakościowymi objęto wymagania, metody badań oraz warunki przechowywania i pakowania zupy instant – żurku z grzankami.</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Postanowienia minimalnych wymagań jakościowych wykorzystywane są podczas produkcji i obrotu handlowego zupy instant – żurku z grzankami.</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bCs/>
          <w:kern w:val="0"/>
          <w:sz w:val="20"/>
          <w:szCs w:val="20"/>
          <w:lang w:eastAsia="pl-PL" w:bidi="ar-SA"/>
        </w:rPr>
      </w:pPr>
      <w:r w:rsidRPr="0046099B">
        <w:rPr>
          <w:rFonts w:ascii="Arial" w:eastAsia="Calibri" w:hAnsi="Arial"/>
          <w:b/>
          <w:bCs/>
          <w:kern w:val="0"/>
          <w:sz w:val="20"/>
          <w:szCs w:val="20"/>
          <w:lang w:eastAsia="pl-PL" w:bidi="ar-SA"/>
        </w:rPr>
        <w:lastRenderedPageBreak/>
        <w:t>1.2 Dokumenty powołane</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Do stosowania niniejszego dokumentu są niezbędne podane niżej dokumenty powołane. Stosuje się ostatnie aktualne wydanie dokumentu powołanego (łącznie ze zmianami):</w:t>
      </w:r>
    </w:p>
    <w:p w:rsidR="0046099B" w:rsidRPr="0046099B" w:rsidRDefault="0046099B"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PN-A-79011-2 Koncentraty spożywcze - Metody badań - Badania organoleptyczne, sprawdzanie stanu opakowań, oznaczanie zanieczyszczeń</w:t>
      </w:r>
    </w:p>
    <w:p w:rsidR="0046099B" w:rsidRPr="0046099B" w:rsidRDefault="0046099B"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PN-A-79011-7 Koncentraty spożywcze - Metody badań - Oznaczanie zawartości chlorku sodu</w:t>
      </w:r>
    </w:p>
    <w:p w:rsidR="0046099B" w:rsidRPr="0046099B" w:rsidRDefault="0046099B" w:rsidP="0046099B">
      <w:pPr>
        <w:numPr>
          <w:ilvl w:val="0"/>
          <w:numId w:val="17"/>
        </w:numPr>
        <w:suppressAutoHyphens w:val="0"/>
        <w:overflowPunct w:val="0"/>
        <w:autoSpaceDE w:val="0"/>
        <w:autoSpaceDN w:val="0"/>
        <w:adjustRightInd w:val="0"/>
        <w:ind w:left="540"/>
        <w:jc w:val="both"/>
        <w:textAlignment w:val="baseline"/>
        <w:rPr>
          <w:rFonts w:ascii="Arial" w:eastAsia="Calibri" w:hAnsi="Arial"/>
          <w:bCs/>
          <w:kern w:val="0"/>
          <w:sz w:val="20"/>
          <w:szCs w:val="20"/>
          <w:lang w:eastAsia="pl-PL" w:bidi="ar-SA"/>
        </w:rPr>
      </w:pPr>
      <w:r w:rsidRPr="0046099B">
        <w:rPr>
          <w:rFonts w:ascii="Arial" w:eastAsia="Calibri" w:hAnsi="Arial"/>
          <w:bCs/>
          <w:kern w:val="0"/>
          <w:sz w:val="20"/>
          <w:szCs w:val="20"/>
          <w:lang w:eastAsia="pl-PL" w:bidi="ar-SA"/>
        </w:rPr>
        <w:t>PN-A-79011-8 Koncentraty spożywcze - Metody badań - Oznaczanie zawartości popiołu ogólnego i popiołu nierozpuszczalnego w 10 procentowym (m/m) roztworze kwasu chlorowodorowego</w:t>
      </w:r>
    </w:p>
    <w:p w:rsidR="0046099B" w:rsidRPr="0046099B" w:rsidRDefault="0046099B" w:rsidP="0046099B">
      <w:pPr>
        <w:jc w:val="both"/>
        <w:rPr>
          <w:rFonts w:ascii="Arial" w:eastAsia="Times New Roman" w:hAnsi="Arial"/>
          <w:b/>
          <w:bCs/>
          <w:sz w:val="20"/>
          <w:szCs w:val="20"/>
          <w:lang w:eastAsia="en-US" w:bidi="ar-SA"/>
        </w:rPr>
      </w:pPr>
      <w:r w:rsidRPr="0046099B">
        <w:rPr>
          <w:rFonts w:ascii="Arial" w:eastAsia="Times New Roman" w:hAnsi="Arial"/>
          <w:b/>
          <w:bCs/>
          <w:sz w:val="20"/>
          <w:szCs w:val="20"/>
          <w:lang w:eastAsia="en-US" w:bidi="ar-SA"/>
        </w:rPr>
        <w:t>1.3 Określenie produktu</w:t>
      </w:r>
    </w:p>
    <w:p w:rsidR="0046099B" w:rsidRPr="0046099B" w:rsidRDefault="0046099B" w:rsidP="0046099B">
      <w:pPr>
        <w:jc w:val="both"/>
        <w:rPr>
          <w:rFonts w:ascii="Arial" w:eastAsia="Times New Roman" w:hAnsi="Arial"/>
          <w:b/>
          <w:bCs/>
          <w:sz w:val="20"/>
          <w:szCs w:val="20"/>
          <w:lang w:eastAsia="en-US" w:bidi="ar-SA"/>
        </w:rPr>
      </w:pPr>
      <w:r w:rsidRPr="0046099B">
        <w:rPr>
          <w:rFonts w:ascii="Arial" w:eastAsia="Times New Roman" w:hAnsi="Arial"/>
          <w:b/>
          <w:bCs/>
          <w:sz w:val="20"/>
          <w:szCs w:val="20"/>
          <w:lang w:eastAsia="en-US" w:bidi="ar-SA"/>
        </w:rPr>
        <w:t>Zupa instant – żurek z grzankami</w:t>
      </w:r>
    </w:p>
    <w:p w:rsidR="0046099B" w:rsidRPr="0046099B" w:rsidRDefault="0046099B" w:rsidP="0046099B">
      <w:pPr>
        <w:jc w:val="both"/>
        <w:rPr>
          <w:rFonts w:ascii="Arial" w:eastAsia="Times New Roman" w:hAnsi="Arial"/>
          <w:bCs/>
          <w:sz w:val="20"/>
          <w:szCs w:val="20"/>
          <w:lang w:eastAsia="en-US" w:bidi="ar-SA"/>
        </w:rPr>
      </w:pPr>
      <w:r w:rsidRPr="0046099B">
        <w:rPr>
          <w:rFonts w:ascii="Arial" w:eastAsia="Times New Roman" w:hAnsi="Arial"/>
          <w:bCs/>
          <w:sz w:val="20"/>
          <w:szCs w:val="20"/>
          <w:lang w:eastAsia="en-US" w:bidi="ar-SA"/>
        </w:rPr>
        <w:t>Produkt spożywczy, o konsystencji sypkiej,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z naturalnymi barwników organicznych oraz innych substancji dopuszczonych do stosowania, z dodatkiem grzanek, z którego  po zalaniu wrzątkiem i zamieszaniu otrzymamy gotową do spożycia zupę.</w:t>
      </w:r>
    </w:p>
    <w:p w:rsidR="0046099B" w:rsidRPr="0046099B" w:rsidRDefault="0046099B" w:rsidP="0046099B">
      <w:pPr>
        <w:jc w:val="both"/>
        <w:rPr>
          <w:rFonts w:ascii="Arial" w:eastAsia="Times New Roman" w:hAnsi="Arial"/>
          <w:bCs/>
          <w:sz w:val="20"/>
          <w:szCs w:val="20"/>
          <w:lang w:eastAsia="en-US" w:bidi="ar-SA"/>
        </w:rPr>
      </w:pPr>
      <w:r w:rsidRPr="0046099B">
        <w:rPr>
          <w:rFonts w:ascii="Arial" w:eastAsia="Times New Roman" w:hAnsi="Arial"/>
          <w:bCs/>
          <w:sz w:val="20"/>
          <w:szCs w:val="20"/>
          <w:lang w:eastAsia="en-US" w:bidi="ar-SA"/>
        </w:rPr>
        <w:t>Zupa instant – żurek z grzankami powinna zawierać w składzie co najmniej: 13% grzanek, 2% boczku wędzonego (lub wędzony tłuszcz wieprzowy), 0,5% czosnku, mąkę żytnią.</w:t>
      </w:r>
    </w:p>
    <w:p w:rsidR="0046099B" w:rsidRPr="0046099B" w:rsidRDefault="0046099B" w:rsidP="0046099B">
      <w:pPr>
        <w:widowControl/>
        <w:suppressAutoHyphens w:val="0"/>
        <w:jc w:val="both"/>
        <w:rPr>
          <w:rFonts w:ascii="Arial" w:eastAsia="Calibri" w:hAnsi="Arial"/>
          <w:b/>
          <w:bCs/>
          <w:noProof/>
          <w:kern w:val="0"/>
          <w:sz w:val="20"/>
          <w:szCs w:val="20"/>
          <w:lang w:eastAsia="pl-PL" w:bidi="ar-SA"/>
        </w:rPr>
      </w:pPr>
      <w:r w:rsidRPr="0046099B">
        <w:rPr>
          <w:rFonts w:ascii="Arial" w:eastAsia="Calibri" w:hAnsi="Arial"/>
          <w:b/>
          <w:bCs/>
          <w:noProof/>
          <w:kern w:val="0"/>
          <w:sz w:val="20"/>
          <w:szCs w:val="20"/>
          <w:lang w:eastAsia="pl-PL" w:bidi="ar-SA"/>
        </w:rPr>
        <w:t>2 Wymagania</w:t>
      </w:r>
    </w:p>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2.1 Wymagania ogólne</w:t>
      </w:r>
    </w:p>
    <w:p w:rsidR="0046099B" w:rsidRPr="0046099B" w:rsidRDefault="0046099B" w:rsidP="0046099B">
      <w:pPr>
        <w:widowControl/>
        <w:suppressAutoHyphens w:val="0"/>
        <w:jc w:val="both"/>
        <w:rPr>
          <w:rFonts w:ascii="Arial" w:eastAsia="Calibri" w:hAnsi="Arial"/>
          <w:kern w:val="0"/>
          <w:sz w:val="20"/>
          <w:lang w:eastAsia="pl-PL" w:bidi="ar-SA"/>
        </w:rPr>
      </w:pPr>
      <w:r w:rsidRPr="0046099B">
        <w:rPr>
          <w:rFonts w:ascii="Arial" w:eastAsia="Calibri" w:hAnsi="Arial"/>
          <w:kern w:val="0"/>
          <w:sz w:val="20"/>
          <w:lang w:eastAsia="pl-PL" w:bidi="ar-SA"/>
        </w:rPr>
        <w:t>Produkt powinien spełniać wymagania aktualnie obowiązującego prawa żywnościowego.</w:t>
      </w:r>
    </w:p>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2.2 Wymagania organoleptyczne</w:t>
      </w:r>
    </w:p>
    <w:p w:rsidR="0046099B" w:rsidRPr="0046099B" w:rsidRDefault="0046099B" w:rsidP="0046099B">
      <w:pPr>
        <w:tabs>
          <w:tab w:val="left" w:pos="10891"/>
        </w:tabs>
        <w:autoSpaceDE w:val="0"/>
        <w:autoSpaceDN w:val="0"/>
        <w:adjustRightInd w:val="0"/>
        <w:jc w:val="both"/>
        <w:rPr>
          <w:rFonts w:ascii="Arial" w:eastAsia="Times New Roman" w:hAnsi="Arial"/>
          <w:sz w:val="20"/>
          <w:lang w:eastAsia="en-US" w:bidi="ar-SA"/>
        </w:rPr>
      </w:pPr>
      <w:r w:rsidRPr="0046099B">
        <w:rPr>
          <w:rFonts w:ascii="Arial" w:eastAsia="Times New Roman" w:hAnsi="Arial"/>
          <w:sz w:val="20"/>
          <w:lang w:eastAsia="en-US" w:bidi="ar-SA"/>
        </w:rPr>
        <w:t>Według Tablicy 1 i 2.</w:t>
      </w:r>
    </w:p>
    <w:p w:rsidR="0046099B" w:rsidRPr="0046099B" w:rsidRDefault="0046099B"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46099B">
        <w:rPr>
          <w:rFonts w:ascii="Arial" w:eastAsia="Calibri" w:hAnsi="Arial"/>
          <w:b/>
          <w:kern w:val="0"/>
          <w:sz w:val="18"/>
          <w:szCs w:val="18"/>
          <w:lang w:val="x-none" w:eastAsia="pl-PL" w:bidi="ar-SA"/>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
        <w:gridCol w:w="979"/>
        <w:gridCol w:w="6258"/>
        <w:gridCol w:w="2208"/>
      </w:tblGrid>
      <w:tr w:rsidR="0046099B" w:rsidRPr="0046099B" w:rsidTr="00D67392">
        <w:trPr>
          <w:trHeight w:val="450"/>
          <w:jc w:val="center"/>
        </w:trPr>
        <w:tc>
          <w:tcPr>
            <w:tcW w:w="235"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Lp.</w:t>
            </w:r>
          </w:p>
        </w:tc>
        <w:tc>
          <w:tcPr>
            <w:tcW w:w="494"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Cechy</w:t>
            </w:r>
          </w:p>
        </w:tc>
        <w:tc>
          <w:tcPr>
            <w:tcW w:w="3157" w:type="pct"/>
            <w:vAlign w:val="center"/>
          </w:tcPr>
          <w:p w:rsidR="0046099B" w:rsidRPr="0046099B" w:rsidRDefault="0046099B"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46099B">
              <w:rPr>
                <w:rFonts w:ascii="Arial" w:eastAsia="Calibri" w:hAnsi="Arial"/>
                <w:b/>
                <w:kern w:val="0"/>
                <w:sz w:val="18"/>
                <w:szCs w:val="18"/>
                <w:lang w:eastAsia="pl-PL" w:bidi="ar-SA"/>
              </w:rPr>
              <w:t>Wymagania</w:t>
            </w:r>
          </w:p>
        </w:tc>
        <w:tc>
          <w:tcPr>
            <w:tcW w:w="1114"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Metody badań według</w:t>
            </w:r>
          </w:p>
        </w:tc>
      </w:tr>
      <w:tr w:rsidR="0046099B" w:rsidRPr="0046099B" w:rsidTr="00D67392">
        <w:trPr>
          <w:cantSplit/>
          <w:trHeight w:val="341"/>
          <w:jc w:val="center"/>
        </w:trPr>
        <w:tc>
          <w:tcPr>
            <w:tcW w:w="235"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w:t>
            </w:r>
          </w:p>
        </w:tc>
        <w:tc>
          <w:tcPr>
            <w:tcW w:w="494"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Wygląd</w:t>
            </w:r>
          </w:p>
        </w:tc>
        <w:tc>
          <w:tcPr>
            <w:tcW w:w="3157"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 xml:space="preserve">Produkt sypki, widoczne grzanki i inne składniki zgodnie ze składem surowcowym, dopuszczalne nietrwałe zbrylenia składników rozprowadzające się w czasie przyrządzania </w:t>
            </w:r>
          </w:p>
        </w:tc>
        <w:tc>
          <w:tcPr>
            <w:tcW w:w="1114" w:type="pct"/>
            <w:vMerge w:val="restart"/>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PN-A-79011-2</w:t>
            </w:r>
          </w:p>
        </w:tc>
      </w:tr>
      <w:tr w:rsidR="0046099B" w:rsidRPr="0046099B" w:rsidTr="00D67392">
        <w:trPr>
          <w:cantSplit/>
          <w:trHeight w:val="341"/>
          <w:jc w:val="center"/>
        </w:trPr>
        <w:tc>
          <w:tcPr>
            <w:tcW w:w="235"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2</w:t>
            </w:r>
          </w:p>
        </w:tc>
        <w:tc>
          <w:tcPr>
            <w:tcW w:w="494"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Zapach</w:t>
            </w:r>
          </w:p>
        </w:tc>
        <w:tc>
          <w:tcPr>
            <w:tcW w:w="3157"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Typowy dla surowców użytych w czasie produkcji, niedopuszczalne zapachy obce</w:t>
            </w:r>
          </w:p>
        </w:tc>
        <w:tc>
          <w:tcPr>
            <w:tcW w:w="1114"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bl>
    <w:p w:rsidR="0046099B" w:rsidRPr="0046099B" w:rsidRDefault="0046099B"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46099B">
        <w:rPr>
          <w:rFonts w:ascii="Arial" w:eastAsia="Calibri" w:hAnsi="Arial"/>
          <w:b/>
          <w:kern w:val="0"/>
          <w:sz w:val="18"/>
          <w:szCs w:val="18"/>
          <w:lang w:val="x-none" w:eastAsia="pl-PL" w:bidi="ar-SA"/>
        </w:rPr>
        <w:t>Tablica 2 – Wymagania organoleptyczne po przyrządzeniu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
        <w:gridCol w:w="1292"/>
        <w:gridCol w:w="5939"/>
        <w:gridCol w:w="2232"/>
      </w:tblGrid>
      <w:tr w:rsidR="0046099B" w:rsidRPr="0046099B" w:rsidTr="00D67392">
        <w:trPr>
          <w:trHeight w:val="450"/>
          <w:jc w:val="center"/>
        </w:trPr>
        <w:tc>
          <w:tcPr>
            <w:tcW w:w="226"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Lp.</w:t>
            </w:r>
          </w:p>
        </w:tc>
        <w:tc>
          <w:tcPr>
            <w:tcW w:w="652"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Cechy</w:t>
            </w:r>
          </w:p>
        </w:tc>
        <w:tc>
          <w:tcPr>
            <w:tcW w:w="2995" w:type="pct"/>
            <w:vAlign w:val="center"/>
          </w:tcPr>
          <w:p w:rsidR="0046099B" w:rsidRPr="0046099B" w:rsidRDefault="0046099B" w:rsidP="0046099B">
            <w:pPr>
              <w:keepNext/>
              <w:suppressAutoHyphens w:val="0"/>
              <w:autoSpaceDE w:val="0"/>
              <w:autoSpaceDN w:val="0"/>
              <w:adjustRightInd w:val="0"/>
              <w:ind w:left="1418"/>
              <w:outlineLvl w:val="7"/>
              <w:rPr>
                <w:rFonts w:ascii="Arial" w:eastAsia="Calibri" w:hAnsi="Arial"/>
                <w:b/>
                <w:kern w:val="0"/>
                <w:sz w:val="18"/>
                <w:szCs w:val="18"/>
                <w:lang w:eastAsia="pl-PL" w:bidi="ar-SA"/>
              </w:rPr>
            </w:pPr>
            <w:r w:rsidRPr="0046099B">
              <w:rPr>
                <w:rFonts w:ascii="Arial" w:eastAsia="Calibri" w:hAnsi="Arial"/>
                <w:b/>
                <w:kern w:val="0"/>
                <w:sz w:val="18"/>
                <w:szCs w:val="18"/>
                <w:lang w:eastAsia="pl-PL" w:bidi="ar-SA"/>
              </w:rPr>
              <w:t>Wymagania</w:t>
            </w:r>
          </w:p>
        </w:tc>
        <w:tc>
          <w:tcPr>
            <w:tcW w:w="1126" w:type="pct"/>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Metody badań według</w:t>
            </w: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Wygląd i konsystencja</w:t>
            </w:r>
          </w:p>
        </w:tc>
        <w:tc>
          <w:tcPr>
            <w:tcW w:w="2995"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 xml:space="preserve">Typowe  dla żurku z grzankami, w zupie widoczne grzanki i pozostałe składniki zgodne z recepturą, niedopuszczalne zbrylenia składników nierozprowadzające się podczas przyrządzania </w:t>
            </w:r>
          </w:p>
        </w:tc>
        <w:tc>
          <w:tcPr>
            <w:tcW w:w="1126" w:type="pct"/>
            <w:vMerge w:val="restart"/>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PN-A-79011-2</w:t>
            </w: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2</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Barwa</w:t>
            </w:r>
          </w:p>
        </w:tc>
        <w:tc>
          <w:tcPr>
            <w:tcW w:w="2995"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Właściwa dla żurku z grzankami</w:t>
            </w:r>
          </w:p>
        </w:tc>
        <w:tc>
          <w:tcPr>
            <w:tcW w:w="1126"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3</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Zapach</w:t>
            </w:r>
          </w:p>
        </w:tc>
        <w:tc>
          <w:tcPr>
            <w:tcW w:w="2995"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Charakterystyczny dla żurku z grzankami,  lekko wyczuwalny zapach wędzonki i majeranku, niedopuszczalne zapachy obce</w:t>
            </w:r>
          </w:p>
        </w:tc>
        <w:tc>
          <w:tcPr>
            <w:tcW w:w="1126"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r w:rsidR="0046099B" w:rsidRPr="0046099B" w:rsidTr="00D67392">
        <w:trPr>
          <w:cantSplit/>
          <w:trHeight w:val="341"/>
          <w:jc w:val="center"/>
        </w:trPr>
        <w:tc>
          <w:tcPr>
            <w:tcW w:w="226" w:type="pct"/>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4</w:t>
            </w:r>
          </w:p>
        </w:tc>
        <w:tc>
          <w:tcPr>
            <w:tcW w:w="652" w:type="pct"/>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Smak</w:t>
            </w:r>
          </w:p>
        </w:tc>
        <w:tc>
          <w:tcPr>
            <w:tcW w:w="2995" w:type="pct"/>
            <w:tcBorders>
              <w:bottom w:val="single" w:sz="6" w:space="0" w:color="auto"/>
            </w:tcBorders>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Charakterystyczny dla smaku żurku z grzankami z wyczuwalnymi użytymi przyprawami, niedopuszczalny smak obcy oraz zbyt kwaśny</w:t>
            </w:r>
          </w:p>
        </w:tc>
        <w:tc>
          <w:tcPr>
            <w:tcW w:w="1126" w:type="pct"/>
            <w:vMerge/>
            <w:vAlign w:val="center"/>
          </w:tcPr>
          <w:p w:rsidR="0046099B" w:rsidRPr="0046099B" w:rsidRDefault="0046099B" w:rsidP="0046099B">
            <w:pPr>
              <w:autoSpaceDE w:val="0"/>
              <w:autoSpaceDN w:val="0"/>
              <w:adjustRightInd w:val="0"/>
              <w:jc w:val="both"/>
              <w:rPr>
                <w:rFonts w:ascii="Arial" w:eastAsia="Times New Roman" w:hAnsi="Arial"/>
                <w:sz w:val="18"/>
                <w:szCs w:val="18"/>
                <w:lang w:eastAsia="en-US" w:bidi="ar-SA"/>
              </w:rPr>
            </w:pPr>
          </w:p>
        </w:tc>
      </w:tr>
    </w:tbl>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2.3 Wymagania fizykochemiczne</w:t>
      </w:r>
    </w:p>
    <w:p w:rsidR="0046099B" w:rsidRPr="0046099B" w:rsidRDefault="0046099B" w:rsidP="007D413E">
      <w:pPr>
        <w:tabs>
          <w:tab w:val="left" w:pos="10891"/>
        </w:tabs>
        <w:autoSpaceDE w:val="0"/>
        <w:autoSpaceDN w:val="0"/>
        <w:adjustRightInd w:val="0"/>
        <w:jc w:val="both"/>
        <w:rPr>
          <w:rFonts w:ascii="Arial" w:eastAsia="Times New Roman" w:hAnsi="Arial"/>
          <w:sz w:val="20"/>
          <w:lang w:eastAsia="en-US" w:bidi="ar-SA"/>
        </w:rPr>
      </w:pPr>
      <w:r w:rsidRPr="0046099B">
        <w:rPr>
          <w:rFonts w:ascii="Arial" w:eastAsia="Times New Roman" w:hAnsi="Arial"/>
          <w:sz w:val="20"/>
          <w:lang w:eastAsia="en-US" w:bidi="ar-SA"/>
        </w:rPr>
        <w:t>Według Tablicy 3.</w:t>
      </w:r>
    </w:p>
    <w:p w:rsidR="0046099B" w:rsidRPr="0046099B" w:rsidRDefault="0046099B" w:rsidP="0046099B">
      <w:pPr>
        <w:keepNext/>
        <w:widowControl/>
        <w:tabs>
          <w:tab w:val="left" w:pos="10891"/>
        </w:tabs>
        <w:suppressAutoHyphens w:val="0"/>
        <w:jc w:val="center"/>
        <w:outlineLvl w:val="5"/>
        <w:rPr>
          <w:rFonts w:ascii="Arial" w:eastAsia="Calibri" w:hAnsi="Arial"/>
          <w:b/>
          <w:kern w:val="0"/>
          <w:sz w:val="18"/>
          <w:szCs w:val="18"/>
          <w:lang w:val="x-none" w:eastAsia="pl-PL" w:bidi="ar-SA"/>
        </w:rPr>
      </w:pPr>
      <w:r w:rsidRPr="0046099B">
        <w:rPr>
          <w:rFonts w:ascii="Arial" w:eastAsia="Calibri" w:hAnsi="Arial"/>
          <w:b/>
          <w:kern w:val="0"/>
          <w:sz w:val="18"/>
          <w:szCs w:val="18"/>
          <w:lang w:val="x-none" w:eastAsia="pl-PL" w:bidi="ar-SA"/>
        </w:rPr>
        <w:t>Tablica 3 – Wymagania fizykochemiczne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330"/>
        <w:gridCol w:w="1551"/>
        <w:gridCol w:w="2627"/>
      </w:tblGrid>
      <w:tr w:rsidR="0046099B" w:rsidRPr="0046099B" w:rsidTr="007D413E">
        <w:trPr>
          <w:trHeight w:val="450"/>
        </w:trPr>
        <w:tc>
          <w:tcPr>
            <w:tcW w:w="0" w:type="auto"/>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Lp.</w:t>
            </w:r>
          </w:p>
        </w:tc>
        <w:tc>
          <w:tcPr>
            <w:tcW w:w="5330" w:type="dxa"/>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Cechy</w:t>
            </w:r>
          </w:p>
        </w:tc>
        <w:tc>
          <w:tcPr>
            <w:tcW w:w="1551" w:type="dxa"/>
            <w:vAlign w:val="center"/>
          </w:tcPr>
          <w:p w:rsidR="0046099B" w:rsidRPr="0046099B" w:rsidRDefault="0046099B" w:rsidP="0046099B">
            <w:pPr>
              <w:keepNext/>
              <w:suppressAutoHyphens w:val="0"/>
              <w:autoSpaceDE w:val="0"/>
              <w:autoSpaceDN w:val="0"/>
              <w:adjustRightInd w:val="0"/>
              <w:jc w:val="center"/>
              <w:outlineLvl w:val="7"/>
              <w:rPr>
                <w:rFonts w:ascii="Arial" w:eastAsia="Calibri" w:hAnsi="Arial"/>
                <w:b/>
                <w:kern w:val="0"/>
                <w:sz w:val="18"/>
                <w:szCs w:val="18"/>
                <w:lang w:eastAsia="pl-PL" w:bidi="ar-SA"/>
              </w:rPr>
            </w:pPr>
            <w:r w:rsidRPr="0046099B">
              <w:rPr>
                <w:rFonts w:ascii="Arial" w:eastAsia="Calibri" w:hAnsi="Arial"/>
                <w:b/>
                <w:kern w:val="0"/>
                <w:sz w:val="18"/>
                <w:szCs w:val="18"/>
                <w:lang w:eastAsia="pl-PL" w:bidi="ar-SA"/>
              </w:rPr>
              <w:t>Wymagania</w:t>
            </w:r>
          </w:p>
        </w:tc>
        <w:tc>
          <w:tcPr>
            <w:tcW w:w="2627" w:type="dxa"/>
            <w:vAlign w:val="center"/>
          </w:tcPr>
          <w:p w:rsidR="0046099B" w:rsidRPr="0046099B" w:rsidRDefault="0046099B" w:rsidP="0046099B">
            <w:pPr>
              <w:autoSpaceDE w:val="0"/>
              <w:autoSpaceDN w:val="0"/>
              <w:adjustRightInd w:val="0"/>
              <w:jc w:val="center"/>
              <w:rPr>
                <w:rFonts w:ascii="Arial" w:eastAsia="Times New Roman" w:hAnsi="Arial"/>
                <w:b/>
                <w:bCs/>
                <w:sz w:val="18"/>
                <w:szCs w:val="18"/>
                <w:lang w:eastAsia="en-US" w:bidi="ar-SA"/>
              </w:rPr>
            </w:pPr>
            <w:r w:rsidRPr="0046099B">
              <w:rPr>
                <w:rFonts w:ascii="Arial" w:eastAsia="Times New Roman" w:hAnsi="Arial"/>
                <w:b/>
                <w:bCs/>
                <w:sz w:val="18"/>
                <w:szCs w:val="18"/>
                <w:lang w:eastAsia="en-US" w:bidi="ar-SA"/>
              </w:rPr>
              <w:t>Metody badań według</w:t>
            </w:r>
          </w:p>
        </w:tc>
      </w:tr>
      <w:tr w:rsidR="0046099B" w:rsidRPr="0046099B" w:rsidTr="007D413E">
        <w:trPr>
          <w:cantSplit/>
          <w:trHeight w:val="341"/>
        </w:trPr>
        <w:tc>
          <w:tcPr>
            <w:tcW w:w="0" w:type="auto"/>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w:t>
            </w:r>
          </w:p>
        </w:tc>
        <w:tc>
          <w:tcPr>
            <w:tcW w:w="5330" w:type="dxa"/>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Zawartość popiołu nierozpuszczalnego w 10% roztworze HCl, w przeliczeniu na suchą masę, %(m/m), nie więcej niż</w:t>
            </w:r>
          </w:p>
        </w:tc>
        <w:tc>
          <w:tcPr>
            <w:tcW w:w="1551" w:type="dxa"/>
            <w:tcBorders>
              <w:bottom w:val="single" w:sz="6" w:space="0" w:color="auto"/>
            </w:tcBorders>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0,2</w:t>
            </w:r>
          </w:p>
        </w:tc>
        <w:tc>
          <w:tcPr>
            <w:tcW w:w="2627" w:type="dxa"/>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PN-A-79011-8</w:t>
            </w:r>
          </w:p>
        </w:tc>
      </w:tr>
      <w:tr w:rsidR="0046099B" w:rsidRPr="0046099B" w:rsidTr="007D413E">
        <w:trPr>
          <w:cantSplit/>
          <w:trHeight w:val="341"/>
        </w:trPr>
        <w:tc>
          <w:tcPr>
            <w:tcW w:w="0" w:type="auto"/>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2</w:t>
            </w:r>
          </w:p>
        </w:tc>
        <w:tc>
          <w:tcPr>
            <w:tcW w:w="5330" w:type="dxa"/>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Zawartość chlorku sodu ułamek masowy wynoszący w %, nie więcej niż</w:t>
            </w:r>
          </w:p>
        </w:tc>
        <w:tc>
          <w:tcPr>
            <w:tcW w:w="1551" w:type="dxa"/>
            <w:tcBorders>
              <w:bottom w:val="single" w:sz="6" w:space="0" w:color="auto"/>
            </w:tcBorders>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12</w:t>
            </w:r>
          </w:p>
        </w:tc>
        <w:tc>
          <w:tcPr>
            <w:tcW w:w="2627" w:type="dxa"/>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PN-A-79011-7</w:t>
            </w:r>
          </w:p>
        </w:tc>
      </w:tr>
      <w:tr w:rsidR="0046099B" w:rsidRPr="0046099B" w:rsidTr="007D413E">
        <w:trPr>
          <w:cantSplit/>
          <w:trHeight w:val="341"/>
        </w:trPr>
        <w:tc>
          <w:tcPr>
            <w:tcW w:w="0" w:type="auto"/>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3</w:t>
            </w:r>
          </w:p>
        </w:tc>
        <w:tc>
          <w:tcPr>
            <w:tcW w:w="5330" w:type="dxa"/>
          </w:tcPr>
          <w:p w:rsidR="0046099B" w:rsidRPr="0046099B" w:rsidRDefault="0046099B" w:rsidP="0046099B">
            <w:pPr>
              <w:autoSpaceDE w:val="0"/>
              <w:autoSpaceDN w:val="0"/>
              <w:adjustRightInd w:val="0"/>
              <w:rPr>
                <w:rFonts w:ascii="Arial" w:eastAsia="Times New Roman" w:hAnsi="Arial"/>
                <w:sz w:val="18"/>
                <w:szCs w:val="18"/>
                <w:lang w:eastAsia="en-US" w:bidi="ar-SA"/>
              </w:rPr>
            </w:pPr>
            <w:r w:rsidRPr="0046099B">
              <w:rPr>
                <w:rFonts w:ascii="Arial" w:eastAsia="Times New Roman" w:hAnsi="Arial"/>
                <w:sz w:val="18"/>
                <w:szCs w:val="18"/>
                <w:lang w:eastAsia="en-US" w:bidi="ar-SA"/>
              </w:rPr>
              <w:t>Obecność zanieczyszczeń mechanicznych, szkodników i ich pozostałości</w:t>
            </w:r>
          </w:p>
        </w:tc>
        <w:tc>
          <w:tcPr>
            <w:tcW w:w="1551" w:type="dxa"/>
            <w:tcBorders>
              <w:bottom w:val="single" w:sz="6" w:space="0" w:color="auto"/>
            </w:tcBorders>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niedopuszczalna</w:t>
            </w:r>
          </w:p>
        </w:tc>
        <w:tc>
          <w:tcPr>
            <w:tcW w:w="2627" w:type="dxa"/>
            <w:vAlign w:val="center"/>
          </w:tcPr>
          <w:p w:rsidR="0046099B" w:rsidRPr="0046099B" w:rsidRDefault="0046099B" w:rsidP="0046099B">
            <w:pPr>
              <w:autoSpaceDE w:val="0"/>
              <w:autoSpaceDN w:val="0"/>
              <w:adjustRightInd w:val="0"/>
              <w:jc w:val="center"/>
              <w:rPr>
                <w:rFonts w:ascii="Arial" w:eastAsia="Times New Roman" w:hAnsi="Arial"/>
                <w:sz w:val="18"/>
                <w:szCs w:val="18"/>
                <w:lang w:eastAsia="en-US" w:bidi="ar-SA"/>
              </w:rPr>
            </w:pPr>
            <w:r w:rsidRPr="0046099B">
              <w:rPr>
                <w:rFonts w:ascii="Arial" w:eastAsia="Times New Roman" w:hAnsi="Arial"/>
                <w:sz w:val="18"/>
                <w:szCs w:val="18"/>
                <w:lang w:eastAsia="en-US" w:bidi="ar-SA"/>
              </w:rPr>
              <w:t>PN-A-79011-2</w:t>
            </w:r>
          </w:p>
        </w:tc>
      </w:tr>
    </w:tbl>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kern w:val="0"/>
          <w:sz w:val="20"/>
          <w:lang w:eastAsia="pl-PL" w:bidi="ar-SA"/>
        </w:rPr>
        <w:t>Zawartość dozwolonych substancji dodatkowych w produkcie zgodnie z aktualnie obowiązującym prawem.</w:t>
      </w:r>
    </w:p>
    <w:p w:rsidR="0046099B" w:rsidRPr="0046099B" w:rsidRDefault="0046099B" w:rsidP="0046099B">
      <w:pPr>
        <w:widowControl/>
        <w:suppressAutoHyphens w:val="0"/>
        <w:jc w:val="both"/>
        <w:rPr>
          <w:rFonts w:ascii="Arial" w:eastAsia="Calibri" w:hAnsi="Arial"/>
          <w:b/>
          <w:kern w:val="0"/>
          <w:sz w:val="20"/>
          <w:lang w:eastAsia="pl-PL" w:bidi="ar-SA"/>
        </w:rPr>
      </w:pPr>
      <w:r w:rsidRPr="0046099B">
        <w:rPr>
          <w:rFonts w:ascii="Arial" w:eastAsia="Calibri" w:hAnsi="Arial"/>
          <w:b/>
          <w:kern w:val="0"/>
          <w:sz w:val="20"/>
          <w:lang w:eastAsia="pl-PL" w:bidi="ar-SA"/>
        </w:rPr>
        <w:t>2.4 Wymagania mikrobiologiczne</w:t>
      </w:r>
    </w:p>
    <w:p w:rsidR="0046099B" w:rsidRPr="0046099B" w:rsidRDefault="0046099B" w:rsidP="0046099B">
      <w:pPr>
        <w:widowControl/>
        <w:suppressAutoHyphens w:val="0"/>
        <w:jc w:val="both"/>
        <w:rPr>
          <w:rFonts w:ascii="Arial" w:eastAsia="Calibri" w:hAnsi="Arial"/>
          <w:kern w:val="0"/>
          <w:sz w:val="20"/>
          <w:szCs w:val="16"/>
          <w:lang w:eastAsia="pl-PL" w:bidi="ar-SA"/>
        </w:rPr>
      </w:pPr>
      <w:r w:rsidRPr="0046099B">
        <w:rPr>
          <w:rFonts w:ascii="Arial" w:eastAsia="Calibri" w:hAnsi="Arial"/>
          <w:kern w:val="0"/>
          <w:sz w:val="20"/>
          <w:szCs w:val="16"/>
          <w:lang w:eastAsia="pl-PL" w:bidi="ar-SA"/>
        </w:rPr>
        <w:t>Z</w:t>
      </w:r>
      <w:r w:rsidRPr="0046099B">
        <w:rPr>
          <w:rFonts w:ascii="Arial" w:eastAsia="Calibri" w:hAnsi="Arial"/>
          <w:kern w:val="0"/>
          <w:sz w:val="20"/>
          <w:szCs w:val="16"/>
          <w:lang w:val="x-none" w:eastAsia="pl-PL" w:bidi="ar-SA"/>
        </w:rPr>
        <w:t>godnie z aktualnie obowiązującym prawem</w:t>
      </w:r>
      <w:r w:rsidRPr="0046099B">
        <w:rPr>
          <w:rFonts w:ascii="Arial" w:eastAsia="Calibri" w:hAnsi="Arial"/>
          <w:kern w:val="0"/>
          <w:sz w:val="20"/>
          <w:szCs w:val="16"/>
          <w:lang w:eastAsia="pl-PL" w:bidi="ar-SA"/>
        </w:rPr>
        <w:t>.</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Zamawiający zastrzega sobie prawo żądania wyników badań mikrobiologicznych z kontroli higieny procesu produkcyjnego.</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3 </w:t>
      </w:r>
      <w:r w:rsidRPr="0046099B">
        <w:rPr>
          <w:rFonts w:ascii="Arial" w:eastAsia="Calibri" w:hAnsi="Arial"/>
          <w:b/>
          <w:kern w:val="0"/>
          <w:sz w:val="20"/>
          <w:szCs w:val="20"/>
          <w:lang w:eastAsia="pl-PL" w:bidi="ar-SA"/>
        </w:rPr>
        <w:t>Masa netto</w:t>
      </w:r>
    </w:p>
    <w:p w:rsidR="0046099B" w:rsidRPr="0046099B" w:rsidRDefault="0046099B" w:rsidP="0046099B">
      <w:pPr>
        <w:widowControl/>
        <w:suppressAutoHyphens w:val="0"/>
        <w:jc w:val="both"/>
        <w:rPr>
          <w:rFonts w:ascii="Arial" w:eastAsia="Calibri" w:hAnsi="Arial"/>
          <w:b/>
          <w:bCs/>
          <w:noProof/>
          <w:kern w:val="0"/>
          <w:sz w:val="20"/>
          <w:szCs w:val="20"/>
          <w:lang w:eastAsia="pl-PL" w:bidi="ar-SA"/>
        </w:rPr>
      </w:pPr>
      <w:r w:rsidRPr="0046099B">
        <w:rPr>
          <w:rFonts w:ascii="Arial" w:eastAsia="Calibri" w:hAnsi="Arial"/>
          <w:noProof/>
          <w:color w:val="000000"/>
          <w:kern w:val="0"/>
          <w:sz w:val="20"/>
          <w:szCs w:val="20"/>
          <w:lang w:eastAsia="pl-PL" w:bidi="ar-SA"/>
        </w:rPr>
        <w:t>Masa netto powinna pozwalać na przygotowanie 1 porcji zupy o pojemności 200 – 350 ml i być zgodna z deklaracją producenta.</w:t>
      </w:r>
    </w:p>
    <w:p w:rsidR="0046099B" w:rsidRPr="0046099B" w:rsidRDefault="0046099B" w:rsidP="0046099B">
      <w:pPr>
        <w:suppressAutoHyphens w:val="0"/>
        <w:overflowPunct w:val="0"/>
        <w:autoSpaceDE w:val="0"/>
        <w:autoSpaceDN w:val="0"/>
        <w:adjustRightInd w:val="0"/>
        <w:textAlignment w:val="baseline"/>
        <w:rPr>
          <w:rFonts w:ascii="Arial" w:eastAsia="Calibri" w:hAnsi="Arial"/>
          <w:color w:val="000000"/>
          <w:kern w:val="0"/>
          <w:sz w:val="20"/>
          <w:szCs w:val="20"/>
          <w:lang w:eastAsia="pl-PL" w:bidi="ar-SA"/>
        </w:rPr>
      </w:pPr>
      <w:r w:rsidRPr="0046099B">
        <w:rPr>
          <w:rFonts w:ascii="Arial" w:eastAsia="Calibri" w:hAnsi="Arial"/>
          <w:kern w:val="0"/>
          <w:sz w:val="20"/>
          <w:szCs w:val="20"/>
          <w:lang w:eastAsia="pl-PL" w:bidi="ar-SA"/>
        </w:rPr>
        <w:t>Dopuszczalna ujemna wartość błędu masy netto powinna być zgodna z obowiązującym prawem</w:t>
      </w:r>
      <w:r w:rsidRPr="0046099B">
        <w:rPr>
          <w:rFonts w:ascii="Arial" w:eastAsia="Calibri" w:hAnsi="Arial"/>
          <w:color w:val="000000"/>
          <w:kern w:val="0"/>
          <w:sz w:val="20"/>
          <w:szCs w:val="20"/>
          <w:lang w:eastAsia="pl-PL" w:bidi="ar-SA"/>
        </w:rPr>
        <w:t>.</w:t>
      </w:r>
    </w:p>
    <w:p w:rsidR="0046099B" w:rsidRPr="0046099B" w:rsidRDefault="0046099B" w:rsidP="0046099B">
      <w:pPr>
        <w:widowControl/>
        <w:suppressAutoHyphens w:val="0"/>
        <w:jc w:val="both"/>
        <w:rPr>
          <w:rFonts w:ascii="Arial" w:eastAsia="Times New Roman" w:hAnsi="Arial"/>
          <w:kern w:val="0"/>
          <w:sz w:val="20"/>
          <w:szCs w:val="20"/>
          <w:lang w:eastAsia="pl-PL" w:bidi="ar-SA"/>
        </w:rPr>
      </w:pPr>
      <w:r w:rsidRPr="0046099B">
        <w:rPr>
          <w:rFonts w:ascii="Arial" w:eastAsia="Times New Roman" w:hAnsi="Arial"/>
          <w:kern w:val="0"/>
          <w:sz w:val="20"/>
          <w:szCs w:val="20"/>
          <w:lang w:eastAsia="pl-PL" w:bidi="ar-SA"/>
        </w:rPr>
        <w:t>Dopuszczalna masa netto:</w:t>
      </w:r>
    </w:p>
    <w:p w:rsidR="0046099B" w:rsidRPr="0046099B" w:rsidRDefault="0046099B" w:rsidP="0046099B">
      <w:pPr>
        <w:widowControl/>
        <w:numPr>
          <w:ilvl w:val="0"/>
          <w:numId w:val="45"/>
        </w:numPr>
        <w:suppressAutoHyphens w:val="0"/>
        <w:jc w:val="both"/>
        <w:rPr>
          <w:rFonts w:ascii="Arial" w:eastAsia="Arial Unicode MS" w:hAnsi="Arial"/>
          <w:kern w:val="0"/>
          <w:sz w:val="20"/>
          <w:szCs w:val="20"/>
          <w:vertAlign w:val="superscript"/>
          <w:lang w:eastAsia="pl-PL" w:bidi="ar-SA"/>
        </w:rPr>
      </w:pPr>
      <w:r w:rsidRPr="0046099B">
        <w:rPr>
          <w:rFonts w:ascii="Arial" w:eastAsia="Arial Unicode MS" w:hAnsi="Arial"/>
          <w:kern w:val="0"/>
          <w:sz w:val="20"/>
          <w:szCs w:val="20"/>
          <w:lang w:eastAsia="pl-PL" w:bidi="ar-SA"/>
        </w:rPr>
        <w:t>15g,</w:t>
      </w:r>
    </w:p>
    <w:p w:rsidR="0046099B" w:rsidRPr="0046099B" w:rsidRDefault="0046099B" w:rsidP="0046099B">
      <w:pPr>
        <w:widowControl/>
        <w:numPr>
          <w:ilvl w:val="0"/>
          <w:numId w:val="45"/>
        </w:numPr>
        <w:suppressAutoHyphens w:val="0"/>
        <w:jc w:val="both"/>
        <w:rPr>
          <w:rFonts w:ascii="Arial" w:eastAsia="Arial Unicode MS" w:hAnsi="Arial"/>
          <w:kern w:val="0"/>
          <w:sz w:val="20"/>
          <w:szCs w:val="20"/>
          <w:vertAlign w:val="superscript"/>
          <w:lang w:eastAsia="pl-PL" w:bidi="ar-SA"/>
        </w:rPr>
      </w:pPr>
      <w:r w:rsidRPr="0046099B">
        <w:rPr>
          <w:rFonts w:ascii="Arial" w:eastAsia="Arial Unicode MS" w:hAnsi="Arial"/>
          <w:kern w:val="0"/>
          <w:sz w:val="20"/>
          <w:szCs w:val="20"/>
          <w:lang w:eastAsia="pl-PL" w:bidi="ar-SA"/>
        </w:rPr>
        <w:t>17g.</w:t>
      </w:r>
    </w:p>
    <w:p w:rsidR="0046099B" w:rsidRPr="0046099B" w:rsidRDefault="0046099B" w:rsidP="0046099B">
      <w:pPr>
        <w:widowControl/>
        <w:tabs>
          <w:tab w:val="num" w:pos="2340"/>
        </w:tabs>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Pr>
          <w:rFonts w:ascii="Arial" w:eastAsia="Calibri" w:hAnsi="Arial"/>
          <w:b/>
          <w:kern w:val="0"/>
          <w:sz w:val="20"/>
          <w:szCs w:val="20"/>
          <w:lang w:eastAsia="pl-PL" w:bidi="ar-SA"/>
        </w:rPr>
        <w:t xml:space="preserve">4 </w:t>
      </w:r>
      <w:r w:rsidRPr="0046099B">
        <w:rPr>
          <w:rFonts w:ascii="Arial" w:eastAsia="Calibri" w:hAnsi="Arial"/>
          <w:b/>
          <w:kern w:val="0"/>
          <w:sz w:val="20"/>
          <w:szCs w:val="20"/>
          <w:lang w:eastAsia="pl-PL" w:bidi="ar-SA"/>
        </w:rPr>
        <w:t>Trwałość</w:t>
      </w:r>
    </w:p>
    <w:p w:rsidR="0046099B" w:rsidRPr="0046099B" w:rsidRDefault="0046099B" w:rsidP="0046099B">
      <w:pPr>
        <w:jc w:val="both"/>
        <w:rPr>
          <w:rFonts w:ascii="Arial" w:eastAsia="Arial Unicode MS" w:hAnsi="Arial"/>
          <w:kern w:val="2"/>
          <w:sz w:val="20"/>
          <w:szCs w:val="20"/>
          <w:lang w:eastAsia="en-US" w:bidi="ar-SA"/>
        </w:rPr>
      </w:pPr>
      <w:r w:rsidRPr="0046099B">
        <w:rPr>
          <w:rFonts w:ascii="Arial" w:eastAsia="Lucida Sans Unicode" w:hAnsi="Arial"/>
          <w:sz w:val="20"/>
          <w:szCs w:val="20"/>
          <w:lang w:eastAsia="en-US" w:bidi="ar-SA"/>
        </w:rPr>
        <w:t>Okres minimalnej trwałości powinien wynosić nie mniej niż 6 miesięcy od daty dostawy do magazynu odbiorcy.</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b/>
          <w:kern w:val="0"/>
          <w:sz w:val="20"/>
          <w:szCs w:val="20"/>
          <w:lang w:eastAsia="pl-PL" w:bidi="ar-SA"/>
        </w:rPr>
        <w:t>5 Metody badań</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5.1 Sprawdzenie znakowania i stanu opakowań</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Wykonać metodą wizualną na zgodność z pkt. 6.1 i 6.2.</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lastRenderedPageBreak/>
        <w:t>5.2 Oznaczanie cech organoleptycznych</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Według norm podanych w Tablicy 1 i 2.</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5.3 Oznaczanie cech fizykochemicznych</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Według norm podanych w Tablicy 3.</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b/>
          <w:kern w:val="0"/>
          <w:sz w:val="20"/>
          <w:szCs w:val="20"/>
          <w:lang w:eastAsia="pl-PL" w:bidi="ar-SA"/>
        </w:rPr>
        <w:t xml:space="preserve">6 Pakowanie, znakowanie, przechowywanie </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6.1 Pakowanie</w:t>
      </w:r>
    </w:p>
    <w:p w:rsidR="0046099B" w:rsidRPr="0046099B" w:rsidRDefault="0046099B" w:rsidP="0046099B">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46099B" w:rsidRPr="0046099B" w:rsidRDefault="0046099B" w:rsidP="0046099B">
      <w:pPr>
        <w:jc w:val="both"/>
        <w:rPr>
          <w:rFonts w:ascii="Arial" w:eastAsia="Times New Roman" w:hAnsi="Arial"/>
          <w:sz w:val="20"/>
          <w:szCs w:val="20"/>
          <w:lang w:eastAsia="en-US" w:bidi="ar-SA"/>
        </w:rPr>
      </w:pPr>
      <w:r w:rsidRPr="0046099B">
        <w:rPr>
          <w:rFonts w:ascii="Arial" w:eastAsia="Times New Roman" w:hAnsi="Arial"/>
          <w:sz w:val="20"/>
          <w:szCs w:val="20"/>
          <w:lang w:eastAsia="en-US" w:bidi="ar-SA"/>
        </w:rPr>
        <w:t>Opakowania powinny być wykonane z materiałów opakowaniowych przeznaczonych do kontaktu z żywnością.</w:t>
      </w:r>
    </w:p>
    <w:p w:rsidR="0046099B" w:rsidRPr="0046099B" w:rsidRDefault="0046099B" w:rsidP="0046099B">
      <w:pPr>
        <w:overflowPunct w:val="0"/>
        <w:autoSpaceDE w:val="0"/>
        <w:autoSpaceDN w:val="0"/>
        <w:adjustRightInd w:val="0"/>
        <w:jc w:val="both"/>
        <w:textAlignment w:val="baseline"/>
        <w:rPr>
          <w:rFonts w:ascii="Arial" w:eastAsia="Times New Roman" w:hAnsi="Arial"/>
          <w:sz w:val="20"/>
          <w:szCs w:val="20"/>
          <w:lang w:eastAsia="pl-PL" w:bidi="ar-SA"/>
        </w:rPr>
      </w:pPr>
      <w:r w:rsidRPr="0046099B">
        <w:rPr>
          <w:rFonts w:ascii="Arial" w:eastAsia="Times New Roman" w:hAnsi="Arial"/>
          <w:sz w:val="20"/>
          <w:szCs w:val="20"/>
          <w:lang w:eastAsia="en-US" w:bidi="ar-SA"/>
        </w:rPr>
        <w:t>Nie dopuszcza się stosowania opakowań zastępczych oraz umieszczania reklam na opakowaniach.</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b/>
          <w:kern w:val="0"/>
          <w:sz w:val="20"/>
          <w:szCs w:val="20"/>
          <w:lang w:eastAsia="pl-PL" w:bidi="ar-SA"/>
        </w:rPr>
        <w:t>6.2 Znakowanie</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Zgodnie z aktualnie obowiązującym prawem.</w:t>
      </w:r>
    </w:p>
    <w:p w:rsidR="0046099B" w:rsidRPr="0046099B" w:rsidRDefault="0046099B" w:rsidP="0046099B">
      <w:pPr>
        <w:suppressAutoHyphens w:val="0"/>
        <w:overflowPunct w:val="0"/>
        <w:autoSpaceDE w:val="0"/>
        <w:autoSpaceDN w:val="0"/>
        <w:adjustRightInd w:val="0"/>
        <w:textAlignment w:val="baseline"/>
        <w:rPr>
          <w:rFonts w:ascii="Arial" w:eastAsia="Calibri" w:hAnsi="Arial"/>
          <w:b/>
          <w:kern w:val="0"/>
          <w:sz w:val="20"/>
          <w:szCs w:val="20"/>
          <w:lang w:eastAsia="pl-PL" w:bidi="ar-SA"/>
        </w:rPr>
      </w:pPr>
      <w:r w:rsidRPr="0046099B">
        <w:rPr>
          <w:rFonts w:ascii="Arial" w:eastAsia="Calibri" w:hAnsi="Arial"/>
          <w:b/>
          <w:kern w:val="0"/>
          <w:sz w:val="20"/>
          <w:szCs w:val="20"/>
          <w:lang w:eastAsia="pl-PL" w:bidi="ar-SA"/>
        </w:rPr>
        <w:t>6.3 Przechowywanie</w:t>
      </w:r>
    </w:p>
    <w:p w:rsidR="0046099B" w:rsidRPr="0046099B" w:rsidRDefault="0046099B" w:rsidP="0046099B">
      <w:pPr>
        <w:suppressAutoHyphens w:val="0"/>
        <w:overflowPunct w:val="0"/>
        <w:autoSpaceDE w:val="0"/>
        <w:autoSpaceDN w:val="0"/>
        <w:adjustRightInd w:val="0"/>
        <w:textAlignment w:val="baseline"/>
        <w:rPr>
          <w:rFonts w:ascii="Arial" w:eastAsia="Calibri" w:hAnsi="Arial"/>
          <w:kern w:val="0"/>
          <w:sz w:val="20"/>
          <w:szCs w:val="20"/>
          <w:lang w:eastAsia="pl-PL" w:bidi="ar-SA"/>
        </w:rPr>
      </w:pPr>
      <w:r w:rsidRPr="0046099B">
        <w:rPr>
          <w:rFonts w:ascii="Arial" w:eastAsia="Calibri" w:hAnsi="Arial"/>
          <w:kern w:val="0"/>
          <w:sz w:val="20"/>
          <w:szCs w:val="20"/>
          <w:lang w:eastAsia="pl-PL" w:bidi="ar-SA"/>
        </w:rPr>
        <w:t>Przechowywać zgodnie z zaleceniami producenta.</w:t>
      </w:r>
    </w:p>
    <w:p w:rsidR="00B46A51" w:rsidRPr="00A777DB" w:rsidRDefault="00B46A51" w:rsidP="0046099B">
      <w:pPr>
        <w:overflowPunct w:val="0"/>
        <w:autoSpaceDE w:val="0"/>
        <w:autoSpaceDN w:val="0"/>
        <w:adjustRightInd w:val="0"/>
        <w:textAlignment w:val="baseline"/>
        <w:rPr>
          <w:rFonts w:ascii="Arial" w:eastAsia="Calibri" w:hAnsi="Arial"/>
          <w:b/>
          <w:sz w:val="20"/>
          <w:szCs w:val="20"/>
        </w:rPr>
      </w:pPr>
      <w:r w:rsidRPr="00A777DB">
        <w:rPr>
          <w:rFonts w:ascii="Arial" w:eastAsia="Calibri" w:hAnsi="Arial"/>
          <w:b/>
          <w:sz w:val="20"/>
          <w:szCs w:val="20"/>
        </w:rPr>
        <w:t>7</w:t>
      </w:r>
      <w:r w:rsidR="00A777DB">
        <w:rPr>
          <w:rFonts w:ascii="Arial" w:eastAsia="Calibri" w:hAnsi="Arial"/>
          <w:b/>
          <w:sz w:val="20"/>
          <w:szCs w:val="20"/>
        </w:rPr>
        <w:t>.</w:t>
      </w:r>
      <w:r w:rsidRPr="00A777DB">
        <w:rPr>
          <w:rFonts w:ascii="Arial" w:eastAsia="Calibri" w:hAnsi="Arial"/>
          <w:b/>
          <w:sz w:val="20"/>
          <w:szCs w:val="20"/>
        </w:rPr>
        <w:t xml:space="preserve"> Częstotliwość dostaw</w:t>
      </w:r>
    </w:p>
    <w:p w:rsidR="00B46A51" w:rsidRDefault="00B46A51" w:rsidP="0046099B">
      <w:pPr>
        <w:jc w:val="both"/>
        <w:rPr>
          <w:rFonts w:ascii="Arial" w:eastAsia="Arial Unicode MS" w:hAnsi="Arial"/>
          <w:sz w:val="20"/>
          <w:szCs w:val="20"/>
        </w:rPr>
      </w:pPr>
      <w:r w:rsidRPr="00A777DB">
        <w:rPr>
          <w:rFonts w:ascii="Arial" w:eastAsia="Arial Unicode MS" w:hAnsi="Arial"/>
          <w:sz w:val="20"/>
          <w:szCs w:val="20"/>
        </w:rPr>
        <w:t>Sugerowana realizacja dostaw – 1 raz w miesiącu.</w:t>
      </w:r>
    </w:p>
    <w:p w:rsidR="00692F0C" w:rsidRPr="00536E60" w:rsidRDefault="00692F0C" w:rsidP="00AB744A">
      <w:pPr>
        <w:widowControl/>
        <w:shd w:val="clear" w:color="auto" w:fill="92D050"/>
        <w:suppressAutoHyphens w:val="0"/>
        <w:spacing w:before="240"/>
        <w:jc w:val="center"/>
        <w:rPr>
          <w:rFonts w:ascii="Arial" w:eastAsia="Times New Roman" w:hAnsi="Arial"/>
          <w:b/>
          <w:caps/>
          <w:kern w:val="0"/>
          <w:sz w:val="26"/>
          <w:szCs w:val="26"/>
          <w:lang w:eastAsia="pl-PL" w:bidi="ar-SA"/>
        </w:rPr>
      </w:pPr>
      <w:r w:rsidRPr="00536E60">
        <w:rPr>
          <w:rFonts w:ascii="Arial" w:eastAsia="Times New Roman" w:hAnsi="Arial"/>
          <w:b/>
          <w:caps/>
          <w:kern w:val="0"/>
          <w:sz w:val="26"/>
          <w:szCs w:val="26"/>
          <w:lang w:eastAsia="pl-PL" w:bidi="ar-SA"/>
        </w:rPr>
        <w:t>ZADANIE 3 - OLEJE I TŁUSZCZE ROŚLINNE</w:t>
      </w:r>
    </w:p>
    <w:p w:rsidR="00AB744A" w:rsidRPr="00AB744A" w:rsidRDefault="00AB744A" w:rsidP="00D67392">
      <w:pPr>
        <w:suppressAutoHyphens w:val="0"/>
        <w:overflowPunct w:val="0"/>
        <w:autoSpaceDE w:val="0"/>
        <w:autoSpaceDN w:val="0"/>
        <w:adjustRightInd w:val="0"/>
        <w:textAlignment w:val="baseline"/>
        <w:rPr>
          <w:rFonts w:ascii="Arial" w:eastAsia="Times New Roman" w:hAnsi="Arial"/>
          <w:b/>
          <w:kern w:val="0"/>
          <w:sz w:val="8"/>
          <w:szCs w:val="20"/>
          <w:lang w:eastAsia="pl-PL" w:bidi="ar-SA"/>
        </w:rPr>
      </w:pPr>
    </w:p>
    <w:p w:rsidR="00AB744A" w:rsidRPr="00AB744A" w:rsidRDefault="00AB744A" w:rsidP="00AB744A">
      <w:pPr>
        <w:widowControl/>
        <w:numPr>
          <w:ilvl w:val="0"/>
          <w:numId w:val="14"/>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olej rzepakowy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oleju rzepakowego.</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oleju rzepakowego przeznaczonego dla odbiorcy.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1.2 Dokumenty powołane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PN-A-86908 Oleje i tłuszcze roślinne oraz zwierzęce - Rafinowane oleje roślinne</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PN-A-86934 Oleje i tłuszcze roślinne oraz zwierzęce - Spektrofotometryczne oznaczanie barwy ogólnej</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PN-A-86935 Oleje i tłuszcze roślinne oraz zwierzęce - Ocena sensoryczna smakowitości metodą punktową rafinowanych olejów i tłuszczów</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PN-C-04534-02 Analiza chemiczna - Oznaczanie barwy produktów chemicznych za pomocą skali jodowej</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660 Oleje i tłuszcze roślinne oraz zwierzęce - Oznaczanie liczby kwasowej </w:t>
      </w:r>
      <w:r w:rsidRPr="00D67392">
        <w:rPr>
          <w:rFonts w:ascii="Arial" w:eastAsia="Times New Roman" w:hAnsi="Arial"/>
          <w:bCs/>
          <w:kern w:val="0"/>
          <w:sz w:val="20"/>
          <w:szCs w:val="20"/>
          <w:lang w:eastAsia="pl-PL" w:bidi="ar-SA"/>
        </w:rPr>
        <w:br/>
        <w:t>i kwasowości</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662 Oleje i tłuszcze roślinne oraz zwierzęce - Oznaczanie zawartości wody </w:t>
      </w:r>
      <w:r w:rsidRPr="00D67392">
        <w:rPr>
          <w:rFonts w:ascii="Arial" w:eastAsia="Times New Roman" w:hAnsi="Arial"/>
          <w:bCs/>
          <w:kern w:val="0"/>
          <w:sz w:val="20"/>
          <w:szCs w:val="20"/>
          <w:lang w:eastAsia="pl-PL" w:bidi="ar-SA"/>
        </w:rPr>
        <w:br/>
        <w:t>i substancji lotnych</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663 Oleje i tłuszcze roślinne oraz zwierzęce - Oznaczanie zawartości zanieczyszczeń nierozpuszczalnych</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3596 Oleje i tłuszcze roślinne oraz zwierzęce - Oznaczanie substancji niezmydlających się - Metoda ekstrakcji eterem etylowym</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3960 Oleje i tłuszcze roślinne oraz zwierzęce - Oznaczanie liczby nadtlenkowej - Jodometryczne (wizualne) oznaczanie punktu końcowego</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12966-1 Oleje i tłuszcze roślinne oraz zwierzęce – Chromatografia gazowa estrów metylowych kwasów tłuszczowych – Część 1: Przewodnik do nowoczesnej chromatografii gazowej estrów metylowych kwasów tłuszczowych</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6885 Oleje i tłuszcze roślinne oraz zwierzęce - Oznaczanie liczby </w:t>
      </w:r>
      <w:proofErr w:type="spellStart"/>
      <w:r w:rsidRPr="00D67392">
        <w:rPr>
          <w:rFonts w:ascii="Arial" w:eastAsia="Times New Roman" w:hAnsi="Arial"/>
          <w:bCs/>
          <w:kern w:val="0"/>
          <w:sz w:val="20"/>
          <w:szCs w:val="20"/>
          <w:lang w:eastAsia="pl-PL" w:bidi="ar-SA"/>
        </w:rPr>
        <w:t>anizydynowej</w:t>
      </w:r>
      <w:proofErr w:type="spellEnd"/>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10539 Oleje i tłuszcze roślinne oraz zwierzęce - Oznaczanie alkaliczności</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18609 Oleje i tłuszcze roślinne oraz zwierzęce - Oznaczanie substancji niezmydlających się - Metoda ekstrakcji heksanem</w:t>
      </w:r>
    </w:p>
    <w:p w:rsidR="00D67392" w:rsidRPr="00D67392" w:rsidRDefault="00D67392" w:rsidP="00D67392">
      <w:pPr>
        <w:numPr>
          <w:ilvl w:val="1"/>
          <w:numId w:val="47"/>
        </w:numPr>
        <w:ind w:left="357" w:hanging="357"/>
        <w:contextualSpacing/>
        <w:jc w:val="both"/>
        <w:rPr>
          <w:rFonts w:ascii="Arial" w:eastAsia="Lucida Sans Unicode" w:hAnsi="Arial"/>
          <w:b/>
          <w:bCs/>
          <w:sz w:val="20"/>
          <w:szCs w:val="20"/>
          <w:lang w:eastAsia="en-US" w:bidi="ar-SA"/>
        </w:rPr>
      </w:pPr>
      <w:r w:rsidRPr="00D67392">
        <w:rPr>
          <w:rFonts w:ascii="Arial" w:eastAsia="Lucida Sans Unicode" w:hAnsi="Arial"/>
          <w:b/>
          <w:bCs/>
          <w:sz w:val="20"/>
          <w:szCs w:val="20"/>
          <w:lang w:eastAsia="en-US" w:bidi="ar-SA"/>
        </w:rPr>
        <w:t>Określenie produktu</w:t>
      </w:r>
    </w:p>
    <w:p w:rsidR="00D67392" w:rsidRPr="00D67392" w:rsidRDefault="00D67392" w:rsidP="00D67392">
      <w:pPr>
        <w:jc w:val="both"/>
        <w:rPr>
          <w:rFonts w:ascii="Arial" w:eastAsia="Lucida Sans Unicode" w:hAnsi="Arial"/>
          <w:b/>
          <w:bCs/>
          <w:sz w:val="20"/>
          <w:szCs w:val="20"/>
          <w:lang w:eastAsia="en-US" w:bidi="ar-SA"/>
        </w:rPr>
      </w:pPr>
      <w:r w:rsidRPr="00D67392">
        <w:rPr>
          <w:rFonts w:ascii="Arial" w:eastAsia="Lucida Sans Unicode" w:hAnsi="Arial"/>
          <w:b/>
          <w:bCs/>
          <w:sz w:val="20"/>
          <w:szCs w:val="20"/>
          <w:lang w:eastAsia="en-US" w:bidi="ar-SA"/>
        </w:rPr>
        <w:t>Olej rzepakowy</w:t>
      </w:r>
    </w:p>
    <w:p w:rsidR="00D67392" w:rsidRPr="00D67392" w:rsidRDefault="00D67392" w:rsidP="00D67392">
      <w:pPr>
        <w:jc w:val="both"/>
        <w:rPr>
          <w:rFonts w:ascii="Arial" w:eastAsia="Lucida Sans Unicode" w:hAnsi="Arial"/>
          <w:bCs/>
          <w:sz w:val="20"/>
          <w:szCs w:val="20"/>
          <w:lang w:eastAsia="en-US" w:bidi="ar-SA"/>
        </w:rPr>
      </w:pPr>
      <w:r w:rsidRPr="00D67392">
        <w:rPr>
          <w:rFonts w:ascii="Arial" w:eastAsia="Lucida Sans Unicode" w:hAnsi="Arial"/>
          <w:bCs/>
          <w:sz w:val="20"/>
          <w:szCs w:val="20"/>
          <w:lang w:eastAsia="en-US" w:bidi="ar-SA"/>
        </w:rPr>
        <w:t xml:space="preserve">Olej otrzymany z surowego oleju rzepakowego, który został poddany następującym procesom rafinacyjnym: </w:t>
      </w:r>
      <w:proofErr w:type="spellStart"/>
      <w:r w:rsidRPr="00D67392">
        <w:rPr>
          <w:rFonts w:ascii="Arial" w:eastAsia="Lucida Sans Unicode" w:hAnsi="Arial"/>
          <w:bCs/>
          <w:sz w:val="20"/>
          <w:szCs w:val="20"/>
          <w:lang w:eastAsia="en-US" w:bidi="ar-SA"/>
        </w:rPr>
        <w:t>odśluzowaniu</w:t>
      </w:r>
      <w:proofErr w:type="spellEnd"/>
      <w:r w:rsidRPr="00D67392">
        <w:rPr>
          <w:rFonts w:ascii="Arial" w:eastAsia="Lucida Sans Unicode" w:hAnsi="Arial"/>
          <w:bCs/>
          <w:sz w:val="20"/>
          <w:szCs w:val="20"/>
          <w:lang w:eastAsia="en-US" w:bidi="ar-SA"/>
        </w:rPr>
        <w:t xml:space="preserve"> (</w:t>
      </w:r>
      <w:proofErr w:type="spellStart"/>
      <w:r w:rsidRPr="00D67392">
        <w:rPr>
          <w:rFonts w:ascii="Arial" w:eastAsia="Lucida Sans Unicode" w:hAnsi="Arial"/>
          <w:bCs/>
          <w:sz w:val="20"/>
          <w:szCs w:val="20"/>
          <w:lang w:eastAsia="en-US" w:bidi="ar-SA"/>
        </w:rPr>
        <w:t>odszlamowaniu</w:t>
      </w:r>
      <w:proofErr w:type="spellEnd"/>
      <w:r w:rsidRPr="00D67392">
        <w:rPr>
          <w:rFonts w:ascii="Arial" w:eastAsia="Lucida Sans Unicode" w:hAnsi="Arial"/>
          <w:bCs/>
          <w:sz w:val="20"/>
          <w:szCs w:val="20"/>
          <w:lang w:eastAsia="en-US" w:bidi="ar-SA"/>
        </w:rPr>
        <w:t>), odkwaszaniu (neutralizacji i/lub destylacji), odbarwianiu (bieleniu) oraz odwanianiu (dezodoryzacji)</w:t>
      </w:r>
    </w:p>
    <w:p w:rsidR="00D67392" w:rsidRPr="00D67392" w:rsidRDefault="00D67392" w:rsidP="00D67392">
      <w:pPr>
        <w:widowControl/>
        <w:suppressAutoHyphens w:val="0"/>
        <w:rPr>
          <w:rFonts w:ascii="Arial" w:eastAsia="Lucida Sans Unicode" w:hAnsi="Arial"/>
          <w:b/>
          <w:bCs/>
          <w:kern w:val="20"/>
          <w:sz w:val="20"/>
          <w:lang w:eastAsia="en-US" w:bidi="ar-SA"/>
        </w:rPr>
      </w:pPr>
      <w:r>
        <w:rPr>
          <w:rFonts w:ascii="Arial" w:eastAsia="Lucida Sans Unicode" w:hAnsi="Arial"/>
          <w:b/>
          <w:bCs/>
          <w:kern w:val="20"/>
          <w:sz w:val="20"/>
          <w:lang w:eastAsia="en-US" w:bidi="ar-SA"/>
        </w:rPr>
        <w:t xml:space="preserve">2 </w:t>
      </w:r>
      <w:r w:rsidRPr="00D67392">
        <w:rPr>
          <w:rFonts w:ascii="Arial" w:eastAsia="Lucida Sans Unicode" w:hAnsi="Arial"/>
          <w:b/>
          <w:bCs/>
          <w:kern w:val="20"/>
          <w:sz w:val="20"/>
          <w:lang w:eastAsia="en-US" w:bidi="ar-SA"/>
        </w:rPr>
        <w:t>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rPr>
          <w:rFonts w:ascii="Arial" w:eastAsia="Lucida Sans Unicode" w:hAnsi="Arial"/>
          <w:b/>
          <w:bCs/>
          <w:kern w:val="20"/>
          <w:sz w:val="20"/>
          <w:lang w:eastAsia="en-US" w:bidi="ar-SA"/>
        </w:rPr>
      </w:pPr>
      <w:r w:rsidRPr="00D67392">
        <w:rPr>
          <w:rFonts w:ascii="Arial" w:eastAsia="Lucida Sans Unicode" w:hAnsi="Arial"/>
          <w:b/>
          <w:bCs/>
          <w:kern w:val="20"/>
          <w:sz w:val="20"/>
          <w:lang w:eastAsia="en-US" w:bidi="ar-SA"/>
        </w:rPr>
        <w:t>2.2 Wymagania organoleptyczne i fizykochemiczne</w:t>
      </w:r>
    </w:p>
    <w:p w:rsidR="00D67392" w:rsidRPr="00D67392" w:rsidRDefault="00D67392" w:rsidP="00D67392">
      <w:pPr>
        <w:tabs>
          <w:tab w:val="left" w:pos="10891"/>
        </w:tabs>
        <w:autoSpaceDE w:val="0"/>
        <w:autoSpaceDN w:val="0"/>
        <w:adjustRightInd w:val="0"/>
        <w:jc w:val="both"/>
        <w:rPr>
          <w:rFonts w:ascii="Arial" w:eastAsia="Lucida Sans Unicode" w:hAnsi="Arial"/>
          <w:sz w:val="20"/>
          <w:lang w:eastAsia="en-US" w:bidi="ar-SA"/>
        </w:rPr>
      </w:pPr>
      <w:r w:rsidRPr="00D67392">
        <w:rPr>
          <w:rFonts w:ascii="Arial" w:eastAsia="Lucida Sans Unicode" w:hAnsi="Arial"/>
          <w:sz w:val="20"/>
          <w:lang w:eastAsia="en-US" w:bidi="ar-SA"/>
        </w:rPr>
        <w:t>Według Tablicy 1</w:t>
      </w:r>
    </w:p>
    <w:p w:rsidR="00D67392" w:rsidRPr="00D67392" w:rsidRDefault="00D67392" w:rsidP="00D67392">
      <w:pPr>
        <w:keepNext/>
        <w:widowControl/>
        <w:tabs>
          <w:tab w:val="left" w:pos="10891"/>
        </w:tabs>
        <w:suppressAutoHyphens w:val="0"/>
        <w:jc w:val="center"/>
        <w:outlineLvl w:val="5"/>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Tablica 1 – Wymagania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
        <w:gridCol w:w="5251"/>
        <w:gridCol w:w="1988"/>
        <w:gridCol w:w="2204"/>
      </w:tblGrid>
      <w:tr w:rsidR="00D67392" w:rsidRPr="00D67392" w:rsidTr="00D67392">
        <w:trPr>
          <w:trHeight w:val="450"/>
          <w:jc w:val="center"/>
        </w:trPr>
        <w:tc>
          <w:tcPr>
            <w:tcW w:w="236" w:type="pct"/>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Lp.</w:t>
            </w:r>
          </w:p>
        </w:tc>
        <w:tc>
          <w:tcPr>
            <w:tcW w:w="2649" w:type="pct"/>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Cechy</w:t>
            </w:r>
          </w:p>
        </w:tc>
        <w:tc>
          <w:tcPr>
            <w:tcW w:w="1003" w:type="pct"/>
            <w:vAlign w:val="center"/>
          </w:tcPr>
          <w:p w:rsidR="00D67392" w:rsidRPr="00D67392" w:rsidRDefault="00D67392" w:rsidP="00D67392">
            <w:pPr>
              <w:keepNext/>
              <w:suppressAutoHyphens w:val="0"/>
              <w:autoSpaceDE w:val="0"/>
              <w:autoSpaceDN w:val="0"/>
              <w:adjustRightInd w:val="0"/>
              <w:ind w:left="-41"/>
              <w:jc w:val="center"/>
              <w:outlineLvl w:val="7"/>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Wymagania</w:t>
            </w:r>
          </w:p>
        </w:tc>
        <w:tc>
          <w:tcPr>
            <w:tcW w:w="1112" w:type="pct"/>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Metody badań według</w:t>
            </w:r>
          </w:p>
        </w:tc>
      </w:tr>
      <w:tr w:rsidR="00D67392" w:rsidRPr="00D67392" w:rsidTr="00D67392">
        <w:trPr>
          <w:cantSplit/>
          <w:trHeight w:val="231"/>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Smakowitość, co najmniej</w:t>
            </w:r>
          </w:p>
        </w:tc>
        <w:tc>
          <w:tcPr>
            <w:tcW w:w="1003" w:type="pct"/>
            <w:tcBorders>
              <w:bottom w:val="single" w:sz="6" w:space="0" w:color="auto"/>
            </w:tcBorders>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Dostateczna</w:t>
            </w:r>
          </w:p>
        </w:tc>
        <w:tc>
          <w:tcPr>
            <w:tcW w:w="1112"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bCs/>
                <w:sz w:val="18"/>
                <w:szCs w:val="18"/>
                <w:lang w:eastAsia="en-US" w:bidi="ar-SA"/>
              </w:rPr>
              <w:t>PN-A-86935</w:t>
            </w:r>
          </w:p>
        </w:tc>
      </w:tr>
      <w:tr w:rsidR="00D67392" w:rsidRPr="00D67392" w:rsidTr="00D67392">
        <w:trPr>
          <w:cantSplit/>
          <w:trHeight w:val="341"/>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Klarowność oleju przechowywanego przez 24 h w temperaturze 20 ºC ± 2 ºC</w:t>
            </w:r>
          </w:p>
        </w:tc>
        <w:tc>
          <w:tcPr>
            <w:tcW w:w="1003" w:type="pct"/>
            <w:tcBorders>
              <w:bottom w:val="single" w:sz="4" w:space="0" w:color="auto"/>
            </w:tcBorders>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Przejrzysty, klarowny, bez osadu</w:t>
            </w:r>
          </w:p>
        </w:tc>
        <w:tc>
          <w:tcPr>
            <w:tcW w:w="1112" w:type="pct"/>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PN-A-86908</w:t>
            </w:r>
          </w:p>
        </w:tc>
      </w:tr>
      <w:tr w:rsidR="00D67392" w:rsidRPr="00D67392" w:rsidTr="00D67392">
        <w:trPr>
          <w:cantSplit/>
          <w:trHeight w:val="352"/>
          <w:jc w:val="center"/>
        </w:trPr>
        <w:tc>
          <w:tcPr>
            <w:tcW w:w="236" w:type="pct"/>
            <w:vMerge w:val="restar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lastRenderedPageBreak/>
              <w:t>3</w:t>
            </w:r>
          </w:p>
        </w:tc>
        <w:tc>
          <w:tcPr>
            <w:tcW w:w="2649" w:type="pct"/>
            <w:vMerge w:val="restar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Barwa oznaczona:</w:t>
            </w:r>
          </w:p>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według skali jodowej, mg jodu na 100 ml, nie więcej niż</w:t>
            </w:r>
          </w:p>
          <w:p w:rsidR="00D67392" w:rsidRPr="00D67392" w:rsidRDefault="00D67392" w:rsidP="00D67392">
            <w:pPr>
              <w:autoSpaceDE w:val="0"/>
              <w:autoSpaceDN w:val="0"/>
              <w:adjustRightInd w:val="0"/>
              <w:rPr>
                <w:rFonts w:ascii="Arial" w:eastAsia="Lucida Sans Unicode" w:hAnsi="Arial"/>
                <w:sz w:val="18"/>
                <w:szCs w:val="18"/>
                <w:lang w:eastAsia="en-US" w:bidi="ar-SA"/>
              </w:rPr>
            </w:pPr>
          </w:p>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spektrofotometrycznie, jednostek nie więcej niż</w:t>
            </w:r>
          </w:p>
        </w:tc>
        <w:tc>
          <w:tcPr>
            <w:tcW w:w="1003" w:type="pct"/>
            <w:tcBorders>
              <w:top w:val="single" w:sz="6"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p>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8</w:t>
            </w:r>
          </w:p>
        </w:tc>
        <w:tc>
          <w:tcPr>
            <w:tcW w:w="1112" w:type="pct"/>
            <w:vAlign w:val="center"/>
          </w:tcPr>
          <w:p w:rsidR="00D67392" w:rsidRPr="00D67392" w:rsidRDefault="00D67392" w:rsidP="00D67392">
            <w:pPr>
              <w:jc w:val="center"/>
              <w:rPr>
                <w:rFonts w:ascii="Arial" w:eastAsia="Lucida Sans Unicode" w:hAnsi="Arial"/>
                <w:bCs/>
                <w:sz w:val="18"/>
                <w:lang w:eastAsia="en-US" w:bidi="ar-SA"/>
              </w:rPr>
            </w:pPr>
          </w:p>
          <w:p w:rsidR="00D67392" w:rsidRPr="00D67392" w:rsidRDefault="00D67392" w:rsidP="00D67392">
            <w:pPr>
              <w:jc w:val="center"/>
              <w:rPr>
                <w:rFonts w:ascii="Arial" w:eastAsia="Lucida Sans Unicode" w:hAnsi="Arial"/>
                <w:bCs/>
                <w:sz w:val="18"/>
                <w:lang w:eastAsia="en-US" w:bidi="ar-SA"/>
              </w:rPr>
            </w:pPr>
            <w:r w:rsidRPr="00D67392">
              <w:rPr>
                <w:rFonts w:ascii="Arial" w:eastAsia="Lucida Sans Unicode" w:hAnsi="Arial"/>
                <w:bCs/>
                <w:sz w:val="18"/>
                <w:lang w:eastAsia="en-US" w:bidi="ar-SA"/>
              </w:rPr>
              <w:t>PN-C-04534-02</w:t>
            </w:r>
          </w:p>
        </w:tc>
      </w:tr>
      <w:tr w:rsidR="00D67392" w:rsidRPr="00D67392" w:rsidTr="00D67392">
        <w:trPr>
          <w:cantSplit/>
          <w:trHeight w:val="279"/>
          <w:jc w:val="center"/>
        </w:trPr>
        <w:tc>
          <w:tcPr>
            <w:tcW w:w="236" w:type="pct"/>
            <w:vMerge/>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p>
        </w:tc>
        <w:tc>
          <w:tcPr>
            <w:tcW w:w="2649" w:type="pct"/>
            <w:vMerge/>
          </w:tcPr>
          <w:p w:rsidR="00D67392" w:rsidRPr="00D67392" w:rsidRDefault="00D67392" w:rsidP="00D67392">
            <w:pPr>
              <w:autoSpaceDE w:val="0"/>
              <w:autoSpaceDN w:val="0"/>
              <w:adjustRightInd w:val="0"/>
              <w:rPr>
                <w:rFonts w:ascii="Arial" w:eastAsia="Lucida Sans Unicode" w:hAnsi="Arial"/>
                <w:sz w:val="18"/>
                <w:szCs w:val="18"/>
                <w:lang w:eastAsia="en-US" w:bidi="ar-SA"/>
              </w:rPr>
            </w:pPr>
          </w:p>
        </w:tc>
        <w:tc>
          <w:tcPr>
            <w:tcW w:w="1003" w:type="pct"/>
            <w:tcBorders>
              <w:top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30</w:t>
            </w:r>
          </w:p>
        </w:tc>
        <w:tc>
          <w:tcPr>
            <w:tcW w:w="1112" w:type="pct"/>
            <w:tcBorders>
              <w:top w:val="single" w:sz="4" w:space="0" w:color="auto"/>
            </w:tcBorders>
            <w:vAlign w:val="center"/>
          </w:tcPr>
          <w:p w:rsidR="00D67392" w:rsidRPr="00D67392" w:rsidRDefault="00D67392" w:rsidP="00D67392">
            <w:pPr>
              <w:jc w:val="center"/>
              <w:rPr>
                <w:rFonts w:ascii="Arial" w:eastAsia="Lucida Sans Unicode" w:hAnsi="Arial"/>
                <w:bCs/>
                <w:sz w:val="18"/>
                <w:lang w:eastAsia="en-US" w:bidi="ar-SA"/>
              </w:rPr>
            </w:pPr>
            <w:r w:rsidRPr="00D67392">
              <w:rPr>
                <w:rFonts w:ascii="Arial" w:eastAsia="Lucida Sans Unicode" w:hAnsi="Arial"/>
                <w:bCs/>
                <w:sz w:val="18"/>
                <w:lang w:eastAsia="en-US" w:bidi="ar-SA"/>
              </w:rPr>
              <w:t>PN-A-86934</w:t>
            </w:r>
          </w:p>
        </w:tc>
      </w:tr>
      <w:tr w:rsidR="00D67392" w:rsidRPr="00D67392" w:rsidTr="00D67392">
        <w:trPr>
          <w:cantSplit/>
          <w:trHeight w:val="144"/>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4</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 Liczba kwasowa, mg KOH/g, nie więcej niż</w:t>
            </w:r>
          </w:p>
        </w:tc>
        <w:tc>
          <w:tcPr>
            <w:tcW w:w="1003" w:type="pct"/>
            <w:tcBorders>
              <w:top w:val="single" w:sz="6"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0,3</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PN-ISO 660</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5</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Liczba nadtlenkowa, </w:t>
            </w:r>
            <w:proofErr w:type="spellStart"/>
            <w:r w:rsidRPr="00D67392">
              <w:rPr>
                <w:rFonts w:ascii="Arial" w:eastAsia="Lucida Sans Unicode" w:hAnsi="Arial"/>
                <w:sz w:val="18"/>
                <w:szCs w:val="18"/>
                <w:lang w:eastAsia="en-US" w:bidi="ar-SA"/>
              </w:rPr>
              <w:t>milirównoważniki</w:t>
            </w:r>
            <w:proofErr w:type="spellEnd"/>
            <w:r w:rsidRPr="00D67392">
              <w:rPr>
                <w:rFonts w:ascii="Arial" w:eastAsia="Lucida Sans Unicode" w:hAnsi="Arial"/>
                <w:sz w:val="18"/>
                <w:szCs w:val="18"/>
                <w:lang w:eastAsia="en-US" w:bidi="ar-SA"/>
              </w:rPr>
              <w:t xml:space="preserve"> aktywnego tlenu/kg,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5</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3960</w:t>
            </w:r>
          </w:p>
        </w:tc>
      </w:tr>
      <w:tr w:rsidR="00D67392" w:rsidRPr="00D67392" w:rsidTr="00D67392">
        <w:trPr>
          <w:cantSplit/>
          <w:trHeight w:val="239"/>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6</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Liczba </w:t>
            </w:r>
            <w:proofErr w:type="spellStart"/>
            <w:r w:rsidRPr="00D67392">
              <w:rPr>
                <w:rFonts w:ascii="Arial" w:eastAsia="Lucida Sans Unicode" w:hAnsi="Arial"/>
                <w:sz w:val="18"/>
                <w:szCs w:val="18"/>
                <w:lang w:eastAsia="en-US" w:bidi="ar-SA"/>
              </w:rPr>
              <w:t>anizydynowa</w:t>
            </w:r>
            <w:proofErr w:type="spellEnd"/>
            <w:r w:rsidRPr="00D67392">
              <w:rPr>
                <w:rFonts w:ascii="Arial" w:eastAsia="Lucida Sans Unicode" w:hAnsi="Arial"/>
                <w:sz w:val="18"/>
                <w:szCs w:val="18"/>
                <w:lang w:eastAsia="en-US" w:bidi="ar-SA"/>
              </w:rPr>
              <w:t>,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8</w:t>
            </w:r>
          </w:p>
        </w:tc>
        <w:tc>
          <w:tcPr>
            <w:tcW w:w="1112" w:type="pct"/>
            <w:vAlign w:val="center"/>
          </w:tcPr>
          <w:p w:rsidR="00D67392" w:rsidRPr="00D67392" w:rsidRDefault="00D67392" w:rsidP="00D67392">
            <w:pPr>
              <w:jc w:val="center"/>
              <w:rPr>
                <w:rFonts w:ascii="Arial" w:eastAsia="Lucida Sans Unicode" w:hAnsi="Arial"/>
                <w:kern w:val="18"/>
                <w:sz w:val="18"/>
                <w:szCs w:val="18"/>
                <w:lang w:eastAsia="en-US" w:bidi="ar-SA"/>
              </w:rPr>
            </w:pPr>
            <w:r w:rsidRPr="00D67392">
              <w:rPr>
                <w:rFonts w:ascii="Arial" w:eastAsia="Lucida Sans Unicode" w:hAnsi="Arial"/>
                <w:bCs/>
                <w:kern w:val="18"/>
                <w:sz w:val="18"/>
                <w:lang w:eastAsia="en-US" w:bidi="ar-SA"/>
              </w:rPr>
              <w:t>PN-EN ISO 6885</w:t>
            </w:r>
          </w:p>
        </w:tc>
      </w:tr>
      <w:tr w:rsidR="00D67392" w:rsidRPr="00D67392" w:rsidTr="00D67392">
        <w:trPr>
          <w:cantSplit/>
          <w:trHeight w:val="159"/>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7</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substancji lotnych, % (m/m),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0,05</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662</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8</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zanieczyszczeń nierozpuszczalnych, % (m/m),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0,02</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663</w:t>
            </w:r>
          </w:p>
        </w:tc>
      </w:tr>
      <w:tr w:rsidR="00D67392" w:rsidRPr="00D67392" w:rsidTr="00D67392">
        <w:trPr>
          <w:cantSplit/>
          <w:trHeight w:val="227"/>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9</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mydeł, mg sodu na kg,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0,5</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10539</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10</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substancji niezmydlających się, % (m/m), ogółem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1,5</w:t>
            </w:r>
          </w:p>
        </w:tc>
        <w:tc>
          <w:tcPr>
            <w:tcW w:w="1112" w:type="pct"/>
            <w:vAlign w:val="center"/>
          </w:tcPr>
          <w:p w:rsidR="00D67392" w:rsidRPr="00D67392" w:rsidRDefault="00D67392" w:rsidP="00D67392">
            <w:pPr>
              <w:jc w:val="center"/>
              <w:rPr>
                <w:rFonts w:ascii="Arial" w:eastAsia="Lucida Sans Unicode" w:hAnsi="Arial"/>
                <w:bCs/>
                <w:sz w:val="18"/>
                <w:lang w:val="fr-FR" w:eastAsia="en-US" w:bidi="ar-SA"/>
              </w:rPr>
            </w:pPr>
            <w:r w:rsidRPr="00D67392">
              <w:rPr>
                <w:rFonts w:ascii="Arial" w:eastAsia="Lucida Sans Unicode" w:hAnsi="Arial"/>
                <w:bCs/>
                <w:sz w:val="18"/>
                <w:lang w:val="fr-FR" w:eastAsia="en-US" w:bidi="ar-SA"/>
              </w:rPr>
              <w:t>PN-EN ISO 3596</w:t>
            </w:r>
          </w:p>
          <w:p w:rsidR="00D67392" w:rsidRPr="00D67392" w:rsidRDefault="00D67392" w:rsidP="00D67392">
            <w:pPr>
              <w:jc w:val="center"/>
              <w:rPr>
                <w:rFonts w:ascii="Arial" w:eastAsia="Lucida Sans Unicode" w:hAnsi="Arial"/>
                <w:sz w:val="18"/>
                <w:szCs w:val="18"/>
                <w:lang w:val="fr-FR" w:eastAsia="en-US" w:bidi="ar-SA"/>
              </w:rPr>
            </w:pPr>
            <w:r w:rsidRPr="00D67392">
              <w:rPr>
                <w:rFonts w:ascii="Arial" w:eastAsia="Lucida Sans Unicode" w:hAnsi="Arial"/>
                <w:sz w:val="18"/>
                <w:szCs w:val="18"/>
                <w:lang w:val="fr-FR" w:eastAsia="en-US" w:bidi="ar-SA"/>
              </w:rPr>
              <w:t>PN-EN ISO 18609</w:t>
            </w:r>
          </w:p>
        </w:tc>
      </w:tr>
      <w:tr w:rsidR="00D67392" w:rsidRPr="00D67392" w:rsidTr="00D67392">
        <w:trPr>
          <w:cantSplit/>
          <w:trHeight w:val="343"/>
          <w:jc w:val="center"/>
        </w:trPr>
        <w:tc>
          <w:tcPr>
            <w:tcW w:w="236" w:type="pct"/>
            <w:tcBorders>
              <w:bottom w:val="single" w:sz="4" w:space="0" w:color="auto"/>
            </w:tcBorders>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11</w:t>
            </w:r>
          </w:p>
        </w:tc>
        <w:tc>
          <w:tcPr>
            <w:tcW w:w="2649" w:type="pct"/>
            <w:tcBorders>
              <w:bottom w:val="single" w:sz="4" w:space="0" w:color="auto"/>
            </w:tcBorders>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Zawartość </w:t>
            </w:r>
            <w:proofErr w:type="spellStart"/>
            <w:r w:rsidRPr="00D67392">
              <w:rPr>
                <w:rFonts w:ascii="Arial" w:eastAsia="Lucida Sans Unicode" w:hAnsi="Arial"/>
                <w:sz w:val="18"/>
                <w:szCs w:val="18"/>
                <w:lang w:eastAsia="en-US" w:bidi="ar-SA"/>
              </w:rPr>
              <w:t>izometrów</w:t>
            </w:r>
            <w:proofErr w:type="spellEnd"/>
            <w:r w:rsidRPr="00D67392">
              <w:rPr>
                <w:rFonts w:ascii="Arial" w:eastAsia="Lucida Sans Unicode" w:hAnsi="Arial"/>
                <w:sz w:val="18"/>
                <w:szCs w:val="18"/>
                <w:lang w:eastAsia="en-US" w:bidi="ar-SA"/>
              </w:rPr>
              <w:t xml:space="preserve"> trans kwasów tłuszczowych, % (m/m), ogółem nie więcej niż</w:t>
            </w:r>
          </w:p>
        </w:tc>
        <w:tc>
          <w:tcPr>
            <w:tcW w:w="1003" w:type="pct"/>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2,0</w:t>
            </w:r>
          </w:p>
        </w:tc>
        <w:tc>
          <w:tcPr>
            <w:tcW w:w="1112" w:type="pct"/>
            <w:tcBorders>
              <w:bottom w:val="single" w:sz="4" w:space="0" w:color="auto"/>
            </w:tcBorders>
            <w:vAlign w:val="center"/>
          </w:tcPr>
          <w:p w:rsidR="00D67392" w:rsidRPr="00D67392" w:rsidRDefault="00D67392" w:rsidP="00D67392">
            <w:pPr>
              <w:jc w:val="center"/>
              <w:rPr>
                <w:rFonts w:ascii="Arial" w:eastAsia="Lucida Sans Unicode" w:hAnsi="Arial"/>
                <w:bCs/>
                <w:sz w:val="18"/>
                <w:lang w:val="fr-FR" w:eastAsia="en-US" w:bidi="ar-SA"/>
              </w:rPr>
            </w:pPr>
            <w:r w:rsidRPr="00D67392">
              <w:rPr>
                <w:rFonts w:ascii="Arial" w:eastAsia="Lucida Sans Unicode" w:hAnsi="Arial"/>
                <w:bCs/>
                <w:sz w:val="18"/>
                <w:lang w:val="fr-FR" w:eastAsia="en-US" w:bidi="ar-SA"/>
              </w:rPr>
              <w:t>PN-EN ISO 12966-1</w:t>
            </w:r>
          </w:p>
          <w:p w:rsidR="00D67392" w:rsidRPr="00D67392" w:rsidRDefault="00D67392" w:rsidP="00D67392">
            <w:pPr>
              <w:jc w:val="center"/>
              <w:rPr>
                <w:rFonts w:ascii="Arial" w:eastAsia="Lucida Sans Unicode" w:hAnsi="Arial"/>
                <w:sz w:val="18"/>
                <w:szCs w:val="18"/>
                <w:lang w:val="fr-FR" w:eastAsia="en-US" w:bidi="ar-SA"/>
              </w:rPr>
            </w:pPr>
            <w:r w:rsidRPr="00D67392">
              <w:rPr>
                <w:rFonts w:ascii="Arial" w:eastAsia="Lucida Sans Unicode" w:hAnsi="Arial"/>
                <w:sz w:val="18"/>
                <w:szCs w:val="18"/>
                <w:lang w:val="fr-FR" w:eastAsia="en-US" w:bidi="ar-SA"/>
              </w:rPr>
              <w:t>PN-A-86908</w:t>
            </w:r>
          </w:p>
        </w:tc>
      </w:tr>
    </w:tbl>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Objętość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Objętość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objętości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objętość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1l.</w:t>
      </w:r>
    </w:p>
    <w:p w:rsidR="00D67392" w:rsidRPr="00D67392" w:rsidRDefault="00D67392" w:rsidP="00D67392">
      <w:pPr>
        <w:widowControl/>
        <w:suppressAutoHyphens w:val="0"/>
        <w:rPr>
          <w:rFonts w:ascii="Arial" w:eastAsia="Lucida Sans Unicode" w:hAnsi="Arial"/>
          <w:b/>
          <w:kern w:val="2"/>
          <w:sz w:val="20"/>
          <w:szCs w:val="20"/>
          <w:lang w:eastAsia="en-US" w:bidi="ar-SA"/>
        </w:rPr>
      </w:pPr>
      <w:r>
        <w:rPr>
          <w:rFonts w:ascii="Arial" w:eastAsia="Lucida Sans Unicode" w:hAnsi="Arial"/>
          <w:b/>
          <w:kern w:val="2"/>
          <w:sz w:val="20"/>
          <w:szCs w:val="20"/>
          <w:lang w:eastAsia="en-US" w:bidi="ar-SA"/>
        </w:rPr>
        <w:t>4</w:t>
      </w:r>
      <w:r w:rsidRPr="00D67392">
        <w:rPr>
          <w:rFonts w:ascii="Arial" w:eastAsia="Lucida Sans Unicode" w:hAnsi="Arial"/>
          <w:b/>
          <w:kern w:val="2"/>
          <w:sz w:val="20"/>
          <w:szCs w:val="20"/>
          <w:lang w:eastAsia="en-US" w:bidi="ar-SA"/>
        </w:rPr>
        <w:t xml:space="preserve">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 i fizykochemicznych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Według norm podanych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tabs>
          <w:tab w:val="left" w:pos="3828"/>
        </w:tabs>
        <w:jc w:val="both"/>
        <w:rPr>
          <w:rFonts w:ascii="Arial" w:eastAsia="Lucida Sans Unicode" w:hAnsi="Arial"/>
          <w:color w:val="000000"/>
          <w:sz w:val="20"/>
          <w:lang w:eastAsia="en-US" w:bidi="ar-SA"/>
        </w:rPr>
      </w:pPr>
      <w:r w:rsidRPr="00D67392">
        <w:rPr>
          <w:rFonts w:ascii="Arial" w:eastAsia="Lucida Sans Unicode" w:hAnsi="Arial"/>
          <w:color w:val="000000"/>
          <w:sz w:val="20"/>
          <w:lang w:eastAsia="en-US" w:bidi="ar-SA"/>
        </w:rPr>
        <w:t>Zgodnie z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16"/>
          <w:szCs w:val="16"/>
          <w:lang w:eastAsia="pl-PL" w:bidi="ar-SA"/>
          <w14:shadow w14:blurRad="50800" w14:dist="38100" w14:dir="2700000" w14:sx="100000" w14:sy="100000" w14:kx="0" w14:ky="0" w14:algn="tl">
            <w14:srgbClr w14:val="000000">
              <w14:alpha w14:val="60000"/>
            </w14:srgbClr>
          </w14:shadow>
        </w:rPr>
      </w:pPr>
      <w:r w:rsidRPr="00D67392">
        <w:rPr>
          <w:rFonts w:ascii="Arial" w:eastAsia="Times New Roman" w:hAnsi="Arial"/>
          <w:kern w:val="0"/>
          <w:sz w:val="20"/>
          <w:szCs w:val="20"/>
          <w:lang w:eastAsia="pl-PL" w:bidi="ar-SA"/>
        </w:rPr>
        <w:t>Przechowywać zgodnie z zaleceniami producenta.</w:t>
      </w:r>
    </w:p>
    <w:p w:rsidR="00692F0C" w:rsidRPr="00536E60" w:rsidRDefault="00692F0C" w:rsidP="00D67392">
      <w:pPr>
        <w:overflowPunct w:val="0"/>
        <w:autoSpaceDE w:val="0"/>
        <w:autoSpaceDN w:val="0"/>
        <w:adjustRightInd w:val="0"/>
        <w:textAlignment w:val="baseline"/>
        <w:rPr>
          <w:rFonts w:ascii="Arial" w:eastAsia="Calibri" w:hAnsi="Arial"/>
          <w:b/>
          <w:sz w:val="20"/>
          <w:szCs w:val="20"/>
        </w:rPr>
      </w:pPr>
      <w:r w:rsidRPr="00536E60">
        <w:rPr>
          <w:rFonts w:ascii="Arial" w:eastAsia="Calibri" w:hAnsi="Arial"/>
          <w:b/>
          <w:sz w:val="20"/>
          <w:szCs w:val="20"/>
        </w:rPr>
        <w:t>7. Częstotliwość dostaw</w:t>
      </w:r>
    </w:p>
    <w:p w:rsidR="00692F0C" w:rsidRPr="00536E60" w:rsidRDefault="00692F0C" w:rsidP="006C030F">
      <w:pPr>
        <w:spacing w:after="120"/>
        <w:jc w:val="both"/>
        <w:rPr>
          <w:rFonts w:ascii="Arial" w:eastAsia="Arial Unicode MS" w:hAnsi="Arial"/>
          <w:sz w:val="20"/>
          <w:szCs w:val="20"/>
        </w:rPr>
      </w:pPr>
      <w:r w:rsidRPr="00536E60">
        <w:rPr>
          <w:rFonts w:ascii="Arial" w:eastAsia="Arial Unicode MS" w:hAnsi="Arial"/>
          <w:sz w:val="20"/>
          <w:szCs w:val="20"/>
        </w:rPr>
        <w:t>Sugerowana realizacja dostaw – 1 raz w miesiącu.</w:t>
      </w:r>
    </w:p>
    <w:p w:rsidR="00692F0C" w:rsidRPr="00536E60" w:rsidRDefault="00692F0C" w:rsidP="00D67392">
      <w:pPr>
        <w:widowControl/>
        <w:numPr>
          <w:ilvl w:val="0"/>
          <w:numId w:val="14"/>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oliwa z oliwek</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oliwy z oliwek.</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oliwy z oliwek przeznaczonej dla odbiorcy.</w:t>
      </w:r>
    </w:p>
    <w:p w:rsidR="00D67392" w:rsidRPr="00D67392" w:rsidRDefault="00D67392" w:rsidP="00D67392">
      <w:pPr>
        <w:widowControl/>
        <w:suppressAutoHyphens w:val="0"/>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1.2 </w:t>
      </w:r>
      <w:r w:rsidRPr="00D67392">
        <w:rPr>
          <w:rFonts w:ascii="Arial" w:eastAsia="Lucida Sans Unicode" w:hAnsi="Arial"/>
          <w:b/>
          <w:bCs/>
          <w:sz w:val="20"/>
          <w:szCs w:val="20"/>
          <w:lang w:eastAsia="en-US" w:bidi="ar-SA"/>
        </w:rPr>
        <w:t>Określenie produktu</w:t>
      </w:r>
    </w:p>
    <w:p w:rsidR="00D67392" w:rsidRPr="00D67392" w:rsidRDefault="00D67392" w:rsidP="00D67392">
      <w:pPr>
        <w:widowControl/>
        <w:suppressAutoHyphens w:val="0"/>
        <w:jc w:val="both"/>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Oliwa z oliwek z pierwszego tłoczenia</w:t>
      </w:r>
    </w:p>
    <w:p w:rsidR="00D67392" w:rsidRPr="00D67392" w:rsidRDefault="00D67392" w:rsidP="00D67392">
      <w:pPr>
        <w:widowControl/>
        <w:suppressAutoHyphens w:val="0"/>
        <w:jc w:val="both"/>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Oliwa uzyskana bezpośrednio z oliwek wyłącznie za pomocą mechanicznych lub innych fizycznych środków, w warunkach nieprowadzących do zmian w oliwie, która nie została poddana innej obróbce niż płukanie, dekantacja, odwirowanie, lub filtrowanie, z wyłączeniem oliw uzyskanych przy użyciu rozpuszczalników lub środków wspomagających o działaniu chemicznym, lub biochemicznym, lub w drodze procesu ponownej estryfikacji oraz jakichkolwiek mieszanek z oliwami innego rodzaju.</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Według Tablicy 1.</w:t>
      </w:r>
    </w:p>
    <w:p w:rsidR="00D67392" w:rsidRPr="00D67392" w:rsidRDefault="00D67392" w:rsidP="00D67392">
      <w:pPr>
        <w:widowControl/>
        <w:tabs>
          <w:tab w:val="left" w:pos="10891"/>
        </w:tabs>
        <w:suppressAutoHyphens w:val="0"/>
        <w:jc w:val="center"/>
        <w:outlineLvl w:val="5"/>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2567"/>
        <w:gridCol w:w="6785"/>
      </w:tblGrid>
      <w:tr w:rsidR="00D67392" w:rsidRPr="00D67392" w:rsidTr="00D67392">
        <w:trPr>
          <w:trHeight w:val="340"/>
          <w:jc w:val="center"/>
        </w:trPr>
        <w:tc>
          <w:tcPr>
            <w:tcW w:w="282" w:type="pct"/>
            <w:tcBorders>
              <w:bottom w:val="single" w:sz="4" w:space="0" w:color="auto"/>
            </w:tcBorders>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Lp.</w:t>
            </w:r>
          </w:p>
        </w:tc>
        <w:tc>
          <w:tcPr>
            <w:tcW w:w="1295" w:type="pct"/>
            <w:tcBorders>
              <w:bottom w:val="single" w:sz="4" w:space="0" w:color="auto"/>
            </w:tcBorders>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Cechy</w:t>
            </w:r>
          </w:p>
        </w:tc>
        <w:tc>
          <w:tcPr>
            <w:tcW w:w="3423" w:type="pct"/>
            <w:tcBorders>
              <w:bottom w:val="single" w:sz="4" w:space="0" w:color="auto"/>
            </w:tcBorders>
            <w:vAlign w:val="center"/>
          </w:tcPr>
          <w:p w:rsidR="00D67392" w:rsidRPr="00D67392" w:rsidRDefault="00D67392" w:rsidP="00D6739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67392">
              <w:rPr>
                <w:rFonts w:ascii="Arial" w:eastAsia="Times New Roman" w:hAnsi="Arial"/>
                <w:b/>
                <w:iCs/>
                <w:kern w:val="0"/>
                <w:sz w:val="18"/>
                <w:szCs w:val="18"/>
                <w:lang w:eastAsia="pl-PL" w:bidi="ar-SA"/>
              </w:rPr>
              <w:t>Wymagania</w:t>
            </w:r>
          </w:p>
        </w:tc>
      </w:tr>
      <w:tr w:rsidR="00D67392" w:rsidRPr="00D67392" w:rsidTr="00D67392">
        <w:trPr>
          <w:cantSplit/>
          <w:trHeight w:val="227"/>
          <w:jc w:val="center"/>
        </w:trPr>
        <w:tc>
          <w:tcPr>
            <w:tcW w:w="282" w:type="pct"/>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1</w:t>
            </w:r>
          </w:p>
        </w:tc>
        <w:tc>
          <w:tcPr>
            <w:tcW w:w="1295" w:type="pct"/>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 xml:space="preserve">Wygląd </w:t>
            </w:r>
          </w:p>
        </w:tc>
        <w:tc>
          <w:tcPr>
            <w:tcW w:w="3423" w:type="pct"/>
            <w:tcBorders>
              <w:bottom w:val="single" w:sz="6" w:space="0" w:color="auto"/>
            </w:tcBorders>
          </w:tcPr>
          <w:p w:rsidR="00D67392" w:rsidRPr="00D67392" w:rsidRDefault="00D67392" w:rsidP="00D67392">
            <w:pPr>
              <w:suppressAutoHyphens w:val="0"/>
              <w:autoSpaceDE w:val="0"/>
              <w:autoSpaceDN w:val="0"/>
              <w:adjustRightInd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 xml:space="preserve">Płyn klarowny, przejrzysty, bez osadu </w:t>
            </w:r>
          </w:p>
        </w:tc>
      </w:tr>
      <w:tr w:rsidR="00D67392" w:rsidRPr="00D67392" w:rsidTr="00D67392">
        <w:trPr>
          <w:cantSplit/>
          <w:trHeight w:val="227"/>
          <w:jc w:val="center"/>
        </w:trPr>
        <w:tc>
          <w:tcPr>
            <w:tcW w:w="282" w:type="pct"/>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2</w:t>
            </w:r>
          </w:p>
        </w:tc>
        <w:tc>
          <w:tcPr>
            <w:tcW w:w="1295" w:type="pct"/>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Barwa</w:t>
            </w:r>
          </w:p>
        </w:tc>
        <w:tc>
          <w:tcPr>
            <w:tcW w:w="3423" w:type="pct"/>
            <w:tcBorders>
              <w:bottom w:val="single" w:sz="6" w:space="0" w:color="auto"/>
            </w:tcBorders>
          </w:tcPr>
          <w:p w:rsidR="00D67392" w:rsidRPr="00D67392" w:rsidRDefault="00D67392" w:rsidP="00D67392">
            <w:pPr>
              <w:widowControl/>
              <w:suppressAutoHyphens w:val="0"/>
              <w:rPr>
                <w:rFonts w:ascii="Arial" w:eastAsia="Times New Roman" w:hAnsi="Arial"/>
                <w:kern w:val="0"/>
                <w:sz w:val="18"/>
                <w:szCs w:val="18"/>
                <w:lang w:eastAsia="pl-PL" w:bidi="ar-SA"/>
              </w:rPr>
            </w:pPr>
            <w:proofErr w:type="spellStart"/>
            <w:r w:rsidRPr="00D67392">
              <w:rPr>
                <w:rFonts w:ascii="Arial" w:eastAsia="Times New Roman" w:hAnsi="Arial"/>
                <w:kern w:val="0"/>
                <w:sz w:val="18"/>
                <w:szCs w:val="18"/>
                <w:lang w:eastAsia="pl-PL" w:bidi="ar-SA"/>
              </w:rPr>
              <w:t>Jasnozielonkawa</w:t>
            </w:r>
            <w:proofErr w:type="spellEnd"/>
          </w:p>
        </w:tc>
      </w:tr>
      <w:tr w:rsidR="00D67392" w:rsidRPr="00D67392" w:rsidTr="00D67392">
        <w:trPr>
          <w:cantSplit/>
          <w:trHeight w:val="227"/>
          <w:jc w:val="center"/>
        </w:trPr>
        <w:tc>
          <w:tcPr>
            <w:tcW w:w="282" w:type="pct"/>
            <w:tcBorders>
              <w:bottom w:val="single" w:sz="4" w:space="0" w:color="auto"/>
            </w:tcBorders>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3</w:t>
            </w:r>
          </w:p>
        </w:tc>
        <w:tc>
          <w:tcPr>
            <w:tcW w:w="1295" w:type="pct"/>
            <w:tcBorders>
              <w:bottom w:val="single" w:sz="4" w:space="0" w:color="auto"/>
            </w:tcBorders>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Smak i zapach</w:t>
            </w:r>
          </w:p>
        </w:tc>
        <w:tc>
          <w:tcPr>
            <w:tcW w:w="3423" w:type="pct"/>
            <w:tcBorders>
              <w:bottom w:val="single" w:sz="4" w:space="0" w:color="auto"/>
            </w:tcBorders>
          </w:tcPr>
          <w:p w:rsidR="00D67392" w:rsidRPr="00D67392" w:rsidRDefault="00D67392" w:rsidP="00D67392">
            <w:pPr>
              <w:widowControl/>
              <w:suppressAutoHyphens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Charakterystyczny, bez zapachów i posmaków obcych</w:t>
            </w:r>
          </w:p>
        </w:tc>
      </w:tr>
    </w:tbl>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 xml:space="preserve">2.3 Wymagania fizykochemiczne </w:t>
      </w:r>
    </w:p>
    <w:p w:rsidR="00D67392" w:rsidRPr="00D67392" w:rsidRDefault="00D67392" w:rsidP="00D67392">
      <w:pPr>
        <w:widowControl/>
        <w:suppressAutoHyphens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Według Tablicy 2.</w:t>
      </w:r>
    </w:p>
    <w:p w:rsidR="00D67392" w:rsidRPr="00D67392" w:rsidRDefault="00D67392" w:rsidP="00D67392">
      <w:pPr>
        <w:widowControl/>
        <w:suppressAutoHyphens w:val="0"/>
        <w:jc w:val="center"/>
        <w:outlineLvl w:val="5"/>
        <w:rPr>
          <w:rFonts w:ascii="Arial" w:eastAsia="Times New Roman" w:hAnsi="Arial"/>
          <w:b/>
          <w:bCs/>
          <w:kern w:val="0"/>
          <w:sz w:val="18"/>
          <w:szCs w:val="22"/>
          <w:lang w:eastAsia="pl-PL" w:bidi="ar-SA"/>
        </w:rPr>
      </w:pPr>
      <w:r w:rsidRPr="00D67392">
        <w:rPr>
          <w:rFonts w:ascii="Arial" w:eastAsia="Times New Roman" w:hAnsi="Arial"/>
          <w:b/>
          <w:bCs/>
          <w:kern w:val="0"/>
          <w:sz w:val="18"/>
          <w:szCs w:val="22"/>
          <w:lang w:eastAsia="pl-PL" w:bidi="ar-SA"/>
        </w:rPr>
        <w:t xml:space="preserve">Tablica 2 – Wymagania fizykochemiczne </w:t>
      </w:r>
    </w:p>
    <w:tbl>
      <w:tblPr>
        <w:tblW w:w="5000" w:type="pct"/>
        <w:jc w:val="center"/>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41"/>
        <w:gridCol w:w="5981"/>
        <w:gridCol w:w="3283"/>
      </w:tblGrid>
      <w:tr w:rsidR="00D67392" w:rsidRPr="00D67392" w:rsidTr="00D67392">
        <w:trPr>
          <w:trHeight w:val="340"/>
          <w:jc w:val="center"/>
        </w:trPr>
        <w:tc>
          <w:tcPr>
            <w:tcW w:w="324" w:type="pct"/>
            <w:tcBorders>
              <w:bottom w:val="single" w:sz="4" w:space="0" w:color="auto"/>
            </w:tcBorders>
            <w:vAlign w:val="center"/>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imes New Roman" w:hAnsi="Arial"/>
                <w:b/>
                <w:bCs/>
                <w:kern w:val="0"/>
                <w:sz w:val="18"/>
                <w:lang w:eastAsia="pl-PL" w:bidi="ar-SA"/>
              </w:rPr>
              <w:t>Lp.</w:t>
            </w:r>
          </w:p>
        </w:tc>
        <w:tc>
          <w:tcPr>
            <w:tcW w:w="3019" w:type="pct"/>
            <w:tcBorders>
              <w:bottom w:val="single" w:sz="4" w:space="0" w:color="auto"/>
            </w:tcBorders>
            <w:vAlign w:val="center"/>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imes New Roman" w:hAnsi="Arial"/>
                <w:b/>
                <w:bCs/>
                <w:kern w:val="0"/>
                <w:sz w:val="18"/>
                <w:lang w:eastAsia="pl-PL" w:bidi="ar-SA"/>
              </w:rPr>
              <w:t>Cechy</w:t>
            </w:r>
          </w:p>
        </w:tc>
        <w:tc>
          <w:tcPr>
            <w:tcW w:w="1657" w:type="pct"/>
            <w:tcBorders>
              <w:bottom w:val="single" w:sz="4" w:space="0" w:color="auto"/>
            </w:tcBorders>
            <w:vAlign w:val="center"/>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imes New Roman" w:hAnsi="Arial"/>
                <w:b/>
                <w:bCs/>
                <w:kern w:val="0"/>
                <w:sz w:val="18"/>
                <w:lang w:eastAsia="pl-PL" w:bidi="ar-SA"/>
              </w:rPr>
              <w:t>Wymagania</w:t>
            </w:r>
          </w:p>
        </w:tc>
      </w:tr>
      <w:tr w:rsidR="00D67392" w:rsidRPr="00D67392" w:rsidTr="00D67392">
        <w:trPr>
          <w:trHeight w:val="225"/>
          <w:jc w:val="center"/>
        </w:trPr>
        <w:tc>
          <w:tcPr>
            <w:tcW w:w="324" w:type="pct"/>
            <w:tcBorders>
              <w:top w:val="single" w:sz="4" w:space="0" w:color="auto"/>
              <w:bottom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lastRenderedPageBreak/>
              <w:t>1</w:t>
            </w:r>
          </w:p>
        </w:tc>
        <w:tc>
          <w:tcPr>
            <w:tcW w:w="3019" w:type="pct"/>
            <w:tcBorders>
              <w:top w:val="single" w:sz="4" w:space="0" w:color="auto"/>
              <w:bottom w:val="single" w:sz="4" w:space="0" w:color="auto"/>
            </w:tcBorders>
            <w:vAlign w:val="center"/>
          </w:tcPr>
          <w:p w:rsidR="00D67392" w:rsidRPr="00D67392" w:rsidRDefault="00D67392" w:rsidP="00D67392">
            <w:pPr>
              <w:widowControl/>
              <w:suppressAutoHyphens w:val="0"/>
              <w:rPr>
                <w:rFonts w:ascii="Arial" w:eastAsia="Times New Roman" w:hAnsi="Arial"/>
                <w:kern w:val="0"/>
                <w:sz w:val="18"/>
                <w:lang w:eastAsia="pl-PL" w:bidi="ar-SA"/>
              </w:rPr>
            </w:pPr>
            <w:r w:rsidRPr="00D67392">
              <w:rPr>
                <w:rFonts w:ascii="Arial" w:eastAsia="Times New Roman" w:hAnsi="Arial"/>
                <w:kern w:val="0"/>
                <w:sz w:val="18"/>
                <w:lang w:eastAsia="pl-PL" w:bidi="ar-SA"/>
              </w:rPr>
              <w:t>Kwasowość %(m/m), nie więcej niż</w:t>
            </w:r>
          </w:p>
        </w:tc>
        <w:tc>
          <w:tcPr>
            <w:tcW w:w="1657" w:type="pct"/>
            <w:tcBorders>
              <w:top w:val="single" w:sz="4" w:space="0" w:color="auto"/>
              <w:bottom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2,0</w:t>
            </w:r>
          </w:p>
        </w:tc>
      </w:tr>
      <w:tr w:rsidR="00D67392" w:rsidRPr="00D67392" w:rsidTr="00D67392">
        <w:trPr>
          <w:trHeight w:val="225"/>
          <w:jc w:val="center"/>
        </w:trPr>
        <w:tc>
          <w:tcPr>
            <w:tcW w:w="324" w:type="pct"/>
            <w:tcBorders>
              <w:top w:val="single" w:sz="4" w:space="0" w:color="auto"/>
              <w:bottom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2</w:t>
            </w:r>
          </w:p>
        </w:tc>
        <w:tc>
          <w:tcPr>
            <w:tcW w:w="3019" w:type="pct"/>
            <w:tcBorders>
              <w:top w:val="single" w:sz="4" w:space="0" w:color="auto"/>
              <w:bottom w:val="single" w:sz="4" w:space="0" w:color="auto"/>
            </w:tcBorders>
            <w:vAlign w:val="center"/>
          </w:tcPr>
          <w:p w:rsidR="00D67392" w:rsidRPr="00D67392" w:rsidRDefault="00D67392" w:rsidP="00D67392">
            <w:pPr>
              <w:widowControl/>
              <w:suppressAutoHyphens w:val="0"/>
              <w:rPr>
                <w:rFonts w:ascii="Arial" w:eastAsia="Times New Roman" w:hAnsi="Arial"/>
                <w:kern w:val="0"/>
                <w:sz w:val="18"/>
                <w:lang w:eastAsia="pl-PL" w:bidi="ar-SA"/>
              </w:rPr>
            </w:pPr>
            <w:r w:rsidRPr="00D67392">
              <w:rPr>
                <w:rFonts w:ascii="Arial" w:eastAsia="Times New Roman" w:hAnsi="Arial"/>
                <w:kern w:val="0"/>
                <w:sz w:val="18"/>
                <w:lang w:eastAsia="pl-PL" w:bidi="ar-SA"/>
              </w:rPr>
              <w:t xml:space="preserve">Liczba nadtlenkowa, </w:t>
            </w:r>
            <w:proofErr w:type="spellStart"/>
            <w:r w:rsidRPr="00D67392">
              <w:rPr>
                <w:rFonts w:ascii="Arial" w:eastAsia="Times New Roman" w:hAnsi="Arial"/>
                <w:kern w:val="0"/>
                <w:sz w:val="18"/>
                <w:lang w:eastAsia="pl-PL" w:bidi="ar-SA"/>
              </w:rPr>
              <w:t>meq</w:t>
            </w:r>
            <w:proofErr w:type="spellEnd"/>
            <w:r w:rsidRPr="00D67392">
              <w:rPr>
                <w:rFonts w:ascii="Arial" w:eastAsia="Times New Roman" w:hAnsi="Arial"/>
                <w:kern w:val="0"/>
                <w:sz w:val="18"/>
                <w:lang w:eastAsia="pl-PL" w:bidi="ar-SA"/>
              </w:rPr>
              <w:t>/O</w:t>
            </w:r>
            <w:r w:rsidRPr="00D67392">
              <w:rPr>
                <w:rFonts w:ascii="Arial" w:eastAsia="Times New Roman" w:hAnsi="Arial"/>
                <w:kern w:val="0"/>
                <w:sz w:val="18"/>
                <w:vertAlign w:val="subscript"/>
                <w:lang w:eastAsia="pl-PL" w:bidi="ar-SA"/>
              </w:rPr>
              <w:t>2</w:t>
            </w:r>
            <w:r w:rsidRPr="00D67392">
              <w:rPr>
                <w:rFonts w:ascii="Arial" w:eastAsia="Times New Roman" w:hAnsi="Arial"/>
                <w:kern w:val="0"/>
                <w:sz w:val="18"/>
                <w:lang w:eastAsia="pl-PL" w:bidi="ar-SA"/>
              </w:rPr>
              <w:t>/kg, nie więcej niż</w:t>
            </w:r>
          </w:p>
        </w:tc>
        <w:tc>
          <w:tcPr>
            <w:tcW w:w="1657" w:type="pct"/>
            <w:tcBorders>
              <w:top w:val="single" w:sz="4" w:space="0" w:color="auto"/>
              <w:bottom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20</w:t>
            </w:r>
          </w:p>
        </w:tc>
      </w:tr>
      <w:tr w:rsidR="00D67392" w:rsidRPr="00D67392" w:rsidTr="00D67392">
        <w:trPr>
          <w:trHeight w:val="225"/>
          <w:jc w:val="center"/>
        </w:trPr>
        <w:tc>
          <w:tcPr>
            <w:tcW w:w="324" w:type="pct"/>
            <w:tcBorders>
              <w:top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3</w:t>
            </w:r>
          </w:p>
        </w:tc>
        <w:tc>
          <w:tcPr>
            <w:tcW w:w="3019" w:type="pct"/>
            <w:tcBorders>
              <w:top w:val="single" w:sz="4" w:space="0" w:color="auto"/>
            </w:tcBorders>
            <w:vAlign w:val="center"/>
          </w:tcPr>
          <w:p w:rsidR="00D67392" w:rsidRPr="00D67392" w:rsidRDefault="00D67392" w:rsidP="00D67392">
            <w:pPr>
              <w:widowControl/>
              <w:suppressAutoHyphens w:val="0"/>
              <w:rPr>
                <w:rFonts w:ascii="Arial" w:eastAsia="Times New Roman" w:hAnsi="Arial"/>
                <w:kern w:val="0"/>
                <w:sz w:val="18"/>
                <w:lang w:eastAsia="pl-PL" w:bidi="ar-SA"/>
              </w:rPr>
            </w:pPr>
            <w:r w:rsidRPr="00D67392">
              <w:rPr>
                <w:rFonts w:ascii="Arial" w:eastAsia="Times New Roman" w:hAnsi="Arial"/>
                <w:kern w:val="0"/>
                <w:sz w:val="18"/>
                <w:lang w:eastAsia="pl-PL" w:bidi="ar-SA"/>
              </w:rPr>
              <w:t>Łącznie sterole, mg/kg, nie mniej niż</w:t>
            </w:r>
          </w:p>
        </w:tc>
        <w:tc>
          <w:tcPr>
            <w:tcW w:w="1657" w:type="pct"/>
            <w:tcBorders>
              <w:top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1000</w:t>
            </w:r>
          </w:p>
        </w:tc>
      </w:tr>
    </w:tbl>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Objętość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Objętość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objętości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objętość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500ml,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1l.</w:t>
      </w:r>
    </w:p>
    <w:p w:rsidR="00D67392" w:rsidRPr="00D67392" w:rsidRDefault="00D67392" w:rsidP="00D67392">
      <w:pPr>
        <w:widowControl/>
        <w:suppressAutoHyphens w:val="0"/>
        <w:rPr>
          <w:rFonts w:ascii="Arial" w:eastAsia="Lucida Sans Unicode" w:hAnsi="Arial"/>
          <w:b/>
          <w:kern w:val="2"/>
          <w:sz w:val="20"/>
          <w:szCs w:val="20"/>
          <w:lang w:eastAsia="en-US" w:bidi="ar-SA"/>
        </w:rPr>
      </w:pPr>
      <w:r w:rsidRPr="00D67392">
        <w:rPr>
          <w:rFonts w:ascii="Arial" w:eastAsia="Lucida Sans Unicode" w:hAnsi="Arial"/>
          <w:b/>
          <w:kern w:val="2"/>
          <w:sz w:val="20"/>
          <w:szCs w:val="20"/>
          <w:lang w:eastAsia="en-US" w:bidi="ar-SA"/>
        </w:rPr>
        <w:t>4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opakowania</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 xml:space="preserve">5.2 Oznaczanie cech organoleptycznych i fizykochemicznych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r w:rsidRPr="00D67392">
        <w:rPr>
          <w:rFonts w:ascii="Arial" w:eastAsia="Times New Roman" w:hAnsi="Arial"/>
          <w:kern w:val="0"/>
          <w:sz w:val="20"/>
          <w:szCs w:val="20"/>
          <w:vertAlign w:val="superscript"/>
          <w:lang w:eastAsia="pl-PL" w:bidi="ar-SA"/>
        </w:rPr>
        <w:footnoteReference w:id="1"/>
      </w:r>
      <w:r w:rsidRPr="00D67392">
        <w:rPr>
          <w:rFonts w:ascii="Arial" w:eastAsia="Times New Roman" w:hAnsi="Arial"/>
          <w:kern w:val="0"/>
          <w:sz w:val="20"/>
          <w:szCs w:val="20"/>
          <w:lang w:eastAsia="pl-PL" w:bidi="ar-SA"/>
        </w:rPr>
        <w:t xml:space="preserve"> i wymaganiami zawartymi w Tablicach 1 i 2.</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być wykonane z materiałów opakowaniowych przeznaczonych do kontaktu z żywnością.</w:t>
      </w:r>
    </w:p>
    <w:p w:rsidR="00D67392" w:rsidRPr="00D67392" w:rsidRDefault="00D67392" w:rsidP="00D67392">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D67392">
        <w:rPr>
          <w:rFonts w:ascii="Arial" w:eastAsia="Times New Roman" w:hAnsi="Arial"/>
          <w:kern w:val="0"/>
          <w:sz w:val="20"/>
          <w:szCs w:val="20"/>
          <w:lang w:eastAsia="pl-PL" w:bidi="ar-SA"/>
        </w:rPr>
        <w:t>Przechowywać zgodnie z zaleceniami producenta.</w:t>
      </w:r>
    </w:p>
    <w:p w:rsidR="00692F0C" w:rsidRPr="00692F0C" w:rsidRDefault="00692F0C" w:rsidP="00D67392">
      <w:pPr>
        <w:pStyle w:val="E-1"/>
        <w:jc w:val="both"/>
        <w:rPr>
          <w:rFonts w:ascii="Arial" w:eastAsia="Calibri" w:hAnsi="Arial" w:cs="Arial"/>
          <w:b/>
          <w:kern w:val="1"/>
          <w:lang w:eastAsia="hi-IN" w:bidi="hi-IN"/>
        </w:rPr>
      </w:pPr>
      <w:r w:rsidRPr="00692F0C">
        <w:rPr>
          <w:rFonts w:ascii="Arial" w:eastAsia="Calibri" w:hAnsi="Arial" w:cs="Arial"/>
          <w:b/>
          <w:kern w:val="1"/>
          <w:lang w:eastAsia="hi-IN" w:bidi="hi-IN"/>
        </w:rPr>
        <w:t>7. Częstotliwość dostaw</w:t>
      </w:r>
    </w:p>
    <w:p w:rsidR="00692F0C" w:rsidRDefault="00692F0C" w:rsidP="006C030F">
      <w:pPr>
        <w:overflowPunct w:val="0"/>
        <w:autoSpaceDE w:val="0"/>
        <w:autoSpaceDN w:val="0"/>
        <w:adjustRightInd w:val="0"/>
        <w:spacing w:after="120"/>
        <w:jc w:val="both"/>
        <w:textAlignment w:val="baseline"/>
        <w:rPr>
          <w:rFonts w:ascii="Arial" w:eastAsia="Calibri" w:hAnsi="Arial"/>
          <w:sz w:val="20"/>
          <w:szCs w:val="20"/>
        </w:rPr>
      </w:pPr>
      <w:r w:rsidRPr="00536E60">
        <w:rPr>
          <w:rFonts w:ascii="Arial" w:eastAsia="Calibri" w:hAnsi="Arial"/>
          <w:sz w:val="20"/>
          <w:szCs w:val="20"/>
        </w:rPr>
        <w:t>Sugerowana realizacja dostaw – 1 raz w miesiącu.</w:t>
      </w:r>
    </w:p>
    <w:p w:rsidR="00692F0C" w:rsidRPr="00536E60" w:rsidRDefault="00692F0C" w:rsidP="00D67392">
      <w:pPr>
        <w:widowControl/>
        <w:numPr>
          <w:ilvl w:val="0"/>
          <w:numId w:val="14"/>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olej słonecznikowy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oleju słonecznikowego.</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oleju słonecznikowego przeznaczonego dla odbiorcy.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1.2 Dokumenty powołane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PN-A-86908 Oleje i tłuszcze roślinne oraz zwierzęce - Rafinowane oleje roślinne</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PN-A-86934 Oleje i tłuszcze roślinne oraz zwierzęce - Spektrofotometryczne oznaczanie barwy ogólnej</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PN-A-86935 Oleje i tłuszcze roślinne oraz zwierzęce - Ocena sensoryczna smakowitości metodą punktową rafinowanych olejów i tłuszczów</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PN-C-04534-02 Analiza chemiczna - Oznaczanie barwy produktów chemicznych za pomocą skali jodowej</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660 Oleje i tłuszcze roślinne oraz zwierzęce - Oznaczanie liczby kwasowej </w:t>
      </w:r>
      <w:r w:rsidRPr="00D67392">
        <w:rPr>
          <w:rFonts w:ascii="Arial" w:eastAsia="Times New Roman" w:hAnsi="Arial"/>
          <w:bCs/>
          <w:kern w:val="0"/>
          <w:sz w:val="20"/>
          <w:szCs w:val="20"/>
          <w:lang w:eastAsia="pl-PL" w:bidi="ar-SA"/>
        </w:rPr>
        <w:br/>
        <w:t>i kwasowości</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662 Oleje i tłuszcze roślinne oraz zwierzęce - Oznaczanie zawartości wody </w:t>
      </w:r>
      <w:r w:rsidRPr="00D67392">
        <w:rPr>
          <w:rFonts w:ascii="Arial" w:eastAsia="Times New Roman" w:hAnsi="Arial"/>
          <w:bCs/>
          <w:kern w:val="0"/>
          <w:sz w:val="20"/>
          <w:szCs w:val="20"/>
          <w:lang w:eastAsia="pl-PL" w:bidi="ar-SA"/>
        </w:rPr>
        <w:br/>
        <w:t>i substancji lotnych</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663 Oleje i tłuszcze roślinne oraz zwierzęce - Oznaczanie zawartości zanieczyszczeń nierozpuszczalnych</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3596 Oleje i tłuszcze roślinne oraz zwierzęce - Oznaczanie substancji niezmydlających się - Metoda ekstrakcji eterem etylowym</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3960 Oleje i tłuszcze roślinne oraz zwierzęce - Oznaczanie liczby nadtlenkowej - Jodometryczne (wizualne) oznaczanie punktu końcowego</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12966-1 Oleje i tłuszcze roślinne oraz zwierzęce – Chromatografia gazowa estrów metylowych kwasów tłuszczowych – Część 1: Przewodnik do nowoczesnej chromatografii gazowej estrów metylowych kwasów tłuszczowych</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6885 Oleje i tłuszcze roślinne oraz zwierzęce - Oznaczanie liczby </w:t>
      </w:r>
      <w:proofErr w:type="spellStart"/>
      <w:r w:rsidRPr="00D67392">
        <w:rPr>
          <w:rFonts w:ascii="Arial" w:eastAsia="Times New Roman" w:hAnsi="Arial"/>
          <w:bCs/>
          <w:kern w:val="0"/>
          <w:sz w:val="20"/>
          <w:szCs w:val="20"/>
          <w:lang w:eastAsia="pl-PL" w:bidi="ar-SA"/>
        </w:rPr>
        <w:t>anizydynowej</w:t>
      </w:r>
      <w:proofErr w:type="spellEnd"/>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10539 Oleje i tłuszcze roślinne oraz zwierzęce - Oznaczanie alkaliczności</w:t>
      </w:r>
    </w:p>
    <w:p w:rsidR="00D67392" w:rsidRPr="00D67392" w:rsidRDefault="00D67392" w:rsidP="00D67392">
      <w:pPr>
        <w:numPr>
          <w:ilvl w:val="0"/>
          <w:numId w:val="46"/>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18609 Oleje i tłuszcze roślinne oraz zwierzęce - Oznaczanie substancji niezmydlających się - Metoda ekstrakcji heksanem</w:t>
      </w:r>
    </w:p>
    <w:p w:rsidR="00D67392" w:rsidRPr="00D67392" w:rsidRDefault="00D67392" w:rsidP="00D67392">
      <w:pPr>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1.3 </w:t>
      </w:r>
      <w:r w:rsidRPr="00D67392">
        <w:rPr>
          <w:rFonts w:ascii="Arial" w:eastAsia="Lucida Sans Unicode" w:hAnsi="Arial"/>
          <w:b/>
          <w:bCs/>
          <w:sz w:val="20"/>
          <w:szCs w:val="20"/>
          <w:lang w:eastAsia="en-US" w:bidi="ar-SA"/>
        </w:rPr>
        <w:t>Określenie produktu</w:t>
      </w:r>
    </w:p>
    <w:p w:rsidR="00D67392" w:rsidRPr="00D67392" w:rsidRDefault="00D67392" w:rsidP="00D67392">
      <w:pPr>
        <w:jc w:val="both"/>
        <w:rPr>
          <w:rFonts w:ascii="Arial" w:eastAsia="Lucida Sans Unicode" w:hAnsi="Arial"/>
          <w:b/>
          <w:bCs/>
          <w:sz w:val="20"/>
          <w:szCs w:val="20"/>
          <w:lang w:eastAsia="en-US" w:bidi="ar-SA"/>
        </w:rPr>
      </w:pPr>
      <w:r w:rsidRPr="00D67392">
        <w:rPr>
          <w:rFonts w:ascii="Arial" w:eastAsia="Lucida Sans Unicode" w:hAnsi="Arial"/>
          <w:b/>
          <w:bCs/>
          <w:sz w:val="20"/>
          <w:szCs w:val="20"/>
          <w:lang w:eastAsia="en-US" w:bidi="ar-SA"/>
        </w:rPr>
        <w:t>Olej słonecznikowy</w:t>
      </w:r>
    </w:p>
    <w:p w:rsidR="00D67392" w:rsidRPr="00D67392" w:rsidRDefault="00D67392" w:rsidP="00D67392">
      <w:pPr>
        <w:jc w:val="both"/>
        <w:rPr>
          <w:rFonts w:ascii="Arial" w:eastAsia="Lucida Sans Unicode" w:hAnsi="Arial"/>
          <w:bCs/>
          <w:sz w:val="20"/>
          <w:szCs w:val="20"/>
          <w:lang w:eastAsia="en-US" w:bidi="ar-SA"/>
        </w:rPr>
      </w:pPr>
      <w:r w:rsidRPr="00D67392">
        <w:rPr>
          <w:rFonts w:ascii="Arial" w:eastAsia="Lucida Sans Unicode" w:hAnsi="Arial"/>
          <w:bCs/>
          <w:sz w:val="20"/>
          <w:szCs w:val="20"/>
          <w:lang w:eastAsia="en-US" w:bidi="ar-SA"/>
        </w:rPr>
        <w:t xml:space="preserve">Olej otrzymany z surowego oleju słonecznikowego, który został poddany następującym procesom rafinacyjnym: </w:t>
      </w:r>
      <w:proofErr w:type="spellStart"/>
      <w:r w:rsidRPr="00D67392">
        <w:rPr>
          <w:rFonts w:ascii="Arial" w:eastAsia="Lucida Sans Unicode" w:hAnsi="Arial"/>
          <w:bCs/>
          <w:sz w:val="20"/>
          <w:szCs w:val="20"/>
          <w:lang w:eastAsia="en-US" w:bidi="ar-SA"/>
        </w:rPr>
        <w:t>odśluzowaniu</w:t>
      </w:r>
      <w:proofErr w:type="spellEnd"/>
      <w:r w:rsidRPr="00D67392">
        <w:rPr>
          <w:rFonts w:ascii="Arial" w:eastAsia="Lucida Sans Unicode" w:hAnsi="Arial"/>
          <w:bCs/>
          <w:sz w:val="20"/>
          <w:szCs w:val="20"/>
          <w:lang w:eastAsia="en-US" w:bidi="ar-SA"/>
        </w:rPr>
        <w:t xml:space="preserve"> (</w:t>
      </w:r>
      <w:proofErr w:type="spellStart"/>
      <w:r w:rsidRPr="00D67392">
        <w:rPr>
          <w:rFonts w:ascii="Arial" w:eastAsia="Lucida Sans Unicode" w:hAnsi="Arial"/>
          <w:bCs/>
          <w:sz w:val="20"/>
          <w:szCs w:val="20"/>
          <w:lang w:eastAsia="en-US" w:bidi="ar-SA"/>
        </w:rPr>
        <w:t>odszlamowaniu</w:t>
      </w:r>
      <w:proofErr w:type="spellEnd"/>
      <w:r w:rsidRPr="00D67392">
        <w:rPr>
          <w:rFonts w:ascii="Arial" w:eastAsia="Lucida Sans Unicode" w:hAnsi="Arial"/>
          <w:bCs/>
          <w:sz w:val="20"/>
          <w:szCs w:val="20"/>
          <w:lang w:eastAsia="en-US" w:bidi="ar-SA"/>
        </w:rPr>
        <w:t xml:space="preserve">), odkwaszaniu (neutralizacji i/lub destylacji), odbarwianiu (bieleniu) oraz </w:t>
      </w:r>
      <w:r w:rsidRPr="00D67392">
        <w:rPr>
          <w:rFonts w:ascii="Arial" w:eastAsia="Lucida Sans Unicode" w:hAnsi="Arial"/>
          <w:bCs/>
          <w:sz w:val="20"/>
          <w:szCs w:val="20"/>
          <w:lang w:eastAsia="en-US" w:bidi="ar-SA"/>
        </w:rPr>
        <w:lastRenderedPageBreak/>
        <w:t>odwanianiu (dezodoryzacji)</w:t>
      </w:r>
    </w:p>
    <w:p w:rsidR="00D67392" w:rsidRPr="00D67392" w:rsidRDefault="00D67392" w:rsidP="00D67392">
      <w:pPr>
        <w:widowControl/>
        <w:suppressAutoHyphens w:val="0"/>
        <w:rPr>
          <w:rFonts w:ascii="Arial" w:eastAsia="Lucida Sans Unicode" w:hAnsi="Arial"/>
          <w:b/>
          <w:bCs/>
          <w:kern w:val="20"/>
          <w:sz w:val="20"/>
          <w:lang w:eastAsia="en-US" w:bidi="ar-SA"/>
        </w:rPr>
      </w:pPr>
      <w:r>
        <w:rPr>
          <w:rFonts w:ascii="Arial" w:eastAsia="Lucida Sans Unicode" w:hAnsi="Arial"/>
          <w:b/>
          <w:bCs/>
          <w:kern w:val="20"/>
          <w:sz w:val="20"/>
          <w:lang w:eastAsia="en-US" w:bidi="ar-SA"/>
        </w:rPr>
        <w:t xml:space="preserve">2 </w:t>
      </w:r>
      <w:r w:rsidRPr="00D67392">
        <w:rPr>
          <w:rFonts w:ascii="Arial" w:eastAsia="Lucida Sans Unicode" w:hAnsi="Arial"/>
          <w:b/>
          <w:bCs/>
          <w:kern w:val="20"/>
          <w:sz w:val="20"/>
          <w:lang w:eastAsia="en-US" w:bidi="ar-SA"/>
        </w:rPr>
        <w:t>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rPr>
          <w:rFonts w:ascii="Arial" w:eastAsia="Lucida Sans Unicode" w:hAnsi="Arial"/>
          <w:b/>
          <w:bCs/>
          <w:kern w:val="20"/>
          <w:sz w:val="20"/>
          <w:lang w:eastAsia="en-US" w:bidi="ar-SA"/>
        </w:rPr>
      </w:pPr>
      <w:r w:rsidRPr="00D67392">
        <w:rPr>
          <w:rFonts w:ascii="Arial" w:eastAsia="Lucida Sans Unicode" w:hAnsi="Arial"/>
          <w:b/>
          <w:bCs/>
          <w:kern w:val="20"/>
          <w:sz w:val="20"/>
          <w:lang w:eastAsia="en-US" w:bidi="ar-SA"/>
        </w:rPr>
        <w:t>2.2 Wymagania organoleptyczne i fizykochemiczne</w:t>
      </w:r>
    </w:p>
    <w:p w:rsidR="00D67392" w:rsidRPr="00D67392" w:rsidRDefault="00D67392" w:rsidP="00D67392">
      <w:pPr>
        <w:tabs>
          <w:tab w:val="left" w:pos="10891"/>
        </w:tabs>
        <w:autoSpaceDE w:val="0"/>
        <w:autoSpaceDN w:val="0"/>
        <w:adjustRightInd w:val="0"/>
        <w:jc w:val="both"/>
        <w:rPr>
          <w:rFonts w:ascii="Arial" w:eastAsia="Lucida Sans Unicode" w:hAnsi="Arial"/>
          <w:sz w:val="20"/>
          <w:lang w:eastAsia="en-US" w:bidi="ar-SA"/>
        </w:rPr>
      </w:pPr>
      <w:r w:rsidRPr="00D67392">
        <w:rPr>
          <w:rFonts w:ascii="Arial" w:eastAsia="Lucida Sans Unicode" w:hAnsi="Arial"/>
          <w:sz w:val="20"/>
          <w:lang w:eastAsia="en-US" w:bidi="ar-SA"/>
        </w:rPr>
        <w:t>Według Tablicy 1</w:t>
      </w:r>
    </w:p>
    <w:p w:rsidR="00D67392" w:rsidRPr="00D67392" w:rsidRDefault="00D67392" w:rsidP="00D67392">
      <w:pPr>
        <w:keepNext/>
        <w:widowControl/>
        <w:tabs>
          <w:tab w:val="left" w:pos="10891"/>
        </w:tabs>
        <w:suppressAutoHyphens w:val="0"/>
        <w:jc w:val="center"/>
        <w:outlineLvl w:val="5"/>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Tablica 1 – Wymagania organoleptyczne i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
        <w:gridCol w:w="5251"/>
        <w:gridCol w:w="1988"/>
        <w:gridCol w:w="2204"/>
      </w:tblGrid>
      <w:tr w:rsidR="00D67392" w:rsidRPr="00D67392" w:rsidTr="00D67392">
        <w:trPr>
          <w:trHeight w:val="450"/>
          <w:jc w:val="center"/>
        </w:trPr>
        <w:tc>
          <w:tcPr>
            <w:tcW w:w="236" w:type="pct"/>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Lp.</w:t>
            </w:r>
          </w:p>
        </w:tc>
        <w:tc>
          <w:tcPr>
            <w:tcW w:w="2649" w:type="pct"/>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Cechy</w:t>
            </w:r>
          </w:p>
        </w:tc>
        <w:tc>
          <w:tcPr>
            <w:tcW w:w="1003" w:type="pct"/>
            <w:vAlign w:val="center"/>
          </w:tcPr>
          <w:p w:rsidR="00D67392" w:rsidRPr="00D67392" w:rsidRDefault="00D67392" w:rsidP="00D67392">
            <w:pPr>
              <w:keepNext/>
              <w:suppressAutoHyphens w:val="0"/>
              <w:autoSpaceDE w:val="0"/>
              <w:autoSpaceDN w:val="0"/>
              <w:adjustRightInd w:val="0"/>
              <w:ind w:left="-41"/>
              <w:jc w:val="center"/>
              <w:outlineLvl w:val="7"/>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Wymagania</w:t>
            </w:r>
          </w:p>
        </w:tc>
        <w:tc>
          <w:tcPr>
            <w:tcW w:w="1112" w:type="pct"/>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Metody badań według</w:t>
            </w:r>
          </w:p>
        </w:tc>
      </w:tr>
      <w:tr w:rsidR="00D67392" w:rsidRPr="00D67392" w:rsidTr="00D67392">
        <w:trPr>
          <w:cantSplit/>
          <w:trHeight w:val="176"/>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Smakowitość, co najmniej</w:t>
            </w:r>
          </w:p>
        </w:tc>
        <w:tc>
          <w:tcPr>
            <w:tcW w:w="1003" w:type="pct"/>
            <w:tcBorders>
              <w:bottom w:val="single" w:sz="6" w:space="0" w:color="auto"/>
            </w:tcBorders>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Dostateczna</w:t>
            </w:r>
          </w:p>
        </w:tc>
        <w:tc>
          <w:tcPr>
            <w:tcW w:w="1112"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bCs/>
                <w:sz w:val="18"/>
                <w:szCs w:val="18"/>
                <w:lang w:eastAsia="en-US" w:bidi="ar-SA"/>
              </w:rPr>
              <w:t>PN-A-86935</w:t>
            </w:r>
          </w:p>
        </w:tc>
      </w:tr>
      <w:tr w:rsidR="00D67392" w:rsidRPr="00D67392" w:rsidTr="00D67392">
        <w:trPr>
          <w:cantSplit/>
          <w:trHeight w:val="341"/>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Klarowność oleju przechowywanego przez 24 h w temperaturze 20 ºC ± 2 ºC</w:t>
            </w:r>
          </w:p>
        </w:tc>
        <w:tc>
          <w:tcPr>
            <w:tcW w:w="1003" w:type="pct"/>
            <w:tcBorders>
              <w:bottom w:val="single" w:sz="4" w:space="0" w:color="auto"/>
            </w:tcBorders>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Przejrzysty, klarowny, bez osadu</w:t>
            </w:r>
          </w:p>
        </w:tc>
        <w:tc>
          <w:tcPr>
            <w:tcW w:w="1112" w:type="pct"/>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PN-A-86908</w:t>
            </w:r>
          </w:p>
        </w:tc>
      </w:tr>
      <w:tr w:rsidR="00D67392" w:rsidRPr="00D67392" w:rsidTr="00D67392">
        <w:trPr>
          <w:cantSplit/>
          <w:trHeight w:val="451"/>
          <w:jc w:val="center"/>
        </w:trPr>
        <w:tc>
          <w:tcPr>
            <w:tcW w:w="236" w:type="pct"/>
            <w:vMerge w:val="restar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w:t>
            </w:r>
          </w:p>
        </w:tc>
        <w:tc>
          <w:tcPr>
            <w:tcW w:w="2649" w:type="pct"/>
            <w:vMerge w:val="restar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Barwa oznaczona:</w:t>
            </w:r>
          </w:p>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według skali jodowej, mg jodu na 100 ml, nie więcej niż</w:t>
            </w:r>
          </w:p>
          <w:p w:rsidR="00D67392" w:rsidRPr="00D67392" w:rsidRDefault="00D67392" w:rsidP="00D67392">
            <w:pPr>
              <w:autoSpaceDE w:val="0"/>
              <w:autoSpaceDN w:val="0"/>
              <w:adjustRightInd w:val="0"/>
              <w:rPr>
                <w:rFonts w:ascii="Arial" w:eastAsia="Lucida Sans Unicode" w:hAnsi="Arial"/>
                <w:sz w:val="18"/>
                <w:szCs w:val="18"/>
                <w:lang w:eastAsia="en-US" w:bidi="ar-SA"/>
              </w:rPr>
            </w:pPr>
          </w:p>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spektrofotometrycznie, jednostek nie więcej niż</w:t>
            </w:r>
          </w:p>
        </w:tc>
        <w:tc>
          <w:tcPr>
            <w:tcW w:w="1003" w:type="pct"/>
            <w:tcBorders>
              <w:top w:val="single" w:sz="6"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p>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8</w:t>
            </w:r>
          </w:p>
        </w:tc>
        <w:tc>
          <w:tcPr>
            <w:tcW w:w="1112" w:type="pct"/>
            <w:vAlign w:val="center"/>
          </w:tcPr>
          <w:p w:rsidR="00D67392" w:rsidRPr="00D67392" w:rsidRDefault="00D67392" w:rsidP="00D67392">
            <w:pPr>
              <w:jc w:val="center"/>
              <w:rPr>
                <w:rFonts w:ascii="Arial" w:eastAsia="Lucida Sans Unicode" w:hAnsi="Arial"/>
                <w:bCs/>
                <w:sz w:val="18"/>
                <w:lang w:eastAsia="en-US" w:bidi="ar-SA"/>
              </w:rPr>
            </w:pPr>
          </w:p>
          <w:p w:rsidR="00D67392" w:rsidRPr="00D67392" w:rsidRDefault="00D67392" w:rsidP="00D67392">
            <w:pPr>
              <w:jc w:val="center"/>
              <w:rPr>
                <w:rFonts w:ascii="Arial" w:eastAsia="Lucida Sans Unicode" w:hAnsi="Arial"/>
                <w:bCs/>
                <w:sz w:val="18"/>
                <w:lang w:eastAsia="en-US" w:bidi="ar-SA"/>
              </w:rPr>
            </w:pPr>
            <w:r w:rsidRPr="00D67392">
              <w:rPr>
                <w:rFonts w:ascii="Arial" w:eastAsia="Lucida Sans Unicode" w:hAnsi="Arial"/>
                <w:bCs/>
                <w:sz w:val="18"/>
                <w:lang w:eastAsia="en-US" w:bidi="ar-SA"/>
              </w:rPr>
              <w:t>PN-C-04534-02</w:t>
            </w:r>
          </w:p>
        </w:tc>
      </w:tr>
      <w:tr w:rsidR="00D67392" w:rsidRPr="00D67392" w:rsidTr="00D67392">
        <w:trPr>
          <w:cantSplit/>
          <w:trHeight w:val="253"/>
          <w:jc w:val="center"/>
        </w:trPr>
        <w:tc>
          <w:tcPr>
            <w:tcW w:w="236" w:type="pct"/>
            <w:vMerge/>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p>
        </w:tc>
        <w:tc>
          <w:tcPr>
            <w:tcW w:w="2649" w:type="pct"/>
            <w:vMerge/>
          </w:tcPr>
          <w:p w:rsidR="00D67392" w:rsidRPr="00D67392" w:rsidRDefault="00D67392" w:rsidP="00D67392">
            <w:pPr>
              <w:autoSpaceDE w:val="0"/>
              <w:autoSpaceDN w:val="0"/>
              <w:adjustRightInd w:val="0"/>
              <w:rPr>
                <w:rFonts w:ascii="Arial" w:eastAsia="Lucida Sans Unicode" w:hAnsi="Arial"/>
                <w:sz w:val="18"/>
                <w:szCs w:val="18"/>
                <w:lang w:eastAsia="en-US" w:bidi="ar-SA"/>
              </w:rPr>
            </w:pPr>
          </w:p>
        </w:tc>
        <w:tc>
          <w:tcPr>
            <w:tcW w:w="1003" w:type="pct"/>
            <w:tcBorders>
              <w:top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30</w:t>
            </w:r>
          </w:p>
        </w:tc>
        <w:tc>
          <w:tcPr>
            <w:tcW w:w="1112" w:type="pct"/>
            <w:tcBorders>
              <w:top w:val="single" w:sz="4" w:space="0" w:color="auto"/>
            </w:tcBorders>
            <w:vAlign w:val="center"/>
          </w:tcPr>
          <w:p w:rsidR="00D67392" w:rsidRPr="00D67392" w:rsidRDefault="00D67392" w:rsidP="00D67392">
            <w:pPr>
              <w:jc w:val="center"/>
              <w:rPr>
                <w:rFonts w:ascii="Arial" w:eastAsia="Lucida Sans Unicode" w:hAnsi="Arial"/>
                <w:bCs/>
                <w:sz w:val="18"/>
                <w:lang w:eastAsia="en-US" w:bidi="ar-SA"/>
              </w:rPr>
            </w:pPr>
            <w:r w:rsidRPr="00D67392">
              <w:rPr>
                <w:rFonts w:ascii="Arial" w:eastAsia="Lucida Sans Unicode" w:hAnsi="Arial"/>
                <w:bCs/>
                <w:sz w:val="18"/>
                <w:lang w:eastAsia="en-US" w:bidi="ar-SA"/>
              </w:rPr>
              <w:t>PN-A-86934</w:t>
            </w:r>
          </w:p>
        </w:tc>
      </w:tr>
      <w:tr w:rsidR="00D67392" w:rsidRPr="00D67392" w:rsidTr="00D67392">
        <w:trPr>
          <w:cantSplit/>
          <w:trHeight w:val="166"/>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4</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Liczba kwasowa, mg KOH/g, nie więcej niż</w:t>
            </w:r>
          </w:p>
        </w:tc>
        <w:tc>
          <w:tcPr>
            <w:tcW w:w="1003" w:type="pct"/>
            <w:tcBorders>
              <w:top w:val="single" w:sz="6"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0,3</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PN-ISO 660</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5</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Liczba nadtlenkowa, </w:t>
            </w:r>
            <w:proofErr w:type="spellStart"/>
            <w:r w:rsidRPr="00D67392">
              <w:rPr>
                <w:rFonts w:ascii="Arial" w:eastAsia="Lucida Sans Unicode" w:hAnsi="Arial"/>
                <w:sz w:val="18"/>
                <w:szCs w:val="18"/>
                <w:lang w:eastAsia="en-US" w:bidi="ar-SA"/>
              </w:rPr>
              <w:t>milirównoważniki</w:t>
            </w:r>
            <w:proofErr w:type="spellEnd"/>
            <w:r w:rsidRPr="00D67392">
              <w:rPr>
                <w:rFonts w:ascii="Arial" w:eastAsia="Lucida Sans Unicode" w:hAnsi="Arial"/>
                <w:sz w:val="18"/>
                <w:szCs w:val="18"/>
                <w:lang w:eastAsia="en-US" w:bidi="ar-SA"/>
              </w:rPr>
              <w:t xml:space="preserve"> aktywnego tlenu/kg,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5</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3960</w:t>
            </w:r>
          </w:p>
        </w:tc>
      </w:tr>
      <w:tr w:rsidR="00D67392" w:rsidRPr="00D67392" w:rsidTr="00D67392">
        <w:trPr>
          <w:cantSplit/>
          <w:trHeight w:val="237"/>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6</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Liczba </w:t>
            </w:r>
            <w:proofErr w:type="spellStart"/>
            <w:r w:rsidRPr="00D67392">
              <w:rPr>
                <w:rFonts w:ascii="Arial" w:eastAsia="Lucida Sans Unicode" w:hAnsi="Arial"/>
                <w:sz w:val="18"/>
                <w:szCs w:val="18"/>
                <w:lang w:eastAsia="en-US" w:bidi="ar-SA"/>
              </w:rPr>
              <w:t>anizydynowa</w:t>
            </w:r>
            <w:proofErr w:type="spellEnd"/>
            <w:r w:rsidRPr="00D67392">
              <w:rPr>
                <w:rFonts w:ascii="Arial" w:eastAsia="Lucida Sans Unicode" w:hAnsi="Arial"/>
                <w:sz w:val="18"/>
                <w:szCs w:val="18"/>
                <w:lang w:eastAsia="en-US" w:bidi="ar-SA"/>
              </w:rPr>
              <w:t>,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8</w:t>
            </w:r>
          </w:p>
        </w:tc>
        <w:tc>
          <w:tcPr>
            <w:tcW w:w="1112" w:type="pct"/>
            <w:vAlign w:val="center"/>
          </w:tcPr>
          <w:p w:rsidR="00D67392" w:rsidRPr="00D67392" w:rsidRDefault="00D67392" w:rsidP="00D67392">
            <w:pPr>
              <w:jc w:val="center"/>
              <w:rPr>
                <w:rFonts w:ascii="Arial" w:eastAsia="Lucida Sans Unicode" w:hAnsi="Arial"/>
                <w:kern w:val="18"/>
                <w:sz w:val="18"/>
                <w:szCs w:val="18"/>
                <w:lang w:eastAsia="en-US" w:bidi="ar-SA"/>
              </w:rPr>
            </w:pPr>
            <w:r w:rsidRPr="00D67392">
              <w:rPr>
                <w:rFonts w:ascii="Arial" w:eastAsia="Lucida Sans Unicode" w:hAnsi="Arial"/>
                <w:bCs/>
                <w:kern w:val="18"/>
                <w:sz w:val="18"/>
                <w:lang w:eastAsia="en-US" w:bidi="ar-SA"/>
              </w:rPr>
              <w:t>PN-EN ISO 6885</w:t>
            </w:r>
          </w:p>
        </w:tc>
      </w:tr>
      <w:tr w:rsidR="00D67392" w:rsidRPr="00D67392" w:rsidTr="00D67392">
        <w:trPr>
          <w:cantSplit/>
          <w:trHeight w:val="141"/>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7</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substancji lotnych, % (m/m),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0,05</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662</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8</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zanieczyszczeń nierozpuszczalnych, % (m/m),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0,02</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663</w:t>
            </w:r>
          </w:p>
        </w:tc>
      </w:tr>
      <w:tr w:rsidR="00D67392" w:rsidRPr="00D67392" w:rsidTr="00D67392">
        <w:trPr>
          <w:cantSplit/>
          <w:trHeight w:val="201"/>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9</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mydeł, mg sodu na kg,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0,5</w:t>
            </w:r>
          </w:p>
        </w:tc>
        <w:tc>
          <w:tcPr>
            <w:tcW w:w="1112" w:type="pct"/>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bCs/>
                <w:sz w:val="18"/>
                <w:lang w:eastAsia="en-US" w:bidi="ar-SA"/>
              </w:rPr>
              <w:t>PN-EN ISO 10539</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10</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substancji niezmydlających się, % (m/m), ogółem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1,5</w:t>
            </w:r>
          </w:p>
        </w:tc>
        <w:tc>
          <w:tcPr>
            <w:tcW w:w="1112" w:type="pct"/>
            <w:vAlign w:val="center"/>
          </w:tcPr>
          <w:p w:rsidR="00D67392" w:rsidRPr="00D67392" w:rsidRDefault="00D67392" w:rsidP="00D67392">
            <w:pPr>
              <w:jc w:val="center"/>
              <w:rPr>
                <w:rFonts w:ascii="Arial" w:eastAsia="Lucida Sans Unicode" w:hAnsi="Arial"/>
                <w:bCs/>
                <w:sz w:val="18"/>
                <w:lang w:val="fr-FR" w:eastAsia="en-US" w:bidi="ar-SA"/>
              </w:rPr>
            </w:pPr>
            <w:r w:rsidRPr="00D67392">
              <w:rPr>
                <w:rFonts w:ascii="Arial" w:eastAsia="Lucida Sans Unicode" w:hAnsi="Arial"/>
                <w:bCs/>
                <w:sz w:val="18"/>
                <w:lang w:val="fr-FR" w:eastAsia="en-US" w:bidi="ar-SA"/>
              </w:rPr>
              <w:t>PN-EN ISO 3596</w:t>
            </w:r>
          </w:p>
          <w:p w:rsidR="00D67392" w:rsidRPr="00D67392" w:rsidRDefault="00D67392" w:rsidP="00D67392">
            <w:pPr>
              <w:jc w:val="center"/>
              <w:rPr>
                <w:rFonts w:ascii="Arial" w:eastAsia="Lucida Sans Unicode" w:hAnsi="Arial"/>
                <w:sz w:val="18"/>
                <w:szCs w:val="18"/>
                <w:lang w:val="fr-FR" w:eastAsia="en-US" w:bidi="ar-SA"/>
              </w:rPr>
            </w:pPr>
            <w:r w:rsidRPr="00D67392">
              <w:rPr>
                <w:rFonts w:ascii="Arial" w:eastAsia="Lucida Sans Unicode" w:hAnsi="Arial"/>
                <w:sz w:val="18"/>
                <w:szCs w:val="18"/>
                <w:lang w:val="fr-FR" w:eastAsia="en-US" w:bidi="ar-SA"/>
              </w:rPr>
              <w:t>PN-EN ISO 18609</w:t>
            </w:r>
          </w:p>
        </w:tc>
      </w:tr>
      <w:tr w:rsidR="00D67392" w:rsidRPr="00D67392" w:rsidTr="00D67392">
        <w:trPr>
          <w:cantSplit/>
          <w:trHeight w:val="343"/>
          <w:jc w:val="center"/>
        </w:trPr>
        <w:tc>
          <w:tcPr>
            <w:tcW w:w="236" w:type="pct"/>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11</w:t>
            </w:r>
          </w:p>
        </w:tc>
        <w:tc>
          <w:tcPr>
            <w:tcW w:w="2649" w:type="pct"/>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Zawartość </w:t>
            </w:r>
            <w:proofErr w:type="spellStart"/>
            <w:r w:rsidRPr="00D67392">
              <w:rPr>
                <w:rFonts w:ascii="Arial" w:eastAsia="Lucida Sans Unicode" w:hAnsi="Arial"/>
                <w:sz w:val="18"/>
                <w:szCs w:val="18"/>
                <w:lang w:eastAsia="en-US" w:bidi="ar-SA"/>
              </w:rPr>
              <w:t>izometrów</w:t>
            </w:r>
            <w:proofErr w:type="spellEnd"/>
            <w:r w:rsidRPr="00D67392">
              <w:rPr>
                <w:rFonts w:ascii="Arial" w:eastAsia="Lucida Sans Unicode" w:hAnsi="Arial"/>
                <w:sz w:val="18"/>
                <w:szCs w:val="18"/>
                <w:lang w:eastAsia="en-US" w:bidi="ar-SA"/>
              </w:rPr>
              <w:t xml:space="preserve"> trans kwasów tłuszczowych, % (m/m), ogółem nie więcej niż</w:t>
            </w:r>
          </w:p>
        </w:tc>
        <w:tc>
          <w:tcPr>
            <w:tcW w:w="1003" w:type="pct"/>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2,0</w:t>
            </w:r>
          </w:p>
        </w:tc>
        <w:tc>
          <w:tcPr>
            <w:tcW w:w="1112" w:type="pct"/>
            <w:vAlign w:val="center"/>
          </w:tcPr>
          <w:p w:rsidR="00D67392" w:rsidRPr="00D67392" w:rsidRDefault="00D67392" w:rsidP="00D67392">
            <w:pPr>
              <w:jc w:val="center"/>
              <w:rPr>
                <w:rFonts w:ascii="Arial" w:eastAsia="Lucida Sans Unicode" w:hAnsi="Arial"/>
                <w:bCs/>
                <w:sz w:val="18"/>
                <w:lang w:val="fr-FR" w:eastAsia="en-US" w:bidi="ar-SA"/>
              </w:rPr>
            </w:pPr>
            <w:r w:rsidRPr="00D67392">
              <w:rPr>
                <w:rFonts w:ascii="Arial" w:eastAsia="Lucida Sans Unicode" w:hAnsi="Arial"/>
                <w:bCs/>
                <w:sz w:val="18"/>
                <w:lang w:val="fr-FR" w:eastAsia="en-US" w:bidi="ar-SA"/>
              </w:rPr>
              <w:t>PN-EN ISO 12966-1</w:t>
            </w:r>
          </w:p>
          <w:p w:rsidR="00D67392" w:rsidRPr="00D67392" w:rsidRDefault="00D67392" w:rsidP="00D67392">
            <w:pPr>
              <w:jc w:val="center"/>
              <w:rPr>
                <w:rFonts w:ascii="Arial" w:eastAsia="Lucida Sans Unicode" w:hAnsi="Arial"/>
                <w:sz w:val="18"/>
                <w:szCs w:val="18"/>
                <w:lang w:val="fr-FR" w:eastAsia="en-US" w:bidi="ar-SA"/>
              </w:rPr>
            </w:pPr>
            <w:r w:rsidRPr="00D67392">
              <w:rPr>
                <w:rFonts w:ascii="Arial" w:eastAsia="Lucida Sans Unicode" w:hAnsi="Arial"/>
                <w:sz w:val="18"/>
                <w:szCs w:val="18"/>
                <w:lang w:val="fr-FR" w:eastAsia="en-US" w:bidi="ar-SA"/>
              </w:rPr>
              <w:t>PN-A-86908</w:t>
            </w:r>
          </w:p>
        </w:tc>
      </w:tr>
    </w:tbl>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Objętość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Objętość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objętości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objętość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1l.</w:t>
      </w:r>
    </w:p>
    <w:p w:rsidR="00D67392" w:rsidRPr="00D67392" w:rsidRDefault="00D67392" w:rsidP="00D67392">
      <w:pPr>
        <w:widowControl/>
        <w:suppressAutoHyphens w:val="0"/>
        <w:rPr>
          <w:rFonts w:ascii="Arial" w:eastAsia="Lucida Sans Unicode" w:hAnsi="Arial"/>
          <w:b/>
          <w:kern w:val="2"/>
          <w:sz w:val="20"/>
          <w:szCs w:val="20"/>
          <w:lang w:eastAsia="en-US" w:bidi="ar-SA"/>
        </w:rPr>
      </w:pPr>
      <w:r w:rsidRPr="00D67392">
        <w:rPr>
          <w:rFonts w:ascii="Arial" w:eastAsia="Lucida Sans Unicode" w:hAnsi="Arial"/>
          <w:b/>
          <w:kern w:val="2"/>
          <w:sz w:val="20"/>
          <w:szCs w:val="20"/>
          <w:lang w:eastAsia="en-US" w:bidi="ar-SA"/>
        </w:rPr>
        <w:t>4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 i fizykochemicznych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Według norm podanych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tabs>
          <w:tab w:val="left" w:pos="3828"/>
        </w:tabs>
        <w:jc w:val="both"/>
        <w:rPr>
          <w:rFonts w:ascii="Arial" w:eastAsia="Lucida Sans Unicode" w:hAnsi="Arial"/>
          <w:color w:val="000000"/>
          <w:sz w:val="20"/>
          <w:lang w:eastAsia="en-US" w:bidi="ar-SA"/>
        </w:rPr>
      </w:pPr>
      <w:r w:rsidRPr="00D67392">
        <w:rPr>
          <w:rFonts w:ascii="Arial" w:eastAsia="Lucida Sans Unicode" w:hAnsi="Arial"/>
          <w:color w:val="000000"/>
          <w:sz w:val="20"/>
          <w:lang w:eastAsia="en-US" w:bidi="ar-SA"/>
        </w:rPr>
        <w:t>Zgodnie z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16"/>
          <w:szCs w:val="16"/>
          <w:lang w:eastAsia="pl-PL" w:bidi="ar-SA"/>
          <w14:shadow w14:blurRad="50800" w14:dist="38100" w14:dir="2700000" w14:sx="100000" w14:sy="100000" w14:kx="0" w14:ky="0" w14:algn="tl">
            <w14:srgbClr w14:val="000000">
              <w14:alpha w14:val="60000"/>
            </w14:srgbClr>
          </w14:shadow>
        </w:rPr>
      </w:pPr>
      <w:r w:rsidRPr="00D67392">
        <w:rPr>
          <w:rFonts w:ascii="Arial" w:eastAsia="Times New Roman" w:hAnsi="Arial"/>
          <w:kern w:val="0"/>
          <w:sz w:val="20"/>
          <w:szCs w:val="20"/>
          <w:lang w:eastAsia="pl-PL" w:bidi="ar-SA"/>
        </w:rPr>
        <w:t>Przechowywać zgodnie z zaleceniami producenta.</w:t>
      </w:r>
    </w:p>
    <w:p w:rsidR="00692F0C" w:rsidRPr="00692F0C" w:rsidRDefault="00692F0C" w:rsidP="00D67392">
      <w:pPr>
        <w:pStyle w:val="E-1"/>
        <w:jc w:val="both"/>
        <w:rPr>
          <w:rFonts w:ascii="Arial" w:eastAsia="Calibri" w:hAnsi="Arial" w:cs="Arial"/>
          <w:b/>
          <w:kern w:val="1"/>
          <w:lang w:eastAsia="hi-IN" w:bidi="hi-IN"/>
        </w:rPr>
      </w:pPr>
      <w:r w:rsidRPr="00692F0C">
        <w:rPr>
          <w:rFonts w:ascii="Arial" w:eastAsia="Calibri" w:hAnsi="Arial" w:cs="Arial"/>
          <w:b/>
          <w:kern w:val="1"/>
          <w:lang w:eastAsia="hi-IN" w:bidi="hi-IN"/>
        </w:rPr>
        <w:t>7. Częstotliwość dostaw</w:t>
      </w:r>
    </w:p>
    <w:p w:rsidR="00692F0C" w:rsidRDefault="00692F0C" w:rsidP="006C030F">
      <w:pPr>
        <w:spacing w:after="120"/>
        <w:jc w:val="both"/>
        <w:rPr>
          <w:rFonts w:ascii="Arial" w:hAnsi="Arial"/>
          <w:sz w:val="20"/>
          <w:szCs w:val="20"/>
        </w:rPr>
      </w:pPr>
      <w:r w:rsidRPr="00536E60">
        <w:rPr>
          <w:rFonts w:ascii="Arial" w:hAnsi="Arial"/>
          <w:sz w:val="20"/>
          <w:szCs w:val="20"/>
        </w:rPr>
        <w:t>Sugerowana realizacja dostaw – 1 raz w miesiącu.</w:t>
      </w:r>
    </w:p>
    <w:p w:rsidR="00980126" w:rsidRPr="00536E60" w:rsidRDefault="00980126" w:rsidP="00D67392">
      <w:pPr>
        <w:widowControl/>
        <w:numPr>
          <w:ilvl w:val="0"/>
          <w:numId w:val="14"/>
        </w:numPr>
        <w:shd w:val="clear" w:color="auto" w:fill="E7E6E6" w:themeFill="background2"/>
        <w:suppressAutoHyphens w:val="0"/>
        <w:ind w:left="426"/>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 xml:space="preserve">olej </w:t>
      </w:r>
      <w:r>
        <w:rPr>
          <w:rFonts w:ascii="Arial" w:eastAsia="Times New Roman" w:hAnsi="Arial"/>
          <w:b/>
          <w:caps/>
          <w:kern w:val="0"/>
          <w:sz w:val="23"/>
          <w:szCs w:val="23"/>
          <w:lang w:eastAsia="pl-PL" w:bidi="ar-SA"/>
        </w:rPr>
        <w:t>SEZAMOWY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oleju sezamowego.</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oleju sezamowego przeznaczonego dla odbiorcy.</w:t>
      </w:r>
    </w:p>
    <w:p w:rsidR="00D67392" w:rsidRPr="00D67392" w:rsidRDefault="00D67392" w:rsidP="00D67392">
      <w:pPr>
        <w:widowControl/>
        <w:suppressAutoHyphens w:val="0"/>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1.2 </w:t>
      </w:r>
      <w:r w:rsidRPr="00D67392">
        <w:rPr>
          <w:rFonts w:ascii="Arial" w:eastAsia="Lucida Sans Unicode" w:hAnsi="Arial"/>
          <w:b/>
          <w:bCs/>
          <w:sz w:val="20"/>
          <w:szCs w:val="20"/>
          <w:lang w:eastAsia="en-US" w:bidi="ar-SA"/>
        </w:rPr>
        <w:t>Określenie produktu</w:t>
      </w:r>
    </w:p>
    <w:p w:rsidR="00D67392" w:rsidRPr="00D67392" w:rsidRDefault="00D67392" w:rsidP="00D67392">
      <w:pPr>
        <w:widowControl/>
        <w:suppressAutoHyphens w:val="0"/>
        <w:jc w:val="both"/>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Olej sezamowy</w:t>
      </w:r>
    </w:p>
    <w:p w:rsidR="00D67392" w:rsidRPr="00D67392" w:rsidRDefault="00D67392" w:rsidP="00D67392">
      <w:pPr>
        <w:widowControl/>
        <w:suppressAutoHyphens w:val="0"/>
        <w:jc w:val="both"/>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Olej roślinny otrzymany poprzez tłoczenie na zimno nasion sezamu indyjskiego (</w:t>
      </w:r>
      <w:proofErr w:type="spellStart"/>
      <w:r w:rsidRPr="00D67392">
        <w:rPr>
          <w:rFonts w:ascii="Arial" w:eastAsia="Times New Roman" w:hAnsi="Arial"/>
          <w:bCs/>
          <w:kern w:val="0"/>
          <w:sz w:val="20"/>
          <w:szCs w:val="20"/>
          <w:lang w:eastAsia="pl-PL" w:bidi="ar-SA"/>
        </w:rPr>
        <w:t>Sesamum</w:t>
      </w:r>
      <w:proofErr w:type="spellEnd"/>
      <w:r w:rsidRPr="00D67392">
        <w:rPr>
          <w:rFonts w:ascii="Arial" w:eastAsia="Times New Roman" w:hAnsi="Arial"/>
          <w:bCs/>
          <w:kern w:val="0"/>
          <w:sz w:val="20"/>
          <w:szCs w:val="20"/>
          <w:lang w:eastAsia="pl-PL" w:bidi="ar-SA"/>
        </w:rPr>
        <w:t xml:space="preserve"> </w:t>
      </w:r>
      <w:proofErr w:type="spellStart"/>
      <w:r w:rsidRPr="00D67392">
        <w:rPr>
          <w:rFonts w:ascii="Arial" w:eastAsia="Times New Roman" w:hAnsi="Arial"/>
          <w:bCs/>
          <w:kern w:val="0"/>
          <w:sz w:val="20"/>
          <w:szCs w:val="20"/>
          <w:lang w:eastAsia="pl-PL" w:bidi="ar-SA"/>
        </w:rPr>
        <w:t>indicum</w:t>
      </w:r>
      <w:proofErr w:type="spellEnd"/>
      <w:r w:rsidRPr="00D67392">
        <w:rPr>
          <w:rFonts w:ascii="Arial" w:eastAsia="Times New Roman" w:hAnsi="Arial"/>
          <w:bCs/>
          <w:kern w:val="0"/>
          <w:sz w:val="20"/>
          <w:szCs w:val="20"/>
          <w:lang w:eastAsia="pl-PL" w:bidi="ar-SA"/>
        </w:rPr>
        <w:t>).</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Według Tablicy 1.</w:t>
      </w:r>
    </w:p>
    <w:p w:rsidR="00D67392" w:rsidRPr="00D67392" w:rsidRDefault="00D67392" w:rsidP="00D67392">
      <w:pPr>
        <w:widowControl/>
        <w:tabs>
          <w:tab w:val="left" w:pos="10891"/>
        </w:tabs>
        <w:suppressAutoHyphens w:val="0"/>
        <w:jc w:val="center"/>
        <w:outlineLvl w:val="5"/>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2071"/>
        <w:gridCol w:w="7281"/>
      </w:tblGrid>
      <w:tr w:rsidR="00D67392" w:rsidRPr="00D67392" w:rsidTr="00D67392">
        <w:trPr>
          <w:trHeight w:val="450"/>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lastRenderedPageBreak/>
              <w:t>Lp.</w:t>
            </w:r>
          </w:p>
        </w:tc>
        <w:tc>
          <w:tcPr>
            <w:tcW w:w="1045"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Cechy</w:t>
            </w:r>
          </w:p>
        </w:tc>
        <w:tc>
          <w:tcPr>
            <w:tcW w:w="3673" w:type="pct"/>
            <w:vAlign w:val="center"/>
          </w:tcPr>
          <w:p w:rsidR="00D67392" w:rsidRPr="00D67392" w:rsidRDefault="00D67392" w:rsidP="00D6739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67392">
              <w:rPr>
                <w:rFonts w:ascii="Arial" w:eastAsia="Times New Roman" w:hAnsi="Arial"/>
                <w:b/>
                <w:iCs/>
                <w:kern w:val="0"/>
                <w:sz w:val="18"/>
                <w:szCs w:val="18"/>
                <w:lang w:eastAsia="pl-PL" w:bidi="ar-SA"/>
              </w:rPr>
              <w:t>Wymagania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1</w:t>
            </w:r>
          </w:p>
        </w:tc>
        <w:tc>
          <w:tcPr>
            <w:tcW w:w="1045"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 xml:space="preserve">Wygląd </w:t>
            </w:r>
          </w:p>
        </w:tc>
        <w:tc>
          <w:tcPr>
            <w:tcW w:w="3673" w:type="pct"/>
            <w:tcBorders>
              <w:bottom w:val="single" w:sz="6" w:space="0" w:color="auto"/>
            </w:tcBorders>
            <w:vAlign w:val="center"/>
          </w:tcPr>
          <w:p w:rsidR="00D67392" w:rsidRPr="00D67392" w:rsidRDefault="00D67392" w:rsidP="00D67392">
            <w:pPr>
              <w:suppressAutoHyphens w:val="0"/>
              <w:autoSpaceDE w:val="0"/>
              <w:autoSpaceDN w:val="0"/>
              <w:adjustRightInd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 xml:space="preserve">Płyn jednorodny, bez osadu </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2</w:t>
            </w:r>
          </w:p>
        </w:tc>
        <w:tc>
          <w:tcPr>
            <w:tcW w:w="1045"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Barwa</w:t>
            </w:r>
          </w:p>
        </w:tc>
        <w:tc>
          <w:tcPr>
            <w:tcW w:w="3673" w:type="pct"/>
            <w:tcBorders>
              <w:bottom w:val="single" w:sz="6" w:space="0" w:color="auto"/>
            </w:tcBorders>
            <w:vAlign w:val="center"/>
          </w:tcPr>
          <w:p w:rsidR="00D67392" w:rsidRPr="00D67392" w:rsidRDefault="00D67392" w:rsidP="00D67392">
            <w:pPr>
              <w:widowControl/>
              <w:suppressAutoHyphens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Jasno- po ciemnożółtą do brązowej</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3</w:t>
            </w:r>
          </w:p>
        </w:tc>
        <w:tc>
          <w:tcPr>
            <w:tcW w:w="1045"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Smak i zapach</w:t>
            </w:r>
          </w:p>
        </w:tc>
        <w:tc>
          <w:tcPr>
            <w:tcW w:w="3673" w:type="pct"/>
            <w:tcBorders>
              <w:bottom w:val="single" w:sz="6" w:space="0" w:color="auto"/>
            </w:tcBorders>
            <w:vAlign w:val="center"/>
          </w:tcPr>
          <w:p w:rsidR="00D67392" w:rsidRPr="00D67392" w:rsidRDefault="00D67392" w:rsidP="00D67392">
            <w:pPr>
              <w:widowControl/>
              <w:suppressAutoHyphens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Charakterystyczny, lekko orzechowy, niedopuszczalny gorzki, kwaśny i inny obcy</w:t>
            </w:r>
          </w:p>
        </w:tc>
      </w:tr>
    </w:tbl>
    <w:p w:rsidR="00D67392" w:rsidRPr="00D67392" w:rsidRDefault="00D67392" w:rsidP="00D67392">
      <w:pPr>
        <w:widowControl/>
        <w:numPr>
          <w:ilvl w:val="0"/>
          <w:numId w:val="32"/>
        </w:numPr>
        <w:tabs>
          <w:tab w:val="num" w:pos="180"/>
        </w:tabs>
        <w:suppressAutoHyphens w:val="0"/>
        <w:overflowPunct w:val="0"/>
        <w:autoSpaceDE w:val="0"/>
        <w:autoSpaceDN w:val="0"/>
        <w:adjustRightInd w:val="0"/>
        <w:ind w:left="2342" w:hanging="2342"/>
        <w:jc w:val="both"/>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Objętość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Objętość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objętości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objętość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0,5l,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0,75l,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1l.</w:t>
      </w:r>
    </w:p>
    <w:p w:rsidR="00D67392" w:rsidRPr="00D67392" w:rsidRDefault="00D67392" w:rsidP="00D67392">
      <w:pPr>
        <w:widowControl/>
        <w:suppressAutoHyphens w:val="0"/>
        <w:rPr>
          <w:rFonts w:ascii="Arial" w:eastAsia="Lucida Sans Unicode" w:hAnsi="Arial"/>
          <w:b/>
          <w:kern w:val="2"/>
          <w:sz w:val="20"/>
          <w:szCs w:val="20"/>
          <w:lang w:eastAsia="en-US" w:bidi="ar-SA"/>
        </w:rPr>
      </w:pPr>
      <w:r w:rsidRPr="00D67392">
        <w:rPr>
          <w:rFonts w:ascii="Arial" w:eastAsia="Lucida Sans Unicode" w:hAnsi="Arial"/>
          <w:b/>
          <w:kern w:val="2"/>
          <w:sz w:val="20"/>
          <w:szCs w:val="20"/>
          <w:lang w:eastAsia="en-US" w:bidi="ar-SA"/>
        </w:rPr>
        <w:t>4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opakowania</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D67392">
        <w:rPr>
          <w:rFonts w:ascii="Arial" w:eastAsia="Times New Roman" w:hAnsi="Arial"/>
          <w:kern w:val="0"/>
          <w:sz w:val="20"/>
          <w:szCs w:val="20"/>
          <w:lang w:eastAsia="pl-PL" w:bidi="ar-SA"/>
        </w:rPr>
        <w:t>Przechowywać zgodnie z zaleceniami producenta.</w:t>
      </w:r>
    </w:p>
    <w:p w:rsidR="0083102B" w:rsidRPr="00231A42" w:rsidRDefault="0083102B"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6C030F">
      <w:pPr>
        <w:suppressAutoHyphens w:val="0"/>
        <w:overflowPunct w:val="0"/>
        <w:autoSpaceDE w:val="0"/>
        <w:autoSpaceDN w:val="0"/>
        <w:adjustRightInd w:val="0"/>
        <w:spacing w:after="120"/>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980126" w:rsidRPr="00536E60" w:rsidRDefault="00980126" w:rsidP="00D67392">
      <w:pPr>
        <w:widowControl/>
        <w:numPr>
          <w:ilvl w:val="0"/>
          <w:numId w:val="14"/>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 xml:space="preserve">olej </w:t>
      </w:r>
      <w:r>
        <w:rPr>
          <w:rFonts w:ascii="Arial" w:eastAsia="Times New Roman" w:hAnsi="Arial"/>
          <w:b/>
          <w:caps/>
          <w:kern w:val="0"/>
          <w:sz w:val="23"/>
          <w:szCs w:val="23"/>
          <w:lang w:eastAsia="pl-PL" w:bidi="ar-SA"/>
        </w:rPr>
        <w:t>Z KUKURYDZIANY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oleju kukurydzianego.</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oleju kukurydzianego przeznaczonego dla odbiorcy.</w:t>
      </w:r>
    </w:p>
    <w:p w:rsidR="00D67392" w:rsidRPr="00D67392" w:rsidRDefault="00D67392" w:rsidP="00D67392">
      <w:pPr>
        <w:widowControl/>
        <w:suppressAutoHyphens w:val="0"/>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1.2 </w:t>
      </w:r>
      <w:r w:rsidRPr="00D67392">
        <w:rPr>
          <w:rFonts w:ascii="Arial" w:eastAsia="Lucida Sans Unicode" w:hAnsi="Arial"/>
          <w:b/>
          <w:bCs/>
          <w:sz w:val="20"/>
          <w:szCs w:val="20"/>
          <w:lang w:eastAsia="en-US" w:bidi="ar-SA"/>
        </w:rPr>
        <w:t>Określenie produktu</w:t>
      </w:r>
    </w:p>
    <w:p w:rsidR="00D67392" w:rsidRPr="00D67392" w:rsidRDefault="00D67392" w:rsidP="00D67392">
      <w:pPr>
        <w:widowControl/>
        <w:suppressAutoHyphens w:val="0"/>
        <w:jc w:val="both"/>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Olej kukurydziany</w:t>
      </w:r>
    </w:p>
    <w:p w:rsidR="00D67392" w:rsidRPr="00D67392" w:rsidRDefault="00D67392" w:rsidP="00D67392">
      <w:pPr>
        <w:widowControl/>
        <w:suppressAutoHyphens w:val="0"/>
        <w:jc w:val="both"/>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Olej roślinny otrzymany poprzez tłoczenie na zimno z ziarna z kukurydzy.</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Według Tablicy 1.</w:t>
      </w:r>
    </w:p>
    <w:p w:rsidR="00D67392" w:rsidRPr="00D67392" w:rsidRDefault="00D67392" w:rsidP="00D67392">
      <w:pPr>
        <w:widowControl/>
        <w:tabs>
          <w:tab w:val="left" w:pos="10891"/>
        </w:tabs>
        <w:suppressAutoHyphens w:val="0"/>
        <w:jc w:val="center"/>
        <w:outlineLvl w:val="5"/>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2848"/>
        <w:gridCol w:w="6504"/>
      </w:tblGrid>
      <w:tr w:rsidR="00D67392" w:rsidRPr="00D67392" w:rsidTr="00D67392">
        <w:trPr>
          <w:trHeight w:val="450"/>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Lp.</w:t>
            </w:r>
          </w:p>
        </w:tc>
        <w:tc>
          <w:tcPr>
            <w:tcW w:w="1437"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Cechy</w:t>
            </w:r>
          </w:p>
        </w:tc>
        <w:tc>
          <w:tcPr>
            <w:tcW w:w="3281" w:type="pct"/>
            <w:vAlign w:val="center"/>
          </w:tcPr>
          <w:p w:rsidR="00D67392" w:rsidRPr="00D67392" w:rsidRDefault="00D67392" w:rsidP="00D6739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67392">
              <w:rPr>
                <w:rFonts w:ascii="Arial" w:eastAsia="Times New Roman" w:hAnsi="Arial"/>
                <w:b/>
                <w:iCs/>
                <w:kern w:val="0"/>
                <w:sz w:val="18"/>
                <w:szCs w:val="18"/>
                <w:lang w:eastAsia="pl-PL" w:bidi="ar-SA"/>
              </w:rPr>
              <w:t>Wymagania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1</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 xml:space="preserve">Wygląd </w:t>
            </w:r>
          </w:p>
        </w:tc>
        <w:tc>
          <w:tcPr>
            <w:tcW w:w="3281" w:type="pct"/>
            <w:tcBorders>
              <w:bottom w:val="single" w:sz="6" w:space="0" w:color="auto"/>
            </w:tcBorders>
            <w:vAlign w:val="center"/>
          </w:tcPr>
          <w:p w:rsidR="00D67392" w:rsidRPr="00D67392" w:rsidRDefault="00D67392" w:rsidP="00D67392">
            <w:pPr>
              <w:suppressAutoHyphens w:val="0"/>
              <w:autoSpaceDE w:val="0"/>
              <w:autoSpaceDN w:val="0"/>
              <w:adjustRightInd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Płyn klarowny,</w:t>
            </w:r>
            <w:r w:rsidRPr="00D67392">
              <w:rPr>
                <w:rFonts w:ascii="Arial" w:eastAsiaTheme="minorHAnsi" w:hAnsi="Arial"/>
                <w:kern w:val="0"/>
                <w:sz w:val="18"/>
                <w:szCs w:val="18"/>
                <w:lang w:eastAsia="en-US" w:bidi="ar-SA"/>
              </w:rPr>
              <w:t xml:space="preserve"> przejrzysty,</w:t>
            </w:r>
            <w:r w:rsidRPr="00D67392">
              <w:rPr>
                <w:rFonts w:ascii="Arial" w:eastAsia="Times New Roman" w:hAnsi="Arial"/>
                <w:kern w:val="0"/>
                <w:sz w:val="18"/>
                <w:szCs w:val="18"/>
                <w:lang w:eastAsia="pl-PL" w:bidi="ar-SA"/>
              </w:rPr>
              <w:t xml:space="preserve"> bez osadu</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2</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Barwa</w:t>
            </w:r>
          </w:p>
        </w:tc>
        <w:tc>
          <w:tcPr>
            <w:tcW w:w="3281" w:type="pct"/>
            <w:tcBorders>
              <w:bottom w:val="single" w:sz="6" w:space="0" w:color="auto"/>
            </w:tcBorders>
            <w:vAlign w:val="center"/>
          </w:tcPr>
          <w:p w:rsidR="00D67392" w:rsidRPr="00D67392" w:rsidRDefault="00D67392" w:rsidP="00D67392">
            <w:pPr>
              <w:widowControl/>
              <w:suppressAutoHyphens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Jasnożółta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3</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Smak i zapach</w:t>
            </w:r>
          </w:p>
        </w:tc>
        <w:tc>
          <w:tcPr>
            <w:tcW w:w="3281" w:type="pct"/>
            <w:tcBorders>
              <w:bottom w:val="single" w:sz="6" w:space="0" w:color="auto"/>
            </w:tcBorders>
            <w:vAlign w:val="center"/>
          </w:tcPr>
          <w:p w:rsidR="00D67392" w:rsidRPr="00D67392" w:rsidRDefault="00D67392" w:rsidP="00D67392">
            <w:pPr>
              <w:widowControl/>
              <w:suppressAutoHyphens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Neutralny, niedopuszczalny gorzki, kwaśny i inny obcy</w:t>
            </w:r>
          </w:p>
        </w:tc>
      </w:tr>
    </w:tbl>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Objętość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Objętość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objętości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objętość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0,5l,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0,75l,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1l.</w:t>
      </w:r>
    </w:p>
    <w:p w:rsidR="00D67392" w:rsidRPr="00D67392" w:rsidRDefault="00D67392" w:rsidP="00D67392">
      <w:pPr>
        <w:widowControl/>
        <w:suppressAutoHyphens w:val="0"/>
        <w:rPr>
          <w:rFonts w:ascii="Arial" w:eastAsia="Lucida Sans Unicode" w:hAnsi="Arial"/>
          <w:b/>
          <w:kern w:val="2"/>
          <w:sz w:val="20"/>
          <w:szCs w:val="20"/>
          <w:lang w:eastAsia="en-US" w:bidi="ar-SA"/>
        </w:rPr>
      </w:pPr>
      <w:r w:rsidRPr="00D67392">
        <w:rPr>
          <w:rFonts w:ascii="Arial" w:eastAsia="Lucida Sans Unicode" w:hAnsi="Arial"/>
          <w:b/>
          <w:kern w:val="2"/>
          <w:sz w:val="20"/>
          <w:szCs w:val="20"/>
          <w:lang w:eastAsia="en-US" w:bidi="ar-SA"/>
        </w:rPr>
        <w:t>4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opakowania</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lastRenderedPageBreak/>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D67392">
        <w:rPr>
          <w:rFonts w:ascii="Arial" w:eastAsia="Times New Roman" w:hAnsi="Arial"/>
          <w:kern w:val="0"/>
          <w:sz w:val="20"/>
          <w:szCs w:val="20"/>
          <w:lang w:eastAsia="pl-PL" w:bidi="ar-SA"/>
        </w:rPr>
        <w:t>Przechowywać zgodnie z zaleceniami producenta.</w:t>
      </w:r>
    </w:p>
    <w:p w:rsidR="0083102B" w:rsidRPr="00231A42" w:rsidRDefault="0083102B"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6C030F">
      <w:pPr>
        <w:suppressAutoHyphens w:val="0"/>
        <w:overflowPunct w:val="0"/>
        <w:autoSpaceDE w:val="0"/>
        <w:autoSpaceDN w:val="0"/>
        <w:adjustRightInd w:val="0"/>
        <w:spacing w:after="120"/>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980126" w:rsidRPr="00536E60" w:rsidRDefault="00980126" w:rsidP="00D67392">
      <w:pPr>
        <w:widowControl/>
        <w:numPr>
          <w:ilvl w:val="0"/>
          <w:numId w:val="14"/>
        </w:numPr>
        <w:shd w:val="clear" w:color="auto" w:fill="E7E6E6" w:themeFill="background2"/>
        <w:suppressAutoHyphens w:val="0"/>
        <w:ind w:left="426"/>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 xml:space="preserve">olej </w:t>
      </w:r>
      <w:r>
        <w:rPr>
          <w:rFonts w:ascii="Arial" w:eastAsia="Times New Roman" w:hAnsi="Arial"/>
          <w:b/>
          <w:caps/>
          <w:kern w:val="0"/>
          <w:sz w:val="23"/>
          <w:szCs w:val="23"/>
          <w:lang w:eastAsia="pl-PL" w:bidi="ar-SA"/>
        </w:rPr>
        <w:t>Z PESTEK WINOGRON</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oleju z pestek winogron.</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oleju z pestek winogron przeznaczonego dla odbiorcy.</w:t>
      </w:r>
    </w:p>
    <w:p w:rsidR="00D67392" w:rsidRPr="00D67392" w:rsidRDefault="00D67392" w:rsidP="00D67392">
      <w:pPr>
        <w:widowControl/>
        <w:suppressAutoHyphens w:val="0"/>
        <w:contextualSpacing/>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1.2 </w:t>
      </w:r>
      <w:r w:rsidRPr="00D67392">
        <w:rPr>
          <w:rFonts w:ascii="Arial" w:eastAsia="Lucida Sans Unicode" w:hAnsi="Arial"/>
          <w:b/>
          <w:bCs/>
          <w:sz w:val="20"/>
          <w:szCs w:val="20"/>
          <w:lang w:eastAsia="en-US" w:bidi="ar-SA"/>
        </w:rPr>
        <w:t>Określenie produktu</w:t>
      </w:r>
    </w:p>
    <w:p w:rsidR="00D67392" w:rsidRPr="00D67392" w:rsidRDefault="00D67392" w:rsidP="00D67392">
      <w:pPr>
        <w:widowControl/>
        <w:suppressAutoHyphens w:val="0"/>
        <w:jc w:val="both"/>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Olej z pestek winogron</w:t>
      </w:r>
    </w:p>
    <w:p w:rsidR="00D67392" w:rsidRPr="00D67392" w:rsidRDefault="00D67392" w:rsidP="00D67392">
      <w:pPr>
        <w:widowControl/>
        <w:suppressAutoHyphens w:val="0"/>
        <w:jc w:val="both"/>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Spożywczy olej roślinny tłoczony na zimno z nasion winorośli.</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Według Tablicy 1.</w:t>
      </w:r>
    </w:p>
    <w:p w:rsidR="00D67392" w:rsidRPr="00D67392" w:rsidRDefault="00D67392" w:rsidP="00D67392">
      <w:pPr>
        <w:widowControl/>
        <w:tabs>
          <w:tab w:val="left" w:pos="10891"/>
        </w:tabs>
        <w:suppressAutoHyphens w:val="0"/>
        <w:jc w:val="center"/>
        <w:outlineLvl w:val="5"/>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2071"/>
        <w:gridCol w:w="7281"/>
      </w:tblGrid>
      <w:tr w:rsidR="00D67392" w:rsidRPr="00D67392" w:rsidTr="00D67392">
        <w:trPr>
          <w:trHeight w:val="450"/>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Lp.</w:t>
            </w:r>
          </w:p>
        </w:tc>
        <w:tc>
          <w:tcPr>
            <w:tcW w:w="1045"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Cechy</w:t>
            </w:r>
          </w:p>
        </w:tc>
        <w:tc>
          <w:tcPr>
            <w:tcW w:w="3673" w:type="pct"/>
            <w:vAlign w:val="center"/>
          </w:tcPr>
          <w:p w:rsidR="00D67392" w:rsidRPr="00D67392" w:rsidRDefault="00D67392" w:rsidP="00D6739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67392">
              <w:rPr>
                <w:rFonts w:ascii="Arial" w:eastAsia="Times New Roman" w:hAnsi="Arial"/>
                <w:b/>
                <w:iCs/>
                <w:kern w:val="0"/>
                <w:sz w:val="18"/>
                <w:szCs w:val="18"/>
                <w:lang w:eastAsia="pl-PL" w:bidi="ar-SA"/>
              </w:rPr>
              <w:t>Wymagania</w:t>
            </w:r>
          </w:p>
        </w:tc>
      </w:tr>
      <w:tr w:rsidR="00D67392" w:rsidRPr="00D67392" w:rsidTr="00D67392">
        <w:trPr>
          <w:cantSplit/>
          <w:trHeight w:val="227"/>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1</w:t>
            </w:r>
          </w:p>
        </w:tc>
        <w:tc>
          <w:tcPr>
            <w:tcW w:w="1045"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 xml:space="preserve">Wygląd </w:t>
            </w:r>
          </w:p>
        </w:tc>
        <w:tc>
          <w:tcPr>
            <w:tcW w:w="3673" w:type="pct"/>
            <w:tcBorders>
              <w:bottom w:val="single" w:sz="6" w:space="0" w:color="auto"/>
            </w:tcBorders>
            <w:vAlign w:val="center"/>
          </w:tcPr>
          <w:p w:rsidR="00D67392" w:rsidRPr="00D67392" w:rsidRDefault="00D67392" w:rsidP="00D67392">
            <w:pPr>
              <w:suppressAutoHyphens w:val="0"/>
              <w:autoSpaceDE w:val="0"/>
              <w:autoSpaceDN w:val="0"/>
              <w:adjustRightInd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Płyn klarowny,</w:t>
            </w:r>
            <w:r w:rsidRPr="00D67392">
              <w:rPr>
                <w:rFonts w:ascii="Arial" w:eastAsiaTheme="minorHAnsi" w:hAnsi="Arial"/>
                <w:kern w:val="0"/>
                <w:sz w:val="18"/>
                <w:szCs w:val="18"/>
                <w:lang w:eastAsia="en-US" w:bidi="ar-SA"/>
              </w:rPr>
              <w:t xml:space="preserve"> przejrzysty,</w:t>
            </w:r>
            <w:r w:rsidRPr="00D67392">
              <w:rPr>
                <w:rFonts w:ascii="Arial" w:eastAsia="Times New Roman" w:hAnsi="Arial"/>
                <w:kern w:val="0"/>
                <w:sz w:val="18"/>
                <w:szCs w:val="18"/>
                <w:lang w:eastAsia="pl-PL" w:bidi="ar-SA"/>
              </w:rPr>
              <w:t xml:space="preserve"> bez osadu</w:t>
            </w:r>
          </w:p>
        </w:tc>
      </w:tr>
      <w:tr w:rsidR="00D67392" w:rsidRPr="00D67392" w:rsidTr="00D67392">
        <w:trPr>
          <w:cantSplit/>
          <w:trHeight w:val="227"/>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2</w:t>
            </w:r>
          </w:p>
        </w:tc>
        <w:tc>
          <w:tcPr>
            <w:tcW w:w="1045"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Barwa</w:t>
            </w:r>
          </w:p>
        </w:tc>
        <w:tc>
          <w:tcPr>
            <w:tcW w:w="3673" w:type="pct"/>
            <w:tcBorders>
              <w:bottom w:val="single" w:sz="6" w:space="0" w:color="auto"/>
            </w:tcBorders>
            <w:vAlign w:val="center"/>
          </w:tcPr>
          <w:p w:rsidR="00D67392" w:rsidRPr="00D67392" w:rsidRDefault="00D67392" w:rsidP="00D67392">
            <w:pPr>
              <w:widowControl/>
              <w:suppressAutoHyphens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Żółtozielona do zielonej</w:t>
            </w:r>
          </w:p>
        </w:tc>
      </w:tr>
      <w:tr w:rsidR="00D67392" w:rsidRPr="00D67392" w:rsidTr="00D67392">
        <w:trPr>
          <w:cantSplit/>
          <w:trHeight w:val="227"/>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3</w:t>
            </w:r>
          </w:p>
        </w:tc>
        <w:tc>
          <w:tcPr>
            <w:tcW w:w="1045"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Smak i zapach</w:t>
            </w:r>
          </w:p>
        </w:tc>
        <w:tc>
          <w:tcPr>
            <w:tcW w:w="3673" w:type="pct"/>
            <w:tcBorders>
              <w:bottom w:val="single" w:sz="6" w:space="0" w:color="auto"/>
            </w:tcBorders>
            <w:vAlign w:val="center"/>
          </w:tcPr>
          <w:p w:rsidR="00D67392" w:rsidRPr="00D67392" w:rsidRDefault="00D67392" w:rsidP="00D67392">
            <w:pPr>
              <w:widowControl/>
              <w:suppressAutoHyphens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Typowy, zapach winogronowo - orzechowy, niedopuszczalny gorzki, kwaśny i inny obcy</w:t>
            </w:r>
          </w:p>
        </w:tc>
      </w:tr>
    </w:tbl>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Objętość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Objętość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objętości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objętość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0,5l,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0,75l,</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1l.</w:t>
      </w:r>
    </w:p>
    <w:p w:rsidR="00D67392" w:rsidRPr="00D67392" w:rsidRDefault="00D67392" w:rsidP="00D67392">
      <w:pPr>
        <w:widowControl/>
        <w:suppressAutoHyphens w:val="0"/>
        <w:rPr>
          <w:rFonts w:ascii="Arial" w:eastAsia="Lucida Sans Unicode" w:hAnsi="Arial"/>
          <w:b/>
          <w:kern w:val="2"/>
          <w:sz w:val="20"/>
          <w:szCs w:val="20"/>
          <w:lang w:eastAsia="en-US" w:bidi="ar-SA"/>
        </w:rPr>
      </w:pPr>
      <w:r w:rsidRPr="00D67392">
        <w:rPr>
          <w:rFonts w:ascii="Arial" w:eastAsia="Lucida Sans Unicode" w:hAnsi="Arial"/>
          <w:b/>
          <w:kern w:val="2"/>
          <w:sz w:val="20"/>
          <w:szCs w:val="20"/>
          <w:lang w:eastAsia="en-US" w:bidi="ar-SA"/>
        </w:rPr>
        <w:t>4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opakowania</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D67392">
        <w:rPr>
          <w:rFonts w:ascii="Arial" w:eastAsia="Times New Roman" w:hAnsi="Arial"/>
          <w:kern w:val="0"/>
          <w:sz w:val="20"/>
          <w:szCs w:val="20"/>
          <w:lang w:eastAsia="pl-PL" w:bidi="ar-SA"/>
        </w:rPr>
        <w:t>Przechowywać zgodnie z zaleceniami producenta.</w:t>
      </w:r>
    </w:p>
    <w:p w:rsidR="0083102B" w:rsidRPr="00231A42" w:rsidRDefault="0083102B"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6C030F">
      <w:pPr>
        <w:suppressAutoHyphens w:val="0"/>
        <w:overflowPunct w:val="0"/>
        <w:autoSpaceDE w:val="0"/>
        <w:autoSpaceDN w:val="0"/>
        <w:adjustRightInd w:val="0"/>
        <w:spacing w:after="120"/>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692F0C" w:rsidRPr="00536E60" w:rsidRDefault="00692F0C" w:rsidP="00D67392">
      <w:pPr>
        <w:widowControl/>
        <w:numPr>
          <w:ilvl w:val="0"/>
          <w:numId w:val="14"/>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margaryna JEDNOPORCJOWA</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margaryny jednoporcjowej.</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lastRenderedPageBreak/>
        <w:t>Postanowienia minimalnych wymagań jakościowych wykorzystywane są podczas produkcji i obrotu handlowego margaryny jednoporcjowej przeznaczonej dla odbiorcy.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1.2 Dokumenty powołane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67392" w:rsidRPr="00D67392" w:rsidRDefault="00D67392" w:rsidP="00D67392">
      <w:pPr>
        <w:widowControl/>
        <w:numPr>
          <w:ilvl w:val="0"/>
          <w:numId w:val="48"/>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PN-A-86933 Tłuszcze roślinne jadalne - Metody badań - Określanie zawartości substancji tłuszczowej w margarynie</w:t>
      </w:r>
    </w:p>
    <w:p w:rsidR="00D67392" w:rsidRPr="00D67392" w:rsidRDefault="00D67392" w:rsidP="00D67392">
      <w:pPr>
        <w:widowControl/>
        <w:numPr>
          <w:ilvl w:val="1"/>
          <w:numId w:val="18"/>
        </w:numPr>
        <w:suppressAutoHyphens w:val="0"/>
        <w:ind w:left="357" w:hanging="357"/>
        <w:jc w:val="both"/>
        <w:rPr>
          <w:rFonts w:ascii="Arial" w:eastAsia="Lucida Sans Unicode" w:hAnsi="Arial"/>
          <w:b/>
          <w:bCs/>
          <w:sz w:val="20"/>
          <w:szCs w:val="20"/>
          <w:lang w:eastAsia="en-US" w:bidi="ar-SA"/>
        </w:rPr>
      </w:pPr>
      <w:r w:rsidRPr="00D67392">
        <w:rPr>
          <w:rFonts w:ascii="Arial" w:eastAsia="Lucida Sans Unicode" w:hAnsi="Arial"/>
          <w:b/>
          <w:bCs/>
          <w:sz w:val="20"/>
          <w:szCs w:val="20"/>
          <w:lang w:eastAsia="en-US" w:bidi="ar-SA"/>
        </w:rPr>
        <w:t>Określenie produktu</w:t>
      </w:r>
    </w:p>
    <w:p w:rsidR="00D67392" w:rsidRPr="00D67392" w:rsidRDefault="00D67392" w:rsidP="00D67392">
      <w:pPr>
        <w:jc w:val="both"/>
        <w:rPr>
          <w:rFonts w:ascii="Arial" w:eastAsia="Lucida Sans Unicode" w:hAnsi="Arial"/>
          <w:b/>
          <w:sz w:val="20"/>
          <w:szCs w:val="20"/>
          <w:lang w:eastAsia="en-US" w:bidi="ar-SA"/>
        </w:rPr>
      </w:pPr>
      <w:r w:rsidRPr="00D67392">
        <w:rPr>
          <w:rFonts w:ascii="Arial" w:eastAsia="Lucida Sans Unicode" w:hAnsi="Arial"/>
          <w:b/>
          <w:sz w:val="20"/>
          <w:szCs w:val="20"/>
          <w:lang w:eastAsia="en-US" w:bidi="ar-SA"/>
        </w:rPr>
        <w:t>Margaryna jednoporcjowa</w:t>
      </w:r>
    </w:p>
    <w:p w:rsidR="00D67392" w:rsidRPr="00D67392" w:rsidRDefault="00D67392" w:rsidP="00D67392">
      <w:pPr>
        <w:jc w:val="both"/>
        <w:rPr>
          <w:rFonts w:ascii="Arial" w:eastAsia="Lucida Sans Unicode" w:hAnsi="Arial"/>
          <w:bCs/>
          <w:sz w:val="20"/>
          <w:szCs w:val="20"/>
          <w:lang w:eastAsia="en-US" w:bidi="ar-SA"/>
        </w:rPr>
      </w:pPr>
      <w:r w:rsidRPr="00D67392">
        <w:rPr>
          <w:rFonts w:ascii="Arial" w:eastAsia="Lucida Sans Unicode" w:hAnsi="Arial"/>
          <w:sz w:val="20"/>
          <w:szCs w:val="20"/>
          <w:lang w:eastAsia="en-US" w:bidi="ar-SA"/>
        </w:rPr>
        <w:t>Tłuszcz roślinny do smarowania - produkt spożywczy otrzymany z olejów i tłuszczów roślinnych (w zmiennych proporcjach) i wody z wykorzystaniem emulgatorów i regulatorów kwasowości i innych substancji dodatkowych, w formie plastycznej emulsji, głównie typu woda w oleju, nadający się do smarowania, w opakowaniu jednoporcjowym.</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autoSpaceDE w:val="0"/>
        <w:autoSpaceDN w:val="0"/>
        <w:adjustRightInd w:val="0"/>
        <w:jc w:val="both"/>
        <w:rPr>
          <w:rFonts w:ascii="Arial" w:eastAsia="Lucida Sans Unicode" w:hAnsi="Arial"/>
          <w:sz w:val="20"/>
          <w:lang w:eastAsia="en-US" w:bidi="ar-SA"/>
        </w:rPr>
      </w:pPr>
      <w:r w:rsidRPr="00D67392">
        <w:rPr>
          <w:rFonts w:ascii="Arial" w:eastAsia="Lucida Sans Unicode" w:hAnsi="Arial"/>
          <w:sz w:val="20"/>
          <w:lang w:eastAsia="en-US" w:bidi="ar-SA"/>
        </w:rPr>
        <w:t>Według Tablicy 1</w:t>
      </w:r>
    </w:p>
    <w:p w:rsidR="00D67392" w:rsidRPr="00D67392" w:rsidRDefault="00D67392" w:rsidP="00D67392">
      <w:pPr>
        <w:keepNext/>
        <w:widowControl/>
        <w:tabs>
          <w:tab w:val="left" w:pos="10891"/>
        </w:tabs>
        <w:suppressAutoHyphens w:val="0"/>
        <w:jc w:val="center"/>
        <w:outlineLvl w:val="5"/>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306"/>
        <w:gridCol w:w="6060"/>
      </w:tblGrid>
      <w:tr w:rsidR="00D67392" w:rsidRPr="00D67392" w:rsidTr="007D413E">
        <w:trPr>
          <w:trHeight w:val="283"/>
        </w:trPr>
        <w:tc>
          <w:tcPr>
            <w:tcW w:w="410" w:type="dxa"/>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Lp.</w:t>
            </w:r>
          </w:p>
        </w:tc>
        <w:tc>
          <w:tcPr>
            <w:tcW w:w="3306" w:type="dxa"/>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Cechy</w:t>
            </w:r>
          </w:p>
        </w:tc>
        <w:tc>
          <w:tcPr>
            <w:tcW w:w="6060" w:type="dxa"/>
            <w:vAlign w:val="center"/>
          </w:tcPr>
          <w:p w:rsidR="00D67392" w:rsidRPr="00D67392" w:rsidRDefault="00D67392" w:rsidP="00D67392">
            <w:pPr>
              <w:keepNext/>
              <w:suppressAutoHyphens w:val="0"/>
              <w:autoSpaceDE w:val="0"/>
              <w:autoSpaceDN w:val="0"/>
              <w:adjustRightInd w:val="0"/>
              <w:ind w:left="-41"/>
              <w:jc w:val="center"/>
              <w:outlineLvl w:val="7"/>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Wymagania</w:t>
            </w:r>
          </w:p>
        </w:tc>
      </w:tr>
      <w:tr w:rsidR="00D67392" w:rsidRPr="00D67392" w:rsidTr="007D413E">
        <w:trPr>
          <w:cantSplit/>
          <w:trHeight w:val="227"/>
        </w:trPr>
        <w:tc>
          <w:tcPr>
            <w:tcW w:w="410" w:type="dxa"/>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w:t>
            </w:r>
          </w:p>
        </w:tc>
        <w:tc>
          <w:tcPr>
            <w:tcW w:w="3306" w:type="dxa"/>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Barwa</w:t>
            </w:r>
          </w:p>
        </w:tc>
        <w:tc>
          <w:tcPr>
            <w:tcW w:w="6060" w:type="dxa"/>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Jasnokremowa do kremowej, niedopuszczalna niejednolitość barwy</w:t>
            </w:r>
          </w:p>
        </w:tc>
      </w:tr>
      <w:tr w:rsidR="00D67392" w:rsidRPr="00D67392" w:rsidTr="007D413E">
        <w:trPr>
          <w:cantSplit/>
          <w:trHeight w:val="227"/>
        </w:trPr>
        <w:tc>
          <w:tcPr>
            <w:tcW w:w="410" w:type="dxa"/>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w:t>
            </w:r>
          </w:p>
        </w:tc>
        <w:tc>
          <w:tcPr>
            <w:tcW w:w="3306"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Konsystencja</w:t>
            </w:r>
          </w:p>
        </w:tc>
        <w:tc>
          <w:tcPr>
            <w:tcW w:w="6060"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Stała, plastyczna, smarowna, niedopuszczalne rozwarstwienie</w:t>
            </w:r>
          </w:p>
        </w:tc>
      </w:tr>
      <w:tr w:rsidR="00D67392" w:rsidRPr="00D67392" w:rsidTr="007D413E">
        <w:trPr>
          <w:cantSplit/>
          <w:trHeight w:val="227"/>
        </w:trPr>
        <w:tc>
          <w:tcPr>
            <w:tcW w:w="410" w:type="dxa"/>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w:t>
            </w:r>
          </w:p>
        </w:tc>
        <w:tc>
          <w:tcPr>
            <w:tcW w:w="3306"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Smak i zapach</w:t>
            </w:r>
          </w:p>
        </w:tc>
        <w:tc>
          <w:tcPr>
            <w:tcW w:w="6060"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Charakterystyczny dla użytych składników, niedopuszczalny obcy </w:t>
            </w:r>
          </w:p>
        </w:tc>
      </w:tr>
    </w:tbl>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 xml:space="preserve">2.3 Wymagania fizykochemiczne </w:t>
      </w:r>
    </w:p>
    <w:p w:rsidR="00D67392" w:rsidRPr="00D67392" w:rsidRDefault="00D67392" w:rsidP="00D67392">
      <w:pPr>
        <w:widowControl/>
        <w:suppressAutoHyphens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Według Tablicy 2.</w:t>
      </w:r>
    </w:p>
    <w:p w:rsidR="00D67392" w:rsidRPr="00D67392" w:rsidRDefault="00D67392" w:rsidP="00D67392">
      <w:pPr>
        <w:widowControl/>
        <w:suppressAutoHyphens w:val="0"/>
        <w:jc w:val="center"/>
        <w:outlineLvl w:val="5"/>
        <w:rPr>
          <w:rFonts w:ascii="Arial" w:eastAsia="Times New Roman" w:hAnsi="Arial"/>
          <w:b/>
          <w:bCs/>
          <w:kern w:val="0"/>
          <w:sz w:val="18"/>
          <w:szCs w:val="22"/>
          <w:lang w:eastAsia="pl-PL" w:bidi="ar-SA"/>
        </w:rPr>
      </w:pPr>
      <w:r w:rsidRPr="00D67392">
        <w:rPr>
          <w:rFonts w:ascii="Arial" w:eastAsia="Times New Roman" w:hAnsi="Arial"/>
          <w:b/>
          <w:bCs/>
          <w:kern w:val="0"/>
          <w:sz w:val="18"/>
          <w:szCs w:val="22"/>
          <w:lang w:eastAsia="pl-PL" w:bidi="ar-SA"/>
        </w:rPr>
        <w:t xml:space="preserve">Tablica 2 – Wymagania fizykochemiczne </w:t>
      </w:r>
    </w:p>
    <w:tbl>
      <w:tblPr>
        <w:tblW w:w="4932" w:type="pct"/>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59"/>
        <w:gridCol w:w="5116"/>
        <w:gridCol w:w="1551"/>
        <w:gridCol w:w="2644"/>
      </w:tblGrid>
      <w:tr w:rsidR="00D67392" w:rsidRPr="00D67392" w:rsidTr="007D413E">
        <w:trPr>
          <w:trHeight w:val="340"/>
        </w:trPr>
        <w:tc>
          <w:tcPr>
            <w:tcW w:w="235" w:type="pct"/>
            <w:tcBorders>
              <w:bottom w:val="single" w:sz="4" w:space="0" w:color="auto"/>
            </w:tcBorders>
            <w:vAlign w:val="center"/>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imes New Roman" w:hAnsi="Arial"/>
                <w:b/>
                <w:bCs/>
                <w:kern w:val="0"/>
                <w:sz w:val="18"/>
                <w:lang w:eastAsia="pl-PL" w:bidi="ar-SA"/>
              </w:rPr>
              <w:t>Lp.</w:t>
            </w:r>
          </w:p>
        </w:tc>
        <w:tc>
          <w:tcPr>
            <w:tcW w:w="2617" w:type="pct"/>
            <w:tcBorders>
              <w:bottom w:val="single" w:sz="4" w:space="0" w:color="auto"/>
            </w:tcBorders>
            <w:vAlign w:val="center"/>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imes New Roman" w:hAnsi="Arial"/>
                <w:b/>
                <w:bCs/>
                <w:kern w:val="0"/>
                <w:sz w:val="18"/>
                <w:lang w:eastAsia="pl-PL" w:bidi="ar-SA"/>
              </w:rPr>
              <w:t>Cechy</w:t>
            </w:r>
          </w:p>
        </w:tc>
        <w:tc>
          <w:tcPr>
            <w:tcW w:w="794" w:type="pct"/>
            <w:tcBorders>
              <w:bottom w:val="single" w:sz="4" w:space="0" w:color="auto"/>
            </w:tcBorders>
            <w:vAlign w:val="center"/>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imes New Roman" w:hAnsi="Arial"/>
                <w:b/>
                <w:bCs/>
                <w:kern w:val="0"/>
                <w:sz w:val="18"/>
                <w:lang w:eastAsia="pl-PL" w:bidi="ar-SA"/>
              </w:rPr>
              <w:t>Wymagania</w:t>
            </w:r>
          </w:p>
        </w:tc>
        <w:tc>
          <w:tcPr>
            <w:tcW w:w="1353" w:type="pct"/>
            <w:tcBorders>
              <w:bottom w:val="single" w:sz="4" w:space="0" w:color="auto"/>
            </w:tcBorders>
          </w:tcPr>
          <w:p w:rsidR="00D67392" w:rsidRPr="00D67392" w:rsidRDefault="00D67392" w:rsidP="00D67392">
            <w:pPr>
              <w:widowControl/>
              <w:suppressAutoHyphens w:val="0"/>
              <w:jc w:val="center"/>
              <w:rPr>
                <w:rFonts w:ascii="Arial" w:eastAsia="Times New Roman" w:hAnsi="Arial"/>
                <w:b/>
                <w:bCs/>
                <w:kern w:val="0"/>
                <w:sz w:val="18"/>
                <w:lang w:eastAsia="pl-PL" w:bidi="ar-SA"/>
              </w:rPr>
            </w:pPr>
            <w:r w:rsidRPr="00D67392">
              <w:rPr>
                <w:rFonts w:ascii="Arial" w:eastAsiaTheme="minorHAnsi" w:hAnsi="Arial"/>
                <w:b/>
                <w:bCs/>
                <w:kern w:val="0"/>
                <w:sz w:val="18"/>
                <w:szCs w:val="18"/>
                <w:lang w:eastAsia="en-US" w:bidi="ar-SA"/>
              </w:rPr>
              <w:t>Metody badań według</w:t>
            </w:r>
          </w:p>
        </w:tc>
      </w:tr>
      <w:tr w:rsidR="00D67392" w:rsidRPr="00D67392" w:rsidTr="007D413E">
        <w:trPr>
          <w:trHeight w:val="225"/>
        </w:trPr>
        <w:tc>
          <w:tcPr>
            <w:tcW w:w="235" w:type="pct"/>
            <w:tcBorders>
              <w:top w:val="single" w:sz="4" w:space="0" w:color="auto"/>
              <w:bottom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1</w:t>
            </w:r>
          </w:p>
        </w:tc>
        <w:tc>
          <w:tcPr>
            <w:tcW w:w="2617" w:type="pct"/>
            <w:tcBorders>
              <w:top w:val="single" w:sz="4" w:space="0" w:color="auto"/>
              <w:bottom w:val="single" w:sz="4" w:space="0" w:color="auto"/>
            </w:tcBorders>
            <w:vAlign w:val="center"/>
          </w:tcPr>
          <w:p w:rsidR="00D67392" w:rsidRPr="00D67392" w:rsidRDefault="00D67392" w:rsidP="00D67392">
            <w:pPr>
              <w:widowControl/>
              <w:suppressAutoHyphens w:val="0"/>
              <w:rPr>
                <w:rFonts w:ascii="Arial" w:eastAsia="Times New Roman" w:hAnsi="Arial"/>
                <w:kern w:val="0"/>
                <w:sz w:val="18"/>
                <w:lang w:eastAsia="pl-PL" w:bidi="ar-SA"/>
              </w:rPr>
            </w:pPr>
            <w:r w:rsidRPr="00D67392">
              <w:rPr>
                <w:rFonts w:ascii="Arial" w:eastAsia="Lucida Sans Unicode" w:hAnsi="Arial"/>
                <w:sz w:val="18"/>
                <w:szCs w:val="18"/>
                <w:lang w:eastAsia="en-US" w:bidi="ar-SA"/>
              </w:rPr>
              <w:t>Zawartość substancji tłuszczowej, %(m/m) nie mniej niż</w:t>
            </w:r>
          </w:p>
        </w:tc>
        <w:tc>
          <w:tcPr>
            <w:tcW w:w="794" w:type="pct"/>
            <w:tcBorders>
              <w:top w:val="single" w:sz="4" w:space="0" w:color="auto"/>
              <w:bottom w:val="single" w:sz="4" w:space="0" w:color="auto"/>
            </w:tcBorders>
            <w:vAlign w:val="center"/>
          </w:tcPr>
          <w:p w:rsidR="00D67392" w:rsidRPr="00D67392" w:rsidRDefault="00D67392" w:rsidP="00D67392">
            <w:pPr>
              <w:widowControl/>
              <w:suppressAutoHyphens w:val="0"/>
              <w:jc w:val="center"/>
              <w:rPr>
                <w:rFonts w:ascii="Arial" w:eastAsia="Times New Roman" w:hAnsi="Arial"/>
                <w:kern w:val="0"/>
                <w:sz w:val="18"/>
                <w:lang w:eastAsia="pl-PL" w:bidi="ar-SA"/>
              </w:rPr>
            </w:pPr>
            <w:r w:rsidRPr="00D67392">
              <w:rPr>
                <w:rFonts w:ascii="Arial" w:eastAsia="Times New Roman" w:hAnsi="Arial"/>
                <w:kern w:val="0"/>
                <w:sz w:val="18"/>
                <w:lang w:eastAsia="pl-PL" w:bidi="ar-SA"/>
              </w:rPr>
              <w:t>58</w:t>
            </w:r>
          </w:p>
        </w:tc>
        <w:tc>
          <w:tcPr>
            <w:tcW w:w="1353" w:type="pct"/>
            <w:tcBorders>
              <w:top w:val="single" w:sz="4" w:space="0" w:color="auto"/>
              <w:bottom w:val="single" w:sz="4" w:space="0" w:color="auto"/>
            </w:tcBorders>
          </w:tcPr>
          <w:p w:rsidR="00D67392" w:rsidRPr="00D67392" w:rsidRDefault="00D67392" w:rsidP="00D67392">
            <w:pPr>
              <w:widowControl/>
              <w:suppressAutoHyphens w:val="0"/>
              <w:jc w:val="center"/>
              <w:rPr>
                <w:rFonts w:ascii="Arial" w:eastAsia="Times New Roman" w:hAnsi="Arial"/>
                <w:kern w:val="0"/>
                <w:sz w:val="18"/>
                <w:szCs w:val="18"/>
                <w:lang w:eastAsia="pl-PL" w:bidi="ar-SA"/>
              </w:rPr>
            </w:pPr>
            <w:r w:rsidRPr="00D67392">
              <w:rPr>
                <w:rFonts w:ascii="Arial" w:eastAsia="Times New Roman" w:hAnsi="Arial"/>
                <w:bCs/>
                <w:kern w:val="0"/>
                <w:sz w:val="18"/>
                <w:szCs w:val="18"/>
                <w:lang w:eastAsia="pl-PL" w:bidi="ar-SA"/>
              </w:rPr>
              <w:t>PN-A-86933</w:t>
            </w:r>
          </w:p>
        </w:tc>
      </w:tr>
    </w:tbl>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2.3 Wymagania mikrobiologiczne</w:t>
      </w:r>
    </w:p>
    <w:p w:rsidR="00D67392" w:rsidRPr="00D67392" w:rsidRDefault="00D67392" w:rsidP="00D67392">
      <w:pPr>
        <w:widowControl/>
        <w:suppressAutoHyphens w:val="0"/>
        <w:rPr>
          <w:rFonts w:ascii="Arial" w:eastAsia="Times New Roman" w:hAnsi="Arial"/>
          <w:kern w:val="0"/>
          <w:sz w:val="20"/>
          <w:szCs w:val="16"/>
          <w:lang w:eastAsia="pl-PL" w:bidi="ar-SA"/>
        </w:rPr>
      </w:pPr>
      <w:r w:rsidRPr="00D67392">
        <w:rPr>
          <w:rFonts w:ascii="Arial" w:eastAsia="Times New Roman" w:hAnsi="Arial"/>
          <w:kern w:val="0"/>
          <w:sz w:val="20"/>
          <w:szCs w:val="16"/>
          <w:lang w:eastAsia="pl-PL" w:bidi="ar-SA"/>
        </w:rPr>
        <w:t>Zgodnie z aktualnie obowiązującym prawem.</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Zamawiający zastrzega sobie prawo żądania wyników badań mikrobiologicznych z kontroli higieny procesu produkcyjnego.</w:t>
      </w:r>
    </w:p>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Masa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Masa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masy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masa netto:</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10g,</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15g.</w:t>
      </w:r>
    </w:p>
    <w:p w:rsidR="00D67392" w:rsidRPr="00D67392" w:rsidRDefault="00D67392" w:rsidP="00D67392">
      <w:pPr>
        <w:widowControl/>
        <w:tabs>
          <w:tab w:val="num" w:pos="2340"/>
        </w:tabs>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Pr="00D67392">
        <w:rPr>
          <w:rFonts w:ascii="Arial" w:eastAsia="Times New Roman" w:hAnsi="Arial"/>
          <w:b/>
          <w:kern w:val="0"/>
          <w:sz w:val="20"/>
          <w:szCs w:val="20"/>
          <w:lang w:eastAsia="pl-PL" w:bidi="ar-SA"/>
        </w:rPr>
        <w:t>Trwałość</w:t>
      </w:r>
    </w:p>
    <w:p w:rsidR="00D67392" w:rsidRPr="00D67392" w:rsidRDefault="00D67392" w:rsidP="00D67392">
      <w:pPr>
        <w:jc w:val="both"/>
        <w:rPr>
          <w:rFonts w:ascii="Arial" w:eastAsia="Arial Unicode MS" w:hAnsi="Arial"/>
          <w:sz w:val="20"/>
          <w:szCs w:val="20"/>
          <w:lang w:eastAsia="en-US" w:bidi="ar-SA"/>
        </w:rPr>
      </w:pPr>
      <w:r w:rsidRPr="00D67392">
        <w:rPr>
          <w:rFonts w:ascii="Arial" w:eastAsia="Lucida Sans Unicode" w:hAnsi="Arial"/>
          <w:sz w:val="20"/>
          <w:szCs w:val="20"/>
          <w:lang w:eastAsia="en-US" w:bidi="ar-SA"/>
        </w:rPr>
        <w:t>Okres przydatności do spożycia deklarowany przez producenta powinien wynosić</w:t>
      </w:r>
      <w:r w:rsidRPr="00D67392">
        <w:rPr>
          <w:rFonts w:ascii="Arial" w:eastAsia="Lucida Sans Unicode" w:hAnsi="Arial"/>
          <w:color w:val="FF0000"/>
          <w:sz w:val="20"/>
          <w:szCs w:val="20"/>
          <w:lang w:eastAsia="en-US" w:bidi="ar-SA"/>
        </w:rPr>
        <w:t xml:space="preserve"> </w:t>
      </w:r>
      <w:r w:rsidRPr="00D67392">
        <w:rPr>
          <w:rFonts w:ascii="Arial" w:eastAsia="Lucida Sans Unicode" w:hAnsi="Arial"/>
          <w:sz w:val="20"/>
          <w:szCs w:val="20"/>
          <w:lang w:eastAsia="en-US" w:bidi="ar-SA"/>
        </w:rPr>
        <w:t>nie mniej niż 21 dni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5.3 Oznaczanie cech fizykochemicznych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Według norm podanych w Tablicy 2.</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D67392">
        <w:rPr>
          <w:rFonts w:ascii="Arial" w:eastAsia="Times New Roman" w:hAnsi="Arial"/>
          <w:kern w:val="0"/>
          <w:sz w:val="20"/>
          <w:szCs w:val="20"/>
          <w:lang w:eastAsia="pl-PL" w:bidi="ar-SA"/>
        </w:rPr>
        <w:t>Przechowywać zgodnie z zaleceniami producenta.</w:t>
      </w:r>
    </w:p>
    <w:p w:rsidR="00692F0C" w:rsidRPr="009840C6" w:rsidRDefault="00692F0C" w:rsidP="00D67392">
      <w:pPr>
        <w:overflowPunct w:val="0"/>
        <w:autoSpaceDE w:val="0"/>
        <w:autoSpaceDN w:val="0"/>
        <w:adjustRightInd w:val="0"/>
        <w:textAlignment w:val="baseline"/>
        <w:rPr>
          <w:rFonts w:ascii="Arial" w:hAnsi="Arial"/>
          <w:b/>
          <w:sz w:val="20"/>
          <w:szCs w:val="20"/>
        </w:rPr>
      </w:pPr>
      <w:r w:rsidRPr="009840C6">
        <w:rPr>
          <w:rFonts w:ascii="Arial" w:hAnsi="Arial"/>
          <w:b/>
          <w:sz w:val="20"/>
          <w:szCs w:val="20"/>
        </w:rPr>
        <w:t>7</w:t>
      </w:r>
      <w:r>
        <w:rPr>
          <w:rFonts w:ascii="Arial" w:hAnsi="Arial"/>
          <w:b/>
          <w:sz w:val="20"/>
          <w:szCs w:val="20"/>
        </w:rPr>
        <w:t>.</w:t>
      </w:r>
      <w:r w:rsidRPr="009840C6">
        <w:rPr>
          <w:rFonts w:ascii="Arial" w:hAnsi="Arial"/>
          <w:b/>
          <w:sz w:val="20"/>
          <w:szCs w:val="20"/>
        </w:rPr>
        <w:t xml:space="preserve"> Częstotliwość dostaw</w:t>
      </w:r>
    </w:p>
    <w:p w:rsidR="00692F0C" w:rsidRPr="00536E60" w:rsidRDefault="00692F0C" w:rsidP="006C030F">
      <w:pPr>
        <w:spacing w:after="120"/>
        <w:jc w:val="both"/>
        <w:rPr>
          <w:rFonts w:ascii="Arial" w:hAnsi="Arial"/>
          <w:sz w:val="20"/>
          <w:szCs w:val="20"/>
        </w:rPr>
      </w:pPr>
      <w:r w:rsidRPr="00536E60">
        <w:rPr>
          <w:rFonts w:ascii="Arial" w:hAnsi="Arial"/>
          <w:sz w:val="20"/>
          <w:szCs w:val="20"/>
        </w:rPr>
        <w:t>Sugerowana realizacja dostaw – 1 raz w miesiącu.</w:t>
      </w:r>
    </w:p>
    <w:p w:rsidR="00692F0C" w:rsidRPr="00536E60" w:rsidRDefault="00692F0C" w:rsidP="00D67392">
      <w:pPr>
        <w:widowControl/>
        <w:numPr>
          <w:ilvl w:val="0"/>
          <w:numId w:val="14"/>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536E60">
        <w:rPr>
          <w:rFonts w:ascii="Arial" w:eastAsia="Times New Roman" w:hAnsi="Arial"/>
          <w:b/>
          <w:caps/>
          <w:kern w:val="0"/>
          <w:sz w:val="23"/>
          <w:szCs w:val="23"/>
          <w:lang w:eastAsia="pl-PL" w:bidi="ar-SA"/>
        </w:rPr>
        <w:t>margaryna</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margaryny.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margaryny przeznaczonej dla odbiorcy.</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lastRenderedPageBreak/>
        <w:t>1.2 Dokumenty powołane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67392" w:rsidRPr="00D67392" w:rsidRDefault="00D67392" w:rsidP="00D67392">
      <w:pPr>
        <w:numPr>
          <w:ilvl w:val="0"/>
          <w:numId w:val="48"/>
        </w:numPr>
        <w:suppressAutoHyphens w:val="0"/>
        <w:overflowPunct w:val="0"/>
        <w:autoSpaceDE w:val="0"/>
        <w:autoSpaceDN w:val="0"/>
        <w:adjustRightInd w:val="0"/>
        <w:ind w:left="714" w:hanging="357"/>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PN-A-86933 Tłuszcze roślinne jadalne - Metody badań - Określanie zawartości substancji tłuszczowej w margarynie</w:t>
      </w:r>
    </w:p>
    <w:p w:rsidR="00D67392" w:rsidRPr="00D67392" w:rsidRDefault="00D67392" w:rsidP="00D67392">
      <w:pPr>
        <w:numPr>
          <w:ilvl w:val="0"/>
          <w:numId w:val="48"/>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PN-EN ISO 660 Oleje i tłuszcze roślinne oraz zwierzęce - Oznaczanie liczby kwasowej </w:t>
      </w:r>
      <w:r w:rsidRPr="00D67392">
        <w:rPr>
          <w:rFonts w:ascii="Arial" w:eastAsia="Times New Roman" w:hAnsi="Arial"/>
          <w:bCs/>
          <w:kern w:val="0"/>
          <w:sz w:val="20"/>
          <w:szCs w:val="20"/>
          <w:lang w:eastAsia="pl-PL" w:bidi="ar-SA"/>
        </w:rPr>
        <w:br/>
        <w:t>i kwasowości</w:t>
      </w:r>
    </w:p>
    <w:p w:rsidR="00D67392" w:rsidRPr="00D67392" w:rsidRDefault="00D67392" w:rsidP="00D67392">
      <w:pPr>
        <w:numPr>
          <w:ilvl w:val="0"/>
          <w:numId w:val="48"/>
        </w:num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PN-EN ISO 3960 Oleje i tłuszcze roślinne oraz zwierzęce - Oznaczanie liczby nadtlenkowej. Jodometryczne (wizualne) oznaczanie punktu końcowego</w:t>
      </w:r>
    </w:p>
    <w:p w:rsidR="00D67392" w:rsidRPr="00D67392" w:rsidRDefault="00D67392" w:rsidP="00D67392">
      <w:pPr>
        <w:jc w:val="both"/>
        <w:rPr>
          <w:rFonts w:ascii="Arial" w:eastAsia="Lucida Sans Unicode" w:hAnsi="Arial"/>
          <w:b/>
          <w:bCs/>
          <w:sz w:val="20"/>
          <w:szCs w:val="20"/>
          <w:lang w:eastAsia="en-US" w:bidi="ar-SA"/>
        </w:rPr>
      </w:pPr>
      <w:r>
        <w:rPr>
          <w:rFonts w:ascii="Arial" w:eastAsia="Lucida Sans Unicode" w:hAnsi="Arial"/>
          <w:b/>
          <w:bCs/>
          <w:sz w:val="20"/>
          <w:szCs w:val="20"/>
          <w:lang w:eastAsia="en-US" w:bidi="ar-SA"/>
        </w:rPr>
        <w:t xml:space="preserve">1.3 </w:t>
      </w:r>
      <w:r w:rsidRPr="00D67392">
        <w:rPr>
          <w:rFonts w:ascii="Arial" w:eastAsia="Lucida Sans Unicode" w:hAnsi="Arial"/>
          <w:b/>
          <w:bCs/>
          <w:sz w:val="20"/>
          <w:szCs w:val="20"/>
          <w:lang w:eastAsia="en-US" w:bidi="ar-SA"/>
        </w:rPr>
        <w:t>Określenie produktu</w:t>
      </w:r>
    </w:p>
    <w:p w:rsidR="00D67392" w:rsidRPr="00D67392" w:rsidRDefault="00D67392" w:rsidP="00D67392">
      <w:pPr>
        <w:jc w:val="both"/>
        <w:rPr>
          <w:rFonts w:ascii="Arial" w:eastAsia="Lucida Sans Unicode" w:hAnsi="Arial"/>
          <w:b/>
          <w:sz w:val="20"/>
          <w:szCs w:val="20"/>
          <w:lang w:eastAsia="en-US" w:bidi="ar-SA"/>
        </w:rPr>
      </w:pPr>
      <w:r w:rsidRPr="00D67392">
        <w:rPr>
          <w:rFonts w:ascii="Arial" w:eastAsia="Lucida Sans Unicode" w:hAnsi="Arial"/>
          <w:b/>
          <w:sz w:val="20"/>
          <w:szCs w:val="20"/>
          <w:lang w:eastAsia="en-US" w:bidi="ar-SA"/>
        </w:rPr>
        <w:t>Margaryna</w:t>
      </w:r>
    </w:p>
    <w:p w:rsidR="00D67392" w:rsidRPr="00D67392" w:rsidRDefault="00D67392" w:rsidP="00D67392">
      <w:pPr>
        <w:jc w:val="both"/>
        <w:rPr>
          <w:rFonts w:ascii="Arial" w:eastAsia="Lucida Sans Unicode" w:hAnsi="Arial"/>
          <w:bCs/>
          <w:sz w:val="20"/>
          <w:szCs w:val="20"/>
          <w:lang w:eastAsia="en-US" w:bidi="ar-SA"/>
        </w:rPr>
      </w:pPr>
      <w:r w:rsidRPr="00D67392">
        <w:rPr>
          <w:rFonts w:ascii="Arial" w:eastAsia="Lucida Sans Unicode" w:hAnsi="Arial"/>
          <w:sz w:val="20"/>
          <w:szCs w:val="20"/>
          <w:lang w:eastAsia="en-US" w:bidi="ar-SA"/>
        </w:rPr>
        <w:t>produkt spożywczy otrzymany z olejów i tłuszczów roślinnych (w zmiennych proporcjach) i wody z wykorzystaniem emulgatorów i regulatorów kwasowości i innych substancji dodatkowych, w formie plastycznej emulsji, głównie typu woda w oleju</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autoSpaceDE w:val="0"/>
        <w:autoSpaceDN w:val="0"/>
        <w:adjustRightInd w:val="0"/>
        <w:jc w:val="both"/>
        <w:rPr>
          <w:rFonts w:ascii="Arial" w:eastAsia="Lucida Sans Unicode" w:hAnsi="Arial"/>
          <w:sz w:val="20"/>
          <w:lang w:eastAsia="en-US" w:bidi="ar-SA"/>
        </w:rPr>
      </w:pPr>
      <w:r w:rsidRPr="00D67392">
        <w:rPr>
          <w:rFonts w:ascii="Arial" w:eastAsia="Lucida Sans Unicode" w:hAnsi="Arial"/>
          <w:sz w:val="20"/>
          <w:lang w:eastAsia="en-US" w:bidi="ar-SA"/>
        </w:rPr>
        <w:t>Według Tablicy 1</w:t>
      </w:r>
    </w:p>
    <w:p w:rsidR="00D67392" w:rsidRPr="00D67392" w:rsidRDefault="00D67392" w:rsidP="00D67392">
      <w:pPr>
        <w:keepNext/>
        <w:widowControl/>
        <w:tabs>
          <w:tab w:val="left" w:pos="10891"/>
        </w:tabs>
        <w:suppressAutoHyphens w:val="0"/>
        <w:jc w:val="center"/>
        <w:outlineLvl w:val="5"/>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306"/>
        <w:gridCol w:w="6060"/>
      </w:tblGrid>
      <w:tr w:rsidR="00D67392" w:rsidRPr="00D67392" w:rsidTr="00C02081">
        <w:trPr>
          <w:trHeight w:val="283"/>
        </w:trPr>
        <w:tc>
          <w:tcPr>
            <w:tcW w:w="410" w:type="dxa"/>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Lp.</w:t>
            </w:r>
          </w:p>
        </w:tc>
        <w:tc>
          <w:tcPr>
            <w:tcW w:w="3306" w:type="dxa"/>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Cechy</w:t>
            </w:r>
          </w:p>
        </w:tc>
        <w:tc>
          <w:tcPr>
            <w:tcW w:w="6060" w:type="dxa"/>
            <w:vAlign w:val="center"/>
          </w:tcPr>
          <w:p w:rsidR="00D67392" w:rsidRPr="00D67392" w:rsidRDefault="00D67392" w:rsidP="00D67392">
            <w:pPr>
              <w:keepNext/>
              <w:suppressAutoHyphens w:val="0"/>
              <w:autoSpaceDE w:val="0"/>
              <w:autoSpaceDN w:val="0"/>
              <w:adjustRightInd w:val="0"/>
              <w:ind w:left="-41"/>
              <w:jc w:val="center"/>
              <w:outlineLvl w:val="7"/>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Wymagania</w:t>
            </w:r>
          </w:p>
        </w:tc>
      </w:tr>
      <w:tr w:rsidR="00D67392" w:rsidRPr="00D67392" w:rsidTr="00C02081">
        <w:trPr>
          <w:cantSplit/>
          <w:trHeight w:val="227"/>
        </w:trPr>
        <w:tc>
          <w:tcPr>
            <w:tcW w:w="410" w:type="dxa"/>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w:t>
            </w:r>
          </w:p>
        </w:tc>
        <w:tc>
          <w:tcPr>
            <w:tcW w:w="3306" w:type="dxa"/>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Barwa</w:t>
            </w:r>
          </w:p>
        </w:tc>
        <w:tc>
          <w:tcPr>
            <w:tcW w:w="6060" w:type="dxa"/>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Jasnokremowa do kremowej, jasnożółta, niedopuszczalna niejednolitość barwy</w:t>
            </w:r>
          </w:p>
        </w:tc>
      </w:tr>
      <w:tr w:rsidR="00D67392" w:rsidRPr="00D67392" w:rsidTr="00C02081">
        <w:trPr>
          <w:cantSplit/>
          <w:trHeight w:val="227"/>
        </w:trPr>
        <w:tc>
          <w:tcPr>
            <w:tcW w:w="410" w:type="dxa"/>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w:t>
            </w:r>
          </w:p>
        </w:tc>
        <w:tc>
          <w:tcPr>
            <w:tcW w:w="3306"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Konsystencja</w:t>
            </w:r>
          </w:p>
        </w:tc>
        <w:tc>
          <w:tcPr>
            <w:tcW w:w="6060"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Stała, plastyczna, smarowna, niedopuszczalne rozwarstwienie</w:t>
            </w:r>
          </w:p>
        </w:tc>
      </w:tr>
      <w:tr w:rsidR="00D67392" w:rsidRPr="00D67392" w:rsidTr="00C02081">
        <w:trPr>
          <w:cantSplit/>
          <w:trHeight w:val="227"/>
        </w:trPr>
        <w:tc>
          <w:tcPr>
            <w:tcW w:w="410" w:type="dxa"/>
            <w:tcBorders>
              <w:bottom w:val="single" w:sz="4"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w:t>
            </w:r>
          </w:p>
        </w:tc>
        <w:tc>
          <w:tcPr>
            <w:tcW w:w="3306"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Smak i zapach</w:t>
            </w:r>
          </w:p>
        </w:tc>
        <w:tc>
          <w:tcPr>
            <w:tcW w:w="6060" w:type="dxa"/>
            <w:tcBorders>
              <w:bottom w:val="single" w:sz="4" w:space="0" w:color="auto"/>
            </w:tcBorders>
            <w:vAlign w:val="center"/>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Charakterystyczny dla użytych składników, niedopuszczalny obcy </w:t>
            </w:r>
          </w:p>
        </w:tc>
      </w:tr>
    </w:tbl>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2.3 Wymagania fizykochemiczne</w:t>
      </w:r>
    </w:p>
    <w:p w:rsidR="00D67392" w:rsidRPr="00D67392" w:rsidRDefault="00D67392" w:rsidP="00D67392">
      <w:pPr>
        <w:tabs>
          <w:tab w:val="left" w:pos="10891"/>
        </w:tabs>
        <w:autoSpaceDE w:val="0"/>
        <w:autoSpaceDN w:val="0"/>
        <w:adjustRightInd w:val="0"/>
        <w:jc w:val="both"/>
        <w:rPr>
          <w:rFonts w:ascii="Arial" w:eastAsia="Lucida Sans Unicode" w:hAnsi="Arial"/>
          <w:sz w:val="20"/>
          <w:lang w:eastAsia="en-US" w:bidi="ar-SA"/>
        </w:rPr>
      </w:pPr>
      <w:r w:rsidRPr="00D67392">
        <w:rPr>
          <w:rFonts w:ascii="Arial" w:eastAsia="Lucida Sans Unicode" w:hAnsi="Arial"/>
          <w:sz w:val="20"/>
          <w:lang w:eastAsia="en-US" w:bidi="ar-SA"/>
        </w:rPr>
        <w:t>Według Tablicy 2</w:t>
      </w:r>
    </w:p>
    <w:p w:rsidR="00D67392" w:rsidRPr="00D67392" w:rsidRDefault="00D67392" w:rsidP="00D67392">
      <w:pPr>
        <w:keepNext/>
        <w:widowControl/>
        <w:tabs>
          <w:tab w:val="left" w:pos="10891"/>
        </w:tabs>
        <w:suppressAutoHyphens w:val="0"/>
        <w:jc w:val="center"/>
        <w:outlineLvl w:val="5"/>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Tablica 2 – Wymagania fizykochemiczne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905"/>
        <w:gridCol w:w="1856"/>
        <w:gridCol w:w="2605"/>
      </w:tblGrid>
      <w:tr w:rsidR="00D67392" w:rsidRPr="00D67392" w:rsidTr="00C02081">
        <w:trPr>
          <w:trHeight w:val="450"/>
        </w:trPr>
        <w:tc>
          <w:tcPr>
            <w:tcW w:w="0" w:type="auto"/>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Lp.</w:t>
            </w:r>
          </w:p>
        </w:tc>
        <w:tc>
          <w:tcPr>
            <w:tcW w:w="4905" w:type="dxa"/>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Cechy</w:t>
            </w:r>
          </w:p>
        </w:tc>
        <w:tc>
          <w:tcPr>
            <w:tcW w:w="1856" w:type="dxa"/>
            <w:vAlign w:val="center"/>
          </w:tcPr>
          <w:p w:rsidR="00D67392" w:rsidRPr="00D67392" w:rsidRDefault="00D67392" w:rsidP="00D67392">
            <w:pPr>
              <w:keepNext/>
              <w:suppressAutoHyphens w:val="0"/>
              <w:autoSpaceDE w:val="0"/>
              <w:autoSpaceDN w:val="0"/>
              <w:adjustRightInd w:val="0"/>
              <w:outlineLvl w:val="7"/>
              <w:rPr>
                <w:rFonts w:ascii="Arial" w:eastAsia="Times New Roman" w:hAnsi="Arial"/>
                <w:b/>
                <w:kern w:val="0"/>
                <w:sz w:val="18"/>
                <w:szCs w:val="18"/>
                <w:lang w:eastAsia="pl-PL" w:bidi="ar-SA"/>
              </w:rPr>
            </w:pPr>
            <w:r w:rsidRPr="00D67392">
              <w:rPr>
                <w:rFonts w:ascii="Arial" w:eastAsia="Times New Roman" w:hAnsi="Arial"/>
                <w:b/>
                <w:kern w:val="0"/>
                <w:sz w:val="18"/>
                <w:szCs w:val="18"/>
                <w:lang w:eastAsia="pl-PL" w:bidi="ar-SA"/>
              </w:rPr>
              <w:t xml:space="preserve">       Wymagania</w:t>
            </w:r>
          </w:p>
        </w:tc>
        <w:tc>
          <w:tcPr>
            <w:tcW w:w="2605" w:type="dxa"/>
            <w:vAlign w:val="center"/>
          </w:tcPr>
          <w:p w:rsidR="00D67392" w:rsidRPr="00D67392" w:rsidRDefault="00D67392" w:rsidP="00D67392">
            <w:pPr>
              <w:autoSpaceDE w:val="0"/>
              <w:autoSpaceDN w:val="0"/>
              <w:adjustRightInd w:val="0"/>
              <w:jc w:val="center"/>
              <w:rPr>
                <w:rFonts w:ascii="Arial" w:eastAsia="Lucida Sans Unicode" w:hAnsi="Arial"/>
                <w:b/>
                <w:bCs/>
                <w:sz w:val="18"/>
                <w:szCs w:val="18"/>
                <w:lang w:eastAsia="en-US" w:bidi="ar-SA"/>
              </w:rPr>
            </w:pPr>
            <w:r w:rsidRPr="00D67392">
              <w:rPr>
                <w:rFonts w:ascii="Arial" w:eastAsia="Lucida Sans Unicode" w:hAnsi="Arial"/>
                <w:b/>
                <w:bCs/>
                <w:sz w:val="18"/>
                <w:szCs w:val="18"/>
                <w:lang w:eastAsia="en-US" w:bidi="ar-SA"/>
              </w:rPr>
              <w:t>Metody badań według</w:t>
            </w:r>
          </w:p>
        </w:tc>
      </w:tr>
      <w:tr w:rsidR="00D67392" w:rsidRPr="00D67392" w:rsidTr="00C02081">
        <w:trPr>
          <w:cantSplit/>
          <w:trHeight w:val="113"/>
        </w:trPr>
        <w:tc>
          <w:tcPr>
            <w:tcW w:w="0" w:type="auto"/>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w:t>
            </w:r>
          </w:p>
        </w:tc>
        <w:tc>
          <w:tcPr>
            <w:tcW w:w="4905" w:type="dxa"/>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Zawartość substancji tłuszczowej, % nie mniej niż</w:t>
            </w:r>
          </w:p>
        </w:tc>
        <w:tc>
          <w:tcPr>
            <w:tcW w:w="1856" w:type="dxa"/>
            <w:tcBorders>
              <w:bottom w:val="single" w:sz="6"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39</w:t>
            </w:r>
          </w:p>
        </w:tc>
        <w:tc>
          <w:tcPr>
            <w:tcW w:w="2605" w:type="dxa"/>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PN-A-86933</w:t>
            </w:r>
          </w:p>
        </w:tc>
      </w:tr>
      <w:tr w:rsidR="00D67392" w:rsidRPr="00D67392" w:rsidTr="00C02081">
        <w:trPr>
          <w:cantSplit/>
          <w:trHeight w:val="90"/>
        </w:trPr>
        <w:tc>
          <w:tcPr>
            <w:tcW w:w="0" w:type="auto"/>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2</w:t>
            </w:r>
          </w:p>
        </w:tc>
        <w:tc>
          <w:tcPr>
            <w:tcW w:w="4905" w:type="dxa"/>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Liczba kwasowa osnowy, mg KOH na 1kg produktu, nie więcej niż </w:t>
            </w:r>
          </w:p>
        </w:tc>
        <w:tc>
          <w:tcPr>
            <w:tcW w:w="1856" w:type="dxa"/>
            <w:tcBorders>
              <w:top w:val="single" w:sz="6"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1,5</w:t>
            </w:r>
          </w:p>
        </w:tc>
        <w:tc>
          <w:tcPr>
            <w:tcW w:w="2605" w:type="dxa"/>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PN-EN ISO 660</w:t>
            </w:r>
          </w:p>
        </w:tc>
      </w:tr>
      <w:tr w:rsidR="00D67392" w:rsidRPr="00D67392" w:rsidTr="00C02081">
        <w:trPr>
          <w:cantSplit/>
          <w:trHeight w:val="90"/>
        </w:trPr>
        <w:tc>
          <w:tcPr>
            <w:tcW w:w="0" w:type="auto"/>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3</w:t>
            </w:r>
          </w:p>
        </w:tc>
        <w:tc>
          <w:tcPr>
            <w:tcW w:w="4905" w:type="dxa"/>
          </w:tcPr>
          <w:p w:rsidR="00D67392" w:rsidRPr="00D67392" w:rsidRDefault="00D67392" w:rsidP="00D67392">
            <w:pPr>
              <w:autoSpaceDE w:val="0"/>
              <w:autoSpaceDN w:val="0"/>
              <w:adjustRightInd w:val="0"/>
              <w:rPr>
                <w:rFonts w:ascii="Arial" w:eastAsia="Lucida Sans Unicode" w:hAnsi="Arial"/>
                <w:sz w:val="18"/>
                <w:szCs w:val="18"/>
                <w:lang w:eastAsia="en-US" w:bidi="ar-SA"/>
              </w:rPr>
            </w:pPr>
            <w:r w:rsidRPr="00D67392">
              <w:rPr>
                <w:rFonts w:ascii="Arial" w:eastAsia="Lucida Sans Unicode" w:hAnsi="Arial"/>
                <w:sz w:val="18"/>
                <w:szCs w:val="18"/>
                <w:lang w:eastAsia="en-US" w:bidi="ar-SA"/>
              </w:rPr>
              <w:t xml:space="preserve"> Zawartość nadtlenków w osnowie jako </w:t>
            </w:r>
            <w:proofErr w:type="spellStart"/>
            <w:r w:rsidRPr="00D67392">
              <w:rPr>
                <w:rFonts w:ascii="Arial" w:eastAsia="Lucida Sans Unicode" w:hAnsi="Arial"/>
                <w:sz w:val="18"/>
                <w:szCs w:val="18"/>
                <w:lang w:eastAsia="en-US" w:bidi="ar-SA"/>
              </w:rPr>
              <w:t>milirównoważnik</w:t>
            </w:r>
            <w:proofErr w:type="spellEnd"/>
            <w:r w:rsidRPr="00D67392">
              <w:rPr>
                <w:rFonts w:ascii="Arial" w:eastAsia="Lucida Sans Unicode" w:hAnsi="Arial"/>
                <w:sz w:val="18"/>
                <w:szCs w:val="18"/>
                <w:lang w:eastAsia="en-US" w:bidi="ar-SA"/>
              </w:rPr>
              <w:t xml:space="preserve"> tlenu aktywnego na 1 kg produktu, nie więcej niż</w:t>
            </w:r>
          </w:p>
        </w:tc>
        <w:tc>
          <w:tcPr>
            <w:tcW w:w="1856" w:type="dxa"/>
            <w:tcBorders>
              <w:top w:val="single" w:sz="6" w:space="0" w:color="auto"/>
            </w:tcBorders>
            <w:vAlign w:val="center"/>
          </w:tcPr>
          <w:p w:rsidR="00D67392" w:rsidRPr="00D67392" w:rsidRDefault="00D67392" w:rsidP="00D67392">
            <w:pPr>
              <w:autoSpaceDE w:val="0"/>
              <w:autoSpaceDN w:val="0"/>
              <w:adjustRightInd w:val="0"/>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4,0</w:t>
            </w:r>
          </w:p>
        </w:tc>
        <w:tc>
          <w:tcPr>
            <w:tcW w:w="2605" w:type="dxa"/>
            <w:vAlign w:val="center"/>
          </w:tcPr>
          <w:p w:rsidR="00D67392" w:rsidRPr="00D67392" w:rsidRDefault="00D67392" w:rsidP="00D67392">
            <w:pPr>
              <w:jc w:val="center"/>
              <w:rPr>
                <w:rFonts w:ascii="Arial" w:eastAsia="Lucida Sans Unicode" w:hAnsi="Arial"/>
                <w:sz w:val="18"/>
                <w:szCs w:val="18"/>
                <w:lang w:eastAsia="en-US" w:bidi="ar-SA"/>
              </w:rPr>
            </w:pPr>
            <w:r w:rsidRPr="00D67392">
              <w:rPr>
                <w:rFonts w:ascii="Arial" w:eastAsia="Lucida Sans Unicode" w:hAnsi="Arial"/>
                <w:sz w:val="18"/>
                <w:szCs w:val="18"/>
                <w:lang w:eastAsia="en-US" w:bidi="ar-SA"/>
              </w:rPr>
              <w:t>PN-EN ISO 3960</w:t>
            </w:r>
          </w:p>
        </w:tc>
      </w:tr>
    </w:tbl>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2.4 Wymagania mikrobiologiczne</w:t>
      </w:r>
    </w:p>
    <w:p w:rsidR="00D67392" w:rsidRPr="00D67392" w:rsidRDefault="00D67392" w:rsidP="00D67392">
      <w:pPr>
        <w:widowControl/>
        <w:suppressAutoHyphens w:val="0"/>
        <w:rPr>
          <w:rFonts w:ascii="Arial" w:eastAsia="Times New Roman" w:hAnsi="Arial"/>
          <w:kern w:val="0"/>
          <w:sz w:val="20"/>
          <w:szCs w:val="16"/>
          <w:lang w:eastAsia="pl-PL" w:bidi="ar-SA"/>
        </w:rPr>
      </w:pPr>
      <w:r w:rsidRPr="00D67392">
        <w:rPr>
          <w:rFonts w:ascii="Arial" w:eastAsia="Times New Roman" w:hAnsi="Arial"/>
          <w:kern w:val="0"/>
          <w:sz w:val="20"/>
          <w:szCs w:val="16"/>
          <w:lang w:eastAsia="pl-PL" w:bidi="ar-SA"/>
        </w:rPr>
        <w:t>Zgodnie z aktualnie obowiązującym prawem.</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Zamawiający zastrzega sobie prawo żądania wyników badań mikrobiologicznych z kontroli higieny procesu produkcyjnego.</w:t>
      </w:r>
    </w:p>
    <w:p w:rsidR="00D67392" w:rsidRPr="00D67392" w:rsidRDefault="00D67392" w:rsidP="00D67392">
      <w:pPr>
        <w:widowControl/>
        <w:tabs>
          <w:tab w:val="num" w:pos="2340"/>
        </w:tabs>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Pr="00D67392">
        <w:rPr>
          <w:rFonts w:ascii="Arial" w:eastAsia="Times New Roman" w:hAnsi="Arial"/>
          <w:b/>
          <w:kern w:val="0"/>
          <w:sz w:val="20"/>
          <w:szCs w:val="20"/>
          <w:lang w:eastAsia="pl-PL" w:bidi="ar-SA"/>
        </w:rPr>
        <w:t>Masa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Masa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masy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masa netto:</w:t>
      </w:r>
    </w:p>
    <w:p w:rsidR="00D67392" w:rsidRPr="00D67392" w:rsidRDefault="00D67392" w:rsidP="00D67392">
      <w:pPr>
        <w:widowControl/>
        <w:numPr>
          <w:ilvl w:val="0"/>
          <w:numId w:val="20"/>
        </w:numPr>
        <w:suppressAutoHyphens w:val="0"/>
        <w:ind w:left="714" w:hanging="357"/>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250g.</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Pr="00D67392">
        <w:rPr>
          <w:rFonts w:ascii="Arial" w:eastAsia="Times New Roman" w:hAnsi="Arial"/>
          <w:b/>
          <w:kern w:val="0"/>
          <w:sz w:val="20"/>
          <w:szCs w:val="20"/>
          <w:lang w:eastAsia="pl-PL" w:bidi="ar-SA"/>
        </w:rPr>
        <w:t>Trwałość</w:t>
      </w:r>
    </w:p>
    <w:p w:rsidR="00D67392" w:rsidRPr="00D67392" w:rsidRDefault="00D67392" w:rsidP="00D67392">
      <w:pPr>
        <w:jc w:val="both"/>
        <w:rPr>
          <w:rFonts w:ascii="Arial" w:eastAsia="Arial Unicode MS" w:hAnsi="Arial"/>
          <w:sz w:val="20"/>
          <w:szCs w:val="20"/>
          <w:lang w:eastAsia="en-US" w:bidi="ar-SA"/>
        </w:rPr>
      </w:pPr>
      <w:r w:rsidRPr="00D67392">
        <w:rPr>
          <w:rFonts w:ascii="Arial" w:eastAsia="Lucida Sans Unicode" w:hAnsi="Arial"/>
          <w:sz w:val="20"/>
          <w:szCs w:val="20"/>
          <w:lang w:eastAsia="en-US" w:bidi="ar-SA"/>
        </w:rPr>
        <w:t>Okres przydatności do spożycia deklarowany przez producenta powinien wynosić</w:t>
      </w:r>
      <w:r w:rsidRPr="00D67392">
        <w:rPr>
          <w:rFonts w:ascii="Arial" w:eastAsia="Lucida Sans Unicode" w:hAnsi="Arial"/>
          <w:color w:val="FF0000"/>
          <w:sz w:val="20"/>
          <w:szCs w:val="20"/>
          <w:lang w:eastAsia="en-US" w:bidi="ar-SA"/>
        </w:rPr>
        <w:t xml:space="preserve"> </w:t>
      </w:r>
      <w:r w:rsidRPr="00D67392">
        <w:rPr>
          <w:rFonts w:ascii="Arial" w:eastAsia="Lucida Sans Unicode" w:hAnsi="Arial"/>
          <w:sz w:val="20"/>
          <w:szCs w:val="20"/>
          <w:lang w:eastAsia="en-US" w:bidi="ar-SA"/>
        </w:rPr>
        <w:t>nie mniej niż 21 dni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5.3 Oznaczanie cech fizykochemicznych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Według Tablicy 2.</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16"/>
          <w:szCs w:val="16"/>
          <w:lang w:eastAsia="pl-PL" w:bidi="ar-SA"/>
          <w14:shadow w14:blurRad="50800" w14:dist="38100" w14:dir="2700000" w14:sx="100000" w14:sy="100000" w14:kx="0" w14:ky="0" w14:algn="tl">
            <w14:srgbClr w14:val="000000">
              <w14:alpha w14:val="60000"/>
            </w14:srgbClr>
          </w14:shadow>
        </w:rPr>
      </w:pPr>
      <w:r w:rsidRPr="00D67392">
        <w:rPr>
          <w:rFonts w:ascii="Arial" w:eastAsia="Times New Roman" w:hAnsi="Arial"/>
          <w:kern w:val="0"/>
          <w:sz w:val="20"/>
          <w:szCs w:val="20"/>
          <w:lang w:eastAsia="pl-PL" w:bidi="ar-SA"/>
        </w:rPr>
        <w:t>Przechowywać zgodnie z zaleceniami producenta.</w:t>
      </w:r>
    </w:p>
    <w:p w:rsidR="00692F0C" w:rsidRPr="009840C6" w:rsidRDefault="00692F0C" w:rsidP="00D67392">
      <w:pPr>
        <w:overflowPunct w:val="0"/>
        <w:autoSpaceDE w:val="0"/>
        <w:autoSpaceDN w:val="0"/>
        <w:adjustRightInd w:val="0"/>
        <w:textAlignment w:val="baseline"/>
        <w:rPr>
          <w:rFonts w:ascii="Arial" w:hAnsi="Arial"/>
          <w:b/>
          <w:sz w:val="20"/>
          <w:szCs w:val="20"/>
        </w:rPr>
      </w:pPr>
      <w:r w:rsidRPr="009840C6">
        <w:rPr>
          <w:rFonts w:ascii="Arial" w:hAnsi="Arial"/>
          <w:b/>
          <w:sz w:val="20"/>
          <w:szCs w:val="20"/>
        </w:rPr>
        <w:t>7</w:t>
      </w:r>
      <w:r>
        <w:rPr>
          <w:rFonts w:ascii="Arial" w:hAnsi="Arial"/>
          <w:b/>
          <w:sz w:val="20"/>
          <w:szCs w:val="20"/>
        </w:rPr>
        <w:t>.</w:t>
      </w:r>
      <w:r w:rsidRPr="009840C6">
        <w:rPr>
          <w:rFonts w:ascii="Arial" w:hAnsi="Arial"/>
          <w:b/>
          <w:sz w:val="20"/>
          <w:szCs w:val="20"/>
        </w:rPr>
        <w:t xml:space="preserve"> Częstotliwość dostaw</w:t>
      </w:r>
    </w:p>
    <w:p w:rsidR="00692F0C" w:rsidRDefault="00692F0C" w:rsidP="00BE1FAB">
      <w:pPr>
        <w:pStyle w:val="Nagwek11"/>
        <w:spacing w:before="0" w:after="480"/>
        <w:rPr>
          <w:b w:val="0"/>
          <w:bCs w:val="0"/>
        </w:rPr>
      </w:pPr>
      <w:r w:rsidRPr="009840C6">
        <w:rPr>
          <w:b w:val="0"/>
          <w:bCs w:val="0"/>
        </w:rPr>
        <w:t>Sugerowana realizacja dostaw – 1 raz w miesiącu.</w:t>
      </w:r>
    </w:p>
    <w:p w:rsidR="00980126" w:rsidRPr="00536E60" w:rsidRDefault="00980126" w:rsidP="00D67392">
      <w:pPr>
        <w:widowControl/>
        <w:numPr>
          <w:ilvl w:val="0"/>
          <w:numId w:val="14"/>
        </w:numPr>
        <w:shd w:val="clear" w:color="auto" w:fill="E7E6E6" w:themeFill="background2"/>
        <w:suppressAutoHyphens w:val="0"/>
        <w:ind w:left="426"/>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lastRenderedPageBreak/>
        <w:t>MASŁO ORZECHOWE JEDNOPORCJOWE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A4211B" w:rsidP="00A4211B">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67392"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masła orzechowego jednoporcjowego.</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masła orzechowego jednoporcjowego przeznaczonego dla odbiorcy.</w:t>
      </w:r>
    </w:p>
    <w:p w:rsidR="00D67392" w:rsidRPr="00D67392" w:rsidRDefault="00D67392" w:rsidP="00D67392">
      <w:pPr>
        <w:jc w:val="both"/>
        <w:rPr>
          <w:rFonts w:ascii="Arial" w:eastAsia="Lucida Sans Unicode" w:hAnsi="Arial"/>
          <w:b/>
          <w:bCs/>
          <w:sz w:val="20"/>
          <w:szCs w:val="20"/>
          <w:lang w:eastAsia="en-US" w:bidi="ar-SA"/>
        </w:rPr>
      </w:pPr>
      <w:r w:rsidRPr="00D67392">
        <w:rPr>
          <w:rFonts w:ascii="Arial" w:eastAsia="Lucida Sans Unicode" w:hAnsi="Arial"/>
          <w:b/>
          <w:bCs/>
          <w:sz w:val="20"/>
          <w:szCs w:val="20"/>
          <w:lang w:eastAsia="en-US" w:bidi="ar-SA"/>
        </w:rPr>
        <w:t>1.2 Określenie produktu</w:t>
      </w:r>
    </w:p>
    <w:p w:rsidR="00D67392" w:rsidRPr="00D67392" w:rsidRDefault="00D67392" w:rsidP="00D67392">
      <w:pPr>
        <w:widowControl/>
        <w:suppressAutoHyphens w:val="0"/>
        <w:jc w:val="both"/>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Masło orzechowe</w:t>
      </w:r>
    </w:p>
    <w:p w:rsidR="00D67392" w:rsidRPr="00D67392" w:rsidRDefault="00D67392" w:rsidP="00D67392">
      <w:pPr>
        <w:widowControl/>
        <w:suppressAutoHyphens w:val="0"/>
        <w:jc w:val="both"/>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 xml:space="preserve">Produkt spożywczy wytworzony w 100 % przez mielenie orzechów arachidowych na pastę, bez dodatku oleju palmowego, soli i cukru, nadający się do smarowania, </w:t>
      </w:r>
      <w:r w:rsidRPr="00D67392">
        <w:rPr>
          <w:rFonts w:ascii="Arial" w:eastAsiaTheme="minorHAnsi" w:hAnsi="Arial"/>
          <w:bCs/>
          <w:kern w:val="0"/>
          <w:sz w:val="20"/>
          <w:szCs w:val="20"/>
          <w:lang w:eastAsia="en-US" w:bidi="ar-SA"/>
        </w:rPr>
        <w:t>w opakowaniu jednoporcjowym.</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Według Tablicy 1.</w:t>
      </w:r>
    </w:p>
    <w:p w:rsidR="00D67392" w:rsidRPr="00D67392" w:rsidRDefault="00D67392" w:rsidP="00D67392">
      <w:pPr>
        <w:widowControl/>
        <w:tabs>
          <w:tab w:val="left" w:pos="10891"/>
        </w:tabs>
        <w:suppressAutoHyphens w:val="0"/>
        <w:jc w:val="center"/>
        <w:outlineLvl w:val="5"/>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2848"/>
        <w:gridCol w:w="6504"/>
      </w:tblGrid>
      <w:tr w:rsidR="00D67392" w:rsidRPr="00D67392" w:rsidTr="00D67392">
        <w:trPr>
          <w:trHeight w:val="450"/>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Lp.</w:t>
            </w:r>
          </w:p>
        </w:tc>
        <w:tc>
          <w:tcPr>
            <w:tcW w:w="1437"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Cechy</w:t>
            </w:r>
          </w:p>
        </w:tc>
        <w:tc>
          <w:tcPr>
            <w:tcW w:w="3281" w:type="pct"/>
            <w:vAlign w:val="center"/>
          </w:tcPr>
          <w:p w:rsidR="00D67392" w:rsidRPr="00D67392" w:rsidRDefault="00D67392" w:rsidP="00D6739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67392">
              <w:rPr>
                <w:rFonts w:ascii="Arial" w:eastAsia="Times New Roman" w:hAnsi="Arial"/>
                <w:b/>
                <w:iCs/>
                <w:kern w:val="0"/>
                <w:sz w:val="18"/>
                <w:szCs w:val="18"/>
                <w:lang w:eastAsia="pl-PL" w:bidi="ar-SA"/>
              </w:rPr>
              <w:t>Wymagania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1</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Konsystencja i struktura</w:t>
            </w:r>
          </w:p>
        </w:tc>
        <w:tc>
          <w:tcPr>
            <w:tcW w:w="3281" w:type="pct"/>
            <w:tcBorders>
              <w:bottom w:val="single" w:sz="6" w:space="0" w:color="auto"/>
            </w:tcBorders>
            <w:vAlign w:val="center"/>
          </w:tcPr>
          <w:p w:rsidR="00D67392" w:rsidRPr="00D67392" w:rsidRDefault="00D67392" w:rsidP="00D67392">
            <w:pPr>
              <w:suppressAutoHyphens w:val="0"/>
              <w:autoSpaceDE w:val="0"/>
              <w:autoSpaceDN w:val="0"/>
              <w:adjustRightInd w:val="0"/>
              <w:jc w:val="both"/>
              <w:rPr>
                <w:rFonts w:ascii="Arial" w:eastAsia="Times New Roman" w:hAnsi="Arial"/>
                <w:kern w:val="0"/>
                <w:sz w:val="18"/>
                <w:szCs w:val="18"/>
                <w:lang w:eastAsia="pl-PL" w:bidi="ar-SA"/>
              </w:rPr>
            </w:pPr>
            <w:proofErr w:type="spellStart"/>
            <w:r w:rsidRPr="00D67392">
              <w:rPr>
                <w:rFonts w:ascii="Arial" w:eastAsia="Times New Roman" w:hAnsi="Arial"/>
                <w:kern w:val="0"/>
                <w:sz w:val="18"/>
                <w:szCs w:val="18"/>
                <w:lang w:eastAsia="pl-PL" w:bidi="ar-SA"/>
              </w:rPr>
              <w:t>Pastowata</w:t>
            </w:r>
            <w:proofErr w:type="spellEnd"/>
            <w:r w:rsidRPr="00D67392">
              <w:rPr>
                <w:rFonts w:ascii="Arial" w:eastAsia="Times New Roman" w:hAnsi="Arial"/>
                <w:kern w:val="0"/>
                <w:sz w:val="18"/>
                <w:szCs w:val="18"/>
                <w:lang w:eastAsia="pl-PL" w:bidi="ar-SA"/>
              </w:rPr>
              <w:t>, jednolita, smarowna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2</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Barwa</w:t>
            </w:r>
          </w:p>
        </w:tc>
        <w:tc>
          <w:tcPr>
            <w:tcW w:w="3281" w:type="pct"/>
            <w:tcBorders>
              <w:bottom w:val="single" w:sz="6" w:space="0" w:color="auto"/>
            </w:tcBorders>
            <w:vAlign w:val="center"/>
          </w:tcPr>
          <w:p w:rsidR="00D67392" w:rsidRPr="00D67392" w:rsidRDefault="00D67392" w:rsidP="00D67392">
            <w:pPr>
              <w:widowControl/>
              <w:suppressAutoHyphens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Jasnobrązowa do brązowej</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3</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Smak i zapach</w:t>
            </w:r>
          </w:p>
        </w:tc>
        <w:tc>
          <w:tcPr>
            <w:tcW w:w="3281" w:type="pct"/>
            <w:tcBorders>
              <w:bottom w:val="single" w:sz="6" w:space="0" w:color="auto"/>
            </w:tcBorders>
            <w:vAlign w:val="center"/>
          </w:tcPr>
          <w:p w:rsidR="00D67392" w:rsidRPr="00D67392" w:rsidRDefault="00D67392" w:rsidP="00D67392">
            <w:pPr>
              <w:widowControl/>
              <w:suppressAutoHyphens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Typowy, orzechowy, niedopuszczalny gorzki, kwaśny i inny obcy</w:t>
            </w:r>
          </w:p>
        </w:tc>
      </w:tr>
    </w:tbl>
    <w:p w:rsidR="00D67392" w:rsidRPr="00D67392" w:rsidRDefault="00A4211B" w:rsidP="00A4211B">
      <w:pPr>
        <w:widowControl/>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67392" w:rsidRPr="00D67392">
        <w:rPr>
          <w:rFonts w:ascii="Arial" w:eastAsia="Times New Roman" w:hAnsi="Arial"/>
          <w:b/>
          <w:kern w:val="0"/>
          <w:sz w:val="20"/>
          <w:szCs w:val="20"/>
          <w:lang w:eastAsia="pl-PL" w:bidi="ar-SA"/>
        </w:rPr>
        <w:t>Masa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Masa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masy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masa netto:</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20g.</w:t>
      </w:r>
    </w:p>
    <w:p w:rsidR="00D67392" w:rsidRPr="00D67392" w:rsidRDefault="00A4211B" w:rsidP="00D67392">
      <w:pPr>
        <w:widowControl/>
        <w:suppressAutoHyphens w:val="0"/>
        <w:rPr>
          <w:rFonts w:ascii="Arial" w:eastAsia="Lucida Sans Unicode" w:hAnsi="Arial"/>
          <w:b/>
          <w:kern w:val="2"/>
          <w:sz w:val="20"/>
          <w:szCs w:val="20"/>
          <w:lang w:eastAsia="en-US" w:bidi="ar-SA"/>
        </w:rPr>
      </w:pPr>
      <w:r>
        <w:rPr>
          <w:rFonts w:ascii="Arial" w:eastAsia="Lucida Sans Unicode" w:hAnsi="Arial"/>
          <w:b/>
          <w:kern w:val="2"/>
          <w:sz w:val="20"/>
          <w:szCs w:val="20"/>
          <w:lang w:eastAsia="en-US" w:bidi="ar-SA"/>
        </w:rPr>
        <w:t xml:space="preserve">4 </w:t>
      </w:r>
      <w:r w:rsidR="00D67392" w:rsidRPr="00D67392">
        <w:rPr>
          <w:rFonts w:ascii="Arial" w:eastAsia="Lucida Sans Unicode" w:hAnsi="Arial"/>
          <w:b/>
          <w:kern w:val="2"/>
          <w:sz w:val="20"/>
          <w:szCs w:val="20"/>
          <w:lang w:eastAsia="en-US" w:bidi="ar-SA"/>
        </w:rPr>
        <w:t>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opakowania</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D67392">
        <w:rPr>
          <w:rFonts w:ascii="Arial" w:eastAsia="Times New Roman" w:hAnsi="Arial"/>
          <w:kern w:val="0"/>
          <w:sz w:val="20"/>
          <w:szCs w:val="20"/>
          <w:lang w:eastAsia="pl-PL" w:bidi="ar-SA"/>
        </w:rPr>
        <w:t>Przechowywać zgodnie z zaleceniami producenta.</w:t>
      </w:r>
    </w:p>
    <w:p w:rsidR="0083102B" w:rsidRPr="00231A42" w:rsidRDefault="0083102B"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6C030F">
      <w:pPr>
        <w:suppressAutoHyphens w:val="0"/>
        <w:overflowPunct w:val="0"/>
        <w:autoSpaceDE w:val="0"/>
        <w:autoSpaceDN w:val="0"/>
        <w:adjustRightInd w:val="0"/>
        <w:spacing w:after="120"/>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980126" w:rsidRPr="00536E60" w:rsidRDefault="00980126" w:rsidP="00D67392">
      <w:pPr>
        <w:widowControl/>
        <w:numPr>
          <w:ilvl w:val="0"/>
          <w:numId w:val="14"/>
        </w:numPr>
        <w:shd w:val="clear" w:color="auto" w:fill="E7E6E6" w:themeFill="background2"/>
        <w:suppressAutoHyphens w:val="0"/>
        <w:ind w:left="426"/>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MASŁO ORZECHOWE</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1 Wstęp</w:t>
      </w:r>
    </w:p>
    <w:p w:rsidR="00D67392" w:rsidRPr="00D67392" w:rsidRDefault="00A4211B" w:rsidP="00A4211B">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67392" w:rsidRPr="00D67392">
        <w:rPr>
          <w:rFonts w:ascii="Arial" w:eastAsia="Times New Roman" w:hAnsi="Arial"/>
          <w:b/>
          <w:kern w:val="0"/>
          <w:sz w:val="20"/>
          <w:szCs w:val="20"/>
          <w:lang w:eastAsia="pl-PL" w:bidi="ar-SA"/>
        </w:rPr>
        <w:t xml:space="preserve">Zakres </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Niniejszymi minimalnymi wymaganiami jakościowymi objęto wymagania, metody badań oraz warunki przechowywania i pakowania masła orzechowego.</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Postanowienia minimalnych wymagań jakościowych wykorzystywane są podczas produkcji i obrotu handlowego masła orzechowego przeznaczonego dla odbiorcy.</w:t>
      </w:r>
    </w:p>
    <w:p w:rsidR="00D67392" w:rsidRPr="00D67392" w:rsidRDefault="00D67392" w:rsidP="00D67392">
      <w:pPr>
        <w:jc w:val="both"/>
        <w:rPr>
          <w:rFonts w:ascii="Arial" w:eastAsia="Lucida Sans Unicode" w:hAnsi="Arial"/>
          <w:b/>
          <w:bCs/>
          <w:sz w:val="20"/>
          <w:szCs w:val="20"/>
          <w:lang w:eastAsia="en-US" w:bidi="ar-SA"/>
        </w:rPr>
      </w:pPr>
      <w:r w:rsidRPr="00D67392">
        <w:rPr>
          <w:rFonts w:ascii="Arial" w:eastAsia="Lucida Sans Unicode" w:hAnsi="Arial"/>
          <w:b/>
          <w:bCs/>
          <w:sz w:val="20"/>
          <w:szCs w:val="20"/>
          <w:lang w:eastAsia="en-US" w:bidi="ar-SA"/>
        </w:rPr>
        <w:t>1.2 Określenie produktu</w:t>
      </w:r>
    </w:p>
    <w:p w:rsidR="00D67392" w:rsidRPr="00D67392" w:rsidRDefault="00D67392" w:rsidP="00D67392">
      <w:pPr>
        <w:widowControl/>
        <w:suppressAutoHyphens w:val="0"/>
        <w:jc w:val="both"/>
        <w:rPr>
          <w:rFonts w:ascii="Arial" w:eastAsia="Times New Roman" w:hAnsi="Arial"/>
          <w:b/>
          <w:bCs/>
          <w:kern w:val="0"/>
          <w:sz w:val="20"/>
          <w:szCs w:val="20"/>
          <w:lang w:eastAsia="pl-PL" w:bidi="ar-SA"/>
        </w:rPr>
      </w:pPr>
      <w:r w:rsidRPr="00D67392">
        <w:rPr>
          <w:rFonts w:ascii="Arial" w:eastAsia="Times New Roman" w:hAnsi="Arial"/>
          <w:b/>
          <w:bCs/>
          <w:kern w:val="0"/>
          <w:sz w:val="20"/>
          <w:szCs w:val="20"/>
          <w:lang w:eastAsia="pl-PL" w:bidi="ar-SA"/>
        </w:rPr>
        <w:t>Masło orzechowe</w:t>
      </w:r>
    </w:p>
    <w:p w:rsidR="00D67392" w:rsidRPr="00D67392" w:rsidRDefault="00D67392" w:rsidP="00D67392">
      <w:pPr>
        <w:widowControl/>
        <w:suppressAutoHyphens w:val="0"/>
        <w:jc w:val="both"/>
        <w:rPr>
          <w:rFonts w:ascii="Arial" w:eastAsia="Times New Roman" w:hAnsi="Arial"/>
          <w:bCs/>
          <w:kern w:val="0"/>
          <w:sz w:val="20"/>
          <w:szCs w:val="20"/>
          <w:lang w:eastAsia="pl-PL" w:bidi="ar-SA"/>
        </w:rPr>
      </w:pPr>
      <w:r w:rsidRPr="00D67392">
        <w:rPr>
          <w:rFonts w:ascii="Arial" w:eastAsia="Times New Roman" w:hAnsi="Arial"/>
          <w:bCs/>
          <w:kern w:val="0"/>
          <w:sz w:val="20"/>
          <w:szCs w:val="20"/>
          <w:lang w:eastAsia="pl-PL" w:bidi="ar-SA"/>
        </w:rPr>
        <w:t>Produkt spożywczy wytworzony w 100 % przez mielenie orzechów arachidowych na pastę, bez dodatku oleju palmowego, soli i cukru, nadający się do smarowania.</w:t>
      </w:r>
    </w:p>
    <w:p w:rsidR="00D67392" w:rsidRPr="00D67392" w:rsidRDefault="00D67392" w:rsidP="00D67392">
      <w:pPr>
        <w:widowControl/>
        <w:suppressAutoHyphens w:val="0"/>
        <w:jc w:val="both"/>
        <w:rPr>
          <w:rFonts w:ascii="Arial" w:eastAsia="Times New Roman" w:hAnsi="Arial"/>
          <w:b/>
          <w:bCs/>
          <w:noProof/>
          <w:kern w:val="0"/>
          <w:sz w:val="20"/>
          <w:szCs w:val="20"/>
          <w:lang w:eastAsia="pl-PL" w:bidi="ar-SA"/>
        </w:rPr>
      </w:pPr>
      <w:r w:rsidRPr="00D67392">
        <w:rPr>
          <w:rFonts w:ascii="Arial" w:eastAsia="Times New Roman" w:hAnsi="Arial"/>
          <w:b/>
          <w:bCs/>
          <w:noProof/>
          <w:kern w:val="0"/>
          <w:sz w:val="20"/>
          <w:szCs w:val="20"/>
          <w:lang w:eastAsia="pl-PL" w:bidi="ar-SA"/>
        </w:rPr>
        <w:t>2 Wymagania</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2.1 Wymagania ogólne</w:t>
      </w:r>
    </w:p>
    <w:p w:rsidR="00D67392" w:rsidRPr="00D67392" w:rsidRDefault="00D67392" w:rsidP="00D67392">
      <w:pPr>
        <w:widowControl/>
        <w:suppressAutoHyphens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Produkt powinien spełniać wymagania aktualnie obowiązującego prawa żywnościowego.</w:t>
      </w:r>
    </w:p>
    <w:p w:rsidR="00D67392" w:rsidRPr="00D67392" w:rsidRDefault="00D67392" w:rsidP="00D67392">
      <w:pPr>
        <w:widowControl/>
        <w:suppressAutoHyphens w:val="0"/>
        <w:jc w:val="both"/>
        <w:rPr>
          <w:rFonts w:ascii="Arial" w:eastAsia="Times New Roman" w:hAnsi="Arial"/>
          <w:b/>
          <w:kern w:val="0"/>
          <w:sz w:val="20"/>
          <w:lang w:eastAsia="pl-PL" w:bidi="ar-SA"/>
        </w:rPr>
      </w:pPr>
      <w:r w:rsidRPr="00D67392">
        <w:rPr>
          <w:rFonts w:ascii="Arial" w:eastAsia="Times New Roman" w:hAnsi="Arial"/>
          <w:b/>
          <w:kern w:val="0"/>
          <w:sz w:val="20"/>
          <w:lang w:eastAsia="pl-PL" w:bidi="ar-SA"/>
        </w:rPr>
        <w:t>2.2 Wymagania organoleptyczne</w:t>
      </w:r>
    </w:p>
    <w:p w:rsidR="00D67392" w:rsidRPr="00D67392" w:rsidRDefault="00D67392" w:rsidP="00D67392">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67392">
        <w:rPr>
          <w:rFonts w:ascii="Arial" w:eastAsia="Times New Roman" w:hAnsi="Arial"/>
          <w:kern w:val="0"/>
          <w:sz w:val="20"/>
          <w:lang w:eastAsia="pl-PL" w:bidi="ar-SA"/>
        </w:rPr>
        <w:t>Według Tablicy 1.</w:t>
      </w:r>
    </w:p>
    <w:p w:rsidR="00D67392" w:rsidRPr="00D67392" w:rsidRDefault="00D67392" w:rsidP="00D67392">
      <w:pPr>
        <w:widowControl/>
        <w:tabs>
          <w:tab w:val="left" w:pos="10891"/>
        </w:tabs>
        <w:suppressAutoHyphens w:val="0"/>
        <w:jc w:val="center"/>
        <w:outlineLvl w:val="5"/>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9"/>
        <w:gridCol w:w="2848"/>
        <w:gridCol w:w="6504"/>
      </w:tblGrid>
      <w:tr w:rsidR="00D67392" w:rsidRPr="00D67392" w:rsidTr="00D67392">
        <w:trPr>
          <w:trHeight w:val="450"/>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Lp.</w:t>
            </w:r>
          </w:p>
        </w:tc>
        <w:tc>
          <w:tcPr>
            <w:tcW w:w="1437" w:type="pct"/>
            <w:vAlign w:val="center"/>
          </w:tcPr>
          <w:p w:rsidR="00D67392" w:rsidRPr="00D67392" w:rsidRDefault="00D67392" w:rsidP="00D67392">
            <w:pPr>
              <w:suppressAutoHyphens w:val="0"/>
              <w:autoSpaceDE w:val="0"/>
              <w:autoSpaceDN w:val="0"/>
              <w:adjustRightInd w:val="0"/>
              <w:jc w:val="center"/>
              <w:rPr>
                <w:rFonts w:ascii="Arial" w:eastAsia="Times New Roman" w:hAnsi="Arial"/>
                <w:b/>
                <w:bCs/>
                <w:kern w:val="0"/>
                <w:sz w:val="18"/>
                <w:szCs w:val="18"/>
                <w:lang w:eastAsia="pl-PL" w:bidi="ar-SA"/>
              </w:rPr>
            </w:pPr>
            <w:r w:rsidRPr="00D67392">
              <w:rPr>
                <w:rFonts w:ascii="Arial" w:eastAsia="Times New Roman" w:hAnsi="Arial"/>
                <w:b/>
                <w:bCs/>
                <w:kern w:val="0"/>
                <w:sz w:val="18"/>
                <w:szCs w:val="18"/>
                <w:lang w:eastAsia="pl-PL" w:bidi="ar-SA"/>
              </w:rPr>
              <w:t>Cechy</w:t>
            </w:r>
          </w:p>
        </w:tc>
        <w:tc>
          <w:tcPr>
            <w:tcW w:w="3281" w:type="pct"/>
            <w:vAlign w:val="center"/>
          </w:tcPr>
          <w:p w:rsidR="00D67392" w:rsidRPr="00D67392" w:rsidRDefault="00D67392" w:rsidP="00D67392">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67392">
              <w:rPr>
                <w:rFonts w:ascii="Arial" w:eastAsia="Times New Roman" w:hAnsi="Arial"/>
                <w:b/>
                <w:iCs/>
                <w:kern w:val="0"/>
                <w:sz w:val="18"/>
                <w:szCs w:val="18"/>
                <w:lang w:eastAsia="pl-PL" w:bidi="ar-SA"/>
              </w:rPr>
              <w:t>Wymagania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1</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Konsystencja i struktura</w:t>
            </w:r>
          </w:p>
        </w:tc>
        <w:tc>
          <w:tcPr>
            <w:tcW w:w="3281" w:type="pct"/>
            <w:tcBorders>
              <w:bottom w:val="single" w:sz="6" w:space="0" w:color="auto"/>
            </w:tcBorders>
            <w:vAlign w:val="center"/>
          </w:tcPr>
          <w:p w:rsidR="00D67392" w:rsidRPr="00D67392" w:rsidRDefault="00D67392" w:rsidP="00D67392">
            <w:pPr>
              <w:suppressAutoHyphens w:val="0"/>
              <w:autoSpaceDE w:val="0"/>
              <w:autoSpaceDN w:val="0"/>
              <w:adjustRightInd w:val="0"/>
              <w:jc w:val="both"/>
              <w:rPr>
                <w:rFonts w:ascii="Arial" w:eastAsia="Times New Roman" w:hAnsi="Arial"/>
                <w:kern w:val="0"/>
                <w:sz w:val="18"/>
                <w:szCs w:val="18"/>
                <w:lang w:eastAsia="pl-PL" w:bidi="ar-SA"/>
              </w:rPr>
            </w:pPr>
            <w:proofErr w:type="spellStart"/>
            <w:r w:rsidRPr="00D67392">
              <w:rPr>
                <w:rFonts w:ascii="Arial" w:eastAsia="Times New Roman" w:hAnsi="Arial"/>
                <w:kern w:val="0"/>
                <w:sz w:val="18"/>
                <w:szCs w:val="18"/>
                <w:lang w:eastAsia="pl-PL" w:bidi="ar-SA"/>
              </w:rPr>
              <w:t>Pastowata</w:t>
            </w:r>
            <w:proofErr w:type="spellEnd"/>
            <w:r w:rsidRPr="00D67392">
              <w:rPr>
                <w:rFonts w:ascii="Arial" w:eastAsia="Times New Roman" w:hAnsi="Arial"/>
                <w:kern w:val="0"/>
                <w:sz w:val="18"/>
                <w:szCs w:val="18"/>
                <w:lang w:eastAsia="pl-PL" w:bidi="ar-SA"/>
              </w:rPr>
              <w:t>, jednolita, smarowna</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lastRenderedPageBreak/>
              <w:t>2</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Barwa</w:t>
            </w:r>
          </w:p>
        </w:tc>
        <w:tc>
          <w:tcPr>
            <w:tcW w:w="3281" w:type="pct"/>
            <w:tcBorders>
              <w:bottom w:val="single" w:sz="6" w:space="0" w:color="auto"/>
            </w:tcBorders>
            <w:vAlign w:val="center"/>
          </w:tcPr>
          <w:p w:rsidR="00D67392" w:rsidRPr="00D67392" w:rsidRDefault="00D67392" w:rsidP="00D67392">
            <w:pPr>
              <w:widowControl/>
              <w:suppressAutoHyphens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Jasnobrązowa do brązowej</w:t>
            </w:r>
          </w:p>
        </w:tc>
      </w:tr>
      <w:tr w:rsidR="00D67392" w:rsidRPr="00D67392" w:rsidTr="00D67392">
        <w:trPr>
          <w:cantSplit/>
          <w:trHeight w:val="341"/>
          <w:jc w:val="center"/>
        </w:trPr>
        <w:tc>
          <w:tcPr>
            <w:tcW w:w="282" w:type="pct"/>
            <w:vAlign w:val="center"/>
          </w:tcPr>
          <w:p w:rsidR="00D67392" w:rsidRPr="00D67392" w:rsidRDefault="00D67392" w:rsidP="00D67392">
            <w:pPr>
              <w:suppressAutoHyphens w:val="0"/>
              <w:autoSpaceDE w:val="0"/>
              <w:autoSpaceDN w:val="0"/>
              <w:adjustRightInd w:val="0"/>
              <w:jc w:val="center"/>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3</w:t>
            </w:r>
          </w:p>
        </w:tc>
        <w:tc>
          <w:tcPr>
            <w:tcW w:w="1437" w:type="pct"/>
            <w:vAlign w:val="center"/>
          </w:tcPr>
          <w:p w:rsidR="00D67392" w:rsidRPr="00D67392" w:rsidRDefault="00D67392" w:rsidP="00D67392">
            <w:pPr>
              <w:suppressAutoHyphens w:val="0"/>
              <w:autoSpaceDE w:val="0"/>
              <w:autoSpaceDN w:val="0"/>
              <w:adjustRightInd w:val="0"/>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Smak i zapach</w:t>
            </w:r>
          </w:p>
        </w:tc>
        <w:tc>
          <w:tcPr>
            <w:tcW w:w="3281" w:type="pct"/>
            <w:tcBorders>
              <w:bottom w:val="single" w:sz="6" w:space="0" w:color="auto"/>
            </w:tcBorders>
            <w:vAlign w:val="center"/>
          </w:tcPr>
          <w:p w:rsidR="00D67392" w:rsidRPr="00D67392" w:rsidRDefault="00D67392" w:rsidP="00D67392">
            <w:pPr>
              <w:widowControl/>
              <w:suppressAutoHyphens w:val="0"/>
              <w:jc w:val="both"/>
              <w:rPr>
                <w:rFonts w:ascii="Arial" w:eastAsia="Times New Roman" w:hAnsi="Arial"/>
                <w:kern w:val="0"/>
                <w:sz w:val="18"/>
                <w:szCs w:val="18"/>
                <w:lang w:eastAsia="pl-PL" w:bidi="ar-SA"/>
              </w:rPr>
            </w:pPr>
            <w:r w:rsidRPr="00D67392">
              <w:rPr>
                <w:rFonts w:ascii="Arial" w:eastAsia="Times New Roman" w:hAnsi="Arial"/>
                <w:kern w:val="0"/>
                <w:sz w:val="18"/>
                <w:szCs w:val="18"/>
                <w:lang w:eastAsia="pl-PL" w:bidi="ar-SA"/>
              </w:rPr>
              <w:t>Typowy, orzechowy, niedopuszczalny gorzki, kwaśny i inny obcy</w:t>
            </w:r>
          </w:p>
        </w:tc>
      </w:tr>
    </w:tbl>
    <w:p w:rsidR="00D67392" w:rsidRPr="00D67392" w:rsidRDefault="00A4211B" w:rsidP="00A4211B">
      <w:pPr>
        <w:widowControl/>
        <w:suppressAutoHyphens w:val="0"/>
        <w:overflowPunct w:val="0"/>
        <w:autoSpaceDE w:val="0"/>
        <w:autoSpaceDN w:val="0"/>
        <w:adjustRightInd w:val="0"/>
        <w:jc w:val="both"/>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67392" w:rsidRPr="00D67392">
        <w:rPr>
          <w:rFonts w:ascii="Arial" w:eastAsia="Times New Roman" w:hAnsi="Arial"/>
          <w:b/>
          <w:kern w:val="0"/>
          <w:sz w:val="20"/>
          <w:szCs w:val="20"/>
          <w:lang w:eastAsia="pl-PL" w:bidi="ar-SA"/>
        </w:rPr>
        <w:t>Masa netto</w:t>
      </w:r>
    </w:p>
    <w:p w:rsidR="00D67392" w:rsidRPr="00D67392" w:rsidRDefault="00D67392" w:rsidP="00D67392">
      <w:pPr>
        <w:jc w:val="both"/>
        <w:rPr>
          <w:rFonts w:ascii="Arial" w:eastAsia="Lucida Sans Unicode" w:hAnsi="Arial"/>
          <w:kern w:val="2"/>
          <w:sz w:val="20"/>
          <w:szCs w:val="20"/>
          <w:lang w:eastAsia="en-US" w:bidi="ar-SA"/>
        </w:rPr>
      </w:pPr>
      <w:r w:rsidRPr="00D67392">
        <w:rPr>
          <w:rFonts w:ascii="Arial" w:eastAsia="Lucida Sans Unicode" w:hAnsi="Arial"/>
          <w:kern w:val="2"/>
          <w:sz w:val="20"/>
          <w:szCs w:val="20"/>
          <w:lang w:eastAsia="en-US" w:bidi="ar-SA"/>
        </w:rPr>
        <w:t>Masa netto powinna być zgodna z deklaracją producenta.</w:t>
      </w:r>
    </w:p>
    <w:p w:rsidR="00D67392" w:rsidRPr="00D67392" w:rsidRDefault="00D67392" w:rsidP="00D67392">
      <w:pPr>
        <w:jc w:val="both"/>
        <w:rPr>
          <w:rFonts w:ascii="Arial" w:eastAsia="Lucida Sans Unicode" w:hAnsi="Arial"/>
          <w:kern w:val="2"/>
          <w:sz w:val="20"/>
          <w:lang w:eastAsia="en-US" w:bidi="ar-SA"/>
        </w:rPr>
      </w:pPr>
      <w:r w:rsidRPr="00D67392">
        <w:rPr>
          <w:rFonts w:ascii="Arial" w:eastAsia="Lucida Sans Unicode" w:hAnsi="Arial"/>
          <w:kern w:val="2"/>
          <w:sz w:val="20"/>
          <w:szCs w:val="20"/>
          <w:lang w:eastAsia="en-US" w:bidi="ar-SA"/>
        </w:rPr>
        <w:t>Dopuszczalna ujemna wartość błędu masy netto powinna być zgodna z obowiązującym prawem</w:t>
      </w:r>
      <w:r w:rsidRPr="00D67392">
        <w:rPr>
          <w:rFonts w:ascii="Arial" w:eastAsia="Lucida Sans Unicode" w:hAnsi="Arial"/>
          <w:kern w:val="2"/>
          <w:sz w:val="20"/>
          <w:lang w:eastAsia="en-US" w:bidi="ar-SA"/>
        </w:rPr>
        <w:t>.</w:t>
      </w:r>
    </w:p>
    <w:p w:rsidR="00D67392" w:rsidRPr="00D67392" w:rsidRDefault="00D67392" w:rsidP="00D67392">
      <w:pPr>
        <w:widowControl/>
        <w:suppressAutoHyphens w:val="0"/>
        <w:jc w:val="both"/>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Dopuszczalna masa netto:</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180g,</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210g,</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320g,</w:t>
      </w:r>
    </w:p>
    <w:p w:rsidR="00D67392" w:rsidRPr="00D67392" w:rsidRDefault="00D67392" w:rsidP="00D67392">
      <w:pPr>
        <w:widowControl/>
        <w:numPr>
          <w:ilvl w:val="0"/>
          <w:numId w:val="20"/>
        </w:numPr>
        <w:suppressAutoHyphens w:val="0"/>
        <w:jc w:val="both"/>
        <w:rPr>
          <w:rFonts w:ascii="Arial" w:eastAsia="Arial Unicode MS" w:hAnsi="Arial"/>
          <w:kern w:val="0"/>
          <w:sz w:val="20"/>
          <w:szCs w:val="20"/>
          <w:vertAlign w:val="superscript"/>
          <w:lang w:eastAsia="pl-PL" w:bidi="ar-SA"/>
        </w:rPr>
      </w:pPr>
      <w:r w:rsidRPr="00D67392">
        <w:rPr>
          <w:rFonts w:ascii="Arial" w:eastAsia="Arial Unicode MS" w:hAnsi="Arial"/>
          <w:kern w:val="0"/>
          <w:sz w:val="20"/>
          <w:szCs w:val="20"/>
          <w:lang w:eastAsia="pl-PL" w:bidi="ar-SA"/>
        </w:rPr>
        <w:t>350g.</w:t>
      </w:r>
    </w:p>
    <w:p w:rsidR="00D67392" w:rsidRPr="00D67392" w:rsidRDefault="00D67392" w:rsidP="00D67392">
      <w:pPr>
        <w:widowControl/>
        <w:suppressAutoHyphens w:val="0"/>
        <w:rPr>
          <w:rFonts w:ascii="Arial" w:eastAsia="Lucida Sans Unicode" w:hAnsi="Arial"/>
          <w:b/>
          <w:kern w:val="2"/>
          <w:sz w:val="20"/>
          <w:szCs w:val="20"/>
          <w:lang w:eastAsia="en-US" w:bidi="ar-SA"/>
        </w:rPr>
      </w:pPr>
      <w:r w:rsidRPr="00D67392">
        <w:rPr>
          <w:rFonts w:ascii="Arial" w:eastAsia="Lucida Sans Unicode" w:hAnsi="Arial"/>
          <w:b/>
          <w:kern w:val="2"/>
          <w:sz w:val="20"/>
          <w:szCs w:val="20"/>
          <w:lang w:eastAsia="en-US" w:bidi="ar-SA"/>
        </w:rPr>
        <w:t>4 Trwałość</w:t>
      </w:r>
    </w:p>
    <w:p w:rsidR="00D67392" w:rsidRPr="00D67392" w:rsidRDefault="00D67392" w:rsidP="00D67392">
      <w:pPr>
        <w:jc w:val="both"/>
        <w:rPr>
          <w:rFonts w:ascii="Arial" w:eastAsia="Arial Unicode MS" w:hAnsi="Arial"/>
          <w:kern w:val="2"/>
          <w:sz w:val="20"/>
          <w:szCs w:val="20"/>
          <w:lang w:eastAsia="en-US" w:bidi="ar-SA"/>
        </w:rPr>
      </w:pPr>
      <w:r w:rsidRPr="00D67392">
        <w:rPr>
          <w:rFonts w:ascii="Arial" w:eastAsia="Lucida Sans Unicode" w:hAnsi="Arial"/>
          <w:kern w:val="2"/>
          <w:sz w:val="20"/>
          <w:szCs w:val="20"/>
          <w:lang w:eastAsia="en-US" w:bidi="ar-SA"/>
        </w:rPr>
        <w:t>Okres minimalnej trwałości powinien wynosić nie mniej niż 6 miesięcy od daty dostawy do magazynu odbiorcy.</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 Metody badań</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5.1 Sprawdzenie znakowania i stanu opakowania</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Wykonać metodą wizualną na zgodność z pkt. 6.1 i 6.2.</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5.2 Oznaczanie cech organoleptycznych</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Ocenić organoleptycznie na zgodność z wymaganiami zawartymi w Tablicy 1.</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 xml:space="preserve">6 Pakowanie, znakowanie, przechowywanie </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6.1 Pakowanie</w:t>
      </w:r>
    </w:p>
    <w:p w:rsidR="00D67392" w:rsidRPr="00D67392" w:rsidRDefault="00D67392" w:rsidP="00D67392">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67392" w:rsidRPr="00D67392" w:rsidRDefault="00D67392" w:rsidP="00D67392">
      <w:pPr>
        <w:jc w:val="both"/>
        <w:rPr>
          <w:rFonts w:ascii="Arial" w:eastAsia="Lucida Sans Unicode" w:hAnsi="Arial"/>
          <w:sz w:val="20"/>
          <w:szCs w:val="20"/>
          <w:lang w:eastAsia="en-US" w:bidi="ar-SA"/>
        </w:rPr>
      </w:pPr>
      <w:r w:rsidRPr="00D67392">
        <w:rPr>
          <w:rFonts w:ascii="Arial" w:eastAsia="Lucida Sans Unicode" w:hAnsi="Arial"/>
          <w:sz w:val="20"/>
          <w:szCs w:val="20"/>
          <w:lang w:eastAsia="en-US" w:bidi="ar-SA"/>
        </w:rPr>
        <w:t>Opakowania powinny być wykonane z materiałów opakowaniowych przeznaczonych do kontaktu z żywnością.</w:t>
      </w:r>
    </w:p>
    <w:p w:rsidR="00D67392" w:rsidRPr="00D67392" w:rsidRDefault="00D67392" w:rsidP="00D67392">
      <w:pPr>
        <w:overflowPunct w:val="0"/>
        <w:autoSpaceDE w:val="0"/>
        <w:autoSpaceDN w:val="0"/>
        <w:adjustRightInd w:val="0"/>
        <w:jc w:val="both"/>
        <w:textAlignment w:val="baseline"/>
        <w:rPr>
          <w:rFonts w:ascii="Arial" w:eastAsia="Lucida Sans Unicode" w:hAnsi="Arial"/>
          <w:sz w:val="20"/>
          <w:szCs w:val="20"/>
          <w:lang w:eastAsia="pl-PL" w:bidi="ar-SA"/>
        </w:rPr>
      </w:pPr>
      <w:r w:rsidRPr="00D67392">
        <w:rPr>
          <w:rFonts w:ascii="Arial" w:eastAsia="Lucida Sans Unicode" w:hAnsi="Arial"/>
          <w:sz w:val="20"/>
          <w:szCs w:val="20"/>
          <w:lang w:eastAsia="en-US" w:bidi="ar-SA"/>
        </w:rPr>
        <w:t>Nie dopuszcza się stosowania opakowań zastępczych oraz umieszczania reklam na opakowaniach.</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67392">
        <w:rPr>
          <w:rFonts w:ascii="Arial" w:eastAsia="Times New Roman" w:hAnsi="Arial"/>
          <w:b/>
          <w:kern w:val="0"/>
          <w:sz w:val="20"/>
          <w:szCs w:val="20"/>
          <w:lang w:eastAsia="pl-PL" w:bidi="ar-SA"/>
        </w:rPr>
        <w:t>6.2 Znakowanie</w:t>
      </w:r>
    </w:p>
    <w:p w:rsidR="00D67392" w:rsidRPr="00D67392" w:rsidRDefault="00D67392" w:rsidP="00D67392">
      <w:pPr>
        <w:suppressAutoHyphens w:val="0"/>
        <w:overflowPunct w:val="0"/>
        <w:autoSpaceDE w:val="0"/>
        <w:autoSpaceDN w:val="0"/>
        <w:adjustRightInd w:val="0"/>
        <w:rPr>
          <w:rFonts w:ascii="Arial" w:eastAsia="Times New Roman" w:hAnsi="Arial"/>
          <w:kern w:val="0"/>
          <w:sz w:val="20"/>
          <w:szCs w:val="20"/>
          <w:lang w:eastAsia="pl-PL" w:bidi="ar-SA"/>
        </w:rPr>
      </w:pPr>
      <w:r w:rsidRPr="00D67392">
        <w:rPr>
          <w:rFonts w:ascii="Arial" w:eastAsia="Times New Roman" w:hAnsi="Arial"/>
          <w:kern w:val="0"/>
          <w:sz w:val="20"/>
          <w:szCs w:val="20"/>
          <w:lang w:eastAsia="pl-PL" w:bidi="ar-SA"/>
        </w:rPr>
        <w:t>Zgodnie z aktualnie obowiązującym prawem.</w:t>
      </w:r>
    </w:p>
    <w:p w:rsidR="00D67392" w:rsidRPr="00D67392" w:rsidRDefault="00D67392"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67392">
        <w:rPr>
          <w:rFonts w:ascii="Arial" w:eastAsia="Times New Roman" w:hAnsi="Arial"/>
          <w:b/>
          <w:kern w:val="0"/>
          <w:sz w:val="20"/>
          <w:szCs w:val="20"/>
          <w:lang w:eastAsia="pl-PL" w:bidi="ar-SA"/>
        </w:rPr>
        <w:t>6.3 Przechowywanie</w:t>
      </w:r>
    </w:p>
    <w:p w:rsidR="00D67392" w:rsidRPr="00D67392" w:rsidRDefault="00D67392" w:rsidP="00D67392">
      <w:pPr>
        <w:suppressAutoHyphens w:val="0"/>
        <w:overflowPunct w:val="0"/>
        <w:autoSpaceDE w:val="0"/>
        <w:autoSpaceDN w:val="0"/>
        <w:adjustRightInd w:val="0"/>
        <w:textAlignment w:val="baseline"/>
        <w:rPr>
          <w:rFonts w:asciiTheme="minorHAnsi" w:eastAsiaTheme="minorHAnsi" w:hAnsiTheme="minorHAnsi" w:cstheme="minorBidi"/>
          <w:kern w:val="0"/>
          <w:sz w:val="22"/>
          <w:szCs w:val="22"/>
          <w:lang w:eastAsia="en-US" w:bidi="ar-SA"/>
        </w:rPr>
      </w:pPr>
      <w:r w:rsidRPr="00D67392">
        <w:rPr>
          <w:rFonts w:ascii="Arial" w:eastAsia="Times New Roman" w:hAnsi="Arial"/>
          <w:kern w:val="0"/>
          <w:sz w:val="20"/>
          <w:szCs w:val="20"/>
          <w:lang w:eastAsia="pl-PL" w:bidi="ar-SA"/>
        </w:rPr>
        <w:t>Przechowywać zgodnie z zaleceniami producenta.</w:t>
      </w:r>
    </w:p>
    <w:p w:rsidR="0083102B" w:rsidRPr="00231A42" w:rsidRDefault="0083102B" w:rsidP="00D67392">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9791A">
        <w:rPr>
          <w:rFonts w:ascii="Arial" w:eastAsia="Times New Roman" w:hAnsi="Arial"/>
          <w:b/>
          <w:kern w:val="0"/>
          <w:sz w:val="20"/>
          <w:szCs w:val="20"/>
          <w:lang w:eastAsia="pl-PL" w:bidi="ar-SA"/>
        </w:rPr>
        <w:t>7</w:t>
      </w:r>
      <w:r>
        <w:rPr>
          <w:rFonts w:ascii="Arial" w:eastAsia="Times New Roman" w:hAnsi="Arial"/>
          <w:b/>
          <w:kern w:val="0"/>
          <w:sz w:val="20"/>
          <w:szCs w:val="20"/>
          <w:lang w:eastAsia="pl-PL" w:bidi="ar-SA"/>
        </w:rPr>
        <w:t>.</w:t>
      </w:r>
      <w:r w:rsidRPr="00A9791A">
        <w:rPr>
          <w:rFonts w:ascii="Arial" w:eastAsia="Times New Roman" w:hAnsi="Arial"/>
          <w:b/>
          <w:kern w:val="0"/>
          <w:sz w:val="20"/>
          <w:szCs w:val="20"/>
          <w:lang w:eastAsia="pl-PL" w:bidi="ar-SA"/>
        </w:rPr>
        <w:t xml:space="preserve"> Częstotliwość dostaw</w:t>
      </w:r>
    </w:p>
    <w:p w:rsidR="0083102B" w:rsidRDefault="0083102B" w:rsidP="006C030F">
      <w:pPr>
        <w:suppressAutoHyphens w:val="0"/>
        <w:overflowPunct w:val="0"/>
        <w:autoSpaceDE w:val="0"/>
        <w:autoSpaceDN w:val="0"/>
        <w:adjustRightInd w:val="0"/>
        <w:spacing w:after="240"/>
        <w:jc w:val="both"/>
        <w:textAlignment w:val="baseline"/>
        <w:rPr>
          <w:rFonts w:ascii="Arial" w:eastAsia="Times New Roman" w:hAnsi="Arial"/>
          <w:kern w:val="0"/>
          <w:sz w:val="20"/>
          <w:szCs w:val="20"/>
          <w:lang w:eastAsia="pl-PL" w:bidi="ar-SA"/>
        </w:rPr>
      </w:pPr>
      <w:r w:rsidRPr="00231A42">
        <w:rPr>
          <w:rFonts w:ascii="Arial" w:eastAsia="Times New Roman" w:hAnsi="Arial"/>
          <w:kern w:val="0"/>
          <w:sz w:val="20"/>
          <w:szCs w:val="20"/>
          <w:lang w:eastAsia="pl-PL" w:bidi="ar-SA"/>
        </w:rPr>
        <w:t>Sugerowana realizacja dostaw – 1 raz w miesiącu.</w:t>
      </w:r>
    </w:p>
    <w:p w:rsidR="00692F0C" w:rsidRPr="00536E60" w:rsidRDefault="00692F0C" w:rsidP="0042276D">
      <w:pPr>
        <w:widowControl/>
        <w:shd w:val="clear" w:color="auto" w:fill="92D050"/>
        <w:suppressAutoHyphens w:val="0"/>
        <w:jc w:val="center"/>
        <w:rPr>
          <w:rFonts w:ascii="Arial" w:eastAsia="Times New Roman" w:hAnsi="Arial"/>
          <w:b/>
          <w:caps/>
          <w:kern w:val="0"/>
          <w:sz w:val="26"/>
          <w:szCs w:val="26"/>
          <w:lang w:eastAsia="pl-PL" w:bidi="ar-SA"/>
        </w:rPr>
      </w:pPr>
      <w:r w:rsidRPr="00536E60">
        <w:rPr>
          <w:rFonts w:ascii="Arial" w:eastAsia="Times New Roman" w:hAnsi="Arial"/>
          <w:b/>
          <w:caps/>
          <w:kern w:val="0"/>
          <w:sz w:val="26"/>
          <w:szCs w:val="26"/>
          <w:lang w:eastAsia="pl-PL" w:bidi="ar-SA"/>
        </w:rPr>
        <w:t>ZADANIE 4 - NAPOJE BEZALKOHOLOWE</w:t>
      </w:r>
    </w:p>
    <w:p w:rsidR="00AB744A" w:rsidRPr="00AB744A" w:rsidRDefault="00AB744A" w:rsidP="0042276D">
      <w:pPr>
        <w:suppressAutoHyphens w:val="0"/>
        <w:overflowPunct w:val="0"/>
        <w:autoSpaceDE w:val="0"/>
        <w:autoSpaceDN w:val="0"/>
        <w:adjustRightInd w:val="0"/>
        <w:textAlignment w:val="baseline"/>
        <w:rPr>
          <w:rFonts w:ascii="Arial" w:eastAsia="Times New Roman" w:hAnsi="Arial"/>
          <w:b/>
          <w:kern w:val="0"/>
          <w:sz w:val="8"/>
          <w:szCs w:val="20"/>
          <w:lang w:eastAsia="pl-PL" w:bidi="ar-SA"/>
        </w:rPr>
      </w:pPr>
    </w:p>
    <w:p w:rsidR="00AB744A" w:rsidRPr="00AB744A" w:rsidRDefault="00AB744A" w:rsidP="00AB744A">
      <w:pPr>
        <w:pStyle w:val="Akapitzlist"/>
        <w:widowControl/>
        <w:numPr>
          <w:ilvl w:val="0"/>
          <w:numId w:val="19"/>
        </w:numPr>
        <w:shd w:val="clear" w:color="auto" w:fill="E7E6E6" w:themeFill="background2"/>
        <w:suppressAutoHyphens w:val="0"/>
        <w:ind w:hanging="72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naturalna woda mineralna butelkowana gazowana 0,33l</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naturalnej wody mineralnej butelkowanej gazowanej 0,33l.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naturalnej wody mineralnej butelkowanej gazowanej 0,33l przeznaczonej dla odbiorcy.</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DE76DC" w:rsidRPr="00DE76DC">
        <w:rPr>
          <w:rFonts w:ascii="Arial" w:eastAsia="Times New Roman" w:hAnsi="Arial"/>
          <w:b/>
          <w:bCs/>
          <w:kern w:val="0"/>
          <w:sz w:val="20"/>
          <w:szCs w:val="20"/>
          <w:lang w:eastAsia="pl-PL" w:bidi="ar-SA"/>
        </w:rPr>
        <w:t>Dokumenty powołane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1622 Jakość wody – Oznaczanie liczby progowej zapachu (TON) i liczby progowej smaku (TFN)</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ISO 7887 Jakość wody – Badanie i oznaczanie barwy</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xml:space="preserve">PN-Z-11001-2 Butelkowane naturalne wody mineralne i lecznicze – Wymagania jakościowe i badania dotyczące butelkowanych naturalnych wód mineralnych </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1.3.1</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Naturalna woda mineralna</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Woda podziemna wydobywana jednym lub kilkoma otworami naturalnymi lub wierconymi, różniąca się od wody przeznaczonej do spożycia przez ludzi pierwotną czystością pod względem chemicznym i mikrobiologicznym oraz charakterystycznym stabilnym składem mineralnym, a w określonych przypadkach także właściwościami mającymi znaczenie fizjologiczne, powodującymi korzystne oddziaływanie na zdrowie ludzi.</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1.3.2</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Naturalna woda mineralna butelkowana gazowana 0,33l</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xml:space="preserve">Udostępniana w opakowaniach jednostkowych naturalna woda mineralna(1.3.1), </w:t>
      </w:r>
      <w:proofErr w:type="spellStart"/>
      <w:r w:rsidRPr="00DE76DC">
        <w:rPr>
          <w:rFonts w:ascii="Arial" w:eastAsia="Times New Roman" w:hAnsi="Arial"/>
          <w:bCs/>
          <w:kern w:val="0"/>
          <w:sz w:val="20"/>
          <w:szCs w:val="20"/>
          <w:lang w:eastAsia="pl-PL" w:bidi="ar-SA"/>
        </w:rPr>
        <w:t>średnionasycona</w:t>
      </w:r>
      <w:proofErr w:type="spellEnd"/>
      <w:r w:rsidRPr="00DE76DC">
        <w:rPr>
          <w:rFonts w:ascii="Arial" w:eastAsia="Times New Roman" w:hAnsi="Arial"/>
          <w:bCs/>
          <w:kern w:val="0"/>
          <w:sz w:val="20"/>
          <w:szCs w:val="20"/>
          <w:lang w:eastAsia="pl-PL" w:bidi="ar-SA"/>
        </w:rPr>
        <w:t xml:space="preserve"> dwutlenkiem węgla (od 1500 do 4000mg/lCO</w:t>
      </w:r>
      <w:r w:rsidRPr="00DE76DC">
        <w:rPr>
          <w:rFonts w:ascii="Arial" w:eastAsia="Times New Roman" w:hAnsi="Arial"/>
          <w:bCs/>
          <w:kern w:val="0"/>
          <w:sz w:val="20"/>
          <w:szCs w:val="20"/>
          <w:vertAlign w:val="subscript"/>
          <w:lang w:eastAsia="pl-PL" w:bidi="ar-SA"/>
        </w:rPr>
        <w:t>2</w:t>
      </w:r>
      <w:r w:rsidRPr="00DE76DC">
        <w:rPr>
          <w:rFonts w:ascii="Arial" w:eastAsia="Times New Roman" w:hAnsi="Arial"/>
          <w:bCs/>
          <w:kern w:val="0"/>
          <w:sz w:val="20"/>
          <w:szCs w:val="20"/>
          <w:lang w:eastAsia="pl-PL" w:bidi="ar-SA"/>
        </w:rPr>
        <w:t xml:space="preserve">), </w:t>
      </w:r>
      <w:proofErr w:type="spellStart"/>
      <w:r w:rsidRPr="00DE76DC">
        <w:rPr>
          <w:rFonts w:ascii="Arial" w:eastAsia="Times New Roman" w:hAnsi="Arial"/>
          <w:bCs/>
          <w:kern w:val="0"/>
          <w:sz w:val="20"/>
          <w:szCs w:val="20"/>
          <w:lang w:eastAsia="pl-PL" w:bidi="ar-SA"/>
        </w:rPr>
        <w:t>średniozmineralizowana</w:t>
      </w:r>
      <w:proofErr w:type="spellEnd"/>
      <w:r w:rsidRPr="00DE76DC">
        <w:rPr>
          <w:rFonts w:ascii="Arial" w:eastAsia="Times New Roman" w:hAnsi="Arial"/>
          <w:bCs/>
          <w:kern w:val="0"/>
          <w:sz w:val="20"/>
          <w:szCs w:val="20"/>
          <w:lang w:eastAsia="pl-PL" w:bidi="ar-SA"/>
        </w:rPr>
        <w:t xml:space="preserve"> (ogólna zawartość soli mineralnych na poziomie 500 - 1500mg/l)</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BE1FAB">
      <w:pPr>
        <w:tabs>
          <w:tab w:val="left" w:pos="10891"/>
        </w:tabs>
        <w:suppressAutoHyphens w:val="0"/>
        <w:autoSpaceDE w:val="0"/>
        <w:autoSpaceDN w:val="0"/>
        <w:adjustRightInd w:val="0"/>
        <w:spacing w:after="96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713"/>
        <w:gridCol w:w="4983"/>
        <w:gridCol w:w="2343"/>
      </w:tblGrid>
      <w:tr w:rsidR="00DE76DC" w:rsidRPr="00DE76DC" w:rsidTr="00DE76DC">
        <w:trPr>
          <w:trHeight w:val="450"/>
          <w:jc w:val="center"/>
        </w:trPr>
        <w:tc>
          <w:tcPr>
            <w:tcW w:w="440" w:type="pct"/>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864" w:type="pct"/>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2514" w:type="pct"/>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c>
          <w:tcPr>
            <w:tcW w:w="1182" w:type="pct"/>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Metody badań według</w:t>
            </w:r>
          </w:p>
        </w:tc>
      </w:tr>
      <w:tr w:rsidR="00DE76DC" w:rsidRPr="00DE76DC" w:rsidTr="00DE76DC">
        <w:trPr>
          <w:cantSplit/>
          <w:trHeight w:val="341"/>
          <w:jc w:val="center"/>
        </w:trPr>
        <w:tc>
          <w:tcPr>
            <w:tcW w:w="440" w:type="pct"/>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864" w:type="pct"/>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Wygląd</w:t>
            </w:r>
          </w:p>
        </w:tc>
        <w:tc>
          <w:tcPr>
            <w:tcW w:w="2514" w:type="pct"/>
            <w:tcBorders>
              <w:bottom w:val="single" w:sz="6" w:space="0" w:color="auto"/>
            </w:tcBorders>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Bezbarwny, klarowny płyn, bez osadów i innych zanieczyszczeń</w:t>
            </w:r>
          </w:p>
        </w:tc>
        <w:tc>
          <w:tcPr>
            <w:tcW w:w="1182" w:type="pct"/>
            <w:tcBorders>
              <w:bottom w:val="single" w:sz="6" w:space="0" w:color="auto"/>
            </w:tcBorders>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PN-EN ISO 7887</w:t>
            </w:r>
          </w:p>
        </w:tc>
      </w:tr>
      <w:tr w:rsidR="00DE76DC" w:rsidRPr="00DE76DC" w:rsidTr="00DE76DC">
        <w:trPr>
          <w:cantSplit/>
          <w:trHeight w:val="343"/>
          <w:jc w:val="center"/>
        </w:trPr>
        <w:tc>
          <w:tcPr>
            <w:tcW w:w="440" w:type="pct"/>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864" w:type="pct"/>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2514" w:type="pc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Bezwonna, niedopuszczalny smak i zapach świadczący o nieświeżości lub inny obcy</w:t>
            </w:r>
          </w:p>
        </w:tc>
        <w:tc>
          <w:tcPr>
            <w:tcW w:w="1182" w:type="pct"/>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PN-EN 1622</w:t>
            </w:r>
          </w:p>
        </w:tc>
      </w:tr>
    </w:tbl>
    <w:p w:rsidR="00DE76DC" w:rsidRPr="00DE76DC" w:rsidRDefault="00DE76DC" w:rsidP="0042276D">
      <w:pPr>
        <w:widowControl/>
        <w:suppressAutoHyphens w:val="0"/>
        <w:ind w:left="357" w:hanging="357"/>
        <w:jc w:val="both"/>
        <w:rPr>
          <w:rFonts w:ascii="Arial" w:eastAsia="Times New Roman" w:hAnsi="Arial"/>
          <w:kern w:val="0"/>
          <w:sz w:val="20"/>
          <w:lang w:eastAsia="pl-PL" w:bidi="ar-SA"/>
        </w:rPr>
      </w:pPr>
      <w:r w:rsidRPr="00DE76DC">
        <w:rPr>
          <w:rFonts w:ascii="Arial" w:eastAsia="Times New Roman" w:hAnsi="Arial"/>
          <w:b/>
          <w:kern w:val="0"/>
          <w:sz w:val="20"/>
          <w:lang w:eastAsia="pl-PL" w:bidi="ar-SA"/>
        </w:rPr>
        <w:t>2.3 Wymagania fizykochemiczne, mikrobiologiczne, zawartość składników niepożądanych w nadmiernych stężeniach i toksycznych, zawartość charakterystycznych składników mineralnych</w:t>
      </w:r>
      <w:r w:rsidRPr="00DE76DC">
        <w:rPr>
          <w:rFonts w:ascii="Arial" w:eastAsia="Times New Roman" w:hAnsi="Arial"/>
          <w:kern w:val="0"/>
          <w:sz w:val="20"/>
          <w:lang w:eastAsia="pl-PL" w:bidi="ar-SA"/>
        </w:rPr>
        <w:t>.</w:t>
      </w:r>
    </w:p>
    <w:p w:rsidR="00DE76DC" w:rsidRPr="00DE76DC" w:rsidRDefault="00DE76DC" w:rsidP="0042276D">
      <w:pPr>
        <w:widowControl/>
        <w:suppressAutoHyphens w:val="0"/>
        <w:rPr>
          <w:rFonts w:ascii="Arial" w:eastAsia="Times New Roman" w:hAnsi="Arial"/>
          <w:b/>
          <w:bCs/>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r w:rsidRPr="00DE76DC">
        <w:rPr>
          <w:rFonts w:eastAsia="Times New Roman"/>
          <w:kern w:val="0"/>
          <w:sz w:val="16"/>
          <w:szCs w:val="20"/>
          <w:lang w:eastAsia="pl-PL" w:bidi="ar-SA"/>
        </w:rPr>
        <w:t>.</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wynosić 0,33l.</w:t>
      </w:r>
    </w:p>
    <w:p w:rsidR="00DE76DC" w:rsidRPr="00DE76DC" w:rsidRDefault="00DE76DC" w:rsidP="0042276D">
      <w:pPr>
        <w:widowControl/>
        <w:suppressAutoHyphens w:val="0"/>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DE76DC"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Wykonać metodą wizualną na zgodność z pkt. 6.1 i 6.2.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5.2 Oznaczanie cech organoleptycznych</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Według norm podanych w tablicy 1.</w:t>
      </w:r>
    </w:p>
    <w:p w:rsidR="00DE76DC" w:rsidRPr="00DE76DC" w:rsidRDefault="00DE76DC" w:rsidP="0042276D">
      <w:pPr>
        <w:suppressAutoHyphens w:val="0"/>
        <w:overflowPunct w:val="0"/>
        <w:autoSpaceDE w:val="0"/>
        <w:autoSpaceDN w:val="0"/>
        <w:adjustRightInd w:val="0"/>
        <w:ind w:left="357" w:hanging="357"/>
        <w:jc w:val="both"/>
        <w:textAlignment w:val="baseline"/>
        <w:rPr>
          <w:rFonts w:ascii="Arial" w:eastAsia="Times New Roman" w:hAnsi="Arial" w:cs="Times New Roman"/>
          <w:b/>
          <w:bCs/>
          <w:kern w:val="0"/>
          <w:sz w:val="20"/>
          <w:szCs w:val="20"/>
          <w:lang w:eastAsia="pl-PL" w:bidi="ar-SA"/>
        </w:rPr>
      </w:pPr>
      <w:r w:rsidRPr="00DE76DC">
        <w:rPr>
          <w:rFonts w:ascii="Arial" w:eastAsia="Times New Roman" w:hAnsi="Arial" w:cs="Times New Roman"/>
          <w:b/>
          <w:bCs/>
          <w:kern w:val="0"/>
          <w:sz w:val="20"/>
          <w:szCs w:val="20"/>
          <w:lang w:eastAsia="pl-PL" w:bidi="ar-SA"/>
        </w:rPr>
        <w:t>5.3</w:t>
      </w:r>
      <w:r w:rsidRPr="00DE76DC">
        <w:rPr>
          <w:rFonts w:ascii="Arial" w:eastAsia="Times New Roman" w:hAnsi="Arial" w:cs="Times New Roman"/>
          <w:b/>
          <w:bCs/>
          <w:kern w:val="0"/>
          <w:sz w:val="20"/>
          <w:szCs w:val="20"/>
          <w:lang w:eastAsia="pl-PL" w:bidi="ar-SA"/>
        </w:rPr>
        <w:tab/>
        <w:t>Oznaczenie cech fizykochemicznych, mikrobiologicznych, zawartości składników niepożądanych w nadmiernych stężeniach i toksycznych, zawartości charakterystycznych składników mineralnych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Metody badań według norm podanych w PN-Z-11001-2.</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Opakowanie jednostkowe – butelka szklana.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widowControl/>
        <w:numPr>
          <w:ilvl w:val="1"/>
          <w:numId w:val="49"/>
        </w:numPr>
        <w:suppressAutoHyphens w:val="0"/>
        <w:overflowPunct w:val="0"/>
        <w:autoSpaceDE w:val="0"/>
        <w:autoSpaceDN w:val="0"/>
        <w:adjustRightInd w:val="0"/>
        <w:ind w:left="357" w:hanging="357"/>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Znakowanie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rPr>
      </w:pPr>
      <w:r w:rsidRPr="00DE76DC">
        <w:rPr>
          <w:rFonts w:ascii="Arial" w:eastAsia="Times New Roman" w:hAnsi="Arial"/>
          <w:kern w:val="0"/>
          <w:sz w:val="20"/>
          <w:szCs w:val="20"/>
          <w:lang w:eastAsia="pl-PL"/>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DE76DC">
        <w:rPr>
          <w:rFonts w:ascii="Arial" w:eastAsia="Times New Roman" w:hAnsi="Arial"/>
          <w:kern w:val="0"/>
          <w:sz w:val="20"/>
          <w:szCs w:val="20"/>
          <w:lang w:eastAsia="pl-PL" w:bidi="ar-SA"/>
        </w:rPr>
        <w:t>Przechowywać zgodnie z zaleceniami producenta.</w:t>
      </w:r>
    </w:p>
    <w:p w:rsidR="00692F0C" w:rsidRPr="00536E60" w:rsidRDefault="00692F0C" w:rsidP="0042276D">
      <w:pPr>
        <w:pStyle w:val="Nagwek11"/>
        <w:spacing w:before="0" w:after="0"/>
        <w:rPr>
          <w:bCs w:val="0"/>
        </w:rPr>
      </w:pPr>
      <w:r w:rsidRPr="00536E60">
        <w:rPr>
          <w:bCs w:val="0"/>
        </w:rPr>
        <w:t>7. Częstotliwość dostaw</w:t>
      </w:r>
    </w:p>
    <w:p w:rsidR="00692F0C" w:rsidRPr="00692F0C" w:rsidRDefault="00692F0C" w:rsidP="00AB744A">
      <w:pPr>
        <w:pStyle w:val="E-1"/>
        <w:spacing w:after="120"/>
        <w:jc w:val="both"/>
        <w:rPr>
          <w:rFonts w:ascii="Arial" w:eastAsia="SimSun" w:hAnsi="Arial" w:cs="Arial"/>
          <w:kern w:val="1"/>
          <w:lang w:eastAsia="hi-IN" w:bidi="hi-IN"/>
        </w:rPr>
      </w:pPr>
      <w:r w:rsidRPr="00692F0C">
        <w:rPr>
          <w:rFonts w:ascii="Arial" w:eastAsia="SimSun" w:hAnsi="Arial" w:cs="Arial"/>
          <w:kern w:val="1"/>
          <w:lang w:eastAsia="hi-IN" w:bidi="hi-IN"/>
        </w:rPr>
        <w:t>Sugerowana realizacja dostaw – 2 raz w miesiącu.</w:t>
      </w:r>
    </w:p>
    <w:p w:rsidR="00692F0C" w:rsidRPr="00980126"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naturalna woda mineralna  butelkowana niegazowana 0,33l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numPr>
          <w:ilvl w:val="1"/>
          <w:numId w:val="0"/>
        </w:numPr>
        <w:tabs>
          <w:tab w:val="num" w:pos="390"/>
        </w:tabs>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naturalnej wody mineralnej butelkowanej niegazowanej 0,33l.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naturalnej wody mineralnej butelkowanej niegazowanej 0,33l przeznaczonej dla odbiorcy.</w:t>
      </w:r>
    </w:p>
    <w:p w:rsidR="00DE76DC" w:rsidRPr="00DE76DC" w:rsidRDefault="0042276D" w:rsidP="0042276D">
      <w:pPr>
        <w:numPr>
          <w:ilvl w:val="1"/>
          <w:numId w:val="0"/>
        </w:numPr>
        <w:tabs>
          <w:tab w:val="num" w:pos="390"/>
        </w:tabs>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1.2 </w:t>
      </w:r>
      <w:r w:rsidR="00DE76DC" w:rsidRPr="00DE76DC">
        <w:rPr>
          <w:rFonts w:ascii="Arial" w:eastAsia="Times New Roman" w:hAnsi="Arial"/>
          <w:b/>
          <w:kern w:val="0"/>
          <w:sz w:val="20"/>
          <w:szCs w:val="20"/>
          <w:lang w:eastAsia="pl-PL" w:bidi="ar-SA"/>
        </w:rPr>
        <w:t>Dokumenty powołane</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Do stosowania niniejszego dokumentu są niezbędne podane niżej dokumenty powołane. Stosuje się ostatnie aktualne wydanie dokumentu powołanego (łącznie ze zmianami).</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1622 Jakość wody – Oznaczanie liczby progowej zapachu (TON) i liczby progowej smaku (TFN)</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ISO 7887 Jakość wody – Badanie i oznaczanie barwy</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xml:space="preserve">PN-Z-11001-2 Butelkowane naturalne wody mineralne i lecznicze – Wymagania jakościowe i badania dotyczące butelkowanych naturalnych wód mineralnych </w:t>
      </w:r>
    </w:p>
    <w:p w:rsidR="00DE76DC" w:rsidRPr="00DE76DC" w:rsidRDefault="0042276D" w:rsidP="0042276D">
      <w:pPr>
        <w:numPr>
          <w:ilvl w:val="1"/>
          <w:numId w:val="0"/>
        </w:numPr>
        <w:tabs>
          <w:tab w:val="num" w:pos="390"/>
        </w:tabs>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1.3 </w:t>
      </w:r>
      <w:r w:rsidR="00DE76DC" w:rsidRPr="00DE76DC">
        <w:rPr>
          <w:rFonts w:ascii="Arial" w:eastAsia="Times New Roman" w:hAnsi="Arial"/>
          <w:b/>
          <w:kern w:val="0"/>
          <w:sz w:val="20"/>
          <w:szCs w:val="20"/>
          <w:lang w:eastAsia="pl-PL" w:bidi="ar-SA"/>
        </w:rPr>
        <w:t>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1.3.1</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Naturalna woda mineralna</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Woda podziemna wydobywana jednym lub kilkoma otworami naturalnymi lub wierconymi, różniąca się od wody przeznaczonej do spożycia przez ludzi pierwotną czystością pod względem chemicznym i mikrobiologicznym oraz charakterystycznym stabilnym składem mineralnym, a w określonych przypadkach także właściwościami mającymi znaczenie fizjologiczne, powodującymi korzystne oddziaływanie na zdrowie ludzi.</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1.3.2</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Naturalna woda mineralna butelkowana niegazowana 0,33l</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xml:space="preserve">Udostępniana w opakowaniach jednostkowych naturalna woda mineralna(1.3.1), nie nasycona dwutlenkiem węgla, </w:t>
      </w:r>
      <w:proofErr w:type="spellStart"/>
      <w:r w:rsidRPr="00DE76DC">
        <w:rPr>
          <w:rFonts w:ascii="Arial" w:eastAsia="Times New Roman" w:hAnsi="Arial"/>
          <w:bCs/>
          <w:kern w:val="0"/>
          <w:sz w:val="20"/>
          <w:szCs w:val="20"/>
          <w:lang w:eastAsia="pl-PL" w:bidi="ar-SA"/>
        </w:rPr>
        <w:t>średniozmineralizowana</w:t>
      </w:r>
      <w:proofErr w:type="spellEnd"/>
      <w:r w:rsidRPr="00DE76DC">
        <w:rPr>
          <w:rFonts w:ascii="Arial" w:eastAsia="Times New Roman" w:hAnsi="Arial"/>
          <w:bCs/>
          <w:kern w:val="0"/>
          <w:sz w:val="20"/>
          <w:szCs w:val="20"/>
          <w:lang w:eastAsia="pl-PL" w:bidi="ar-SA"/>
        </w:rPr>
        <w:t xml:space="preserve"> (ogólna zawartość soli mineralnych na poziomie 500 - 1500mg/l).</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BE1FAB">
      <w:pPr>
        <w:tabs>
          <w:tab w:val="left" w:pos="10891"/>
        </w:tabs>
        <w:suppressAutoHyphens w:val="0"/>
        <w:autoSpaceDE w:val="0"/>
        <w:autoSpaceDN w:val="0"/>
        <w:adjustRightInd w:val="0"/>
        <w:spacing w:after="48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893"/>
        <w:gridCol w:w="5090"/>
        <w:gridCol w:w="2056"/>
      </w:tblGrid>
      <w:tr w:rsidR="00DE76DC" w:rsidRPr="00DE76DC" w:rsidTr="00DE76DC">
        <w:trPr>
          <w:trHeight w:val="450"/>
          <w:jc w:val="center"/>
        </w:trPr>
        <w:tc>
          <w:tcPr>
            <w:tcW w:w="440" w:type="pct"/>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955" w:type="pct"/>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2568" w:type="pct"/>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c>
          <w:tcPr>
            <w:tcW w:w="1037" w:type="pct"/>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Metody badań według</w:t>
            </w:r>
          </w:p>
        </w:tc>
      </w:tr>
      <w:tr w:rsidR="00DE76DC" w:rsidRPr="00DE76DC" w:rsidTr="00DE76DC">
        <w:trPr>
          <w:cantSplit/>
          <w:trHeight w:val="341"/>
          <w:jc w:val="center"/>
        </w:trPr>
        <w:tc>
          <w:tcPr>
            <w:tcW w:w="440" w:type="pct"/>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955" w:type="pc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Wygląd</w:t>
            </w:r>
          </w:p>
        </w:tc>
        <w:tc>
          <w:tcPr>
            <w:tcW w:w="2568" w:type="pct"/>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Bezbarwny, klarowny płyn, bez osadów i innych zanieczyszczeń</w:t>
            </w:r>
          </w:p>
        </w:tc>
        <w:tc>
          <w:tcPr>
            <w:tcW w:w="1037" w:type="pct"/>
            <w:tcBorders>
              <w:bottom w:val="single" w:sz="6" w:space="0" w:color="auto"/>
            </w:tcBorders>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PN-EN ISO 7887</w:t>
            </w:r>
          </w:p>
        </w:tc>
      </w:tr>
      <w:tr w:rsidR="00DE76DC" w:rsidRPr="00DE76DC" w:rsidTr="00DE76DC">
        <w:trPr>
          <w:cantSplit/>
          <w:trHeight w:val="343"/>
          <w:jc w:val="center"/>
        </w:trPr>
        <w:tc>
          <w:tcPr>
            <w:tcW w:w="440" w:type="pct"/>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955" w:type="pc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2568" w:type="pc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Bezwonna, niedopuszczalny smak i zapach świadczący o nieświeżości lub inny obcy</w:t>
            </w:r>
          </w:p>
        </w:tc>
        <w:tc>
          <w:tcPr>
            <w:tcW w:w="1037" w:type="pct"/>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PN-EN 1622</w:t>
            </w:r>
          </w:p>
        </w:tc>
      </w:tr>
    </w:tbl>
    <w:p w:rsidR="00DE76DC" w:rsidRPr="00DE76DC" w:rsidRDefault="00DE76DC" w:rsidP="0042276D">
      <w:pPr>
        <w:widowControl/>
        <w:suppressAutoHyphens w:val="0"/>
        <w:ind w:left="357" w:hanging="357"/>
        <w:jc w:val="both"/>
        <w:rPr>
          <w:rFonts w:ascii="Arial" w:eastAsia="Times New Roman" w:hAnsi="Arial"/>
          <w:kern w:val="0"/>
          <w:sz w:val="20"/>
          <w:lang w:eastAsia="pl-PL" w:bidi="ar-SA"/>
        </w:rPr>
      </w:pPr>
      <w:r w:rsidRPr="00DE76DC">
        <w:rPr>
          <w:rFonts w:ascii="Arial" w:eastAsia="Times New Roman" w:hAnsi="Arial"/>
          <w:b/>
          <w:kern w:val="0"/>
          <w:sz w:val="20"/>
          <w:lang w:eastAsia="pl-PL" w:bidi="ar-SA"/>
        </w:rPr>
        <w:t>2.3 Wymagania fizykochemiczne, mikrobiologiczne, zawartość składników niepożądanych w nadmiernych stężeniach i toksycznych, zawartość charakterystycznych składników mineralnych</w:t>
      </w:r>
      <w:r w:rsidRPr="00DE76DC">
        <w:rPr>
          <w:rFonts w:ascii="Arial" w:eastAsia="Times New Roman" w:hAnsi="Arial"/>
          <w:kern w:val="0"/>
          <w:sz w:val="20"/>
          <w:lang w:eastAsia="pl-PL" w:bidi="ar-SA"/>
        </w:rPr>
        <w:t>.</w:t>
      </w:r>
    </w:p>
    <w:p w:rsidR="00DE76DC" w:rsidRPr="00DE76DC" w:rsidRDefault="00DE76DC" w:rsidP="0042276D">
      <w:pPr>
        <w:widowControl/>
        <w:suppressAutoHyphens w:val="0"/>
        <w:jc w:val="both"/>
        <w:rPr>
          <w:rFonts w:ascii="Arial" w:eastAsia="Times New Roman" w:hAnsi="Arial" w:cs="Times New Roman"/>
          <w:b/>
          <w:bCs/>
          <w:kern w:val="0"/>
          <w:sz w:val="20"/>
          <w:lang w:eastAsia="pl-PL" w:bidi="ar-SA"/>
        </w:rPr>
      </w:pPr>
      <w:r w:rsidRPr="00DE76DC">
        <w:rPr>
          <w:rFonts w:ascii="Arial" w:eastAsia="Times New Roman" w:hAnsi="Arial" w:cs="Times New Roman"/>
          <w:kern w:val="0"/>
          <w:sz w:val="20"/>
          <w:lang w:eastAsia="pl-PL" w:bidi="ar-SA"/>
        </w:rPr>
        <w:t>Zgodnie z aktualnie obowiązującym prawem.</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Objętość netto powinna wynosić 0,33l.</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Dopuszczalna ujemna wartość błędu objętości netto powinna być zgodna z obowiązującym prawem.</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DE76DC"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 xml:space="preserve">Wykonać metodą wizualną na zgodność z pkt. 6.1 i 6.2. </w:t>
      </w:r>
    </w:p>
    <w:p w:rsidR="00DE76DC" w:rsidRPr="00DE76DC" w:rsidRDefault="00DE76DC" w:rsidP="0042276D">
      <w:pPr>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5.2 Oznaczanie cech organoleptycznych</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Według norm podanych w tablicy 1.</w:t>
      </w:r>
    </w:p>
    <w:p w:rsidR="00DE76DC" w:rsidRPr="00DE76DC" w:rsidRDefault="00DE76DC" w:rsidP="0042276D">
      <w:pPr>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5.3</w:t>
      </w:r>
      <w:r w:rsidRPr="00DE76DC">
        <w:rPr>
          <w:rFonts w:ascii="Arial" w:eastAsia="Times New Roman" w:hAnsi="Arial"/>
          <w:b/>
          <w:kern w:val="0"/>
          <w:sz w:val="20"/>
          <w:szCs w:val="20"/>
          <w:lang w:eastAsia="pl-PL" w:bidi="ar-SA"/>
        </w:rPr>
        <w:tab/>
        <w:t>Oznaczenie cech fizykochemicznych, mikrobiologicznych, zawartości składników niepożądanych w nadmiernych stężeniach i toksycznych, zawartości charakterystycznych składników mineralnych</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Metody badań według norm podanych w PN-Z-11001-2.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ind w:left="391" w:hanging="391"/>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widowControl/>
        <w:suppressAutoHyphens w:val="0"/>
        <w:jc w:val="both"/>
        <w:rPr>
          <w:rFonts w:ascii="Arial" w:eastAsia="Times New Roman" w:hAnsi="Arial" w:cs="Times New Roman"/>
          <w:kern w:val="0"/>
          <w:sz w:val="20"/>
          <w:lang w:eastAsia="pl-PL" w:bidi="ar-SA"/>
        </w:rPr>
      </w:pPr>
      <w:r w:rsidRPr="00DE76DC">
        <w:rPr>
          <w:rFonts w:ascii="Arial" w:eastAsia="Times New Roman" w:hAnsi="Arial" w:cs="Times New Roman"/>
          <w:kern w:val="0"/>
          <w:sz w:val="20"/>
          <w:lang w:eastAsia="pl-PL" w:bidi="ar-SA"/>
        </w:rPr>
        <w:t>Opakowanie jednostkowe – butelka szklana.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widowControl/>
        <w:suppressAutoHyphens w:val="0"/>
        <w:jc w:val="both"/>
        <w:rPr>
          <w:rFonts w:ascii="Arial" w:eastAsia="Times New Roman" w:hAnsi="Arial" w:cs="Times New Roman"/>
          <w:b/>
          <w:kern w:val="0"/>
          <w:sz w:val="20"/>
          <w:lang w:eastAsia="pl-PL" w:bidi="ar-SA"/>
        </w:rPr>
      </w:pPr>
      <w:r w:rsidRPr="00DE76DC">
        <w:rPr>
          <w:rFonts w:ascii="Arial" w:eastAsia="Times New Roman" w:hAnsi="Arial" w:cs="Times New Roman"/>
          <w:b/>
          <w:kern w:val="0"/>
          <w:sz w:val="20"/>
          <w:lang w:eastAsia="pl-PL" w:bidi="ar-SA"/>
        </w:rPr>
        <w:t>6.2 Znakowanie</w:t>
      </w:r>
    </w:p>
    <w:p w:rsidR="00DE76DC" w:rsidRPr="00DE76DC" w:rsidRDefault="00DE76DC" w:rsidP="0042276D">
      <w:pPr>
        <w:widowControl/>
        <w:suppressAutoHyphens w:val="0"/>
        <w:jc w:val="both"/>
        <w:rPr>
          <w:rFonts w:ascii="Arial" w:eastAsia="Times New Roman" w:hAnsi="Arial" w:cs="Times New Roman"/>
          <w:kern w:val="0"/>
          <w:sz w:val="20"/>
          <w:lang w:eastAsia="pl-PL"/>
        </w:rPr>
      </w:pPr>
      <w:r w:rsidRPr="00DE76DC">
        <w:rPr>
          <w:rFonts w:ascii="Arial" w:eastAsia="Times New Roman" w:hAnsi="Arial" w:cs="Times New Roman"/>
          <w:kern w:val="0"/>
          <w:sz w:val="20"/>
          <w:lang w:eastAsia="pl-PL"/>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cs="Times New Roman"/>
          <w:kern w:val="0"/>
          <w:sz w:val="20"/>
          <w:szCs w:val="20"/>
          <w:lang w:eastAsia="pl-PL" w:bidi="ar-SA"/>
          <w14:shadow w14:blurRad="50800" w14:dist="38100" w14:dir="2700000" w14:sx="100000" w14:sy="100000" w14:kx="0" w14:ky="0" w14:algn="tl">
            <w14:srgbClr w14:val="000000">
              <w14:alpha w14:val="60000"/>
            </w14:srgbClr>
          </w14:shadow>
        </w:rPr>
      </w:pPr>
      <w:r w:rsidRPr="00DE76DC">
        <w:rPr>
          <w:rFonts w:ascii="Arial" w:eastAsia="Times New Roman" w:hAnsi="Arial"/>
          <w:kern w:val="0"/>
          <w:sz w:val="20"/>
          <w:szCs w:val="20"/>
          <w:lang w:eastAsia="pl-PL" w:bidi="ar-SA"/>
        </w:rPr>
        <w:t>Przechowywać zgodnie z zaleceniami producenta.</w:t>
      </w:r>
    </w:p>
    <w:p w:rsidR="00692F0C" w:rsidRPr="00536E60" w:rsidRDefault="00692F0C" w:rsidP="0042276D">
      <w:pPr>
        <w:pStyle w:val="Nagwek11"/>
        <w:spacing w:before="0" w:after="0"/>
        <w:rPr>
          <w:bCs w:val="0"/>
        </w:rPr>
      </w:pPr>
      <w:r w:rsidRPr="00536E60">
        <w:rPr>
          <w:bCs w:val="0"/>
        </w:rPr>
        <w:t>7. Częstotliwość dostaw</w:t>
      </w:r>
    </w:p>
    <w:p w:rsidR="00692F0C" w:rsidRDefault="00692F0C" w:rsidP="00AB744A">
      <w:pPr>
        <w:pStyle w:val="E-1"/>
        <w:spacing w:after="120"/>
        <w:jc w:val="both"/>
        <w:rPr>
          <w:rFonts w:ascii="Arial" w:eastAsia="SimSun" w:hAnsi="Arial" w:cs="Arial"/>
          <w:kern w:val="1"/>
          <w:lang w:eastAsia="hi-IN" w:bidi="hi-IN"/>
        </w:rPr>
      </w:pPr>
      <w:r w:rsidRPr="00692F0C">
        <w:rPr>
          <w:rFonts w:ascii="Arial" w:eastAsia="SimSun" w:hAnsi="Arial" w:cs="Arial"/>
          <w:kern w:val="1"/>
          <w:lang w:eastAsia="hi-IN" w:bidi="hi-IN"/>
        </w:rPr>
        <w:t>Sugerowana realizacja dostaw – 2 raz w miesiącu.</w:t>
      </w:r>
    </w:p>
    <w:p w:rsidR="00692F0C" w:rsidRPr="00980126"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OWOCOWO-WARZYWNY </w:t>
      </w:r>
      <w:r w:rsidR="001029E0">
        <w:rPr>
          <w:rFonts w:ascii="Arial" w:eastAsia="Times New Roman" w:hAnsi="Arial"/>
          <w:b/>
          <w:caps/>
          <w:kern w:val="0"/>
          <w:sz w:val="23"/>
          <w:szCs w:val="23"/>
          <w:lang w:eastAsia="pl-PL" w:bidi="ar-SA"/>
        </w:rPr>
        <w:t>RÓŻ</w:t>
      </w:r>
      <w:r w:rsidR="00980126" w:rsidRPr="00980126">
        <w:rPr>
          <w:rFonts w:ascii="Arial" w:eastAsia="Times New Roman" w:hAnsi="Arial"/>
          <w:b/>
          <w:caps/>
          <w:kern w:val="0"/>
          <w:sz w:val="23"/>
          <w:szCs w:val="23"/>
          <w:lang w:eastAsia="pl-PL" w:bidi="ar-SA"/>
        </w:rPr>
        <w:t>NE SMAKI</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owocowo-warzywnego.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soku owocowo-warzywnego przeznaczonego dla odbiorcy.</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DE76DC" w:rsidRPr="00DE76DC">
        <w:rPr>
          <w:rFonts w:ascii="Arial" w:eastAsia="Times New Roman" w:hAnsi="Arial"/>
          <w:b/>
          <w:bCs/>
          <w:kern w:val="0"/>
          <w:sz w:val="20"/>
          <w:szCs w:val="20"/>
          <w:lang w:eastAsia="pl-PL" w:bidi="ar-SA"/>
        </w:rPr>
        <w:t>Dokumenty powołane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PN-A-75101-18 Przetwory owocowe i warzywne – Przygotowanie próbek i metody badań fizykochemicznych – Oznaczanie zawartości zanieczyszczeń mineralnych</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xml:space="preserve">PN-EN 1132 Soki owocowe i warzywne – Oznaczanie </w:t>
      </w:r>
      <w:proofErr w:type="spellStart"/>
      <w:r w:rsidRPr="00DE76DC">
        <w:rPr>
          <w:rFonts w:ascii="Arial" w:eastAsia="Times New Roman" w:hAnsi="Arial"/>
          <w:bCs/>
          <w:kern w:val="0"/>
          <w:sz w:val="20"/>
          <w:szCs w:val="20"/>
          <w:lang w:eastAsia="pl-PL" w:bidi="ar-SA"/>
        </w:rPr>
        <w:t>pH</w:t>
      </w:r>
      <w:proofErr w:type="spellEnd"/>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12147 Soki owocowe i warzywne – Oznaczanie kwasowości miareczkowej</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Sok owocowo-warzywny (różne smaki)</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Produkt płynny, otrzymany z soków i/lub półproduktów warzywnych (soki warzywne zagęszczone, przeciery warzywne) oraz soków i/lub półproduktów owocowych (soki owocowe zagęszczone, przeciery owocowe) spełniający wymagania aktualnie obowiązującego prawa, utrwalony termicznie i przeznaczony do bezpośredniego spożycia.</w:t>
      </w:r>
    </w:p>
    <w:p w:rsidR="00DE76DC" w:rsidRPr="00DE76DC" w:rsidRDefault="00DE76DC" w:rsidP="0042276D">
      <w:pPr>
        <w:widowControl/>
        <w:numPr>
          <w:ilvl w:val="0"/>
          <w:numId w:val="11"/>
        </w:numPr>
        <w:tabs>
          <w:tab w:val="num" w:pos="142"/>
        </w:tabs>
        <w:suppressAutoHyphens w:val="0"/>
        <w:ind w:left="391" w:hanging="391"/>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Asortyment:</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banan-marchew-jabłko,</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brzoskwinia-marchew-jabłko,</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malina-marchew-jabłko,</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truskawka-marchew-jabłko,</w:t>
      </w:r>
    </w:p>
    <w:p w:rsidR="00DE76DC" w:rsidRPr="00DE76DC" w:rsidRDefault="00DE76DC" w:rsidP="0042276D">
      <w:pPr>
        <w:widowControl/>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 marchew-jabłko-pomarańcza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2.3 Wymagania organoleptyczne</w:t>
      </w:r>
    </w:p>
    <w:p w:rsidR="00DE76DC" w:rsidRPr="00DE76DC" w:rsidRDefault="00DE76DC" w:rsidP="00BE1FAB">
      <w:pPr>
        <w:tabs>
          <w:tab w:val="left" w:pos="10891"/>
        </w:tabs>
        <w:suppressAutoHyphens w:val="0"/>
        <w:autoSpaceDE w:val="0"/>
        <w:autoSpaceDN w:val="0"/>
        <w:adjustRightInd w:val="0"/>
        <w:spacing w:after="24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lastRenderedPageBreak/>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33"/>
        <w:gridCol w:w="5544"/>
        <w:gridCol w:w="1789"/>
      </w:tblGrid>
      <w:tr w:rsidR="00DE76DC" w:rsidRPr="00DE76DC" w:rsidTr="00C02081">
        <w:trPr>
          <w:trHeight w:val="230"/>
        </w:trPr>
        <w:tc>
          <w:tcPr>
            <w:tcW w:w="410"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2033"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5544"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c>
          <w:tcPr>
            <w:tcW w:w="1789" w:type="dxa"/>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Metody badań</w:t>
            </w: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203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Wygląd:</w:t>
            </w: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sok naturalnie mętny</w:t>
            </w: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sok przecierowy</w:t>
            </w: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p>
        </w:tc>
        <w:tc>
          <w:tcPr>
            <w:tcW w:w="5544"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Sok mętny lub opalizujący, dopuszcza się obecność osadu pochodzącego z tkanki roślinnej</w:t>
            </w: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Sok z zawiesiną przetartych części jadalnych miazgi; dopuszcza się rozwarstwienie</w:t>
            </w:r>
          </w:p>
        </w:tc>
        <w:tc>
          <w:tcPr>
            <w:tcW w:w="1789" w:type="dxa"/>
            <w:vMerge w:val="restar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p.5.2</w:t>
            </w: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203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5544"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Charakterystyczna dla użytych surowców, zmieniona procesem technologicznym</w:t>
            </w:r>
          </w:p>
        </w:tc>
        <w:tc>
          <w:tcPr>
            <w:tcW w:w="1789" w:type="dxa"/>
            <w:vMerge/>
          </w:tcPr>
          <w:p w:rsidR="00DE76DC" w:rsidRPr="00DE76DC" w:rsidRDefault="00DE76DC" w:rsidP="0042276D">
            <w:pPr>
              <w:widowControl/>
              <w:suppressAutoHyphens w:val="0"/>
              <w:rPr>
                <w:rFonts w:ascii="Arial" w:eastAsia="Times New Roman" w:hAnsi="Arial"/>
                <w:kern w:val="0"/>
                <w:sz w:val="18"/>
                <w:szCs w:val="18"/>
                <w:lang w:eastAsia="pl-PL" w:bidi="ar-SA"/>
              </w:rPr>
            </w:pP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203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5544"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Charakterystyczny dla użytych składników, nieznacznie zmieniony procesem technologicznym bez zapachów i posmaków obcych</w:t>
            </w:r>
          </w:p>
        </w:tc>
        <w:tc>
          <w:tcPr>
            <w:tcW w:w="1789" w:type="dxa"/>
            <w:vMerge/>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 xml:space="preserve">2.4 Wymagania fizykochemiczne </w:t>
      </w:r>
    </w:p>
    <w:p w:rsidR="00DE76DC" w:rsidRPr="00DE76DC" w:rsidRDefault="00DE76DC" w:rsidP="0042276D">
      <w:pPr>
        <w:widowControl/>
        <w:suppressAutoHyphens w:val="0"/>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Według Tablicy 2.</w:t>
      </w:r>
    </w:p>
    <w:p w:rsidR="00DE76DC" w:rsidRPr="00DE76DC" w:rsidRDefault="00DE76DC" w:rsidP="0042276D">
      <w:pPr>
        <w:widowControl/>
        <w:suppressAutoHyphens w:val="0"/>
        <w:jc w:val="center"/>
        <w:outlineLvl w:val="5"/>
        <w:rPr>
          <w:rFonts w:ascii="Arial" w:eastAsia="Times New Roman" w:hAnsi="Arial"/>
          <w:b/>
          <w:bCs/>
          <w:kern w:val="0"/>
          <w:sz w:val="18"/>
          <w:szCs w:val="22"/>
          <w:lang w:eastAsia="pl-PL" w:bidi="ar-SA"/>
        </w:rPr>
      </w:pPr>
      <w:r w:rsidRPr="00DE76DC">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028"/>
        <w:gridCol w:w="1559"/>
        <w:gridCol w:w="2757"/>
      </w:tblGrid>
      <w:tr w:rsidR="00DE76DC" w:rsidRPr="00DE76DC" w:rsidTr="00C02081">
        <w:trPr>
          <w:trHeight w:val="340"/>
        </w:trPr>
        <w:tc>
          <w:tcPr>
            <w:tcW w:w="429"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Lp.</w:t>
            </w:r>
          </w:p>
        </w:tc>
        <w:tc>
          <w:tcPr>
            <w:tcW w:w="5028"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Cechy</w:t>
            </w:r>
          </w:p>
        </w:tc>
        <w:tc>
          <w:tcPr>
            <w:tcW w:w="1559"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Wymagania</w:t>
            </w:r>
          </w:p>
        </w:tc>
        <w:tc>
          <w:tcPr>
            <w:tcW w:w="2757"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Metody badań według</w:t>
            </w:r>
          </w:p>
        </w:tc>
      </w:tr>
      <w:tr w:rsidR="00DE76DC" w:rsidRPr="00DE76DC" w:rsidTr="00C02081">
        <w:trPr>
          <w:trHeight w:val="225"/>
        </w:trPr>
        <w:tc>
          <w:tcPr>
            <w:tcW w:w="429" w:type="dxa"/>
            <w:tcBorders>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1</w:t>
            </w:r>
          </w:p>
        </w:tc>
        <w:tc>
          <w:tcPr>
            <w:tcW w:w="5028" w:type="dxa"/>
            <w:tcBorders>
              <w:bottom w:val="single" w:sz="4" w:space="0" w:color="auto"/>
            </w:tcBorders>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miareczkowa w przeliczeniu na kwas cytrynowy bezwodny, %(m/m), nie mniej niż</w:t>
            </w:r>
          </w:p>
        </w:tc>
        <w:tc>
          <w:tcPr>
            <w:tcW w:w="1559" w:type="dxa"/>
            <w:tcBorders>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0,30</w:t>
            </w:r>
          </w:p>
        </w:tc>
        <w:tc>
          <w:tcPr>
            <w:tcW w:w="2757" w:type="dxa"/>
            <w:tcBorders>
              <w:top w:val="single" w:sz="4" w:space="0" w:color="auto"/>
              <w:bottom w:val="single" w:sz="4" w:space="0" w:color="auto"/>
              <w:right w:val="single" w:sz="4" w:space="0" w:color="auto"/>
            </w:tcBorders>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val="de-DE" w:eastAsia="pl-PL" w:bidi="ar-SA"/>
              </w:rPr>
              <w:t>PN-EN 12147</w:t>
            </w:r>
          </w:p>
        </w:tc>
      </w:tr>
      <w:tr w:rsidR="00DE76DC" w:rsidRPr="00DE76DC" w:rsidTr="00C02081">
        <w:trPr>
          <w:trHeight w:val="225"/>
        </w:trPr>
        <w:tc>
          <w:tcPr>
            <w:tcW w:w="429" w:type="dxa"/>
            <w:tcBorders>
              <w:top w:val="single" w:sz="4" w:space="0" w:color="auto"/>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2</w:t>
            </w:r>
          </w:p>
        </w:tc>
        <w:tc>
          <w:tcPr>
            <w:tcW w:w="5028" w:type="dxa"/>
            <w:tcBorders>
              <w:top w:val="single" w:sz="4" w:space="0" w:color="auto"/>
              <w:bottom w:val="single" w:sz="4" w:space="0" w:color="auto"/>
            </w:tcBorders>
            <w:vAlign w:val="center"/>
          </w:tcPr>
          <w:p w:rsidR="00DE76DC" w:rsidRPr="00DE76DC" w:rsidRDefault="00DE76DC" w:rsidP="0042276D">
            <w:pPr>
              <w:widowControl/>
              <w:suppressAutoHyphens w:val="0"/>
              <w:rPr>
                <w:rFonts w:ascii="Arial" w:eastAsia="Times New Roman" w:hAnsi="Arial"/>
                <w:kern w:val="0"/>
                <w:sz w:val="18"/>
                <w:lang w:eastAsia="pl-PL" w:bidi="ar-SA"/>
              </w:rPr>
            </w:pPr>
            <w:proofErr w:type="spellStart"/>
            <w:r w:rsidRPr="00DE76DC">
              <w:rPr>
                <w:rFonts w:ascii="Arial" w:eastAsia="Times New Roman" w:hAnsi="Arial"/>
                <w:kern w:val="0"/>
                <w:sz w:val="18"/>
                <w:lang w:eastAsia="pl-PL" w:bidi="ar-SA"/>
              </w:rPr>
              <w:t>pH</w:t>
            </w:r>
            <w:proofErr w:type="spellEnd"/>
            <w:r w:rsidRPr="00DE76DC">
              <w:rPr>
                <w:rFonts w:ascii="Arial" w:eastAsia="Times New Roman" w:hAnsi="Arial"/>
                <w:kern w:val="0"/>
                <w:sz w:val="18"/>
                <w:lang w:eastAsia="pl-PL" w:bidi="ar-SA"/>
              </w:rPr>
              <w:t>, nie więcej niż</w:t>
            </w:r>
          </w:p>
        </w:tc>
        <w:tc>
          <w:tcPr>
            <w:tcW w:w="1559" w:type="dxa"/>
            <w:tcBorders>
              <w:top w:val="single" w:sz="4" w:space="0" w:color="auto"/>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4,4</w:t>
            </w:r>
          </w:p>
        </w:tc>
        <w:tc>
          <w:tcPr>
            <w:tcW w:w="2757" w:type="dxa"/>
            <w:tcBorders>
              <w:top w:val="single" w:sz="4" w:space="0" w:color="auto"/>
              <w:bottom w:val="single" w:sz="4" w:space="0" w:color="auto"/>
              <w:right w:val="single" w:sz="4" w:space="0" w:color="auto"/>
            </w:tcBorders>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PN-EN 1132</w:t>
            </w:r>
          </w:p>
        </w:tc>
      </w:tr>
      <w:tr w:rsidR="00DE76DC" w:rsidRPr="00DE76DC" w:rsidTr="00C02081">
        <w:trPr>
          <w:trHeight w:val="225"/>
        </w:trPr>
        <w:tc>
          <w:tcPr>
            <w:tcW w:w="429"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3</w:t>
            </w:r>
          </w:p>
        </w:tc>
        <w:tc>
          <w:tcPr>
            <w:tcW w:w="5028" w:type="dxa"/>
            <w:tcBorders>
              <w:top w:val="single" w:sz="4" w:space="0" w:color="auto"/>
            </w:tcBorders>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Zawartość zanieczyszczeń mineralnych, %(m/m), nie więcej niż:</w:t>
            </w:r>
          </w:p>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 dla soku z udziałem soku i/lub przecieru z truskawek</w:t>
            </w:r>
          </w:p>
        </w:tc>
        <w:tc>
          <w:tcPr>
            <w:tcW w:w="1559"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0,04</w:t>
            </w:r>
          </w:p>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0,06</w:t>
            </w:r>
          </w:p>
        </w:tc>
        <w:tc>
          <w:tcPr>
            <w:tcW w:w="2757" w:type="dxa"/>
            <w:tcBorders>
              <w:top w:val="single" w:sz="4" w:space="0" w:color="auto"/>
              <w:right w:val="single" w:sz="4" w:space="0" w:color="auto"/>
            </w:tcBorders>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PN-A-75101-18</w:t>
            </w: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bCs/>
          <w:kern w:val="0"/>
          <w:sz w:val="20"/>
          <w:lang w:eastAsia="pl-PL" w:bidi="ar-SA"/>
        </w:rPr>
        <w:t>2.5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0,25l,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0,3l,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0,33l.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5.2 Oznaczenie cech organoleptycznych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Należy wykonać organoleptycznie w temperaturze pokojowej na zgodność z wymaganiami podanym w Tablicy1.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wyglądu</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należy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należy wlać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5.3 Oznaczanie cech fizykochemicznych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Według norm podanych w Tablicy 2.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DE76DC">
        <w:rPr>
          <w:rFonts w:ascii="Arial" w:eastAsia="Times New Roman" w:hAnsi="Arial"/>
          <w:kern w:val="0"/>
          <w:sz w:val="20"/>
          <w:szCs w:val="20"/>
          <w:lang w:eastAsia="pl-PL" w:bidi="ar-SA"/>
        </w:rPr>
        <w:t>Przechowywać zgodnie z zaleceniami producenta.</w:t>
      </w:r>
    </w:p>
    <w:p w:rsidR="00692F0C" w:rsidRPr="00536E60" w:rsidRDefault="00692F0C" w:rsidP="0042276D">
      <w:pPr>
        <w:pStyle w:val="Nagwek11"/>
        <w:spacing w:before="0" w:after="0"/>
        <w:rPr>
          <w:bCs w:val="0"/>
        </w:rPr>
      </w:pPr>
      <w:r w:rsidRPr="00536E60">
        <w:rPr>
          <w:bCs w:val="0"/>
        </w:rPr>
        <w:t>7. Częstotliwość dostaw</w:t>
      </w:r>
    </w:p>
    <w:p w:rsidR="00692F0C" w:rsidRDefault="00692F0C" w:rsidP="00AB744A">
      <w:pPr>
        <w:pStyle w:val="Nagwek11"/>
        <w:spacing w:before="0" w:after="120"/>
        <w:rPr>
          <w:b w:val="0"/>
          <w:bCs w:val="0"/>
        </w:rPr>
      </w:pPr>
      <w:r w:rsidRPr="00536E60">
        <w:rPr>
          <w:b w:val="0"/>
          <w:bCs w:val="0"/>
        </w:rPr>
        <w:t>Sugerowana realizacja dostaw – 2 raz w miesiącu.</w:t>
      </w:r>
    </w:p>
    <w:p w:rsidR="00980126" w:rsidRPr="00980126" w:rsidRDefault="00980126"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SOK JABŁKOWY</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jabłkowego.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lastRenderedPageBreak/>
        <w:t>Postanowienia minimalnych wymagań jakościowych wykorzystywane są podczas produkcji i obrotu handlowego soku jabłkowego przeznaczonego dla odbiorcy</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DE76DC" w:rsidRPr="00DE76DC">
        <w:rPr>
          <w:rFonts w:ascii="Arial" w:eastAsia="Times New Roman" w:hAnsi="Arial"/>
          <w:b/>
          <w:bCs/>
          <w:kern w:val="0"/>
          <w:sz w:val="20"/>
          <w:szCs w:val="20"/>
          <w:lang w:eastAsia="pl-PL" w:bidi="ar-SA"/>
        </w:rPr>
        <w:t>Dokumenty powołane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E76DC" w:rsidRPr="00DE76DC" w:rsidRDefault="00DE76DC" w:rsidP="0042276D">
      <w:pPr>
        <w:widowControl/>
        <w:numPr>
          <w:ilvl w:val="0"/>
          <w:numId w:val="51"/>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12143 Soki owocowe i warzywne – Oznaczanie zawartości substancji rozpuszczalnych metodą refraktometryczną</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PN-A-75101-05 Przetwory owocowe i warzywne – Przygotowanie próbek i metody badań fizykochemicznych – Oznaczanie kwasowości lotnej</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PN-A-75101-09 Przetwory owocowe i warzywne – Przygotowanie próbek i metody badań fizykochemicznych – Oznaczanie zawartości alkoholu etylowego</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 xml:space="preserve">Sok jabłkowy </w:t>
      </w:r>
    </w:p>
    <w:p w:rsidR="00DE76DC" w:rsidRPr="00DE76DC" w:rsidRDefault="00DE76DC" w:rsidP="0042276D">
      <w:pPr>
        <w:widowControl/>
        <w:suppressAutoHyphens w:val="0"/>
        <w:jc w:val="both"/>
        <w:rPr>
          <w:rFonts w:ascii="Arial" w:eastAsia="Times New Roman" w:hAnsi="Arial"/>
          <w:bCs/>
          <w:kern w:val="0"/>
          <w:sz w:val="16"/>
          <w:szCs w:val="16"/>
          <w:vertAlign w:val="superscript"/>
          <w:lang w:eastAsia="pl-PL" w:bidi="ar-SA"/>
        </w:rPr>
      </w:pPr>
      <w:r w:rsidRPr="00DE76DC">
        <w:rPr>
          <w:rFonts w:ascii="Arial" w:eastAsia="Times New Roman" w:hAnsi="Arial"/>
          <w:bCs/>
          <w:kern w:val="0"/>
          <w:sz w:val="20"/>
          <w:szCs w:val="20"/>
          <w:lang w:eastAsia="pl-PL" w:bidi="ar-SA"/>
        </w:rPr>
        <w:t>Produkt otrzymany z soku jabłkowego zagęszczonego (przez odtworzenie proporcji wody i aromatu odzyskanego z soku podczas zagęszczania, w sposób zapewniający utrzymanie właściwych cechy chemicznych, mikrobiologicznych i organoleptycznych produktu), spełniający wymagania aktualnie obowiązującego prawa,  utrwalony termicznie</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565"/>
        <w:gridCol w:w="5608"/>
        <w:gridCol w:w="2193"/>
      </w:tblGrid>
      <w:tr w:rsidR="00DE76DC" w:rsidRPr="00DE76DC" w:rsidTr="00C02081">
        <w:trPr>
          <w:trHeight w:val="89"/>
        </w:trPr>
        <w:tc>
          <w:tcPr>
            <w:tcW w:w="410"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1565"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5608"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c>
          <w:tcPr>
            <w:tcW w:w="2193" w:type="dxa"/>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Metody badań</w:t>
            </w:r>
          </w:p>
        </w:tc>
      </w:tr>
      <w:tr w:rsidR="00DE76DC" w:rsidRPr="00DE76DC" w:rsidTr="00C02081">
        <w:trPr>
          <w:cantSplit/>
          <w:trHeight w:val="194"/>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1565"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Wygląd </w:t>
            </w:r>
          </w:p>
        </w:tc>
        <w:tc>
          <w:tcPr>
            <w:tcW w:w="5608"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Płyn klarowny, bez osadów i innych zanieczyszczeń</w:t>
            </w:r>
          </w:p>
        </w:tc>
        <w:tc>
          <w:tcPr>
            <w:tcW w:w="2193" w:type="dxa"/>
            <w:vMerge w:val="restar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p.5.2</w:t>
            </w:r>
          </w:p>
        </w:tc>
      </w:tr>
      <w:tr w:rsidR="00DE76DC" w:rsidRPr="00DE76DC" w:rsidTr="00C02081">
        <w:trPr>
          <w:cantSplit/>
          <w:trHeight w:val="249"/>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1565"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5608"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Charakterystyczna dla użytych owoców</w:t>
            </w:r>
          </w:p>
        </w:tc>
        <w:tc>
          <w:tcPr>
            <w:tcW w:w="2193" w:type="dxa"/>
            <w:vMerge/>
          </w:tcPr>
          <w:p w:rsidR="00DE76DC" w:rsidRPr="00DE76DC" w:rsidRDefault="00DE76DC" w:rsidP="0042276D">
            <w:pPr>
              <w:widowControl/>
              <w:suppressAutoHyphens w:val="0"/>
              <w:rPr>
                <w:rFonts w:ascii="Arial" w:eastAsia="Times New Roman" w:hAnsi="Arial"/>
                <w:kern w:val="0"/>
                <w:sz w:val="18"/>
                <w:szCs w:val="18"/>
                <w:lang w:eastAsia="pl-PL" w:bidi="ar-SA"/>
              </w:rPr>
            </w:pP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1565"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5608"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Orzeźwiający, charakterystyczny dla użytych owoców, bez zapachów i posmaków obcych</w:t>
            </w:r>
          </w:p>
        </w:tc>
        <w:tc>
          <w:tcPr>
            <w:tcW w:w="2193" w:type="dxa"/>
            <w:vMerge/>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 xml:space="preserve">2.3 Wymagania fizykochemiczne </w:t>
      </w:r>
    </w:p>
    <w:p w:rsidR="00DE76DC" w:rsidRPr="00DE76DC" w:rsidRDefault="00DE76DC" w:rsidP="0042276D">
      <w:pPr>
        <w:widowControl/>
        <w:suppressAutoHyphens w:val="0"/>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Według Tablicy 2.</w:t>
      </w:r>
    </w:p>
    <w:p w:rsidR="00DE76DC" w:rsidRPr="00DE76DC" w:rsidRDefault="00DE76DC" w:rsidP="0042276D">
      <w:pPr>
        <w:widowControl/>
        <w:suppressAutoHyphens w:val="0"/>
        <w:jc w:val="center"/>
        <w:outlineLvl w:val="5"/>
        <w:rPr>
          <w:rFonts w:ascii="Arial" w:eastAsia="Times New Roman" w:hAnsi="Arial"/>
          <w:b/>
          <w:bCs/>
          <w:kern w:val="0"/>
          <w:sz w:val="18"/>
          <w:szCs w:val="22"/>
          <w:lang w:eastAsia="pl-PL" w:bidi="ar-SA"/>
        </w:rPr>
      </w:pPr>
      <w:r w:rsidRPr="00DE76DC">
        <w:rPr>
          <w:rFonts w:ascii="Arial" w:eastAsia="Times New Roman" w:hAnsi="Arial"/>
          <w:b/>
          <w:bCs/>
          <w:kern w:val="0"/>
          <w:sz w:val="18"/>
          <w:szCs w:val="22"/>
          <w:lang w:eastAsia="pl-PL" w:bidi="ar-SA"/>
        </w:rPr>
        <w:t xml:space="preserve">Tablica 2 – Wymagania fizykochemiczne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5737"/>
        <w:gridCol w:w="1464"/>
        <w:gridCol w:w="2146"/>
      </w:tblGrid>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Lp.</w:t>
            </w:r>
          </w:p>
        </w:tc>
        <w:tc>
          <w:tcPr>
            <w:tcW w:w="5737"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Cechy</w:t>
            </w:r>
          </w:p>
        </w:tc>
        <w:tc>
          <w:tcPr>
            <w:tcW w:w="1464"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Wymagania</w:t>
            </w:r>
          </w:p>
        </w:tc>
        <w:tc>
          <w:tcPr>
            <w:tcW w:w="2146"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Metody badań według</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1</w:t>
            </w:r>
          </w:p>
        </w:tc>
        <w:tc>
          <w:tcPr>
            <w:tcW w:w="5737"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Ekstrakt ogólny oznaczany refraktometrycznie %(m/m), nie mniej niż</w:t>
            </w:r>
          </w:p>
        </w:tc>
        <w:tc>
          <w:tcPr>
            <w:tcW w:w="1464"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10,0</w:t>
            </w:r>
          </w:p>
        </w:tc>
        <w:tc>
          <w:tcPr>
            <w:tcW w:w="2146"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val="de-DE" w:eastAsia="pl-PL" w:bidi="ar-SA"/>
              </w:rPr>
              <w:t>PN-EN 12143</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2</w:t>
            </w:r>
          </w:p>
        </w:tc>
        <w:tc>
          <w:tcPr>
            <w:tcW w:w="5737"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ogólna w przeliczeniu na kwas jabłkowy, g/l, nie mniej niż</w:t>
            </w:r>
          </w:p>
        </w:tc>
        <w:tc>
          <w:tcPr>
            <w:tcW w:w="1464"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4,5</w:t>
            </w:r>
          </w:p>
        </w:tc>
        <w:tc>
          <w:tcPr>
            <w:tcW w:w="2146"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PN-A-75101-04</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3</w:t>
            </w:r>
          </w:p>
        </w:tc>
        <w:tc>
          <w:tcPr>
            <w:tcW w:w="5737"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lotna w przeliczeniu na kwas octowy, g/l, nie więcej niż</w:t>
            </w:r>
          </w:p>
        </w:tc>
        <w:tc>
          <w:tcPr>
            <w:tcW w:w="1464"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0,5</w:t>
            </w:r>
          </w:p>
        </w:tc>
        <w:tc>
          <w:tcPr>
            <w:tcW w:w="2146"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PN-A-75101-05</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4</w:t>
            </w:r>
          </w:p>
        </w:tc>
        <w:tc>
          <w:tcPr>
            <w:tcW w:w="5737"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Zawartość alkoholu etylowego,%(V/V), nie więcej niż</w:t>
            </w:r>
          </w:p>
        </w:tc>
        <w:tc>
          <w:tcPr>
            <w:tcW w:w="1464"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0,5</w:t>
            </w:r>
          </w:p>
        </w:tc>
        <w:tc>
          <w:tcPr>
            <w:tcW w:w="2146"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PN-A-75101-09</w:t>
            </w:r>
          </w:p>
        </w:tc>
      </w:tr>
    </w:tbl>
    <w:p w:rsidR="00DE76DC" w:rsidRPr="00DE76DC" w:rsidRDefault="00DE76DC" w:rsidP="0042276D">
      <w:pPr>
        <w:widowControl/>
        <w:suppressAutoHyphens w:val="0"/>
        <w:jc w:val="both"/>
        <w:rPr>
          <w:rFonts w:ascii="Arial" w:eastAsia="Times New Roman" w:hAnsi="Arial"/>
          <w:b/>
          <w:color w:val="FF0000"/>
          <w:kern w:val="0"/>
          <w:sz w:val="20"/>
          <w:lang w:eastAsia="pl-PL" w:bidi="ar-SA"/>
        </w:rPr>
      </w:pPr>
      <w:r w:rsidRPr="00DE76DC">
        <w:rPr>
          <w:rFonts w:ascii="Arial" w:eastAsia="Times New Roman" w:hAnsi="Arial"/>
          <w:b/>
          <w:bCs/>
          <w:kern w:val="0"/>
          <w:sz w:val="20"/>
          <w:lang w:eastAsia="pl-PL" w:bidi="ar-SA"/>
        </w:rPr>
        <w:t>2.4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0,2l,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1l.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5.2 Oznaczenie cech organoleptycznych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Należy wykonać organoleptycznie w temperaturze pokojowej na zgodność z wymaganiami podanym w Tablicy1.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wyglądu</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należy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należy wlać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5.3 Oznaczanie cech fizykochemicznych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Według norm podanych w Tablicy 2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Opakowania powinny zabezpieczać produkt przed uszkodzeniem i zanieczyszczeniem oraz zapewniać właściwą </w:t>
      </w:r>
      <w:r w:rsidRPr="00DE76DC">
        <w:rPr>
          <w:rFonts w:ascii="Arial" w:eastAsia="Times New Roman" w:hAnsi="Arial"/>
          <w:kern w:val="0"/>
          <w:sz w:val="20"/>
          <w:szCs w:val="20"/>
          <w:lang w:eastAsia="pl-PL" w:bidi="ar-SA"/>
        </w:rPr>
        <w:lastRenderedPageBreak/>
        <w:t>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980126" w:rsidRPr="00980126" w:rsidRDefault="00980126"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SOK GREJFRUTOWY</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grejpfrutowego.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soku grejpfrutowego przeznaczonego dla odbiorcy.</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DE76DC" w:rsidRPr="00DE76DC">
        <w:rPr>
          <w:rFonts w:ascii="Arial" w:eastAsia="Times New Roman" w:hAnsi="Arial"/>
          <w:b/>
          <w:bCs/>
          <w:kern w:val="0"/>
          <w:sz w:val="20"/>
          <w:szCs w:val="20"/>
          <w:lang w:eastAsia="pl-PL" w:bidi="ar-SA"/>
        </w:rPr>
        <w:t>Dokumenty powołane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E76DC" w:rsidRPr="00DE76DC" w:rsidRDefault="00DE76DC" w:rsidP="0042276D">
      <w:pPr>
        <w:widowControl/>
        <w:numPr>
          <w:ilvl w:val="0"/>
          <w:numId w:val="51"/>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12143 Soki owocowe i warzywne – Oznaczanie zawartości substancji rozpuszczalnych metodą refraktometryczną</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PN-A-75101-05 Przetwory owocowe i warzywne – Przygotowanie próbek i metody badań fizykochemicznych – Oznaczanie kwasowości lotnej</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Sok grejpfrutowy</w:t>
      </w:r>
    </w:p>
    <w:p w:rsidR="00DE76DC" w:rsidRPr="00DE76DC" w:rsidRDefault="00DE76DC" w:rsidP="0042276D">
      <w:pPr>
        <w:widowControl/>
        <w:suppressAutoHyphens w:val="0"/>
        <w:jc w:val="both"/>
        <w:rPr>
          <w:rFonts w:ascii="Arial" w:eastAsia="Times New Roman" w:hAnsi="Arial"/>
          <w:bCs/>
          <w:kern w:val="0"/>
          <w:sz w:val="16"/>
          <w:szCs w:val="16"/>
          <w:vertAlign w:val="superscript"/>
          <w:lang w:eastAsia="pl-PL" w:bidi="ar-SA"/>
        </w:rPr>
      </w:pPr>
      <w:r w:rsidRPr="00DE76DC">
        <w:rPr>
          <w:rFonts w:ascii="Arial" w:eastAsia="Times New Roman" w:hAnsi="Arial"/>
          <w:bCs/>
          <w:kern w:val="0"/>
          <w:sz w:val="20"/>
          <w:szCs w:val="20"/>
          <w:lang w:eastAsia="pl-PL" w:bidi="ar-SA"/>
        </w:rPr>
        <w:t>Produkt otrzymany z soku z czerwonego grejpfruta zagęszczonego (przez odtworzenie proporcji wody i aromatu odzyskanego z soku podczas zagęszczania, w sposób zapewniający utrzymanie właściwych cechy chemicznych, mikrobiologicznych i organoleptycznych produktu), spełniający wymagania aktualnie obowiązującego prawa, utrwalony termicznie</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Tablica 1 – Wymagania organoleptyczne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64"/>
        <w:gridCol w:w="5384"/>
        <w:gridCol w:w="2318"/>
      </w:tblGrid>
      <w:tr w:rsidR="00DE76DC" w:rsidRPr="00DE76DC" w:rsidTr="00C02081">
        <w:trPr>
          <w:trHeight w:val="192"/>
        </w:trPr>
        <w:tc>
          <w:tcPr>
            <w:tcW w:w="410"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1664"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5384"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c>
          <w:tcPr>
            <w:tcW w:w="2318" w:type="dxa"/>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Metody badań</w:t>
            </w: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1664"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Wygląd </w:t>
            </w: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p>
        </w:tc>
        <w:tc>
          <w:tcPr>
            <w:tcW w:w="5384"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Płyn, naturalnie mętny z ewentualnie widocznymi fragmentami owocu i/lub miąższu owocowego, tworzącymi osad i/lub zawiesinę </w:t>
            </w:r>
          </w:p>
        </w:tc>
        <w:tc>
          <w:tcPr>
            <w:tcW w:w="2318" w:type="dxa"/>
            <w:vMerge w:val="restar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p.5.2</w:t>
            </w:r>
          </w:p>
        </w:tc>
      </w:tr>
      <w:tr w:rsidR="00DE76DC" w:rsidRPr="00DE76DC" w:rsidTr="00C02081">
        <w:trPr>
          <w:cantSplit/>
          <w:trHeight w:val="195"/>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1664"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5384"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Różowa</w:t>
            </w:r>
          </w:p>
        </w:tc>
        <w:tc>
          <w:tcPr>
            <w:tcW w:w="2318" w:type="dxa"/>
            <w:vMerge/>
          </w:tcPr>
          <w:p w:rsidR="00DE76DC" w:rsidRPr="00DE76DC" w:rsidRDefault="00DE76DC" w:rsidP="0042276D">
            <w:pPr>
              <w:widowControl/>
              <w:suppressAutoHyphens w:val="0"/>
              <w:rPr>
                <w:rFonts w:ascii="Arial" w:eastAsia="Times New Roman" w:hAnsi="Arial"/>
                <w:kern w:val="0"/>
                <w:sz w:val="18"/>
                <w:szCs w:val="18"/>
                <w:lang w:eastAsia="pl-PL" w:bidi="ar-SA"/>
              </w:rPr>
            </w:pP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1664"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Smak </w:t>
            </w:r>
          </w:p>
        </w:tc>
        <w:tc>
          <w:tcPr>
            <w:tcW w:w="5384" w:type="dxa"/>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Słodko-kwaśno-gorzki, orzeźwiający, zharmonizowany, charakterystyczny dla użytych owoców, bez posmaków obcych</w:t>
            </w:r>
          </w:p>
        </w:tc>
        <w:tc>
          <w:tcPr>
            <w:tcW w:w="2318" w:type="dxa"/>
            <w:vMerge/>
          </w:tcPr>
          <w:p w:rsidR="00DE76DC" w:rsidRPr="00DE76DC" w:rsidRDefault="00DE76DC" w:rsidP="0042276D">
            <w:pPr>
              <w:widowControl/>
              <w:suppressAutoHyphens w:val="0"/>
              <w:jc w:val="both"/>
              <w:rPr>
                <w:rFonts w:ascii="Arial" w:eastAsia="Times New Roman" w:hAnsi="Arial"/>
                <w:kern w:val="0"/>
                <w:sz w:val="18"/>
                <w:szCs w:val="18"/>
                <w:lang w:eastAsia="pl-PL" w:bidi="ar-SA"/>
              </w:rPr>
            </w:pPr>
          </w:p>
        </w:tc>
      </w:tr>
      <w:tr w:rsidR="00DE76DC" w:rsidRPr="00DE76DC" w:rsidTr="00C02081">
        <w:trPr>
          <w:cantSplit/>
          <w:trHeight w:val="25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4</w:t>
            </w:r>
          </w:p>
        </w:tc>
        <w:tc>
          <w:tcPr>
            <w:tcW w:w="1664"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Zapach </w:t>
            </w:r>
          </w:p>
        </w:tc>
        <w:tc>
          <w:tcPr>
            <w:tcW w:w="5384"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Wyraźny, charakterystyczny dla użytych owoców, bez zapachów obcych</w:t>
            </w:r>
          </w:p>
        </w:tc>
        <w:tc>
          <w:tcPr>
            <w:tcW w:w="2318" w:type="dxa"/>
            <w:vMerge/>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 xml:space="preserve">2.3 Wymagania fizykochemiczne </w:t>
      </w:r>
    </w:p>
    <w:p w:rsidR="00DE76DC" w:rsidRPr="00DE76DC" w:rsidRDefault="00DE76DC" w:rsidP="0042276D">
      <w:pPr>
        <w:widowControl/>
        <w:suppressAutoHyphens w:val="0"/>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Według Tablicy 2.</w:t>
      </w:r>
    </w:p>
    <w:p w:rsidR="00DE76DC" w:rsidRPr="00DE76DC" w:rsidRDefault="00DE76DC" w:rsidP="0042276D">
      <w:pPr>
        <w:widowControl/>
        <w:suppressAutoHyphens w:val="0"/>
        <w:jc w:val="center"/>
        <w:outlineLvl w:val="5"/>
        <w:rPr>
          <w:rFonts w:ascii="Arial" w:eastAsia="Times New Roman" w:hAnsi="Arial"/>
          <w:b/>
          <w:bCs/>
          <w:kern w:val="0"/>
          <w:sz w:val="18"/>
          <w:szCs w:val="22"/>
          <w:lang w:eastAsia="pl-PL" w:bidi="ar-SA"/>
        </w:rPr>
      </w:pPr>
      <w:r w:rsidRPr="00DE76DC">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800"/>
        <w:gridCol w:w="2143"/>
      </w:tblGrid>
      <w:tr w:rsidR="00DE76DC" w:rsidRPr="00DE76DC" w:rsidTr="00C02081">
        <w:trPr>
          <w:trHeight w:val="225"/>
        </w:trPr>
        <w:tc>
          <w:tcPr>
            <w:tcW w:w="429"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Lp.</w:t>
            </w:r>
          </w:p>
        </w:tc>
        <w:tc>
          <w:tcPr>
            <w:tcW w:w="5401"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Cechy</w:t>
            </w:r>
          </w:p>
        </w:tc>
        <w:tc>
          <w:tcPr>
            <w:tcW w:w="1800"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Wymagania</w:t>
            </w:r>
          </w:p>
        </w:tc>
        <w:tc>
          <w:tcPr>
            <w:tcW w:w="2143" w:type="dxa"/>
            <w:tcBorders>
              <w:top w:val="single" w:sz="4" w:space="0" w:color="auto"/>
            </w:tcBorders>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Metody badań według</w:t>
            </w:r>
          </w:p>
        </w:tc>
      </w:tr>
      <w:tr w:rsidR="00DE76DC" w:rsidRPr="00DE76DC" w:rsidTr="00C02081">
        <w:trPr>
          <w:trHeight w:val="225"/>
        </w:trPr>
        <w:tc>
          <w:tcPr>
            <w:tcW w:w="429" w:type="dxa"/>
            <w:tcBorders>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1</w:t>
            </w:r>
          </w:p>
        </w:tc>
        <w:tc>
          <w:tcPr>
            <w:tcW w:w="5401" w:type="dxa"/>
            <w:tcBorders>
              <w:bottom w:val="single" w:sz="4" w:space="0" w:color="auto"/>
            </w:tcBorders>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Ekstrakt ogólny oznaczany refraktometrycznie %(m/m), nie mniej niż</w:t>
            </w:r>
          </w:p>
        </w:tc>
        <w:tc>
          <w:tcPr>
            <w:tcW w:w="1800" w:type="dxa"/>
            <w:tcBorders>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9,7</w:t>
            </w:r>
          </w:p>
        </w:tc>
        <w:tc>
          <w:tcPr>
            <w:tcW w:w="2143" w:type="dxa"/>
            <w:tcBorders>
              <w:top w:val="single" w:sz="4" w:space="0" w:color="auto"/>
              <w:bottom w:val="single" w:sz="4" w:space="0" w:color="auto"/>
              <w:right w:val="single" w:sz="4" w:space="0" w:color="auto"/>
            </w:tcBorders>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val="de-DE" w:eastAsia="pl-PL" w:bidi="ar-SA"/>
              </w:rPr>
              <w:t>PN-EN 12143</w:t>
            </w:r>
          </w:p>
        </w:tc>
      </w:tr>
      <w:tr w:rsidR="00DE76DC" w:rsidRPr="00DE76DC" w:rsidTr="00C02081">
        <w:trPr>
          <w:trHeight w:val="225"/>
        </w:trPr>
        <w:tc>
          <w:tcPr>
            <w:tcW w:w="429" w:type="dxa"/>
            <w:tcBorders>
              <w:top w:val="single" w:sz="4" w:space="0" w:color="auto"/>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2</w:t>
            </w:r>
          </w:p>
        </w:tc>
        <w:tc>
          <w:tcPr>
            <w:tcW w:w="5401" w:type="dxa"/>
            <w:tcBorders>
              <w:top w:val="single" w:sz="4" w:space="0" w:color="auto"/>
              <w:bottom w:val="single" w:sz="4" w:space="0" w:color="auto"/>
            </w:tcBorders>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ogólna w przeliczeniu na kwas cytrynowy, g/l</w:t>
            </w:r>
          </w:p>
        </w:tc>
        <w:tc>
          <w:tcPr>
            <w:tcW w:w="1800" w:type="dxa"/>
            <w:tcBorders>
              <w:top w:val="single" w:sz="4" w:space="0" w:color="auto"/>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7,7 -18,6</w:t>
            </w:r>
          </w:p>
        </w:tc>
        <w:tc>
          <w:tcPr>
            <w:tcW w:w="2143" w:type="dxa"/>
            <w:tcBorders>
              <w:top w:val="single" w:sz="4" w:space="0" w:color="auto"/>
              <w:bottom w:val="single" w:sz="4" w:space="0" w:color="auto"/>
              <w:right w:val="single" w:sz="4" w:space="0" w:color="auto"/>
            </w:tcBorders>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PN-A-75101-04</w:t>
            </w:r>
          </w:p>
        </w:tc>
      </w:tr>
      <w:tr w:rsidR="00DE76DC" w:rsidRPr="00DE76DC" w:rsidTr="00C02081">
        <w:trPr>
          <w:trHeight w:val="225"/>
        </w:trPr>
        <w:tc>
          <w:tcPr>
            <w:tcW w:w="429" w:type="dxa"/>
            <w:tcBorders>
              <w:top w:val="single" w:sz="4" w:space="0" w:color="auto"/>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3</w:t>
            </w:r>
          </w:p>
        </w:tc>
        <w:tc>
          <w:tcPr>
            <w:tcW w:w="5401" w:type="dxa"/>
            <w:tcBorders>
              <w:top w:val="single" w:sz="4" w:space="0" w:color="auto"/>
              <w:bottom w:val="single" w:sz="4" w:space="0" w:color="auto"/>
            </w:tcBorders>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lotna w przeliczeniu na kwas octowy, g/l, nie więcej niż:</w:t>
            </w:r>
          </w:p>
        </w:tc>
        <w:tc>
          <w:tcPr>
            <w:tcW w:w="1800" w:type="dxa"/>
            <w:tcBorders>
              <w:top w:val="single" w:sz="4" w:space="0" w:color="auto"/>
              <w:bottom w:val="single" w:sz="4" w:space="0" w:color="auto"/>
            </w:tcBorders>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p>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0,4</w:t>
            </w:r>
          </w:p>
        </w:tc>
        <w:tc>
          <w:tcPr>
            <w:tcW w:w="2143" w:type="dxa"/>
            <w:tcBorders>
              <w:top w:val="single" w:sz="4" w:space="0" w:color="auto"/>
              <w:bottom w:val="single" w:sz="4" w:space="0" w:color="auto"/>
              <w:right w:val="single" w:sz="4" w:space="0" w:color="auto"/>
            </w:tcBorders>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PN-A-75101-05</w:t>
            </w: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2.4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0,2l,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1l.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lastRenderedPageBreak/>
        <w:t xml:space="preserve">5.2 Oznaczenie cech organoleptycznych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Należy wykonać organoleptycznie w temperaturze pokojowej na zgodność z wymaganiami podanym w Tablicy1.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wyglądu</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należy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należy wlać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5.3 Oznaczanie cech fizykochemicznych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Według norm podanych w Tablicy 2.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980126" w:rsidRPr="00980126" w:rsidRDefault="00980126"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SOK POMARAŃCZOWY</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pomarańczowego.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soku pomarańczowego przeznaczonego dla odbiorcy.</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DE76DC" w:rsidRPr="00DE76DC">
        <w:rPr>
          <w:rFonts w:ascii="Arial" w:eastAsia="Times New Roman" w:hAnsi="Arial"/>
          <w:b/>
          <w:bCs/>
          <w:kern w:val="0"/>
          <w:sz w:val="20"/>
          <w:szCs w:val="20"/>
          <w:lang w:eastAsia="pl-PL" w:bidi="ar-SA"/>
        </w:rPr>
        <w:t>Dokumenty powołane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DE76DC" w:rsidRPr="00DE76DC" w:rsidRDefault="00DE76DC" w:rsidP="0042276D">
      <w:pPr>
        <w:widowControl/>
        <w:numPr>
          <w:ilvl w:val="0"/>
          <w:numId w:val="51"/>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PN-EN 12143 Soki owocowe i warzywne – Oznaczanie zawartości substancji rozpuszczalnych metodą refraktometryczną</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PN-A-75101-05 Przetwory owocowe i warzywne – Przygotowanie próbek i metody badań fizykochemicznych – Oznaczanie kwasowości lotnej</w:t>
      </w:r>
    </w:p>
    <w:p w:rsidR="00DE76DC" w:rsidRPr="00DE76DC" w:rsidRDefault="00DE76DC" w:rsidP="0042276D">
      <w:pPr>
        <w:widowControl/>
        <w:numPr>
          <w:ilvl w:val="0"/>
          <w:numId w:val="12"/>
        </w:numPr>
        <w:suppressAutoHyphens w:val="0"/>
        <w:jc w:val="both"/>
        <w:rPr>
          <w:rFonts w:ascii="Arial" w:eastAsia="Times New Roman" w:hAnsi="Arial"/>
          <w:bCs/>
          <w:kern w:val="0"/>
          <w:sz w:val="20"/>
          <w:szCs w:val="20"/>
          <w:lang w:eastAsia="pl-PL" w:bidi="ar-SA"/>
        </w:rPr>
      </w:pPr>
      <w:r w:rsidRPr="00DE76DC">
        <w:rPr>
          <w:rFonts w:ascii="Arial" w:eastAsia="Times New Roman" w:hAnsi="Arial"/>
          <w:bCs/>
          <w:kern w:val="0"/>
          <w:sz w:val="20"/>
          <w:szCs w:val="20"/>
          <w:lang w:eastAsia="pl-PL" w:bidi="ar-SA"/>
        </w:rPr>
        <w:t>PN-A-75101-09 Przetwory owocowe i warzywne – Przygotowanie próbek i metody badań fizykochemicznych – Oznaczanie zawartości alkoholu etylowego</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1.3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Sok pomarańczowy</w:t>
      </w:r>
    </w:p>
    <w:p w:rsidR="00DE76DC" w:rsidRPr="00DE76DC" w:rsidRDefault="00DE76DC" w:rsidP="0042276D">
      <w:pPr>
        <w:widowControl/>
        <w:suppressAutoHyphens w:val="0"/>
        <w:jc w:val="both"/>
        <w:rPr>
          <w:rFonts w:ascii="Arial" w:eastAsia="Times New Roman" w:hAnsi="Arial"/>
          <w:bCs/>
          <w:kern w:val="0"/>
          <w:sz w:val="16"/>
          <w:szCs w:val="16"/>
          <w:vertAlign w:val="superscript"/>
          <w:lang w:eastAsia="pl-PL" w:bidi="ar-SA"/>
        </w:rPr>
      </w:pPr>
      <w:r w:rsidRPr="00DE76DC">
        <w:rPr>
          <w:rFonts w:ascii="Arial" w:eastAsia="Times New Roman" w:hAnsi="Arial"/>
          <w:bCs/>
          <w:kern w:val="0"/>
          <w:sz w:val="20"/>
          <w:szCs w:val="20"/>
          <w:lang w:eastAsia="pl-PL" w:bidi="ar-SA"/>
        </w:rPr>
        <w:t>Produkt otrzymany z soku pomarańczowego zagęszczonego (przez odtworzenie proporcji wody i aromatu odzyskanego z soku podczas zagęszczania, w sposób zapewniający utrzymanie właściwych cechy chemicznych, mikrobiologicznych i organoleptycznych produktu), spełniający wymagania aktualnie obowiązującego prawa, utrwalony termicznie</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53"/>
        <w:gridCol w:w="5537"/>
        <w:gridCol w:w="2318"/>
      </w:tblGrid>
      <w:tr w:rsidR="00DE76DC" w:rsidRPr="00DE76DC" w:rsidTr="00C02081">
        <w:trPr>
          <w:trHeight w:val="231"/>
        </w:trPr>
        <w:tc>
          <w:tcPr>
            <w:tcW w:w="410"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1653"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5537"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c>
          <w:tcPr>
            <w:tcW w:w="2318" w:type="dxa"/>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Metody badań</w:t>
            </w: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165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Wygląd </w:t>
            </w:r>
          </w:p>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p>
        </w:tc>
        <w:tc>
          <w:tcPr>
            <w:tcW w:w="5537"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Płyn naturalnie mętny z ewentualnie widocznymi fragmentami owocu i/lub miąższu owocowego, tworzącymi osad i/lub zawiesinę </w:t>
            </w:r>
          </w:p>
        </w:tc>
        <w:tc>
          <w:tcPr>
            <w:tcW w:w="2318" w:type="dxa"/>
            <w:vMerge w:val="restart"/>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p>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p.5.2</w:t>
            </w:r>
          </w:p>
        </w:tc>
      </w:tr>
      <w:tr w:rsidR="00DE76DC" w:rsidRPr="00DE76DC" w:rsidTr="00C02081">
        <w:trPr>
          <w:cantSplit/>
          <w:trHeight w:val="195"/>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165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5537"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Żółta lub żółtopomarańczowa</w:t>
            </w:r>
          </w:p>
        </w:tc>
        <w:tc>
          <w:tcPr>
            <w:tcW w:w="2318" w:type="dxa"/>
            <w:vMerge/>
          </w:tcPr>
          <w:p w:rsidR="00DE76DC" w:rsidRPr="00DE76DC" w:rsidRDefault="00DE76DC" w:rsidP="0042276D">
            <w:pPr>
              <w:widowControl/>
              <w:suppressAutoHyphens w:val="0"/>
              <w:rPr>
                <w:rFonts w:ascii="Arial" w:eastAsia="Times New Roman" w:hAnsi="Arial"/>
                <w:kern w:val="0"/>
                <w:sz w:val="18"/>
                <w:szCs w:val="18"/>
                <w:lang w:eastAsia="pl-PL" w:bidi="ar-SA"/>
              </w:rPr>
            </w:pP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165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Smak </w:t>
            </w:r>
          </w:p>
        </w:tc>
        <w:tc>
          <w:tcPr>
            <w:tcW w:w="5537" w:type="dxa"/>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Słodko-kwaśny, zharmonizowany, charakterystyczny dla użytych owoców, bez posmaków obcych</w:t>
            </w:r>
          </w:p>
        </w:tc>
        <w:tc>
          <w:tcPr>
            <w:tcW w:w="2318" w:type="dxa"/>
            <w:vMerge/>
          </w:tcPr>
          <w:p w:rsidR="00DE76DC" w:rsidRPr="00DE76DC" w:rsidRDefault="00DE76DC" w:rsidP="0042276D">
            <w:pPr>
              <w:widowControl/>
              <w:suppressAutoHyphens w:val="0"/>
              <w:jc w:val="both"/>
              <w:rPr>
                <w:rFonts w:ascii="Arial" w:eastAsia="Times New Roman" w:hAnsi="Arial"/>
                <w:kern w:val="0"/>
                <w:sz w:val="18"/>
                <w:szCs w:val="18"/>
                <w:lang w:eastAsia="pl-PL" w:bidi="ar-SA"/>
              </w:rPr>
            </w:pPr>
          </w:p>
        </w:tc>
      </w:tr>
      <w:tr w:rsidR="00DE76DC" w:rsidRPr="00DE76DC" w:rsidTr="00C02081">
        <w:trPr>
          <w:cantSplit/>
          <w:trHeight w:val="109"/>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4</w:t>
            </w:r>
          </w:p>
        </w:tc>
        <w:tc>
          <w:tcPr>
            <w:tcW w:w="1653"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Zapach </w:t>
            </w:r>
          </w:p>
        </w:tc>
        <w:tc>
          <w:tcPr>
            <w:tcW w:w="5537"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Charakterystyczny dla użytych owoców, wyraźny, bez zapachów obcych</w:t>
            </w:r>
          </w:p>
        </w:tc>
        <w:tc>
          <w:tcPr>
            <w:tcW w:w="2318" w:type="dxa"/>
            <w:vMerge/>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 xml:space="preserve">2.3 Wymagania fizykochemiczne </w:t>
      </w:r>
    </w:p>
    <w:p w:rsidR="00DE76DC" w:rsidRPr="00DE76DC" w:rsidRDefault="00DE76DC" w:rsidP="00BE1FAB">
      <w:pPr>
        <w:widowControl/>
        <w:suppressAutoHyphens w:val="0"/>
        <w:spacing w:after="720"/>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Według Tablicy 2.</w:t>
      </w:r>
    </w:p>
    <w:p w:rsidR="00DE76DC" w:rsidRPr="00DE76DC" w:rsidRDefault="00DE76DC" w:rsidP="0042276D">
      <w:pPr>
        <w:widowControl/>
        <w:suppressAutoHyphens w:val="0"/>
        <w:jc w:val="center"/>
        <w:outlineLvl w:val="5"/>
        <w:rPr>
          <w:rFonts w:ascii="Arial" w:eastAsia="Times New Roman" w:hAnsi="Arial"/>
          <w:b/>
          <w:bCs/>
          <w:kern w:val="0"/>
          <w:sz w:val="18"/>
          <w:szCs w:val="22"/>
          <w:lang w:eastAsia="pl-PL" w:bidi="ar-SA"/>
        </w:rPr>
      </w:pPr>
      <w:r w:rsidRPr="00DE76DC">
        <w:rPr>
          <w:rFonts w:ascii="Arial" w:eastAsia="Times New Roman" w:hAnsi="Arial"/>
          <w:b/>
          <w:bCs/>
          <w:kern w:val="0"/>
          <w:sz w:val="18"/>
          <w:szCs w:val="22"/>
          <w:lang w:eastAsia="pl-PL" w:bidi="ar-SA"/>
        </w:rPr>
        <w:lastRenderedPageBreak/>
        <w:t xml:space="preserve">Tablica 2 – Wymagania fizykochemiczne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5401"/>
        <w:gridCol w:w="1800"/>
        <w:gridCol w:w="2288"/>
      </w:tblGrid>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Lp.</w:t>
            </w:r>
          </w:p>
        </w:tc>
        <w:tc>
          <w:tcPr>
            <w:tcW w:w="5401"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Cechy</w:t>
            </w:r>
          </w:p>
        </w:tc>
        <w:tc>
          <w:tcPr>
            <w:tcW w:w="1800"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Wymagania</w:t>
            </w:r>
          </w:p>
        </w:tc>
        <w:tc>
          <w:tcPr>
            <w:tcW w:w="2288" w:type="dxa"/>
            <w:vAlign w:val="center"/>
          </w:tcPr>
          <w:p w:rsidR="00DE76DC" w:rsidRPr="00DE76DC" w:rsidRDefault="00DE76DC" w:rsidP="0042276D">
            <w:pPr>
              <w:widowControl/>
              <w:suppressAutoHyphens w:val="0"/>
              <w:jc w:val="center"/>
              <w:rPr>
                <w:rFonts w:ascii="Arial" w:eastAsia="Times New Roman" w:hAnsi="Arial"/>
                <w:b/>
                <w:bCs/>
                <w:kern w:val="0"/>
                <w:sz w:val="18"/>
                <w:lang w:eastAsia="pl-PL" w:bidi="ar-SA"/>
              </w:rPr>
            </w:pPr>
            <w:r w:rsidRPr="00DE76DC">
              <w:rPr>
                <w:rFonts w:ascii="Arial" w:eastAsia="Times New Roman" w:hAnsi="Arial"/>
                <w:b/>
                <w:bCs/>
                <w:kern w:val="0"/>
                <w:sz w:val="18"/>
                <w:lang w:eastAsia="pl-PL" w:bidi="ar-SA"/>
              </w:rPr>
              <w:t>Metody badań według</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1</w:t>
            </w:r>
          </w:p>
        </w:tc>
        <w:tc>
          <w:tcPr>
            <w:tcW w:w="5401"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Ekstrakt ogólny oznaczany refraktometrycznie %(m/m), nie mniej niż</w:t>
            </w:r>
          </w:p>
        </w:tc>
        <w:tc>
          <w:tcPr>
            <w:tcW w:w="1800"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11,0</w:t>
            </w:r>
          </w:p>
        </w:tc>
        <w:tc>
          <w:tcPr>
            <w:tcW w:w="2288"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val="de-DE" w:eastAsia="pl-PL" w:bidi="ar-SA"/>
              </w:rPr>
              <w:t>PN-EN 12143</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2</w:t>
            </w:r>
          </w:p>
        </w:tc>
        <w:tc>
          <w:tcPr>
            <w:tcW w:w="5401"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ogólna w przeliczeniu na kwas cytrynowy, g/l</w:t>
            </w:r>
          </w:p>
        </w:tc>
        <w:tc>
          <w:tcPr>
            <w:tcW w:w="1800"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5,8 -15,4</w:t>
            </w:r>
          </w:p>
        </w:tc>
        <w:tc>
          <w:tcPr>
            <w:tcW w:w="2288"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PN-A-75101-04</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3</w:t>
            </w:r>
          </w:p>
        </w:tc>
        <w:tc>
          <w:tcPr>
            <w:tcW w:w="5401"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Kwasowość lotna w przeliczeniu na kwas octowy, g/l, nie więcej niż:</w:t>
            </w:r>
          </w:p>
        </w:tc>
        <w:tc>
          <w:tcPr>
            <w:tcW w:w="1800"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p>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0,4</w:t>
            </w:r>
          </w:p>
        </w:tc>
        <w:tc>
          <w:tcPr>
            <w:tcW w:w="2288"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PN-A-75101-05</w:t>
            </w:r>
          </w:p>
        </w:tc>
      </w:tr>
      <w:tr w:rsidR="00DE76DC" w:rsidRPr="00DE76DC" w:rsidTr="00C02081">
        <w:trPr>
          <w:trHeight w:val="225"/>
        </w:trPr>
        <w:tc>
          <w:tcPr>
            <w:tcW w:w="429"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4</w:t>
            </w:r>
          </w:p>
        </w:tc>
        <w:tc>
          <w:tcPr>
            <w:tcW w:w="5401" w:type="dxa"/>
            <w:vAlign w:val="center"/>
          </w:tcPr>
          <w:p w:rsidR="00DE76DC" w:rsidRPr="00DE76DC" w:rsidRDefault="00DE76DC" w:rsidP="0042276D">
            <w:pPr>
              <w:widowControl/>
              <w:suppressAutoHyphens w:val="0"/>
              <w:rPr>
                <w:rFonts w:ascii="Arial" w:eastAsia="Times New Roman" w:hAnsi="Arial"/>
                <w:kern w:val="0"/>
                <w:sz w:val="18"/>
                <w:lang w:eastAsia="pl-PL" w:bidi="ar-SA"/>
              </w:rPr>
            </w:pPr>
            <w:r w:rsidRPr="00DE76DC">
              <w:rPr>
                <w:rFonts w:ascii="Arial" w:eastAsia="Times New Roman" w:hAnsi="Arial"/>
                <w:kern w:val="0"/>
                <w:sz w:val="18"/>
                <w:lang w:eastAsia="pl-PL" w:bidi="ar-SA"/>
              </w:rPr>
              <w:t>Zawartość alkoholu etylowego, g/l, nie więcej niż:</w:t>
            </w:r>
          </w:p>
        </w:tc>
        <w:tc>
          <w:tcPr>
            <w:tcW w:w="1800" w:type="dxa"/>
            <w:vAlign w:val="center"/>
          </w:tcPr>
          <w:p w:rsidR="00DE76DC" w:rsidRPr="00DE76DC" w:rsidRDefault="00DE76DC" w:rsidP="0042276D">
            <w:pPr>
              <w:widowControl/>
              <w:suppressAutoHyphens w:val="0"/>
              <w:jc w:val="center"/>
              <w:rPr>
                <w:rFonts w:ascii="Arial" w:eastAsia="Times New Roman" w:hAnsi="Arial"/>
                <w:kern w:val="0"/>
                <w:sz w:val="18"/>
                <w:lang w:eastAsia="pl-PL" w:bidi="ar-SA"/>
              </w:rPr>
            </w:pPr>
            <w:r w:rsidRPr="00DE76DC">
              <w:rPr>
                <w:rFonts w:ascii="Arial" w:eastAsia="Times New Roman" w:hAnsi="Arial"/>
                <w:kern w:val="0"/>
                <w:sz w:val="18"/>
                <w:lang w:eastAsia="pl-PL" w:bidi="ar-SA"/>
              </w:rPr>
              <w:t>3</w:t>
            </w:r>
          </w:p>
        </w:tc>
        <w:tc>
          <w:tcPr>
            <w:tcW w:w="2288" w:type="dxa"/>
            <w:shd w:val="clear" w:color="auto" w:fill="auto"/>
            <w:vAlign w:val="center"/>
          </w:tcPr>
          <w:p w:rsidR="00DE76DC" w:rsidRPr="00DE76DC" w:rsidRDefault="00DE76DC" w:rsidP="0042276D">
            <w:pPr>
              <w:widowControl/>
              <w:suppressAutoHyphens w:val="0"/>
              <w:jc w:val="center"/>
              <w:rPr>
                <w:rFonts w:ascii="Arial" w:eastAsia="Times New Roman" w:hAnsi="Arial"/>
                <w:kern w:val="0"/>
                <w:sz w:val="18"/>
                <w:szCs w:val="18"/>
                <w:lang w:val="de-DE" w:eastAsia="pl-PL" w:bidi="ar-SA"/>
              </w:rPr>
            </w:pPr>
            <w:r w:rsidRPr="00DE76DC">
              <w:rPr>
                <w:rFonts w:ascii="Arial" w:eastAsia="Times New Roman" w:hAnsi="Arial"/>
                <w:kern w:val="0"/>
                <w:sz w:val="18"/>
                <w:szCs w:val="18"/>
                <w:lang w:val="de-DE" w:eastAsia="pl-PL" w:bidi="ar-SA"/>
              </w:rPr>
              <w:t>PN-A-75101-09</w:t>
            </w:r>
          </w:p>
        </w:tc>
      </w:tr>
    </w:tbl>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2.4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0,2l,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1l.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5.2 Oznaczenie cech organoleptycznych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Należy wykonać organoleptycznie w temperaturze pokojowej na zgodność z wymaganiami podanym w Tablicy1.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wyglądu</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należy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należy wlać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5.3 Oznaczanie cech fizykochemicznych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 xml:space="preserve">Według norm podanych w Tablicy 2.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Przechowywać zgodnie z zaleceniami producenta.</w:t>
      </w:r>
    </w:p>
    <w:p w:rsidR="0083102B" w:rsidRPr="00536E60" w:rsidRDefault="00980126" w:rsidP="0042276D">
      <w:pPr>
        <w:pStyle w:val="Nagwek11"/>
        <w:spacing w:before="0" w:after="0"/>
        <w:rPr>
          <w:bCs w:val="0"/>
        </w:rPr>
      </w:pPr>
      <w:r>
        <w:rPr>
          <w:b w:val="0"/>
          <w:bCs w:val="0"/>
        </w:rPr>
        <w:t xml:space="preserve"> </w:t>
      </w:r>
      <w:r w:rsidR="0083102B"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980126" w:rsidRPr="00980126" w:rsidRDefault="00980126"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Z CZARNEJ PORZECZKI TŁOCZONY</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z czarnej porzeczki tłoczonego.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soku z czarnej porzeczki tłoczonego przeznaczonego dla odbiorcy.</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1.2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Sok z czarnej porzeczki tłoczony</w:t>
      </w:r>
    </w:p>
    <w:p w:rsidR="00DE76DC" w:rsidRPr="00DE76DC" w:rsidRDefault="00DE76DC" w:rsidP="0042276D">
      <w:pPr>
        <w:widowControl/>
        <w:suppressAutoHyphens w:val="0"/>
        <w:jc w:val="both"/>
        <w:rPr>
          <w:rFonts w:ascii="Arial" w:eastAsia="Times New Roman" w:hAnsi="Arial"/>
          <w:bCs/>
          <w:kern w:val="0"/>
          <w:sz w:val="16"/>
          <w:szCs w:val="16"/>
          <w:vertAlign w:val="superscript"/>
          <w:lang w:eastAsia="pl-PL" w:bidi="ar-SA"/>
        </w:rPr>
      </w:pPr>
      <w:r w:rsidRPr="00DE76DC">
        <w:rPr>
          <w:rFonts w:ascii="Arial" w:eastAsia="Times New Roman" w:hAnsi="Arial"/>
          <w:bCs/>
          <w:kern w:val="0"/>
          <w:sz w:val="20"/>
          <w:szCs w:val="20"/>
          <w:lang w:eastAsia="pl-PL" w:bidi="ar-SA"/>
        </w:rPr>
        <w:t>Produkt otrzymany ze świeżych owoców czarnej porzeczki, metodą „tłoczenia na zimno”, bez dodatku cukru, wody i konserwantów, pasteryzowany, przeznaczony do bezpośredniego spożycia</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86"/>
        <w:gridCol w:w="7822"/>
      </w:tblGrid>
      <w:tr w:rsidR="00DE76DC" w:rsidRPr="00DE76DC" w:rsidTr="00C02081">
        <w:trPr>
          <w:trHeight w:val="450"/>
        </w:trPr>
        <w:tc>
          <w:tcPr>
            <w:tcW w:w="410"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1686"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7822"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r>
      <w:tr w:rsidR="00DE76DC" w:rsidRPr="00DE76DC" w:rsidTr="00C02081">
        <w:trPr>
          <w:cantSplit/>
          <w:trHeight w:val="19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1686"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Wygląd </w:t>
            </w:r>
          </w:p>
        </w:tc>
        <w:tc>
          <w:tcPr>
            <w:tcW w:w="7822"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Płyn nieklarowny, mętny, dopuszczalny osad na dnie opakowania</w:t>
            </w:r>
          </w:p>
        </w:tc>
      </w:tr>
      <w:tr w:rsidR="00DE76DC" w:rsidRPr="00DE76DC" w:rsidTr="00C02081">
        <w:trPr>
          <w:cantSplit/>
          <w:trHeight w:val="248"/>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lastRenderedPageBreak/>
              <w:t>2</w:t>
            </w:r>
          </w:p>
        </w:tc>
        <w:tc>
          <w:tcPr>
            <w:tcW w:w="1686"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7822"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Charakterystyczna dla użytych owoców</w:t>
            </w: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1686"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7822"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Orzeźwiający, charakterystyczny dla użytych owoców, bez zapachów i posmaków obcych</w:t>
            </w:r>
          </w:p>
        </w:tc>
      </w:tr>
    </w:tbl>
    <w:p w:rsidR="00DE76DC" w:rsidRPr="00DE76DC" w:rsidRDefault="00DE76DC" w:rsidP="0042276D">
      <w:pPr>
        <w:widowControl/>
        <w:suppressAutoHyphens w:val="0"/>
        <w:jc w:val="both"/>
        <w:rPr>
          <w:rFonts w:ascii="Arial" w:eastAsia="Times New Roman" w:hAnsi="Arial"/>
          <w:b/>
          <w:color w:val="FF0000"/>
          <w:kern w:val="0"/>
          <w:sz w:val="20"/>
          <w:lang w:eastAsia="pl-PL" w:bidi="ar-SA"/>
        </w:rPr>
      </w:pPr>
      <w:r w:rsidRPr="00DE76DC">
        <w:rPr>
          <w:rFonts w:ascii="Arial" w:eastAsia="Times New Roman" w:hAnsi="Arial"/>
          <w:b/>
          <w:bCs/>
          <w:kern w:val="0"/>
          <w:sz w:val="20"/>
          <w:lang w:eastAsia="pl-PL" w:bidi="ar-SA"/>
        </w:rPr>
        <w:t>2.3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3l,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5l.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5.2 Sprawdzenie cech organoleptycznych</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Ocenić organoleptycznie na zgodność z wymaganiami zawartymi w tablicy 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5.2.1 Ocena wyglądu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kern w:val="0"/>
          <w:sz w:val="20"/>
          <w:szCs w:val="20"/>
          <w:lang w:eastAsia="pl-PL" w:bidi="ar-SA"/>
        </w:rPr>
        <w:t xml:space="preserve"> </w:t>
      </w:r>
      <w:r w:rsidRPr="00DE76DC">
        <w:rPr>
          <w:rFonts w:ascii="Arial" w:eastAsia="Times New Roman" w:hAnsi="Arial"/>
          <w:b/>
          <w:kern w:val="0"/>
          <w:sz w:val="20"/>
          <w:szCs w:val="20"/>
          <w:lang w:eastAsia="pl-PL" w:bidi="ar-SA"/>
        </w:rPr>
        <w:t>5.2.2 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kern w:val="0"/>
          <w:sz w:val="20"/>
          <w:szCs w:val="20"/>
          <w:lang w:eastAsia="pl-PL" w:bidi="ar-SA"/>
        </w:rPr>
        <w:t xml:space="preserve"> </w:t>
      </w:r>
      <w:r w:rsidRPr="00DE76DC">
        <w:rPr>
          <w:rFonts w:ascii="Arial" w:eastAsia="Times New Roman" w:hAnsi="Arial"/>
          <w:b/>
          <w:kern w:val="0"/>
          <w:sz w:val="20"/>
          <w:szCs w:val="20"/>
          <w:lang w:eastAsia="pl-PL" w:bidi="ar-SA"/>
        </w:rPr>
        <w:t xml:space="preserve">5.2.3 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napełnić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980126" w:rsidRPr="00980126" w:rsidRDefault="00980126"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JABŁKO – CZARNA PORZECZKA TŁOCZONY</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jabłko-czarna porzeczka tłoczonego.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soku jabłko-czarna porzeczka tłoczonego przeznaczonego dla odbiorcy.</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1.2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Sok jabłko-czarna porzeczka tłoczony</w:t>
      </w:r>
    </w:p>
    <w:p w:rsidR="00DE76DC" w:rsidRPr="00DE76DC" w:rsidRDefault="00DE76DC" w:rsidP="0042276D">
      <w:pPr>
        <w:widowControl/>
        <w:suppressAutoHyphens w:val="0"/>
        <w:jc w:val="both"/>
        <w:rPr>
          <w:rFonts w:ascii="Arial" w:eastAsia="Times New Roman" w:hAnsi="Arial"/>
          <w:bCs/>
          <w:kern w:val="0"/>
          <w:sz w:val="16"/>
          <w:szCs w:val="16"/>
          <w:vertAlign w:val="superscript"/>
          <w:lang w:eastAsia="pl-PL" w:bidi="ar-SA"/>
        </w:rPr>
      </w:pPr>
      <w:r w:rsidRPr="00DE76DC">
        <w:rPr>
          <w:rFonts w:ascii="Arial" w:eastAsia="Times New Roman" w:hAnsi="Arial"/>
          <w:bCs/>
          <w:kern w:val="0"/>
          <w:sz w:val="20"/>
          <w:szCs w:val="20"/>
          <w:lang w:eastAsia="pl-PL" w:bidi="ar-SA"/>
        </w:rPr>
        <w:t>Produkt otrzymany ze świeżych owoców (jabłek i czarnej porzeczki), metodą „tłoczenia na zimno”, bez dodatku cukru, wody i konserwantów, pasteryzowany, przeznaczony do bezpośredniego spożycia</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67"/>
        <w:gridCol w:w="7841"/>
      </w:tblGrid>
      <w:tr w:rsidR="00DE76DC" w:rsidRPr="00DE76DC" w:rsidTr="00C02081">
        <w:trPr>
          <w:trHeight w:val="355"/>
        </w:trPr>
        <w:tc>
          <w:tcPr>
            <w:tcW w:w="410"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1667"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7841"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r>
      <w:tr w:rsidR="00DE76DC" w:rsidRPr="00DE76DC" w:rsidTr="00C02081">
        <w:trPr>
          <w:cantSplit/>
          <w:trHeight w:val="177"/>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1667"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Wygląd </w:t>
            </w:r>
          </w:p>
        </w:tc>
        <w:tc>
          <w:tcPr>
            <w:tcW w:w="7841"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Płyn nieklarowny, mętny, dopuszczalny osad na dnie opakowania</w:t>
            </w:r>
          </w:p>
        </w:tc>
      </w:tr>
      <w:tr w:rsidR="00DE76DC" w:rsidRPr="00DE76DC" w:rsidTr="00C02081">
        <w:trPr>
          <w:cantSplit/>
          <w:trHeight w:val="248"/>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1667"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7841"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Charakterystyczna dla użytych owoców</w:t>
            </w:r>
          </w:p>
        </w:tc>
      </w:tr>
      <w:tr w:rsidR="00DE76DC" w:rsidRPr="00DE76DC" w:rsidTr="00C02081">
        <w:trPr>
          <w:cantSplit/>
          <w:trHeight w:val="341"/>
        </w:trPr>
        <w:tc>
          <w:tcPr>
            <w:tcW w:w="410" w:type="dxa"/>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1667"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7841"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Orzeźwiający, charakterystyczny dla użytych owoców, bez zapachów i posmaków obcych</w:t>
            </w:r>
          </w:p>
        </w:tc>
      </w:tr>
    </w:tbl>
    <w:p w:rsidR="00DE76DC" w:rsidRPr="00DE76DC" w:rsidRDefault="00DE76DC" w:rsidP="0042276D">
      <w:pPr>
        <w:widowControl/>
        <w:suppressAutoHyphens w:val="0"/>
        <w:jc w:val="both"/>
        <w:rPr>
          <w:rFonts w:ascii="Arial" w:eastAsia="Times New Roman" w:hAnsi="Arial"/>
          <w:b/>
          <w:color w:val="FF0000"/>
          <w:kern w:val="0"/>
          <w:sz w:val="20"/>
          <w:lang w:eastAsia="pl-PL" w:bidi="ar-SA"/>
        </w:rPr>
      </w:pPr>
      <w:r w:rsidRPr="00DE76DC">
        <w:rPr>
          <w:rFonts w:ascii="Arial" w:eastAsia="Times New Roman" w:hAnsi="Arial"/>
          <w:b/>
          <w:bCs/>
          <w:kern w:val="0"/>
          <w:sz w:val="20"/>
          <w:lang w:eastAsia="pl-PL" w:bidi="ar-SA"/>
        </w:rPr>
        <w:t>2.3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3</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lastRenderedPageBreak/>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3l,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5l.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5.2 Sprawdzenie cech organoleptycznych</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Ocenić organoleptycznie na zgodność z wymaganiami zawartymi w tablicy 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5.2.1 Ocena wyglądu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kern w:val="0"/>
          <w:sz w:val="20"/>
          <w:szCs w:val="20"/>
          <w:lang w:eastAsia="pl-PL" w:bidi="ar-SA"/>
        </w:rPr>
        <w:t xml:space="preserve"> </w:t>
      </w:r>
      <w:r w:rsidRPr="00DE76DC">
        <w:rPr>
          <w:rFonts w:ascii="Arial" w:eastAsia="Times New Roman" w:hAnsi="Arial"/>
          <w:b/>
          <w:kern w:val="0"/>
          <w:sz w:val="20"/>
          <w:szCs w:val="20"/>
          <w:lang w:eastAsia="pl-PL" w:bidi="ar-SA"/>
        </w:rPr>
        <w:t>5.2.2 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kern w:val="0"/>
          <w:sz w:val="20"/>
          <w:szCs w:val="20"/>
          <w:lang w:eastAsia="pl-PL" w:bidi="ar-SA"/>
        </w:rPr>
        <w:t xml:space="preserve"> </w:t>
      </w:r>
      <w:r w:rsidRPr="00DE76DC">
        <w:rPr>
          <w:rFonts w:ascii="Arial" w:eastAsia="Times New Roman" w:hAnsi="Arial"/>
          <w:b/>
          <w:kern w:val="0"/>
          <w:sz w:val="20"/>
          <w:szCs w:val="20"/>
          <w:lang w:eastAsia="pl-PL" w:bidi="ar-SA"/>
        </w:rPr>
        <w:t xml:space="preserve">5.2.3 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napełnić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JABŁKO – ARONIA TŁOCZONY</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1 Wstęp</w:t>
      </w:r>
    </w:p>
    <w:p w:rsidR="00DE76DC" w:rsidRPr="00DE76DC"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DE76DC" w:rsidRPr="00DE76DC">
        <w:rPr>
          <w:rFonts w:ascii="Arial" w:eastAsia="Times New Roman" w:hAnsi="Arial"/>
          <w:b/>
          <w:kern w:val="0"/>
          <w:sz w:val="20"/>
          <w:szCs w:val="20"/>
          <w:lang w:eastAsia="pl-PL" w:bidi="ar-SA"/>
        </w:rPr>
        <w:t xml:space="preserve">Zakres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Niniejszymi minimalnymi wymaganiami jakościowymi objęto wymagania, metody badań oraz warunki przechowywania i pakowania soku jabłko-aronia tłoczonego.</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Postanowienia minimalnych wymagań jakościowych wykorzystywane są podczas produkcji i obrotu handlowego soku jabłko-aronia tłoczonego przeznaczonego dla odbiorcy.</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1.2 Określenie produktu</w:t>
      </w:r>
    </w:p>
    <w:p w:rsidR="00DE76DC" w:rsidRPr="00DE76DC" w:rsidRDefault="00DE76DC" w:rsidP="0042276D">
      <w:pPr>
        <w:widowControl/>
        <w:suppressAutoHyphens w:val="0"/>
        <w:jc w:val="both"/>
        <w:rPr>
          <w:rFonts w:ascii="Arial" w:eastAsia="Times New Roman" w:hAnsi="Arial"/>
          <w:b/>
          <w:bCs/>
          <w:kern w:val="0"/>
          <w:sz w:val="20"/>
          <w:szCs w:val="20"/>
          <w:lang w:eastAsia="pl-PL" w:bidi="ar-SA"/>
        </w:rPr>
      </w:pPr>
      <w:r w:rsidRPr="00DE76DC">
        <w:rPr>
          <w:rFonts w:ascii="Arial" w:eastAsia="Times New Roman" w:hAnsi="Arial"/>
          <w:b/>
          <w:bCs/>
          <w:kern w:val="0"/>
          <w:sz w:val="20"/>
          <w:szCs w:val="20"/>
          <w:lang w:eastAsia="pl-PL" w:bidi="ar-SA"/>
        </w:rPr>
        <w:t>Sok jabłko-aronia tłoczony</w:t>
      </w:r>
    </w:p>
    <w:p w:rsidR="00DE76DC" w:rsidRPr="00DE76DC" w:rsidRDefault="00DE76DC" w:rsidP="0042276D">
      <w:pPr>
        <w:widowControl/>
        <w:suppressAutoHyphens w:val="0"/>
        <w:jc w:val="both"/>
        <w:rPr>
          <w:rFonts w:ascii="Arial" w:eastAsia="Times New Roman" w:hAnsi="Arial"/>
          <w:bCs/>
          <w:kern w:val="0"/>
          <w:sz w:val="16"/>
          <w:szCs w:val="16"/>
          <w:vertAlign w:val="superscript"/>
          <w:lang w:eastAsia="pl-PL" w:bidi="ar-SA"/>
        </w:rPr>
      </w:pPr>
      <w:r w:rsidRPr="00DE76DC">
        <w:rPr>
          <w:rFonts w:ascii="Arial" w:eastAsia="Times New Roman" w:hAnsi="Arial"/>
          <w:bCs/>
          <w:kern w:val="0"/>
          <w:sz w:val="20"/>
          <w:szCs w:val="20"/>
          <w:lang w:eastAsia="pl-PL" w:bidi="ar-SA"/>
        </w:rPr>
        <w:t>Produkt otrzymany ze świeżych owoców (jabłek i aronii), metodą „tłoczenia na zimno”, bez dodatku cukru, wody i konserwantów, pasteryzowany, przeznaczony do bezpośredniego spożycia</w:t>
      </w:r>
    </w:p>
    <w:p w:rsidR="00DE76DC" w:rsidRPr="00DE76DC" w:rsidRDefault="00DE76DC" w:rsidP="0042276D">
      <w:pPr>
        <w:widowControl/>
        <w:suppressAutoHyphens w:val="0"/>
        <w:jc w:val="both"/>
        <w:rPr>
          <w:rFonts w:ascii="Arial" w:eastAsia="Times New Roman" w:hAnsi="Arial"/>
          <w:b/>
          <w:bCs/>
          <w:noProof/>
          <w:kern w:val="0"/>
          <w:sz w:val="20"/>
          <w:szCs w:val="20"/>
          <w:lang w:eastAsia="pl-PL" w:bidi="ar-SA"/>
        </w:rPr>
      </w:pPr>
      <w:r w:rsidRPr="00DE76DC">
        <w:rPr>
          <w:rFonts w:ascii="Arial" w:eastAsia="Times New Roman" w:hAnsi="Arial"/>
          <w:b/>
          <w:bCs/>
          <w:noProof/>
          <w:kern w:val="0"/>
          <w:sz w:val="20"/>
          <w:szCs w:val="20"/>
          <w:lang w:eastAsia="pl-PL" w:bidi="ar-SA"/>
        </w:rPr>
        <w:t>2 Wymagania</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2.1 Wymagania ogólne</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Produkt powinien spełniać wymagania aktualnie obowiązującego prawa żywnościowego.</w:t>
      </w:r>
    </w:p>
    <w:p w:rsidR="00DE76DC" w:rsidRPr="00DE76DC" w:rsidRDefault="00DE76DC" w:rsidP="0042276D">
      <w:pPr>
        <w:widowControl/>
        <w:suppressAutoHyphens w:val="0"/>
        <w:jc w:val="both"/>
        <w:rPr>
          <w:rFonts w:ascii="Arial" w:eastAsia="Times New Roman" w:hAnsi="Arial"/>
          <w:b/>
          <w:kern w:val="0"/>
          <w:sz w:val="20"/>
          <w:lang w:eastAsia="pl-PL" w:bidi="ar-SA"/>
        </w:rPr>
      </w:pPr>
      <w:r w:rsidRPr="00DE76DC">
        <w:rPr>
          <w:rFonts w:ascii="Arial" w:eastAsia="Times New Roman" w:hAnsi="Arial"/>
          <w:b/>
          <w:kern w:val="0"/>
          <w:sz w:val="20"/>
          <w:lang w:eastAsia="pl-PL" w:bidi="ar-SA"/>
        </w:rPr>
        <w:t>2.2 Wymagania organoleptyczne</w:t>
      </w:r>
    </w:p>
    <w:p w:rsidR="00DE76DC" w:rsidRPr="00DE76DC" w:rsidRDefault="00DE76DC"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Według Tablicy 1.</w:t>
      </w:r>
    </w:p>
    <w:p w:rsidR="00DE76DC" w:rsidRPr="00DE76DC" w:rsidRDefault="00DE76DC"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6"/>
        <w:gridCol w:w="7872"/>
      </w:tblGrid>
      <w:tr w:rsidR="00DE76DC" w:rsidRPr="00DE76DC" w:rsidTr="00C02081">
        <w:trPr>
          <w:trHeight w:val="355"/>
        </w:trPr>
        <w:tc>
          <w:tcPr>
            <w:tcW w:w="0" w:type="auto"/>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Lp.</w:t>
            </w:r>
          </w:p>
        </w:tc>
        <w:tc>
          <w:tcPr>
            <w:tcW w:w="1636" w:type="dxa"/>
            <w:vAlign w:val="center"/>
          </w:tcPr>
          <w:p w:rsidR="00DE76DC" w:rsidRPr="00DE76DC" w:rsidRDefault="00DE76DC"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DE76DC">
              <w:rPr>
                <w:rFonts w:ascii="Arial" w:eastAsia="Times New Roman" w:hAnsi="Arial"/>
                <w:b/>
                <w:bCs/>
                <w:kern w:val="0"/>
                <w:sz w:val="18"/>
                <w:szCs w:val="18"/>
                <w:lang w:eastAsia="pl-PL" w:bidi="ar-SA"/>
              </w:rPr>
              <w:t>Cechy</w:t>
            </w:r>
          </w:p>
        </w:tc>
        <w:tc>
          <w:tcPr>
            <w:tcW w:w="7872" w:type="dxa"/>
            <w:vAlign w:val="center"/>
          </w:tcPr>
          <w:p w:rsidR="00DE76DC" w:rsidRPr="00DE76DC" w:rsidRDefault="00DE76DC"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DE76DC">
              <w:rPr>
                <w:rFonts w:ascii="Arial" w:eastAsia="Times New Roman" w:hAnsi="Arial"/>
                <w:b/>
                <w:iCs/>
                <w:kern w:val="0"/>
                <w:sz w:val="18"/>
                <w:szCs w:val="18"/>
                <w:lang w:eastAsia="pl-PL" w:bidi="ar-SA"/>
              </w:rPr>
              <w:t>Wymagania</w:t>
            </w:r>
          </w:p>
        </w:tc>
      </w:tr>
      <w:tr w:rsidR="00DE76DC" w:rsidRPr="00DE76DC" w:rsidTr="00C02081">
        <w:trPr>
          <w:cantSplit/>
          <w:trHeight w:val="194"/>
        </w:trPr>
        <w:tc>
          <w:tcPr>
            <w:tcW w:w="0" w:type="auto"/>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1</w:t>
            </w:r>
          </w:p>
        </w:tc>
        <w:tc>
          <w:tcPr>
            <w:tcW w:w="1636"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 xml:space="preserve">Wygląd </w:t>
            </w:r>
          </w:p>
        </w:tc>
        <w:tc>
          <w:tcPr>
            <w:tcW w:w="7872" w:type="dxa"/>
            <w:tcBorders>
              <w:bottom w:val="single" w:sz="6" w:space="0" w:color="auto"/>
            </w:tcBorders>
          </w:tcPr>
          <w:p w:rsidR="00DE76DC" w:rsidRPr="00DE76DC" w:rsidRDefault="00DE76DC" w:rsidP="0042276D">
            <w:pPr>
              <w:suppressAutoHyphens w:val="0"/>
              <w:autoSpaceDE w:val="0"/>
              <w:autoSpaceDN w:val="0"/>
              <w:adjustRightInd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Płyn nieklarowny, mętny, dopuszczalny osad na dnie opakowania</w:t>
            </w:r>
          </w:p>
        </w:tc>
      </w:tr>
      <w:tr w:rsidR="00DE76DC" w:rsidRPr="00DE76DC" w:rsidTr="00C02081">
        <w:trPr>
          <w:cantSplit/>
          <w:trHeight w:val="121"/>
        </w:trPr>
        <w:tc>
          <w:tcPr>
            <w:tcW w:w="0" w:type="auto"/>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2</w:t>
            </w:r>
          </w:p>
        </w:tc>
        <w:tc>
          <w:tcPr>
            <w:tcW w:w="1636"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Barwa</w:t>
            </w:r>
          </w:p>
        </w:tc>
        <w:tc>
          <w:tcPr>
            <w:tcW w:w="7872" w:type="dxa"/>
            <w:tcBorders>
              <w:bottom w:val="single" w:sz="6" w:space="0" w:color="auto"/>
            </w:tcBorders>
          </w:tcPr>
          <w:p w:rsidR="00DE76DC" w:rsidRPr="00DE76DC" w:rsidRDefault="00DE76DC" w:rsidP="0042276D">
            <w:pPr>
              <w:widowControl/>
              <w:suppressAutoHyphens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Charakterystyczna dla użytych owoców</w:t>
            </w:r>
          </w:p>
        </w:tc>
      </w:tr>
      <w:tr w:rsidR="00DE76DC" w:rsidRPr="00DE76DC" w:rsidTr="00C02081">
        <w:trPr>
          <w:cantSplit/>
          <w:trHeight w:val="341"/>
        </w:trPr>
        <w:tc>
          <w:tcPr>
            <w:tcW w:w="0" w:type="auto"/>
          </w:tcPr>
          <w:p w:rsidR="00DE76DC" w:rsidRPr="00DE76DC" w:rsidRDefault="00DE76DC" w:rsidP="0042276D">
            <w:pPr>
              <w:suppressAutoHyphens w:val="0"/>
              <w:autoSpaceDE w:val="0"/>
              <w:autoSpaceDN w:val="0"/>
              <w:adjustRightInd w:val="0"/>
              <w:jc w:val="center"/>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3</w:t>
            </w:r>
          </w:p>
        </w:tc>
        <w:tc>
          <w:tcPr>
            <w:tcW w:w="1636" w:type="dxa"/>
          </w:tcPr>
          <w:p w:rsidR="00DE76DC" w:rsidRPr="00DE76DC" w:rsidRDefault="00DE76DC" w:rsidP="0042276D">
            <w:pPr>
              <w:suppressAutoHyphens w:val="0"/>
              <w:autoSpaceDE w:val="0"/>
              <w:autoSpaceDN w:val="0"/>
              <w:adjustRightInd w:val="0"/>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Smak i zapach</w:t>
            </w:r>
          </w:p>
        </w:tc>
        <w:tc>
          <w:tcPr>
            <w:tcW w:w="7872" w:type="dxa"/>
            <w:tcBorders>
              <w:bottom w:val="single" w:sz="6" w:space="0" w:color="auto"/>
            </w:tcBorders>
          </w:tcPr>
          <w:p w:rsidR="00DE76DC" w:rsidRPr="00DE76DC" w:rsidRDefault="00DE76DC" w:rsidP="0042276D">
            <w:pPr>
              <w:widowControl/>
              <w:suppressAutoHyphens w:val="0"/>
              <w:jc w:val="both"/>
              <w:rPr>
                <w:rFonts w:ascii="Arial" w:eastAsia="Times New Roman" w:hAnsi="Arial"/>
                <w:kern w:val="0"/>
                <w:sz w:val="18"/>
                <w:szCs w:val="18"/>
                <w:lang w:eastAsia="pl-PL" w:bidi="ar-SA"/>
              </w:rPr>
            </w:pPr>
            <w:r w:rsidRPr="00DE76DC">
              <w:rPr>
                <w:rFonts w:ascii="Arial" w:eastAsia="Times New Roman" w:hAnsi="Arial"/>
                <w:kern w:val="0"/>
                <w:sz w:val="18"/>
                <w:szCs w:val="18"/>
                <w:lang w:eastAsia="pl-PL" w:bidi="ar-SA"/>
              </w:rPr>
              <w:t>Orzeźwiający, charakterystyczny dla użytych owoców, bez zapachów i posmaków obcych</w:t>
            </w:r>
          </w:p>
        </w:tc>
      </w:tr>
    </w:tbl>
    <w:p w:rsidR="00DE76DC" w:rsidRPr="00DE76DC" w:rsidRDefault="00DE76DC" w:rsidP="0042276D">
      <w:pPr>
        <w:widowControl/>
        <w:suppressAutoHyphens w:val="0"/>
        <w:jc w:val="both"/>
        <w:rPr>
          <w:rFonts w:ascii="Arial" w:eastAsia="Times New Roman" w:hAnsi="Arial"/>
          <w:b/>
          <w:color w:val="FF0000"/>
          <w:kern w:val="0"/>
          <w:sz w:val="20"/>
          <w:lang w:eastAsia="pl-PL" w:bidi="ar-SA"/>
        </w:rPr>
      </w:pPr>
      <w:r w:rsidRPr="00DE76DC">
        <w:rPr>
          <w:rFonts w:ascii="Arial" w:eastAsia="Times New Roman" w:hAnsi="Arial"/>
          <w:b/>
          <w:bCs/>
          <w:kern w:val="0"/>
          <w:sz w:val="20"/>
          <w:lang w:eastAsia="pl-PL" w:bidi="ar-SA"/>
        </w:rPr>
        <w:t>2.4 Wymagania mikrobiologiczne</w:t>
      </w:r>
    </w:p>
    <w:p w:rsidR="00DE76DC" w:rsidRPr="00DE76DC" w:rsidRDefault="00DE76DC" w:rsidP="0042276D">
      <w:pPr>
        <w:widowControl/>
        <w:suppressAutoHyphens w:val="0"/>
        <w:rPr>
          <w:rFonts w:ascii="Arial" w:eastAsia="Times New Roman" w:hAnsi="Arial"/>
          <w:kern w:val="0"/>
          <w:sz w:val="20"/>
          <w:szCs w:val="16"/>
          <w:lang w:eastAsia="pl-PL" w:bidi="ar-SA"/>
        </w:rPr>
      </w:pPr>
      <w:r w:rsidRPr="00DE76DC">
        <w:rPr>
          <w:rFonts w:ascii="Arial" w:eastAsia="Times New Roman" w:hAnsi="Arial"/>
          <w:kern w:val="0"/>
          <w:sz w:val="20"/>
          <w:szCs w:val="16"/>
          <w:lang w:eastAsia="pl-PL" w:bidi="ar-SA"/>
        </w:rPr>
        <w:t>Zgodnie z aktualnie obowiązującym prawem.</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Zamawiający zastrzega sobie prawo żądania wyników badań mikrobiologicznych z kontroli higieny procesu produkcyjnego.</w:t>
      </w:r>
    </w:p>
    <w:p w:rsidR="00DE76DC" w:rsidRPr="00DE76DC"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DE76DC" w:rsidRPr="00DE76DC">
        <w:rPr>
          <w:rFonts w:ascii="Arial" w:eastAsia="Times New Roman" w:hAnsi="Arial"/>
          <w:b/>
          <w:kern w:val="0"/>
          <w:sz w:val="20"/>
          <w:szCs w:val="20"/>
          <w:lang w:eastAsia="pl-PL" w:bidi="ar-SA"/>
        </w:rPr>
        <w:t>Objętość netto</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Objętość netto powinna być zgodna z deklaracją producenta.</w:t>
      </w:r>
    </w:p>
    <w:p w:rsidR="00DE76DC" w:rsidRPr="00DE76DC" w:rsidRDefault="00DE76DC" w:rsidP="0042276D">
      <w:pPr>
        <w:widowControl/>
        <w:suppressAutoHyphens w:val="0"/>
        <w:rPr>
          <w:rFonts w:eastAsia="Times New Roman"/>
          <w:kern w:val="0"/>
          <w:sz w:val="16"/>
          <w:szCs w:val="20"/>
          <w:lang w:eastAsia="pl-PL" w:bidi="ar-SA"/>
        </w:rPr>
      </w:pPr>
      <w:r w:rsidRPr="00DE76DC">
        <w:rPr>
          <w:rFonts w:ascii="Arial" w:eastAsia="Times New Roman" w:hAnsi="Arial"/>
          <w:kern w:val="0"/>
          <w:sz w:val="20"/>
          <w:szCs w:val="20"/>
          <w:lang w:eastAsia="pl-PL" w:bidi="ar-SA"/>
        </w:rPr>
        <w:t>Dopuszczalna ujemna wartość błędu objętości netto powinna być zgodna z obowiązującym prawem</w:t>
      </w:r>
      <w:r w:rsidRPr="00DE76DC">
        <w:rPr>
          <w:rFonts w:eastAsia="Times New Roman"/>
          <w:kern w:val="0"/>
          <w:sz w:val="16"/>
          <w:szCs w:val="20"/>
          <w:lang w:eastAsia="pl-PL" w:bidi="ar-SA"/>
        </w:rPr>
        <w:t>.</w:t>
      </w:r>
    </w:p>
    <w:p w:rsidR="00DE76DC" w:rsidRPr="00DE76DC" w:rsidRDefault="00DE76DC" w:rsidP="0042276D">
      <w:pPr>
        <w:widowControl/>
        <w:suppressAutoHyphens w:val="0"/>
        <w:jc w:val="both"/>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Dopuszczalna objętość netto:</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3l,</w:t>
      </w:r>
    </w:p>
    <w:p w:rsidR="00DE76DC" w:rsidRPr="00DE76DC" w:rsidRDefault="00DE76DC"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DE76DC">
        <w:rPr>
          <w:rFonts w:ascii="Arial" w:eastAsia="Arial Unicode MS" w:hAnsi="Arial"/>
          <w:kern w:val="0"/>
          <w:sz w:val="20"/>
          <w:szCs w:val="20"/>
          <w:lang w:eastAsia="pl-PL" w:bidi="ar-SA"/>
        </w:rPr>
        <w:t>5l.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lang w:eastAsia="pl-PL" w:bidi="ar-SA"/>
        </w:rPr>
        <w:t xml:space="preserve">4 </w:t>
      </w:r>
      <w:r w:rsidRPr="00DE76DC">
        <w:rPr>
          <w:rFonts w:ascii="Arial" w:eastAsia="Times New Roman" w:hAnsi="Arial"/>
          <w:b/>
          <w:kern w:val="0"/>
          <w:sz w:val="20"/>
          <w:szCs w:val="20"/>
          <w:lang w:eastAsia="pl-PL" w:bidi="ar-SA"/>
        </w:rPr>
        <w:t>Trwałość</w:t>
      </w:r>
    </w:p>
    <w:p w:rsidR="00DE76DC" w:rsidRPr="00DE76DC" w:rsidRDefault="00DE76DC" w:rsidP="0042276D">
      <w:pPr>
        <w:jc w:val="both"/>
        <w:rPr>
          <w:rFonts w:ascii="Arial" w:eastAsia="Arial Unicode MS" w:hAnsi="Arial"/>
          <w:kern w:val="2"/>
          <w:sz w:val="20"/>
          <w:szCs w:val="20"/>
          <w:lang w:eastAsia="en-US" w:bidi="ar-SA"/>
        </w:rPr>
      </w:pPr>
      <w:r w:rsidRPr="00DE76DC">
        <w:rPr>
          <w:rFonts w:ascii="Arial" w:eastAsia="Lucida Sans Unicode" w:hAnsi="Arial"/>
          <w:kern w:val="2"/>
          <w:sz w:val="20"/>
          <w:szCs w:val="20"/>
          <w:lang w:eastAsia="en-US" w:bidi="ar-SA"/>
        </w:rPr>
        <w:t>Okres minimalnej trwałości powinien wynosić nie mniej niż 6 miesięcy od daty dostawy do magazynu odbiorcy.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 Metody badań</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lastRenderedPageBreak/>
        <w:t>5.1 Sprawdzenie znakowania i stanu opakowania</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Wykonać metodą wizualną na zgodność z pkt. 6.1 i 6.2.</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5.2 Sprawdzenie cech organoleptycznych</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Ocenić organoleptycznie na zgodność z wymaganiami zawartymi w tablicy 1.</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 xml:space="preserve">5.2.1 Ocena wyglądu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kern w:val="0"/>
          <w:sz w:val="20"/>
          <w:szCs w:val="20"/>
          <w:lang w:eastAsia="pl-PL" w:bidi="ar-SA"/>
        </w:rPr>
        <w:t xml:space="preserve"> </w:t>
      </w:r>
      <w:r w:rsidRPr="00DE76DC">
        <w:rPr>
          <w:rFonts w:ascii="Arial" w:eastAsia="Times New Roman" w:hAnsi="Arial"/>
          <w:b/>
          <w:kern w:val="0"/>
          <w:sz w:val="20"/>
          <w:szCs w:val="20"/>
          <w:lang w:eastAsia="pl-PL" w:bidi="ar-SA"/>
        </w:rPr>
        <w:t>5.2.2 Ocena barwy</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probówki ze szkła bezbarwnego o wysokości 15cm i średnicy 1,5cm wlać 15ml soku. Barwę ocenić w świetle dziennym, wzrokowo, trzymając probówkę na białym tle.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DE76DC">
        <w:rPr>
          <w:rFonts w:ascii="Arial" w:eastAsia="Times New Roman" w:hAnsi="Arial"/>
          <w:kern w:val="0"/>
          <w:sz w:val="20"/>
          <w:szCs w:val="20"/>
          <w:lang w:eastAsia="pl-PL" w:bidi="ar-SA"/>
        </w:rPr>
        <w:t xml:space="preserve"> </w:t>
      </w:r>
      <w:r w:rsidRPr="00DE76DC">
        <w:rPr>
          <w:rFonts w:ascii="Arial" w:eastAsia="Times New Roman" w:hAnsi="Arial"/>
          <w:b/>
          <w:kern w:val="0"/>
          <w:sz w:val="20"/>
          <w:szCs w:val="20"/>
          <w:lang w:eastAsia="pl-PL" w:bidi="ar-SA"/>
        </w:rPr>
        <w:t xml:space="preserve">5.2.3 Ocena zapachu i smaku </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Do zlewki ze szkła bezbarwnego o pojemności 100ml napełnić 50ml soku o temperaturze 25</w:t>
      </w:r>
      <w:r w:rsidRPr="00DE76DC">
        <w:rPr>
          <w:rFonts w:ascii="Arial" w:eastAsia="Times New Roman" w:hAnsi="Arial"/>
          <w:kern w:val="0"/>
          <w:sz w:val="20"/>
          <w:szCs w:val="20"/>
          <w:vertAlign w:val="superscript"/>
          <w:lang w:eastAsia="pl-PL" w:bidi="ar-SA"/>
        </w:rPr>
        <w:t>O</w:t>
      </w:r>
      <w:r w:rsidRPr="00DE76DC">
        <w:rPr>
          <w:rFonts w:ascii="Arial" w:eastAsia="Times New Roman" w:hAnsi="Arial"/>
          <w:kern w:val="0"/>
          <w:sz w:val="20"/>
          <w:szCs w:val="20"/>
          <w:lang w:eastAsia="pl-PL" w:bidi="ar-SA"/>
        </w:rPr>
        <w:t>C. Zapach i smak ocenić w ciągu 2 min. od chwili napełnienia zlewki.</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 xml:space="preserve">6 Pakowanie, znakowanie, przechowywanie </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6.1 Pakowanie</w:t>
      </w:r>
    </w:p>
    <w:p w:rsidR="00DE76DC" w:rsidRPr="00DE76DC" w:rsidRDefault="00DE76DC"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DE76DC" w:rsidRPr="00DE76DC" w:rsidRDefault="00DE76DC" w:rsidP="0042276D">
      <w:pPr>
        <w:widowControl/>
        <w:suppressAutoHyphens w:val="0"/>
        <w:jc w:val="both"/>
        <w:rPr>
          <w:rFonts w:ascii="Arial" w:eastAsia="Times New Roman" w:hAnsi="Arial"/>
          <w:kern w:val="0"/>
          <w:sz w:val="20"/>
          <w:lang w:eastAsia="pl-PL" w:bidi="ar-SA"/>
        </w:rPr>
      </w:pPr>
      <w:r w:rsidRPr="00DE76DC">
        <w:rPr>
          <w:rFonts w:ascii="Arial" w:eastAsia="Times New Roman" w:hAnsi="Arial"/>
          <w:kern w:val="0"/>
          <w:sz w:val="20"/>
          <w:lang w:eastAsia="pl-PL" w:bidi="ar-SA"/>
        </w:rPr>
        <w:t>Opakowania powinny być wykonane z materiałów opakowaniowych przeznaczonych do kontaktu z żywnością.</w:t>
      </w:r>
    </w:p>
    <w:p w:rsidR="00DE76DC" w:rsidRPr="00DE76DC" w:rsidRDefault="00DE76DC"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Nie dopuszcza się stosowania opakowań zastępczych oraz umieszczania reklam na opakowaniach.</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b/>
          <w:kern w:val="0"/>
          <w:sz w:val="20"/>
          <w:szCs w:val="20"/>
          <w:lang w:eastAsia="pl-PL" w:bidi="ar-SA"/>
        </w:rPr>
        <w:t>6.2 Znakowanie</w:t>
      </w:r>
    </w:p>
    <w:p w:rsidR="00DE76DC" w:rsidRPr="00DE76DC" w:rsidRDefault="00DE76DC" w:rsidP="0042276D">
      <w:pPr>
        <w:widowControl/>
        <w:suppressAutoHyphens w:val="0"/>
        <w:jc w:val="both"/>
        <w:rPr>
          <w:rFonts w:ascii="Arial" w:eastAsia="Arial Unicode MS" w:hAnsi="Arial"/>
          <w:kern w:val="0"/>
          <w:sz w:val="20"/>
          <w:szCs w:val="20"/>
          <w:lang w:eastAsia="pl-PL" w:bidi="ar-SA"/>
        </w:rPr>
      </w:pPr>
      <w:r w:rsidRPr="00DE76DC">
        <w:rPr>
          <w:rFonts w:ascii="Arial" w:eastAsia="Times New Roman" w:hAnsi="Arial"/>
          <w:kern w:val="0"/>
          <w:sz w:val="20"/>
          <w:szCs w:val="20"/>
          <w:lang w:eastAsia="pl-PL" w:bidi="ar-SA"/>
        </w:rPr>
        <w:t>Zgodnie z aktualnie obowiązującym prawem.</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DE76DC">
        <w:rPr>
          <w:rFonts w:ascii="Arial" w:eastAsia="Times New Roman" w:hAnsi="Arial"/>
          <w:b/>
          <w:kern w:val="0"/>
          <w:sz w:val="20"/>
          <w:szCs w:val="20"/>
          <w:lang w:eastAsia="pl-PL" w:bidi="ar-SA"/>
        </w:rPr>
        <w:t>6.3 Przechowywanie</w:t>
      </w:r>
    </w:p>
    <w:p w:rsidR="00DE76DC" w:rsidRPr="00DE76DC" w:rsidRDefault="00DE76DC"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DE76DC">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JABŁKO – GRUSZKA TŁOCZONY</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pakownia soku jabłko-gruszka tłoczonego.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soku jabłko-gruszka tłoczonego przeznaczonego dla odbiorcy.</w:t>
      </w:r>
    </w:p>
    <w:p w:rsidR="00AC7B97" w:rsidRPr="00AC7B97" w:rsidRDefault="0042276D" w:rsidP="0042276D">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1.2</w:t>
      </w:r>
      <w:r w:rsidR="00AC7B97" w:rsidRPr="00AC7B97">
        <w:rPr>
          <w:rFonts w:ascii="Arial" w:eastAsia="Times New Roman" w:hAnsi="Arial"/>
          <w:b/>
          <w:bCs/>
          <w:kern w:val="0"/>
          <w:sz w:val="20"/>
          <w:szCs w:val="20"/>
          <w:lang w:eastAsia="pl-PL" w:bidi="ar-SA"/>
        </w:rPr>
        <w:t xml:space="preserve">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Sok jabłko-gruszka tłoczony</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Produkt otrzymany ze świeżych owoców (jabłek, gruszek), metodą „tłoczenia na zimno”, bez dodatku cukru, wody i konserwantów, pasteryzowany, przeznaczony do bezpośredniego spożycia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77"/>
        <w:gridCol w:w="7531"/>
      </w:tblGrid>
      <w:tr w:rsidR="00AC7B97" w:rsidRPr="00AC7B97" w:rsidTr="00C02081">
        <w:trPr>
          <w:trHeight w:val="213"/>
        </w:trPr>
        <w:tc>
          <w:tcPr>
            <w:tcW w:w="410"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977"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7531"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177"/>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9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tc>
        <w:tc>
          <w:tcPr>
            <w:tcW w:w="7531"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Płyn nieklarowny, mętny, dopuszczalny osad na dnie opakowania</w:t>
            </w:r>
          </w:p>
        </w:tc>
      </w:tr>
      <w:tr w:rsidR="00AC7B97" w:rsidRPr="00AC7B97" w:rsidTr="00C02081">
        <w:trPr>
          <w:cantSplit/>
          <w:trHeight w:val="248"/>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9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7531"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owoców</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9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 i zapach</w:t>
            </w:r>
          </w:p>
        </w:tc>
        <w:tc>
          <w:tcPr>
            <w:tcW w:w="7531" w:type="dxa"/>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Orzeźwiający, charakterystyczny dla użytych owoców, bez zapachów i posmaków obcych</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2.3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Sprawdzenie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Ocenić organoleptycznie na zgodność z wymaganiami zawartymi w tablicy 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5.2.1 Ocena wyglądu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5.2.2 Ocena barwy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lastRenderedPageBreak/>
        <w:t>Do probówki ze szkła bezbarwnego o wysokości 15cm i średnicy 1,5cm wlać 15ml soku. Barwę ocenić w świetle dziennym, wzrokowo, trzymając probówkę na białym tle.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 xml:space="preserve">5.2.3 Ocena zapachu i smaku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zlewki ze szkła bezbarwnego o pojemności 100ml napełnić 50ml soku o temperaturze 25</w:t>
      </w:r>
      <w:r w:rsidRPr="00AC7B97">
        <w:rPr>
          <w:rFonts w:ascii="Arial" w:eastAsia="Times New Roman" w:hAnsi="Arial"/>
          <w:kern w:val="0"/>
          <w:sz w:val="20"/>
          <w:szCs w:val="20"/>
          <w:vertAlign w:val="superscript"/>
          <w:lang w:eastAsia="pl-PL" w:bidi="ar-SA"/>
        </w:rPr>
        <w:t>O</w:t>
      </w:r>
      <w:r w:rsidRPr="00AC7B97">
        <w:rPr>
          <w:rFonts w:ascii="Arial" w:eastAsia="Times New Roman" w:hAnsi="Arial"/>
          <w:kern w:val="0"/>
          <w:sz w:val="20"/>
          <w:szCs w:val="20"/>
          <w:lang w:eastAsia="pl-PL" w:bidi="ar-SA"/>
        </w:rPr>
        <w:t>C. Zapach i smak ocenić w ciągu 2 min. od chwili napełnienia zlewki.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POMARAŃCZOWY TŁOCZONY</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soku pomarańczowego tłoczonego.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soku pomarańczowego tłoczonego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Sok pomarańczowy tłoczony</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Produkt otrzymany ze świeżych pomarańczy, metodą „tłoczenia na zimno”, bez dodatku cukru, wody i konserwantów, pasteryzowany, przeznaczony do bezpośredniego spożycia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7"/>
        <w:gridCol w:w="7731"/>
      </w:tblGrid>
      <w:tr w:rsidR="00AC7B97" w:rsidRPr="00AC7B97" w:rsidTr="00C02081">
        <w:trPr>
          <w:trHeight w:val="213"/>
        </w:trPr>
        <w:tc>
          <w:tcPr>
            <w:tcW w:w="0" w:type="auto"/>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777"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7731"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194"/>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7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tc>
        <w:tc>
          <w:tcPr>
            <w:tcW w:w="7731"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Płyn nieklarowny, mętny, dopuszczalny osad na dnie opakowania</w:t>
            </w:r>
          </w:p>
        </w:tc>
      </w:tr>
      <w:tr w:rsidR="00AC7B97" w:rsidRPr="00AC7B97" w:rsidTr="00C02081">
        <w:trPr>
          <w:cantSplit/>
          <w:trHeight w:val="12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7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7731"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owoców</w:t>
            </w:r>
          </w:p>
        </w:tc>
      </w:tr>
      <w:tr w:rsidR="00AC7B97" w:rsidRPr="00AC7B97" w:rsidTr="00C02081">
        <w:trPr>
          <w:cantSplit/>
          <w:trHeight w:val="34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7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 i zapach</w:t>
            </w:r>
          </w:p>
        </w:tc>
        <w:tc>
          <w:tcPr>
            <w:tcW w:w="7731" w:type="dxa"/>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Orzeźwiający, charakterystyczny dla użytych owoców, bez zapachów i posmaków obcych</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2.3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Sprawdzenie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Ocenić organoleptycznie na zgodność z wymaganiami zawartymi w tablicy 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5.2.1 Ocena wyglądu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5.2.2 Ocena barwy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probówki ze szkła bezbarwnego o wysokości 15cm i średnicy 1,5cm wlać 15ml soku. Barwę ocenić w świetle dziennym, wzrokowo, trzymając probówkę na białym tle.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 xml:space="preserve">5.2.3 Ocena zapachu i smaku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zlewki ze szkła bezbarwnego o pojemności 100ml napełnić 50ml soku o temperaturze 25</w:t>
      </w:r>
      <w:r w:rsidRPr="00AC7B97">
        <w:rPr>
          <w:rFonts w:ascii="Arial" w:eastAsia="Times New Roman" w:hAnsi="Arial"/>
          <w:kern w:val="0"/>
          <w:sz w:val="20"/>
          <w:szCs w:val="20"/>
          <w:vertAlign w:val="superscript"/>
          <w:lang w:eastAsia="pl-PL" w:bidi="ar-SA"/>
        </w:rPr>
        <w:t>O</w:t>
      </w:r>
      <w:r w:rsidRPr="00AC7B97">
        <w:rPr>
          <w:rFonts w:ascii="Arial" w:eastAsia="Times New Roman" w:hAnsi="Arial"/>
          <w:kern w:val="0"/>
          <w:sz w:val="20"/>
          <w:szCs w:val="20"/>
          <w:lang w:eastAsia="pl-PL" w:bidi="ar-SA"/>
        </w:rPr>
        <w:t>C. Zapach i smak ocenić w ciągu 2 min. od chwili napełnienia zlewki.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Opakowania powinny zabezpieczać produkt przed uszkodzeniem i zanieczyszczeniem oraz zapewniać właściwą </w:t>
      </w:r>
      <w:r w:rsidRPr="00AC7B97">
        <w:rPr>
          <w:rFonts w:ascii="Arial" w:eastAsia="Times New Roman" w:hAnsi="Arial"/>
          <w:kern w:val="0"/>
          <w:sz w:val="20"/>
          <w:szCs w:val="20"/>
          <w:lang w:eastAsia="pl-PL" w:bidi="ar-SA"/>
        </w:rPr>
        <w:lastRenderedPageBreak/>
        <w:t>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JABŁKOWY TŁOCZONY</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soku pomarańczowego tłoczonego.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soku pomarańczowego tłoczonego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Sok pomarańczowy tłoczony</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Produkt otrzymany ze świeżych pomarańczy, metodą „tłoczenia na zimno”, bez dodatku cukru, wody i konserwantów, pasteryzowany, przeznaczony do bezpośredniego spożycia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7"/>
        <w:gridCol w:w="7731"/>
      </w:tblGrid>
      <w:tr w:rsidR="00AC7B97" w:rsidRPr="00AC7B97" w:rsidTr="00C02081">
        <w:trPr>
          <w:trHeight w:val="213"/>
        </w:trPr>
        <w:tc>
          <w:tcPr>
            <w:tcW w:w="0" w:type="auto"/>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777"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7731"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194"/>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7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tc>
        <w:tc>
          <w:tcPr>
            <w:tcW w:w="7731"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Płyn nieklarowny, mętny, dopuszczalny osad na dnie opakowania</w:t>
            </w:r>
          </w:p>
        </w:tc>
      </w:tr>
      <w:tr w:rsidR="00AC7B97" w:rsidRPr="00AC7B97" w:rsidTr="00C02081">
        <w:trPr>
          <w:cantSplit/>
          <w:trHeight w:val="12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7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7731"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owoców</w:t>
            </w:r>
          </w:p>
        </w:tc>
      </w:tr>
      <w:tr w:rsidR="00AC7B97" w:rsidRPr="00AC7B97" w:rsidTr="00C02081">
        <w:trPr>
          <w:cantSplit/>
          <w:trHeight w:val="34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777"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 i zapach</w:t>
            </w:r>
          </w:p>
        </w:tc>
        <w:tc>
          <w:tcPr>
            <w:tcW w:w="7731" w:type="dxa"/>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Orzeźwiający, charakterystyczny dla użytych owoców, bez zapachów i posmaków obcych</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2.3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Sprawdzenie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Ocenić organoleptycznie na zgodność z wymaganiami zawartymi w tablicy 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5.2.1 Ocena wyglądu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5.2.2 Ocena barwy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probówki ze szkła bezbarwnego o wysokości 15cm i średnicy 1,5cm wlać 15ml soku. Barwę ocenić w świetle dziennym, wzrokowo, trzymając probówkę na białym tle.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 xml:space="preserve">5.2.3 Ocena zapachu i smaku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zlewki ze szkła bezbarwnego o pojemności 100ml napełnić 50ml soku o temperaturze 25</w:t>
      </w:r>
      <w:r w:rsidRPr="00AC7B97">
        <w:rPr>
          <w:rFonts w:ascii="Arial" w:eastAsia="Times New Roman" w:hAnsi="Arial"/>
          <w:kern w:val="0"/>
          <w:sz w:val="20"/>
          <w:szCs w:val="20"/>
          <w:vertAlign w:val="superscript"/>
          <w:lang w:eastAsia="pl-PL" w:bidi="ar-SA"/>
        </w:rPr>
        <w:t>O</w:t>
      </w:r>
      <w:r w:rsidRPr="00AC7B97">
        <w:rPr>
          <w:rFonts w:ascii="Arial" w:eastAsia="Times New Roman" w:hAnsi="Arial"/>
          <w:kern w:val="0"/>
          <w:sz w:val="20"/>
          <w:szCs w:val="20"/>
          <w:lang w:eastAsia="pl-PL" w:bidi="ar-SA"/>
        </w:rPr>
        <w:t>C. Zapach i smak ocenić w ciągu 2 min. od chwili napełnienia zlewki.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lastRenderedPageBreak/>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WIELOOWOCOWY (MULTIWITAMINA)</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soku wieloowocowego(multiwitamina).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soku wieloowocowego (multiwitamina) przeznaczonego dla odbiorcy.</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AC7B97" w:rsidRPr="00AC7B97">
        <w:rPr>
          <w:rFonts w:ascii="Arial" w:eastAsia="Times New Roman" w:hAnsi="Arial"/>
          <w:b/>
          <w:bCs/>
          <w:kern w:val="0"/>
          <w:sz w:val="20"/>
          <w:szCs w:val="20"/>
          <w:lang w:eastAsia="pl-PL" w:bidi="ar-SA"/>
        </w:rPr>
        <w:t>Dokumenty powołane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AC7B97" w:rsidRPr="00AC7B97" w:rsidRDefault="00AC7B97" w:rsidP="0042276D">
      <w:pPr>
        <w:widowControl/>
        <w:numPr>
          <w:ilvl w:val="0"/>
          <w:numId w:val="51"/>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PN-EN 12143 Soki owocowe i warzywne – Oznaczanie zawartości substancji rozpuszczalnych metodą refraktometryczną</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PN-A-75101-05 Przetwory owocowe i warzywne – Przygotowanie próbek i metody badań fizykochemicznych – Oznaczanie kwasowości lotnej</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PN-A-75101-09 Przetwory owocowe i warzywne – Przygotowanie próbek i metody badań fizykochemicznych – Oznaczanie zawartości alkoholu etylowego</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1.3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 xml:space="preserve">Sok wieloowocowy (multiwitamina) </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Produkt otrzymany przez zmieszanie (w zmiennych proporcjach) dwóch i więcej rodzajów soków zagęszczonych z owoców (m.in. jabłek, winogron, wiśni, czarnej porzeczki, czerwonej porzeczki, granatu, aronii), z dodatkiem witamin, spełniający wymagania aktualnie obowiązującego prawa, utrwalony termicznie i przeznaczony do bezpośredniego spożycia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836"/>
        <w:gridCol w:w="5337"/>
        <w:gridCol w:w="2193"/>
      </w:tblGrid>
      <w:tr w:rsidR="00AC7B97" w:rsidRPr="00AC7B97" w:rsidTr="00C02081">
        <w:trPr>
          <w:trHeight w:val="230"/>
        </w:trPr>
        <w:tc>
          <w:tcPr>
            <w:tcW w:w="410"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836"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5337"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c>
          <w:tcPr>
            <w:tcW w:w="2193" w:type="dxa"/>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Metody badań</w:t>
            </w:r>
          </w:p>
        </w:tc>
      </w:tr>
      <w:tr w:rsidR="00AC7B97" w:rsidRPr="00AC7B97" w:rsidTr="00C02081">
        <w:trPr>
          <w:cantSplit/>
          <w:trHeight w:val="194"/>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83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tc>
        <w:tc>
          <w:tcPr>
            <w:tcW w:w="5337"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Płyn klarowny lub naturalnie mętny </w:t>
            </w:r>
          </w:p>
        </w:tc>
        <w:tc>
          <w:tcPr>
            <w:tcW w:w="2193" w:type="dxa"/>
            <w:vMerge w:val="restart"/>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p>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p>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p.5.2</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83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5337"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owoców, nieznacznie zmieniona procesem technologicznym</w:t>
            </w:r>
          </w:p>
        </w:tc>
        <w:tc>
          <w:tcPr>
            <w:tcW w:w="2193" w:type="dxa"/>
            <w:vMerge/>
          </w:tcPr>
          <w:p w:rsidR="00AC7B97" w:rsidRPr="00AC7B97" w:rsidRDefault="00AC7B97" w:rsidP="0042276D">
            <w:pPr>
              <w:widowControl/>
              <w:suppressAutoHyphens w:val="0"/>
              <w:rPr>
                <w:rFonts w:ascii="Arial" w:eastAsia="Times New Roman" w:hAnsi="Arial"/>
                <w:kern w:val="0"/>
                <w:sz w:val="18"/>
                <w:szCs w:val="18"/>
                <w:lang w:eastAsia="pl-PL" w:bidi="ar-SA"/>
              </w:rPr>
            </w:pP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83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 i zapach</w:t>
            </w:r>
          </w:p>
        </w:tc>
        <w:tc>
          <w:tcPr>
            <w:tcW w:w="5337" w:type="dxa"/>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użytych owoców, nieznacznie  zmieniony procesem technologicznym, bez zapachów i posmaków obcych</w:t>
            </w:r>
          </w:p>
        </w:tc>
        <w:tc>
          <w:tcPr>
            <w:tcW w:w="2193" w:type="dxa"/>
            <w:vMerge/>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 xml:space="preserve">2.3 Wymagania fizykochemiczne </w:t>
      </w:r>
    </w:p>
    <w:p w:rsidR="00AC7B97" w:rsidRPr="00AC7B97" w:rsidRDefault="00AC7B97" w:rsidP="0042276D">
      <w:pPr>
        <w:widowControl/>
        <w:suppressAutoHyphens w:val="0"/>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Według Tablicy 2.</w:t>
      </w:r>
    </w:p>
    <w:p w:rsidR="00AC7B97" w:rsidRPr="00AC7B97" w:rsidRDefault="00AC7B97" w:rsidP="0042276D">
      <w:pPr>
        <w:widowControl/>
        <w:suppressAutoHyphens w:val="0"/>
        <w:jc w:val="center"/>
        <w:outlineLvl w:val="5"/>
        <w:rPr>
          <w:rFonts w:ascii="Arial" w:eastAsia="Times New Roman" w:hAnsi="Arial"/>
          <w:b/>
          <w:bCs/>
          <w:kern w:val="0"/>
          <w:sz w:val="18"/>
          <w:szCs w:val="22"/>
          <w:lang w:eastAsia="pl-PL" w:bidi="ar-SA"/>
        </w:rPr>
      </w:pPr>
      <w:r w:rsidRPr="00AC7B97">
        <w:rPr>
          <w:rFonts w:ascii="Arial" w:eastAsia="Times New Roman" w:hAnsi="Arial"/>
          <w:b/>
          <w:bCs/>
          <w:kern w:val="0"/>
          <w:sz w:val="18"/>
          <w:szCs w:val="22"/>
          <w:lang w:eastAsia="pl-PL" w:bidi="ar-SA"/>
        </w:rPr>
        <w:t xml:space="preserve">Tablica 2 – Wymagania fizykochemiczne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5595"/>
        <w:gridCol w:w="1606"/>
        <w:gridCol w:w="2146"/>
      </w:tblGrid>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Lp.</w:t>
            </w:r>
          </w:p>
        </w:tc>
        <w:tc>
          <w:tcPr>
            <w:tcW w:w="5595"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Cechy</w:t>
            </w:r>
          </w:p>
        </w:tc>
        <w:tc>
          <w:tcPr>
            <w:tcW w:w="1606"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Wymagania</w:t>
            </w:r>
          </w:p>
        </w:tc>
        <w:tc>
          <w:tcPr>
            <w:tcW w:w="2146"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Metody badań według</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w:t>
            </w:r>
          </w:p>
        </w:tc>
        <w:tc>
          <w:tcPr>
            <w:tcW w:w="5595"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Ekstrakt ogólny oznaczany refraktometrycznie %(m/m), nie mniej niż</w:t>
            </w:r>
          </w:p>
        </w:tc>
        <w:tc>
          <w:tcPr>
            <w:tcW w:w="1606"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10,0</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val="de-DE" w:eastAsia="pl-PL" w:bidi="ar-SA"/>
              </w:rPr>
              <w:t>PN-EN 12143</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2</w:t>
            </w:r>
          </w:p>
        </w:tc>
        <w:tc>
          <w:tcPr>
            <w:tcW w:w="5595"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ogólna w przeliczeniu na kwas jabłkowy, g/l, nie mniej niż</w:t>
            </w:r>
          </w:p>
        </w:tc>
        <w:tc>
          <w:tcPr>
            <w:tcW w:w="1606"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4,5</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PN-A-75101-04</w:t>
            </w:r>
          </w:p>
        </w:tc>
      </w:tr>
      <w:tr w:rsidR="00AC7B97" w:rsidRPr="00AC7B97" w:rsidTr="00C02081">
        <w:trPr>
          <w:trHeight w:val="912"/>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3</w:t>
            </w:r>
          </w:p>
        </w:tc>
        <w:tc>
          <w:tcPr>
            <w:tcW w:w="5595"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lotna w przeliczeniu na kwas octowy, g/l, nie więcej niż:</w:t>
            </w:r>
          </w:p>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 dla soków mających w swoim składzie sok malinowy, wiśniowy, jeżynowy, z bzu czarnego i róży</w:t>
            </w:r>
          </w:p>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 dla soków pozostałych</w:t>
            </w:r>
          </w:p>
        </w:tc>
        <w:tc>
          <w:tcPr>
            <w:tcW w:w="1606" w:type="dxa"/>
            <w:vAlign w:val="center"/>
          </w:tcPr>
          <w:p w:rsidR="00AC7B97" w:rsidRPr="00AC7B97" w:rsidRDefault="00AC7B97" w:rsidP="0042276D">
            <w:pPr>
              <w:widowControl/>
              <w:suppressAutoHyphens w:val="0"/>
              <w:jc w:val="center"/>
              <w:rPr>
                <w:rFonts w:ascii="Arial" w:eastAsia="Times New Roman" w:hAnsi="Arial"/>
                <w:kern w:val="0"/>
                <w:sz w:val="16"/>
                <w:szCs w:val="16"/>
                <w:lang w:eastAsia="pl-PL" w:bidi="ar-SA"/>
              </w:rPr>
            </w:pPr>
          </w:p>
          <w:p w:rsidR="00AC7B97" w:rsidRPr="00AC7B97" w:rsidRDefault="00AC7B97" w:rsidP="0042276D">
            <w:pPr>
              <w:widowControl/>
              <w:suppressAutoHyphens w:val="0"/>
              <w:rPr>
                <w:rFonts w:ascii="Arial" w:eastAsia="Times New Roman" w:hAnsi="Arial"/>
                <w:kern w:val="0"/>
                <w:sz w:val="16"/>
                <w:szCs w:val="16"/>
                <w:lang w:eastAsia="pl-PL" w:bidi="ar-SA"/>
              </w:rPr>
            </w:pPr>
          </w:p>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0,7</w:t>
            </w:r>
          </w:p>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0,5</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PN-A-75101-05</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w:t>
            </w:r>
          </w:p>
        </w:tc>
        <w:tc>
          <w:tcPr>
            <w:tcW w:w="5595"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alkoholu etylowego,%(V/V), nie więcej niż:</w:t>
            </w:r>
          </w:p>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 dla soków mających w swoim składzie sok malinowy, wiśniowy, jeżynowy, z bzu czarnego i róży</w:t>
            </w:r>
          </w:p>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 dla soków pozostałych</w:t>
            </w:r>
          </w:p>
        </w:tc>
        <w:tc>
          <w:tcPr>
            <w:tcW w:w="1606"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p>
          <w:p w:rsidR="00AC7B97" w:rsidRPr="00AC7B97" w:rsidRDefault="00AC7B97" w:rsidP="0042276D">
            <w:pPr>
              <w:widowControl/>
              <w:suppressAutoHyphens w:val="0"/>
              <w:rPr>
                <w:rFonts w:ascii="Arial" w:eastAsia="Times New Roman" w:hAnsi="Arial"/>
                <w:kern w:val="0"/>
                <w:sz w:val="18"/>
                <w:lang w:eastAsia="pl-PL" w:bidi="ar-SA"/>
              </w:rPr>
            </w:pPr>
          </w:p>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0,7</w:t>
            </w:r>
          </w:p>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0,5</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PN-A-75101-09</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2.4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0,2l,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1l.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 Oznaczenie cech organoleptycznych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lastRenderedPageBreak/>
        <w:t>Należy wykonać organoleptycznie w temperaturze pokojowej na zgodność z wymaganiami podanym w Tablicy1.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Ocena wyglądu</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Ocena barwy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probówki ze szkła bezbarwnego o wysokości 15cm i średnicy 1,5cm należy wlać 15ml soku. Barwę ocenić w świetle dziennym, wzrokowo, trzymając probówkę na białym tle.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Ocena zapachu i smaku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zlewki ze szkła bezbarwnego o pojemności 100ml należy wlać 50ml soku o temperaturze 25</w:t>
      </w:r>
      <w:r w:rsidRPr="00AC7B97">
        <w:rPr>
          <w:rFonts w:ascii="Arial" w:eastAsia="Times New Roman" w:hAnsi="Arial"/>
          <w:kern w:val="0"/>
          <w:sz w:val="20"/>
          <w:szCs w:val="20"/>
          <w:vertAlign w:val="superscript"/>
          <w:lang w:eastAsia="pl-PL" w:bidi="ar-SA"/>
        </w:rPr>
        <w:t>O</w:t>
      </w:r>
      <w:r w:rsidRPr="00AC7B97">
        <w:rPr>
          <w:rFonts w:ascii="Arial" w:eastAsia="Times New Roman" w:hAnsi="Arial"/>
          <w:kern w:val="0"/>
          <w:sz w:val="20"/>
          <w:szCs w:val="20"/>
          <w:lang w:eastAsia="pl-PL" w:bidi="ar-SA"/>
        </w:rPr>
        <w:t>C. Zapach i smak ocenić w ciągu 2 min. od chwili napełnienia zlewki.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5.3 Oznaczanie cech fizykochemicznych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Według norm podanych w Tablicy 2.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EF36D4" w:rsidRDefault="00EF36D4" w:rsidP="0042276D">
      <w:pPr>
        <w:pStyle w:val="Akapitzlist"/>
        <w:widowControl/>
        <w:numPr>
          <w:ilvl w:val="0"/>
          <w:numId w:val="19"/>
        </w:numPr>
        <w:shd w:val="clear" w:color="auto" w:fill="E7E6E6" w:themeFill="background2"/>
        <w:suppressAutoHyphens w:val="0"/>
        <w:jc w:val="center"/>
      </w:pPr>
      <w:r w:rsidRPr="00EF36D4">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POMIODOROWY</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soku pomidorowego.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soku pomidorowego przeznaczonego dla odbiorcy.</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AC7B97" w:rsidRPr="00AC7B97">
        <w:rPr>
          <w:rFonts w:ascii="Arial" w:eastAsia="Times New Roman" w:hAnsi="Arial"/>
          <w:b/>
          <w:bCs/>
          <w:kern w:val="0"/>
          <w:sz w:val="20"/>
          <w:szCs w:val="20"/>
          <w:lang w:eastAsia="pl-PL" w:bidi="ar-SA"/>
        </w:rPr>
        <w:t>Dokumenty powołane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PN-A-75101-18 Przetwory owocowe i warzywne – Przygotowanie próbek i metody badań fizykochemicznych – Oznaczanie zawartości zanieczyszczeń mineralnych</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PN-EN 1132 Soki owocowe i warzywne – Oznaczanie </w:t>
      </w:r>
      <w:proofErr w:type="spellStart"/>
      <w:r w:rsidRPr="00AC7B97">
        <w:rPr>
          <w:rFonts w:ascii="Arial" w:eastAsia="Times New Roman" w:hAnsi="Arial"/>
          <w:bCs/>
          <w:kern w:val="0"/>
          <w:sz w:val="20"/>
          <w:szCs w:val="20"/>
          <w:lang w:eastAsia="pl-PL" w:bidi="ar-SA"/>
        </w:rPr>
        <w:t>pH</w:t>
      </w:r>
      <w:proofErr w:type="spellEnd"/>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PN-EN 12133 Soki owocowe i warzywne – Oznaczanie zawartości chlorków. Metoda miareczkowania potencjometrycznego</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PN-EN 12147 Soki owocowe i warzywne – Oznaczanie kwasowości miareczkowej</w:t>
      </w:r>
    </w:p>
    <w:p w:rsidR="00AC7B97" w:rsidRPr="00AC7B97" w:rsidRDefault="0042276D" w:rsidP="0042276D">
      <w:pPr>
        <w:widowControl/>
        <w:suppressAutoHyphens w:val="0"/>
        <w:jc w:val="both"/>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1.3 </w:t>
      </w:r>
      <w:r w:rsidR="00AC7B97" w:rsidRPr="00AC7B97">
        <w:rPr>
          <w:rFonts w:ascii="Arial" w:eastAsia="Times New Roman" w:hAnsi="Arial"/>
          <w:b/>
          <w:bCs/>
          <w:kern w:val="0"/>
          <w:sz w:val="20"/>
          <w:szCs w:val="20"/>
          <w:lang w:eastAsia="pl-PL" w:bidi="ar-SA"/>
        </w:rPr>
        <w:t>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Sok pomidorowy</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Produkt otrzymany ze świeżych pomidorów lub z soku pomidorowego zagęszczonego (przez odtworzenie proporcji wody i aromatu odzyskanego z soku surowego podczas zagęszczania, w sposób zapewniający utrzymanie właściwych cechy chemicznych, mikrobiologicznych i organoleptycznych produktu), z dodatkiem soli, spełniający wymagania aktualnie obowiązującego prawa, utrwalony termicznie</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b/>
          <w:bCs/>
          <w:kern w:val="0"/>
          <w:sz w:val="18"/>
          <w:szCs w:val="18"/>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14"/>
        <w:gridCol w:w="7052"/>
      </w:tblGrid>
      <w:tr w:rsidR="00AC7B97" w:rsidRPr="00AC7B97" w:rsidTr="00C02081">
        <w:trPr>
          <w:trHeight w:val="450"/>
        </w:trPr>
        <w:tc>
          <w:tcPr>
            <w:tcW w:w="410"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2314"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7052"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231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p>
        </w:tc>
        <w:tc>
          <w:tcPr>
            <w:tcW w:w="7052"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Sok z zawiesiną przetartych części jadalnych miazgi; dopuszcza się rozwarstwienie</w:t>
            </w:r>
          </w:p>
        </w:tc>
      </w:tr>
      <w:tr w:rsidR="00AC7B97" w:rsidRPr="00AC7B97" w:rsidTr="00C02081">
        <w:trPr>
          <w:cantSplit/>
          <w:trHeight w:val="195"/>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231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7052"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Właściwa dla użytych surowców, zmieniona procesem technologicznym</w:t>
            </w:r>
          </w:p>
        </w:tc>
      </w:tr>
      <w:tr w:rsidR="00AC7B97" w:rsidRPr="00AC7B97" w:rsidTr="00C02081">
        <w:trPr>
          <w:cantSplit/>
          <w:trHeight w:val="341"/>
        </w:trPr>
        <w:tc>
          <w:tcPr>
            <w:tcW w:w="410" w:type="dxa"/>
            <w:tcBorders>
              <w:bottom w:val="single" w:sz="4" w:space="0" w:color="auto"/>
            </w:tcBorders>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2314" w:type="dxa"/>
            <w:tcBorders>
              <w:bottom w:val="single" w:sz="4" w:space="0" w:color="auto"/>
            </w:tcBorders>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7052" w:type="dxa"/>
            <w:tcBorders>
              <w:bottom w:val="single" w:sz="4"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użytych składników, nieznacznie zmieniony procesem technologicznym, bez zapachów obcych</w:t>
            </w:r>
          </w:p>
        </w:tc>
      </w:tr>
      <w:tr w:rsidR="00AC7B97" w:rsidRPr="00AC7B97" w:rsidTr="00C02081">
        <w:trPr>
          <w:cantSplit/>
          <w:trHeight w:val="341"/>
        </w:trPr>
        <w:tc>
          <w:tcPr>
            <w:tcW w:w="410" w:type="dxa"/>
            <w:tcBorders>
              <w:bottom w:val="single" w:sz="4" w:space="0" w:color="auto"/>
            </w:tcBorders>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2314" w:type="dxa"/>
            <w:tcBorders>
              <w:bottom w:val="single" w:sz="4" w:space="0" w:color="auto"/>
            </w:tcBorders>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7052" w:type="dxa"/>
            <w:tcBorders>
              <w:bottom w:val="single" w:sz="4"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użytych składników, nieznacznie  zmieniony procesem technologicznym, bez posmaków obcych</w:t>
            </w: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 xml:space="preserve">2.3 Wymagania fizykochemiczne </w:t>
      </w:r>
    </w:p>
    <w:p w:rsidR="00AC7B97" w:rsidRPr="00AC7B97" w:rsidRDefault="00AC7B97" w:rsidP="0042276D">
      <w:pPr>
        <w:widowControl/>
        <w:suppressAutoHyphens w:val="0"/>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Według Tablicy 2.</w:t>
      </w:r>
    </w:p>
    <w:p w:rsidR="00AC7B97" w:rsidRPr="00AC7B97" w:rsidRDefault="00AC7B97" w:rsidP="0042276D">
      <w:pPr>
        <w:widowControl/>
        <w:suppressAutoHyphens w:val="0"/>
        <w:jc w:val="center"/>
        <w:outlineLvl w:val="5"/>
        <w:rPr>
          <w:rFonts w:ascii="Arial" w:eastAsia="Times New Roman" w:hAnsi="Arial"/>
          <w:b/>
          <w:bCs/>
          <w:kern w:val="0"/>
          <w:sz w:val="18"/>
          <w:szCs w:val="22"/>
          <w:lang w:eastAsia="pl-PL" w:bidi="ar-SA"/>
        </w:rPr>
      </w:pPr>
      <w:r w:rsidRPr="00AC7B97">
        <w:rPr>
          <w:rFonts w:ascii="Arial" w:eastAsia="Times New Roman" w:hAnsi="Arial"/>
          <w:b/>
          <w:bCs/>
          <w:kern w:val="0"/>
          <w:sz w:val="18"/>
          <w:szCs w:val="22"/>
          <w:lang w:eastAsia="pl-PL" w:bidi="ar-SA"/>
        </w:rPr>
        <w:t xml:space="preserve">Tablica 2 – Wymagania fizykochemiczne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5401"/>
        <w:gridCol w:w="1800"/>
        <w:gridCol w:w="2146"/>
      </w:tblGrid>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Lp.</w:t>
            </w:r>
          </w:p>
        </w:tc>
        <w:tc>
          <w:tcPr>
            <w:tcW w:w="5401"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Cechy</w:t>
            </w:r>
          </w:p>
        </w:tc>
        <w:tc>
          <w:tcPr>
            <w:tcW w:w="1800"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Wymagania</w:t>
            </w:r>
          </w:p>
        </w:tc>
        <w:tc>
          <w:tcPr>
            <w:tcW w:w="2146"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Metody badań według</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miareczkowa w przeliczeniu na kwas cytrynowy bezwodny, %(m/m), nie mniej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0,19</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val="de-DE" w:eastAsia="pl-PL" w:bidi="ar-SA"/>
              </w:rPr>
              <w:t>PN-EN 12147</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lastRenderedPageBreak/>
              <w:t>2</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proofErr w:type="spellStart"/>
            <w:r w:rsidRPr="00AC7B97">
              <w:rPr>
                <w:rFonts w:ascii="Arial" w:eastAsia="Times New Roman" w:hAnsi="Arial"/>
                <w:kern w:val="0"/>
                <w:sz w:val="18"/>
                <w:lang w:eastAsia="pl-PL" w:bidi="ar-SA"/>
              </w:rPr>
              <w:t>pH</w:t>
            </w:r>
            <w:proofErr w:type="spellEnd"/>
            <w:r w:rsidRPr="00AC7B97">
              <w:rPr>
                <w:rFonts w:ascii="Arial" w:eastAsia="Times New Roman" w:hAnsi="Arial"/>
                <w:kern w:val="0"/>
                <w:sz w:val="18"/>
                <w:lang w:eastAsia="pl-PL" w:bidi="ar-SA"/>
              </w:rPr>
              <w:t>, nie więcej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4,4</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PN-EN 1132</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3</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soli, %(m/m), nie więcej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1,0</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PN-EN 12133</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zanieczyszczeń mineralnych, % (m/m), nie więcej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0,04</w:t>
            </w:r>
          </w:p>
        </w:tc>
        <w:tc>
          <w:tcPr>
            <w:tcW w:w="2146"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PN-A-75101-18</w:t>
            </w: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2.4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0,33l,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1l.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 Oznaczanie cech organoleptycznych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organoleptycznie na zgodność z wymaganiami podanymi w Tablicy 1. </w:t>
      </w:r>
      <w:r w:rsidRPr="00AC7B97">
        <w:rPr>
          <w:rFonts w:ascii="Arial" w:eastAsia="Times New Roman" w:hAnsi="Arial"/>
          <w:b/>
          <w:kern w:val="0"/>
          <w:sz w:val="20"/>
          <w:szCs w:val="20"/>
          <w:lang w:eastAsia="pl-PL" w:bidi="ar-SA"/>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5.3 Oznaczanie cech fizykochemicznych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Według norm podanych w Tablicy 2.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980126">
        <w:rPr>
          <w:rFonts w:ascii="Arial" w:eastAsia="Times New Roman" w:hAnsi="Arial"/>
          <w:b/>
          <w:caps/>
          <w:kern w:val="0"/>
          <w:sz w:val="23"/>
          <w:szCs w:val="23"/>
          <w:lang w:eastAsia="pl-PL" w:bidi="ar-SA"/>
        </w:rPr>
        <w:t xml:space="preserve">SOK </w:t>
      </w:r>
      <w:r>
        <w:rPr>
          <w:rFonts w:ascii="Arial" w:eastAsia="Times New Roman" w:hAnsi="Arial"/>
          <w:b/>
          <w:caps/>
          <w:kern w:val="0"/>
          <w:sz w:val="23"/>
          <w:szCs w:val="23"/>
          <w:lang w:eastAsia="pl-PL" w:bidi="ar-SA"/>
        </w:rPr>
        <w:t>WIELOWARZYWNY</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soku wielowarzywnego.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soku wielowarzywnego przeznaczonego dla odbiorcy.</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AC7B97" w:rsidRPr="00AC7B97">
        <w:rPr>
          <w:rFonts w:ascii="Arial" w:eastAsia="Times New Roman" w:hAnsi="Arial"/>
          <w:b/>
          <w:bCs/>
          <w:kern w:val="0"/>
          <w:sz w:val="20"/>
          <w:szCs w:val="20"/>
          <w:lang w:eastAsia="pl-PL" w:bidi="ar-SA"/>
        </w:rPr>
        <w:t>Dokumenty powołane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PN-A-75101-18 Przetwory owocowe i warzywne – Przygotowanie próbek i metody badań fizykochemicznych – Oznaczanie zawartości zanieczyszczeń mineralnych</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PN-EN 1132 Soki owocowe i warzywne – Oznaczanie </w:t>
      </w:r>
      <w:proofErr w:type="spellStart"/>
      <w:r w:rsidRPr="00AC7B97">
        <w:rPr>
          <w:rFonts w:ascii="Arial" w:eastAsia="Times New Roman" w:hAnsi="Arial"/>
          <w:bCs/>
          <w:kern w:val="0"/>
          <w:sz w:val="20"/>
          <w:szCs w:val="20"/>
          <w:lang w:eastAsia="pl-PL" w:bidi="ar-SA"/>
        </w:rPr>
        <w:t>pH</w:t>
      </w:r>
      <w:proofErr w:type="spellEnd"/>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PN-EN 12133 Soki owocowe i warzywne – Oznaczanie zawartości chlorków. Metoda miareczkowania potencjometrycznego</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PN-EN 12147 Soki owocowe i warzywne – Oznaczanie kwasowości miareczkowej</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1.3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 xml:space="preserve">Sok wielowarzywny </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Produkt otrzymany z soków warzywnych zagęszczonych (przez odtworzenie proporcji wody i aromatu odzyskanego z soku podczas zagęszczania, w sposób zapewniający utrzymanie właściwych cechy chemicznych, mikrobiologicznych i organoleptycznych produktu) lub przecierów z warzyw, z więcej niż dwóch gatunków warzyw, z ewentualnym dodatkiem przypraw, spełniający wymagania aktualnie obowiązującego prawa, utrwalony termicznie</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934"/>
        <w:gridCol w:w="5380"/>
        <w:gridCol w:w="2193"/>
      </w:tblGrid>
      <w:tr w:rsidR="00AC7B97" w:rsidRPr="00AC7B97" w:rsidTr="00C02081">
        <w:trPr>
          <w:trHeight w:val="230"/>
        </w:trPr>
        <w:tc>
          <w:tcPr>
            <w:tcW w:w="411"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934"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5380"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c>
          <w:tcPr>
            <w:tcW w:w="2193" w:type="dxa"/>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Metody badań</w:t>
            </w:r>
          </w:p>
        </w:tc>
      </w:tr>
      <w:tr w:rsidR="00AC7B97" w:rsidRPr="00AC7B97" w:rsidTr="00C02081">
        <w:trPr>
          <w:cantSplit/>
          <w:trHeight w:val="341"/>
        </w:trPr>
        <w:tc>
          <w:tcPr>
            <w:tcW w:w="411"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93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p>
        </w:tc>
        <w:tc>
          <w:tcPr>
            <w:tcW w:w="5380"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Płyn klarowny lub naturalnie mętny z zawiesiną przetartych części jadalnych miazgi; dopuszcza się rozwarstwienie</w:t>
            </w:r>
          </w:p>
        </w:tc>
        <w:tc>
          <w:tcPr>
            <w:tcW w:w="2193" w:type="dxa"/>
            <w:vMerge w:val="restart"/>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p>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p>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lastRenderedPageBreak/>
              <w:t>p.5.2</w:t>
            </w:r>
          </w:p>
        </w:tc>
      </w:tr>
      <w:tr w:rsidR="00AC7B97" w:rsidRPr="00AC7B97" w:rsidTr="00C02081">
        <w:trPr>
          <w:cantSplit/>
          <w:trHeight w:val="337"/>
        </w:trPr>
        <w:tc>
          <w:tcPr>
            <w:tcW w:w="411"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lastRenderedPageBreak/>
              <w:t>2</w:t>
            </w:r>
          </w:p>
        </w:tc>
        <w:tc>
          <w:tcPr>
            <w:tcW w:w="193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5380"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warzyw, nieznacznie zmieniona procesem technologicznym</w:t>
            </w:r>
          </w:p>
        </w:tc>
        <w:tc>
          <w:tcPr>
            <w:tcW w:w="2193" w:type="dxa"/>
            <w:vMerge/>
          </w:tcPr>
          <w:p w:rsidR="00AC7B97" w:rsidRPr="00AC7B97" w:rsidRDefault="00AC7B97" w:rsidP="0042276D">
            <w:pPr>
              <w:widowControl/>
              <w:suppressAutoHyphens w:val="0"/>
              <w:rPr>
                <w:rFonts w:ascii="Arial" w:eastAsia="Times New Roman" w:hAnsi="Arial"/>
                <w:kern w:val="0"/>
                <w:sz w:val="18"/>
                <w:szCs w:val="18"/>
                <w:lang w:eastAsia="pl-PL" w:bidi="ar-SA"/>
              </w:rPr>
            </w:pPr>
          </w:p>
        </w:tc>
      </w:tr>
      <w:tr w:rsidR="00AC7B97" w:rsidRPr="00AC7B97" w:rsidTr="00C02081">
        <w:trPr>
          <w:cantSplit/>
          <w:trHeight w:val="341"/>
        </w:trPr>
        <w:tc>
          <w:tcPr>
            <w:tcW w:w="411"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93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 i zapach</w:t>
            </w:r>
          </w:p>
        </w:tc>
        <w:tc>
          <w:tcPr>
            <w:tcW w:w="5380" w:type="dxa"/>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użytych warzyw, nieznacznie  zmieniony procesem technologicznym,  bez zapachów i posmaków obcych</w:t>
            </w:r>
          </w:p>
        </w:tc>
        <w:tc>
          <w:tcPr>
            <w:tcW w:w="2193" w:type="dxa"/>
            <w:vMerge/>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 xml:space="preserve">2.3 Wymagania fizykochemiczne </w:t>
      </w:r>
    </w:p>
    <w:p w:rsidR="00AC7B97" w:rsidRPr="00AC7B97" w:rsidRDefault="00AC7B97" w:rsidP="0042276D">
      <w:pPr>
        <w:widowControl/>
        <w:suppressAutoHyphens w:val="0"/>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Według Tablicy 2.</w:t>
      </w:r>
    </w:p>
    <w:p w:rsidR="00AC7B97" w:rsidRPr="00AC7B97" w:rsidRDefault="00AC7B97" w:rsidP="0042276D">
      <w:pPr>
        <w:widowControl/>
        <w:suppressAutoHyphens w:val="0"/>
        <w:jc w:val="center"/>
        <w:outlineLvl w:val="5"/>
        <w:rPr>
          <w:rFonts w:ascii="Arial" w:eastAsia="Times New Roman" w:hAnsi="Arial"/>
          <w:b/>
          <w:bCs/>
          <w:kern w:val="0"/>
          <w:sz w:val="18"/>
          <w:szCs w:val="22"/>
          <w:lang w:eastAsia="pl-PL" w:bidi="ar-SA"/>
        </w:rPr>
      </w:pPr>
      <w:r w:rsidRPr="00AC7B97">
        <w:rPr>
          <w:rFonts w:ascii="Arial" w:eastAsia="Times New Roman" w:hAnsi="Arial"/>
          <w:b/>
          <w:bCs/>
          <w:kern w:val="0"/>
          <w:sz w:val="18"/>
          <w:szCs w:val="22"/>
          <w:lang w:eastAsia="pl-PL" w:bidi="ar-SA"/>
        </w:rPr>
        <w:t xml:space="preserve">Tablica 2 – Wymagania fizykochemiczne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5401"/>
        <w:gridCol w:w="1800"/>
        <w:gridCol w:w="2288"/>
      </w:tblGrid>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Lp.</w:t>
            </w:r>
          </w:p>
        </w:tc>
        <w:tc>
          <w:tcPr>
            <w:tcW w:w="5401"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Cechy</w:t>
            </w:r>
          </w:p>
        </w:tc>
        <w:tc>
          <w:tcPr>
            <w:tcW w:w="1800"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Wymagania</w:t>
            </w:r>
          </w:p>
        </w:tc>
        <w:tc>
          <w:tcPr>
            <w:tcW w:w="2288"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Metody badań według</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miareczkowa w przeliczeniu na kwas cytrynowy bezwodny, %(m/m), nie mniej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0,3</w:t>
            </w:r>
          </w:p>
        </w:tc>
        <w:tc>
          <w:tcPr>
            <w:tcW w:w="22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val="de-DE" w:eastAsia="pl-PL" w:bidi="ar-SA"/>
              </w:rPr>
              <w:t>PN-EN 12147</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2</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proofErr w:type="spellStart"/>
            <w:r w:rsidRPr="00AC7B97">
              <w:rPr>
                <w:rFonts w:ascii="Arial" w:eastAsia="Times New Roman" w:hAnsi="Arial"/>
                <w:kern w:val="0"/>
                <w:sz w:val="18"/>
                <w:lang w:eastAsia="pl-PL" w:bidi="ar-SA"/>
              </w:rPr>
              <w:t>pH</w:t>
            </w:r>
            <w:proofErr w:type="spellEnd"/>
            <w:r w:rsidRPr="00AC7B97">
              <w:rPr>
                <w:rFonts w:ascii="Arial" w:eastAsia="Times New Roman" w:hAnsi="Arial"/>
                <w:kern w:val="0"/>
                <w:sz w:val="18"/>
                <w:lang w:eastAsia="pl-PL" w:bidi="ar-SA"/>
              </w:rPr>
              <w:t>, nie więcej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4,4</w:t>
            </w:r>
          </w:p>
        </w:tc>
        <w:tc>
          <w:tcPr>
            <w:tcW w:w="22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PN-EN 1132</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3</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soli, w sokach z jej dodatkiem, %(m/m), nie więcej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1,0</w:t>
            </w:r>
          </w:p>
        </w:tc>
        <w:tc>
          <w:tcPr>
            <w:tcW w:w="22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PN-EN 12133</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w:t>
            </w:r>
          </w:p>
        </w:tc>
        <w:tc>
          <w:tcPr>
            <w:tcW w:w="5401"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zanieczyszczeń mineralnych, % (m/m), nie więcej niż:</w:t>
            </w:r>
          </w:p>
        </w:tc>
        <w:tc>
          <w:tcPr>
            <w:tcW w:w="1800"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0,04</w:t>
            </w:r>
          </w:p>
        </w:tc>
        <w:tc>
          <w:tcPr>
            <w:tcW w:w="22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PN-A-75101-18</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2.4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0,33l,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1l.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 Oznaczenie cech organoleptycznych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Należy wykonać organoleptycznie w temperaturze pokojowej na zgodność z wymaganiami podanym w Tablicy1.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Ocena wyglądu</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Wygląd ocenić przez oględziny soku uprzednio wymieszanego i przelanego z opakowania do cylindra ze szkła bezbarwnego o pojemności 500ml lub 1000ml.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Ocena barwy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probówki ze szkła bezbarwnego o wysokości 15cm i średnicy 1,5cm należy wlać 15ml soku. Barwę ocenić w świetle dziennym, wzrokowo, trzymając probówkę na białym tle.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Ocena zapachu i smaku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zlewki ze szkła bezbarwnego o pojemności 100ml należy wlać 50ml soku o temperaturze 25</w:t>
      </w:r>
      <w:r w:rsidRPr="00AC7B97">
        <w:rPr>
          <w:rFonts w:ascii="Arial" w:eastAsia="Times New Roman" w:hAnsi="Arial"/>
          <w:kern w:val="0"/>
          <w:sz w:val="20"/>
          <w:szCs w:val="20"/>
          <w:vertAlign w:val="superscript"/>
          <w:lang w:eastAsia="pl-PL" w:bidi="ar-SA"/>
        </w:rPr>
        <w:t>O</w:t>
      </w:r>
      <w:r w:rsidRPr="00AC7B97">
        <w:rPr>
          <w:rFonts w:ascii="Arial" w:eastAsia="Times New Roman" w:hAnsi="Arial"/>
          <w:kern w:val="0"/>
          <w:sz w:val="20"/>
          <w:szCs w:val="20"/>
          <w:lang w:eastAsia="pl-PL" w:bidi="ar-SA"/>
        </w:rPr>
        <w:t>C. Zapach i smak ocenić w ciągu 2 min. od chwili napełnienia zlewki.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5.3 Oznaczanie cech fizykochemicznych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Według norm podanych w Tablicy 2.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NEKTAR Z CZARNEJ PORZECZKI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nektaru z czarnej porzeczki.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nektaru z czarnej porzeczki przeznaczonego dla odbiorcy.</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AC7B97" w:rsidRPr="00AC7B97">
        <w:rPr>
          <w:rFonts w:ascii="Arial" w:eastAsia="Times New Roman" w:hAnsi="Arial"/>
          <w:b/>
          <w:bCs/>
          <w:kern w:val="0"/>
          <w:sz w:val="20"/>
          <w:szCs w:val="20"/>
          <w:lang w:eastAsia="pl-PL" w:bidi="ar-SA"/>
        </w:rPr>
        <w:t>Dokumenty powołane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AC7B97" w:rsidRPr="00AC7B97" w:rsidRDefault="00AC7B97" w:rsidP="0042276D">
      <w:pPr>
        <w:widowControl/>
        <w:numPr>
          <w:ilvl w:val="0"/>
          <w:numId w:val="51"/>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PN-EN 12143 Soki owocowe i warzywne – Oznaczanie zawartości substancji rozpuszczalnych metodą refraktometryczną</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PN-A-75101-04 Przetwory owocowe i warzywne – Przygotowanie próbek i metody badań fizykochemicznych – Oznaczanie kwasowości ogólnej</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lastRenderedPageBreak/>
        <w:t>PN-A-75101-05 Przetwory owocowe i warzywne – Przygotowanie próbek i metody badań fizykochemicznych – Oznaczanie kwasowości lotnej</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PN-A-75101-09 Przetwory owocowe i warzywne – Przygotowanie próbek i metody badań fizykochemicznych – Oznaczanie zawartości alkoholu etylowego</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PN-A-75101-18 Przetwory owocowe i warzywne – Przygotowanie próbek i metody badań fizykochemicznych – Oznaczanie zawartości zanieczyszczeń mineralnych</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1.3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Nektar z czarnej porzeczki</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Wyrób zdolny do fermentacji lecz niesfermentowany, otrzymany przez dodanie wody z dodatkiem lub bez dodatku cukrów lub miodu do: </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soku z czarnej porzeczki,</w:t>
      </w:r>
    </w:p>
    <w:p w:rsidR="00AC7B97" w:rsidRPr="00AC7B97" w:rsidRDefault="00AC7B97" w:rsidP="0042276D">
      <w:pPr>
        <w:widowControl/>
        <w:tabs>
          <w:tab w:val="left" w:pos="360"/>
        </w:tabs>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 soku z czarnej porzeczki odtworzonego z zagęszczonego soku z czarnej porzeczki, </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zagęszczonego soku z czarnej porzeczki,</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soku z czarnej porzeczki wyprodukowanego z użyciem ekstrakcji wodnej,</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 soku z czarnej porzeczki w proszku, </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 przecieru z czarnej porzeczki lub zagęszczonego przecieru z czarnej porzeczki </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mieszaniny tych wszystkich w/w wyrobów</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spełniający wymagania aktualnie obowiązującego prawa.</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Minimalna zawartość soku lub przecieru z czarnej porzeczki -25%</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3"/>
        <w:gridCol w:w="7601"/>
      </w:tblGrid>
      <w:tr w:rsidR="00AC7B97" w:rsidRPr="00AC7B97" w:rsidTr="00C02081">
        <w:trPr>
          <w:trHeight w:val="450"/>
        </w:trPr>
        <w:tc>
          <w:tcPr>
            <w:tcW w:w="0" w:type="auto"/>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623"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7601"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34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623"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Wygląd </w:t>
            </w:r>
          </w:p>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p>
        </w:tc>
        <w:tc>
          <w:tcPr>
            <w:tcW w:w="7601"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Płyn z ewentualną zawiesiną rozdrobnionej tkanki użytych owoców, pozbawiony fragmentów skórki, nasion i części niejadalnych; </w:t>
            </w:r>
          </w:p>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dopuszczalne rozwarstwienie oraz osad pochodzący z rozdrobnionej tkanki owoców   </w:t>
            </w:r>
          </w:p>
        </w:tc>
      </w:tr>
      <w:tr w:rsidR="00AC7B97" w:rsidRPr="00AC7B97" w:rsidTr="00C02081">
        <w:trPr>
          <w:cantSplit/>
          <w:trHeight w:val="34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623"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7601"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owoców</w:t>
            </w:r>
          </w:p>
        </w:tc>
      </w:tr>
      <w:tr w:rsidR="00AC7B97" w:rsidRPr="00AC7B97" w:rsidTr="00C02081">
        <w:trPr>
          <w:cantSplit/>
          <w:trHeight w:val="341"/>
        </w:trPr>
        <w:tc>
          <w:tcPr>
            <w:tcW w:w="0" w:type="auto"/>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623"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 i zapach</w:t>
            </w:r>
          </w:p>
        </w:tc>
        <w:tc>
          <w:tcPr>
            <w:tcW w:w="7601" w:type="dxa"/>
            <w:tcBorders>
              <w:bottom w:val="single" w:sz="6"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użytych owoców, bez zapachów i posmaków obcych</w:t>
            </w: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 xml:space="preserve">2.3 Wymagania fizykochemiczne </w:t>
      </w:r>
    </w:p>
    <w:p w:rsidR="00AC7B97" w:rsidRPr="00AC7B97" w:rsidRDefault="00AC7B97" w:rsidP="0042276D">
      <w:pPr>
        <w:widowControl/>
        <w:suppressAutoHyphens w:val="0"/>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Według Tablicy 2.</w:t>
      </w:r>
    </w:p>
    <w:p w:rsidR="00AC7B97" w:rsidRPr="00AC7B97" w:rsidRDefault="00AC7B97" w:rsidP="0042276D">
      <w:pPr>
        <w:widowControl/>
        <w:suppressAutoHyphens w:val="0"/>
        <w:jc w:val="center"/>
        <w:outlineLvl w:val="5"/>
        <w:rPr>
          <w:rFonts w:ascii="Arial" w:eastAsia="Times New Roman" w:hAnsi="Arial"/>
          <w:b/>
          <w:bCs/>
          <w:kern w:val="0"/>
          <w:sz w:val="18"/>
          <w:szCs w:val="22"/>
          <w:lang w:eastAsia="pl-PL" w:bidi="ar-SA"/>
        </w:rPr>
      </w:pPr>
      <w:r w:rsidRPr="00AC7B97">
        <w:rPr>
          <w:rFonts w:ascii="Arial" w:eastAsia="Times New Roman" w:hAnsi="Arial"/>
          <w:b/>
          <w:bCs/>
          <w:kern w:val="0"/>
          <w:sz w:val="18"/>
          <w:szCs w:val="22"/>
          <w:lang w:eastAsia="pl-PL" w:bidi="ar-SA"/>
        </w:rPr>
        <w:t xml:space="preserve">Tablica 2 – Wymagania fizykochemiczne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6076"/>
        <w:gridCol w:w="1141"/>
        <w:gridCol w:w="1988"/>
      </w:tblGrid>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Lp.</w:t>
            </w:r>
          </w:p>
        </w:tc>
        <w:tc>
          <w:tcPr>
            <w:tcW w:w="6076"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Cechy</w:t>
            </w:r>
          </w:p>
        </w:tc>
        <w:tc>
          <w:tcPr>
            <w:tcW w:w="1141"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Wymagania</w:t>
            </w:r>
          </w:p>
        </w:tc>
        <w:tc>
          <w:tcPr>
            <w:tcW w:w="1988" w:type="dxa"/>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Metody badań według</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w:t>
            </w:r>
          </w:p>
        </w:tc>
        <w:tc>
          <w:tcPr>
            <w:tcW w:w="6076"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Ekstrakt ogólny oznaczany refraktometrycznie %(m/m), nie mniej niż</w:t>
            </w:r>
          </w:p>
        </w:tc>
        <w:tc>
          <w:tcPr>
            <w:tcW w:w="1141"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10,0</w:t>
            </w:r>
          </w:p>
        </w:tc>
        <w:tc>
          <w:tcPr>
            <w:tcW w:w="19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val="de-DE" w:eastAsia="pl-PL" w:bidi="ar-SA"/>
              </w:rPr>
              <w:t>PN-EN-12143</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2</w:t>
            </w:r>
          </w:p>
        </w:tc>
        <w:tc>
          <w:tcPr>
            <w:tcW w:w="6076"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ogólna w przeliczeniu na kwas jabłkowy, %(m/m), nie mniej niż</w:t>
            </w:r>
          </w:p>
        </w:tc>
        <w:tc>
          <w:tcPr>
            <w:tcW w:w="1141"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0,3</w:t>
            </w:r>
          </w:p>
        </w:tc>
        <w:tc>
          <w:tcPr>
            <w:tcW w:w="19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PN-A-75101-04</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3</w:t>
            </w:r>
          </w:p>
        </w:tc>
        <w:tc>
          <w:tcPr>
            <w:tcW w:w="6076"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lotna w przeliczeniu na kwas octowy, %(m/m), nie więcej niż</w:t>
            </w:r>
          </w:p>
        </w:tc>
        <w:tc>
          <w:tcPr>
            <w:tcW w:w="1141"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0,05</w:t>
            </w:r>
          </w:p>
        </w:tc>
        <w:tc>
          <w:tcPr>
            <w:tcW w:w="19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PN-A-75101-05</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4</w:t>
            </w:r>
          </w:p>
        </w:tc>
        <w:tc>
          <w:tcPr>
            <w:tcW w:w="6076"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alkoholu etylowego,%(V/V), nie więcej niż</w:t>
            </w:r>
          </w:p>
        </w:tc>
        <w:tc>
          <w:tcPr>
            <w:tcW w:w="1141"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0,5</w:t>
            </w:r>
          </w:p>
        </w:tc>
        <w:tc>
          <w:tcPr>
            <w:tcW w:w="19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PN-A-75101-09</w:t>
            </w:r>
          </w:p>
        </w:tc>
      </w:tr>
      <w:tr w:rsidR="00AC7B97" w:rsidRPr="00AC7B97" w:rsidTr="00C02081">
        <w:trPr>
          <w:trHeight w:val="225"/>
        </w:trPr>
        <w:tc>
          <w:tcPr>
            <w:tcW w:w="429"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5</w:t>
            </w:r>
          </w:p>
        </w:tc>
        <w:tc>
          <w:tcPr>
            <w:tcW w:w="6076" w:type="dxa"/>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zanieczyszczeń mineralnych, %(m/m), nie więcej niż</w:t>
            </w:r>
          </w:p>
        </w:tc>
        <w:tc>
          <w:tcPr>
            <w:tcW w:w="1141" w:type="dxa"/>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0,03</w:t>
            </w:r>
          </w:p>
        </w:tc>
        <w:tc>
          <w:tcPr>
            <w:tcW w:w="1988" w:type="dxa"/>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kern w:val="0"/>
                <w:sz w:val="18"/>
                <w:szCs w:val="18"/>
                <w:lang w:val="de-DE" w:eastAsia="pl-PL" w:bidi="ar-SA"/>
              </w:rPr>
              <w:t>PN-A-75101-18</w:t>
            </w: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2.4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0,33l,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1l.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5.2 Ocena wyglądu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Wygląd ocenić przez oględziny nektaru, uprzednio wymieszanego i przelanego z opakowania do cylindra ze szkła bezbarwnego o pojemności 500ml lub 1000ml.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5.3 Ocena barwy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probówki ze szkła bezbarwnego o wysokości 15cm i średnicy 1,5cm należy wlać 15ml nektaru. Barwę ocenić wzrokowo, w świetle dziennym, trzymając probówkę na białym tle.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kern w:val="0"/>
          <w:sz w:val="20"/>
          <w:szCs w:val="20"/>
          <w:lang w:eastAsia="pl-PL" w:bidi="ar-SA"/>
        </w:rPr>
        <w:t xml:space="preserve"> </w:t>
      </w:r>
      <w:r w:rsidRPr="00AC7B97">
        <w:rPr>
          <w:rFonts w:ascii="Arial" w:eastAsia="Times New Roman" w:hAnsi="Arial"/>
          <w:b/>
          <w:kern w:val="0"/>
          <w:sz w:val="20"/>
          <w:szCs w:val="20"/>
          <w:lang w:eastAsia="pl-PL" w:bidi="ar-SA"/>
        </w:rPr>
        <w:t xml:space="preserve">5.4 Ocena zapachu i smaku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 zlewki ze szkła bezbarwnego o pojemności 100ml należy wlać 50ml nektaru o temperaturze 25</w:t>
      </w:r>
      <w:r w:rsidRPr="00AC7B97">
        <w:rPr>
          <w:rFonts w:ascii="Arial" w:eastAsia="Times New Roman" w:hAnsi="Arial"/>
          <w:kern w:val="0"/>
          <w:sz w:val="20"/>
          <w:szCs w:val="20"/>
          <w:vertAlign w:val="superscript"/>
          <w:lang w:eastAsia="pl-PL" w:bidi="ar-SA"/>
        </w:rPr>
        <w:t>O</w:t>
      </w:r>
      <w:r w:rsidRPr="00AC7B97">
        <w:rPr>
          <w:rFonts w:ascii="Arial" w:eastAsia="Times New Roman" w:hAnsi="Arial"/>
          <w:kern w:val="0"/>
          <w:sz w:val="20"/>
          <w:szCs w:val="20"/>
          <w:lang w:eastAsia="pl-PL" w:bidi="ar-SA"/>
        </w:rPr>
        <w:t>C. Zapach i smak ocenić w ciągu 2 min. od chwili napełnienia zlewki.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5.5 Oznaczanie cech fizykochemicznych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lastRenderedPageBreak/>
        <w:t xml:space="preserve">Według norm podanych w Tablicy 2.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NAPÓJ GAZOWANY TYPU COCA COLA</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napoju gazowanego typu Coca-cola.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napoju gazowanego typu Coca-cola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Napój gazowany typu Coca-cola</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Napój bezalkoholowy, otrzymany z wody do picia z dodatkiem cukru, kwasu fosforowego, barwnika karmelowego i naturalnych aromatów w tym kofeiny, nasycony dwutlenkiem węgla.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AC7B97" w:rsidRPr="00AC7B97" w:rsidTr="00AC7B97">
        <w:trPr>
          <w:trHeight w:val="450"/>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7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6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bez osadów i innych zanieczyszczeń mechanicznych</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Ciemnobrązowa</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vertAlign w:val="subscript"/>
                <w:lang w:eastAsia="pl-PL" w:bidi="ar-SA"/>
              </w:rPr>
            </w:pPr>
            <w:r w:rsidRPr="00AC7B97">
              <w:rPr>
                <w:rFonts w:ascii="Arial" w:eastAsia="Times New Roman" w:hAnsi="Arial"/>
                <w:kern w:val="0"/>
                <w:sz w:val="18"/>
                <w:szCs w:val="18"/>
                <w:lang w:eastAsia="pl-PL" w:bidi="ar-SA"/>
              </w:rPr>
              <w:t>Nasycenie CO</w:t>
            </w:r>
            <w:r w:rsidRPr="00AC7B97">
              <w:rPr>
                <w:rFonts w:ascii="Arial" w:eastAsia="Times New Roman" w:hAnsi="Arial"/>
                <w:kern w:val="0"/>
                <w:sz w:val="18"/>
                <w:szCs w:val="18"/>
                <w:vertAlign w:val="subscript"/>
                <w:lang w:eastAsia="pl-PL" w:bidi="ar-SA"/>
              </w:rPr>
              <w:t>2</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Napój przelewany z butelki do naczynia otwartego powinien charakteryzować się obfitym wydzielaniem pęcherzyków</w:t>
            </w:r>
          </w:p>
        </w:tc>
      </w:tr>
    </w:tbl>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lastRenderedPageBreak/>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NAPÓJ GAZOWANY TYPU COCA COLA ZERO</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napoju gazowanego typu Coca-cola zero.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napoju gazowanego typu Coca-cola zero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Napój gazowany typu Coca-cola zero</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Napój bezalkoholowy, otrzymany z wody do picia, z dodatkiem substancji słodzących, kwasu fosforowego, barwnika karmelowego, naturalnych aromatów w tym kofeiny i substancji regulujących kwasowość (cytrynian sodu), nasycony dwutlenkiem węgla.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AC7B97" w:rsidRPr="00AC7B97" w:rsidTr="00AC7B97">
        <w:trPr>
          <w:trHeight w:val="450"/>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7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6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bez osadów i innych zanieczyszczeń mechanicznych</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Ciemnobrązowa</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vertAlign w:val="subscript"/>
                <w:lang w:eastAsia="pl-PL" w:bidi="ar-SA"/>
              </w:rPr>
            </w:pPr>
            <w:r w:rsidRPr="00AC7B97">
              <w:rPr>
                <w:rFonts w:ascii="Arial" w:eastAsia="Times New Roman" w:hAnsi="Arial"/>
                <w:kern w:val="0"/>
                <w:sz w:val="18"/>
                <w:szCs w:val="18"/>
                <w:lang w:eastAsia="pl-PL" w:bidi="ar-SA"/>
              </w:rPr>
              <w:t>Nasycenie CO</w:t>
            </w:r>
            <w:r w:rsidRPr="00AC7B97">
              <w:rPr>
                <w:rFonts w:ascii="Arial" w:eastAsia="Times New Roman" w:hAnsi="Arial"/>
                <w:kern w:val="0"/>
                <w:sz w:val="18"/>
                <w:szCs w:val="18"/>
                <w:vertAlign w:val="subscript"/>
                <w:lang w:eastAsia="pl-PL" w:bidi="ar-SA"/>
              </w:rPr>
              <w:t>2</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Napój przelewany z butelki do naczynia otwartego powinien charakteryzować się obfitym wydzielaniem pęcherzyków</w:t>
            </w:r>
          </w:p>
        </w:tc>
      </w:tr>
    </w:tbl>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NAPÓJ GAZOWANY TYPU PEPSI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Niniejszymi minimalnymi wymaganiami jakościowymi objęto wymagania, metody badań oraz warunki </w:t>
      </w:r>
      <w:r w:rsidRPr="00AC7B97">
        <w:rPr>
          <w:rFonts w:ascii="Arial" w:eastAsia="Times New Roman" w:hAnsi="Arial"/>
          <w:kern w:val="0"/>
          <w:sz w:val="20"/>
          <w:szCs w:val="20"/>
          <w:lang w:eastAsia="pl-PL" w:bidi="ar-SA"/>
        </w:rPr>
        <w:lastRenderedPageBreak/>
        <w:t>przechowywania i pakowania napoju gazowanego typu Pepsi.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napoju gazowanego typu Pepsi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Napój gazowany typu Pepsi</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Napój bezalkoholowy, otrzymany z wody do picia z dodatkiem cukru, kwasu fosforowego, barwnika karmelowego i naturalnych aromatów w tym kofeiny, nasycony dwutlenkiem węgla.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AC7B97" w:rsidRPr="00AC7B97" w:rsidTr="00AC7B97">
        <w:trPr>
          <w:trHeight w:val="450"/>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7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6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bez osadów i innych zanieczyszczeń mechanicznych</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Ciemnobrązowa</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vertAlign w:val="subscript"/>
                <w:lang w:eastAsia="pl-PL" w:bidi="ar-SA"/>
              </w:rPr>
            </w:pPr>
            <w:r w:rsidRPr="00AC7B97">
              <w:rPr>
                <w:rFonts w:ascii="Arial" w:eastAsia="Times New Roman" w:hAnsi="Arial"/>
                <w:kern w:val="0"/>
                <w:sz w:val="18"/>
                <w:szCs w:val="18"/>
                <w:lang w:eastAsia="pl-PL" w:bidi="ar-SA"/>
              </w:rPr>
              <w:t>Nasycenie CO</w:t>
            </w:r>
            <w:r w:rsidRPr="00AC7B97">
              <w:rPr>
                <w:rFonts w:ascii="Arial" w:eastAsia="Times New Roman" w:hAnsi="Arial"/>
                <w:kern w:val="0"/>
                <w:sz w:val="18"/>
                <w:szCs w:val="18"/>
                <w:vertAlign w:val="subscript"/>
                <w:lang w:eastAsia="pl-PL" w:bidi="ar-SA"/>
              </w:rPr>
              <w:t>2</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Napój przelewany z butelki do naczynia otwartego powinien charakteryzować się obfitym wydzielaniem pęcherzyków</w:t>
            </w:r>
          </w:p>
        </w:tc>
      </w:tr>
    </w:tbl>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NAPÓJ GAZOWANY O SMAKU POMARAŃCZOWYM TYPU MIRINDA</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Niniejszymi minimalnymi wymaganiami jakościowymi objęto wymagania, metody badań oraz warunki przechowywania i pakowania napoju gazowanego o smaku pomarańczowym typu </w:t>
      </w:r>
      <w:proofErr w:type="spellStart"/>
      <w:r w:rsidRPr="00AC7B97">
        <w:rPr>
          <w:rFonts w:ascii="Arial" w:eastAsia="Times New Roman" w:hAnsi="Arial"/>
          <w:kern w:val="0"/>
          <w:sz w:val="20"/>
          <w:szCs w:val="20"/>
          <w:lang w:eastAsia="pl-PL" w:bidi="ar-SA"/>
        </w:rPr>
        <w:t>Mirinda</w:t>
      </w:r>
      <w:proofErr w:type="spellEnd"/>
      <w:r w:rsidRPr="00AC7B97">
        <w:rPr>
          <w:rFonts w:ascii="Arial" w:eastAsia="Times New Roman" w:hAnsi="Arial"/>
          <w:kern w:val="0"/>
          <w:sz w:val="20"/>
          <w:szCs w:val="20"/>
          <w:lang w:eastAsia="pl-PL" w:bidi="ar-SA"/>
        </w:rPr>
        <w:t>.</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Postanowienia minimalnych wymagań jakościowych wykorzystywane są podczas produkcji i obrotu handlowego napoju gazowanego o smaku pomarańczowym typu </w:t>
      </w:r>
      <w:proofErr w:type="spellStart"/>
      <w:r w:rsidRPr="00AC7B97">
        <w:rPr>
          <w:rFonts w:ascii="Arial" w:eastAsia="Times New Roman" w:hAnsi="Arial"/>
          <w:kern w:val="0"/>
          <w:sz w:val="20"/>
          <w:szCs w:val="20"/>
          <w:lang w:eastAsia="pl-PL" w:bidi="ar-SA"/>
        </w:rPr>
        <w:t>Mirinda</w:t>
      </w:r>
      <w:proofErr w:type="spellEnd"/>
      <w:r w:rsidRPr="00AC7B97">
        <w:rPr>
          <w:rFonts w:ascii="Arial" w:eastAsia="Times New Roman" w:hAnsi="Arial"/>
          <w:kern w:val="0"/>
          <w:sz w:val="20"/>
          <w:szCs w:val="20"/>
          <w:lang w:eastAsia="pl-PL" w:bidi="ar-SA"/>
        </w:rPr>
        <w:t xml:space="preserve">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 xml:space="preserve">Napój gazowany o smaku pomarańczowym typu </w:t>
      </w:r>
      <w:proofErr w:type="spellStart"/>
      <w:r w:rsidRPr="00AC7B97">
        <w:rPr>
          <w:rFonts w:ascii="Arial" w:eastAsia="Times New Roman" w:hAnsi="Arial"/>
          <w:b/>
          <w:bCs/>
          <w:kern w:val="0"/>
          <w:sz w:val="20"/>
          <w:szCs w:val="20"/>
          <w:lang w:eastAsia="pl-PL" w:bidi="ar-SA"/>
        </w:rPr>
        <w:t>Mirinda</w:t>
      </w:r>
      <w:proofErr w:type="spellEnd"/>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 xml:space="preserve">Napój bezalkoholowy, otrzymany z wody do picia z dodatkiem syropu </w:t>
      </w:r>
      <w:proofErr w:type="spellStart"/>
      <w:r w:rsidRPr="00AC7B97">
        <w:rPr>
          <w:rFonts w:ascii="Arial" w:eastAsia="Times New Roman" w:hAnsi="Arial"/>
          <w:kern w:val="0"/>
          <w:sz w:val="20"/>
          <w:lang w:eastAsia="pl-PL" w:bidi="ar-SA"/>
        </w:rPr>
        <w:t>fruktozowo</w:t>
      </w:r>
      <w:proofErr w:type="spellEnd"/>
      <w:r w:rsidRPr="00AC7B97">
        <w:rPr>
          <w:rFonts w:ascii="Arial" w:eastAsia="Times New Roman" w:hAnsi="Arial"/>
          <w:kern w:val="0"/>
          <w:sz w:val="20"/>
          <w:lang w:eastAsia="pl-PL" w:bidi="ar-SA"/>
        </w:rPr>
        <w:t>-glukozowego, soku pomarańczowego z soku zagęszczonego (co najmniej 4%), kwasu cytrynowego i innych dozwolonych substancji dodatkowych (substancje konserwujące, słodzące, przeciwutleniacze, stabilizatory, aromaty i barwniki), nasycony dwutlenkiem węgla.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lastRenderedPageBreak/>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AC7B97" w:rsidRPr="00AC7B97" w:rsidTr="00AC7B97">
        <w:trPr>
          <w:trHeight w:val="450"/>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7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6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i nieznaczne osady pochodzące z użytych surowców; bez zanieczyszczeń mechanicznych</w:t>
            </w:r>
          </w:p>
        </w:tc>
      </w:tr>
      <w:tr w:rsidR="00AC7B97" w:rsidRPr="00AC7B97" w:rsidTr="00AC7B97">
        <w:trPr>
          <w:cantSplit/>
          <w:trHeight w:val="28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Pomarańczowa</w:t>
            </w:r>
          </w:p>
        </w:tc>
      </w:tr>
      <w:tr w:rsidR="00AC7B97" w:rsidRPr="00AC7B97" w:rsidTr="00AC7B97">
        <w:trPr>
          <w:cantSplit/>
          <w:trHeight w:val="323"/>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r w:rsidR="00AC7B97" w:rsidRPr="00AC7B97" w:rsidTr="00AC7B97">
        <w:trPr>
          <w:cantSplit/>
          <w:trHeight w:val="41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vertAlign w:val="subscript"/>
                <w:lang w:eastAsia="pl-PL" w:bidi="ar-SA"/>
              </w:rPr>
            </w:pPr>
            <w:r w:rsidRPr="00AC7B97">
              <w:rPr>
                <w:rFonts w:ascii="Arial" w:eastAsia="Times New Roman" w:hAnsi="Arial"/>
                <w:kern w:val="0"/>
                <w:sz w:val="18"/>
                <w:szCs w:val="18"/>
                <w:lang w:eastAsia="pl-PL" w:bidi="ar-SA"/>
              </w:rPr>
              <w:t>Nasycenie CO</w:t>
            </w:r>
            <w:r w:rsidRPr="00AC7B97">
              <w:rPr>
                <w:rFonts w:ascii="Arial" w:eastAsia="Times New Roman" w:hAnsi="Arial"/>
                <w:kern w:val="0"/>
                <w:sz w:val="18"/>
                <w:szCs w:val="18"/>
                <w:vertAlign w:val="subscript"/>
                <w:lang w:eastAsia="pl-PL" w:bidi="ar-SA"/>
              </w:rPr>
              <w:t>2</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Napój przelewany z butelki do naczynia otwartego powinien charakteryzować się obfitym wydzielaniem pęcherzyków</w:t>
            </w:r>
          </w:p>
        </w:tc>
      </w:tr>
    </w:tbl>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3</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NAPÓJ GAZOWANY O SMAKU CYTRYNOWO – LIMONKOWYM TYPU SPRITE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2276D"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Niniejszymi minimalnymi wymaganiami jakościowymi objęto wymagania, metody badań oraz warunki przechowywania i pakowania napoju gazowanego o smaku </w:t>
      </w:r>
      <w:proofErr w:type="spellStart"/>
      <w:r w:rsidRPr="00AC7B97">
        <w:rPr>
          <w:rFonts w:ascii="Arial" w:eastAsia="Times New Roman" w:hAnsi="Arial"/>
          <w:kern w:val="0"/>
          <w:sz w:val="20"/>
          <w:szCs w:val="20"/>
          <w:lang w:eastAsia="pl-PL" w:bidi="ar-SA"/>
        </w:rPr>
        <w:t>cytrynowo-limonkowym</w:t>
      </w:r>
      <w:proofErr w:type="spellEnd"/>
      <w:r w:rsidRPr="00AC7B97">
        <w:rPr>
          <w:rFonts w:ascii="Arial" w:eastAsia="Times New Roman" w:hAnsi="Arial"/>
          <w:kern w:val="0"/>
          <w:sz w:val="20"/>
          <w:szCs w:val="20"/>
          <w:lang w:eastAsia="pl-PL" w:bidi="ar-SA"/>
        </w:rPr>
        <w:t xml:space="preserve"> typu </w:t>
      </w:r>
      <w:proofErr w:type="spellStart"/>
      <w:r w:rsidRPr="00AC7B97">
        <w:rPr>
          <w:rFonts w:ascii="Arial" w:eastAsia="Times New Roman" w:hAnsi="Arial"/>
          <w:kern w:val="0"/>
          <w:sz w:val="20"/>
          <w:szCs w:val="20"/>
          <w:lang w:eastAsia="pl-PL" w:bidi="ar-SA"/>
        </w:rPr>
        <w:t>Sprite</w:t>
      </w:r>
      <w:proofErr w:type="spellEnd"/>
      <w:r w:rsidRPr="00AC7B97">
        <w:rPr>
          <w:rFonts w:ascii="Arial" w:eastAsia="Times New Roman" w:hAnsi="Arial"/>
          <w:kern w:val="0"/>
          <w:sz w:val="20"/>
          <w:szCs w:val="20"/>
          <w:lang w:eastAsia="pl-PL" w:bidi="ar-SA"/>
        </w:rPr>
        <w:t>.</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Postanowienia minimalnych wymagań jakościowych wykorzystywane są podczas produkcji i obrotu handlowego napoju gazowanego o smaku </w:t>
      </w:r>
      <w:proofErr w:type="spellStart"/>
      <w:r w:rsidRPr="00AC7B97">
        <w:rPr>
          <w:rFonts w:ascii="Arial" w:eastAsia="Times New Roman" w:hAnsi="Arial"/>
          <w:kern w:val="0"/>
          <w:sz w:val="20"/>
          <w:szCs w:val="20"/>
          <w:lang w:eastAsia="pl-PL" w:bidi="ar-SA"/>
        </w:rPr>
        <w:t>cytrynowo-limonkowym</w:t>
      </w:r>
      <w:proofErr w:type="spellEnd"/>
      <w:r w:rsidRPr="00AC7B97">
        <w:rPr>
          <w:rFonts w:ascii="Arial" w:eastAsia="Times New Roman" w:hAnsi="Arial"/>
          <w:kern w:val="0"/>
          <w:sz w:val="20"/>
          <w:szCs w:val="20"/>
          <w:lang w:eastAsia="pl-PL" w:bidi="ar-SA"/>
        </w:rPr>
        <w:t xml:space="preserve"> typu </w:t>
      </w:r>
      <w:proofErr w:type="spellStart"/>
      <w:r w:rsidRPr="00AC7B97">
        <w:rPr>
          <w:rFonts w:ascii="Arial" w:eastAsia="Times New Roman" w:hAnsi="Arial"/>
          <w:kern w:val="0"/>
          <w:sz w:val="20"/>
          <w:szCs w:val="20"/>
          <w:lang w:eastAsia="pl-PL" w:bidi="ar-SA"/>
        </w:rPr>
        <w:t>Sprite</w:t>
      </w:r>
      <w:proofErr w:type="spellEnd"/>
      <w:r w:rsidRPr="00AC7B97">
        <w:rPr>
          <w:rFonts w:ascii="Arial" w:eastAsia="Times New Roman" w:hAnsi="Arial"/>
          <w:kern w:val="0"/>
          <w:sz w:val="20"/>
          <w:szCs w:val="20"/>
          <w:lang w:eastAsia="pl-PL" w:bidi="ar-SA"/>
        </w:rPr>
        <w:t xml:space="preserve">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 xml:space="preserve">Napój gazowany o smaku </w:t>
      </w:r>
      <w:proofErr w:type="spellStart"/>
      <w:r w:rsidRPr="00AC7B97">
        <w:rPr>
          <w:rFonts w:ascii="Arial" w:eastAsia="Times New Roman" w:hAnsi="Arial"/>
          <w:b/>
          <w:bCs/>
          <w:kern w:val="0"/>
          <w:sz w:val="20"/>
          <w:szCs w:val="20"/>
          <w:lang w:eastAsia="pl-PL" w:bidi="ar-SA"/>
        </w:rPr>
        <w:t>cytrynowo-limonkowym</w:t>
      </w:r>
      <w:proofErr w:type="spellEnd"/>
      <w:r w:rsidRPr="00AC7B97">
        <w:rPr>
          <w:rFonts w:ascii="Arial" w:eastAsia="Times New Roman" w:hAnsi="Arial"/>
          <w:b/>
          <w:bCs/>
          <w:kern w:val="0"/>
          <w:sz w:val="20"/>
          <w:szCs w:val="20"/>
          <w:lang w:eastAsia="pl-PL" w:bidi="ar-SA"/>
        </w:rPr>
        <w:t xml:space="preserve"> typu </w:t>
      </w:r>
      <w:proofErr w:type="spellStart"/>
      <w:r w:rsidRPr="00AC7B97">
        <w:rPr>
          <w:rFonts w:ascii="Arial" w:eastAsia="Times New Roman" w:hAnsi="Arial"/>
          <w:b/>
          <w:bCs/>
          <w:kern w:val="0"/>
          <w:sz w:val="20"/>
          <w:szCs w:val="20"/>
          <w:lang w:eastAsia="pl-PL" w:bidi="ar-SA"/>
        </w:rPr>
        <w:t>Sprite</w:t>
      </w:r>
      <w:proofErr w:type="spellEnd"/>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 xml:space="preserve">Napój bezalkoholowy, otrzymany z wody do picia z dodatkiem cukru lub syropu </w:t>
      </w:r>
      <w:proofErr w:type="spellStart"/>
      <w:r w:rsidRPr="00AC7B97">
        <w:rPr>
          <w:rFonts w:ascii="Arial" w:eastAsia="Times New Roman" w:hAnsi="Arial"/>
          <w:kern w:val="0"/>
          <w:sz w:val="20"/>
          <w:lang w:eastAsia="pl-PL" w:bidi="ar-SA"/>
        </w:rPr>
        <w:t>fruktozowo</w:t>
      </w:r>
      <w:proofErr w:type="spellEnd"/>
      <w:r w:rsidRPr="00AC7B97">
        <w:rPr>
          <w:rFonts w:ascii="Arial" w:eastAsia="Times New Roman" w:hAnsi="Arial"/>
          <w:kern w:val="0"/>
          <w:sz w:val="20"/>
          <w:lang w:eastAsia="pl-PL" w:bidi="ar-SA"/>
        </w:rPr>
        <w:t>-glukozowego, kwasu cytrynowego i innych dozwolonych substancji dodatkowych (substancje słodzące, regulator kwasowości) oraz naturalnych aromatów cytryny i limonki, nasycony dwutlenkiem węgla.</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
        <w:gridCol w:w="1503"/>
        <w:gridCol w:w="7883"/>
      </w:tblGrid>
      <w:tr w:rsidR="00AC7B97" w:rsidRPr="00AC7B97" w:rsidTr="00C02081">
        <w:trPr>
          <w:trHeight w:val="450"/>
        </w:trPr>
        <w:tc>
          <w:tcPr>
            <w:tcW w:w="265"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58"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76"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283"/>
        </w:trPr>
        <w:tc>
          <w:tcPr>
            <w:tcW w:w="265"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58"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76"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i nieznaczne osady pochodzące z użytych surowców; bez zanieczyszczeń mechanicznych</w:t>
            </w:r>
          </w:p>
        </w:tc>
      </w:tr>
      <w:tr w:rsidR="00AC7B97" w:rsidRPr="00AC7B97" w:rsidTr="00C02081">
        <w:trPr>
          <w:cantSplit/>
          <w:trHeight w:val="283"/>
        </w:trPr>
        <w:tc>
          <w:tcPr>
            <w:tcW w:w="265"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lastRenderedPageBreak/>
              <w:t>2</w:t>
            </w:r>
          </w:p>
        </w:tc>
        <w:tc>
          <w:tcPr>
            <w:tcW w:w="758"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76"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Bezbarwny</w:t>
            </w:r>
          </w:p>
        </w:tc>
      </w:tr>
      <w:tr w:rsidR="00AC7B97" w:rsidRPr="00AC7B97" w:rsidTr="00C02081">
        <w:trPr>
          <w:cantSplit/>
          <w:trHeight w:val="272"/>
        </w:trPr>
        <w:tc>
          <w:tcPr>
            <w:tcW w:w="265"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58"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76"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C02081">
        <w:trPr>
          <w:cantSplit/>
          <w:trHeight w:val="414"/>
        </w:trPr>
        <w:tc>
          <w:tcPr>
            <w:tcW w:w="265"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58"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76"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r w:rsidR="00AC7B97" w:rsidRPr="00AC7B97" w:rsidTr="00C02081">
        <w:trPr>
          <w:cantSplit/>
          <w:trHeight w:val="414"/>
        </w:trPr>
        <w:tc>
          <w:tcPr>
            <w:tcW w:w="265"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758"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vertAlign w:val="subscript"/>
                <w:lang w:eastAsia="pl-PL" w:bidi="ar-SA"/>
              </w:rPr>
            </w:pPr>
            <w:r w:rsidRPr="00AC7B97">
              <w:rPr>
                <w:rFonts w:ascii="Arial" w:eastAsia="Times New Roman" w:hAnsi="Arial"/>
                <w:kern w:val="0"/>
                <w:sz w:val="18"/>
                <w:szCs w:val="18"/>
                <w:lang w:eastAsia="pl-PL" w:bidi="ar-SA"/>
              </w:rPr>
              <w:t>Nasycenie CO</w:t>
            </w:r>
            <w:r w:rsidRPr="00AC7B97">
              <w:rPr>
                <w:rFonts w:ascii="Arial" w:eastAsia="Times New Roman" w:hAnsi="Arial"/>
                <w:kern w:val="0"/>
                <w:sz w:val="18"/>
                <w:szCs w:val="18"/>
                <w:vertAlign w:val="subscript"/>
                <w:lang w:eastAsia="pl-PL" w:bidi="ar-SA"/>
              </w:rPr>
              <w:t>2</w:t>
            </w:r>
          </w:p>
        </w:tc>
        <w:tc>
          <w:tcPr>
            <w:tcW w:w="3976"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Napój przelewany z butelki do naczynia otwartego powinien charakteryzować się obfitym wydzielaniem pęcherzyków</w:t>
            </w:r>
          </w:p>
        </w:tc>
      </w:tr>
    </w:tbl>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42276D" w:rsidP="0042276D">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692F0C" w:rsidRPr="00EF36D4"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EF36D4">
        <w:rPr>
          <w:rFonts w:ascii="Arial" w:eastAsia="Times New Roman" w:hAnsi="Arial"/>
          <w:b/>
          <w:caps/>
          <w:kern w:val="0"/>
          <w:sz w:val="23"/>
          <w:szCs w:val="23"/>
          <w:lang w:eastAsia="pl-PL" w:bidi="ar-SA"/>
        </w:rPr>
        <w:t>PIWO BEZALKOHOLOWE (0%ALK.)</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piwa bezalkoholowego 0,33l(0,0%alk.).</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piwa bezalkoholowego 0,33l(0,0%alk.) przeznaczonego dla odbiorcy.</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AC7B97" w:rsidRPr="00AC7B97">
        <w:rPr>
          <w:rFonts w:ascii="Arial" w:eastAsia="Times New Roman" w:hAnsi="Arial"/>
          <w:b/>
          <w:bCs/>
          <w:kern w:val="0"/>
          <w:sz w:val="20"/>
          <w:szCs w:val="20"/>
          <w:lang w:eastAsia="pl-PL" w:bidi="ar-SA"/>
        </w:rPr>
        <w:t>Dokumenty powołane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PN-A-79093-2 Piwo-Metody badań.- Oznaczanie zawartości alkoholu, ekstraktu rzeczywistego i ekstraktu brzeczki podstawowej metodą destylacyjną oraz metodą refraktometryczną.</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PN-A-79093-3 Piwo-Metody badań.- Oznaczanie kwasowości ogólnej</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PN-A-79093-6 Piwo-Metody badań.- Oznaczanie zawartości dwutlenku węgla.</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1.3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 xml:space="preserve">Piwo bezalkoholowe 0,33l </w:t>
      </w:r>
      <w:r w:rsidRPr="00AC7B97">
        <w:rPr>
          <w:rFonts w:ascii="Arial" w:eastAsia="Times New Roman" w:hAnsi="Arial"/>
          <w:b/>
          <w:kern w:val="0"/>
          <w:sz w:val="20"/>
          <w:szCs w:val="20"/>
          <w:lang w:eastAsia="pl-PL" w:bidi="ar-SA"/>
        </w:rPr>
        <w:t>(0,0%alk.)</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Produkt otrzymany w wyniku fermentacji alkoholowej brzeczki piwnej (otrzymanej z wody, słodu browarniczego (jęczmiennego i/lub pszenicznego)), z dodatkiem chmielu i wyciągu z szyszek chmielu, naturalnych aromatów (w tym z chmielu), pasteryzowany, </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Zawartość alkoholu - 0,0%obj.</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4"/>
        <w:gridCol w:w="8002"/>
      </w:tblGrid>
      <w:tr w:rsidR="00AC7B97" w:rsidRPr="00AC7B97" w:rsidTr="00C02081">
        <w:trPr>
          <w:trHeight w:val="450"/>
        </w:trPr>
        <w:tc>
          <w:tcPr>
            <w:tcW w:w="410"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364"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8002"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36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Zapach </w:t>
            </w:r>
          </w:p>
        </w:tc>
        <w:tc>
          <w:tcPr>
            <w:tcW w:w="8002"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Typowy, chmielowy, niedopuszczalne zapachy obce</w:t>
            </w:r>
          </w:p>
        </w:tc>
      </w:tr>
      <w:tr w:rsidR="00AC7B97" w:rsidRPr="00AC7B97" w:rsidTr="00C02081">
        <w:trPr>
          <w:cantSplit/>
          <w:trHeight w:val="318"/>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lastRenderedPageBreak/>
              <w:t>2</w:t>
            </w:r>
          </w:p>
        </w:tc>
        <w:tc>
          <w:tcPr>
            <w:tcW w:w="136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Klarowność </w:t>
            </w:r>
          </w:p>
        </w:tc>
        <w:tc>
          <w:tcPr>
            <w:tcW w:w="8002"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Płyn klarowny, bez osadów i innych zanieczyszczeń</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36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8002"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Od </w:t>
            </w:r>
            <w:proofErr w:type="spellStart"/>
            <w:r w:rsidRPr="00AC7B97">
              <w:rPr>
                <w:rFonts w:ascii="Arial" w:eastAsia="Times New Roman" w:hAnsi="Arial"/>
                <w:kern w:val="0"/>
                <w:sz w:val="18"/>
                <w:szCs w:val="18"/>
                <w:lang w:eastAsia="pl-PL" w:bidi="ar-SA"/>
              </w:rPr>
              <w:t>słomkowozłocistej</w:t>
            </w:r>
            <w:proofErr w:type="spellEnd"/>
            <w:r w:rsidRPr="00AC7B97">
              <w:rPr>
                <w:rFonts w:ascii="Arial" w:eastAsia="Times New Roman" w:hAnsi="Arial"/>
                <w:kern w:val="0"/>
                <w:sz w:val="18"/>
                <w:szCs w:val="18"/>
                <w:lang w:eastAsia="pl-PL" w:bidi="ar-SA"/>
              </w:rPr>
              <w:t xml:space="preserve"> do </w:t>
            </w:r>
            <w:proofErr w:type="spellStart"/>
            <w:r w:rsidRPr="00AC7B97">
              <w:rPr>
                <w:rFonts w:ascii="Arial" w:eastAsia="Times New Roman" w:hAnsi="Arial"/>
                <w:kern w:val="0"/>
                <w:sz w:val="18"/>
                <w:szCs w:val="18"/>
                <w:lang w:eastAsia="pl-PL" w:bidi="ar-SA"/>
              </w:rPr>
              <w:t>ciemnozłocistej</w:t>
            </w:r>
            <w:proofErr w:type="spellEnd"/>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136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Smak </w:t>
            </w:r>
          </w:p>
        </w:tc>
        <w:tc>
          <w:tcPr>
            <w:tcW w:w="8002" w:type="dxa"/>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Typowy, od lekko gorzkiego do wyraźnie wyczuwalnego gorzkiego, bez obcych posmaków</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136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Goryczka</w:t>
            </w:r>
          </w:p>
        </w:tc>
        <w:tc>
          <w:tcPr>
            <w:tcW w:w="8002" w:type="dxa"/>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Od łagodnie chmielowej do wyraźnie chmielowej</w:t>
            </w:r>
          </w:p>
        </w:tc>
      </w:tr>
      <w:tr w:rsidR="00AC7B97" w:rsidRPr="00AC7B97" w:rsidTr="00C02081">
        <w:trPr>
          <w:cantSplit/>
          <w:trHeight w:val="341"/>
        </w:trPr>
        <w:tc>
          <w:tcPr>
            <w:tcW w:w="410"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6</w:t>
            </w:r>
          </w:p>
        </w:tc>
        <w:tc>
          <w:tcPr>
            <w:tcW w:w="1364"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Nasycenie dwutlenkiem węgla</w:t>
            </w:r>
          </w:p>
        </w:tc>
        <w:tc>
          <w:tcPr>
            <w:tcW w:w="8002" w:type="dxa"/>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Piwo przelewane z butelki do naczynia otwartego powinno charakteryzować się wydzielaniem drobnych pęcherzyków dwutlenku węgla, a przy próbie smakowej odczuciem szczypania w język</w:t>
            </w: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 xml:space="preserve">2.3 Wymagania fizykochemiczne </w:t>
      </w:r>
    </w:p>
    <w:p w:rsidR="00AC7B97" w:rsidRPr="00AC7B97" w:rsidRDefault="00AC7B97" w:rsidP="0042276D">
      <w:pPr>
        <w:widowControl/>
        <w:suppressAutoHyphens w:val="0"/>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Według Tablicy 2.</w:t>
      </w:r>
    </w:p>
    <w:p w:rsidR="00AC7B97" w:rsidRPr="00AC7B97" w:rsidRDefault="00AC7B97" w:rsidP="0042276D">
      <w:pPr>
        <w:widowControl/>
        <w:suppressAutoHyphens w:val="0"/>
        <w:jc w:val="center"/>
        <w:outlineLvl w:val="5"/>
        <w:rPr>
          <w:rFonts w:ascii="Arial" w:eastAsia="Times New Roman" w:hAnsi="Arial"/>
          <w:b/>
          <w:bCs/>
          <w:kern w:val="0"/>
          <w:sz w:val="18"/>
          <w:szCs w:val="22"/>
          <w:lang w:eastAsia="pl-PL" w:bidi="ar-SA"/>
        </w:rPr>
      </w:pPr>
      <w:r w:rsidRPr="00AC7B97">
        <w:rPr>
          <w:rFonts w:ascii="Arial" w:eastAsia="Times New Roman" w:hAnsi="Arial"/>
          <w:b/>
          <w:bCs/>
          <w:kern w:val="0"/>
          <w:sz w:val="18"/>
          <w:szCs w:val="22"/>
          <w:lang w:eastAsia="pl-PL" w:bidi="ar-SA"/>
        </w:rPr>
        <w:t xml:space="preserve">Tablica 2 – Wymagania fizykochemiczne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800"/>
        <w:gridCol w:w="2143"/>
      </w:tblGrid>
      <w:tr w:rsidR="00AC7B97" w:rsidRPr="00AC7B97" w:rsidTr="00C02081">
        <w:trPr>
          <w:trHeight w:val="225"/>
        </w:trPr>
        <w:tc>
          <w:tcPr>
            <w:tcW w:w="429"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Lp.</w:t>
            </w:r>
          </w:p>
        </w:tc>
        <w:tc>
          <w:tcPr>
            <w:tcW w:w="5401"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Cechy</w:t>
            </w:r>
          </w:p>
        </w:tc>
        <w:tc>
          <w:tcPr>
            <w:tcW w:w="1800"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Wymagania</w:t>
            </w:r>
          </w:p>
        </w:tc>
        <w:tc>
          <w:tcPr>
            <w:tcW w:w="2143"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Metody badań według</w:t>
            </w:r>
          </w:p>
        </w:tc>
      </w:tr>
      <w:tr w:rsidR="00AC7B97" w:rsidRPr="00AC7B97" w:rsidTr="00C02081">
        <w:trPr>
          <w:trHeight w:val="225"/>
        </w:trPr>
        <w:tc>
          <w:tcPr>
            <w:tcW w:w="429" w:type="dxa"/>
            <w:tcBorders>
              <w:top w:val="single" w:sz="4" w:space="0" w:color="auto"/>
              <w:bottom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w:t>
            </w:r>
          </w:p>
        </w:tc>
        <w:tc>
          <w:tcPr>
            <w:tcW w:w="5401" w:type="dxa"/>
            <w:tcBorders>
              <w:top w:val="single" w:sz="4" w:space="0" w:color="auto"/>
              <w:bottom w:val="single" w:sz="4" w:space="0" w:color="auto"/>
            </w:tcBorders>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Kwasowość ogólna, liczba ml roztworu wodorotlenku sodowego o c(NaOH)=1mol/l na 100ml piwa, nie więcej niż</w:t>
            </w:r>
          </w:p>
        </w:tc>
        <w:tc>
          <w:tcPr>
            <w:tcW w:w="1800" w:type="dxa"/>
            <w:tcBorders>
              <w:top w:val="single" w:sz="4" w:space="0" w:color="auto"/>
              <w:bottom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2,0</w:t>
            </w:r>
          </w:p>
        </w:tc>
        <w:tc>
          <w:tcPr>
            <w:tcW w:w="2143" w:type="dxa"/>
            <w:tcBorders>
              <w:top w:val="single" w:sz="4" w:space="0" w:color="auto"/>
              <w:bottom w:val="single" w:sz="4" w:space="0" w:color="auto"/>
              <w:right w:val="single" w:sz="4" w:space="0" w:color="auto"/>
            </w:tcBorders>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bCs/>
                <w:kern w:val="0"/>
                <w:sz w:val="18"/>
                <w:szCs w:val="18"/>
                <w:lang w:eastAsia="pl-PL" w:bidi="ar-SA"/>
              </w:rPr>
              <w:t>PN-A-79093-3</w:t>
            </w:r>
          </w:p>
        </w:tc>
      </w:tr>
      <w:tr w:rsidR="00AC7B97" w:rsidRPr="00AC7B97" w:rsidTr="00C02081">
        <w:trPr>
          <w:trHeight w:val="225"/>
        </w:trPr>
        <w:tc>
          <w:tcPr>
            <w:tcW w:w="429"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2</w:t>
            </w:r>
          </w:p>
        </w:tc>
        <w:tc>
          <w:tcPr>
            <w:tcW w:w="5401" w:type="dxa"/>
            <w:tcBorders>
              <w:top w:val="single" w:sz="4" w:space="0" w:color="auto"/>
            </w:tcBorders>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Dwutlenek węgla %(m/m), nie mniej niż</w:t>
            </w:r>
          </w:p>
        </w:tc>
        <w:tc>
          <w:tcPr>
            <w:tcW w:w="1800"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0,40</w:t>
            </w:r>
          </w:p>
        </w:tc>
        <w:tc>
          <w:tcPr>
            <w:tcW w:w="2143" w:type="dxa"/>
            <w:tcBorders>
              <w:top w:val="single" w:sz="4" w:space="0" w:color="auto"/>
              <w:right w:val="single" w:sz="4" w:space="0" w:color="auto"/>
            </w:tcBorders>
            <w:shd w:val="clear" w:color="auto" w:fill="auto"/>
            <w:vAlign w:val="center"/>
          </w:tcPr>
          <w:p w:rsidR="00AC7B97" w:rsidRPr="00AC7B97" w:rsidRDefault="00AC7B97" w:rsidP="0042276D">
            <w:pPr>
              <w:widowControl/>
              <w:suppressAutoHyphens w:val="0"/>
              <w:jc w:val="center"/>
              <w:rPr>
                <w:rFonts w:ascii="Arial" w:eastAsia="Times New Roman" w:hAnsi="Arial"/>
                <w:bCs/>
                <w:kern w:val="0"/>
                <w:sz w:val="18"/>
                <w:szCs w:val="18"/>
                <w:lang w:eastAsia="pl-PL" w:bidi="ar-SA"/>
              </w:rPr>
            </w:pPr>
            <w:r w:rsidRPr="00AC7B97">
              <w:rPr>
                <w:rFonts w:ascii="Arial" w:eastAsia="Times New Roman" w:hAnsi="Arial"/>
                <w:bCs/>
                <w:kern w:val="0"/>
                <w:sz w:val="18"/>
                <w:szCs w:val="18"/>
                <w:lang w:eastAsia="pl-PL" w:bidi="ar-SA"/>
              </w:rPr>
              <w:t>PN-A-79093-6</w:t>
            </w:r>
          </w:p>
        </w:tc>
      </w:tr>
      <w:tr w:rsidR="00AC7B97" w:rsidRPr="00AC7B97" w:rsidTr="00C02081">
        <w:trPr>
          <w:trHeight w:val="225"/>
        </w:trPr>
        <w:tc>
          <w:tcPr>
            <w:tcW w:w="429"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3</w:t>
            </w:r>
          </w:p>
        </w:tc>
        <w:tc>
          <w:tcPr>
            <w:tcW w:w="5401" w:type="dxa"/>
            <w:tcBorders>
              <w:top w:val="single" w:sz="4" w:space="0" w:color="auto"/>
            </w:tcBorders>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alkoholu etylowego,%(V/V)</w:t>
            </w:r>
          </w:p>
        </w:tc>
        <w:tc>
          <w:tcPr>
            <w:tcW w:w="1800"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niedopuszczalna</w:t>
            </w:r>
          </w:p>
        </w:tc>
        <w:tc>
          <w:tcPr>
            <w:tcW w:w="2143" w:type="dxa"/>
            <w:tcBorders>
              <w:top w:val="single" w:sz="4" w:space="0" w:color="auto"/>
              <w:right w:val="single" w:sz="4" w:space="0" w:color="auto"/>
            </w:tcBorders>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bCs/>
                <w:kern w:val="0"/>
                <w:sz w:val="18"/>
                <w:szCs w:val="18"/>
                <w:lang w:eastAsia="pl-PL" w:bidi="ar-SA"/>
              </w:rPr>
              <w:t>PN-A-79093-2</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2.4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Ocenić organoleptycznie na zgodność z wymaganiami podanymi w tablicy 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5.3 Oznaczanie cech fizykochemicznych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Według norm podanych w Tablicy 2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widowControl/>
        <w:suppressAutoHyphens w:val="0"/>
        <w:jc w:val="both"/>
        <w:rPr>
          <w:rFonts w:ascii="Arial" w:eastAsia="Times New Roman" w:hAnsi="Arial" w:cs="Times New Roman"/>
          <w:kern w:val="0"/>
          <w:sz w:val="20"/>
          <w:lang w:eastAsia="pl-PL" w:bidi="ar-SA"/>
        </w:rPr>
      </w:pPr>
      <w:r w:rsidRPr="00AC7B97">
        <w:rPr>
          <w:rFonts w:ascii="Arial" w:eastAsia="Times New Roman" w:hAnsi="Arial" w:cs="Times New Roman"/>
          <w:kern w:val="0"/>
          <w:sz w:val="20"/>
          <w:lang w:eastAsia="pl-PL" w:bidi="ar-SA"/>
        </w:rPr>
        <w:t>Opakowanie jednostkowe – butelka szklana.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692F0C" w:rsidRPr="00536E60" w:rsidRDefault="00692F0C" w:rsidP="0042276D">
      <w:pPr>
        <w:pStyle w:val="Nagwek11"/>
        <w:spacing w:before="0" w:after="0"/>
        <w:rPr>
          <w:bCs w:val="0"/>
        </w:rPr>
      </w:pPr>
      <w:r w:rsidRPr="00536E60">
        <w:rPr>
          <w:bCs w:val="0"/>
        </w:rPr>
        <w:t>7. Częstotliwość dostaw</w:t>
      </w:r>
    </w:p>
    <w:p w:rsidR="00692F0C" w:rsidRDefault="00692F0C" w:rsidP="00AB744A">
      <w:pPr>
        <w:pStyle w:val="Nagwek11"/>
        <w:spacing w:before="0" w:after="120"/>
        <w:rPr>
          <w:b w:val="0"/>
          <w:bCs w:val="0"/>
        </w:rPr>
      </w:pPr>
      <w:r w:rsidRPr="00536E60">
        <w:rPr>
          <w:b w:val="0"/>
          <w:bCs w:val="0"/>
        </w:rPr>
        <w:t>Sugerowana realizacja dostaw – 2 raz w miesiącu.</w:t>
      </w:r>
    </w:p>
    <w:p w:rsidR="00692F0C" w:rsidRPr="00EF36D4"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EF36D4">
        <w:rPr>
          <w:rFonts w:ascii="Arial" w:eastAsia="Times New Roman" w:hAnsi="Arial"/>
          <w:b/>
          <w:caps/>
          <w:kern w:val="0"/>
          <w:sz w:val="23"/>
          <w:szCs w:val="23"/>
          <w:lang w:eastAsia="pl-PL" w:bidi="ar-SA"/>
        </w:rPr>
        <w:t>PIWO BEZALKOHOLOWE SMAKOWE (0%ALK.)</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piwa bezalkoholowego smakowego (0,0%alk.).</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piwa bezalkoholowego smakowego (0,0%alk.) przeznaczonego dla odbiorcy.</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b/>
          <w:bCs/>
          <w:kern w:val="0"/>
          <w:sz w:val="20"/>
          <w:szCs w:val="20"/>
          <w:lang w:eastAsia="pl-PL" w:bidi="ar-SA"/>
        </w:rPr>
      </w:pPr>
      <w:r>
        <w:rPr>
          <w:rFonts w:ascii="Arial" w:eastAsia="Times New Roman" w:hAnsi="Arial"/>
          <w:b/>
          <w:bCs/>
          <w:kern w:val="0"/>
          <w:sz w:val="20"/>
          <w:szCs w:val="20"/>
          <w:lang w:eastAsia="pl-PL" w:bidi="ar-SA"/>
        </w:rPr>
        <w:t xml:space="preserve">1.2 </w:t>
      </w:r>
      <w:r w:rsidR="00AC7B97" w:rsidRPr="00AC7B97">
        <w:rPr>
          <w:rFonts w:ascii="Arial" w:eastAsia="Times New Roman" w:hAnsi="Arial"/>
          <w:b/>
          <w:bCs/>
          <w:kern w:val="0"/>
          <w:sz w:val="20"/>
          <w:szCs w:val="20"/>
          <w:lang w:eastAsia="pl-PL" w:bidi="ar-SA"/>
        </w:rPr>
        <w:t>Dokumenty powołane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Do stosowania niniejszego dokumentu są niezbędne podane niżej dokumenty powołane. Stosuje się ostatnie aktualne wydanie dokumentu powołanego (łącznie ze zmianami).</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PN-A-79093-2 Piwo-Metody badań.- Oznaczanie zawartości alkoholu, ekstraktu rzeczywistego i ekstraktu brzeczki podstawowej metodą destylacyjną oraz metodą refraktometryczną.</w:t>
      </w:r>
    </w:p>
    <w:p w:rsidR="00AC7B97" w:rsidRPr="00AC7B97" w:rsidRDefault="00AC7B97" w:rsidP="0042276D">
      <w:pPr>
        <w:widowControl/>
        <w:numPr>
          <w:ilvl w:val="0"/>
          <w:numId w:val="12"/>
        </w:numPr>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PN-A-79093-6 Piwo-Metody badań.- Oznaczanie zawartości dwutlenku węgla.</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1.3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 xml:space="preserve">Piwo bezalkoholowe smakowe </w:t>
      </w:r>
      <w:r w:rsidRPr="00AC7B97">
        <w:rPr>
          <w:rFonts w:ascii="Arial" w:eastAsia="Times New Roman" w:hAnsi="Arial"/>
          <w:b/>
          <w:kern w:val="0"/>
          <w:sz w:val="20"/>
          <w:szCs w:val="20"/>
          <w:lang w:eastAsia="pl-PL" w:bidi="ar-SA"/>
        </w:rPr>
        <w:t>(0,0%alk.).</w:t>
      </w:r>
    </w:p>
    <w:p w:rsidR="00AC7B97" w:rsidRPr="00AC7B97" w:rsidRDefault="00AC7B97" w:rsidP="0042276D">
      <w:pPr>
        <w:widowControl/>
        <w:suppressAutoHyphens w:val="0"/>
        <w:jc w:val="both"/>
        <w:rPr>
          <w:rFonts w:ascii="Arial" w:eastAsia="Times New Roman" w:hAnsi="Arial"/>
          <w:bCs/>
          <w:kern w:val="0"/>
          <w:sz w:val="20"/>
          <w:szCs w:val="20"/>
          <w:lang w:eastAsia="pl-PL" w:bidi="ar-SA"/>
        </w:rPr>
      </w:pPr>
      <w:r w:rsidRPr="00AC7B97">
        <w:rPr>
          <w:rFonts w:ascii="Arial" w:eastAsia="Times New Roman" w:hAnsi="Arial"/>
          <w:bCs/>
          <w:kern w:val="0"/>
          <w:sz w:val="20"/>
          <w:szCs w:val="20"/>
          <w:lang w:eastAsia="pl-PL" w:bidi="ar-SA"/>
        </w:rPr>
        <w:t xml:space="preserve">Produkt otrzymany w wyniku fermentacji alkoholowej brzeczki piwnej (otrzymanej z wody, słodu browarniczego (jęczmiennego i/lub pszenicznego)), chmielu, wyciągu z szyszek chmielu, naturalnych aromatów (w tym z chmielu), z dodatkiem soków owocowych otrzymanych z zagęszczonych soków z owoców, ekstraktów i </w:t>
      </w:r>
      <w:r w:rsidRPr="00AC7B97">
        <w:rPr>
          <w:rFonts w:ascii="Arial" w:eastAsia="Times New Roman" w:hAnsi="Arial"/>
          <w:bCs/>
          <w:kern w:val="0"/>
          <w:sz w:val="20"/>
          <w:szCs w:val="20"/>
          <w:lang w:eastAsia="pl-PL" w:bidi="ar-SA"/>
        </w:rPr>
        <w:lastRenderedPageBreak/>
        <w:t>naturalnych aromatów z owoców, cukru oraz substancji stabilizujących, słodzących, regulujących kwasowość, pasteryzowany, o różnych smakach</w:t>
      </w:r>
    </w:p>
    <w:p w:rsidR="00AC7B97" w:rsidRPr="00AC7B97" w:rsidRDefault="00AC7B97" w:rsidP="0042276D">
      <w:pPr>
        <w:widowControl/>
        <w:suppressAutoHyphens w:val="0"/>
        <w:jc w:val="both"/>
        <w:rPr>
          <w:rFonts w:ascii="Arial" w:eastAsia="Times New Roman" w:hAnsi="Arial"/>
          <w:bCs/>
          <w:kern w:val="0"/>
          <w:sz w:val="16"/>
          <w:szCs w:val="16"/>
          <w:vertAlign w:val="superscript"/>
          <w:lang w:eastAsia="pl-PL" w:bidi="ar-SA"/>
        </w:rPr>
      </w:pPr>
      <w:r w:rsidRPr="00AC7B97">
        <w:rPr>
          <w:rFonts w:ascii="Arial" w:eastAsia="Times New Roman" w:hAnsi="Arial"/>
          <w:bCs/>
          <w:kern w:val="0"/>
          <w:sz w:val="20"/>
          <w:szCs w:val="20"/>
          <w:lang w:eastAsia="pl-PL" w:bidi="ar-SA"/>
        </w:rPr>
        <w:t>Zawartość alkoholu w piwie 0,0%obj.</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
        <w:gridCol w:w="1276"/>
        <w:gridCol w:w="8198"/>
      </w:tblGrid>
      <w:tr w:rsidR="00AC7B97" w:rsidRPr="00AC7B97" w:rsidTr="00C02081">
        <w:trPr>
          <w:trHeight w:val="450"/>
        </w:trPr>
        <w:tc>
          <w:tcPr>
            <w:tcW w:w="444"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276" w:type="dxa"/>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8198" w:type="dxa"/>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C02081">
        <w:trPr>
          <w:cantSplit/>
          <w:trHeight w:val="341"/>
        </w:trPr>
        <w:tc>
          <w:tcPr>
            <w:tcW w:w="444"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27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Zapach </w:t>
            </w:r>
          </w:p>
        </w:tc>
        <w:tc>
          <w:tcPr>
            <w:tcW w:w="8198"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Typowy dla użytych surowców, wyczuwalny chmielowy, niedopuszczalne zapachy obce</w:t>
            </w:r>
          </w:p>
        </w:tc>
      </w:tr>
      <w:tr w:rsidR="00AC7B97" w:rsidRPr="00AC7B97" w:rsidTr="00C02081">
        <w:trPr>
          <w:cantSplit/>
          <w:trHeight w:val="318"/>
        </w:trPr>
        <w:tc>
          <w:tcPr>
            <w:tcW w:w="444"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27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Klarowność </w:t>
            </w:r>
          </w:p>
        </w:tc>
        <w:tc>
          <w:tcPr>
            <w:tcW w:w="8198" w:type="dxa"/>
            <w:tcBorders>
              <w:bottom w:val="single" w:sz="6" w:space="0" w:color="auto"/>
            </w:tcBorders>
          </w:tcPr>
          <w:p w:rsidR="00AC7B97" w:rsidRPr="00AC7B97" w:rsidRDefault="00AC7B97" w:rsidP="0042276D">
            <w:pPr>
              <w:suppressAutoHyphens w:val="0"/>
              <w:autoSpaceDE w:val="0"/>
              <w:autoSpaceDN w:val="0"/>
              <w:adjustRightInd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Płyn klarowny, bez osadów i innych zanieczyszczeń, dopuszczalna lekka mętność</w:t>
            </w:r>
          </w:p>
        </w:tc>
      </w:tr>
      <w:tr w:rsidR="00AC7B97" w:rsidRPr="00AC7B97" w:rsidTr="00C02081">
        <w:trPr>
          <w:cantSplit/>
          <w:trHeight w:val="341"/>
        </w:trPr>
        <w:tc>
          <w:tcPr>
            <w:tcW w:w="444"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27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8198" w:type="dxa"/>
            <w:tcBorders>
              <w:bottom w:val="single" w:sz="6" w:space="0" w:color="auto"/>
            </w:tcBorders>
          </w:tcPr>
          <w:p w:rsidR="00AC7B97" w:rsidRPr="00AC7B97" w:rsidRDefault="00AC7B97" w:rsidP="0042276D">
            <w:pPr>
              <w:widowControl/>
              <w:suppressAutoHyphens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Charakterystyczna dla użytych surowców</w:t>
            </w:r>
          </w:p>
        </w:tc>
      </w:tr>
      <w:tr w:rsidR="00AC7B97" w:rsidRPr="00AC7B97" w:rsidTr="00C02081">
        <w:trPr>
          <w:cantSplit/>
          <w:trHeight w:val="341"/>
        </w:trPr>
        <w:tc>
          <w:tcPr>
            <w:tcW w:w="444" w:type="dxa"/>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1276" w:type="dxa"/>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 xml:space="preserve">Smak </w:t>
            </w:r>
          </w:p>
        </w:tc>
        <w:tc>
          <w:tcPr>
            <w:tcW w:w="8198" w:type="dxa"/>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Typowy dla użytych surowców, łagodny, orzeźwiający, wyczuwalny lekko gorzki, bez obcych posmaków</w:t>
            </w:r>
          </w:p>
        </w:tc>
      </w:tr>
      <w:tr w:rsidR="00AC7B97" w:rsidRPr="00AC7B97" w:rsidTr="00C02081">
        <w:trPr>
          <w:cantSplit/>
          <w:trHeight w:val="341"/>
        </w:trPr>
        <w:tc>
          <w:tcPr>
            <w:tcW w:w="444" w:type="dxa"/>
            <w:tcBorders>
              <w:bottom w:val="single" w:sz="4" w:space="0" w:color="auto"/>
            </w:tcBorders>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5</w:t>
            </w:r>
          </w:p>
        </w:tc>
        <w:tc>
          <w:tcPr>
            <w:tcW w:w="1276" w:type="dxa"/>
            <w:tcBorders>
              <w:bottom w:val="single" w:sz="4" w:space="0" w:color="auto"/>
            </w:tcBorders>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Goryczka</w:t>
            </w:r>
          </w:p>
        </w:tc>
        <w:tc>
          <w:tcPr>
            <w:tcW w:w="8198" w:type="dxa"/>
            <w:tcBorders>
              <w:bottom w:val="single" w:sz="4"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Łagodnie wyczuwalna goryczka chmielowa</w:t>
            </w:r>
          </w:p>
        </w:tc>
      </w:tr>
      <w:tr w:rsidR="00AC7B97" w:rsidRPr="00AC7B97" w:rsidTr="00C02081">
        <w:trPr>
          <w:cantSplit/>
          <w:trHeight w:val="341"/>
        </w:trPr>
        <w:tc>
          <w:tcPr>
            <w:tcW w:w="444" w:type="dxa"/>
            <w:tcBorders>
              <w:bottom w:val="single" w:sz="4" w:space="0" w:color="auto"/>
            </w:tcBorders>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6</w:t>
            </w:r>
          </w:p>
        </w:tc>
        <w:tc>
          <w:tcPr>
            <w:tcW w:w="1276" w:type="dxa"/>
            <w:tcBorders>
              <w:bottom w:val="single" w:sz="4" w:space="0" w:color="auto"/>
            </w:tcBorders>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Nasycenie dwutlenkiem węgla</w:t>
            </w:r>
          </w:p>
        </w:tc>
        <w:tc>
          <w:tcPr>
            <w:tcW w:w="8198" w:type="dxa"/>
            <w:tcBorders>
              <w:bottom w:val="single" w:sz="4" w:space="0" w:color="auto"/>
            </w:tcBorders>
          </w:tcPr>
          <w:p w:rsidR="00AC7B97" w:rsidRPr="00AC7B97" w:rsidRDefault="00AC7B97" w:rsidP="0042276D">
            <w:pPr>
              <w:widowControl/>
              <w:suppressAutoHyphens w:val="0"/>
              <w:jc w:val="both"/>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Piwo przelewane z butelki do naczynia otwartego powinno charakteryzować się wydzielaniem drobnych pęcherzyków dwutlenku węgla, a przy próbie smakowej odczuciem szczypania w język</w:t>
            </w:r>
          </w:p>
        </w:tc>
      </w:tr>
    </w:tbl>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 xml:space="preserve">2.3 Wymagania fizykochemiczne </w:t>
      </w:r>
    </w:p>
    <w:p w:rsidR="00AC7B97" w:rsidRPr="00AC7B97" w:rsidRDefault="00AC7B97" w:rsidP="0042276D">
      <w:pPr>
        <w:widowControl/>
        <w:suppressAutoHyphens w:val="0"/>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Według Tablicy 2.</w:t>
      </w:r>
    </w:p>
    <w:p w:rsidR="00AC7B97" w:rsidRPr="00AC7B97" w:rsidRDefault="00AC7B97" w:rsidP="0042276D">
      <w:pPr>
        <w:widowControl/>
        <w:suppressAutoHyphens w:val="0"/>
        <w:jc w:val="center"/>
        <w:outlineLvl w:val="5"/>
        <w:rPr>
          <w:rFonts w:ascii="Arial" w:eastAsia="Times New Roman" w:hAnsi="Arial"/>
          <w:b/>
          <w:bCs/>
          <w:kern w:val="0"/>
          <w:sz w:val="18"/>
          <w:szCs w:val="22"/>
          <w:lang w:eastAsia="pl-PL" w:bidi="ar-SA"/>
        </w:rPr>
      </w:pPr>
      <w:r w:rsidRPr="00AC7B97">
        <w:rPr>
          <w:rFonts w:ascii="Arial" w:eastAsia="Times New Roman" w:hAnsi="Arial"/>
          <w:b/>
          <w:bCs/>
          <w:kern w:val="0"/>
          <w:sz w:val="18"/>
          <w:szCs w:val="22"/>
          <w:lang w:eastAsia="pl-PL" w:bidi="ar-SA"/>
        </w:rPr>
        <w:t xml:space="preserve">Tablica 2 – Wymagania fizykochemiczne </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800"/>
        <w:gridCol w:w="2285"/>
      </w:tblGrid>
      <w:tr w:rsidR="00AC7B97" w:rsidRPr="00AC7B97" w:rsidTr="00C02081">
        <w:trPr>
          <w:trHeight w:val="225"/>
        </w:trPr>
        <w:tc>
          <w:tcPr>
            <w:tcW w:w="429"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Lp.</w:t>
            </w:r>
          </w:p>
        </w:tc>
        <w:tc>
          <w:tcPr>
            <w:tcW w:w="5401"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Cechy</w:t>
            </w:r>
          </w:p>
        </w:tc>
        <w:tc>
          <w:tcPr>
            <w:tcW w:w="1800"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Wymagania</w:t>
            </w:r>
          </w:p>
        </w:tc>
        <w:tc>
          <w:tcPr>
            <w:tcW w:w="2285"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b/>
                <w:bCs/>
                <w:kern w:val="0"/>
                <w:sz w:val="18"/>
                <w:lang w:eastAsia="pl-PL" w:bidi="ar-SA"/>
              </w:rPr>
            </w:pPr>
            <w:r w:rsidRPr="00AC7B97">
              <w:rPr>
                <w:rFonts w:ascii="Arial" w:eastAsia="Times New Roman" w:hAnsi="Arial"/>
                <w:b/>
                <w:bCs/>
                <w:kern w:val="0"/>
                <w:sz w:val="18"/>
                <w:lang w:eastAsia="pl-PL" w:bidi="ar-SA"/>
              </w:rPr>
              <w:t>Metody badań według</w:t>
            </w:r>
          </w:p>
        </w:tc>
      </w:tr>
      <w:tr w:rsidR="00AC7B97" w:rsidRPr="00AC7B97" w:rsidTr="00C02081">
        <w:trPr>
          <w:trHeight w:val="225"/>
        </w:trPr>
        <w:tc>
          <w:tcPr>
            <w:tcW w:w="429" w:type="dxa"/>
            <w:tcBorders>
              <w:bottom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1</w:t>
            </w:r>
          </w:p>
        </w:tc>
        <w:tc>
          <w:tcPr>
            <w:tcW w:w="5401" w:type="dxa"/>
            <w:tcBorders>
              <w:bottom w:val="single" w:sz="4" w:space="0" w:color="auto"/>
            </w:tcBorders>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 xml:space="preserve">Dwutlenek węgla %(m/m), nie mniej niż </w:t>
            </w:r>
          </w:p>
        </w:tc>
        <w:tc>
          <w:tcPr>
            <w:tcW w:w="1800" w:type="dxa"/>
            <w:tcBorders>
              <w:bottom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0,40</w:t>
            </w:r>
          </w:p>
        </w:tc>
        <w:tc>
          <w:tcPr>
            <w:tcW w:w="2285" w:type="dxa"/>
            <w:tcBorders>
              <w:bottom w:val="single" w:sz="4" w:space="0" w:color="auto"/>
              <w:right w:val="single" w:sz="4" w:space="0" w:color="auto"/>
            </w:tcBorders>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bCs/>
                <w:kern w:val="0"/>
                <w:sz w:val="18"/>
                <w:szCs w:val="18"/>
                <w:lang w:eastAsia="pl-PL" w:bidi="ar-SA"/>
              </w:rPr>
              <w:t>PN-A-79093-6</w:t>
            </w:r>
          </w:p>
        </w:tc>
      </w:tr>
      <w:tr w:rsidR="00AC7B97" w:rsidRPr="00AC7B97" w:rsidTr="00C02081">
        <w:trPr>
          <w:trHeight w:val="225"/>
        </w:trPr>
        <w:tc>
          <w:tcPr>
            <w:tcW w:w="429"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2</w:t>
            </w:r>
          </w:p>
        </w:tc>
        <w:tc>
          <w:tcPr>
            <w:tcW w:w="5401" w:type="dxa"/>
            <w:tcBorders>
              <w:top w:val="single" w:sz="4" w:space="0" w:color="auto"/>
            </w:tcBorders>
            <w:vAlign w:val="center"/>
          </w:tcPr>
          <w:p w:rsidR="00AC7B97" w:rsidRPr="00AC7B97" w:rsidRDefault="00AC7B97" w:rsidP="0042276D">
            <w:pPr>
              <w:widowControl/>
              <w:suppressAutoHyphens w:val="0"/>
              <w:rPr>
                <w:rFonts w:ascii="Arial" w:eastAsia="Times New Roman" w:hAnsi="Arial"/>
                <w:kern w:val="0"/>
                <w:sz w:val="18"/>
                <w:lang w:eastAsia="pl-PL" w:bidi="ar-SA"/>
              </w:rPr>
            </w:pPr>
            <w:r w:rsidRPr="00AC7B97">
              <w:rPr>
                <w:rFonts w:ascii="Arial" w:eastAsia="Times New Roman" w:hAnsi="Arial"/>
                <w:kern w:val="0"/>
                <w:sz w:val="18"/>
                <w:lang w:eastAsia="pl-PL" w:bidi="ar-SA"/>
              </w:rPr>
              <w:t>Zawartość alkoholu etylowego,%(V/V)</w:t>
            </w:r>
          </w:p>
        </w:tc>
        <w:tc>
          <w:tcPr>
            <w:tcW w:w="1800" w:type="dxa"/>
            <w:tcBorders>
              <w:top w:val="single" w:sz="4" w:space="0" w:color="auto"/>
            </w:tcBorders>
            <w:vAlign w:val="center"/>
          </w:tcPr>
          <w:p w:rsidR="00AC7B97" w:rsidRPr="00AC7B97" w:rsidRDefault="00AC7B97" w:rsidP="0042276D">
            <w:pPr>
              <w:widowControl/>
              <w:suppressAutoHyphens w:val="0"/>
              <w:jc w:val="center"/>
              <w:rPr>
                <w:rFonts w:ascii="Arial" w:eastAsia="Times New Roman" w:hAnsi="Arial"/>
                <w:kern w:val="0"/>
                <w:sz w:val="18"/>
                <w:lang w:eastAsia="pl-PL" w:bidi="ar-SA"/>
              </w:rPr>
            </w:pPr>
            <w:r w:rsidRPr="00AC7B97">
              <w:rPr>
                <w:rFonts w:ascii="Arial" w:eastAsia="Times New Roman" w:hAnsi="Arial"/>
                <w:kern w:val="0"/>
                <w:sz w:val="18"/>
                <w:lang w:eastAsia="pl-PL" w:bidi="ar-SA"/>
              </w:rPr>
              <w:t>niedopuszczalna</w:t>
            </w:r>
          </w:p>
        </w:tc>
        <w:tc>
          <w:tcPr>
            <w:tcW w:w="2285" w:type="dxa"/>
            <w:tcBorders>
              <w:top w:val="single" w:sz="4" w:space="0" w:color="auto"/>
              <w:right w:val="single" w:sz="4" w:space="0" w:color="auto"/>
            </w:tcBorders>
            <w:shd w:val="clear" w:color="auto" w:fill="auto"/>
            <w:vAlign w:val="center"/>
          </w:tcPr>
          <w:p w:rsidR="00AC7B97" w:rsidRPr="00AC7B97" w:rsidRDefault="00AC7B97" w:rsidP="0042276D">
            <w:pPr>
              <w:widowControl/>
              <w:suppressAutoHyphens w:val="0"/>
              <w:jc w:val="center"/>
              <w:rPr>
                <w:rFonts w:ascii="Arial" w:eastAsia="Times New Roman" w:hAnsi="Arial"/>
                <w:kern w:val="0"/>
                <w:sz w:val="18"/>
                <w:szCs w:val="18"/>
                <w:lang w:val="de-DE" w:eastAsia="pl-PL" w:bidi="ar-SA"/>
              </w:rPr>
            </w:pPr>
            <w:r w:rsidRPr="00AC7B97">
              <w:rPr>
                <w:rFonts w:ascii="Arial" w:eastAsia="Times New Roman" w:hAnsi="Arial"/>
                <w:bCs/>
                <w:kern w:val="0"/>
                <w:sz w:val="18"/>
                <w:szCs w:val="18"/>
                <w:lang w:eastAsia="pl-PL" w:bidi="ar-SA"/>
              </w:rPr>
              <w:t>PN-A-79093-2</w:t>
            </w:r>
          </w:p>
        </w:tc>
      </w:tr>
    </w:tbl>
    <w:p w:rsidR="00AC7B97" w:rsidRPr="00AC7B97" w:rsidRDefault="00AC7B97" w:rsidP="0042276D">
      <w:pPr>
        <w:widowControl/>
        <w:suppressAutoHyphens w:val="0"/>
        <w:jc w:val="both"/>
        <w:rPr>
          <w:rFonts w:ascii="Arial" w:eastAsia="Times New Roman" w:hAnsi="Arial"/>
          <w:b/>
          <w:color w:val="FF0000"/>
          <w:kern w:val="0"/>
          <w:sz w:val="20"/>
          <w:lang w:eastAsia="pl-PL" w:bidi="ar-SA"/>
        </w:rPr>
      </w:pPr>
      <w:r w:rsidRPr="00AC7B97">
        <w:rPr>
          <w:rFonts w:ascii="Arial" w:eastAsia="Times New Roman" w:hAnsi="Arial"/>
          <w:b/>
          <w:bCs/>
          <w:kern w:val="0"/>
          <w:sz w:val="20"/>
          <w:lang w:eastAsia="pl-PL" w:bidi="ar-SA"/>
        </w:rPr>
        <w:t>2.4 Wymagania mikrobiologiczne</w:t>
      </w:r>
    </w:p>
    <w:p w:rsidR="00AC7B97" w:rsidRPr="00AC7B97" w:rsidRDefault="00AC7B97" w:rsidP="0042276D">
      <w:pPr>
        <w:widowControl/>
        <w:suppressAutoHyphens w:val="0"/>
        <w:rPr>
          <w:rFonts w:ascii="Arial" w:eastAsia="Times New Roman" w:hAnsi="Arial"/>
          <w:kern w:val="0"/>
          <w:sz w:val="20"/>
          <w:szCs w:val="16"/>
          <w:lang w:eastAsia="pl-PL" w:bidi="ar-SA"/>
        </w:rPr>
      </w:pPr>
      <w:r w:rsidRPr="00AC7B97">
        <w:rPr>
          <w:rFonts w:ascii="Arial" w:eastAsia="Times New Roman" w:hAnsi="Arial"/>
          <w:kern w:val="0"/>
          <w:sz w:val="20"/>
          <w:szCs w:val="16"/>
          <w:lang w:eastAsia="pl-PL" w:bidi="ar-SA"/>
        </w:rPr>
        <w:t>Zgodnie z aktualnie obowiązującym prawem.</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Zamawiający zastrzega sobie prawo żądania wyników badań mikrobiologicznych z kontroli higieny procesu produkcyjnego.</w:t>
      </w:r>
    </w:p>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500ml.</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lang w:eastAsia="pl-PL" w:bidi="ar-SA"/>
        </w:rPr>
        <w:t xml:space="preserve">4 </w:t>
      </w:r>
      <w:r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metodą wizualną na zgodność z pkt. 6.1 i 6.2.</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Ocenić organoleptycznie na zgodność z wymaganiami podanymi w tablicy 1.</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 xml:space="preserve">5.3 Oznaczanie cech fizykochemicznych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Według norm podanych w Tablicy 2.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widowControl/>
        <w:suppressAutoHyphens w:val="0"/>
        <w:jc w:val="both"/>
        <w:rPr>
          <w:rFonts w:ascii="Arial" w:eastAsia="Times New Roman" w:hAnsi="Arial" w:cs="Times New Roman"/>
          <w:kern w:val="0"/>
          <w:sz w:val="20"/>
          <w:lang w:eastAsia="pl-PL" w:bidi="ar-SA"/>
        </w:rPr>
      </w:pPr>
      <w:r w:rsidRPr="00AC7B97">
        <w:rPr>
          <w:rFonts w:ascii="Arial" w:eastAsia="Times New Roman" w:hAnsi="Arial" w:cs="Times New Roman"/>
          <w:kern w:val="0"/>
          <w:sz w:val="20"/>
          <w:lang w:eastAsia="pl-PL" w:bidi="ar-SA"/>
        </w:rPr>
        <w:t>Opakowanie jednostkowe – butelka szklana.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Przechowywać zgodnie z zaleceniami producenta.</w:t>
      </w:r>
    </w:p>
    <w:p w:rsidR="00692F0C" w:rsidRPr="00536E60" w:rsidRDefault="00692F0C" w:rsidP="0042276D">
      <w:pPr>
        <w:jc w:val="both"/>
        <w:rPr>
          <w:rFonts w:ascii="Arial" w:hAnsi="Arial"/>
          <w:b/>
          <w:bCs/>
          <w:sz w:val="20"/>
          <w:szCs w:val="20"/>
        </w:rPr>
      </w:pPr>
      <w:r w:rsidRPr="00536E60">
        <w:rPr>
          <w:rFonts w:ascii="Arial" w:hAnsi="Arial"/>
          <w:b/>
          <w:bCs/>
          <w:sz w:val="20"/>
          <w:szCs w:val="20"/>
        </w:rPr>
        <w:t>7. Częstotliwość dostaw</w:t>
      </w:r>
    </w:p>
    <w:p w:rsidR="00692F0C" w:rsidRDefault="00692F0C" w:rsidP="00AB744A">
      <w:pPr>
        <w:pStyle w:val="Nagwek11"/>
        <w:spacing w:before="0" w:after="120"/>
        <w:rPr>
          <w:b w:val="0"/>
          <w:bCs w:val="0"/>
        </w:rPr>
      </w:pPr>
      <w:r w:rsidRPr="00536E60">
        <w:rPr>
          <w:b w:val="0"/>
          <w:bCs w:val="0"/>
        </w:rPr>
        <w:t>Sugerowana realizacja dostaw – 2 raz w miesiącu.</w:t>
      </w:r>
    </w:p>
    <w:p w:rsidR="00EF36D4" w:rsidRPr="00980126" w:rsidRDefault="00EF36D4"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 xml:space="preserve">NAPÓJ </w:t>
      </w:r>
      <w:r w:rsidR="00AC7B97">
        <w:rPr>
          <w:rFonts w:ascii="Arial" w:eastAsia="Times New Roman" w:hAnsi="Arial"/>
          <w:b/>
          <w:caps/>
          <w:kern w:val="0"/>
          <w:sz w:val="23"/>
          <w:szCs w:val="23"/>
          <w:lang w:eastAsia="pl-PL" w:bidi="ar-SA"/>
        </w:rPr>
        <w:t>nie</w:t>
      </w:r>
      <w:r>
        <w:rPr>
          <w:rFonts w:ascii="Arial" w:eastAsia="Times New Roman" w:hAnsi="Arial"/>
          <w:b/>
          <w:caps/>
          <w:kern w:val="0"/>
          <w:sz w:val="23"/>
          <w:szCs w:val="23"/>
          <w:lang w:eastAsia="pl-PL" w:bidi="ar-SA"/>
        </w:rPr>
        <w:t>GAZOWANY HERBATA MROŻONA – RÓZNE SMAKI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napoju niegazowanego herbata mrożona (różne smaki).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napoju niegazowanego herbata mrożona (różne smaki)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lastRenderedPageBreak/>
        <w:t>Napój niegazowany herbata mrożona (różne smaki)</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Napój bezalkoholowy, niegazowany, otrzymany z wody do picia z dodatkiem cukru (lub innych substancji słodzących), ekstraktu herbaty czarnej lub zielonej (co najmniej 0,12%), kwasów (np. cytrynowego, jabłkowego) i innych dozwolonych substancji dodatkowych (regulator kwasowości, przeciwutleniacze, aromaty) oraz ewentualnym dodatkiem soków (np. brzoskwiniowego, pomarańczowego, jabłkowego, cytrynowego)</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3"/>
        <w:gridCol w:w="1982"/>
        <w:gridCol w:w="7396"/>
      </w:tblGrid>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100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73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100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73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bez zanieczyszczeń mechanicznych</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100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73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Odpowiadająca barwie składników użytych do produkcji</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100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73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131C30">
        <w:trPr>
          <w:trHeight w:hRule="exact" w:val="482"/>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100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73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bl>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500ml.</w:t>
      </w:r>
    </w:p>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131C30">
      <w:pPr>
        <w:pStyle w:val="Nagwek11"/>
        <w:spacing w:before="0" w:after="120"/>
        <w:rPr>
          <w:b w:val="0"/>
          <w:bCs w:val="0"/>
        </w:rPr>
      </w:pPr>
      <w:r w:rsidRPr="00536E60">
        <w:rPr>
          <w:b w:val="0"/>
          <w:bCs w:val="0"/>
        </w:rPr>
        <w:t>Sugerowana realizacja dostaw – 2 raz w miesiącu.</w:t>
      </w:r>
    </w:p>
    <w:p w:rsidR="00EF36D4" w:rsidRPr="00980126" w:rsidRDefault="00EF36D4" w:rsidP="00BF7DCA">
      <w:pPr>
        <w:pStyle w:val="Akapitzlist"/>
        <w:widowControl/>
        <w:numPr>
          <w:ilvl w:val="0"/>
          <w:numId w:val="19"/>
        </w:numPr>
        <w:shd w:val="clear" w:color="auto" w:fill="E7E6E6" w:themeFill="background2"/>
        <w:suppressAutoHyphens w:val="0"/>
        <w:ind w:left="284"/>
        <w:jc w:val="center"/>
        <w:rPr>
          <w:rFonts w:ascii="Arial" w:eastAsia="Times New Roman" w:hAnsi="Arial"/>
          <w:b/>
          <w:caps/>
          <w:kern w:val="0"/>
          <w:sz w:val="23"/>
          <w:szCs w:val="23"/>
          <w:lang w:eastAsia="pl-PL" w:bidi="ar-SA"/>
        </w:rPr>
      </w:pPr>
      <w:r>
        <w:rPr>
          <w:rFonts w:ascii="Arial" w:eastAsia="Times New Roman" w:hAnsi="Arial"/>
          <w:b/>
          <w:caps/>
          <w:kern w:val="0"/>
          <w:sz w:val="23"/>
          <w:szCs w:val="23"/>
          <w:lang w:eastAsia="pl-PL" w:bidi="ar-SA"/>
        </w:rPr>
        <w:t xml:space="preserve">NAPÓJ </w:t>
      </w:r>
      <w:r w:rsidR="00BF7DCA">
        <w:rPr>
          <w:rFonts w:ascii="Arial" w:eastAsia="Times New Roman" w:hAnsi="Arial"/>
          <w:b/>
          <w:caps/>
          <w:kern w:val="0"/>
          <w:sz w:val="23"/>
          <w:szCs w:val="23"/>
          <w:lang w:eastAsia="pl-PL" w:bidi="ar-SA"/>
        </w:rPr>
        <w:t>NIE</w:t>
      </w:r>
      <w:r>
        <w:rPr>
          <w:rFonts w:ascii="Arial" w:eastAsia="Times New Roman" w:hAnsi="Arial"/>
          <w:b/>
          <w:caps/>
          <w:kern w:val="0"/>
          <w:sz w:val="23"/>
          <w:szCs w:val="23"/>
          <w:lang w:eastAsia="pl-PL" w:bidi="ar-SA"/>
        </w:rPr>
        <w:t>GAZOWANY HERBATA MROŻONA BEZ DODATKU CUKRU – RÓZNE SMAKI</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napoju niegazowanego herbata mrożona bez dodatku cukru (różne smaki).</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napoju niegazowanego herbata mrożona bez dodatku cukru (różne smaki)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Napój niegazowany herbata mrożona bez dodatku cukru (różne smaki)</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Napój bezalkoholowy, niegazowany, otrzymany z wody do picia z dodatkiem substancji słodzących, ekstraktu herbaty czarnej lub zielonej (co najmniej 0,12%), kwasów (np. cytrynowego, jabłkowego) i innych dozwolonych substancji dodatkowych (regulator kwasowości, przeciwutleniacze, aromaty). oraz ewentualnym dodatkiem soków (np. brzoskwiniowego, pomarańczowego, jabłkowego, cytrynowego)</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7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6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Klarowny; dopuszczalna opalizacja; bez zanieczyszczeń mechanicznych</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Odpowiadająca barwie składników użytych do produkcji</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Świeży, orzeźwiający, odpowiadający składnikom użytym do produkcji; bez obcych posmaków</w:t>
            </w:r>
          </w:p>
        </w:tc>
      </w:tr>
    </w:tbl>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200ml,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330ml,</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t>500ml.</w:t>
      </w:r>
    </w:p>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6.1.1 Opakowania jednostkowe i zbiorcze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jednostkowe i zbiorcze powinny zabezpieczać produkt przed uszkodzeniem i zanieczyszczeniem, powinny być czyste, bez obcych zapachów i uszkodzeń mechanicznych.</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6.1.2 Opakowania transportowe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rPr>
        <w:t xml:space="preserve">Opakowanie transportowe np. </w:t>
      </w:r>
      <w:proofErr w:type="spellStart"/>
      <w:r w:rsidRPr="00AC7B97">
        <w:rPr>
          <w:rFonts w:ascii="Arial" w:eastAsia="Times New Roman" w:hAnsi="Arial"/>
          <w:kern w:val="0"/>
          <w:sz w:val="20"/>
          <w:szCs w:val="20"/>
          <w:lang w:eastAsia="pl-PL"/>
        </w:rPr>
        <w:t>ostreczowana</w:t>
      </w:r>
      <w:proofErr w:type="spellEnd"/>
      <w:r w:rsidRPr="00AC7B97">
        <w:rPr>
          <w:rFonts w:ascii="Arial" w:eastAsia="Times New Roman" w:hAnsi="Arial"/>
          <w:kern w:val="0"/>
          <w:sz w:val="20"/>
          <w:szCs w:val="20"/>
          <w:lang w:eastAsia="pl-PL"/>
        </w:rPr>
        <w:t xml:space="preserve"> europaleta.</w:t>
      </w:r>
      <w:r w:rsidRPr="00AC7B97">
        <w:rPr>
          <w:rFonts w:ascii="Arial" w:eastAsia="Times New Roman" w:hAnsi="Arial"/>
          <w:kern w:val="0"/>
          <w:sz w:val="20"/>
          <w:szCs w:val="20"/>
          <w:lang w:eastAsia="pl-PL"/>
          <w14:shadow w14:blurRad="50800" w14:dist="38100" w14:dir="2700000" w14:sx="100000" w14:sy="100000" w14:kx="0" w14:ky="0" w14:algn="tl">
            <w14:srgbClr w14:val="000000">
              <w14:alpha w14:val="60000"/>
            </w14:srgbClr>
          </w14:shadow>
        </w:rPr>
        <w:t xml:space="preserve">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transportowe powinny zabezpieczać produkt przed uszkodzeniem i zanieczyszczeniem, powinny być czyste, bez obcych zapachów, zabrudzeń i uszkodzeń mechanicznych.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83102B" w:rsidRPr="00536E60" w:rsidRDefault="0083102B" w:rsidP="0042276D">
      <w:pPr>
        <w:pStyle w:val="Nagwek11"/>
        <w:spacing w:before="0" w:after="0"/>
        <w:rPr>
          <w:bCs w:val="0"/>
        </w:rPr>
      </w:pPr>
      <w:r w:rsidRPr="00536E60">
        <w:rPr>
          <w:bCs w:val="0"/>
        </w:rPr>
        <w:t>7. Częstotliwość dostaw</w:t>
      </w:r>
    </w:p>
    <w:p w:rsidR="0083102B" w:rsidRDefault="0083102B" w:rsidP="00AB744A">
      <w:pPr>
        <w:pStyle w:val="Nagwek11"/>
        <w:spacing w:before="0" w:after="120"/>
        <w:rPr>
          <w:b w:val="0"/>
          <w:bCs w:val="0"/>
        </w:rPr>
      </w:pPr>
      <w:r w:rsidRPr="00536E60">
        <w:rPr>
          <w:b w:val="0"/>
          <w:bCs w:val="0"/>
        </w:rPr>
        <w:t>Sugerowana realizacja dostaw – 2 raz w miesiącu.</w:t>
      </w:r>
    </w:p>
    <w:p w:rsidR="00692F0C" w:rsidRPr="00EF36D4"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EF36D4">
        <w:rPr>
          <w:rFonts w:ascii="Arial" w:eastAsia="Times New Roman" w:hAnsi="Arial"/>
          <w:b/>
          <w:caps/>
          <w:kern w:val="0"/>
          <w:sz w:val="23"/>
          <w:szCs w:val="23"/>
          <w:lang w:eastAsia="pl-PL" w:bidi="ar-SA"/>
        </w:rPr>
        <w:t>napój owsiany</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1 Wstęp</w:t>
      </w:r>
    </w:p>
    <w:p w:rsidR="00AC7B97" w:rsidRPr="00AC7B97"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AC7B97" w:rsidRPr="00AC7B97">
        <w:rPr>
          <w:rFonts w:ascii="Arial" w:eastAsia="Times New Roman" w:hAnsi="Arial"/>
          <w:b/>
          <w:kern w:val="0"/>
          <w:sz w:val="20"/>
          <w:szCs w:val="20"/>
          <w:lang w:eastAsia="pl-PL" w:bidi="ar-SA"/>
        </w:rPr>
        <w:t xml:space="preserve">Zakres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Niniejszymi minimalnymi wymaganiami jakościowymi objęto wymagania, metody badań oraz warunki przechowywania i pakowania napoju owsianego.</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Postanowienia minimalnych wymagań jakościowych wykorzystywane są podczas produkcji i obrotu handlowego napoju owsianego przeznaczonego dla odbiorcy.</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1.2 Określenie produktu</w:t>
      </w:r>
    </w:p>
    <w:p w:rsidR="00AC7B97" w:rsidRPr="00AC7B97" w:rsidRDefault="00AC7B97" w:rsidP="0042276D">
      <w:pPr>
        <w:widowControl/>
        <w:suppressAutoHyphens w:val="0"/>
        <w:jc w:val="both"/>
        <w:rPr>
          <w:rFonts w:ascii="Arial" w:eastAsia="Times New Roman" w:hAnsi="Arial"/>
          <w:b/>
          <w:bCs/>
          <w:kern w:val="0"/>
          <w:sz w:val="20"/>
          <w:szCs w:val="20"/>
          <w:lang w:eastAsia="pl-PL" w:bidi="ar-SA"/>
        </w:rPr>
      </w:pPr>
      <w:r w:rsidRPr="00AC7B97">
        <w:rPr>
          <w:rFonts w:ascii="Arial" w:eastAsia="Times New Roman" w:hAnsi="Arial"/>
          <w:b/>
          <w:bCs/>
          <w:kern w:val="0"/>
          <w:sz w:val="20"/>
          <w:szCs w:val="20"/>
          <w:lang w:eastAsia="pl-PL" w:bidi="ar-SA"/>
        </w:rPr>
        <w:t>Napój owsiany</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Napój roślinny bezalkoholowy sporządzony z wody i owsa (co najmniej 10%) z dodatkiem oleju słonecznikowego, soli, z ewentualnym dodatkiem dozwolonych substancji dodatkowych (np. stabilizatorów, emulgatorów, aromatów)</w:t>
      </w:r>
    </w:p>
    <w:p w:rsidR="00AC7B97" w:rsidRPr="00AC7B97" w:rsidRDefault="00AC7B97" w:rsidP="0042276D">
      <w:pPr>
        <w:widowControl/>
        <w:suppressAutoHyphens w:val="0"/>
        <w:jc w:val="both"/>
        <w:rPr>
          <w:rFonts w:ascii="Arial" w:eastAsia="Times New Roman" w:hAnsi="Arial"/>
          <w:b/>
          <w:bCs/>
          <w:noProof/>
          <w:kern w:val="0"/>
          <w:sz w:val="20"/>
          <w:szCs w:val="20"/>
          <w:lang w:eastAsia="pl-PL" w:bidi="ar-SA"/>
        </w:rPr>
      </w:pPr>
      <w:r w:rsidRPr="00AC7B97">
        <w:rPr>
          <w:rFonts w:ascii="Arial" w:eastAsia="Times New Roman" w:hAnsi="Arial"/>
          <w:b/>
          <w:bCs/>
          <w:noProof/>
          <w:kern w:val="0"/>
          <w:sz w:val="20"/>
          <w:szCs w:val="20"/>
          <w:lang w:eastAsia="pl-PL" w:bidi="ar-SA"/>
        </w:rPr>
        <w:t>2 Wymagania</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2.1 Wymagania ogólne</w:t>
      </w:r>
    </w:p>
    <w:p w:rsidR="00AC7B97" w:rsidRPr="00AC7B97" w:rsidRDefault="00AC7B97" w:rsidP="0042276D">
      <w:pPr>
        <w:widowControl/>
        <w:suppressAutoHyphens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Produkt powinien spełniać wymagania aktualnie obowiązującego prawa żywnościowego.</w:t>
      </w:r>
    </w:p>
    <w:p w:rsidR="00AC7B97" w:rsidRPr="00AC7B97" w:rsidRDefault="00AC7B97" w:rsidP="0042276D">
      <w:pPr>
        <w:widowControl/>
        <w:suppressAutoHyphens w:val="0"/>
        <w:jc w:val="both"/>
        <w:rPr>
          <w:rFonts w:ascii="Arial" w:eastAsia="Times New Roman" w:hAnsi="Arial"/>
          <w:b/>
          <w:kern w:val="0"/>
          <w:sz w:val="20"/>
          <w:lang w:eastAsia="pl-PL" w:bidi="ar-SA"/>
        </w:rPr>
      </w:pPr>
      <w:r w:rsidRPr="00AC7B97">
        <w:rPr>
          <w:rFonts w:ascii="Arial" w:eastAsia="Times New Roman" w:hAnsi="Arial"/>
          <w:b/>
          <w:kern w:val="0"/>
          <w:sz w:val="20"/>
          <w:lang w:eastAsia="pl-PL" w:bidi="ar-SA"/>
        </w:rPr>
        <w:t>2.2 Wymagania organoleptyczne</w:t>
      </w:r>
    </w:p>
    <w:p w:rsidR="00AC7B97" w:rsidRPr="00AC7B97" w:rsidRDefault="00AC7B97"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AC7B97">
        <w:rPr>
          <w:rFonts w:ascii="Arial" w:eastAsia="Times New Roman" w:hAnsi="Arial"/>
          <w:kern w:val="0"/>
          <w:sz w:val="20"/>
          <w:lang w:eastAsia="pl-PL" w:bidi="ar-SA"/>
        </w:rPr>
        <w:t>Według Tablicy 1.</w:t>
      </w:r>
    </w:p>
    <w:p w:rsidR="00AC7B97" w:rsidRPr="00AC7B97" w:rsidRDefault="00AC7B97"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Lp.</w:t>
            </w:r>
          </w:p>
        </w:tc>
        <w:tc>
          <w:tcPr>
            <w:tcW w:w="770" w:type="pct"/>
            <w:vAlign w:val="center"/>
          </w:tcPr>
          <w:p w:rsidR="00AC7B97" w:rsidRPr="00AC7B97" w:rsidRDefault="00AC7B97"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AC7B97">
              <w:rPr>
                <w:rFonts w:ascii="Arial" w:eastAsia="Times New Roman" w:hAnsi="Arial"/>
                <w:b/>
                <w:bCs/>
                <w:kern w:val="0"/>
                <w:sz w:val="18"/>
                <w:szCs w:val="18"/>
                <w:lang w:eastAsia="pl-PL" w:bidi="ar-SA"/>
              </w:rPr>
              <w:t>Cechy</w:t>
            </w:r>
          </w:p>
        </w:tc>
        <w:tc>
          <w:tcPr>
            <w:tcW w:w="3961" w:type="pct"/>
            <w:vAlign w:val="center"/>
          </w:tcPr>
          <w:p w:rsidR="00AC7B97" w:rsidRPr="00AC7B97" w:rsidRDefault="00AC7B97"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AC7B97">
              <w:rPr>
                <w:rFonts w:ascii="Arial" w:eastAsia="Times New Roman" w:hAnsi="Arial"/>
                <w:b/>
                <w:iCs/>
                <w:kern w:val="0"/>
                <w:sz w:val="18"/>
                <w:szCs w:val="18"/>
                <w:lang w:eastAsia="pl-PL" w:bidi="ar-SA"/>
              </w:rPr>
              <w:t>Wymagania</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1</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Typowa dla składników użytych do produkcji; bez zanieczyszczeń mechanicznych</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2</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Odpowiadająca barwie składników użytych do produkcji</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3</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Zapach</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Charakterystyczny dla składników użytych do produkcji; bez obcych zapachów</w:t>
            </w:r>
          </w:p>
        </w:tc>
      </w:tr>
      <w:tr w:rsidR="00AC7B97" w:rsidRPr="00AC7B97" w:rsidTr="00131C30">
        <w:trPr>
          <w:trHeight w:hRule="exact" w:val="284"/>
          <w:jc w:val="center"/>
        </w:trPr>
        <w:tc>
          <w:tcPr>
            <w:tcW w:w="269" w:type="pct"/>
            <w:vAlign w:val="center"/>
          </w:tcPr>
          <w:p w:rsidR="00AC7B97" w:rsidRPr="00AC7B97" w:rsidRDefault="00AC7B97" w:rsidP="0042276D">
            <w:pPr>
              <w:suppressAutoHyphens w:val="0"/>
              <w:autoSpaceDE w:val="0"/>
              <w:autoSpaceDN w:val="0"/>
              <w:adjustRightInd w:val="0"/>
              <w:jc w:val="center"/>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4</w:t>
            </w:r>
          </w:p>
        </w:tc>
        <w:tc>
          <w:tcPr>
            <w:tcW w:w="770"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Smak</w:t>
            </w:r>
          </w:p>
        </w:tc>
        <w:tc>
          <w:tcPr>
            <w:tcW w:w="3961" w:type="pct"/>
            <w:vAlign w:val="center"/>
          </w:tcPr>
          <w:p w:rsidR="00AC7B97" w:rsidRPr="00AC7B97" w:rsidRDefault="00AC7B97" w:rsidP="0042276D">
            <w:pPr>
              <w:suppressAutoHyphens w:val="0"/>
              <w:autoSpaceDE w:val="0"/>
              <w:autoSpaceDN w:val="0"/>
              <w:adjustRightInd w:val="0"/>
              <w:rPr>
                <w:rFonts w:ascii="Arial" w:eastAsia="Times New Roman" w:hAnsi="Arial"/>
                <w:kern w:val="0"/>
                <w:sz w:val="18"/>
                <w:szCs w:val="18"/>
                <w:lang w:eastAsia="pl-PL" w:bidi="ar-SA"/>
              </w:rPr>
            </w:pPr>
            <w:r w:rsidRPr="00AC7B97">
              <w:rPr>
                <w:rFonts w:ascii="Arial" w:eastAsia="Times New Roman" w:hAnsi="Arial"/>
                <w:kern w:val="0"/>
                <w:sz w:val="18"/>
                <w:szCs w:val="18"/>
                <w:lang w:eastAsia="pl-PL" w:bidi="ar-SA"/>
              </w:rPr>
              <w:t>Odpowiadający składnikom użytym do produkcji; bez obcych posmaków</w:t>
            </w:r>
          </w:p>
        </w:tc>
      </w:tr>
    </w:tbl>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AC7B97" w:rsidRPr="00AC7B97">
        <w:rPr>
          <w:rFonts w:ascii="Arial" w:eastAsia="Times New Roman" w:hAnsi="Arial"/>
          <w:b/>
          <w:kern w:val="0"/>
          <w:sz w:val="20"/>
          <w:szCs w:val="20"/>
          <w:lang w:eastAsia="pl-PL" w:bidi="ar-SA"/>
        </w:rPr>
        <w:t>Objętość netto</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Objętość netto powinna być zgodna z deklaracją producenta.</w:t>
      </w:r>
    </w:p>
    <w:p w:rsidR="00AC7B97" w:rsidRPr="00AC7B97" w:rsidRDefault="00AC7B97" w:rsidP="0042276D">
      <w:pPr>
        <w:widowControl/>
        <w:suppressAutoHyphens w:val="0"/>
        <w:rPr>
          <w:rFonts w:eastAsia="Times New Roman"/>
          <w:kern w:val="0"/>
          <w:sz w:val="16"/>
          <w:szCs w:val="20"/>
          <w:lang w:eastAsia="pl-PL" w:bidi="ar-SA"/>
        </w:rPr>
      </w:pPr>
      <w:r w:rsidRPr="00AC7B97">
        <w:rPr>
          <w:rFonts w:ascii="Arial" w:eastAsia="Times New Roman" w:hAnsi="Arial"/>
          <w:kern w:val="0"/>
          <w:sz w:val="20"/>
          <w:szCs w:val="20"/>
          <w:lang w:eastAsia="pl-PL" w:bidi="ar-SA"/>
        </w:rPr>
        <w:t>Dopuszczalna ujemna wartość błędu objętości netto powinna być zgodna z obowiązującym prawem</w:t>
      </w:r>
      <w:r w:rsidRPr="00AC7B97">
        <w:rPr>
          <w:rFonts w:eastAsia="Times New Roman"/>
          <w:kern w:val="0"/>
          <w:sz w:val="16"/>
          <w:szCs w:val="20"/>
          <w:lang w:eastAsia="pl-PL" w:bidi="ar-SA"/>
        </w:rPr>
        <w:t>.</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Dopuszczalna objętość netto:</w:t>
      </w:r>
    </w:p>
    <w:p w:rsidR="00AC7B97" w:rsidRPr="00AC7B97" w:rsidRDefault="00AC7B97"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AC7B97">
        <w:rPr>
          <w:rFonts w:ascii="Arial" w:eastAsia="Arial Unicode MS" w:hAnsi="Arial"/>
          <w:kern w:val="0"/>
          <w:sz w:val="20"/>
          <w:szCs w:val="20"/>
          <w:lang w:eastAsia="pl-PL" w:bidi="ar-SA"/>
        </w:rPr>
        <w:lastRenderedPageBreak/>
        <w:t>1l.</w:t>
      </w:r>
    </w:p>
    <w:p w:rsidR="00AC7B97" w:rsidRPr="00AC7B97"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AC7B97" w:rsidRPr="00AC7B97">
        <w:rPr>
          <w:rFonts w:ascii="Arial" w:eastAsia="Times New Roman" w:hAnsi="Arial"/>
          <w:b/>
          <w:kern w:val="0"/>
          <w:sz w:val="20"/>
          <w:szCs w:val="20"/>
          <w:lang w:eastAsia="pl-PL" w:bidi="ar-SA"/>
        </w:rPr>
        <w:t>Trwałość</w:t>
      </w:r>
    </w:p>
    <w:p w:rsidR="00AC7B97" w:rsidRPr="00AC7B97" w:rsidRDefault="00AC7B97" w:rsidP="0042276D">
      <w:pPr>
        <w:jc w:val="both"/>
        <w:rPr>
          <w:rFonts w:ascii="Arial" w:eastAsia="Arial Unicode MS" w:hAnsi="Arial"/>
          <w:kern w:val="2"/>
          <w:sz w:val="20"/>
          <w:szCs w:val="20"/>
          <w:lang w:eastAsia="en-US" w:bidi="ar-SA"/>
        </w:rPr>
      </w:pPr>
      <w:r w:rsidRPr="00AC7B97">
        <w:rPr>
          <w:rFonts w:ascii="Arial" w:eastAsia="Lucida Sans Unicode" w:hAnsi="Arial"/>
          <w:kern w:val="2"/>
          <w:sz w:val="20"/>
          <w:szCs w:val="20"/>
          <w:lang w:eastAsia="en-US" w:bidi="ar-SA"/>
        </w:rPr>
        <w:t>Okres minimalnej trwałości powinien wynosić nie mniej niż 6 miesięcy od daty dostawy do magazynu odbiorcy.</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 Metody badań</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5.1 Sprawdzenie znakowania i stanu opakowania</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 xml:space="preserve">Wykonać metodą wizualną na zgodność z pkt. 6.1 i 6.2. </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5.2 Oznaczanie cech organoleptycznych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Wykonać organoleptycznie na zgodność z wymaganiami podanymi w tablicy 1.</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 xml:space="preserve">6 Pakowanie, znakowanie, przechowywanie </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6.1 Pakowanie</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AC7B97" w:rsidRPr="00AC7B97" w:rsidRDefault="00AC7B97" w:rsidP="0042276D">
      <w:pPr>
        <w:widowControl/>
        <w:suppressAutoHyphens w:val="0"/>
        <w:jc w:val="both"/>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Opakowania powinny być wykonane z materiałów opakowaniowych przeznaczonych do kontaktu z żywnością.</w:t>
      </w:r>
    </w:p>
    <w:p w:rsidR="00AC7B97" w:rsidRPr="00AC7B97" w:rsidRDefault="00AC7B97"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kern w:val="0"/>
          <w:sz w:val="20"/>
          <w:szCs w:val="20"/>
          <w:lang w:eastAsia="pl-PL" w:bidi="ar-SA"/>
        </w:rPr>
        <w:t>Nie dopuszcza się stosowania opakowań zastępczych oraz umieszczania reklam na opakowaniach.</w:t>
      </w:r>
    </w:p>
    <w:p w:rsidR="00AC7B97" w:rsidRPr="00AC7B97" w:rsidRDefault="00AC7B97"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AC7B97">
        <w:rPr>
          <w:rFonts w:ascii="Arial" w:eastAsia="Times New Roman" w:hAnsi="Arial"/>
          <w:b/>
          <w:kern w:val="0"/>
          <w:sz w:val="20"/>
          <w:szCs w:val="20"/>
          <w:lang w:eastAsia="pl-PL" w:bidi="ar-SA"/>
        </w:rPr>
        <w:t>6.2 Znakowanie</w:t>
      </w:r>
    </w:p>
    <w:p w:rsidR="00AC7B97" w:rsidRPr="00AC7B97" w:rsidRDefault="00AC7B97" w:rsidP="0042276D">
      <w:pPr>
        <w:widowControl/>
        <w:suppressAutoHyphens w:val="0"/>
        <w:jc w:val="both"/>
        <w:rPr>
          <w:rFonts w:ascii="Arial" w:eastAsia="Arial Unicode MS" w:hAnsi="Arial"/>
          <w:kern w:val="0"/>
          <w:sz w:val="20"/>
          <w:szCs w:val="20"/>
          <w:lang w:eastAsia="pl-PL" w:bidi="ar-SA"/>
        </w:rPr>
      </w:pPr>
      <w:r w:rsidRPr="00AC7B97">
        <w:rPr>
          <w:rFonts w:ascii="Arial" w:eastAsia="Times New Roman" w:hAnsi="Arial"/>
          <w:kern w:val="0"/>
          <w:sz w:val="20"/>
          <w:szCs w:val="20"/>
          <w:lang w:eastAsia="pl-PL" w:bidi="ar-SA"/>
        </w:rPr>
        <w:t>Zgodnie z aktualnie obowiązującym prawem.</w:t>
      </w:r>
    </w:p>
    <w:p w:rsidR="00AC7B97" w:rsidRPr="00AC7B97" w:rsidRDefault="00AC7B97"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AC7B97">
        <w:rPr>
          <w:rFonts w:ascii="Arial" w:eastAsia="Times New Roman" w:hAnsi="Arial"/>
          <w:b/>
          <w:kern w:val="0"/>
          <w:sz w:val="20"/>
          <w:szCs w:val="20"/>
          <w:lang w:eastAsia="pl-PL" w:bidi="ar-SA"/>
        </w:rPr>
        <w:t>6.3 Przechowywanie</w:t>
      </w:r>
    </w:p>
    <w:p w:rsidR="00AC7B97" w:rsidRPr="00AC7B97" w:rsidRDefault="00AC7B97"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AC7B97">
        <w:rPr>
          <w:rFonts w:ascii="Arial" w:eastAsia="Times New Roman" w:hAnsi="Arial"/>
          <w:kern w:val="0"/>
          <w:sz w:val="20"/>
          <w:szCs w:val="20"/>
          <w:lang w:eastAsia="pl-PL" w:bidi="ar-SA"/>
        </w:rPr>
        <w:t>Przechowywać zgodnie z zaleceniami producenta.</w:t>
      </w:r>
    </w:p>
    <w:p w:rsidR="00692F0C" w:rsidRPr="00536E60" w:rsidRDefault="00692F0C" w:rsidP="0042276D">
      <w:pPr>
        <w:jc w:val="both"/>
        <w:rPr>
          <w:rFonts w:ascii="Arial" w:hAnsi="Arial"/>
          <w:b/>
          <w:bCs/>
          <w:sz w:val="20"/>
          <w:szCs w:val="20"/>
        </w:rPr>
      </w:pPr>
      <w:r w:rsidRPr="00536E60">
        <w:rPr>
          <w:rFonts w:ascii="Arial" w:hAnsi="Arial"/>
          <w:b/>
          <w:bCs/>
          <w:sz w:val="20"/>
          <w:szCs w:val="20"/>
        </w:rPr>
        <w:t>7. Częstotliwość dostaw</w:t>
      </w:r>
    </w:p>
    <w:p w:rsidR="00692F0C" w:rsidRDefault="00692F0C" w:rsidP="00AB744A">
      <w:pPr>
        <w:spacing w:after="120"/>
        <w:jc w:val="both"/>
        <w:rPr>
          <w:rFonts w:ascii="Arial" w:hAnsi="Arial"/>
          <w:sz w:val="20"/>
          <w:szCs w:val="20"/>
        </w:rPr>
      </w:pPr>
      <w:r w:rsidRPr="00536E60">
        <w:rPr>
          <w:rFonts w:ascii="Arial" w:hAnsi="Arial"/>
          <w:sz w:val="20"/>
          <w:szCs w:val="20"/>
        </w:rPr>
        <w:t>Sugerowana realizacja dostaw – 2 raz w miesiącu.</w:t>
      </w:r>
    </w:p>
    <w:p w:rsidR="00692F0C" w:rsidRPr="00EF36D4"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EF36D4">
        <w:rPr>
          <w:rFonts w:ascii="Arial" w:eastAsia="Times New Roman" w:hAnsi="Arial"/>
          <w:b/>
          <w:caps/>
          <w:kern w:val="0"/>
          <w:sz w:val="23"/>
          <w:szCs w:val="23"/>
          <w:lang w:eastAsia="pl-PL" w:bidi="ar-SA"/>
        </w:rPr>
        <w:t>napój migdałowy</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1 Wstęp</w:t>
      </w:r>
    </w:p>
    <w:p w:rsidR="0042276D" w:rsidRPr="0042276D"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42276D" w:rsidRPr="0042276D">
        <w:rPr>
          <w:rFonts w:ascii="Arial" w:eastAsia="Times New Roman" w:hAnsi="Arial"/>
          <w:b/>
          <w:kern w:val="0"/>
          <w:sz w:val="20"/>
          <w:szCs w:val="20"/>
          <w:lang w:eastAsia="pl-PL" w:bidi="ar-SA"/>
        </w:rPr>
        <w:t xml:space="preserve">Zakres </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Niniejszymi minimalnymi wymaganiami jakościowymi objęto wymagania, metody badań oraz warunki przechowywania i pakowania napoju migdałowego.</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Postanowienia minimalnych wymagań jakościowych wykorzystywane są podczas produkcji i obrotu handlowego napoju migdałowego przeznaczonego dla odbiorcy.</w:t>
      </w:r>
    </w:p>
    <w:p w:rsidR="0042276D" w:rsidRPr="0042276D" w:rsidRDefault="0042276D" w:rsidP="0042276D">
      <w:pPr>
        <w:widowControl/>
        <w:suppressAutoHyphens w:val="0"/>
        <w:jc w:val="both"/>
        <w:rPr>
          <w:rFonts w:ascii="Arial" w:eastAsia="Times New Roman" w:hAnsi="Arial"/>
          <w:b/>
          <w:bCs/>
          <w:kern w:val="0"/>
          <w:sz w:val="20"/>
          <w:szCs w:val="20"/>
          <w:lang w:eastAsia="pl-PL" w:bidi="ar-SA"/>
        </w:rPr>
      </w:pPr>
      <w:r w:rsidRPr="0042276D">
        <w:rPr>
          <w:rFonts w:ascii="Arial" w:eastAsia="Times New Roman" w:hAnsi="Arial"/>
          <w:b/>
          <w:bCs/>
          <w:kern w:val="0"/>
          <w:sz w:val="20"/>
          <w:szCs w:val="20"/>
          <w:lang w:eastAsia="pl-PL" w:bidi="ar-SA"/>
        </w:rPr>
        <w:t>1.2 Określenie produktu</w:t>
      </w:r>
    </w:p>
    <w:p w:rsidR="0042276D" w:rsidRPr="0042276D" w:rsidRDefault="0042276D" w:rsidP="0042276D">
      <w:pPr>
        <w:widowControl/>
        <w:suppressAutoHyphens w:val="0"/>
        <w:jc w:val="both"/>
        <w:rPr>
          <w:rFonts w:ascii="Arial" w:eastAsia="Times New Roman" w:hAnsi="Arial"/>
          <w:b/>
          <w:bCs/>
          <w:kern w:val="0"/>
          <w:sz w:val="20"/>
          <w:szCs w:val="20"/>
          <w:lang w:eastAsia="pl-PL" w:bidi="ar-SA"/>
        </w:rPr>
      </w:pPr>
      <w:r w:rsidRPr="0042276D">
        <w:rPr>
          <w:rFonts w:ascii="Arial" w:eastAsia="Times New Roman" w:hAnsi="Arial"/>
          <w:b/>
          <w:bCs/>
          <w:kern w:val="0"/>
          <w:sz w:val="20"/>
          <w:szCs w:val="20"/>
          <w:lang w:eastAsia="pl-PL" w:bidi="ar-SA"/>
        </w:rPr>
        <w:t>Napój migdałowy</w:t>
      </w:r>
    </w:p>
    <w:p w:rsidR="0042276D" w:rsidRPr="0042276D" w:rsidRDefault="0042276D" w:rsidP="0042276D">
      <w:pPr>
        <w:widowControl/>
        <w:suppressAutoHyphens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Napój roślinny bezalkoholowy sporządzony z wody i migdałów (co najmniej 2,5%) z ewentualnym dodatkiem dozwolonych substancji dodatkowych (np. stabilizatorów, emulgatorów, aromatów).</w:t>
      </w:r>
    </w:p>
    <w:p w:rsidR="0042276D" w:rsidRPr="0042276D" w:rsidRDefault="0042276D" w:rsidP="0042276D">
      <w:pPr>
        <w:widowControl/>
        <w:suppressAutoHyphens w:val="0"/>
        <w:jc w:val="both"/>
        <w:rPr>
          <w:rFonts w:ascii="Arial" w:eastAsia="Times New Roman" w:hAnsi="Arial"/>
          <w:b/>
          <w:bCs/>
          <w:noProof/>
          <w:kern w:val="0"/>
          <w:sz w:val="20"/>
          <w:szCs w:val="20"/>
          <w:lang w:eastAsia="pl-PL" w:bidi="ar-SA"/>
        </w:rPr>
      </w:pPr>
      <w:r w:rsidRPr="0042276D">
        <w:rPr>
          <w:rFonts w:ascii="Arial" w:eastAsia="Times New Roman" w:hAnsi="Arial"/>
          <w:b/>
          <w:bCs/>
          <w:noProof/>
          <w:kern w:val="0"/>
          <w:sz w:val="20"/>
          <w:szCs w:val="20"/>
          <w:lang w:eastAsia="pl-PL" w:bidi="ar-SA"/>
        </w:rPr>
        <w:t>2 Wymagania</w:t>
      </w:r>
    </w:p>
    <w:p w:rsidR="0042276D" w:rsidRPr="0042276D" w:rsidRDefault="0042276D" w:rsidP="0042276D">
      <w:pPr>
        <w:widowControl/>
        <w:suppressAutoHyphens w:val="0"/>
        <w:jc w:val="both"/>
        <w:rPr>
          <w:rFonts w:ascii="Arial" w:eastAsia="Times New Roman" w:hAnsi="Arial"/>
          <w:b/>
          <w:kern w:val="0"/>
          <w:sz w:val="20"/>
          <w:lang w:eastAsia="pl-PL" w:bidi="ar-SA"/>
        </w:rPr>
      </w:pPr>
      <w:r w:rsidRPr="0042276D">
        <w:rPr>
          <w:rFonts w:ascii="Arial" w:eastAsia="Times New Roman" w:hAnsi="Arial"/>
          <w:b/>
          <w:kern w:val="0"/>
          <w:sz w:val="20"/>
          <w:lang w:eastAsia="pl-PL" w:bidi="ar-SA"/>
        </w:rPr>
        <w:t>2.1 Wymagania ogólne</w:t>
      </w:r>
    </w:p>
    <w:p w:rsidR="0042276D" w:rsidRPr="0042276D" w:rsidRDefault="0042276D" w:rsidP="0042276D">
      <w:pPr>
        <w:widowControl/>
        <w:suppressAutoHyphens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Produkt powinien spełniać wymagania aktualnie obowiązującego prawa żywnościowego.</w:t>
      </w:r>
    </w:p>
    <w:p w:rsidR="0042276D" w:rsidRPr="0042276D" w:rsidRDefault="0042276D" w:rsidP="0042276D">
      <w:pPr>
        <w:widowControl/>
        <w:suppressAutoHyphens w:val="0"/>
        <w:jc w:val="both"/>
        <w:rPr>
          <w:rFonts w:ascii="Arial" w:eastAsia="Times New Roman" w:hAnsi="Arial"/>
          <w:b/>
          <w:kern w:val="0"/>
          <w:sz w:val="20"/>
          <w:lang w:eastAsia="pl-PL" w:bidi="ar-SA"/>
        </w:rPr>
      </w:pPr>
      <w:r w:rsidRPr="0042276D">
        <w:rPr>
          <w:rFonts w:ascii="Arial" w:eastAsia="Times New Roman" w:hAnsi="Arial"/>
          <w:b/>
          <w:kern w:val="0"/>
          <w:sz w:val="20"/>
          <w:lang w:eastAsia="pl-PL" w:bidi="ar-SA"/>
        </w:rPr>
        <w:t>2.2 Wymagania organoleptyczne</w:t>
      </w:r>
    </w:p>
    <w:p w:rsidR="0042276D" w:rsidRPr="0042276D" w:rsidRDefault="0042276D"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Według Tablicy 1.</w:t>
      </w:r>
    </w:p>
    <w:p w:rsidR="0042276D" w:rsidRPr="0042276D" w:rsidRDefault="0042276D"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42276D">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42276D">
              <w:rPr>
                <w:rFonts w:ascii="Arial" w:eastAsia="Times New Roman" w:hAnsi="Arial"/>
                <w:b/>
                <w:bCs/>
                <w:kern w:val="0"/>
                <w:sz w:val="18"/>
                <w:szCs w:val="18"/>
                <w:lang w:eastAsia="pl-PL" w:bidi="ar-SA"/>
              </w:rPr>
              <w:t>Lp.</w:t>
            </w:r>
          </w:p>
        </w:tc>
        <w:tc>
          <w:tcPr>
            <w:tcW w:w="770" w:type="pct"/>
            <w:vAlign w:val="center"/>
          </w:tcPr>
          <w:p w:rsidR="0042276D" w:rsidRPr="0042276D" w:rsidRDefault="0042276D"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42276D">
              <w:rPr>
                <w:rFonts w:ascii="Arial" w:eastAsia="Times New Roman" w:hAnsi="Arial"/>
                <w:b/>
                <w:bCs/>
                <w:kern w:val="0"/>
                <w:sz w:val="18"/>
                <w:szCs w:val="18"/>
                <w:lang w:eastAsia="pl-PL" w:bidi="ar-SA"/>
              </w:rPr>
              <w:t>Cechy</w:t>
            </w:r>
          </w:p>
        </w:tc>
        <w:tc>
          <w:tcPr>
            <w:tcW w:w="3961" w:type="pct"/>
            <w:vAlign w:val="center"/>
          </w:tcPr>
          <w:p w:rsidR="0042276D" w:rsidRPr="0042276D" w:rsidRDefault="0042276D"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42276D">
              <w:rPr>
                <w:rFonts w:ascii="Arial" w:eastAsia="Times New Roman" w:hAnsi="Arial"/>
                <w:b/>
                <w:iCs/>
                <w:kern w:val="0"/>
                <w:sz w:val="18"/>
                <w:szCs w:val="18"/>
                <w:lang w:eastAsia="pl-PL" w:bidi="ar-SA"/>
              </w:rPr>
              <w:t>Wymagania</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1</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Typowa dla składników użytych do produkcji; bez zanieczyszczeń mechanicznych</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2</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Odpowiadająca barwie składników użytych do produkcji</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3</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Zapach</w:t>
            </w:r>
          </w:p>
        </w:tc>
        <w:tc>
          <w:tcPr>
            <w:tcW w:w="3961"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Charakterystyczny dla składników użytych do produkcji; bez obcych zapachów</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4</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Smak</w:t>
            </w:r>
          </w:p>
        </w:tc>
        <w:tc>
          <w:tcPr>
            <w:tcW w:w="3961"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Odpowiadający składnikom użytym do produkcji; bez obcych posmaków</w:t>
            </w:r>
          </w:p>
        </w:tc>
      </w:tr>
    </w:tbl>
    <w:p w:rsidR="0042276D" w:rsidRPr="0042276D"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42276D" w:rsidRPr="0042276D">
        <w:rPr>
          <w:rFonts w:ascii="Arial" w:eastAsia="Times New Roman" w:hAnsi="Arial"/>
          <w:b/>
          <w:kern w:val="0"/>
          <w:sz w:val="20"/>
          <w:szCs w:val="20"/>
          <w:lang w:eastAsia="pl-PL" w:bidi="ar-SA"/>
        </w:rPr>
        <w:t>Objętość netto</w:t>
      </w:r>
    </w:p>
    <w:p w:rsidR="0042276D" w:rsidRPr="0042276D" w:rsidRDefault="0042276D" w:rsidP="0042276D">
      <w:pPr>
        <w:widowControl/>
        <w:suppressAutoHyphens w:val="0"/>
        <w:jc w:val="both"/>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Objętość netto powinna być zgodna z deklaracją producenta.</w:t>
      </w:r>
    </w:p>
    <w:p w:rsidR="0042276D" w:rsidRPr="0042276D" w:rsidRDefault="0042276D" w:rsidP="0042276D">
      <w:pPr>
        <w:widowControl/>
        <w:suppressAutoHyphens w:val="0"/>
        <w:rPr>
          <w:rFonts w:eastAsia="Times New Roman"/>
          <w:kern w:val="0"/>
          <w:sz w:val="16"/>
          <w:szCs w:val="20"/>
          <w:lang w:eastAsia="pl-PL" w:bidi="ar-SA"/>
        </w:rPr>
      </w:pPr>
      <w:r w:rsidRPr="0042276D">
        <w:rPr>
          <w:rFonts w:ascii="Arial" w:eastAsia="Times New Roman" w:hAnsi="Arial"/>
          <w:kern w:val="0"/>
          <w:sz w:val="20"/>
          <w:szCs w:val="20"/>
          <w:lang w:eastAsia="pl-PL" w:bidi="ar-SA"/>
        </w:rPr>
        <w:t>Dopuszczalna ujemna wartość błędu objętości netto powinna być zgodna z obowiązującym prawem</w:t>
      </w:r>
      <w:r w:rsidRPr="0042276D">
        <w:rPr>
          <w:rFonts w:eastAsia="Times New Roman"/>
          <w:kern w:val="0"/>
          <w:sz w:val="16"/>
          <w:szCs w:val="20"/>
          <w:lang w:eastAsia="pl-PL" w:bidi="ar-SA"/>
        </w:rPr>
        <w:t>.</w:t>
      </w:r>
    </w:p>
    <w:p w:rsidR="0042276D" w:rsidRPr="0042276D" w:rsidRDefault="0042276D" w:rsidP="0042276D">
      <w:pPr>
        <w:widowControl/>
        <w:suppressAutoHyphens w:val="0"/>
        <w:jc w:val="both"/>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Dopuszczalna objętość netto:</w:t>
      </w:r>
    </w:p>
    <w:p w:rsidR="0042276D" w:rsidRPr="0042276D" w:rsidRDefault="0042276D"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42276D">
        <w:rPr>
          <w:rFonts w:ascii="Arial" w:eastAsia="Arial Unicode MS" w:hAnsi="Arial"/>
          <w:kern w:val="0"/>
          <w:sz w:val="20"/>
          <w:szCs w:val="20"/>
          <w:lang w:eastAsia="pl-PL" w:bidi="ar-SA"/>
        </w:rPr>
        <w:t>0,5l,</w:t>
      </w:r>
    </w:p>
    <w:p w:rsidR="0042276D" w:rsidRPr="0042276D" w:rsidRDefault="0042276D"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42276D">
        <w:rPr>
          <w:rFonts w:ascii="Arial" w:eastAsia="Arial Unicode MS" w:hAnsi="Arial"/>
          <w:kern w:val="0"/>
          <w:sz w:val="20"/>
          <w:szCs w:val="20"/>
          <w:lang w:eastAsia="pl-PL" w:bidi="ar-SA"/>
        </w:rPr>
        <w:t>1l.</w:t>
      </w:r>
    </w:p>
    <w:p w:rsidR="0042276D" w:rsidRPr="0042276D"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42276D" w:rsidRPr="0042276D">
        <w:rPr>
          <w:rFonts w:ascii="Arial" w:eastAsia="Times New Roman" w:hAnsi="Arial"/>
          <w:b/>
          <w:kern w:val="0"/>
          <w:sz w:val="20"/>
          <w:szCs w:val="20"/>
          <w:lang w:eastAsia="pl-PL" w:bidi="ar-SA"/>
        </w:rPr>
        <w:t>Trwałość</w:t>
      </w:r>
    </w:p>
    <w:p w:rsidR="0042276D" w:rsidRPr="0042276D" w:rsidRDefault="0042276D" w:rsidP="0042276D">
      <w:pPr>
        <w:jc w:val="both"/>
        <w:rPr>
          <w:rFonts w:ascii="Arial" w:eastAsia="Arial Unicode MS" w:hAnsi="Arial"/>
          <w:kern w:val="2"/>
          <w:sz w:val="20"/>
          <w:szCs w:val="20"/>
          <w:lang w:eastAsia="en-US" w:bidi="ar-SA"/>
        </w:rPr>
      </w:pPr>
      <w:r w:rsidRPr="0042276D">
        <w:rPr>
          <w:rFonts w:ascii="Arial" w:eastAsia="Lucida Sans Unicode" w:hAnsi="Arial"/>
          <w:kern w:val="2"/>
          <w:sz w:val="20"/>
          <w:szCs w:val="20"/>
          <w:lang w:eastAsia="en-US" w:bidi="ar-SA"/>
        </w:rPr>
        <w:t>Okres minimalnej trwałości powinien wynosić nie mniej niż 6 miesięcy od daty dostawy do magazynu odbiorcy.</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5 Metody badań</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5.1 Sprawdzenie znakowania i stanu opakowania</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 xml:space="preserve">Wykonać metodą wizualną na zgodność z pkt. 6.1 i 6.2. </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5.2 Oznaczanie cech organoleptycznych</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Wykonać organoleptycznie na zgodność z wymaganiami podanymi w tablicy 1.</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42276D">
        <w:rPr>
          <w:rFonts w:ascii="Arial" w:eastAsia="Times New Roman" w:hAnsi="Arial"/>
          <w:b/>
          <w:kern w:val="0"/>
          <w:sz w:val="20"/>
          <w:szCs w:val="20"/>
          <w:lang w:eastAsia="pl-PL" w:bidi="ar-SA"/>
        </w:rPr>
        <w:t xml:space="preserve">6 Pakowanie, znakowanie, przechowywanie </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6.1 Pakowanie</w:t>
      </w:r>
    </w:p>
    <w:p w:rsidR="0042276D" w:rsidRPr="0042276D" w:rsidRDefault="0042276D" w:rsidP="0042276D">
      <w:pPr>
        <w:suppressAutoHyphens w:val="0"/>
        <w:overflowPunct w:val="0"/>
        <w:autoSpaceDE w:val="0"/>
        <w:autoSpaceDN w:val="0"/>
        <w:adjustRightInd w:val="0"/>
        <w:jc w:val="both"/>
        <w:textAlignment w:val="baseline"/>
        <w:rPr>
          <w:rFonts w:ascii="Arial" w:eastAsia="Calibri" w:hAnsi="Arial"/>
          <w:kern w:val="0"/>
          <w:sz w:val="20"/>
          <w:szCs w:val="20"/>
          <w:lang w:eastAsia="pl-PL" w:bidi="ar-SA"/>
        </w:rPr>
      </w:pPr>
      <w:r w:rsidRPr="0042276D">
        <w:rPr>
          <w:rFonts w:ascii="Arial" w:eastAsia="Calibri"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42276D" w:rsidRPr="0042276D" w:rsidRDefault="0042276D" w:rsidP="0042276D">
      <w:pPr>
        <w:jc w:val="both"/>
        <w:rPr>
          <w:rFonts w:ascii="Arial" w:eastAsia="Times New Roman" w:hAnsi="Arial"/>
          <w:sz w:val="20"/>
          <w:lang w:eastAsia="en-US" w:bidi="ar-SA"/>
        </w:rPr>
      </w:pPr>
      <w:r w:rsidRPr="0042276D">
        <w:rPr>
          <w:rFonts w:ascii="Arial" w:eastAsia="Times New Roman" w:hAnsi="Arial"/>
          <w:sz w:val="20"/>
          <w:lang w:eastAsia="en-US" w:bidi="ar-SA"/>
        </w:rPr>
        <w:t>Opakowania powinny być wykonane z materiałów opakowaniowych przeznaczonych do kontaktu z żywnością.</w:t>
      </w:r>
    </w:p>
    <w:p w:rsidR="0042276D" w:rsidRPr="0042276D" w:rsidRDefault="0042276D" w:rsidP="0042276D">
      <w:pPr>
        <w:overflowPunct w:val="0"/>
        <w:autoSpaceDE w:val="0"/>
        <w:autoSpaceDN w:val="0"/>
        <w:adjustRightInd w:val="0"/>
        <w:jc w:val="both"/>
        <w:textAlignment w:val="baseline"/>
        <w:rPr>
          <w:rFonts w:ascii="Arial" w:eastAsia="Times New Roman" w:hAnsi="Arial"/>
          <w:sz w:val="20"/>
          <w:szCs w:val="20"/>
          <w:lang w:eastAsia="en-US" w:bidi="ar-SA"/>
        </w:rPr>
      </w:pPr>
      <w:r w:rsidRPr="0042276D">
        <w:rPr>
          <w:rFonts w:ascii="Arial" w:eastAsia="Times New Roman" w:hAnsi="Arial"/>
          <w:sz w:val="20"/>
          <w:szCs w:val="20"/>
          <w:lang w:eastAsia="en-US" w:bidi="ar-SA"/>
        </w:rPr>
        <w:t>Nie dopuszcza się stosowania opakowań zastępczych oraz umieszczania reklam na opakowaniach.</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b/>
          <w:kern w:val="0"/>
          <w:sz w:val="20"/>
          <w:szCs w:val="20"/>
          <w:lang w:eastAsia="pl-PL" w:bidi="ar-SA"/>
        </w:rPr>
        <w:t>6.2 Znakowanie</w:t>
      </w:r>
    </w:p>
    <w:p w:rsidR="0042276D" w:rsidRPr="0042276D" w:rsidRDefault="0042276D" w:rsidP="0042276D">
      <w:pPr>
        <w:widowControl/>
        <w:suppressAutoHyphens w:val="0"/>
        <w:jc w:val="both"/>
        <w:rPr>
          <w:rFonts w:ascii="Arial" w:eastAsia="Arial Unicode MS" w:hAnsi="Arial"/>
          <w:kern w:val="0"/>
          <w:sz w:val="20"/>
          <w:szCs w:val="20"/>
          <w:lang w:eastAsia="pl-PL" w:bidi="ar-SA"/>
        </w:rPr>
      </w:pPr>
      <w:r w:rsidRPr="0042276D">
        <w:rPr>
          <w:rFonts w:ascii="Arial" w:eastAsia="Times New Roman" w:hAnsi="Arial"/>
          <w:kern w:val="0"/>
          <w:sz w:val="20"/>
          <w:szCs w:val="20"/>
          <w:lang w:eastAsia="pl-PL" w:bidi="ar-SA"/>
        </w:rPr>
        <w:t>Zgodnie z aktualnie obowiązującym prawem.</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6.3 Przechowywanie</w:t>
      </w:r>
    </w:p>
    <w:p w:rsidR="0042276D" w:rsidRPr="0042276D" w:rsidRDefault="0042276D"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42276D">
        <w:rPr>
          <w:rFonts w:ascii="Arial" w:eastAsia="Times New Roman" w:hAnsi="Arial"/>
          <w:kern w:val="0"/>
          <w:sz w:val="20"/>
          <w:szCs w:val="20"/>
          <w:lang w:eastAsia="pl-PL" w:bidi="ar-SA"/>
        </w:rPr>
        <w:t>Przechowywać zgodnie z zaleceniami producenta.</w:t>
      </w:r>
    </w:p>
    <w:p w:rsidR="00692F0C" w:rsidRPr="00536E60" w:rsidRDefault="00692F0C" w:rsidP="0042276D">
      <w:pPr>
        <w:jc w:val="both"/>
        <w:rPr>
          <w:rFonts w:ascii="Arial" w:hAnsi="Arial"/>
          <w:b/>
          <w:bCs/>
          <w:sz w:val="20"/>
          <w:szCs w:val="20"/>
        </w:rPr>
      </w:pPr>
      <w:r w:rsidRPr="00536E60">
        <w:rPr>
          <w:rFonts w:ascii="Arial" w:hAnsi="Arial"/>
          <w:b/>
          <w:bCs/>
          <w:sz w:val="20"/>
          <w:szCs w:val="20"/>
        </w:rPr>
        <w:t>7. Częstotliwość dostaw</w:t>
      </w:r>
    </w:p>
    <w:p w:rsidR="00692F0C" w:rsidRDefault="00692F0C" w:rsidP="00AB744A">
      <w:pPr>
        <w:pStyle w:val="E-1"/>
        <w:spacing w:after="120"/>
        <w:jc w:val="both"/>
        <w:rPr>
          <w:rFonts w:ascii="Arial" w:eastAsia="SimSun" w:hAnsi="Arial" w:cs="Arial"/>
          <w:kern w:val="1"/>
          <w:lang w:eastAsia="hi-IN" w:bidi="hi-IN"/>
        </w:rPr>
      </w:pPr>
      <w:r w:rsidRPr="00692F0C">
        <w:rPr>
          <w:rFonts w:ascii="Arial" w:eastAsia="SimSun" w:hAnsi="Arial" w:cs="Arial"/>
          <w:kern w:val="1"/>
          <w:lang w:eastAsia="hi-IN" w:bidi="hi-IN"/>
        </w:rPr>
        <w:lastRenderedPageBreak/>
        <w:t>Sugerowana realizacja dostaw – 2 raz w miesiącu.</w:t>
      </w:r>
    </w:p>
    <w:p w:rsidR="00692F0C" w:rsidRPr="001962F7" w:rsidRDefault="00692F0C" w:rsidP="0042276D">
      <w:pPr>
        <w:pStyle w:val="Akapitzlist"/>
        <w:widowControl/>
        <w:numPr>
          <w:ilvl w:val="0"/>
          <w:numId w:val="19"/>
        </w:numPr>
        <w:shd w:val="clear" w:color="auto" w:fill="E7E6E6" w:themeFill="background2"/>
        <w:suppressAutoHyphens w:val="0"/>
        <w:jc w:val="center"/>
        <w:rPr>
          <w:rFonts w:ascii="Arial" w:eastAsia="Times New Roman" w:hAnsi="Arial"/>
          <w:b/>
          <w:caps/>
          <w:kern w:val="0"/>
          <w:sz w:val="23"/>
          <w:szCs w:val="23"/>
          <w:lang w:eastAsia="pl-PL" w:bidi="ar-SA"/>
        </w:rPr>
      </w:pPr>
      <w:r w:rsidRPr="001962F7">
        <w:rPr>
          <w:rFonts w:ascii="Arial" w:eastAsia="Times New Roman" w:hAnsi="Arial"/>
          <w:b/>
          <w:caps/>
          <w:kern w:val="0"/>
          <w:sz w:val="23"/>
          <w:szCs w:val="23"/>
          <w:lang w:eastAsia="pl-PL" w:bidi="ar-SA"/>
        </w:rPr>
        <w:t>napój sojowy</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1 Wstęp</w:t>
      </w:r>
    </w:p>
    <w:p w:rsidR="0042276D" w:rsidRPr="0042276D" w:rsidRDefault="00465313" w:rsidP="00465313">
      <w:pPr>
        <w:widowControl/>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Pr>
          <w:rFonts w:ascii="Arial" w:eastAsia="Times New Roman" w:hAnsi="Arial"/>
          <w:b/>
          <w:kern w:val="0"/>
          <w:sz w:val="20"/>
          <w:szCs w:val="20"/>
          <w:lang w:eastAsia="pl-PL" w:bidi="ar-SA"/>
        </w:rPr>
        <w:t xml:space="preserve">1.1 </w:t>
      </w:r>
      <w:r w:rsidR="0042276D" w:rsidRPr="0042276D">
        <w:rPr>
          <w:rFonts w:ascii="Arial" w:eastAsia="Times New Roman" w:hAnsi="Arial"/>
          <w:b/>
          <w:kern w:val="0"/>
          <w:sz w:val="20"/>
          <w:szCs w:val="20"/>
          <w:lang w:eastAsia="pl-PL" w:bidi="ar-SA"/>
        </w:rPr>
        <w:t xml:space="preserve">Zakres </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Niniejszymi minimalnymi wymaganiami jakościowymi objęto wymagania, metody badań oraz warunki przechowywania i pakowania napoju sojowego.</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Postanowienia minimalnych wymagań jakościowych wykorzystywane są podczas produkcji i obrotu handlowego napoju sojowego przeznaczonego dla odbiorcy.</w:t>
      </w:r>
    </w:p>
    <w:p w:rsidR="0042276D" w:rsidRPr="0042276D" w:rsidRDefault="0042276D" w:rsidP="0042276D">
      <w:pPr>
        <w:widowControl/>
        <w:suppressAutoHyphens w:val="0"/>
        <w:jc w:val="both"/>
        <w:rPr>
          <w:rFonts w:ascii="Arial" w:eastAsia="Times New Roman" w:hAnsi="Arial"/>
          <w:b/>
          <w:bCs/>
          <w:kern w:val="0"/>
          <w:sz w:val="20"/>
          <w:szCs w:val="20"/>
          <w:lang w:eastAsia="pl-PL" w:bidi="ar-SA"/>
        </w:rPr>
      </w:pPr>
      <w:r w:rsidRPr="0042276D">
        <w:rPr>
          <w:rFonts w:ascii="Arial" w:eastAsia="Times New Roman" w:hAnsi="Arial"/>
          <w:b/>
          <w:bCs/>
          <w:kern w:val="0"/>
          <w:sz w:val="20"/>
          <w:szCs w:val="20"/>
          <w:lang w:eastAsia="pl-PL" w:bidi="ar-SA"/>
        </w:rPr>
        <w:t>1.2 Określenie produktu</w:t>
      </w:r>
    </w:p>
    <w:p w:rsidR="0042276D" w:rsidRPr="0042276D" w:rsidRDefault="0042276D" w:rsidP="0042276D">
      <w:pPr>
        <w:widowControl/>
        <w:suppressAutoHyphens w:val="0"/>
        <w:jc w:val="both"/>
        <w:rPr>
          <w:rFonts w:ascii="Arial" w:eastAsia="Times New Roman" w:hAnsi="Arial"/>
          <w:b/>
          <w:bCs/>
          <w:kern w:val="0"/>
          <w:sz w:val="20"/>
          <w:szCs w:val="20"/>
          <w:lang w:eastAsia="pl-PL" w:bidi="ar-SA"/>
        </w:rPr>
      </w:pPr>
      <w:r w:rsidRPr="0042276D">
        <w:rPr>
          <w:rFonts w:ascii="Arial" w:eastAsia="Times New Roman" w:hAnsi="Arial"/>
          <w:b/>
          <w:bCs/>
          <w:kern w:val="0"/>
          <w:sz w:val="20"/>
          <w:szCs w:val="20"/>
          <w:lang w:eastAsia="pl-PL" w:bidi="ar-SA"/>
        </w:rPr>
        <w:t>Napój sojowy</w:t>
      </w:r>
    </w:p>
    <w:p w:rsidR="0042276D" w:rsidRPr="0042276D" w:rsidRDefault="0042276D" w:rsidP="0042276D">
      <w:pPr>
        <w:widowControl/>
        <w:suppressAutoHyphens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Napój roślinny bezalkoholowy sporządzony z wody i ziaren soi (co najmniej 8%) z ewentualnym dodatkiem dozwolonych substancji dodatkowych (np. stabilizatorów, emulgatorów, aromatów)</w:t>
      </w:r>
    </w:p>
    <w:p w:rsidR="0042276D" w:rsidRPr="0042276D" w:rsidRDefault="0042276D" w:rsidP="0042276D">
      <w:pPr>
        <w:widowControl/>
        <w:suppressAutoHyphens w:val="0"/>
        <w:jc w:val="both"/>
        <w:rPr>
          <w:rFonts w:ascii="Arial" w:eastAsia="Times New Roman" w:hAnsi="Arial"/>
          <w:b/>
          <w:bCs/>
          <w:noProof/>
          <w:kern w:val="0"/>
          <w:sz w:val="20"/>
          <w:szCs w:val="20"/>
          <w:lang w:eastAsia="pl-PL" w:bidi="ar-SA"/>
        </w:rPr>
      </w:pPr>
      <w:r w:rsidRPr="0042276D">
        <w:rPr>
          <w:rFonts w:ascii="Arial" w:eastAsia="Times New Roman" w:hAnsi="Arial"/>
          <w:b/>
          <w:bCs/>
          <w:noProof/>
          <w:kern w:val="0"/>
          <w:sz w:val="20"/>
          <w:szCs w:val="20"/>
          <w:lang w:eastAsia="pl-PL" w:bidi="ar-SA"/>
        </w:rPr>
        <w:t>2 Wymagania</w:t>
      </w:r>
    </w:p>
    <w:p w:rsidR="0042276D" w:rsidRPr="0042276D" w:rsidRDefault="0042276D" w:rsidP="0042276D">
      <w:pPr>
        <w:widowControl/>
        <w:suppressAutoHyphens w:val="0"/>
        <w:jc w:val="both"/>
        <w:rPr>
          <w:rFonts w:ascii="Arial" w:eastAsia="Times New Roman" w:hAnsi="Arial"/>
          <w:b/>
          <w:kern w:val="0"/>
          <w:sz w:val="20"/>
          <w:lang w:eastAsia="pl-PL" w:bidi="ar-SA"/>
        </w:rPr>
      </w:pPr>
      <w:r w:rsidRPr="0042276D">
        <w:rPr>
          <w:rFonts w:ascii="Arial" w:eastAsia="Times New Roman" w:hAnsi="Arial"/>
          <w:b/>
          <w:kern w:val="0"/>
          <w:sz w:val="20"/>
          <w:lang w:eastAsia="pl-PL" w:bidi="ar-SA"/>
        </w:rPr>
        <w:t>2.1 Wymagania ogólne</w:t>
      </w:r>
    </w:p>
    <w:p w:rsidR="0042276D" w:rsidRPr="0042276D" w:rsidRDefault="0042276D" w:rsidP="0042276D">
      <w:pPr>
        <w:widowControl/>
        <w:suppressAutoHyphens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Produkt powinien spełniać wymagania aktualnie obowiązującego prawa żywnościowego.</w:t>
      </w:r>
    </w:p>
    <w:p w:rsidR="0042276D" w:rsidRPr="0042276D" w:rsidRDefault="0042276D" w:rsidP="0042276D">
      <w:pPr>
        <w:widowControl/>
        <w:suppressAutoHyphens w:val="0"/>
        <w:jc w:val="both"/>
        <w:rPr>
          <w:rFonts w:ascii="Arial" w:eastAsia="Times New Roman" w:hAnsi="Arial"/>
          <w:b/>
          <w:kern w:val="0"/>
          <w:sz w:val="20"/>
          <w:lang w:eastAsia="pl-PL" w:bidi="ar-SA"/>
        </w:rPr>
      </w:pPr>
      <w:r w:rsidRPr="0042276D">
        <w:rPr>
          <w:rFonts w:ascii="Arial" w:eastAsia="Times New Roman" w:hAnsi="Arial"/>
          <w:b/>
          <w:kern w:val="0"/>
          <w:sz w:val="20"/>
          <w:lang w:eastAsia="pl-PL" w:bidi="ar-SA"/>
        </w:rPr>
        <w:t>2.2 Wymagania organoleptyczne</w:t>
      </w:r>
    </w:p>
    <w:p w:rsidR="0042276D" w:rsidRPr="0042276D" w:rsidRDefault="0042276D" w:rsidP="0042276D">
      <w:pPr>
        <w:tabs>
          <w:tab w:val="left" w:pos="10891"/>
        </w:tabs>
        <w:suppressAutoHyphens w:val="0"/>
        <w:autoSpaceDE w:val="0"/>
        <w:autoSpaceDN w:val="0"/>
        <w:adjustRightInd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Według Tablicy 1.</w:t>
      </w:r>
    </w:p>
    <w:p w:rsidR="0042276D" w:rsidRPr="0042276D" w:rsidRDefault="0042276D" w:rsidP="0042276D">
      <w:pPr>
        <w:widowControl/>
        <w:tabs>
          <w:tab w:val="left" w:pos="10891"/>
        </w:tabs>
        <w:suppressAutoHyphens w:val="0"/>
        <w:jc w:val="center"/>
        <w:outlineLvl w:val="5"/>
        <w:rPr>
          <w:rFonts w:ascii="Arial" w:eastAsia="Times New Roman" w:hAnsi="Arial"/>
          <w:b/>
          <w:bCs/>
          <w:kern w:val="0"/>
          <w:sz w:val="18"/>
          <w:szCs w:val="18"/>
          <w:lang w:eastAsia="pl-PL" w:bidi="ar-SA"/>
        </w:rPr>
      </w:pPr>
      <w:r w:rsidRPr="0042276D">
        <w:rPr>
          <w:rFonts w:ascii="Arial" w:eastAsia="Times New Roman" w:hAnsi="Arial"/>
          <w:b/>
          <w:bCs/>
          <w:kern w:val="0"/>
          <w:sz w:val="18"/>
          <w:szCs w:val="18"/>
          <w:lang w:eastAsia="pl-PL" w:bidi="ar-SA"/>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4"/>
        <w:gridCol w:w="1526"/>
        <w:gridCol w:w="7851"/>
      </w:tblGrid>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42276D">
              <w:rPr>
                <w:rFonts w:ascii="Arial" w:eastAsia="Times New Roman" w:hAnsi="Arial"/>
                <w:b/>
                <w:bCs/>
                <w:kern w:val="0"/>
                <w:sz w:val="18"/>
                <w:szCs w:val="18"/>
                <w:lang w:eastAsia="pl-PL" w:bidi="ar-SA"/>
              </w:rPr>
              <w:t>Lp.</w:t>
            </w:r>
          </w:p>
        </w:tc>
        <w:tc>
          <w:tcPr>
            <w:tcW w:w="770" w:type="pct"/>
            <w:vAlign w:val="center"/>
          </w:tcPr>
          <w:p w:rsidR="0042276D" w:rsidRPr="0042276D" w:rsidRDefault="0042276D" w:rsidP="0042276D">
            <w:pPr>
              <w:suppressAutoHyphens w:val="0"/>
              <w:autoSpaceDE w:val="0"/>
              <w:autoSpaceDN w:val="0"/>
              <w:adjustRightInd w:val="0"/>
              <w:jc w:val="center"/>
              <w:rPr>
                <w:rFonts w:ascii="Arial" w:eastAsia="Times New Roman" w:hAnsi="Arial"/>
                <w:b/>
                <w:bCs/>
                <w:kern w:val="0"/>
                <w:sz w:val="18"/>
                <w:szCs w:val="18"/>
                <w:lang w:eastAsia="pl-PL" w:bidi="ar-SA"/>
              </w:rPr>
            </w:pPr>
            <w:r w:rsidRPr="0042276D">
              <w:rPr>
                <w:rFonts w:ascii="Arial" w:eastAsia="Times New Roman" w:hAnsi="Arial"/>
                <w:b/>
                <w:bCs/>
                <w:kern w:val="0"/>
                <w:sz w:val="18"/>
                <w:szCs w:val="18"/>
                <w:lang w:eastAsia="pl-PL" w:bidi="ar-SA"/>
              </w:rPr>
              <w:t>Cechy</w:t>
            </w:r>
          </w:p>
        </w:tc>
        <w:tc>
          <w:tcPr>
            <w:tcW w:w="3961" w:type="pct"/>
            <w:vAlign w:val="center"/>
          </w:tcPr>
          <w:p w:rsidR="0042276D" w:rsidRPr="0042276D" w:rsidRDefault="0042276D" w:rsidP="0042276D">
            <w:pPr>
              <w:suppressAutoHyphens w:val="0"/>
              <w:autoSpaceDE w:val="0"/>
              <w:autoSpaceDN w:val="0"/>
              <w:adjustRightInd w:val="0"/>
              <w:jc w:val="center"/>
              <w:outlineLvl w:val="7"/>
              <w:rPr>
                <w:rFonts w:ascii="Arial" w:eastAsia="Times New Roman" w:hAnsi="Arial"/>
                <w:b/>
                <w:iCs/>
                <w:kern w:val="0"/>
                <w:sz w:val="18"/>
                <w:szCs w:val="18"/>
                <w:lang w:eastAsia="pl-PL" w:bidi="ar-SA"/>
              </w:rPr>
            </w:pPr>
            <w:r w:rsidRPr="0042276D">
              <w:rPr>
                <w:rFonts w:ascii="Arial" w:eastAsia="Times New Roman" w:hAnsi="Arial"/>
                <w:b/>
                <w:iCs/>
                <w:kern w:val="0"/>
                <w:sz w:val="18"/>
                <w:szCs w:val="18"/>
                <w:lang w:eastAsia="pl-PL" w:bidi="ar-SA"/>
              </w:rPr>
              <w:t>Wymagania</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1</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Klarowność</w:t>
            </w:r>
          </w:p>
        </w:tc>
        <w:tc>
          <w:tcPr>
            <w:tcW w:w="3961" w:type="pct"/>
            <w:tcBorders>
              <w:bottom w:val="single" w:sz="6" w:space="0" w:color="auto"/>
            </w:tcBorders>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Typowa dla składników użytych do produkcji; bez zanieczyszczeń mechanicznych</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2</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Barwa</w:t>
            </w:r>
          </w:p>
        </w:tc>
        <w:tc>
          <w:tcPr>
            <w:tcW w:w="3961" w:type="pct"/>
            <w:tcBorders>
              <w:bottom w:val="single" w:sz="6" w:space="0" w:color="auto"/>
            </w:tcBorders>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Odpowiadająca barwie składników użytych do produkcji</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3</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Zapach</w:t>
            </w:r>
          </w:p>
        </w:tc>
        <w:tc>
          <w:tcPr>
            <w:tcW w:w="3961"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Charakterystyczny dla składników użytych do produkcji; bez obcych zapachów</w:t>
            </w:r>
          </w:p>
        </w:tc>
      </w:tr>
      <w:tr w:rsidR="0042276D" w:rsidRPr="0042276D" w:rsidTr="00131C30">
        <w:trPr>
          <w:trHeight w:hRule="exact" w:val="284"/>
          <w:jc w:val="center"/>
        </w:trPr>
        <w:tc>
          <w:tcPr>
            <w:tcW w:w="269" w:type="pct"/>
            <w:vAlign w:val="center"/>
          </w:tcPr>
          <w:p w:rsidR="0042276D" w:rsidRPr="0042276D" w:rsidRDefault="0042276D" w:rsidP="0042276D">
            <w:pPr>
              <w:suppressAutoHyphens w:val="0"/>
              <w:autoSpaceDE w:val="0"/>
              <w:autoSpaceDN w:val="0"/>
              <w:adjustRightInd w:val="0"/>
              <w:jc w:val="center"/>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4</w:t>
            </w:r>
          </w:p>
        </w:tc>
        <w:tc>
          <w:tcPr>
            <w:tcW w:w="770"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Smak</w:t>
            </w:r>
          </w:p>
        </w:tc>
        <w:tc>
          <w:tcPr>
            <w:tcW w:w="3961" w:type="pct"/>
            <w:vAlign w:val="center"/>
          </w:tcPr>
          <w:p w:rsidR="0042276D" w:rsidRPr="0042276D" w:rsidRDefault="0042276D" w:rsidP="0042276D">
            <w:pPr>
              <w:suppressAutoHyphens w:val="0"/>
              <w:autoSpaceDE w:val="0"/>
              <w:autoSpaceDN w:val="0"/>
              <w:adjustRightInd w:val="0"/>
              <w:rPr>
                <w:rFonts w:ascii="Arial" w:eastAsia="Times New Roman" w:hAnsi="Arial"/>
                <w:kern w:val="0"/>
                <w:sz w:val="18"/>
                <w:szCs w:val="18"/>
                <w:lang w:eastAsia="pl-PL" w:bidi="ar-SA"/>
              </w:rPr>
            </w:pPr>
            <w:r w:rsidRPr="0042276D">
              <w:rPr>
                <w:rFonts w:ascii="Arial" w:eastAsia="Times New Roman" w:hAnsi="Arial"/>
                <w:kern w:val="0"/>
                <w:sz w:val="18"/>
                <w:szCs w:val="18"/>
                <w:lang w:eastAsia="pl-PL" w:bidi="ar-SA"/>
              </w:rPr>
              <w:t>Odpowiadający składnikom użytym do produkcji; bez obcych posmaków</w:t>
            </w:r>
          </w:p>
        </w:tc>
      </w:tr>
    </w:tbl>
    <w:p w:rsidR="0042276D" w:rsidRPr="0042276D"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3 </w:t>
      </w:r>
      <w:r w:rsidR="0042276D" w:rsidRPr="0042276D">
        <w:rPr>
          <w:rFonts w:ascii="Arial" w:eastAsia="Times New Roman" w:hAnsi="Arial"/>
          <w:b/>
          <w:kern w:val="0"/>
          <w:sz w:val="20"/>
          <w:szCs w:val="20"/>
          <w:lang w:eastAsia="pl-PL" w:bidi="ar-SA"/>
        </w:rPr>
        <w:t>Objętość netto</w:t>
      </w:r>
    </w:p>
    <w:p w:rsidR="0042276D" w:rsidRPr="0042276D" w:rsidRDefault="0042276D" w:rsidP="0042276D">
      <w:pPr>
        <w:widowControl/>
        <w:suppressAutoHyphens w:val="0"/>
        <w:jc w:val="both"/>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Objętość netto powinna być zgodna z deklaracją producenta.</w:t>
      </w:r>
    </w:p>
    <w:p w:rsidR="0042276D" w:rsidRPr="0042276D" w:rsidRDefault="0042276D" w:rsidP="0042276D">
      <w:pPr>
        <w:widowControl/>
        <w:suppressAutoHyphens w:val="0"/>
        <w:rPr>
          <w:rFonts w:eastAsia="Times New Roman"/>
          <w:kern w:val="0"/>
          <w:sz w:val="16"/>
          <w:szCs w:val="20"/>
          <w:lang w:eastAsia="pl-PL" w:bidi="ar-SA"/>
        </w:rPr>
      </w:pPr>
      <w:r w:rsidRPr="0042276D">
        <w:rPr>
          <w:rFonts w:ascii="Arial" w:eastAsia="Times New Roman" w:hAnsi="Arial"/>
          <w:kern w:val="0"/>
          <w:sz w:val="20"/>
          <w:szCs w:val="20"/>
          <w:lang w:eastAsia="pl-PL" w:bidi="ar-SA"/>
        </w:rPr>
        <w:t>Dopuszczalna ujemna wartość błędu objętości netto powinna być zgodna z obowiązującym prawem</w:t>
      </w:r>
      <w:r w:rsidRPr="0042276D">
        <w:rPr>
          <w:rFonts w:eastAsia="Times New Roman"/>
          <w:kern w:val="0"/>
          <w:sz w:val="16"/>
          <w:szCs w:val="20"/>
          <w:lang w:eastAsia="pl-PL" w:bidi="ar-SA"/>
        </w:rPr>
        <w:t>.</w:t>
      </w:r>
    </w:p>
    <w:p w:rsidR="0042276D" w:rsidRPr="0042276D" w:rsidRDefault="0042276D" w:rsidP="0042276D">
      <w:pPr>
        <w:widowControl/>
        <w:suppressAutoHyphens w:val="0"/>
        <w:jc w:val="both"/>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Dopuszczalna objętość netto:</w:t>
      </w:r>
    </w:p>
    <w:p w:rsidR="0042276D" w:rsidRPr="0042276D" w:rsidRDefault="0042276D"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42276D">
        <w:rPr>
          <w:rFonts w:ascii="Arial" w:eastAsia="Arial Unicode MS" w:hAnsi="Arial"/>
          <w:kern w:val="0"/>
          <w:sz w:val="20"/>
          <w:szCs w:val="20"/>
          <w:lang w:eastAsia="pl-PL" w:bidi="ar-SA"/>
        </w:rPr>
        <w:t>0,5l,</w:t>
      </w:r>
    </w:p>
    <w:p w:rsidR="0042276D" w:rsidRPr="0042276D" w:rsidRDefault="0042276D" w:rsidP="0042276D">
      <w:pPr>
        <w:widowControl/>
        <w:numPr>
          <w:ilvl w:val="0"/>
          <w:numId w:val="50"/>
        </w:numPr>
        <w:suppressAutoHyphens w:val="0"/>
        <w:jc w:val="both"/>
        <w:rPr>
          <w:rFonts w:ascii="Arial" w:eastAsia="Arial Unicode MS" w:hAnsi="Arial"/>
          <w:kern w:val="0"/>
          <w:sz w:val="20"/>
          <w:szCs w:val="20"/>
          <w:vertAlign w:val="superscript"/>
          <w:lang w:eastAsia="pl-PL" w:bidi="ar-SA"/>
        </w:rPr>
      </w:pPr>
      <w:r w:rsidRPr="0042276D">
        <w:rPr>
          <w:rFonts w:ascii="Arial" w:eastAsia="Arial Unicode MS" w:hAnsi="Arial"/>
          <w:kern w:val="0"/>
          <w:sz w:val="20"/>
          <w:szCs w:val="20"/>
          <w:lang w:eastAsia="pl-PL" w:bidi="ar-SA"/>
        </w:rPr>
        <w:t>1l.</w:t>
      </w:r>
    </w:p>
    <w:p w:rsidR="0042276D" w:rsidRPr="0042276D" w:rsidRDefault="00465313" w:rsidP="00465313">
      <w:pPr>
        <w:widowControl/>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Pr>
          <w:rFonts w:ascii="Arial" w:eastAsia="Times New Roman" w:hAnsi="Arial"/>
          <w:b/>
          <w:kern w:val="0"/>
          <w:sz w:val="20"/>
          <w:szCs w:val="20"/>
          <w:lang w:eastAsia="pl-PL" w:bidi="ar-SA"/>
        </w:rPr>
        <w:t xml:space="preserve">4 </w:t>
      </w:r>
      <w:r w:rsidR="0042276D" w:rsidRPr="0042276D">
        <w:rPr>
          <w:rFonts w:ascii="Arial" w:eastAsia="Times New Roman" w:hAnsi="Arial"/>
          <w:b/>
          <w:kern w:val="0"/>
          <w:sz w:val="20"/>
          <w:szCs w:val="20"/>
          <w:lang w:eastAsia="pl-PL" w:bidi="ar-SA"/>
        </w:rPr>
        <w:t>Trwałość</w:t>
      </w:r>
    </w:p>
    <w:p w:rsidR="0042276D" w:rsidRPr="0042276D" w:rsidRDefault="0042276D" w:rsidP="0042276D">
      <w:pPr>
        <w:jc w:val="both"/>
        <w:rPr>
          <w:rFonts w:ascii="Arial" w:eastAsia="Arial Unicode MS" w:hAnsi="Arial"/>
          <w:kern w:val="2"/>
          <w:sz w:val="20"/>
          <w:szCs w:val="20"/>
          <w:lang w:eastAsia="en-US" w:bidi="ar-SA"/>
        </w:rPr>
      </w:pPr>
      <w:r w:rsidRPr="0042276D">
        <w:rPr>
          <w:rFonts w:ascii="Arial" w:eastAsia="Lucida Sans Unicode" w:hAnsi="Arial"/>
          <w:kern w:val="2"/>
          <w:sz w:val="20"/>
          <w:szCs w:val="20"/>
          <w:lang w:eastAsia="en-US" w:bidi="ar-SA"/>
        </w:rPr>
        <w:t>Okres minimalnej trwałości powinien wynosić nie mniej niż 6 miesięcy od daty dostawy do magazynu odbiorcy.</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5 Metody badań</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5.1 Sprawdzenie znakowania i stanu opakowania</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 xml:space="preserve">Wykonać metodą wizualną na zgodność z pkt. 6.1 i 6.2. </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5.2 Oznaczanie cech organoleptycznych</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Wykonać organoleptycznie na zgodność z wymaganiami podanymi w tablicy 1.</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kern w:val="0"/>
          <w:sz w:val="20"/>
          <w:szCs w:val="20"/>
          <w:lang w:eastAsia="pl-PL" w:bidi="ar-SA"/>
        </w:rPr>
      </w:pPr>
      <w:r w:rsidRPr="0042276D">
        <w:rPr>
          <w:rFonts w:ascii="Arial" w:eastAsia="Times New Roman" w:hAnsi="Arial"/>
          <w:b/>
          <w:kern w:val="0"/>
          <w:sz w:val="20"/>
          <w:szCs w:val="20"/>
          <w:lang w:eastAsia="pl-PL" w:bidi="ar-SA"/>
        </w:rPr>
        <w:t xml:space="preserve">6 Pakowanie, znakowanie, przechowywanie </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6.1 Pakowanie</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Opakowania powinny zabezpieczać produkt przed uszkodzeniem i zanieczyszczeniem oraz zapewniać właściwą jakość produktu podczas przechowywania. Powinny być czyste, bez obcych zapachów, śladów pleśni i uszkodzeń mechanicznych.</w:t>
      </w:r>
    </w:p>
    <w:p w:rsidR="0042276D" w:rsidRPr="0042276D" w:rsidRDefault="0042276D" w:rsidP="0042276D">
      <w:pPr>
        <w:widowControl/>
        <w:suppressAutoHyphens w:val="0"/>
        <w:jc w:val="both"/>
        <w:rPr>
          <w:rFonts w:ascii="Arial" w:eastAsia="Times New Roman" w:hAnsi="Arial"/>
          <w:kern w:val="0"/>
          <w:sz w:val="20"/>
          <w:lang w:eastAsia="pl-PL" w:bidi="ar-SA"/>
        </w:rPr>
      </w:pPr>
      <w:r w:rsidRPr="0042276D">
        <w:rPr>
          <w:rFonts w:ascii="Arial" w:eastAsia="Times New Roman" w:hAnsi="Arial"/>
          <w:kern w:val="0"/>
          <w:sz w:val="20"/>
          <w:lang w:eastAsia="pl-PL" w:bidi="ar-SA"/>
        </w:rPr>
        <w:t>Opakowania powinny być wykonane z materiałów opakowaniowych przeznaczonych do kontaktu z żywnością.</w:t>
      </w:r>
    </w:p>
    <w:p w:rsidR="0042276D" w:rsidRPr="0042276D" w:rsidRDefault="0042276D" w:rsidP="0042276D">
      <w:pPr>
        <w:widowControl/>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kern w:val="0"/>
          <w:sz w:val="20"/>
          <w:szCs w:val="20"/>
          <w:lang w:eastAsia="pl-PL" w:bidi="ar-SA"/>
        </w:rPr>
        <w:t>Nie dopuszcza się stosowania opakowań zastępczych oraz umieszczania reklam na opakowaniach.</w:t>
      </w:r>
    </w:p>
    <w:p w:rsidR="0042276D" w:rsidRPr="0042276D" w:rsidRDefault="0042276D" w:rsidP="0042276D">
      <w:pPr>
        <w:suppressAutoHyphens w:val="0"/>
        <w:overflowPunct w:val="0"/>
        <w:autoSpaceDE w:val="0"/>
        <w:autoSpaceDN w:val="0"/>
        <w:adjustRightInd w:val="0"/>
        <w:jc w:val="both"/>
        <w:textAlignment w:val="baseline"/>
        <w:rPr>
          <w:rFonts w:ascii="Arial" w:eastAsia="Times New Roman" w:hAnsi="Arial"/>
          <w:kern w:val="0"/>
          <w:sz w:val="20"/>
          <w:szCs w:val="20"/>
          <w:lang w:eastAsia="pl-PL" w:bidi="ar-SA"/>
        </w:rPr>
      </w:pPr>
      <w:r w:rsidRPr="0042276D">
        <w:rPr>
          <w:rFonts w:ascii="Arial" w:eastAsia="Times New Roman" w:hAnsi="Arial"/>
          <w:b/>
          <w:kern w:val="0"/>
          <w:sz w:val="20"/>
          <w:szCs w:val="20"/>
          <w:lang w:eastAsia="pl-PL" w:bidi="ar-SA"/>
        </w:rPr>
        <w:t>6.2 Znakowanie</w:t>
      </w:r>
    </w:p>
    <w:p w:rsidR="0042276D" w:rsidRPr="0042276D" w:rsidRDefault="0042276D" w:rsidP="0042276D">
      <w:pPr>
        <w:widowControl/>
        <w:suppressAutoHyphens w:val="0"/>
        <w:jc w:val="both"/>
        <w:rPr>
          <w:rFonts w:ascii="Arial" w:eastAsia="Arial Unicode MS" w:hAnsi="Arial"/>
          <w:kern w:val="0"/>
          <w:sz w:val="20"/>
          <w:szCs w:val="20"/>
          <w:lang w:eastAsia="pl-PL" w:bidi="ar-SA"/>
        </w:rPr>
      </w:pPr>
      <w:r w:rsidRPr="0042276D">
        <w:rPr>
          <w:rFonts w:ascii="Arial" w:eastAsia="Times New Roman" w:hAnsi="Arial"/>
          <w:kern w:val="0"/>
          <w:sz w:val="20"/>
          <w:szCs w:val="20"/>
          <w:lang w:eastAsia="pl-PL" w:bidi="ar-SA"/>
        </w:rPr>
        <w:t>Zgodnie z aktualnie obowiązującym prawem.</w:t>
      </w:r>
    </w:p>
    <w:p w:rsidR="0042276D" w:rsidRPr="0042276D" w:rsidRDefault="0042276D" w:rsidP="0042276D">
      <w:pPr>
        <w:suppressAutoHyphens w:val="0"/>
        <w:overflowPunct w:val="0"/>
        <w:autoSpaceDE w:val="0"/>
        <w:autoSpaceDN w:val="0"/>
        <w:adjustRightInd w:val="0"/>
        <w:textAlignment w:val="baseline"/>
        <w:rPr>
          <w:rFonts w:ascii="Arial" w:eastAsia="Times New Roman" w:hAnsi="Arial"/>
          <w:b/>
          <w:kern w:val="0"/>
          <w:sz w:val="20"/>
          <w:szCs w:val="20"/>
          <w:lang w:eastAsia="pl-PL" w:bidi="ar-SA"/>
        </w:rPr>
      </w:pPr>
      <w:r w:rsidRPr="0042276D">
        <w:rPr>
          <w:rFonts w:ascii="Arial" w:eastAsia="Times New Roman" w:hAnsi="Arial"/>
          <w:b/>
          <w:kern w:val="0"/>
          <w:sz w:val="20"/>
          <w:szCs w:val="20"/>
          <w:lang w:eastAsia="pl-PL" w:bidi="ar-SA"/>
        </w:rPr>
        <w:t>6.3 Przechowywanie</w:t>
      </w:r>
    </w:p>
    <w:p w:rsidR="0042276D" w:rsidRPr="0042276D" w:rsidRDefault="0042276D" w:rsidP="0042276D">
      <w:pPr>
        <w:suppressAutoHyphens w:val="0"/>
        <w:overflowPunct w:val="0"/>
        <w:autoSpaceDE w:val="0"/>
        <w:autoSpaceDN w:val="0"/>
        <w:adjustRightInd w:val="0"/>
        <w:textAlignment w:val="baseline"/>
        <w:rPr>
          <w:rFonts w:eastAsia="Times New Roman" w:cs="Times New Roman"/>
          <w:kern w:val="0"/>
          <w:sz w:val="20"/>
          <w:szCs w:val="20"/>
          <w:lang w:eastAsia="pl-PL" w:bidi="ar-SA"/>
          <w14:shadow w14:blurRad="50800" w14:dist="38100" w14:dir="2700000" w14:sx="100000" w14:sy="100000" w14:kx="0" w14:ky="0" w14:algn="tl">
            <w14:srgbClr w14:val="000000">
              <w14:alpha w14:val="60000"/>
            </w14:srgbClr>
          </w14:shadow>
        </w:rPr>
      </w:pPr>
      <w:r w:rsidRPr="0042276D">
        <w:rPr>
          <w:rFonts w:ascii="Arial" w:eastAsia="Times New Roman" w:hAnsi="Arial"/>
          <w:kern w:val="0"/>
          <w:sz w:val="20"/>
          <w:szCs w:val="20"/>
          <w:lang w:eastAsia="pl-PL" w:bidi="ar-SA"/>
        </w:rPr>
        <w:t>Przechowywać zgodnie z zaleceniami producenta.</w:t>
      </w:r>
    </w:p>
    <w:p w:rsidR="00692F0C" w:rsidRPr="00536E60" w:rsidRDefault="00692F0C" w:rsidP="0042276D">
      <w:pPr>
        <w:jc w:val="both"/>
        <w:rPr>
          <w:rFonts w:ascii="Arial" w:hAnsi="Arial"/>
          <w:b/>
          <w:bCs/>
          <w:sz w:val="20"/>
          <w:szCs w:val="20"/>
        </w:rPr>
      </w:pPr>
      <w:r w:rsidRPr="00536E60">
        <w:rPr>
          <w:rFonts w:ascii="Arial" w:hAnsi="Arial"/>
          <w:b/>
          <w:bCs/>
          <w:sz w:val="20"/>
          <w:szCs w:val="20"/>
        </w:rPr>
        <w:t>7. Częstotliwość dostaw</w:t>
      </w:r>
    </w:p>
    <w:p w:rsidR="00692F0C" w:rsidRPr="00692F0C" w:rsidRDefault="00692F0C" w:rsidP="0042276D">
      <w:pPr>
        <w:pStyle w:val="E-1"/>
        <w:jc w:val="both"/>
        <w:rPr>
          <w:rFonts w:ascii="Arial" w:eastAsia="SimSun" w:hAnsi="Arial" w:cs="Arial"/>
          <w:kern w:val="1"/>
          <w:lang w:eastAsia="hi-IN" w:bidi="hi-IN"/>
        </w:rPr>
      </w:pPr>
      <w:r w:rsidRPr="00692F0C">
        <w:rPr>
          <w:rFonts w:ascii="Arial" w:eastAsia="SimSun" w:hAnsi="Arial" w:cs="Arial"/>
          <w:kern w:val="1"/>
          <w:lang w:eastAsia="hi-IN" w:bidi="hi-IN"/>
        </w:rPr>
        <w:t>Sugerowana realizacja dostaw – 2 raz w miesiącu.</w:t>
      </w:r>
    </w:p>
    <w:p w:rsidR="00281613" w:rsidRDefault="00281613" w:rsidP="00CA37A9">
      <w:pPr>
        <w:suppressAutoHyphens w:val="0"/>
        <w:overflowPunct w:val="0"/>
        <w:autoSpaceDE w:val="0"/>
        <w:autoSpaceDN w:val="0"/>
        <w:adjustRightInd w:val="0"/>
        <w:spacing w:line="220" w:lineRule="exact"/>
        <w:textAlignment w:val="baseline"/>
        <w:rPr>
          <w:rFonts w:ascii="Arial" w:eastAsia="Times New Roman" w:hAnsi="Arial"/>
          <w:b/>
          <w:caps/>
          <w:kern w:val="0"/>
          <w:sz w:val="26"/>
          <w:szCs w:val="26"/>
          <w:lang w:eastAsia="pl-PL" w:bidi="ar-SA"/>
        </w:rPr>
      </w:pPr>
    </w:p>
    <w:tbl>
      <w:tblPr>
        <w:tblpPr w:leftFromText="141" w:rightFromText="141" w:vertAnchor="text" w:horzAnchor="margin" w:tblpX="-10" w:tblpY="24"/>
        <w:tblW w:w="9918" w:type="dxa"/>
        <w:tblLayout w:type="fixed"/>
        <w:tblLook w:val="04A0" w:firstRow="1" w:lastRow="0" w:firstColumn="1" w:lastColumn="0" w:noHBand="0" w:noVBand="1"/>
      </w:tblPr>
      <w:tblGrid>
        <w:gridCol w:w="9918"/>
      </w:tblGrid>
      <w:tr w:rsidR="005114AD" w:rsidRPr="0032313D" w:rsidTr="00AB744A">
        <w:trPr>
          <w:trHeight w:val="57"/>
        </w:trPr>
        <w:tc>
          <w:tcPr>
            <w:tcW w:w="9918" w:type="dxa"/>
            <w:tcBorders>
              <w:top w:val="single" w:sz="4" w:space="0" w:color="auto"/>
              <w:left w:val="single" w:sz="4" w:space="0" w:color="auto"/>
              <w:bottom w:val="single" w:sz="4" w:space="0" w:color="auto"/>
              <w:right w:val="single" w:sz="4" w:space="0" w:color="auto"/>
            </w:tcBorders>
            <w:shd w:val="clear" w:color="auto" w:fill="FFC000"/>
            <w:vAlign w:val="center"/>
          </w:tcPr>
          <w:p w:rsidR="005114AD" w:rsidRPr="003F56B1" w:rsidRDefault="005114AD" w:rsidP="00AB744A">
            <w:pPr>
              <w:adjustRightInd w:val="0"/>
              <w:spacing w:line="260" w:lineRule="exact"/>
              <w:jc w:val="center"/>
              <w:textAlignment w:val="baseline"/>
              <w:rPr>
                <w:rFonts w:ascii="Arial Narrow" w:hAnsi="Arial Narrow"/>
                <w:b/>
                <w:sz w:val="19"/>
                <w:szCs w:val="19"/>
              </w:rPr>
            </w:pPr>
            <w:r w:rsidRPr="003F56B1">
              <w:rPr>
                <w:rFonts w:ascii="Arial Narrow" w:hAnsi="Arial Narrow"/>
                <w:b/>
                <w:sz w:val="19"/>
                <w:szCs w:val="19"/>
              </w:rPr>
              <w:t>Oświadczenie</w:t>
            </w:r>
          </w:p>
          <w:p w:rsidR="005114AD" w:rsidRPr="0032313D" w:rsidRDefault="005114AD" w:rsidP="00AB744A">
            <w:pPr>
              <w:adjustRightInd w:val="0"/>
              <w:spacing w:line="260" w:lineRule="exact"/>
              <w:jc w:val="center"/>
              <w:textAlignment w:val="baseline"/>
              <w:rPr>
                <w:rFonts w:ascii="Arial" w:hAnsi="Arial"/>
                <w:b/>
              </w:rPr>
            </w:pPr>
            <w:r w:rsidRPr="003F56B1">
              <w:rPr>
                <w:rFonts w:ascii="Arial Narrow" w:hAnsi="Arial Narrow"/>
                <w:b/>
                <w:sz w:val="19"/>
                <w:szCs w:val="19"/>
              </w:rPr>
              <w:t>o spełnianiu przez oferowane dostawy wymagań określonych w OPZ</w:t>
            </w:r>
          </w:p>
        </w:tc>
      </w:tr>
      <w:tr w:rsidR="005114AD" w:rsidRPr="00395C5D" w:rsidTr="00AB744A">
        <w:trPr>
          <w:trHeight w:val="993"/>
        </w:trPr>
        <w:tc>
          <w:tcPr>
            <w:tcW w:w="9918" w:type="dxa"/>
            <w:tcBorders>
              <w:left w:val="single" w:sz="4" w:space="0" w:color="auto"/>
              <w:right w:val="single" w:sz="4" w:space="0" w:color="auto"/>
            </w:tcBorders>
            <w:shd w:val="clear" w:color="auto" w:fill="auto"/>
            <w:vAlign w:val="center"/>
          </w:tcPr>
          <w:p w:rsidR="005114AD" w:rsidRPr="003F56B1" w:rsidRDefault="005114AD" w:rsidP="00AB744A">
            <w:pPr>
              <w:spacing w:line="260" w:lineRule="exact"/>
              <w:jc w:val="both"/>
              <w:rPr>
                <w:rFonts w:ascii="Arial Narrow" w:hAnsi="Arial Narrow"/>
                <w:sz w:val="19"/>
                <w:szCs w:val="19"/>
              </w:rPr>
            </w:pPr>
            <w:r w:rsidRPr="003F56B1">
              <w:rPr>
                <w:rFonts w:ascii="Arial Narrow" w:hAnsi="Arial Narrow"/>
                <w:sz w:val="19"/>
                <w:szCs w:val="19"/>
              </w:rPr>
              <w:t xml:space="preserve">Składając ofertę w postępowaniu o udzielenie zamówienia publicznego w trybie podstawowym - art. 275 pkt 2 ustawy Pzp., </w:t>
            </w:r>
          </w:p>
          <w:p w:rsidR="005114AD" w:rsidRPr="003F56B1" w:rsidRDefault="005114AD" w:rsidP="00AB744A">
            <w:pPr>
              <w:spacing w:line="260" w:lineRule="exact"/>
              <w:jc w:val="center"/>
              <w:rPr>
                <w:rFonts w:ascii="Arial Narrow" w:hAnsi="Arial Narrow"/>
                <w:b/>
                <w:sz w:val="19"/>
                <w:szCs w:val="19"/>
              </w:rPr>
            </w:pPr>
            <w:r w:rsidRPr="003F56B1">
              <w:rPr>
                <w:rFonts w:ascii="Arial Narrow" w:hAnsi="Arial Narrow"/>
                <w:b/>
                <w:sz w:val="19"/>
                <w:szCs w:val="19"/>
              </w:rPr>
              <w:t>oświadczam, że</w:t>
            </w:r>
          </w:p>
          <w:p w:rsidR="005114AD" w:rsidRPr="006F264C" w:rsidRDefault="005114AD" w:rsidP="00AB744A">
            <w:pPr>
              <w:spacing w:line="260" w:lineRule="exact"/>
              <w:jc w:val="both"/>
              <w:rPr>
                <w:rFonts w:ascii="Arial" w:hAnsi="Arial"/>
                <w:color w:val="000000"/>
                <w:sz w:val="19"/>
                <w:szCs w:val="19"/>
              </w:rPr>
            </w:pPr>
            <w:r w:rsidRPr="003F56B1">
              <w:rPr>
                <w:rFonts w:ascii="Arial Narrow" w:hAnsi="Arial Narrow"/>
                <w:b/>
                <w:sz w:val="19"/>
                <w:szCs w:val="19"/>
              </w:rPr>
              <w:t>oferowany przedmiot zamówienia</w:t>
            </w:r>
            <w:r w:rsidRPr="003F56B1">
              <w:rPr>
                <w:rFonts w:ascii="Arial Narrow" w:hAnsi="Arial Narrow"/>
                <w:sz w:val="19"/>
                <w:szCs w:val="19"/>
              </w:rPr>
              <w:t xml:space="preserve"> </w:t>
            </w:r>
            <w:r w:rsidRPr="003F56B1">
              <w:rPr>
                <w:rFonts w:ascii="Arial Narrow" w:hAnsi="Arial Narrow"/>
                <w:b/>
                <w:color w:val="000000"/>
                <w:sz w:val="19"/>
                <w:szCs w:val="19"/>
                <w:u w:val="single"/>
              </w:rPr>
              <w:t>pozostaje w zgodności z opisem przedmiotu zamówienia</w:t>
            </w:r>
            <w:r w:rsidRPr="003F56B1">
              <w:rPr>
                <w:rFonts w:ascii="Arial Narrow" w:hAnsi="Arial Narrow"/>
                <w:b/>
                <w:color w:val="000000"/>
                <w:sz w:val="19"/>
                <w:szCs w:val="19"/>
              </w:rPr>
              <w:t xml:space="preserve"> </w:t>
            </w:r>
            <w:r w:rsidRPr="003F56B1">
              <w:rPr>
                <w:rFonts w:ascii="Arial Narrow" w:hAnsi="Arial Narrow"/>
                <w:color w:val="000000"/>
                <w:sz w:val="19"/>
                <w:szCs w:val="19"/>
              </w:rPr>
              <w:t>ze wszystkimi parametrami określonymi przez Zamawiającego i spełnia minimalne wymagane parametry.</w:t>
            </w:r>
          </w:p>
        </w:tc>
      </w:tr>
      <w:tr w:rsidR="005114AD" w:rsidRPr="0032313D" w:rsidTr="00AB744A">
        <w:trPr>
          <w:trHeight w:val="456"/>
        </w:trPr>
        <w:tc>
          <w:tcPr>
            <w:tcW w:w="9918" w:type="dxa"/>
            <w:tcBorders>
              <w:left w:val="single" w:sz="4" w:space="0" w:color="auto"/>
              <w:bottom w:val="dotted" w:sz="4" w:space="0" w:color="auto"/>
              <w:right w:val="single" w:sz="4" w:space="0" w:color="auto"/>
            </w:tcBorders>
            <w:shd w:val="clear" w:color="auto" w:fill="auto"/>
            <w:vAlign w:val="center"/>
          </w:tcPr>
          <w:p w:rsidR="005114AD" w:rsidRPr="00A3653F" w:rsidRDefault="005114AD" w:rsidP="00AB744A">
            <w:pPr>
              <w:spacing w:line="260" w:lineRule="exact"/>
              <w:ind w:firstLine="709"/>
              <w:jc w:val="both"/>
              <w:rPr>
                <w:rFonts w:ascii="Arial" w:hAnsi="Arial"/>
                <w:sz w:val="22"/>
              </w:rPr>
            </w:pPr>
          </w:p>
        </w:tc>
      </w:tr>
      <w:tr w:rsidR="005114AD" w:rsidRPr="0032313D" w:rsidTr="00AB744A">
        <w:trPr>
          <w:trHeight w:val="215"/>
        </w:trPr>
        <w:tc>
          <w:tcPr>
            <w:tcW w:w="9918" w:type="dxa"/>
            <w:tcBorders>
              <w:top w:val="dotted" w:sz="4" w:space="0" w:color="auto"/>
              <w:left w:val="single" w:sz="4" w:space="0" w:color="auto"/>
              <w:bottom w:val="single" w:sz="4" w:space="0" w:color="auto"/>
              <w:right w:val="single" w:sz="4" w:space="0" w:color="auto"/>
            </w:tcBorders>
            <w:shd w:val="clear" w:color="auto" w:fill="auto"/>
            <w:vAlign w:val="center"/>
          </w:tcPr>
          <w:p w:rsidR="005114AD" w:rsidRPr="00A3653F" w:rsidRDefault="005114AD" w:rsidP="00AB744A">
            <w:pPr>
              <w:spacing w:line="260" w:lineRule="exact"/>
              <w:ind w:firstLine="30"/>
              <w:jc w:val="both"/>
              <w:rPr>
                <w:rFonts w:ascii="Arial" w:hAnsi="Arial"/>
                <w:sz w:val="22"/>
              </w:rPr>
            </w:pPr>
            <w:r w:rsidRPr="003F56B1">
              <w:rPr>
                <w:rFonts w:ascii="Arial Narrow" w:eastAsia="Times New Roman" w:hAnsi="Arial Narrow"/>
                <w:i/>
                <w:kern w:val="0"/>
                <w:sz w:val="14"/>
                <w:lang w:eastAsia="pl-PL" w:bidi="ar-SA"/>
              </w:rPr>
              <w:t>Imię i nazwisko osoby uprawnionej do reprezentacji Wykonawcy lub pełnomocnika</w:t>
            </w:r>
          </w:p>
        </w:tc>
      </w:tr>
    </w:tbl>
    <w:p w:rsidR="00453460" w:rsidRPr="001D2D68" w:rsidRDefault="00453460" w:rsidP="00E1507E"/>
    <w:sectPr w:rsidR="00453460" w:rsidRPr="001D2D68" w:rsidSect="006606BD">
      <w:footerReference w:type="default" r:id="rId10"/>
      <w:pgSz w:w="11906" w:h="16838"/>
      <w:pgMar w:top="284" w:right="709" w:bottom="425" w:left="1276" w:header="425" w:footer="20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2F" w:rsidRDefault="002F6E2F" w:rsidP="000A5786">
      <w:r>
        <w:separator/>
      </w:r>
    </w:p>
  </w:endnote>
  <w:endnote w:type="continuationSeparator" w:id="0">
    <w:p w:rsidR="002F6E2F" w:rsidRDefault="002F6E2F" w:rsidP="000A5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OpenSymbol">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E2F" w:rsidRPr="00426C0A" w:rsidRDefault="002F6E2F" w:rsidP="003C0D1F">
    <w:pPr>
      <w:tabs>
        <w:tab w:val="center" w:pos="4536"/>
        <w:tab w:val="right" w:pos="9072"/>
      </w:tabs>
      <w:jc w:val="center"/>
      <w:rPr>
        <w:rFonts w:ascii="Arial Narrow" w:hAnsi="Arial Narrow"/>
        <w:i/>
        <w:sz w:val="14"/>
        <w:szCs w:val="20"/>
      </w:rPr>
    </w:pPr>
    <w:r w:rsidRPr="00426C0A">
      <w:rPr>
        <w:rFonts w:ascii="Arial Narrow" w:hAnsi="Arial Narrow"/>
        <w:i/>
        <w:sz w:val="14"/>
        <w:szCs w:val="20"/>
      </w:rPr>
      <w:t xml:space="preserve">numer </w:t>
    </w:r>
    <w:r w:rsidRPr="00BD3D12">
      <w:rPr>
        <w:rFonts w:ascii="Arial Narrow" w:hAnsi="Arial Narrow"/>
        <w:i/>
        <w:sz w:val="14"/>
        <w:szCs w:val="20"/>
      </w:rPr>
      <w:t xml:space="preserve">sprawy: </w:t>
    </w:r>
    <w:r>
      <w:rPr>
        <w:rFonts w:ascii="Arial Narrow" w:hAnsi="Arial Narrow"/>
        <w:b/>
        <w:i/>
        <w:sz w:val="16"/>
        <w:szCs w:val="20"/>
      </w:rPr>
      <w:t xml:space="preserve">   RZP/61/OZŻW/2024</w:t>
    </w:r>
    <w:r w:rsidRPr="00426C0A">
      <w:rPr>
        <w:rFonts w:ascii="Arial Narrow" w:hAnsi="Arial Narrow"/>
        <w:i/>
        <w:sz w:val="14"/>
        <w:szCs w:val="20"/>
      </w:rPr>
      <w:t xml:space="preserve">; strona </w:t>
    </w:r>
    <w:r w:rsidRPr="00426C0A">
      <w:rPr>
        <w:rFonts w:ascii="Arial Narrow" w:hAnsi="Arial Narrow"/>
        <w:b/>
        <w:bCs/>
        <w:i/>
        <w:sz w:val="14"/>
        <w:szCs w:val="20"/>
      </w:rPr>
      <w:fldChar w:fldCharType="begin"/>
    </w:r>
    <w:r w:rsidRPr="00426C0A">
      <w:rPr>
        <w:rFonts w:ascii="Arial Narrow" w:hAnsi="Arial Narrow"/>
        <w:b/>
        <w:bCs/>
        <w:i/>
        <w:sz w:val="14"/>
        <w:szCs w:val="20"/>
      </w:rPr>
      <w:instrText>PAGE</w:instrText>
    </w:r>
    <w:r w:rsidRPr="00426C0A">
      <w:rPr>
        <w:rFonts w:ascii="Arial Narrow" w:hAnsi="Arial Narrow"/>
        <w:b/>
        <w:bCs/>
        <w:i/>
        <w:sz w:val="14"/>
        <w:szCs w:val="20"/>
      </w:rPr>
      <w:fldChar w:fldCharType="separate"/>
    </w:r>
    <w:r w:rsidR="006606BD">
      <w:rPr>
        <w:rFonts w:ascii="Arial Narrow" w:hAnsi="Arial Narrow"/>
        <w:b/>
        <w:bCs/>
        <w:i/>
        <w:noProof/>
        <w:sz w:val="14"/>
        <w:szCs w:val="20"/>
      </w:rPr>
      <w:t>21</w:t>
    </w:r>
    <w:r w:rsidRPr="00426C0A">
      <w:rPr>
        <w:rFonts w:ascii="Arial Narrow" w:hAnsi="Arial Narrow"/>
        <w:b/>
        <w:bCs/>
        <w:i/>
        <w:sz w:val="14"/>
        <w:szCs w:val="20"/>
      </w:rPr>
      <w:fldChar w:fldCharType="end"/>
    </w:r>
    <w:r w:rsidRPr="00426C0A">
      <w:rPr>
        <w:rFonts w:ascii="Arial Narrow" w:hAnsi="Arial Narrow"/>
        <w:i/>
        <w:sz w:val="14"/>
        <w:szCs w:val="20"/>
      </w:rPr>
      <w:t xml:space="preserve"> z </w:t>
    </w:r>
    <w:r w:rsidRPr="00426C0A">
      <w:rPr>
        <w:rFonts w:ascii="Arial Narrow" w:hAnsi="Arial Narrow"/>
        <w:b/>
        <w:bCs/>
        <w:i/>
        <w:sz w:val="14"/>
        <w:szCs w:val="20"/>
      </w:rPr>
      <w:fldChar w:fldCharType="begin"/>
    </w:r>
    <w:r w:rsidRPr="00426C0A">
      <w:rPr>
        <w:rFonts w:ascii="Arial Narrow" w:hAnsi="Arial Narrow"/>
        <w:b/>
        <w:bCs/>
        <w:i/>
        <w:sz w:val="14"/>
        <w:szCs w:val="20"/>
      </w:rPr>
      <w:instrText>NUMPAGES</w:instrText>
    </w:r>
    <w:r w:rsidRPr="00426C0A">
      <w:rPr>
        <w:rFonts w:ascii="Arial Narrow" w:hAnsi="Arial Narrow"/>
        <w:b/>
        <w:bCs/>
        <w:i/>
        <w:sz w:val="14"/>
        <w:szCs w:val="20"/>
      </w:rPr>
      <w:fldChar w:fldCharType="separate"/>
    </w:r>
    <w:r w:rsidR="006606BD">
      <w:rPr>
        <w:rFonts w:ascii="Arial Narrow" w:hAnsi="Arial Narrow"/>
        <w:b/>
        <w:bCs/>
        <w:i/>
        <w:noProof/>
        <w:sz w:val="14"/>
        <w:szCs w:val="20"/>
      </w:rPr>
      <w:t>144</w:t>
    </w:r>
    <w:r w:rsidRPr="00426C0A">
      <w:rPr>
        <w:rFonts w:ascii="Arial Narrow" w:hAnsi="Arial Narrow"/>
        <w:b/>
        <w:bCs/>
        <w:i/>
        <w:sz w:val="1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2F" w:rsidRDefault="002F6E2F" w:rsidP="000A5786">
      <w:r>
        <w:separator/>
      </w:r>
    </w:p>
  </w:footnote>
  <w:footnote w:type="continuationSeparator" w:id="0">
    <w:p w:rsidR="002F6E2F" w:rsidRDefault="002F6E2F" w:rsidP="000A5786">
      <w:r>
        <w:continuationSeparator/>
      </w:r>
    </w:p>
  </w:footnote>
  <w:footnote w:id="1">
    <w:p w:rsidR="002F6E2F" w:rsidRDefault="002F6E2F" w:rsidP="00D67392">
      <w:pPr>
        <w:pStyle w:val="Tekstprzypisudolnego"/>
      </w:pPr>
      <w:r>
        <w:rPr>
          <w:rStyle w:val="Odwoanieprzypisudolnego"/>
        </w:rPr>
        <w:footnoteRef/>
      </w:r>
      <w:r>
        <w:t xml:space="preserve"> Rozporządzenie Wykonawcze Komisji (UE) 2022/2105 z dnia 29 lipca 2022r. ustanawiające przepisy dotyczące kontroli zgodności norm handlowych w odniesieniu do oliwy z oliwek oraz metod analizy właściwości oliwy z oliwek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4342D84"/>
    <w:name w:val="WWNum4"/>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8654D750"/>
    <w:name w:val="WWNum1"/>
    <w:lvl w:ilvl="0">
      <w:start w:val="1"/>
      <w:numFmt w:val="decimal"/>
      <w:lvlText w:val="%1."/>
      <w:lvlJc w:val="left"/>
      <w:pPr>
        <w:tabs>
          <w:tab w:val="num" w:pos="0"/>
        </w:tabs>
        <w:ind w:left="862" w:hanging="360"/>
      </w:pPr>
      <w:rPr>
        <w:b w:val="0"/>
      </w:rPr>
    </w:lvl>
    <w:lvl w:ilvl="1">
      <w:start w:val="1"/>
      <w:numFmt w:val="lowerLetter"/>
      <w:lvlText w:val="%2."/>
      <w:lvlJc w:val="left"/>
      <w:pPr>
        <w:tabs>
          <w:tab w:val="num" w:pos="0"/>
        </w:tabs>
        <w:ind w:left="1582" w:hanging="360"/>
      </w:pPr>
    </w:lvl>
    <w:lvl w:ilvl="2">
      <w:start w:val="1"/>
      <w:numFmt w:val="lowerRoman"/>
      <w:lvlText w:val="%2.%3."/>
      <w:lvlJc w:val="right"/>
      <w:pPr>
        <w:tabs>
          <w:tab w:val="num" w:pos="0"/>
        </w:tabs>
        <w:ind w:left="2302" w:hanging="180"/>
      </w:pPr>
    </w:lvl>
    <w:lvl w:ilvl="3">
      <w:start w:val="1"/>
      <w:numFmt w:val="decimal"/>
      <w:lvlText w:val="%2.%3.%4."/>
      <w:lvlJc w:val="left"/>
      <w:pPr>
        <w:tabs>
          <w:tab w:val="num" w:pos="0"/>
        </w:tabs>
        <w:ind w:left="3022" w:hanging="360"/>
      </w:pPr>
    </w:lvl>
    <w:lvl w:ilvl="4">
      <w:start w:val="1"/>
      <w:numFmt w:val="lowerLetter"/>
      <w:lvlText w:val="%2.%3.%4.%5."/>
      <w:lvlJc w:val="left"/>
      <w:pPr>
        <w:tabs>
          <w:tab w:val="num" w:pos="0"/>
        </w:tabs>
        <w:ind w:left="3742" w:hanging="360"/>
      </w:pPr>
    </w:lvl>
    <w:lvl w:ilvl="5">
      <w:start w:val="1"/>
      <w:numFmt w:val="lowerRoman"/>
      <w:lvlText w:val="%2.%3.%4.%5.%6."/>
      <w:lvlJc w:val="right"/>
      <w:pPr>
        <w:tabs>
          <w:tab w:val="num" w:pos="0"/>
        </w:tabs>
        <w:ind w:left="4462" w:hanging="180"/>
      </w:pPr>
    </w:lvl>
    <w:lvl w:ilvl="6">
      <w:start w:val="1"/>
      <w:numFmt w:val="decimal"/>
      <w:lvlText w:val="%2.%3.%4.%5.%6.%7."/>
      <w:lvlJc w:val="left"/>
      <w:pPr>
        <w:tabs>
          <w:tab w:val="num" w:pos="0"/>
        </w:tabs>
        <w:ind w:left="5182" w:hanging="360"/>
      </w:pPr>
    </w:lvl>
    <w:lvl w:ilvl="7">
      <w:start w:val="1"/>
      <w:numFmt w:val="lowerLetter"/>
      <w:lvlText w:val="%2.%3.%4.%5.%6.%7.%8."/>
      <w:lvlJc w:val="left"/>
      <w:pPr>
        <w:tabs>
          <w:tab w:val="num" w:pos="0"/>
        </w:tabs>
        <w:ind w:left="5902" w:hanging="360"/>
      </w:pPr>
    </w:lvl>
    <w:lvl w:ilvl="8">
      <w:start w:val="1"/>
      <w:numFmt w:val="lowerRoman"/>
      <w:lvlText w:val="%2.%3.%4.%5.%6.%7.%8.%9."/>
      <w:lvlJc w:val="right"/>
      <w:pPr>
        <w:tabs>
          <w:tab w:val="num" w:pos="0"/>
        </w:tabs>
        <w:ind w:left="6622" w:hanging="180"/>
      </w:pPr>
    </w:lvl>
  </w:abstractNum>
  <w:abstractNum w:abstractNumId="3" w15:restartNumberingAfterBreak="0">
    <w:nsid w:val="00000004"/>
    <w:multiLevelType w:val="multilevel"/>
    <w:tmpl w:val="00000004"/>
    <w:name w:val="WWNum5"/>
    <w:lvl w:ilvl="0">
      <w:start w:val="1"/>
      <w:numFmt w:val="decimal"/>
      <w:lvlText w:val="%1)"/>
      <w:lvlJc w:val="left"/>
      <w:pPr>
        <w:tabs>
          <w:tab w:val="num" w:pos="0"/>
        </w:tabs>
        <w:ind w:left="1065"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8"/>
    <w:multiLevelType w:val="multilevel"/>
    <w:tmpl w:val="00000008"/>
    <w:name w:val="WWNum12"/>
    <w:styleLink w:val="Zaimportowanystyl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8BA725D"/>
    <w:multiLevelType w:val="hybridMultilevel"/>
    <w:tmpl w:val="9AA8BD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F82807"/>
    <w:multiLevelType w:val="hybridMultilevel"/>
    <w:tmpl w:val="3DBE34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D5C81"/>
    <w:multiLevelType w:val="hybridMultilevel"/>
    <w:tmpl w:val="E04C8552"/>
    <w:lvl w:ilvl="0" w:tplc="4EEAD1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523A8"/>
    <w:multiLevelType w:val="hybridMultilevel"/>
    <w:tmpl w:val="F594F400"/>
    <w:lvl w:ilvl="0" w:tplc="51C67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574086"/>
    <w:multiLevelType w:val="hybridMultilevel"/>
    <w:tmpl w:val="0D2CD19C"/>
    <w:lvl w:ilvl="0" w:tplc="06FC4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D23973"/>
    <w:multiLevelType w:val="hybridMultilevel"/>
    <w:tmpl w:val="F2BA8C2E"/>
    <w:lvl w:ilvl="0" w:tplc="5B3C89A6">
      <w:start w:val="1"/>
      <w:numFmt w:val="decimal"/>
      <w:lvlText w:val="%1."/>
      <w:lvlJc w:val="left"/>
      <w:pPr>
        <w:ind w:left="720" w:hanging="360"/>
      </w:pPr>
      <w:rPr>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E50CE2"/>
    <w:multiLevelType w:val="hybridMultilevel"/>
    <w:tmpl w:val="AECA1776"/>
    <w:lvl w:ilvl="0" w:tplc="7E5ADB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722EEE"/>
    <w:multiLevelType w:val="hybridMultilevel"/>
    <w:tmpl w:val="3D66F952"/>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E44B87"/>
    <w:multiLevelType w:val="hybridMultilevel"/>
    <w:tmpl w:val="69D82420"/>
    <w:lvl w:ilvl="0" w:tplc="1AD2629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9E528D4"/>
    <w:multiLevelType w:val="multilevel"/>
    <w:tmpl w:val="BE3CA6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340435"/>
    <w:multiLevelType w:val="hybridMultilevel"/>
    <w:tmpl w:val="1346D406"/>
    <w:lvl w:ilvl="0" w:tplc="07CC73AE">
      <w:start w:val="3"/>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2641F35"/>
    <w:multiLevelType w:val="multilevel"/>
    <w:tmpl w:val="BE3CA6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A575BA"/>
    <w:multiLevelType w:val="hybridMultilevel"/>
    <w:tmpl w:val="7152D610"/>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457401"/>
    <w:multiLevelType w:val="multilevel"/>
    <w:tmpl w:val="39025CF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083173"/>
    <w:multiLevelType w:val="hybridMultilevel"/>
    <w:tmpl w:val="88022AF0"/>
    <w:lvl w:ilvl="0" w:tplc="1EAC0D7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1365A2"/>
    <w:multiLevelType w:val="hybridMultilevel"/>
    <w:tmpl w:val="8BC6D170"/>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0C1897"/>
    <w:multiLevelType w:val="hybridMultilevel"/>
    <w:tmpl w:val="39E21FDC"/>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F30684"/>
    <w:multiLevelType w:val="hybridMultilevel"/>
    <w:tmpl w:val="3222B97E"/>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24" w15:restartNumberingAfterBreak="0">
    <w:nsid w:val="40B40583"/>
    <w:multiLevelType w:val="hybridMultilevel"/>
    <w:tmpl w:val="6A86366C"/>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C47096"/>
    <w:multiLevelType w:val="multilevel"/>
    <w:tmpl w:val="CC4AE11E"/>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43E8656D"/>
    <w:multiLevelType w:val="multilevel"/>
    <w:tmpl w:val="BE3CA6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65755A"/>
    <w:multiLevelType w:val="hybridMultilevel"/>
    <w:tmpl w:val="C3D43DCA"/>
    <w:lvl w:ilvl="0" w:tplc="6EECF57E">
      <w:start w:val="1"/>
      <w:numFmt w:val="decimal"/>
      <w:lvlText w:val="%1."/>
      <w:lvlJc w:val="left"/>
      <w:pPr>
        <w:ind w:left="720" w:hanging="360"/>
      </w:pPr>
      <w:rPr>
        <w:rFonts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634772"/>
    <w:multiLevelType w:val="hybridMultilevel"/>
    <w:tmpl w:val="57F6D4CC"/>
    <w:lvl w:ilvl="0" w:tplc="1AD262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284DE1"/>
    <w:multiLevelType w:val="hybridMultilevel"/>
    <w:tmpl w:val="9376B3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8B7C3F"/>
    <w:multiLevelType w:val="multilevel"/>
    <w:tmpl w:val="7ACA1FC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FA77CCA"/>
    <w:multiLevelType w:val="hybridMultilevel"/>
    <w:tmpl w:val="04AED694"/>
    <w:lvl w:ilvl="0" w:tplc="0415000F">
      <w:start w:val="1"/>
      <w:numFmt w:val="decimal"/>
      <w:lvlText w:val="%1."/>
      <w:lvlJc w:val="left"/>
      <w:pPr>
        <w:ind w:left="2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F7723C"/>
    <w:multiLevelType w:val="multilevel"/>
    <w:tmpl w:val="5148913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37865BA"/>
    <w:multiLevelType w:val="hybridMultilevel"/>
    <w:tmpl w:val="CE701F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567C3E"/>
    <w:multiLevelType w:val="multilevel"/>
    <w:tmpl w:val="72E6500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7522EB4"/>
    <w:multiLevelType w:val="multilevel"/>
    <w:tmpl w:val="BE3CA6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882FD6"/>
    <w:multiLevelType w:val="hybridMultilevel"/>
    <w:tmpl w:val="B448A35C"/>
    <w:lvl w:ilvl="0" w:tplc="6B46F280">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59F712AA"/>
    <w:multiLevelType w:val="hybridMultilevel"/>
    <w:tmpl w:val="7ED42E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C0D314A"/>
    <w:multiLevelType w:val="multilevel"/>
    <w:tmpl w:val="442A69F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E177259"/>
    <w:multiLevelType w:val="hybridMultilevel"/>
    <w:tmpl w:val="1226792A"/>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3B38FC"/>
    <w:multiLevelType w:val="multilevel"/>
    <w:tmpl w:val="9B64E4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5570B5B"/>
    <w:multiLevelType w:val="hybridMultilevel"/>
    <w:tmpl w:val="9F26DCBA"/>
    <w:lvl w:ilvl="0" w:tplc="1AD2629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A86AB8"/>
    <w:multiLevelType w:val="hybridMultilevel"/>
    <w:tmpl w:val="AC50FEF2"/>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B272DF"/>
    <w:multiLevelType w:val="hybridMultilevel"/>
    <w:tmpl w:val="57CCC98C"/>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9C35F4"/>
    <w:multiLevelType w:val="multilevel"/>
    <w:tmpl w:val="157C99B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E1576F1"/>
    <w:multiLevelType w:val="hybridMultilevel"/>
    <w:tmpl w:val="DC763AF8"/>
    <w:lvl w:ilvl="0" w:tplc="9408908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9374E0"/>
    <w:multiLevelType w:val="hybridMultilevel"/>
    <w:tmpl w:val="022E1A98"/>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47" w15:restartNumberingAfterBreak="0">
    <w:nsid w:val="71F50ACC"/>
    <w:multiLevelType w:val="hybridMultilevel"/>
    <w:tmpl w:val="128C0BC8"/>
    <w:lvl w:ilvl="0" w:tplc="B78C24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9992B9E"/>
    <w:multiLevelType w:val="hybridMultilevel"/>
    <w:tmpl w:val="2D22CA0E"/>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CB168FB"/>
    <w:multiLevelType w:val="hybridMultilevel"/>
    <w:tmpl w:val="70CA6B32"/>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FD13AD8"/>
    <w:multiLevelType w:val="hybridMultilevel"/>
    <w:tmpl w:val="8F5C2BCC"/>
    <w:lvl w:ilvl="0" w:tplc="779059A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9"/>
  </w:num>
  <w:num w:numId="4">
    <w:abstractNumId w:val="6"/>
  </w:num>
  <w:num w:numId="5">
    <w:abstractNumId w:val="24"/>
  </w:num>
  <w:num w:numId="6">
    <w:abstractNumId w:val="29"/>
  </w:num>
  <w:num w:numId="7">
    <w:abstractNumId w:val="31"/>
  </w:num>
  <w:num w:numId="8">
    <w:abstractNumId w:val="26"/>
  </w:num>
  <w:num w:numId="9">
    <w:abstractNumId w:val="16"/>
  </w:num>
  <w:num w:numId="10">
    <w:abstractNumId w:val="14"/>
  </w:num>
  <w:num w:numId="11">
    <w:abstractNumId w:val="18"/>
  </w:num>
  <w:num w:numId="12">
    <w:abstractNumId w:val="23"/>
  </w:num>
  <w:num w:numId="13">
    <w:abstractNumId w:val="10"/>
  </w:num>
  <w:num w:numId="14">
    <w:abstractNumId w:val="33"/>
  </w:num>
  <w:num w:numId="15">
    <w:abstractNumId w:val="35"/>
  </w:num>
  <w:num w:numId="16">
    <w:abstractNumId w:val="38"/>
  </w:num>
  <w:num w:numId="17">
    <w:abstractNumId w:val="22"/>
  </w:num>
  <w:num w:numId="18">
    <w:abstractNumId w:val="32"/>
  </w:num>
  <w:num w:numId="19">
    <w:abstractNumId w:val="8"/>
  </w:num>
  <w:num w:numId="20">
    <w:abstractNumId w:val="48"/>
  </w:num>
  <w:num w:numId="21">
    <w:abstractNumId w:val="47"/>
  </w:num>
  <w:num w:numId="22">
    <w:abstractNumId w:val="15"/>
  </w:num>
  <w:num w:numId="23">
    <w:abstractNumId w:val="43"/>
  </w:num>
  <w:num w:numId="24">
    <w:abstractNumId w:val="48"/>
  </w:num>
  <w:num w:numId="25">
    <w:abstractNumId w:val="12"/>
  </w:num>
  <w:num w:numId="26">
    <w:abstractNumId w:val="19"/>
  </w:num>
  <w:num w:numId="27">
    <w:abstractNumId w:val="17"/>
  </w:num>
  <w:num w:numId="28">
    <w:abstractNumId w:val="34"/>
  </w:num>
  <w:num w:numId="29">
    <w:abstractNumId w:val="27"/>
  </w:num>
  <w:num w:numId="30">
    <w:abstractNumId w:val="42"/>
  </w:num>
  <w:num w:numId="31">
    <w:abstractNumId w:val="44"/>
  </w:num>
  <w:num w:numId="3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1"/>
  </w:num>
  <w:num w:numId="35">
    <w:abstractNumId w:val="49"/>
  </w:num>
  <w:num w:numId="36">
    <w:abstractNumId w:val="20"/>
  </w:num>
  <w:num w:numId="37">
    <w:abstractNumId w:val="30"/>
  </w:num>
  <w:num w:numId="38">
    <w:abstractNumId w:val="37"/>
  </w:num>
  <w:num w:numId="39">
    <w:abstractNumId w:val="5"/>
  </w:num>
  <w:num w:numId="40">
    <w:abstractNumId w:val="28"/>
  </w:num>
  <w:num w:numId="41">
    <w:abstractNumId w:val="41"/>
  </w:num>
  <w:num w:numId="42">
    <w:abstractNumId w:val="39"/>
  </w:num>
  <w:num w:numId="43">
    <w:abstractNumId w:val="46"/>
  </w:num>
  <w:num w:numId="44">
    <w:abstractNumId w:val="13"/>
  </w:num>
  <w:num w:numId="45">
    <w:abstractNumId w:val="48"/>
  </w:num>
  <w:num w:numId="46">
    <w:abstractNumId w:val="36"/>
  </w:num>
  <w:num w:numId="47">
    <w:abstractNumId w:val="40"/>
  </w:num>
  <w:num w:numId="48">
    <w:abstractNumId w:val="50"/>
  </w:num>
  <w:num w:numId="49">
    <w:abstractNumId w:val="25"/>
  </w:num>
  <w:num w:numId="50">
    <w:abstractNumId w:val="48"/>
  </w:num>
  <w:num w:numId="51">
    <w:abstractNumId w:val="23"/>
  </w:num>
  <w:num w:numId="52">
    <w:abstractNumId w:val="11"/>
  </w:num>
  <w:num w:numId="53">
    <w:abstractNumId w:val="45"/>
  </w:num>
  <w:num w:numId="54">
    <w:abstractNumId w:val="5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D82"/>
    <w:rsid w:val="00005E91"/>
    <w:rsid w:val="00006A94"/>
    <w:rsid w:val="00011A71"/>
    <w:rsid w:val="00013ACA"/>
    <w:rsid w:val="00022317"/>
    <w:rsid w:val="00024851"/>
    <w:rsid w:val="000252F2"/>
    <w:rsid w:val="00030D00"/>
    <w:rsid w:val="00031B49"/>
    <w:rsid w:val="00043A9A"/>
    <w:rsid w:val="00044CE9"/>
    <w:rsid w:val="0004599D"/>
    <w:rsid w:val="00046920"/>
    <w:rsid w:val="00050F27"/>
    <w:rsid w:val="0005270D"/>
    <w:rsid w:val="00053E59"/>
    <w:rsid w:val="00054A87"/>
    <w:rsid w:val="00061B4C"/>
    <w:rsid w:val="0006324C"/>
    <w:rsid w:val="00066AE9"/>
    <w:rsid w:val="000740A4"/>
    <w:rsid w:val="00074A02"/>
    <w:rsid w:val="00075B10"/>
    <w:rsid w:val="0007672C"/>
    <w:rsid w:val="0008065B"/>
    <w:rsid w:val="00082A7C"/>
    <w:rsid w:val="00086076"/>
    <w:rsid w:val="00086810"/>
    <w:rsid w:val="000869E7"/>
    <w:rsid w:val="000900A0"/>
    <w:rsid w:val="000900EB"/>
    <w:rsid w:val="00095224"/>
    <w:rsid w:val="00097405"/>
    <w:rsid w:val="00097915"/>
    <w:rsid w:val="000A16C4"/>
    <w:rsid w:val="000A1CA1"/>
    <w:rsid w:val="000A5786"/>
    <w:rsid w:val="000A5F63"/>
    <w:rsid w:val="000B0A72"/>
    <w:rsid w:val="000B240E"/>
    <w:rsid w:val="000B27D3"/>
    <w:rsid w:val="000B4DD6"/>
    <w:rsid w:val="000B65BD"/>
    <w:rsid w:val="000C109E"/>
    <w:rsid w:val="000C122C"/>
    <w:rsid w:val="000C24C8"/>
    <w:rsid w:val="000C2BBF"/>
    <w:rsid w:val="000D04F4"/>
    <w:rsid w:val="000D6567"/>
    <w:rsid w:val="000D7DE2"/>
    <w:rsid w:val="000E4340"/>
    <w:rsid w:val="000E4AD6"/>
    <w:rsid w:val="000F0704"/>
    <w:rsid w:val="000F53DE"/>
    <w:rsid w:val="000F5952"/>
    <w:rsid w:val="000F705C"/>
    <w:rsid w:val="000F7DB2"/>
    <w:rsid w:val="001029E0"/>
    <w:rsid w:val="00103F76"/>
    <w:rsid w:val="00106342"/>
    <w:rsid w:val="001069D1"/>
    <w:rsid w:val="001105DE"/>
    <w:rsid w:val="001132FF"/>
    <w:rsid w:val="001150F1"/>
    <w:rsid w:val="00116204"/>
    <w:rsid w:val="00122A6C"/>
    <w:rsid w:val="001239EE"/>
    <w:rsid w:val="001300AE"/>
    <w:rsid w:val="00130E38"/>
    <w:rsid w:val="00130F9F"/>
    <w:rsid w:val="00131C30"/>
    <w:rsid w:val="001425DC"/>
    <w:rsid w:val="0014529A"/>
    <w:rsid w:val="00151973"/>
    <w:rsid w:val="00160E5E"/>
    <w:rsid w:val="001654B2"/>
    <w:rsid w:val="0016764D"/>
    <w:rsid w:val="00173FD5"/>
    <w:rsid w:val="00174824"/>
    <w:rsid w:val="001758C4"/>
    <w:rsid w:val="00176207"/>
    <w:rsid w:val="001819AF"/>
    <w:rsid w:val="001849C0"/>
    <w:rsid w:val="00187544"/>
    <w:rsid w:val="0019188B"/>
    <w:rsid w:val="00192CBB"/>
    <w:rsid w:val="00194163"/>
    <w:rsid w:val="001962F7"/>
    <w:rsid w:val="001A09FF"/>
    <w:rsid w:val="001A14A2"/>
    <w:rsid w:val="001A4490"/>
    <w:rsid w:val="001A775C"/>
    <w:rsid w:val="001B00AB"/>
    <w:rsid w:val="001B2219"/>
    <w:rsid w:val="001B5B82"/>
    <w:rsid w:val="001B7761"/>
    <w:rsid w:val="001D0BE7"/>
    <w:rsid w:val="001D0FD0"/>
    <w:rsid w:val="001D2D68"/>
    <w:rsid w:val="001D4746"/>
    <w:rsid w:val="001D6B37"/>
    <w:rsid w:val="001D6D8E"/>
    <w:rsid w:val="001D775F"/>
    <w:rsid w:val="001E059D"/>
    <w:rsid w:val="001E38C5"/>
    <w:rsid w:val="001F1630"/>
    <w:rsid w:val="0020038C"/>
    <w:rsid w:val="00202457"/>
    <w:rsid w:val="002025EF"/>
    <w:rsid w:val="00217B64"/>
    <w:rsid w:val="002201A9"/>
    <w:rsid w:val="0022064D"/>
    <w:rsid w:val="00221EE8"/>
    <w:rsid w:val="00224286"/>
    <w:rsid w:val="00226BA5"/>
    <w:rsid w:val="0022703C"/>
    <w:rsid w:val="00227C24"/>
    <w:rsid w:val="00231A42"/>
    <w:rsid w:val="002330ED"/>
    <w:rsid w:val="002344C3"/>
    <w:rsid w:val="00236B5D"/>
    <w:rsid w:val="002401FF"/>
    <w:rsid w:val="0024038A"/>
    <w:rsid w:val="002445EE"/>
    <w:rsid w:val="00245E19"/>
    <w:rsid w:val="00251225"/>
    <w:rsid w:val="002518C7"/>
    <w:rsid w:val="00255564"/>
    <w:rsid w:val="002614B5"/>
    <w:rsid w:val="00261986"/>
    <w:rsid w:val="00262E27"/>
    <w:rsid w:val="0026572D"/>
    <w:rsid w:val="00266A53"/>
    <w:rsid w:val="002725E4"/>
    <w:rsid w:val="00275653"/>
    <w:rsid w:val="00281613"/>
    <w:rsid w:val="00281DC1"/>
    <w:rsid w:val="002820A1"/>
    <w:rsid w:val="002834BA"/>
    <w:rsid w:val="00284B57"/>
    <w:rsid w:val="00284E1D"/>
    <w:rsid w:val="002921FD"/>
    <w:rsid w:val="002935B8"/>
    <w:rsid w:val="002A31B3"/>
    <w:rsid w:val="002A4486"/>
    <w:rsid w:val="002A5248"/>
    <w:rsid w:val="002B153A"/>
    <w:rsid w:val="002B3927"/>
    <w:rsid w:val="002B6C0F"/>
    <w:rsid w:val="002B762C"/>
    <w:rsid w:val="002C02CD"/>
    <w:rsid w:val="002C510E"/>
    <w:rsid w:val="002C5A65"/>
    <w:rsid w:val="002C710E"/>
    <w:rsid w:val="002D1B3D"/>
    <w:rsid w:val="002D35BC"/>
    <w:rsid w:val="002D7550"/>
    <w:rsid w:val="002D7F49"/>
    <w:rsid w:val="002E4CE6"/>
    <w:rsid w:val="002F1918"/>
    <w:rsid w:val="002F6E2F"/>
    <w:rsid w:val="00301FE5"/>
    <w:rsid w:val="00302BFB"/>
    <w:rsid w:val="003040F2"/>
    <w:rsid w:val="00306236"/>
    <w:rsid w:val="003079D5"/>
    <w:rsid w:val="00310946"/>
    <w:rsid w:val="00315461"/>
    <w:rsid w:val="0031660C"/>
    <w:rsid w:val="00317696"/>
    <w:rsid w:val="00317C78"/>
    <w:rsid w:val="00320F35"/>
    <w:rsid w:val="003257B4"/>
    <w:rsid w:val="00331456"/>
    <w:rsid w:val="00334FD6"/>
    <w:rsid w:val="00340109"/>
    <w:rsid w:val="00340DEB"/>
    <w:rsid w:val="00341515"/>
    <w:rsid w:val="00342A3A"/>
    <w:rsid w:val="003450B0"/>
    <w:rsid w:val="00345553"/>
    <w:rsid w:val="00345CFE"/>
    <w:rsid w:val="00346EA9"/>
    <w:rsid w:val="003509C9"/>
    <w:rsid w:val="0035269B"/>
    <w:rsid w:val="00352ED0"/>
    <w:rsid w:val="00354FBA"/>
    <w:rsid w:val="00360C14"/>
    <w:rsid w:val="00361D82"/>
    <w:rsid w:val="0036659A"/>
    <w:rsid w:val="003713E2"/>
    <w:rsid w:val="003831F8"/>
    <w:rsid w:val="003858E7"/>
    <w:rsid w:val="003902CC"/>
    <w:rsid w:val="00390CF0"/>
    <w:rsid w:val="003916A5"/>
    <w:rsid w:val="00392765"/>
    <w:rsid w:val="00393009"/>
    <w:rsid w:val="00394232"/>
    <w:rsid w:val="0039584A"/>
    <w:rsid w:val="00395C5D"/>
    <w:rsid w:val="003A2C78"/>
    <w:rsid w:val="003A39D8"/>
    <w:rsid w:val="003A4BE8"/>
    <w:rsid w:val="003A70B5"/>
    <w:rsid w:val="003A7626"/>
    <w:rsid w:val="003B27D7"/>
    <w:rsid w:val="003B44F0"/>
    <w:rsid w:val="003B4E5E"/>
    <w:rsid w:val="003B7F39"/>
    <w:rsid w:val="003C0336"/>
    <w:rsid w:val="003C0D1F"/>
    <w:rsid w:val="003C200D"/>
    <w:rsid w:val="003C444F"/>
    <w:rsid w:val="003C5B1F"/>
    <w:rsid w:val="003D08AC"/>
    <w:rsid w:val="003D3253"/>
    <w:rsid w:val="003D47A5"/>
    <w:rsid w:val="003D5529"/>
    <w:rsid w:val="003D5EDF"/>
    <w:rsid w:val="003D7226"/>
    <w:rsid w:val="003E0032"/>
    <w:rsid w:val="003E0D7F"/>
    <w:rsid w:val="003E3177"/>
    <w:rsid w:val="003F085B"/>
    <w:rsid w:val="003F1706"/>
    <w:rsid w:val="003F3D87"/>
    <w:rsid w:val="003F56B1"/>
    <w:rsid w:val="003F61B8"/>
    <w:rsid w:val="003F62E1"/>
    <w:rsid w:val="003F690A"/>
    <w:rsid w:val="003F6B8D"/>
    <w:rsid w:val="004001E0"/>
    <w:rsid w:val="0040030F"/>
    <w:rsid w:val="00401098"/>
    <w:rsid w:val="00410BD0"/>
    <w:rsid w:val="00412C48"/>
    <w:rsid w:val="00414397"/>
    <w:rsid w:val="00415DC0"/>
    <w:rsid w:val="00415DC5"/>
    <w:rsid w:val="00417BDE"/>
    <w:rsid w:val="00421EA0"/>
    <w:rsid w:val="0042276D"/>
    <w:rsid w:val="00425513"/>
    <w:rsid w:val="00426C0A"/>
    <w:rsid w:val="0042795F"/>
    <w:rsid w:val="0043187B"/>
    <w:rsid w:val="004340C5"/>
    <w:rsid w:val="0043426D"/>
    <w:rsid w:val="00435589"/>
    <w:rsid w:val="00443ACB"/>
    <w:rsid w:val="0044492A"/>
    <w:rsid w:val="004454C7"/>
    <w:rsid w:val="00446F96"/>
    <w:rsid w:val="00450D0A"/>
    <w:rsid w:val="00453460"/>
    <w:rsid w:val="00453F24"/>
    <w:rsid w:val="00456714"/>
    <w:rsid w:val="0046099B"/>
    <w:rsid w:val="00461FCF"/>
    <w:rsid w:val="00465313"/>
    <w:rsid w:val="004778EC"/>
    <w:rsid w:val="00481480"/>
    <w:rsid w:val="0048342C"/>
    <w:rsid w:val="00486CFC"/>
    <w:rsid w:val="00490B2D"/>
    <w:rsid w:val="004967EA"/>
    <w:rsid w:val="00496F01"/>
    <w:rsid w:val="004A066C"/>
    <w:rsid w:val="004A1259"/>
    <w:rsid w:val="004A5297"/>
    <w:rsid w:val="004A6385"/>
    <w:rsid w:val="004A6B85"/>
    <w:rsid w:val="004B1569"/>
    <w:rsid w:val="004B27C3"/>
    <w:rsid w:val="004B3617"/>
    <w:rsid w:val="004B5802"/>
    <w:rsid w:val="004B74F8"/>
    <w:rsid w:val="004C3225"/>
    <w:rsid w:val="004C32F7"/>
    <w:rsid w:val="004D0329"/>
    <w:rsid w:val="004D0CA5"/>
    <w:rsid w:val="004D341A"/>
    <w:rsid w:val="004D6C6D"/>
    <w:rsid w:val="004E07FE"/>
    <w:rsid w:val="004E3CC8"/>
    <w:rsid w:val="004F045B"/>
    <w:rsid w:val="004F28D6"/>
    <w:rsid w:val="004F2D7C"/>
    <w:rsid w:val="004F4984"/>
    <w:rsid w:val="005038AC"/>
    <w:rsid w:val="0050420D"/>
    <w:rsid w:val="00504911"/>
    <w:rsid w:val="00506CED"/>
    <w:rsid w:val="00506FB3"/>
    <w:rsid w:val="005114AD"/>
    <w:rsid w:val="0051241A"/>
    <w:rsid w:val="005217EB"/>
    <w:rsid w:val="00521990"/>
    <w:rsid w:val="0053753D"/>
    <w:rsid w:val="00540E97"/>
    <w:rsid w:val="005412BD"/>
    <w:rsid w:val="00542F11"/>
    <w:rsid w:val="00542FA4"/>
    <w:rsid w:val="00546149"/>
    <w:rsid w:val="00550CDD"/>
    <w:rsid w:val="0055273B"/>
    <w:rsid w:val="005534EF"/>
    <w:rsid w:val="0055765B"/>
    <w:rsid w:val="00560BD4"/>
    <w:rsid w:val="005701F6"/>
    <w:rsid w:val="00570528"/>
    <w:rsid w:val="00573AFA"/>
    <w:rsid w:val="00575A44"/>
    <w:rsid w:val="00577526"/>
    <w:rsid w:val="00581398"/>
    <w:rsid w:val="00581E36"/>
    <w:rsid w:val="005844C0"/>
    <w:rsid w:val="00587FB6"/>
    <w:rsid w:val="00590649"/>
    <w:rsid w:val="00592EA8"/>
    <w:rsid w:val="00593C10"/>
    <w:rsid w:val="005949AB"/>
    <w:rsid w:val="00595C47"/>
    <w:rsid w:val="00595CE0"/>
    <w:rsid w:val="0059612A"/>
    <w:rsid w:val="005A6792"/>
    <w:rsid w:val="005B04B5"/>
    <w:rsid w:val="005B236E"/>
    <w:rsid w:val="005B38F0"/>
    <w:rsid w:val="005B3F5F"/>
    <w:rsid w:val="005B64A4"/>
    <w:rsid w:val="005C0825"/>
    <w:rsid w:val="005C14BB"/>
    <w:rsid w:val="005C2447"/>
    <w:rsid w:val="005C404C"/>
    <w:rsid w:val="005D13EB"/>
    <w:rsid w:val="005D28D1"/>
    <w:rsid w:val="005D2D73"/>
    <w:rsid w:val="005D3C35"/>
    <w:rsid w:val="005D513D"/>
    <w:rsid w:val="005D6158"/>
    <w:rsid w:val="005F0320"/>
    <w:rsid w:val="005F23B9"/>
    <w:rsid w:val="005F25E3"/>
    <w:rsid w:val="005F327C"/>
    <w:rsid w:val="005F3600"/>
    <w:rsid w:val="005F48CF"/>
    <w:rsid w:val="005F4F6F"/>
    <w:rsid w:val="00602FD7"/>
    <w:rsid w:val="00605000"/>
    <w:rsid w:val="00607B7A"/>
    <w:rsid w:val="0061248D"/>
    <w:rsid w:val="00614795"/>
    <w:rsid w:val="00622C05"/>
    <w:rsid w:val="0062341A"/>
    <w:rsid w:val="006279DE"/>
    <w:rsid w:val="00632BCA"/>
    <w:rsid w:val="00632E93"/>
    <w:rsid w:val="006359F5"/>
    <w:rsid w:val="00643560"/>
    <w:rsid w:val="00650F7A"/>
    <w:rsid w:val="00655FEC"/>
    <w:rsid w:val="00656095"/>
    <w:rsid w:val="00656ABD"/>
    <w:rsid w:val="006606BD"/>
    <w:rsid w:val="0066274A"/>
    <w:rsid w:val="0066531E"/>
    <w:rsid w:val="00665FEE"/>
    <w:rsid w:val="006705E6"/>
    <w:rsid w:val="006713BD"/>
    <w:rsid w:val="0067545A"/>
    <w:rsid w:val="006808E0"/>
    <w:rsid w:val="00683313"/>
    <w:rsid w:val="00684933"/>
    <w:rsid w:val="00690F98"/>
    <w:rsid w:val="00692E1F"/>
    <w:rsid w:val="00692F0C"/>
    <w:rsid w:val="006A473F"/>
    <w:rsid w:val="006A6B58"/>
    <w:rsid w:val="006C030F"/>
    <w:rsid w:val="006C10C4"/>
    <w:rsid w:val="006C27BF"/>
    <w:rsid w:val="006C32E4"/>
    <w:rsid w:val="006C472B"/>
    <w:rsid w:val="006C6732"/>
    <w:rsid w:val="006C6A94"/>
    <w:rsid w:val="006C7B85"/>
    <w:rsid w:val="006C7F8E"/>
    <w:rsid w:val="006D4690"/>
    <w:rsid w:val="006D5A62"/>
    <w:rsid w:val="006E2127"/>
    <w:rsid w:val="006E213A"/>
    <w:rsid w:val="006E318C"/>
    <w:rsid w:val="006E3E75"/>
    <w:rsid w:val="006E4BA9"/>
    <w:rsid w:val="006E65DD"/>
    <w:rsid w:val="006F12BA"/>
    <w:rsid w:val="006F1BD6"/>
    <w:rsid w:val="006F264C"/>
    <w:rsid w:val="006F44B8"/>
    <w:rsid w:val="00701431"/>
    <w:rsid w:val="00701A53"/>
    <w:rsid w:val="00701D59"/>
    <w:rsid w:val="00703505"/>
    <w:rsid w:val="007046E7"/>
    <w:rsid w:val="00712553"/>
    <w:rsid w:val="00713D52"/>
    <w:rsid w:val="007152F7"/>
    <w:rsid w:val="0071615D"/>
    <w:rsid w:val="00726910"/>
    <w:rsid w:val="00735A05"/>
    <w:rsid w:val="00736398"/>
    <w:rsid w:val="00737B90"/>
    <w:rsid w:val="0074038A"/>
    <w:rsid w:val="00740B2E"/>
    <w:rsid w:val="00741734"/>
    <w:rsid w:val="00741E3A"/>
    <w:rsid w:val="00742591"/>
    <w:rsid w:val="00743411"/>
    <w:rsid w:val="0074437A"/>
    <w:rsid w:val="00745298"/>
    <w:rsid w:val="00745B7D"/>
    <w:rsid w:val="007501E4"/>
    <w:rsid w:val="00756D2C"/>
    <w:rsid w:val="0076244E"/>
    <w:rsid w:val="00772127"/>
    <w:rsid w:val="00774B6C"/>
    <w:rsid w:val="00775983"/>
    <w:rsid w:val="007766EE"/>
    <w:rsid w:val="00781910"/>
    <w:rsid w:val="007860B3"/>
    <w:rsid w:val="00791F8B"/>
    <w:rsid w:val="007932DA"/>
    <w:rsid w:val="0079335B"/>
    <w:rsid w:val="007954C0"/>
    <w:rsid w:val="00795F5E"/>
    <w:rsid w:val="00797E2F"/>
    <w:rsid w:val="007A3071"/>
    <w:rsid w:val="007A729B"/>
    <w:rsid w:val="007B1E74"/>
    <w:rsid w:val="007B3A34"/>
    <w:rsid w:val="007B3D7E"/>
    <w:rsid w:val="007B4983"/>
    <w:rsid w:val="007C0F02"/>
    <w:rsid w:val="007C37BC"/>
    <w:rsid w:val="007D1EB2"/>
    <w:rsid w:val="007D413E"/>
    <w:rsid w:val="007E27AD"/>
    <w:rsid w:val="007E52D4"/>
    <w:rsid w:val="007F2BC1"/>
    <w:rsid w:val="007F6853"/>
    <w:rsid w:val="00804E16"/>
    <w:rsid w:val="00806434"/>
    <w:rsid w:val="0081133C"/>
    <w:rsid w:val="008115C0"/>
    <w:rsid w:val="00813801"/>
    <w:rsid w:val="00813C3F"/>
    <w:rsid w:val="00820109"/>
    <w:rsid w:val="0082061C"/>
    <w:rsid w:val="00820DBD"/>
    <w:rsid w:val="00822E85"/>
    <w:rsid w:val="00827D66"/>
    <w:rsid w:val="0083102B"/>
    <w:rsid w:val="00833496"/>
    <w:rsid w:val="00835B3C"/>
    <w:rsid w:val="00835EE9"/>
    <w:rsid w:val="008368C8"/>
    <w:rsid w:val="008375C8"/>
    <w:rsid w:val="00837E84"/>
    <w:rsid w:val="00840B91"/>
    <w:rsid w:val="00840E61"/>
    <w:rsid w:val="00843C82"/>
    <w:rsid w:val="008451B8"/>
    <w:rsid w:val="00845E94"/>
    <w:rsid w:val="00856E0A"/>
    <w:rsid w:val="0086529B"/>
    <w:rsid w:val="00870601"/>
    <w:rsid w:val="00873BA3"/>
    <w:rsid w:val="008772D6"/>
    <w:rsid w:val="00883127"/>
    <w:rsid w:val="00883A06"/>
    <w:rsid w:val="00884026"/>
    <w:rsid w:val="0088437C"/>
    <w:rsid w:val="00891123"/>
    <w:rsid w:val="008A1569"/>
    <w:rsid w:val="008A26D9"/>
    <w:rsid w:val="008A34E8"/>
    <w:rsid w:val="008A5A7E"/>
    <w:rsid w:val="008A6CFA"/>
    <w:rsid w:val="008A7392"/>
    <w:rsid w:val="008B08F4"/>
    <w:rsid w:val="008B0B93"/>
    <w:rsid w:val="008B30CE"/>
    <w:rsid w:val="008B362A"/>
    <w:rsid w:val="008B45C8"/>
    <w:rsid w:val="008B483F"/>
    <w:rsid w:val="008C24CA"/>
    <w:rsid w:val="008C309F"/>
    <w:rsid w:val="008C3DAD"/>
    <w:rsid w:val="008C564A"/>
    <w:rsid w:val="008D12FA"/>
    <w:rsid w:val="008D4BF9"/>
    <w:rsid w:val="008D766C"/>
    <w:rsid w:val="008E005F"/>
    <w:rsid w:val="008F0F32"/>
    <w:rsid w:val="008F1FA8"/>
    <w:rsid w:val="008F2C6B"/>
    <w:rsid w:val="008F781A"/>
    <w:rsid w:val="00904027"/>
    <w:rsid w:val="00910805"/>
    <w:rsid w:val="00910946"/>
    <w:rsid w:val="00917F76"/>
    <w:rsid w:val="00921EC1"/>
    <w:rsid w:val="00922622"/>
    <w:rsid w:val="00925D60"/>
    <w:rsid w:val="00926341"/>
    <w:rsid w:val="00930FF6"/>
    <w:rsid w:val="00931FE3"/>
    <w:rsid w:val="009332DF"/>
    <w:rsid w:val="00935934"/>
    <w:rsid w:val="00936207"/>
    <w:rsid w:val="009365CF"/>
    <w:rsid w:val="0093768B"/>
    <w:rsid w:val="00937B78"/>
    <w:rsid w:val="00944695"/>
    <w:rsid w:val="00944D13"/>
    <w:rsid w:val="00944EEE"/>
    <w:rsid w:val="00947B7C"/>
    <w:rsid w:val="009555E5"/>
    <w:rsid w:val="00961FD7"/>
    <w:rsid w:val="0096363A"/>
    <w:rsid w:val="00965064"/>
    <w:rsid w:val="00972744"/>
    <w:rsid w:val="00980126"/>
    <w:rsid w:val="00983FEE"/>
    <w:rsid w:val="009840C6"/>
    <w:rsid w:val="00984238"/>
    <w:rsid w:val="009842DC"/>
    <w:rsid w:val="00986598"/>
    <w:rsid w:val="00993999"/>
    <w:rsid w:val="00995146"/>
    <w:rsid w:val="00996E89"/>
    <w:rsid w:val="00997EDF"/>
    <w:rsid w:val="009A0F87"/>
    <w:rsid w:val="009A5A07"/>
    <w:rsid w:val="009A736B"/>
    <w:rsid w:val="009A7D71"/>
    <w:rsid w:val="009B40A8"/>
    <w:rsid w:val="009B435C"/>
    <w:rsid w:val="009B533A"/>
    <w:rsid w:val="009B6216"/>
    <w:rsid w:val="009C10D1"/>
    <w:rsid w:val="009C2D76"/>
    <w:rsid w:val="009C5BD2"/>
    <w:rsid w:val="009D0363"/>
    <w:rsid w:val="009E0324"/>
    <w:rsid w:val="009E11BC"/>
    <w:rsid w:val="009E3262"/>
    <w:rsid w:val="009E4CC7"/>
    <w:rsid w:val="009E7022"/>
    <w:rsid w:val="009F5958"/>
    <w:rsid w:val="009F7974"/>
    <w:rsid w:val="00A001F4"/>
    <w:rsid w:val="00A01B01"/>
    <w:rsid w:val="00A057E8"/>
    <w:rsid w:val="00A0686A"/>
    <w:rsid w:val="00A13A13"/>
    <w:rsid w:val="00A22490"/>
    <w:rsid w:val="00A22EC8"/>
    <w:rsid w:val="00A256A3"/>
    <w:rsid w:val="00A25EB6"/>
    <w:rsid w:val="00A3356B"/>
    <w:rsid w:val="00A34649"/>
    <w:rsid w:val="00A3653F"/>
    <w:rsid w:val="00A37A06"/>
    <w:rsid w:val="00A40509"/>
    <w:rsid w:val="00A4211B"/>
    <w:rsid w:val="00A42376"/>
    <w:rsid w:val="00A448DF"/>
    <w:rsid w:val="00A47E6C"/>
    <w:rsid w:val="00A511C9"/>
    <w:rsid w:val="00A6280D"/>
    <w:rsid w:val="00A661AD"/>
    <w:rsid w:val="00A66C23"/>
    <w:rsid w:val="00A706A2"/>
    <w:rsid w:val="00A709BE"/>
    <w:rsid w:val="00A74004"/>
    <w:rsid w:val="00A75726"/>
    <w:rsid w:val="00A777DB"/>
    <w:rsid w:val="00A77FDE"/>
    <w:rsid w:val="00A811DD"/>
    <w:rsid w:val="00A83974"/>
    <w:rsid w:val="00A90017"/>
    <w:rsid w:val="00A917E6"/>
    <w:rsid w:val="00A91A2B"/>
    <w:rsid w:val="00A91D1D"/>
    <w:rsid w:val="00A94397"/>
    <w:rsid w:val="00A94F97"/>
    <w:rsid w:val="00A959F1"/>
    <w:rsid w:val="00A9791A"/>
    <w:rsid w:val="00A97B82"/>
    <w:rsid w:val="00AA1318"/>
    <w:rsid w:val="00AA3CF9"/>
    <w:rsid w:val="00AA4B83"/>
    <w:rsid w:val="00AA4BD9"/>
    <w:rsid w:val="00AA50EB"/>
    <w:rsid w:val="00AA5871"/>
    <w:rsid w:val="00AB06C6"/>
    <w:rsid w:val="00AB0A7F"/>
    <w:rsid w:val="00AB37CD"/>
    <w:rsid w:val="00AB484C"/>
    <w:rsid w:val="00AB5ADC"/>
    <w:rsid w:val="00AB725D"/>
    <w:rsid w:val="00AB744A"/>
    <w:rsid w:val="00AC3A46"/>
    <w:rsid w:val="00AC67BA"/>
    <w:rsid w:val="00AC7B97"/>
    <w:rsid w:val="00AD0A8D"/>
    <w:rsid w:val="00AD1058"/>
    <w:rsid w:val="00AD2EB5"/>
    <w:rsid w:val="00AD336F"/>
    <w:rsid w:val="00AD6312"/>
    <w:rsid w:val="00AD72C1"/>
    <w:rsid w:val="00AD73D4"/>
    <w:rsid w:val="00AD7C6F"/>
    <w:rsid w:val="00AE035D"/>
    <w:rsid w:val="00AE140E"/>
    <w:rsid w:val="00AE214C"/>
    <w:rsid w:val="00AE298B"/>
    <w:rsid w:val="00AE3ED2"/>
    <w:rsid w:val="00AF1607"/>
    <w:rsid w:val="00AF4F5F"/>
    <w:rsid w:val="00AF5156"/>
    <w:rsid w:val="00AF5E3B"/>
    <w:rsid w:val="00B03B7B"/>
    <w:rsid w:val="00B04CC2"/>
    <w:rsid w:val="00B07736"/>
    <w:rsid w:val="00B127E6"/>
    <w:rsid w:val="00B13822"/>
    <w:rsid w:val="00B13B25"/>
    <w:rsid w:val="00B14E39"/>
    <w:rsid w:val="00B171C2"/>
    <w:rsid w:val="00B21B44"/>
    <w:rsid w:val="00B23005"/>
    <w:rsid w:val="00B27387"/>
    <w:rsid w:val="00B310C1"/>
    <w:rsid w:val="00B33AA7"/>
    <w:rsid w:val="00B33D16"/>
    <w:rsid w:val="00B35A9B"/>
    <w:rsid w:val="00B37160"/>
    <w:rsid w:val="00B371F6"/>
    <w:rsid w:val="00B429B9"/>
    <w:rsid w:val="00B42DCC"/>
    <w:rsid w:val="00B46A51"/>
    <w:rsid w:val="00B517D8"/>
    <w:rsid w:val="00B56815"/>
    <w:rsid w:val="00B5728C"/>
    <w:rsid w:val="00B6280B"/>
    <w:rsid w:val="00B65BCC"/>
    <w:rsid w:val="00B714EC"/>
    <w:rsid w:val="00B73F74"/>
    <w:rsid w:val="00B75A6C"/>
    <w:rsid w:val="00B76FC2"/>
    <w:rsid w:val="00B7792B"/>
    <w:rsid w:val="00B852D4"/>
    <w:rsid w:val="00B91BAA"/>
    <w:rsid w:val="00B9277F"/>
    <w:rsid w:val="00B9321E"/>
    <w:rsid w:val="00B9372E"/>
    <w:rsid w:val="00B95931"/>
    <w:rsid w:val="00BA2011"/>
    <w:rsid w:val="00BA4F35"/>
    <w:rsid w:val="00BA52A2"/>
    <w:rsid w:val="00BB2915"/>
    <w:rsid w:val="00BB3EBF"/>
    <w:rsid w:val="00BB53D7"/>
    <w:rsid w:val="00BB5999"/>
    <w:rsid w:val="00BB6812"/>
    <w:rsid w:val="00BB7243"/>
    <w:rsid w:val="00BB7745"/>
    <w:rsid w:val="00BB7750"/>
    <w:rsid w:val="00BB7C16"/>
    <w:rsid w:val="00BB7DC6"/>
    <w:rsid w:val="00BC210B"/>
    <w:rsid w:val="00BC30DA"/>
    <w:rsid w:val="00BC5F02"/>
    <w:rsid w:val="00BD005A"/>
    <w:rsid w:val="00BD007D"/>
    <w:rsid w:val="00BD264D"/>
    <w:rsid w:val="00BD3D12"/>
    <w:rsid w:val="00BD3E41"/>
    <w:rsid w:val="00BD5454"/>
    <w:rsid w:val="00BD57BB"/>
    <w:rsid w:val="00BE1FAB"/>
    <w:rsid w:val="00BE236C"/>
    <w:rsid w:val="00BE4BD5"/>
    <w:rsid w:val="00BE679B"/>
    <w:rsid w:val="00BF2F19"/>
    <w:rsid w:val="00BF7DCA"/>
    <w:rsid w:val="00C02081"/>
    <w:rsid w:val="00C0460D"/>
    <w:rsid w:val="00C074AD"/>
    <w:rsid w:val="00C10ABB"/>
    <w:rsid w:val="00C11271"/>
    <w:rsid w:val="00C114EC"/>
    <w:rsid w:val="00C200FA"/>
    <w:rsid w:val="00C31151"/>
    <w:rsid w:val="00C32C1B"/>
    <w:rsid w:val="00C356FF"/>
    <w:rsid w:val="00C35A67"/>
    <w:rsid w:val="00C36B64"/>
    <w:rsid w:val="00C407BA"/>
    <w:rsid w:val="00C45C3D"/>
    <w:rsid w:val="00C5017E"/>
    <w:rsid w:val="00C50DE4"/>
    <w:rsid w:val="00C54CBC"/>
    <w:rsid w:val="00C5525D"/>
    <w:rsid w:val="00C55C30"/>
    <w:rsid w:val="00C62EDB"/>
    <w:rsid w:val="00C63D26"/>
    <w:rsid w:val="00C648AE"/>
    <w:rsid w:val="00C67515"/>
    <w:rsid w:val="00C7378F"/>
    <w:rsid w:val="00C73D3F"/>
    <w:rsid w:val="00C74DFB"/>
    <w:rsid w:val="00C77616"/>
    <w:rsid w:val="00C806D7"/>
    <w:rsid w:val="00C82AEB"/>
    <w:rsid w:val="00C93002"/>
    <w:rsid w:val="00C95CA5"/>
    <w:rsid w:val="00CA241A"/>
    <w:rsid w:val="00CA37A9"/>
    <w:rsid w:val="00CA5401"/>
    <w:rsid w:val="00CB491B"/>
    <w:rsid w:val="00CC2609"/>
    <w:rsid w:val="00CC4854"/>
    <w:rsid w:val="00CC7209"/>
    <w:rsid w:val="00CD2238"/>
    <w:rsid w:val="00CD389B"/>
    <w:rsid w:val="00CD6F8E"/>
    <w:rsid w:val="00CD78AA"/>
    <w:rsid w:val="00CE23CC"/>
    <w:rsid w:val="00CE398B"/>
    <w:rsid w:val="00CE5AB7"/>
    <w:rsid w:val="00CE6BF5"/>
    <w:rsid w:val="00CF2BBF"/>
    <w:rsid w:val="00CF39DC"/>
    <w:rsid w:val="00D012E2"/>
    <w:rsid w:val="00D0131B"/>
    <w:rsid w:val="00D05E63"/>
    <w:rsid w:val="00D10057"/>
    <w:rsid w:val="00D10448"/>
    <w:rsid w:val="00D1101A"/>
    <w:rsid w:val="00D1189D"/>
    <w:rsid w:val="00D21506"/>
    <w:rsid w:val="00D25BF1"/>
    <w:rsid w:val="00D27FFD"/>
    <w:rsid w:val="00D31D2A"/>
    <w:rsid w:val="00D32B00"/>
    <w:rsid w:val="00D338C0"/>
    <w:rsid w:val="00D33A89"/>
    <w:rsid w:val="00D35FA4"/>
    <w:rsid w:val="00D409B8"/>
    <w:rsid w:val="00D43C2D"/>
    <w:rsid w:val="00D45116"/>
    <w:rsid w:val="00D46520"/>
    <w:rsid w:val="00D51D3A"/>
    <w:rsid w:val="00D52A01"/>
    <w:rsid w:val="00D6266E"/>
    <w:rsid w:val="00D64B18"/>
    <w:rsid w:val="00D653DD"/>
    <w:rsid w:val="00D65C28"/>
    <w:rsid w:val="00D67392"/>
    <w:rsid w:val="00D67478"/>
    <w:rsid w:val="00D72C84"/>
    <w:rsid w:val="00D735AD"/>
    <w:rsid w:val="00D74216"/>
    <w:rsid w:val="00D760EE"/>
    <w:rsid w:val="00D81211"/>
    <w:rsid w:val="00D82FC5"/>
    <w:rsid w:val="00D85775"/>
    <w:rsid w:val="00D8658F"/>
    <w:rsid w:val="00D86A5A"/>
    <w:rsid w:val="00D8770E"/>
    <w:rsid w:val="00D941EC"/>
    <w:rsid w:val="00D97FF8"/>
    <w:rsid w:val="00DA127B"/>
    <w:rsid w:val="00DA2B72"/>
    <w:rsid w:val="00DA4691"/>
    <w:rsid w:val="00DA6050"/>
    <w:rsid w:val="00DA69A0"/>
    <w:rsid w:val="00DB5C17"/>
    <w:rsid w:val="00DB6FE4"/>
    <w:rsid w:val="00DB7C1F"/>
    <w:rsid w:val="00DC2320"/>
    <w:rsid w:val="00DC47C6"/>
    <w:rsid w:val="00DC765F"/>
    <w:rsid w:val="00DD288E"/>
    <w:rsid w:val="00DD6351"/>
    <w:rsid w:val="00DE0FB1"/>
    <w:rsid w:val="00DE28AE"/>
    <w:rsid w:val="00DE2904"/>
    <w:rsid w:val="00DE357F"/>
    <w:rsid w:val="00DE510B"/>
    <w:rsid w:val="00DE76DC"/>
    <w:rsid w:val="00DF225E"/>
    <w:rsid w:val="00DF5C20"/>
    <w:rsid w:val="00DF6959"/>
    <w:rsid w:val="00E06780"/>
    <w:rsid w:val="00E10DCE"/>
    <w:rsid w:val="00E12605"/>
    <w:rsid w:val="00E132DD"/>
    <w:rsid w:val="00E1507E"/>
    <w:rsid w:val="00E24C5B"/>
    <w:rsid w:val="00E25028"/>
    <w:rsid w:val="00E27D66"/>
    <w:rsid w:val="00E31D48"/>
    <w:rsid w:val="00E36502"/>
    <w:rsid w:val="00E453AC"/>
    <w:rsid w:val="00E46661"/>
    <w:rsid w:val="00E533EF"/>
    <w:rsid w:val="00E560FE"/>
    <w:rsid w:val="00E60DAD"/>
    <w:rsid w:val="00E61485"/>
    <w:rsid w:val="00E70C4D"/>
    <w:rsid w:val="00E74495"/>
    <w:rsid w:val="00E74F3F"/>
    <w:rsid w:val="00E83CBD"/>
    <w:rsid w:val="00E84A13"/>
    <w:rsid w:val="00E84EDE"/>
    <w:rsid w:val="00E874B4"/>
    <w:rsid w:val="00E939AB"/>
    <w:rsid w:val="00E965F9"/>
    <w:rsid w:val="00E96831"/>
    <w:rsid w:val="00EA10F9"/>
    <w:rsid w:val="00EB0B32"/>
    <w:rsid w:val="00EB480C"/>
    <w:rsid w:val="00EB5D19"/>
    <w:rsid w:val="00EC4A34"/>
    <w:rsid w:val="00ED01D9"/>
    <w:rsid w:val="00ED0ADC"/>
    <w:rsid w:val="00ED2648"/>
    <w:rsid w:val="00EE040F"/>
    <w:rsid w:val="00EE2011"/>
    <w:rsid w:val="00EE2EEE"/>
    <w:rsid w:val="00EE6785"/>
    <w:rsid w:val="00EF1F7D"/>
    <w:rsid w:val="00EF3400"/>
    <w:rsid w:val="00EF36D4"/>
    <w:rsid w:val="00EF4D35"/>
    <w:rsid w:val="00EF6BD3"/>
    <w:rsid w:val="00F00196"/>
    <w:rsid w:val="00F0043C"/>
    <w:rsid w:val="00F044DA"/>
    <w:rsid w:val="00F1174F"/>
    <w:rsid w:val="00F14A65"/>
    <w:rsid w:val="00F15016"/>
    <w:rsid w:val="00F17A5A"/>
    <w:rsid w:val="00F17E89"/>
    <w:rsid w:val="00F214B2"/>
    <w:rsid w:val="00F21B93"/>
    <w:rsid w:val="00F23B07"/>
    <w:rsid w:val="00F2762A"/>
    <w:rsid w:val="00F30908"/>
    <w:rsid w:val="00F31C59"/>
    <w:rsid w:val="00F31C6D"/>
    <w:rsid w:val="00F31F46"/>
    <w:rsid w:val="00F3346D"/>
    <w:rsid w:val="00F34ABD"/>
    <w:rsid w:val="00F45727"/>
    <w:rsid w:val="00F52D48"/>
    <w:rsid w:val="00F6212C"/>
    <w:rsid w:val="00F63B29"/>
    <w:rsid w:val="00F65EDE"/>
    <w:rsid w:val="00F66D97"/>
    <w:rsid w:val="00F72BA0"/>
    <w:rsid w:val="00F73DFF"/>
    <w:rsid w:val="00F73F03"/>
    <w:rsid w:val="00F742FC"/>
    <w:rsid w:val="00F7619C"/>
    <w:rsid w:val="00F80E3F"/>
    <w:rsid w:val="00F856E0"/>
    <w:rsid w:val="00F85E72"/>
    <w:rsid w:val="00F95AA3"/>
    <w:rsid w:val="00F96155"/>
    <w:rsid w:val="00F96E22"/>
    <w:rsid w:val="00F97902"/>
    <w:rsid w:val="00FA06A0"/>
    <w:rsid w:val="00FA2CB2"/>
    <w:rsid w:val="00FA6EA8"/>
    <w:rsid w:val="00FB5669"/>
    <w:rsid w:val="00FB7B8A"/>
    <w:rsid w:val="00FC17C0"/>
    <w:rsid w:val="00FC1FB8"/>
    <w:rsid w:val="00FC2598"/>
    <w:rsid w:val="00FC62DC"/>
    <w:rsid w:val="00FD10BA"/>
    <w:rsid w:val="00FD2176"/>
    <w:rsid w:val="00FD6C0E"/>
    <w:rsid w:val="00FE0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chartTrackingRefBased/>
  <w15:docId w15:val="{1C1FA4E1-6BAD-442E-A779-1A746FAA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1F7D"/>
    <w:pPr>
      <w:widowControl w:val="0"/>
      <w:suppressAutoHyphens/>
    </w:pPr>
    <w:rPr>
      <w:rFonts w:eastAsia="SimSun" w:cs="Arial"/>
      <w:kern w:val="1"/>
      <w:sz w:val="24"/>
      <w:szCs w:val="24"/>
      <w:lang w:eastAsia="hi-IN" w:bidi="hi-IN"/>
    </w:rPr>
  </w:style>
  <w:style w:type="paragraph" w:styleId="Nagwek1">
    <w:name w:val="heading 1"/>
    <w:basedOn w:val="Normalny"/>
    <w:next w:val="Normalny"/>
    <w:link w:val="Nagwek1Znak"/>
    <w:uiPriority w:val="1"/>
    <w:qFormat/>
    <w:rsid w:val="00947B7C"/>
    <w:pPr>
      <w:keepNext/>
      <w:spacing w:before="240" w:after="60"/>
      <w:outlineLvl w:val="0"/>
    </w:pPr>
    <w:rPr>
      <w:rFonts w:ascii="Calibri Light" w:eastAsia="Times New Roman" w:hAnsi="Calibri Light" w:cs="Mangal"/>
      <w:b/>
      <w:bCs/>
      <w:kern w:val="32"/>
      <w:sz w:val="32"/>
      <w:szCs w:val="29"/>
    </w:rPr>
  </w:style>
  <w:style w:type="paragraph" w:styleId="Nagwek2">
    <w:name w:val="heading 2"/>
    <w:basedOn w:val="Normalny"/>
    <w:next w:val="Tekstpodstawowy"/>
    <w:link w:val="Nagwek2Znak"/>
    <w:uiPriority w:val="1"/>
    <w:qFormat/>
    <w:pPr>
      <w:keepNext/>
      <w:numPr>
        <w:ilvl w:val="1"/>
        <w:numId w:val="1"/>
      </w:numPr>
      <w:spacing w:line="100" w:lineRule="atLeast"/>
      <w:jc w:val="center"/>
      <w:outlineLvl w:val="1"/>
    </w:pPr>
    <w:rPr>
      <w:rFonts w:eastAsia="Arial Unicode MS"/>
      <w:b/>
      <w:bCs/>
    </w:rPr>
  </w:style>
  <w:style w:type="paragraph" w:styleId="Nagwek3">
    <w:name w:val="heading 3"/>
    <w:basedOn w:val="Normalny"/>
    <w:next w:val="Normalny"/>
    <w:link w:val="Nagwek3Znak"/>
    <w:uiPriority w:val="1"/>
    <w:unhideWhenUsed/>
    <w:qFormat/>
    <w:rsid w:val="00947B7C"/>
    <w:pPr>
      <w:keepNext/>
      <w:spacing w:before="240" w:after="60"/>
      <w:outlineLvl w:val="2"/>
    </w:pPr>
    <w:rPr>
      <w:rFonts w:ascii="Calibri Light" w:eastAsia="Times New Roman" w:hAnsi="Calibri Light" w:cs="Mangal"/>
      <w:b/>
      <w:bCs/>
      <w:sz w:val="26"/>
      <w:szCs w:val="23"/>
    </w:rPr>
  </w:style>
  <w:style w:type="paragraph" w:styleId="Nagwek4">
    <w:name w:val="heading 4"/>
    <w:basedOn w:val="Normalny"/>
    <w:next w:val="Normalny"/>
    <w:link w:val="Nagwek4Znak"/>
    <w:uiPriority w:val="1"/>
    <w:qFormat/>
    <w:rsid w:val="00947B7C"/>
    <w:pPr>
      <w:suppressAutoHyphens w:val="0"/>
      <w:autoSpaceDE w:val="0"/>
      <w:autoSpaceDN w:val="0"/>
      <w:adjustRightInd w:val="0"/>
      <w:ind w:left="552"/>
      <w:jc w:val="both"/>
      <w:outlineLvl w:val="3"/>
    </w:pPr>
    <w:rPr>
      <w:rFonts w:eastAsia="Times New Roman" w:cs="Times New Roman"/>
      <w:kern w:val="0"/>
      <w:sz w:val="22"/>
      <w:szCs w:val="22"/>
      <w:lang w:eastAsia="pl-PL" w:bidi="ar-SA"/>
    </w:rPr>
  </w:style>
  <w:style w:type="paragraph" w:styleId="Nagwek5">
    <w:name w:val="heading 5"/>
    <w:basedOn w:val="Normalny"/>
    <w:next w:val="Normalny"/>
    <w:link w:val="Nagwek5Znak"/>
    <w:uiPriority w:val="1"/>
    <w:qFormat/>
    <w:rsid w:val="00947B7C"/>
    <w:pPr>
      <w:suppressAutoHyphens w:val="0"/>
      <w:autoSpaceDE w:val="0"/>
      <w:autoSpaceDN w:val="0"/>
      <w:adjustRightInd w:val="0"/>
      <w:ind w:left="192"/>
      <w:outlineLvl w:val="4"/>
    </w:pPr>
    <w:rPr>
      <w:rFonts w:eastAsia="Times New Roman" w:cs="Times New Roman"/>
      <w:i/>
      <w:iCs/>
      <w:kern w:val="0"/>
      <w:sz w:val="22"/>
      <w:szCs w:val="22"/>
      <w:lang w:eastAsia="pl-PL" w:bidi="ar-SA"/>
    </w:rPr>
  </w:style>
  <w:style w:type="paragraph" w:styleId="Nagwek6">
    <w:name w:val="heading 6"/>
    <w:basedOn w:val="Normalny"/>
    <w:next w:val="Normalny"/>
    <w:link w:val="Nagwek6Znak"/>
    <w:qFormat/>
    <w:rsid w:val="00947B7C"/>
    <w:pPr>
      <w:suppressAutoHyphens w:val="0"/>
      <w:autoSpaceDE w:val="0"/>
      <w:autoSpaceDN w:val="0"/>
      <w:adjustRightInd w:val="0"/>
      <w:ind w:left="670"/>
      <w:outlineLvl w:val="5"/>
    </w:pPr>
    <w:rPr>
      <w:rFonts w:eastAsia="Times New Roman" w:cs="Times New Roman"/>
      <w:b/>
      <w:bCs/>
      <w:kern w:val="0"/>
      <w:sz w:val="21"/>
      <w:szCs w:val="21"/>
      <w:lang w:eastAsia="pl-PL" w:bidi="ar-SA"/>
    </w:rPr>
  </w:style>
  <w:style w:type="paragraph" w:styleId="Nagwek8">
    <w:name w:val="heading 8"/>
    <w:basedOn w:val="Normalny"/>
    <w:next w:val="Normalny"/>
    <w:link w:val="Nagwek8Znak"/>
    <w:unhideWhenUsed/>
    <w:qFormat/>
    <w:rsid w:val="0044492A"/>
    <w:pPr>
      <w:spacing w:before="240" w:after="60"/>
      <w:outlineLvl w:val="7"/>
    </w:pPr>
    <w:rPr>
      <w:rFonts w:ascii="Calibri" w:eastAsia="Times New Roman" w:hAnsi="Calibri" w:cs="Mangal"/>
      <w:i/>
      <w:iCs/>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Pr>
      <w:sz w:val="36"/>
      <w:szCs w:val="36"/>
    </w:rPr>
  </w:style>
  <w:style w:type="character" w:customStyle="1" w:styleId="Symbolewypunktowania">
    <w:name w:val="Symbole wypunktowania"/>
    <w:rPr>
      <w:rFonts w:ascii="OpenSymbol" w:eastAsia="OpenSymbol" w:hAnsi="OpenSymbol" w:cs="OpenSymbol"/>
    </w:rPr>
  </w:style>
  <w:style w:type="character" w:customStyle="1" w:styleId="ListLabel2">
    <w:name w:val="ListLabel 2"/>
    <w:rPr>
      <w:b w:val="0"/>
    </w:rPr>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qFormat/>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aliases w:val="Data wydania,List Paragraph,CW_Lista,lp1,Bulleted Text,Llista wielopoziomowa,ListenabsatzM,Dot pt,F5 List Paragraph,List Paragraph1,Recommendation,List Paragraph11,Kolorowa lista — akcent 11,Numerowanie"/>
    <w:basedOn w:val="Normalny"/>
    <w:link w:val="AkapitzlistZnak"/>
    <w:uiPriority w:val="34"/>
    <w:qFormat/>
    <w:rsid w:val="00925D60"/>
    <w:pPr>
      <w:ind w:left="708"/>
    </w:pPr>
    <w:rPr>
      <w:rFonts w:cs="Mangal"/>
      <w:szCs w:val="21"/>
    </w:rPr>
  </w:style>
  <w:style w:type="character" w:styleId="Odwoaniedokomentarza">
    <w:name w:val="annotation reference"/>
    <w:uiPriority w:val="99"/>
    <w:unhideWhenUsed/>
    <w:rsid w:val="0082061C"/>
    <w:rPr>
      <w:sz w:val="16"/>
      <w:szCs w:val="16"/>
    </w:rPr>
  </w:style>
  <w:style w:type="paragraph" w:styleId="Tekstkomentarza">
    <w:name w:val="annotation text"/>
    <w:basedOn w:val="Normalny"/>
    <w:link w:val="TekstkomentarzaZnak"/>
    <w:uiPriority w:val="99"/>
    <w:unhideWhenUsed/>
    <w:rsid w:val="0082061C"/>
    <w:rPr>
      <w:rFonts w:cs="Mangal"/>
      <w:sz w:val="20"/>
      <w:szCs w:val="18"/>
    </w:rPr>
  </w:style>
  <w:style w:type="character" w:customStyle="1" w:styleId="TekstkomentarzaZnak">
    <w:name w:val="Tekst komentarza Znak"/>
    <w:link w:val="Tekstkomentarza"/>
    <w:uiPriority w:val="99"/>
    <w:rsid w:val="0082061C"/>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unhideWhenUsed/>
    <w:rsid w:val="0082061C"/>
    <w:rPr>
      <w:b/>
      <w:bCs/>
    </w:rPr>
  </w:style>
  <w:style w:type="character" w:customStyle="1" w:styleId="TematkomentarzaZnak">
    <w:name w:val="Temat komentarza Znak"/>
    <w:link w:val="Tematkomentarza"/>
    <w:uiPriority w:val="99"/>
    <w:rsid w:val="0082061C"/>
    <w:rPr>
      <w:rFonts w:eastAsia="SimSun" w:cs="Mangal"/>
      <w:b/>
      <w:bCs/>
      <w:kern w:val="1"/>
      <w:szCs w:val="18"/>
      <w:lang w:eastAsia="hi-IN" w:bidi="hi-IN"/>
    </w:rPr>
  </w:style>
  <w:style w:type="paragraph" w:styleId="Tekstdymka">
    <w:name w:val="Balloon Text"/>
    <w:basedOn w:val="Normalny"/>
    <w:link w:val="TekstdymkaZnak"/>
    <w:unhideWhenUsed/>
    <w:rsid w:val="0082061C"/>
    <w:rPr>
      <w:rFonts w:ascii="Tahoma" w:hAnsi="Tahoma" w:cs="Mangal"/>
      <w:sz w:val="16"/>
      <w:szCs w:val="14"/>
    </w:rPr>
  </w:style>
  <w:style w:type="character" w:customStyle="1" w:styleId="TekstdymkaZnak">
    <w:name w:val="Tekst dymka Znak"/>
    <w:link w:val="Tekstdymka"/>
    <w:rsid w:val="0082061C"/>
    <w:rPr>
      <w:rFonts w:ascii="Tahoma" w:eastAsia="SimSun" w:hAnsi="Tahoma" w:cs="Mangal"/>
      <w:kern w:val="1"/>
      <w:sz w:val="16"/>
      <w:szCs w:val="14"/>
      <w:lang w:eastAsia="hi-IN" w:bidi="hi-IN"/>
    </w:rPr>
  </w:style>
  <w:style w:type="table" w:styleId="Tabela-Siatka">
    <w:name w:val="Table Grid"/>
    <w:basedOn w:val="Standardowy"/>
    <w:rsid w:val="00AD3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ziom2opisogolny">
    <w:name w:val="poziom2opisogolny"/>
    <w:basedOn w:val="Nagwek2"/>
    <w:rsid w:val="00E84A13"/>
    <w:pPr>
      <w:numPr>
        <w:ilvl w:val="0"/>
        <w:numId w:val="0"/>
      </w:numPr>
      <w:tabs>
        <w:tab w:val="num" w:pos="624"/>
      </w:tabs>
      <w:autoSpaceDE w:val="0"/>
      <w:spacing w:before="240" w:after="60" w:line="240" w:lineRule="auto"/>
      <w:ind w:left="720" w:hanging="493"/>
      <w:jc w:val="left"/>
    </w:pPr>
    <w:rPr>
      <w:rFonts w:ascii="Arial" w:eastAsia="Calibri" w:hAnsi="Arial"/>
      <w:kern w:val="0"/>
      <w:lang w:eastAsia="ar-SA" w:bidi="ar-SA"/>
    </w:rPr>
  </w:style>
  <w:style w:type="character" w:customStyle="1" w:styleId="gwp587c9539apple-tab-span">
    <w:name w:val="gwp587c9539_apple-tab-span"/>
    <w:rsid w:val="00E84A13"/>
  </w:style>
  <w:style w:type="paragraph" w:styleId="Nagwek">
    <w:name w:val="header"/>
    <w:basedOn w:val="Normalny"/>
    <w:link w:val="NagwekZnak"/>
    <w:unhideWhenUsed/>
    <w:rsid w:val="000A5786"/>
    <w:pPr>
      <w:tabs>
        <w:tab w:val="center" w:pos="4536"/>
        <w:tab w:val="right" w:pos="9072"/>
      </w:tabs>
    </w:pPr>
    <w:rPr>
      <w:rFonts w:cs="Mangal"/>
      <w:szCs w:val="21"/>
    </w:rPr>
  </w:style>
  <w:style w:type="character" w:customStyle="1" w:styleId="NagwekZnak">
    <w:name w:val="Nagłówek Znak"/>
    <w:link w:val="Nagwek"/>
    <w:rsid w:val="000A5786"/>
    <w:rPr>
      <w:rFonts w:eastAsia="SimSun" w:cs="Mangal"/>
      <w:kern w:val="1"/>
      <w:sz w:val="24"/>
      <w:szCs w:val="21"/>
      <w:lang w:eastAsia="hi-IN" w:bidi="hi-IN"/>
    </w:rPr>
  </w:style>
  <w:style w:type="paragraph" w:styleId="Stopka">
    <w:name w:val="footer"/>
    <w:basedOn w:val="Normalny"/>
    <w:link w:val="StopkaZnak"/>
    <w:unhideWhenUsed/>
    <w:rsid w:val="000A5786"/>
    <w:pPr>
      <w:tabs>
        <w:tab w:val="center" w:pos="4536"/>
        <w:tab w:val="right" w:pos="9072"/>
      </w:tabs>
    </w:pPr>
    <w:rPr>
      <w:rFonts w:cs="Mangal"/>
      <w:szCs w:val="21"/>
    </w:rPr>
  </w:style>
  <w:style w:type="character" w:customStyle="1" w:styleId="StopkaZnak">
    <w:name w:val="Stopka Znak"/>
    <w:link w:val="Stopka"/>
    <w:rsid w:val="000A5786"/>
    <w:rPr>
      <w:rFonts w:eastAsia="SimSun" w:cs="Mangal"/>
      <w:kern w:val="1"/>
      <w:sz w:val="24"/>
      <w:szCs w:val="21"/>
      <w:lang w:eastAsia="hi-IN" w:bidi="hi-IN"/>
    </w:rPr>
  </w:style>
  <w:style w:type="paragraph" w:styleId="Tekstprzypisudolnego">
    <w:name w:val="footnote text"/>
    <w:aliases w:val="Tekst przypisu"/>
    <w:basedOn w:val="Normalny"/>
    <w:link w:val="TekstprzypisudolnegoZnak"/>
    <w:unhideWhenUsed/>
    <w:rsid w:val="005B04B5"/>
    <w:pPr>
      <w:widowControl/>
      <w:suppressAutoHyphens w:val="0"/>
    </w:pPr>
    <w:rPr>
      <w:rFonts w:eastAsia="Times New Roman" w:cs="Times New Roman"/>
      <w:kern w:val="0"/>
      <w:sz w:val="20"/>
      <w:szCs w:val="20"/>
      <w:lang w:eastAsia="pl-PL" w:bidi="ar-SA"/>
    </w:rPr>
  </w:style>
  <w:style w:type="character" w:customStyle="1" w:styleId="TekstprzypisudolnegoZnak">
    <w:name w:val="Tekst przypisu dolnego Znak"/>
    <w:aliases w:val="Tekst przypisu Znak"/>
    <w:basedOn w:val="Domylnaczcionkaakapitu"/>
    <w:link w:val="Tekstprzypisudolnego"/>
    <w:rsid w:val="005B04B5"/>
  </w:style>
  <w:style w:type="character" w:styleId="Odwoanieprzypisudolnego">
    <w:name w:val="footnote reference"/>
    <w:unhideWhenUsed/>
    <w:rsid w:val="005B04B5"/>
    <w:rPr>
      <w:vertAlign w:val="superscript"/>
    </w:rPr>
  </w:style>
  <w:style w:type="character" w:customStyle="1" w:styleId="Nagwek1Znak">
    <w:name w:val="Nagłówek 1 Znak"/>
    <w:link w:val="Nagwek1"/>
    <w:uiPriority w:val="1"/>
    <w:rsid w:val="00947B7C"/>
    <w:rPr>
      <w:rFonts w:ascii="Calibri Light" w:eastAsia="Times New Roman" w:hAnsi="Calibri Light" w:cs="Mangal"/>
      <w:b/>
      <w:bCs/>
      <w:kern w:val="32"/>
      <w:sz w:val="32"/>
      <w:szCs w:val="29"/>
      <w:lang w:eastAsia="hi-IN" w:bidi="hi-IN"/>
    </w:rPr>
  </w:style>
  <w:style w:type="character" w:customStyle="1" w:styleId="Nagwek3Znak">
    <w:name w:val="Nagłówek 3 Znak"/>
    <w:link w:val="Nagwek3"/>
    <w:uiPriority w:val="1"/>
    <w:rsid w:val="00947B7C"/>
    <w:rPr>
      <w:rFonts w:ascii="Calibri Light" w:eastAsia="Times New Roman" w:hAnsi="Calibri Light" w:cs="Mangal"/>
      <w:b/>
      <w:bCs/>
      <w:kern w:val="1"/>
      <w:sz w:val="26"/>
      <w:szCs w:val="23"/>
      <w:lang w:eastAsia="hi-IN" w:bidi="hi-IN"/>
    </w:rPr>
  </w:style>
  <w:style w:type="character" w:customStyle="1" w:styleId="Nagwek4Znak">
    <w:name w:val="Nagłówek 4 Znak"/>
    <w:link w:val="Nagwek4"/>
    <w:uiPriority w:val="1"/>
    <w:rsid w:val="00947B7C"/>
    <w:rPr>
      <w:sz w:val="22"/>
      <w:szCs w:val="22"/>
    </w:rPr>
  </w:style>
  <w:style w:type="character" w:customStyle="1" w:styleId="Nagwek5Znak">
    <w:name w:val="Nagłówek 5 Znak"/>
    <w:link w:val="Nagwek5"/>
    <w:uiPriority w:val="1"/>
    <w:rsid w:val="00947B7C"/>
    <w:rPr>
      <w:i/>
      <w:iCs/>
      <w:sz w:val="22"/>
      <w:szCs w:val="22"/>
    </w:rPr>
  </w:style>
  <w:style w:type="character" w:customStyle="1" w:styleId="Nagwek6Znak">
    <w:name w:val="Nagłówek 6 Znak"/>
    <w:link w:val="Nagwek6"/>
    <w:rsid w:val="00947B7C"/>
    <w:rPr>
      <w:b/>
      <w:bCs/>
      <w:sz w:val="21"/>
      <w:szCs w:val="21"/>
    </w:rPr>
  </w:style>
  <w:style w:type="numbering" w:customStyle="1" w:styleId="Bezlisty1">
    <w:name w:val="Bez listy1"/>
    <w:next w:val="Bezlisty"/>
    <w:uiPriority w:val="99"/>
    <w:semiHidden/>
    <w:unhideWhenUsed/>
    <w:rsid w:val="00947B7C"/>
  </w:style>
  <w:style w:type="character" w:customStyle="1" w:styleId="Nagwek2Znak">
    <w:name w:val="Nagłówek 2 Znak"/>
    <w:link w:val="Nagwek2"/>
    <w:uiPriority w:val="1"/>
    <w:rsid w:val="00947B7C"/>
    <w:rPr>
      <w:rFonts w:eastAsia="Arial Unicode MS" w:cs="Arial"/>
      <w:b/>
      <w:bCs/>
      <w:kern w:val="1"/>
      <w:sz w:val="24"/>
      <w:szCs w:val="24"/>
      <w:lang w:eastAsia="hi-IN" w:bidi="hi-IN"/>
    </w:rPr>
  </w:style>
  <w:style w:type="character" w:customStyle="1" w:styleId="TekstpodstawowyZnak">
    <w:name w:val="Tekst podstawowy Znak"/>
    <w:link w:val="Tekstpodstawowy"/>
    <w:rsid w:val="00947B7C"/>
    <w:rPr>
      <w:rFonts w:eastAsia="SimSun" w:cs="Arial"/>
      <w:kern w:val="1"/>
      <w:sz w:val="24"/>
      <w:szCs w:val="24"/>
      <w:lang w:eastAsia="hi-IN" w:bidi="hi-IN"/>
    </w:rPr>
  </w:style>
  <w:style w:type="paragraph" w:customStyle="1" w:styleId="TableParagraph">
    <w:name w:val="Table Paragraph"/>
    <w:basedOn w:val="Normalny"/>
    <w:uiPriority w:val="1"/>
    <w:qFormat/>
    <w:rsid w:val="00947B7C"/>
    <w:pPr>
      <w:suppressAutoHyphens w:val="0"/>
      <w:autoSpaceDE w:val="0"/>
      <w:autoSpaceDN w:val="0"/>
      <w:adjustRightInd w:val="0"/>
    </w:pPr>
    <w:rPr>
      <w:rFonts w:eastAsia="Times New Roman" w:cs="Times New Roman"/>
      <w:kern w:val="0"/>
      <w:lang w:eastAsia="pl-PL" w:bidi="ar-SA"/>
    </w:rPr>
  </w:style>
  <w:style w:type="character" w:customStyle="1" w:styleId="AkapitzlistZnak">
    <w:name w:val="Akapit z listą Znak"/>
    <w:aliases w:val="Data wydania Znak,List Paragraph Znak,CW_Lista Znak,lp1 Znak,Bulleted Text Znak,Llista wielopoziomowa Znak,ListenabsatzM Znak,Dot pt Znak,F5 List Paragraph Znak,List Paragraph1 Znak,Recommendation Znak,List Paragraph11 Znak"/>
    <w:link w:val="Akapitzlist"/>
    <w:uiPriority w:val="34"/>
    <w:qFormat/>
    <w:locked/>
    <w:rsid w:val="00947B7C"/>
    <w:rPr>
      <w:rFonts w:eastAsia="SimSun" w:cs="Mangal"/>
      <w:kern w:val="1"/>
      <w:sz w:val="24"/>
      <w:szCs w:val="21"/>
      <w:lang w:eastAsia="hi-IN" w:bidi="hi-IN"/>
    </w:rPr>
  </w:style>
  <w:style w:type="numbering" w:customStyle="1" w:styleId="Bezlisty2">
    <w:name w:val="Bez listy2"/>
    <w:next w:val="Bezlisty"/>
    <w:uiPriority w:val="99"/>
    <w:semiHidden/>
    <w:unhideWhenUsed/>
    <w:rsid w:val="00AF4F5F"/>
  </w:style>
  <w:style w:type="character" w:customStyle="1" w:styleId="WW8Num56z0">
    <w:name w:val="WW8Num56z0"/>
    <w:rsid w:val="00AF4F5F"/>
    <w:rPr>
      <w:strike w:val="0"/>
      <w:dstrike w:val="0"/>
    </w:rPr>
  </w:style>
  <w:style w:type="paragraph" w:customStyle="1" w:styleId="msonormal0">
    <w:name w:val="msonormal"/>
    <w:basedOn w:val="Normalny"/>
    <w:rsid w:val="00AF4F5F"/>
    <w:pPr>
      <w:widowControl/>
      <w:suppressAutoHyphens w:val="0"/>
      <w:spacing w:before="100" w:beforeAutospacing="1" w:after="100" w:afterAutospacing="1"/>
    </w:pPr>
    <w:rPr>
      <w:rFonts w:eastAsia="Times New Roman" w:cs="Times New Roman"/>
      <w:kern w:val="0"/>
      <w:lang w:eastAsia="pl-PL" w:bidi="ar-SA"/>
    </w:rPr>
  </w:style>
  <w:style w:type="character" w:styleId="Numerstrony">
    <w:name w:val="page number"/>
    <w:uiPriority w:val="99"/>
    <w:rsid w:val="00DB7C1F"/>
  </w:style>
  <w:style w:type="paragraph" w:customStyle="1" w:styleId="Normalny1">
    <w:name w:val="Normalny1"/>
    <w:rsid w:val="00187544"/>
    <w:pPr>
      <w:widowControl w:val="0"/>
      <w:suppressAutoHyphens/>
    </w:pPr>
    <w:rPr>
      <w:rFonts w:eastAsia="Arial Unicode MS" w:cs="Arial Unicode MS"/>
      <w:color w:val="000000"/>
      <w:kern w:val="1"/>
      <w:sz w:val="24"/>
      <w:szCs w:val="24"/>
      <w:u w:color="000000"/>
    </w:rPr>
  </w:style>
  <w:style w:type="paragraph" w:customStyle="1" w:styleId="Tekstpodstawowy1">
    <w:name w:val="Tekst podstawowy1"/>
    <w:rsid w:val="00187544"/>
    <w:pPr>
      <w:widowControl w:val="0"/>
      <w:suppressAutoHyphens/>
      <w:spacing w:after="120"/>
    </w:pPr>
    <w:rPr>
      <w:rFonts w:eastAsia="Arial Unicode MS" w:cs="Arial Unicode MS"/>
      <w:color w:val="000000"/>
      <w:kern w:val="1"/>
      <w:sz w:val="24"/>
      <w:szCs w:val="24"/>
      <w:u w:color="000000"/>
    </w:rPr>
  </w:style>
  <w:style w:type="numbering" w:customStyle="1" w:styleId="Zaimportowanystyl14">
    <w:name w:val="Zaimportowany styl 14"/>
    <w:rsid w:val="00187544"/>
    <w:pPr>
      <w:numPr>
        <w:numId w:val="2"/>
      </w:numPr>
    </w:pPr>
  </w:style>
  <w:style w:type="table" w:customStyle="1" w:styleId="TableGrid">
    <w:name w:val="TableGrid"/>
    <w:rsid w:val="00315461"/>
    <w:rPr>
      <w:rFonts w:ascii="Calibri" w:hAnsi="Calibri"/>
      <w:sz w:val="22"/>
      <w:szCs w:val="22"/>
    </w:rPr>
    <w:tblPr>
      <w:tblCellMar>
        <w:top w:w="0" w:type="dxa"/>
        <w:left w:w="0" w:type="dxa"/>
        <w:bottom w:w="0" w:type="dxa"/>
        <w:right w:w="0" w:type="dxa"/>
      </w:tblCellMar>
    </w:tblPr>
  </w:style>
  <w:style w:type="table" w:customStyle="1" w:styleId="TableGrid1">
    <w:name w:val="TableGrid1"/>
    <w:rsid w:val="00315461"/>
    <w:rPr>
      <w:rFonts w:ascii="Calibri" w:hAnsi="Calibri"/>
      <w:sz w:val="22"/>
      <w:szCs w:val="22"/>
    </w:rPr>
    <w:tblPr>
      <w:tblCellMar>
        <w:top w:w="0" w:type="dxa"/>
        <w:left w:w="0" w:type="dxa"/>
        <w:bottom w:w="0" w:type="dxa"/>
        <w:right w:w="0" w:type="dxa"/>
      </w:tblCellMar>
    </w:tblPr>
  </w:style>
  <w:style w:type="paragraph" w:styleId="Bezodstpw">
    <w:name w:val="No Spacing"/>
    <w:uiPriority w:val="1"/>
    <w:qFormat/>
    <w:rsid w:val="001F1630"/>
    <w:rPr>
      <w:rFonts w:ascii="Calibri" w:eastAsia="Calibri" w:hAnsi="Calibri"/>
      <w:sz w:val="22"/>
      <w:szCs w:val="22"/>
      <w:lang w:eastAsia="en-US"/>
    </w:rPr>
  </w:style>
  <w:style w:type="table" w:customStyle="1" w:styleId="TableGrid2">
    <w:name w:val="TableGrid2"/>
    <w:rsid w:val="001F1630"/>
    <w:rPr>
      <w:rFonts w:ascii="Calibri" w:hAnsi="Calibri"/>
      <w:sz w:val="22"/>
      <w:szCs w:val="22"/>
    </w:rPr>
    <w:tblPr>
      <w:tblCellMar>
        <w:top w:w="0" w:type="dxa"/>
        <w:left w:w="0" w:type="dxa"/>
        <w:bottom w:w="0" w:type="dxa"/>
        <w:right w:w="0" w:type="dxa"/>
      </w:tblCellMar>
    </w:tblPr>
  </w:style>
  <w:style w:type="character" w:customStyle="1" w:styleId="WW8Num4z0">
    <w:name w:val="WW8Num4z0"/>
    <w:rsid w:val="0051241A"/>
    <w:rPr>
      <w:b w:val="0"/>
      <w:color w:val="auto"/>
    </w:rPr>
  </w:style>
  <w:style w:type="character" w:customStyle="1" w:styleId="WW8Num5z0">
    <w:name w:val="WW8Num5z0"/>
    <w:rsid w:val="0051241A"/>
    <w:rPr>
      <w:b w:val="0"/>
    </w:rPr>
  </w:style>
  <w:style w:type="character" w:customStyle="1" w:styleId="WW8Num6z0">
    <w:name w:val="WW8Num6z0"/>
    <w:rsid w:val="0051241A"/>
    <w:rPr>
      <w:rFonts w:ascii="Symbol" w:hAnsi="Symbol"/>
      <w:color w:val="auto"/>
    </w:rPr>
  </w:style>
  <w:style w:type="character" w:customStyle="1" w:styleId="WW8Num6z1">
    <w:name w:val="WW8Num6z1"/>
    <w:rsid w:val="0051241A"/>
    <w:rPr>
      <w:rFonts w:ascii="Courier New" w:hAnsi="Courier New" w:cs="Courier New"/>
    </w:rPr>
  </w:style>
  <w:style w:type="character" w:customStyle="1" w:styleId="WW8Num6z2">
    <w:name w:val="WW8Num6z2"/>
    <w:rsid w:val="0051241A"/>
    <w:rPr>
      <w:rFonts w:ascii="Wingdings" w:hAnsi="Wingdings"/>
    </w:rPr>
  </w:style>
  <w:style w:type="character" w:customStyle="1" w:styleId="WW8Num6z3">
    <w:name w:val="WW8Num6z3"/>
    <w:rsid w:val="0051241A"/>
    <w:rPr>
      <w:rFonts w:ascii="Symbol" w:hAnsi="Symbol"/>
    </w:rPr>
  </w:style>
  <w:style w:type="character" w:customStyle="1" w:styleId="WW8Num9z0">
    <w:name w:val="WW8Num9z0"/>
    <w:rsid w:val="0051241A"/>
    <w:rPr>
      <w:rFonts w:ascii="Symbol" w:hAnsi="Symbol"/>
      <w:color w:val="auto"/>
    </w:rPr>
  </w:style>
  <w:style w:type="character" w:customStyle="1" w:styleId="WW8Num9z1">
    <w:name w:val="WW8Num9z1"/>
    <w:rsid w:val="0051241A"/>
    <w:rPr>
      <w:color w:val="auto"/>
    </w:rPr>
  </w:style>
  <w:style w:type="character" w:customStyle="1" w:styleId="WW8Num9z2">
    <w:name w:val="WW8Num9z2"/>
    <w:rsid w:val="0051241A"/>
    <w:rPr>
      <w:rFonts w:ascii="Wingdings" w:hAnsi="Wingdings"/>
    </w:rPr>
  </w:style>
  <w:style w:type="character" w:customStyle="1" w:styleId="WW8Num9z3">
    <w:name w:val="WW8Num9z3"/>
    <w:rsid w:val="0051241A"/>
    <w:rPr>
      <w:rFonts w:ascii="Symbol" w:hAnsi="Symbol"/>
    </w:rPr>
  </w:style>
  <w:style w:type="character" w:customStyle="1" w:styleId="WW8Num9z4">
    <w:name w:val="WW8Num9z4"/>
    <w:rsid w:val="0051241A"/>
    <w:rPr>
      <w:rFonts w:ascii="Courier New" w:hAnsi="Courier New" w:cs="Courier New"/>
    </w:rPr>
  </w:style>
  <w:style w:type="character" w:customStyle="1" w:styleId="WW8Num10z0">
    <w:name w:val="WW8Num10z0"/>
    <w:rsid w:val="0051241A"/>
    <w:rPr>
      <w:b/>
    </w:rPr>
  </w:style>
  <w:style w:type="character" w:customStyle="1" w:styleId="WW8Num12z0">
    <w:name w:val="WW8Num12z0"/>
    <w:rsid w:val="0051241A"/>
    <w:rPr>
      <w:b w:val="0"/>
    </w:rPr>
  </w:style>
  <w:style w:type="character" w:customStyle="1" w:styleId="WW8Num13z0">
    <w:name w:val="WW8Num13z0"/>
    <w:rsid w:val="0051241A"/>
    <w:rPr>
      <w:rFonts w:ascii="Symbol" w:hAnsi="Symbol"/>
      <w:color w:val="auto"/>
    </w:rPr>
  </w:style>
  <w:style w:type="character" w:customStyle="1" w:styleId="WW8Num13z1">
    <w:name w:val="WW8Num13z1"/>
    <w:rsid w:val="0051241A"/>
    <w:rPr>
      <w:rFonts w:ascii="Courier New" w:hAnsi="Courier New" w:cs="Courier New"/>
    </w:rPr>
  </w:style>
  <w:style w:type="character" w:customStyle="1" w:styleId="WW8Num13z2">
    <w:name w:val="WW8Num13z2"/>
    <w:rsid w:val="0051241A"/>
    <w:rPr>
      <w:rFonts w:ascii="Wingdings" w:hAnsi="Wingdings"/>
    </w:rPr>
  </w:style>
  <w:style w:type="character" w:customStyle="1" w:styleId="WW8Num13z3">
    <w:name w:val="WW8Num13z3"/>
    <w:rsid w:val="0051241A"/>
    <w:rPr>
      <w:rFonts w:ascii="Symbol" w:hAnsi="Symbol"/>
    </w:rPr>
  </w:style>
  <w:style w:type="character" w:customStyle="1" w:styleId="WW8Num14z0">
    <w:name w:val="WW8Num14z0"/>
    <w:rsid w:val="0051241A"/>
    <w:rPr>
      <w:rFonts w:ascii="Symbol" w:hAnsi="Symbol"/>
      <w:color w:val="auto"/>
    </w:rPr>
  </w:style>
  <w:style w:type="character" w:customStyle="1" w:styleId="WW8Num14z1">
    <w:name w:val="WW8Num14z1"/>
    <w:rsid w:val="0051241A"/>
    <w:rPr>
      <w:color w:val="auto"/>
    </w:rPr>
  </w:style>
  <w:style w:type="character" w:customStyle="1" w:styleId="WW8Num14z2">
    <w:name w:val="WW8Num14z2"/>
    <w:rsid w:val="0051241A"/>
    <w:rPr>
      <w:rFonts w:ascii="Wingdings" w:hAnsi="Wingdings"/>
    </w:rPr>
  </w:style>
  <w:style w:type="character" w:customStyle="1" w:styleId="WW8Num14z3">
    <w:name w:val="WW8Num14z3"/>
    <w:rsid w:val="0051241A"/>
    <w:rPr>
      <w:rFonts w:ascii="Symbol" w:hAnsi="Symbol"/>
    </w:rPr>
  </w:style>
  <w:style w:type="character" w:customStyle="1" w:styleId="WW8Num14z4">
    <w:name w:val="WW8Num14z4"/>
    <w:rsid w:val="0051241A"/>
    <w:rPr>
      <w:rFonts w:ascii="Courier New" w:hAnsi="Courier New" w:cs="Courier New"/>
    </w:rPr>
  </w:style>
  <w:style w:type="character" w:customStyle="1" w:styleId="WW8Num16z0">
    <w:name w:val="WW8Num16z0"/>
    <w:rsid w:val="0051241A"/>
    <w:rPr>
      <w:b w:val="0"/>
    </w:rPr>
  </w:style>
  <w:style w:type="character" w:customStyle="1" w:styleId="WW8Num21z0">
    <w:name w:val="WW8Num21z0"/>
    <w:rsid w:val="0051241A"/>
    <w:rPr>
      <w:b w:val="0"/>
    </w:rPr>
  </w:style>
  <w:style w:type="character" w:customStyle="1" w:styleId="WW8Num24z0">
    <w:name w:val="WW8Num24z0"/>
    <w:rsid w:val="0051241A"/>
    <w:rPr>
      <w:rFonts w:ascii="Symbol" w:hAnsi="Symbol"/>
      <w:color w:val="auto"/>
      <w:sz w:val="16"/>
      <w:szCs w:val="16"/>
    </w:rPr>
  </w:style>
  <w:style w:type="character" w:customStyle="1" w:styleId="WW8Num24z1">
    <w:name w:val="WW8Num24z1"/>
    <w:rsid w:val="0051241A"/>
    <w:rPr>
      <w:rFonts w:ascii="Courier New" w:hAnsi="Courier New" w:cs="Courier New"/>
    </w:rPr>
  </w:style>
  <w:style w:type="character" w:customStyle="1" w:styleId="WW8Num24z2">
    <w:name w:val="WW8Num24z2"/>
    <w:rsid w:val="0051241A"/>
    <w:rPr>
      <w:rFonts w:ascii="Wingdings" w:hAnsi="Wingdings"/>
    </w:rPr>
  </w:style>
  <w:style w:type="character" w:customStyle="1" w:styleId="WW8Num24z3">
    <w:name w:val="WW8Num24z3"/>
    <w:rsid w:val="0051241A"/>
    <w:rPr>
      <w:rFonts w:ascii="Symbol" w:hAnsi="Symbol"/>
    </w:rPr>
  </w:style>
  <w:style w:type="character" w:customStyle="1" w:styleId="WW8Num25z0">
    <w:name w:val="WW8Num25z0"/>
    <w:rsid w:val="0051241A"/>
    <w:rPr>
      <w:rFonts w:ascii="Arial" w:hAnsi="Arial"/>
    </w:rPr>
  </w:style>
  <w:style w:type="character" w:customStyle="1" w:styleId="WW8Num25z1">
    <w:name w:val="WW8Num25z1"/>
    <w:rsid w:val="0051241A"/>
    <w:rPr>
      <w:rFonts w:ascii="Courier New" w:hAnsi="Courier New" w:cs="Courier New"/>
    </w:rPr>
  </w:style>
  <w:style w:type="character" w:customStyle="1" w:styleId="WW8Num25z2">
    <w:name w:val="WW8Num25z2"/>
    <w:rsid w:val="0051241A"/>
    <w:rPr>
      <w:rFonts w:ascii="Wingdings" w:hAnsi="Wingdings"/>
    </w:rPr>
  </w:style>
  <w:style w:type="character" w:customStyle="1" w:styleId="WW8Num25z3">
    <w:name w:val="WW8Num25z3"/>
    <w:rsid w:val="0051241A"/>
    <w:rPr>
      <w:rFonts w:ascii="Symbol" w:hAnsi="Symbol"/>
    </w:rPr>
  </w:style>
  <w:style w:type="character" w:customStyle="1" w:styleId="WW8Num28z0">
    <w:name w:val="WW8Num28z0"/>
    <w:rsid w:val="0051241A"/>
    <w:rPr>
      <w:b w:val="0"/>
      <w:i w:val="0"/>
    </w:rPr>
  </w:style>
  <w:style w:type="character" w:customStyle="1" w:styleId="WW8Num31z0">
    <w:name w:val="WW8Num31z0"/>
    <w:rsid w:val="0051241A"/>
    <w:rPr>
      <w:b/>
    </w:rPr>
  </w:style>
  <w:style w:type="character" w:customStyle="1" w:styleId="WW8Num32z0">
    <w:name w:val="WW8Num32z0"/>
    <w:rsid w:val="0051241A"/>
    <w:rPr>
      <w:b w:val="0"/>
    </w:rPr>
  </w:style>
  <w:style w:type="character" w:customStyle="1" w:styleId="WW8Num32z1">
    <w:name w:val="WW8Num32z1"/>
    <w:rsid w:val="0051241A"/>
    <w:rPr>
      <w:b w:val="0"/>
      <w:color w:val="auto"/>
    </w:rPr>
  </w:style>
  <w:style w:type="character" w:customStyle="1" w:styleId="WW8Num34z0">
    <w:name w:val="WW8Num34z0"/>
    <w:rsid w:val="0051241A"/>
    <w:rPr>
      <w:rFonts w:ascii="Symbol" w:hAnsi="Symbol"/>
    </w:rPr>
  </w:style>
  <w:style w:type="character" w:customStyle="1" w:styleId="WW8Num35z0">
    <w:name w:val="WW8Num35z0"/>
    <w:rsid w:val="0051241A"/>
    <w:rPr>
      <w:rFonts w:ascii="Arial" w:hAnsi="Arial"/>
    </w:rPr>
  </w:style>
  <w:style w:type="character" w:customStyle="1" w:styleId="WW8Num35z1">
    <w:name w:val="WW8Num35z1"/>
    <w:rsid w:val="0051241A"/>
    <w:rPr>
      <w:rFonts w:ascii="Courier New" w:hAnsi="Courier New" w:cs="Courier New"/>
    </w:rPr>
  </w:style>
  <w:style w:type="character" w:customStyle="1" w:styleId="WW8Num35z2">
    <w:name w:val="WW8Num35z2"/>
    <w:rsid w:val="0051241A"/>
    <w:rPr>
      <w:rFonts w:ascii="Wingdings" w:hAnsi="Wingdings"/>
    </w:rPr>
  </w:style>
  <w:style w:type="character" w:customStyle="1" w:styleId="WW8Num35z3">
    <w:name w:val="WW8Num35z3"/>
    <w:rsid w:val="0051241A"/>
    <w:rPr>
      <w:rFonts w:ascii="Symbol" w:hAnsi="Symbol"/>
    </w:rPr>
  </w:style>
  <w:style w:type="character" w:customStyle="1" w:styleId="WW8Num39z0">
    <w:name w:val="WW8Num39z0"/>
    <w:rsid w:val="0051241A"/>
    <w:rPr>
      <w:color w:val="000000"/>
    </w:rPr>
  </w:style>
  <w:style w:type="character" w:customStyle="1" w:styleId="WW8Num40z0">
    <w:name w:val="WW8Num40z0"/>
    <w:rsid w:val="0051241A"/>
    <w:rPr>
      <w:rFonts w:ascii="Arial" w:hAnsi="Arial"/>
    </w:rPr>
  </w:style>
  <w:style w:type="character" w:customStyle="1" w:styleId="WW8Num40z1">
    <w:name w:val="WW8Num40z1"/>
    <w:rsid w:val="0051241A"/>
    <w:rPr>
      <w:rFonts w:ascii="Courier New" w:hAnsi="Courier New" w:cs="Courier New"/>
    </w:rPr>
  </w:style>
  <w:style w:type="character" w:customStyle="1" w:styleId="WW8Num40z2">
    <w:name w:val="WW8Num40z2"/>
    <w:rsid w:val="0051241A"/>
    <w:rPr>
      <w:rFonts w:ascii="Wingdings" w:hAnsi="Wingdings"/>
    </w:rPr>
  </w:style>
  <w:style w:type="character" w:customStyle="1" w:styleId="WW8Num40z3">
    <w:name w:val="WW8Num40z3"/>
    <w:rsid w:val="0051241A"/>
    <w:rPr>
      <w:rFonts w:ascii="Symbol" w:hAnsi="Symbol"/>
    </w:rPr>
  </w:style>
  <w:style w:type="character" w:customStyle="1" w:styleId="Domylnaczcionkaakapitu1">
    <w:name w:val="Domyślna czcionka akapitu1"/>
    <w:rsid w:val="0051241A"/>
  </w:style>
  <w:style w:type="character" w:customStyle="1" w:styleId="Znakiprzypiswdolnych">
    <w:name w:val="Znaki przypisów dolnych"/>
    <w:rsid w:val="0051241A"/>
    <w:rPr>
      <w:vertAlign w:val="superscript"/>
    </w:rPr>
  </w:style>
  <w:style w:type="character" w:styleId="Hipercze">
    <w:name w:val="Hyperlink"/>
    <w:uiPriority w:val="99"/>
    <w:rsid w:val="0051241A"/>
    <w:rPr>
      <w:color w:val="0000FF"/>
      <w:u w:val="single"/>
    </w:rPr>
  </w:style>
  <w:style w:type="paragraph" w:styleId="NormalnyWeb">
    <w:name w:val="Normal (Web)"/>
    <w:basedOn w:val="Normalny"/>
    <w:rsid w:val="0051241A"/>
    <w:pPr>
      <w:widowControl/>
      <w:spacing w:before="280" w:after="280"/>
    </w:pPr>
    <w:rPr>
      <w:rFonts w:eastAsia="Times New Roman" w:cs="Times New Roman"/>
      <w:kern w:val="0"/>
      <w:lang w:eastAsia="ar-SA" w:bidi="ar-SA"/>
    </w:rPr>
  </w:style>
  <w:style w:type="paragraph" w:customStyle="1" w:styleId="Zawartotabeli">
    <w:name w:val="Zawartość tabeli"/>
    <w:basedOn w:val="Normalny"/>
    <w:rsid w:val="0051241A"/>
    <w:pPr>
      <w:widowControl/>
      <w:suppressLineNumbers/>
    </w:pPr>
    <w:rPr>
      <w:rFonts w:eastAsia="Times New Roman" w:cs="Times New Roman"/>
      <w:kern w:val="0"/>
      <w:lang w:eastAsia="ar-SA" w:bidi="ar-SA"/>
    </w:rPr>
  </w:style>
  <w:style w:type="paragraph" w:customStyle="1" w:styleId="Nagwektabeli">
    <w:name w:val="Nagłówek tabeli"/>
    <w:basedOn w:val="Zawartotabeli"/>
    <w:rsid w:val="0051241A"/>
    <w:pPr>
      <w:jc w:val="center"/>
    </w:pPr>
    <w:rPr>
      <w:b/>
      <w:bCs/>
    </w:rPr>
  </w:style>
  <w:style w:type="numbering" w:customStyle="1" w:styleId="Bezlisty11">
    <w:name w:val="Bez listy11"/>
    <w:next w:val="Bezlisty"/>
    <w:semiHidden/>
    <w:unhideWhenUsed/>
    <w:rsid w:val="0051241A"/>
  </w:style>
  <w:style w:type="table" w:customStyle="1" w:styleId="Tabela-Siatka1">
    <w:name w:val="Tabela - Siatka1"/>
    <w:basedOn w:val="Standardowy"/>
    <w:next w:val="Tabela-Siatka"/>
    <w:uiPriority w:val="59"/>
    <w:rsid w:val="005124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124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uiPriority w:val="99"/>
    <w:rsid w:val="0051241A"/>
    <w:pPr>
      <w:widowControl w:val="0"/>
      <w:autoSpaceDE w:val="0"/>
      <w:autoSpaceDN w:val="0"/>
      <w:adjustRightInd w:val="0"/>
      <w:spacing w:line="240" w:lineRule="atLeast"/>
    </w:pPr>
    <w:rPr>
      <w:rFonts w:ascii="Courier New" w:hAnsi="Courier New" w:cs="Courier New"/>
      <w:sz w:val="24"/>
      <w:szCs w:val="24"/>
    </w:rPr>
  </w:style>
  <w:style w:type="numbering" w:customStyle="1" w:styleId="Bezlisty3">
    <w:name w:val="Bez listy3"/>
    <w:next w:val="Bezlisty"/>
    <w:semiHidden/>
    <w:rsid w:val="0051241A"/>
  </w:style>
  <w:style w:type="numbering" w:customStyle="1" w:styleId="Bezlisty12">
    <w:name w:val="Bez listy12"/>
    <w:next w:val="Bezlisty"/>
    <w:uiPriority w:val="99"/>
    <w:semiHidden/>
    <w:unhideWhenUsed/>
    <w:rsid w:val="0051241A"/>
  </w:style>
  <w:style w:type="numbering" w:customStyle="1" w:styleId="Bezlisty21">
    <w:name w:val="Bez listy21"/>
    <w:next w:val="Bezlisty"/>
    <w:uiPriority w:val="99"/>
    <w:semiHidden/>
    <w:unhideWhenUsed/>
    <w:rsid w:val="0051241A"/>
  </w:style>
  <w:style w:type="character" w:customStyle="1" w:styleId="TekstpodstawowyZnak1">
    <w:name w:val="Tekst podstawowy Znak1"/>
    <w:rsid w:val="0051241A"/>
    <w:rPr>
      <w:rFonts w:ascii="Arial" w:hAnsi="Arial"/>
      <w:b/>
      <w:sz w:val="22"/>
      <w:lang w:eastAsia="ar-SA"/>
    </w:rPr>
  </w:style>
  <w:style w:type="character" w:customStyle="1" w:styleId="TekstprzypisudolnegoZnak1">
    <w:name w:val="Tekst przypisu dolnego Znak1"/>
    <w:rsid w:val="0051241A"/>
    <w:rPr>
      <w:lang w:eastAsia="ar-SA"/>
    </w:rPr>
  </w:style>
  <w:style w:type="character" w:customStyle="1" w:styleId="NagwekZnak1">
    <w:name w:val="Nagłówek Znak1"/>
    <w:rsid w:val="0051241A"/>
    <w:rPr>
      <w:rFonts w:ascii="Calibri" w:eastAsia="Calibri" w:hAnsi="Calibri"/>
      <w:sz w:val="22"/>
      <w:szCs w:val="22"/>
      <w:lang w:eastAsia="ar-SA"/>
    </w:rPr>
  </w:style>
  <w:style w:type="character" w:customStyle="1" w:styleId="StopkaZnak1">
    <w:name w:val="Stopka Znak1"/>
    <w:rsid w:val="0051241A"/>
    <w:rPr>
      <w:rFonts w:ascii="Calibri" w:eastAsia="Calibri" w:hAnsi="Calibri"/>
      <w:sz w:val="22"/>
      <w:szCs w:val="22"/>
      <w:lang w:eastAsia="ar-SA"/>
    </w:rPr>
  </w:style>
  <w:style w:type="character" w:customStyle="1" w:styleId="TekstdymkaZnak1">
    <w:name w:val="Tekst dymka Znak1"/>
    <w:rsid w:val="0051241A"/>
    <w:rPr>
      <w:rFonts w:ascii="Tahoma" w:eastAsia="Calibri" w:hAnsi="Tahoma" w:cs="Tahoma"/>
      <w:sz w:val="16"/>
      <w:szCs w:val="16"/>
      <w:lang w:eastAsia="ar-SA"/>
    </w:rPr>
  </w:style>
  <w:style w:type="paragraph" w:styleId="Tekstprzypisukocowego">
    <w:name w:val="endnote text"/>
    <w:basedOn w:val="Normalny"/>
    <w:link w:val="TekstprzypisukocowegoZnak"/>
    <w:uiPriority w:val="99"/>
    <w:unhideWhenUsed/>
    <w:rsid w:val="0051241A"/>
    <w:pPr>
      <w:widowControl/>
    </w:pPr>
    <w:rPr>
      <w:rFonts w:eastAsia="Times New Roman" w:cs="Times New Roman"/>
      <w:kern w:val="0"/>
      <w:sz w:val="20"/>
      <w:szCs w:val="20"/>
      <w:lang w:eastAsia="ar-SA" w:bidi="ar-SA"/>
    </w:rPr>
  </w:style>
  <w:style w:type="character" w:customStyle="1" w:styleId="TekstprzypisukocowegoZnak">
    <w:name w:val="Tekst przypisu końcowego Znak"/>
    <w:link w:val="Tekstprzypisukocowego"/>
    <w:uiPriority w:val="99"/>
    <w:rsid w:val="0051241A"/>
    <w:rPr>
      <w:lang w:eastAsia="ar-SA"/>
    </w:rPr>
  </w:style>
  <w:style w:type="character" w:styleId="Odwoanieprzypisukocowego">
    <w:name w:val="endnote reference"/>
    <w:uiPriority w:val="99"/>
    <w:unhideWhenUsed/>
    <w:rsid w:val="0051241A"/>
    <w:rPr>
      <w:vertAlign w:val="superscript"/>
    </w:rPr>
  </w:style>
  <w:style w:type="character" w:styleId="UyteHipercze">
    <w:name w:val="FollowedHyperlink"/>
    <w:uiPriority w:val="99"/>
    <w:unhideWhenUsed/>
    <w:rsid w:val="0051241A"/>
    <w:rPr>
      <w:color w:val="954F72"/>
      <w:u w:val="single"/>
    </w:rPr>
  </w:style>
  <w:style w:type="paragraph" w:customStyle="1" w:styleId="xl65">
    <w:name w:val="xl65"/>
    <w:basedOn w:val="Normalny"/>
    <w:rsid w:val="0051241A"/>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66">
    <w:name w:val="xl66"/>
    <w:basedOn w:val="Normalny"/>
    <w:rsid w:val="0051241A"/>
    <w:pPr>
      <w:widowControl/>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67">
    <w:name w:val="xl67"/>
    <w:basedOn w:val="Normalny"/>
    <w:rsid w:val="0051241A"/>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68">
    <w:name w:val="xl68"/>
    <w:basedOn w:val="Normalny"/>
    <w:rsid w:val="0051241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s="Times New Roman"/>
      <w:kern w:val="0"/>
      <w:sz w:val="18"/>
      <w:szCs w:val="18"/>
      <w:lang w:eastAsia="pl-PL" w:bidi="ar-SA"/>
    </w:rPr>
  </w:style>
  <w:style w:type="paragraph" w:customStyle="1" w:styleId="xl69">
    <w:name w:val="xl69"/>
    <w:basedOn w:val="Normalny"/>
    <w:rsid w:val="0051241A"/>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s="Times New Roman"/>
      <w:kern w:val="0"/>
      <w:sz w:val="18"/>
      <w:szCs w:val="18"/>
      <w:lang w:eastAsia="pl-PL" w:bidi="ar-SA"/>
    </w:rPr>
  </w:style>
  <w:style w:type="paragraph" w:customStyle="1" w:styleId="xl70">
    <w:name w:val="xl70"/>
    <w:basedOn w:val="Normalny"/>
    <w:rsid w:val="0051241A"/>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kern w:val="0"/>
      <w:sz w:val="18"/>
      <w:szCs w:val="18"/>
      <w:lang w:eastAsia="pl-PL" w:bidi="ar-SA"/>
    </w:rPr>
  </w:style>
  <w:style w:type="paragraph" w:customStyle="1" w:styleId="xl71">
    <w:name w:val="xl71"/>
    <w:basedOn w:val="Normalny"/>
    <w:rsid w:val="0051241A"/>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color w:val="000000"/>
      <w:kern w:val="0"/>
      <w:sz w:val="18"/>
      <w:szCs w:val="18"/>
      <w:lang w:eastAsia="pl-PL" w:bidi="ar-SA"/>
    </w:rPr>
  </w:style>
  <w:style w:type="paragraph" w:customStyle="1" w:styleId="xl72">
    <w:name w:val="xl72"/>
    <w:basedOn w:val="Normalny"/>
    <w:rsid w:val="0051241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cs="Times New Roman"/>
      <w:kern w:val="0"/>
      <w:sz w:val="18"/>
      <w:szCs w:val="18"/>
      <w:lang w:eastAsia="pl-PL" w:bidi="ar-SA"/>
    </w:rPr>
  </w:style>
  <w:style w:type="paragraph" w:customStyle="1" w:styleId="xl73">
    <w:name w:val="xl73"/>
    <w:basedOn w:val="Normalny"/>
    <w:rsid w:val="0051241A"/>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cs="Times New Roman"/>
      <w:kern w:val="0"/>
      <w:sz w:val="18"/>
      <w:szCs w:val="18"/>
      <w:lang w:eastAsia="pl-PL" w:bidi="ar-SA"/>
    </w:rPr>
  </w:style>
  <w:style w:type="paragraph" w:customStyle="1" w:styleId="xl74">
    <w:name w:val="xl74"/>
    <w:basedOn w:val="Normalny"/>
    <w:rsid w:val="0051241A"/>
    <w:pPr>
      <w:widowControl/>
      <w:pBdr>
        <w:top w:val="single" w:sz="4" w:space="0" w:color="auto"/>
        <w:left w:val="single" w:sz="4" w:space="0" w:color="auto"/>
        <w:bottom w:val="single" w:sz="4" w:space="0" w:color="auto"/>
      </w:pBdr>
      <w:shd w:val="clear" w:color="000000" w:fill="F2F2F2"/>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75">
    <w:name w:val="xl75"/>
    <w:basedOn w:val="Normalny"/>
    <w:rsid w:val="0051241A"/>
    <w:pPr>
      <w:widowControl/>
      <w:pBdr>
        <w:top w:val="single" w:sz="4" w:space="0" w:color="auto"/>
        <w:bottom w:val="single" w:sz="4" w:space="0" w:color="auto"/>
      </w:pBdr>
      <w:shd w:val="clear" w:color="000000" w:fill="F2F2F2"/>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76">
    <w:name w:val="xl76"/>
    <w:basedOn w:val="Normalny"/>
    <w:rsid w:val="0051241A"/>
    <w:pPr>
      <w:widowControl/>
      <w:pBdr>
        <w:top w:val="single" w:sz="4" w:space="0" w:color="auto"/>
        <w:left w:val="single" w:sz="8" w:space="0" w:color="auto"/>
        <w:bottom w:val="single" w:sz="4" w:space="0" w:color="auto"/>
      </w:pBdr>
      <w:shd w:val="clear" w:color="000000" w:fill="F2F2F2"/>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77">
    <w:name w:val="xl77"/>
    <w:basedOn w:val="Normalny"/>
    <w:rsid w:val="0051241A"/>
    <w:pPr>
      <w:widowControl/>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color w:val="000000"/>
      <w:kern w:val="0"/>
      <w:sz w:val="18"/>
      <w:szCs w:val="18"/>
      <w:lang w:eastAsia="pl-PL" w:bidi="ar-SA"/>
    </w:rPr>
  </w:style>
  <w:style w:type="paragraph" w:customStyle="1" w:styleId="xl78">
    <w:name w:val="xl78"/>
    <w:basedOn w:val="Normalny"/>
    <w:rsid w:val="0051241A"/>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cs="Times New Roman"/>
      <w:kern w:val="0"/>
      <w:sz w:val="18"/>
      <w:szCs w:val="18"/>
      <w:lang w:eastAsia="pl-PL" w:bidi="ar-SA"/>
    </w:rPr>
  </w:style>
  <w:style w:type="paragraph" w:customStyle="1" w:styleId="xl79">
    <w:name w:val="xl79"/>
    <w:basedOn w:val="Normalny"/>
    <w:rsid w:val="0051241A"/>
    <w:pPr>
      <w:widowControl/>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lang w:eastAsia="pl-PL" w:bidi="ar-SA"/>
    </w:rPr>
  </w:style>
  <w:style w:type="paragraph" w:customStyle="1" w:styleId="xl80">
    <w:name w:val="xl80"/>
    <w:basedOn w:val="Normalny"/>
    <w:rsid w:val="0051241A"/>
    <w:pPr>
      <w:widowControl/>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lang w:eastAsia="pl-PL" w:bidi="ar-SA"/>
    </w:rPr>
  </w:style>
  <w:style w:type="paragraph" w:customStyle="1" w:styleId="xl81">
    <w:name w:val="xl81"/>
    <w:basedOn w:val="Normalny"/>
    <w:rsid w:val="0051241A"/>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lang w:eastAsia="pl-PL" w:bidi="ar-SA"/>
    </w:rPr>
  </w:style>
  <w:style w:type="paragraph" w:customStyle="1" w:styleId="xl82">
    <w:name w:val="xl82"/>
    <w:basedOn w:val="Normalny"/>
    <w:rsid w:val="0051241A"/>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cs="Times New Roman"/>
      <w:b/>
      <w:bCs/>
      <w:kern w:val="0"/>
      <w:lang w:eastAsia="pl-PL" w:bidi="ar-SA"/>
    </w:rPr>
  </w:style>
  <w:style w:type="paragraph" w:customStyle="1" w:styleId="xl83">
    <w:name w:val="xl83"/>
    <w:basedOn w:val="Normalny"/>
    <w:rsid w:val="0051241A"/>
    <w:pPr>
      <w:widowControl/>
      <w:pBdr>
        <w:top w:val="single" w:sz="4" w:space="0" w:color="auto"/>
        <w:left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cs="Times New Roman"/>
      <w:b/>
      <w:bCs/>
      <w:kern w:val="0"/>
      <w:lang w:eastAsia="pl-PL" w:bidi="ar-SA"/>
    </w:rPr>
  </w:style>
  <w:style w:type="paragraph" w:customStyle="1" w:styleId="xl84">
    <w:name w:val="xl84"/>
    <w:basedOn w:val="Normalny"/>
    <w:rsid w:val="0051241A"/>
    <w:pPr>
      <w:widowControl/>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xl85">
    <w:name w:val="xl85"/>
    <w:basedOn w:val="Normalny"/>
    <w:rsid w:val="0051241A"/>
    <w:pPr>
      <w:widowControl/>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cs="Times New Roman"/>
      <w:b/>
      <w:bCs/>
      <w:kern w:val="0"/>
      <w:sz w:val="18"/>
      <w:szCs w:val="18"/>
      <w:lang w:eastAsia="pl-PL" w:bidi="ar-SA"/>
    </w:rPr>
  </w:style>
  <w:style w:type="paragraph" w:customStyle="1" w:styleId="Default">
    <w:name w:val="Default"/>
    <w:rsid w:val="005C14BB"/>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44492A"/>
    <w:rPr>
      <w:rFonts w:ascii="Calibri" w:eastAsia="Times New Roman" w:hAnsi="Calibri" w:cs="Mangal"/>
      <w:i/>
      <w:iCs/>
      <w:kern w:val="1"/>
      <w:sz w:val="24"/>
      <w:szCs w:val="21"/>
      <w:lang w:eastAsia="hi-IN" w:bidi="hi-IN"/>
    </w:rPr>
  </w:style>
  <w:style w:type="paragraph" w:customStyle="1" w:styleId="font5">
    <w:name w:val="font5"/>
    <w:basedOn w:val="Normalny"/>
    <w:rsid w:val="002D7F49"/>
    <w:pPr>
      <w:widowControl/>
      <w:suppressAutoHyphens w:val="0"/>
      <w:spacing w:before="100" w:beforeAutospacing="1" w:after="100" w:afterAutospacing="1"/>
    </w:pPr>
    <w:rPr>
      <w:rFonts w:ascii="Arial" w:eastAsia="Times New Roman" w:hAnsi="Arial"/>
      <w:b/>
      <w:bCs/>
      <w:color w:val="000000"/>
      <w:kern w:val="0"/>
      <w:sz w:val="20"/>
      <w:szCs w:val="20"/>
      <w:lang w:eastAsia="pl-PL" w:bidi="ar-SA"/>
    </w:rPr>
  </w:style>
  <w:style w:type="paragraph" w:customStyle="1" w:styleId="font6">
    <w:name w:val="font6"/>
    <w:basedOn w:val="Normalny"/>
    <w:rsid w:val="002D7F49"/>
    <w:pPr>
      <w:widowControl/>
      <w:suppressAutoHyphens w:val="0"/>
      <w:spacing w:before="100" w:beforeAutospacing="1" w:after="100" w:afterAutospacing="1"/>
    </w:pPr>
    <w:rPr>
      <w:rFonts w:ascii="Arial" w:eastAsia="Times New Roman" w:hAnsi="Arial"/>
      <w:color w:val="000000"/>
      <w:kern w:val="0"/>
      <w:sz w:val="20"/>
      <w:szCs w:val="20"/>
      <w:lang w:eastAsia="pl-PL" w:bidi="ar-SA"/>
    </w:rPr>
  </w:style>
  <w:style w:type="paragraph" w:customStyle="1" w:styleId="xl86">
    <w:name w:val="xl86"/>
    <w:basedOn w:val="Normalny"/>
    <w:rsid w:val="002D7F49"/>
    <w:pPr>
      <w:widowControl/>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Arial" w:eastAsia="Times New Roman" w:hAnsi="Arial"/>
      <w:kern w:val="0"/>
      <w:sz w:val="20"/>
      <w:szCs w:val="20"/>
      <w:lang w:eastAsia="pl-PL" w:bidi="ar-SA"/>
    </w:rPr>
  </w:style>
  <w:style w:type="paragraph" w:customStyle="1" w:styleId="xl87">
    <w:name w:val="xl87"/>
    <w:basedOn w:val="Normalny"/>
    <w:rsid w:val="002D7F4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88">
    <w:name w:val="xl88"/>
    <w:basedOn w:val="Normalny"/>
    <w:rsid w:val="002D7F4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kern w:val="0"/>
      <w:sz w:val="20"/>
      <w:szCs w:val="20"/>
      <w:lang w:eastAsia="pl-PL" w:bidi="ar-SA"/>
    </w:rPr>
  </w:style>
  <w:style w:type="paragraph" w:customStyle="1" w:styleId="xl89">
    <w:name w:val="xl89"/>
    <w:basedOn w:val="Normalny"/>
    <w:rsid w:val="002D7F49"/>
    <w:pPr>
      <w:widowControl/>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center"/>
    </w:pPr>
    <w:rPr>
      <w:rFonts w:ascii="Arial" w:eastAsia="Times New Roman" w:hAnsi="Arial"/>
      <w:color w:val="0D0D0D"/>
      <w:kern w:val="0"/>
      <w:sz w:val="20"/>
      <w:szCs w:val="20"/>
      <w:lang w:eastAsia="pl-PL" w:bidi="ar-SA"/>
    </w:rPr>
  </w:style>
  <w:style w:type="paragraph" w:customStyle="1" w:styleId="xl90">
    <w:name w:val="xl90"/>
    <w:basedOn w:val="Normalny"/>
    <w:rsid w:val="002D7F49"/>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w:eastAsia="Times New Roman" w:hAnsi="Arial"/>
      <w:color w:val="0D0D0D"/>
      <w:kern w:val="0"/>
      <w:sz w:val="20"/>
      <w:szCs w:val="20"/>
      <w:lang w:eastAsia="pl-PL" w:bidi="ar-SA"/>
    </w:rPr>
  </w:style>
  <w:style w:type="paragraph" w:customStyle="1" w:styleId="xl91">
    <w:name w:val="xl91"/>
    <w:basedOn w:val="Normalny"/>
    <w:rsid w:val="002D7F49"/>
    <w:pPr>
      <w:widowControl/>
      <w:pBdr>
        <w:left w:val="single" w:sz="4" w:space="0" w:color="auto"/>
        <w:right w:val="single" w:sz="4" w:space="0" w:color="auto"/>
      </w:pBdr>
      <w:shd w:val="clear" w:color="000000" w:fill="FFFFFF"/>
      <w:suppressAutoHyphens w:val="0"/>
      <w:spacing w:before="100" w:beforeAutospacing="1" w:after="100" w:afterAutospacing="1"/>
      <w:textAlignment w:val="center"/>
    </w:pPr>
    <w:rPr>
      <w:rFonts w:ascii="Arial" w:eastAsia="Times New Roman" w:hAnsi="Arial"/>
      <w:color w:val="0D0D0D"/>
      <w:kern w:val="0"/>
      <w:sz w:val="20"/>
      <w:szCs w:val="20"/>
      <w:lang w:eastAsia="pl-PL" w:bidi="ar-SA"/>
    </w:rPr>
  </w:style>
  <w:style w:type="paragraph" w:customStyle="1" w:styleId="xl92">
    <w:name w:val="xl92"/>
    <w:basedOn w:val="Normalny"/>
    <w:rsid w:val="002D7F49"/>
    <w:pPr>
      <w:widowControl/>
      <w:pBdr>
        <w:top w:val="single" w:sz="8" w:space="0" w:color="auto"/>
        <w:left w:val="single" w:sz="4" w:space="0" w:color="auto"/>
        <w:bottom w:val="single" w:sz="8" w:space="0" w:color="auto"/>
        <w:right w:val="single" w:sz="4" w:space="0" w:color="auto"/>
      </w:pBdr>
      <w:shd w:val="clear" w:color="000000" w:fill="D9D9D9"/>
      <w:suppressAutoHyphens w:val="0"/>
      <w:spacing w:before="100" w:beforeAutospacing="1" w:after="100" w:afterAutospacing="1"/>
      <w:jc w:val="center"/>
      <w:textAlignment w:val="center"/>
    </w:pPr>
    <w:rPr>
      <w:rFonts w:ascii="Arial" w:eastAsia="Times New Roman" w:hAnsi="Arial"/>
      <w:kern w:val="0"/>
      <w:sz w:val="20"/>
      <w:szCs w:val="20"/>
      <w:lang w:eastAsia="pl-PL" w:bidi="ar-SA"/>
    </w:rPr>
  </w:style>
  <w:style w:type="paragraph" w:customStyle="1" w:styleId="xl93">
    <w:name w:val="xl93"/>
    <w:basedOn w:val="Normalny"/>
    <w:rsid w:val="002D7F49"/>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kern w:val="0"/>
      <w:sz w:val="20"/>
      <w:szCs w:val="20"/>
      <w:lang w:eastAsia="pl-PL" w:bidi="ar-SA"/>
    </w:rPr>
  </w:style>
  <w:style w:type="paragraph" w:customStyle="1" w:styleId="xl94">
    <w:name w:val="xl94"/>
    <w:basedOn w:val="Normalny"/>
    <w:rsid w:val="002D7F49"/>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kern w:val="0"/>
      <w:sz w:val="20"/>
      <w:szCs w:val="20"/>
      <w:lang w:eastAsia="pl-PL" w:bidi="ar-SA"/>
    </w:rPr>
  </w:style>
  <w:style w:type="paragraph" w:customStyle="1" w:styleId="xl95">
    <w:name w:val="xl95"/>
    <w:basedOn w:val="Normalny"/>
    <w:rsid w:val="002D7F49"/>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96">
    <w:name w:val="xl96"/>
    <w:basedOn w:val="Normalny"/>
    <w:rsid w:val="002D7F49"/>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97">
    <w:name w:val="xl97"/>
    <w:basedOn w:val="Normalny"/>
    <w:rsid w:val="002D7F49"/>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98">
    <w:name w:val="xl98"/>
    <w:basedOn w:val="Normalny"/>
    <w:rsid w:val="002D7F49"/>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99">
    <w:name w:val="xl99"/>
    <w:basedOn w:val="Normalny"/>
    <w:rsid w:val="002D7F49"/>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00">
    <w:name w:val="xl100"/>
    <w:basedOn w:val="Normalny"/>
    <w:rsid w:val="002D7F49"/>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01">
    <w:name w:val="xl101"/>
    <w:basedOn w:val="Normalny"/>
    <w:rsid w:val="002D7F49"/>
    <w:pPr>
      <w:widowControl/>
      <w:pBdr>
        <w:top w:val="single" w:sz="8" w:space="0" w:color="auto"/>
        <w:left w:val="single" w:sz="8" w:space="0" w:color="auto"/>
        <w:bottom w:val="single" w:sz="8" w:space="0" w:color="auto"/>
      </w:pBdr>
      <w:shd w:val="clear" w:color="000000" w:fill="EEECE1"/>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02">
    <w:name w:val="xl102"/>
    <w:basedOn w:val="Normalny"/>
    <w:rsid w:val="002D7F49"/>
    <w:pPr>
      <w:widowControl/>
      <w:pBdr>
        <w:top w:val="single" w:sz="8" w:space="0" w:color="auto"/>
        <w:bottom w:val="single" w:sz="8" w:space="0" w:color="auto"/>
      </w:pBdr>
      <w:shd w:val="clear" w:color="000000" w:fill="EEECE1"/>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03">
    <w:name w:val="xl103"/>
    <w:basedOn w:val="Normalny"/>
    <w:rsid w:val="002D7F49"/>
    <w:pPr>
      <w:widowControl/>
      <w:pBdr>
        <w:top w:val="single" w:sz="8" w:space="0" w:color="auto"/>
        <w:bottom w:val="single" w:sz="8" w:space="0" w:color="auto"/>
        <w:right w:val="single" w:sz="4" w:space="0" w:color="auto"/>
      </w:pBdr>
      <w:shd w:val="clear" w:color="000000" w:fill="EEECE1"/>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04">
    <w:name w:val="xl104"/>
    <w:basedOn w:val="Normalny"/>
    <w:rsid w:val="002D7F49"/>
    <w:pPr>
      <w:widowControl/>
      <w:pBdr>
        <w:top w:val="single" w:sz="8" w:space="0" w:color="auto"/>
        <w:left w:val="single" w:sz="8" w:space="0" w:color="auto"/>
        <w:bottom w:val="single" w:sz="8" w:space="0" w:color="auto"/>
      </w:pBdr>
      <w:shd w:val="clear" w:color="000000" w:fill="D9D9D9"/>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05">
    <w:name w:val="xl105"/>
    <w:basedOn w:val="Normalny"/>
    <w:rsid w:val="002D7F49"/>
    <w:pPr>
      <w:widowControl/>
      <w:pBdr>
        <w:top w:val="single" w:sz="8" w:space="0" w:color="auto"/>
        <w:bottom w:val="single" w:sz="8" w:space="0" w:color="auto"/>
      </w:pBdr>
      <w:shd w:val="clear" w:color="000000" w:fill="D9D9D9"/>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06">
    <w:name w:val="xl106"/>
    <w:basedOn w:val="Normalny"/>
    <w:rsid w:val="002D7F49"/>
    <w:pPr>
      <w:widowControl/>
      <w:pBdr>
        <w:top w:val="single" w:sz="8" w:space="0" w:color="auto"/>
        <w:bottom w:val="single" w:sz="8" w:space="0" w:color="auto"/>
        <w:right w:val="single" w:sz="4" w:space="0" w:color="auto"/>
      </w:pBdr>
      <w:shd w:val="clear" w:color="000000" w:fill="D9D9D9"/>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07">
    <w:name w:val="xl107"/>
    <w:basedOn w:val="Normalny"/>
    <w:rsid w:val="002D7F49"/>
    <w:pPr>
      <w:widowControl/>
      <w:pBdr>
        <w:top w:val="single" w:sz="4" w:space="0" w:color="auto"/>
        <w:left w:val="single" w:sz="4" w:space="0" w:color="auto"/>
        <w:bottom w:val="single" w:sz="4" w:space="0" w:color="auto"/>
      </w:pBdr>
      <w:shd w:val="clear" w:color="000000" w:fill="C4D79B"/>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08">
    <w:name w:val="xl108"/>
    <w:basedOn w:val="Normalny"/>
    <w:rsid w:val="002D7F49"/>
    <w:pPr>
      <w:widowControl/>
      <w:pBdr>
        <w:top w:val="single" w:sz="4" w:space="0" w:color="auto"/>
        <w:bottom w:val="single" w:sz="4" w:space="0" w:color="auto"/>
      </w:pBdr>
      <w:shd w:val="clear" w:color="000000" w:fill="C4D79B"/>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09">
    <w:name w:val="xl109"/>
    <w:basedOn w:val="Normalny"/>
    <w:rsid w:val="002D7F49"/>
    <w:pPr>
      <w:widowControl/>
      <w:pBdr>
        <w:top w:val="single" w:sz="4" w:space="0" w:color="auto"/>
        <w:bottom w:val="single" w:sz="4" w:space="0" w:color="auto"/>
        <w:right w:val="single" w:sz="4" w:space="0" w:color="auto"/>
      </w:pBdr>
      <w:shd w:val="clear" w:color="000000" w:fill="C4D79B"/>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10">
    <w:name w:val="xl110"/>
    <w:basedOn w:val="Normalny"/>
    <w:rsid w:val="002D7F49"/>
    <w:pPr>
      <w:widowControl/>
      <w:pBdr>
        <w:top w:val="single" w:sz="8"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jc w:val="right"/>
      <w:textAlignment w:val="center"/>
    </w:pPr>
    <w:rPr>
      <w:rFonts w:ascii="Arial" w:eastAsia="Times New Roman" w:hAnsi="Arial"/>
      <w:b/>
      <w:bCs/>
      <w:i/>
      <w:iCs/>
      <w:color w:val="000000"/>
      <w:kern w:val="0"/>
      <w:sz w:val="20"/>
      <w:szCs w:val="20"/>
      <w:lang w:eastAsia="pl-PL" w:bidi="ar-SA"/>
    </w:rPr>
  </w:style>
  <w:style w:type="paragraph" w:customStyle="1" w:styleId="xl111">
    <w:name w:val="xl111"/>
    <w:basedOn w:val="Normalny"/>
    <w:rsid w:val="002D7F49"/>
    <w:pPr>
      <w:widowControl/>
      <w:pBdr>
        <w:top w:val="single" w:sz="8"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right"/>
      <w:textAlignment w:val="center"/>
    </w:pPr>
    <w:rPr>
      <w:rFonts w:ascii="Arial" w:eastAsia="Times New Roman" w:hAnsi="Arial"/>
      <w:b/>
      <w:bCs/>
      <w:color w:val="000000"/>
      <w:kern w:val="0"/>
      <w:sz w:val="20"/>
      <w:szCs w:val="20"/>
      <w:lang w:eastAsia="pl-PL" w:bidi="ar-SA"/>
    </w:rPr>
  </w:style>
  <w:style w:type="paragraph" w:customStyle="1" w:styleId="xl112">
    <w:name w:val="xl112"/>
    <w:basedOn w:val="Normalny"/>
    <w:rsid w:val="002D7F49"/>
    <w:pPr>
      <w:widowControl/>
      <w:pBdr>
        <w:left w:val="single" w:sz="4" w:space="0" w:color="auto"/>
        <w:bottom w:val="single" w:sz="4" w:space="0" w:color="auto"/>
      </w:pBdr>
      <w:shd w:val="clear" w:color="000000" w:fill="C4D79B"/>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13">
    <w:name w:val="xl113"/>
    <w:basedOn w:val="Normalny"/>
    <w:rsid w:val="002D7F49"/>
    <w:pPr>
      <w:widowControl/>
      <w:pBdr>
        <w:bottom w:val="single" w:sz="4" w:space="0" w:color="auto"/>
      </w:pBdr>
      <w:shd w:val="clear" w:color="000000" w:fill="C4D79B"/>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customStyle="1" w:styleId="xl114">
    <w:name w:val="xl114"/>
    <w:basedOn w:val="Normalny"/>
    <w:rsid w:val="002D7F49"/>
    <w:pPr>
      <w:widowControl/>
      <w:pBdr>
        <w:bottom w:val="single" w:sz="4" w:space="0" w:color="auto"/>
        <w:right w:val="single" w:sz="4" w:space="0" w:color="auto"/>
      </w:pBdr>
      <w:shd w:val="clear" w:color="000000" w:fill="C4D79B"/>
      <w:suppressAutoHyphens w:val="0"/>
      <w:spacing w:before="100" w:beforeAutospacing="1" w:after="100" w:afterAutospacing="1"/>
      <w:jc w:val="center"/>
      <w:textAlignment w:val="center"/>
    </w:pPr>
    <w:rPr>
      <w:rFonts w:ascii="Arial" w:eastAsia="Times New Roman" w:hAnsi="Arial"/>
      <w:b/>
      <w:bCs/>
      <w:i/>
      <w:iCs/>
      <w:color w:val="000000"/>
      <w:kern w:val="0"/>
      <w:sz w:val="20"/>
      <w:szCs w:val="20"/>
      <w:lang w:eastAsia="pl-PL" w:bidi="ar-SA"/>
    </w:rPr>
  </w:style>
  <w:style w:type="paragraph" w:styleId="Tekstpodstawowy3">
    <w:name w:val="Body Text 3"/>
    <w:basedOn w:val="Normalny"/>
    <w:link w:val="Tekstpodstawowy3Znak"/>
    <w:unhideWhenUsed/>
    <w:rsid w:val="00F30908"/>
    <w:pPr>
      <w:spacing w:after="120"/>
    </w:pPr>
    <w:rPr>
      <w:rFonts w:cs="Mangal"/>
      <w:sz w:val="16"/>
      <w:szCs w:val="14"/>
    </w:rPr>
  </w:style>
  <w:style w:type="character" w:customStyle="1" w:styleId="Tekstpodstawowy3Znak">
    <w:name w:val="Tekst podstawowy 3 Znak"/>
    <w:link w:val="Tekstpodstawowy3"/>
    <w:rsid w:val="00F30908"/>
    <w:rPr>
      <w:rFonts w:eastAsia="SimSun" w:cs="Mangal"/>
      <w:kern w:val="1"/>
      <w:sz w:val="16"/>
      <w:szCs w:val="14"/>
      <w:lang w:eastAsia="hi-IN" w:bidi="hi-IN"/>
    </w:rPr>
  </w:style>
  <w:style w:type="paragraph" w:customStyle="1" w:styleId="E-1">
    <w:name w:val="E-1"/>
    <w:basedOn w:val="Normalny"/>
    <w:link w:val="E-1Znak"/>
    <w:rsid w:val="00A9791A"/>
    <w:pPr>
      <w:suppressAutoHyphens w:val="0"/>
      <w:overflowPunct w:val="0"/>
      <w:autoSpaceDE w:val="0"/>
      <w:autoSpaceDN w:val="0"/>
      <w:adjustRightInd w:val="0"/>
      <w:textAlignment w:val="baseline"/>
    </w:pPr>
    <w:rPr>
      <w:rFonts w:eastAsia="Times New Roman" w:cs="Times New Roman"/>
      <w:shadow/>
      <w:kern w:val="0"/>
      <w:sz w:val="20"/>
      <w:szCs w:val="20"/>
      <w:lang w:eastAsia="pl-PL" w:bidi="ar-SA"/>
    </w:rPr>
  </w:style>
  <w:style w:type="paragraph" w:customStyle="1" w:styleId="Edward">
    <w:name w:val="Edward"/>
    <w:basedOn w:val="Normalny"/>
    <w:rsid w:val="00A9791A"/>
    <w:pPr>
      <w:widowControl/>
      <w:suppressAutoHyphens w:val="0"/>
    </w:pPr>
    <w:rPr>
      <w:rFonts w:ascii="Tms Rmn" w:eastAsia="Times New Roman" w:hAnsi="Tms Rmn" w:cs="Times New Roman"/>
      <w:shadow/>
      <w:noProof/>
      <w:kern w:val="0"/>
      <w:sz w:val="20"/>
      <w:szCs w:val="20"/>
      <w:lang w:eastAsia="pl-PL" w:bidi="ar-SA"/>
    </w:rPr>
  </w:style>
  <w:style w:type="paragraph" w:customStyle="1" w:styleId="western">
    <w:name w:val="western"/>
    <w:basedOn w:val="Normalny"/>
    <w:rsid w:val="00A9791A"/>
    <w:pPr>
      <w:widowControl/>
      <w:suppressAutoHyphens w:val="0"/>
      <w:spacing w:before="100" w:beforeAutospacing="1" w:after="100" w:afterAutospacing="1"/>
    </w:pPr>
    <w:rPr>
      <w:rFonts w:ascii="Verdana" w:eastAsia="Times New Roman" w:hAnsi="Verdana" w:cs="Times New Roman"/>
      <w:color w:val="333333"/>
      <w:kern w:val="0"/>
      <w:sz w:val="17"/>
      <w:szCs w:val="17"/>
      <w:lang w:eastAsia="pl-PL" w:bidi="ar-SA"/>
    </w:rPr>
  </w:style>
  <w:style w:type="paragraph" w:customStyle="1" w:styleId="Nagwek11">
    <w:name w:val="Nagłówek 11"/>
    <w:basedOn w:val="Normalny"/>
    <w:link w:val="Nagwek11Znak"/>
    <w:rsid w:val="00A9791A"/>
    <w:pPr>
      <w:widowControl/>
      <w:suppressAutoHyphens w:val="0"/>
      <w:spacing w:before="240" w:after="240"/>
      <w:jc w:val="both"/>
    </w:pPr>
    <w:rPr>
      <w:rFonts w:ascii="Arial" w:eastAsia="Times New Roman" w:hAnsi="Arial"/>
      <w:b/>
      <w:bCs/>
      <w:kern w:val="0"/>
      <w:sz w:val="20"/>
      <w:lang w:eastAsia="pl-PL" w:bidi="ar-SA"/>
    </w:rPr>
  </w:style>
  <w:style w:type="character" w:customStyle="1" w:styleId="ZnakZnak">
    <w:name w:val="Znak Znak"/>
    <w:locked/>
    <w:rsid w:val="00A9791A"/>
    <w:rPr>
      <w:lang w:val="pl-PL" w:eastAsia="pl-PL" w:bidi="ar-SA"/>
    </w:rPr>
  </w:style>
  <w:style w:type="numbering" w:customStyle="1" w:styleId="Bezlisty111">
    <w:name w:val="Bez listy111"/>
    <w:next w:val="Bezlisty"/>
    <w:uiPriority w:val="99"/>
    <w:semiHidden/>
    <w:unhideWhenUsed/>
    <w:rsid w:val="00A9791A"/>
  </w:style>
  <w:style w:type="table" w:customStyle="1" w:styleId="Tabela-Siatka11">
    <w:name w:val="Tabela - Siatka11"/>
    <w:basedOn w:val="Standardowy"/>
    <w:next w:val="Tabela-Siatka"/>
    <w:uiPriority w:val="59"/>
    <w:rsid w:val="00A979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ek">
    <w:name w:val="marek"/>
    <w:basedOn w:val="Normalny"/>
    <w:rsid w:val="00A9791A"/>
    <w:pPr>
      <w:suppressAutoHyphens w:val="0"/>
      <w:overflowPunct w:val="0"/>
      <w:autoSpaceDE w:val="0"/>
      <w:autoSpaceDN w:val="0"/>
      <w:adjustRightInd w:val="0"/>
      <w:spacing w:line="360" w:lineRule="auto"/>
      <w:textAlignment w:val="baseline"/>
    </w:pPr>
    <w:rPr>
      <w:rFonts w:eastAsia="Times New Roman" w:cs="Times New Roman"/>
      <w:kern w:val="0"/>
      <w:sz w:val="28"/>
      <w:szCs w:val="20"/>
      <w:lang w:eastAsia="pl-PL" w:bidi="ar-SA"/>
    </w:rPr>
  </w:style>
  <w:style w:type="paragraph" w:customStyle="1" w:styleId="Styl1">
    <w:name w:val="Styl1"/>
    <w:basedOn w:val="E-1"/>
    <w:link w:val="Styl1Znak"/>
    <w:qFormat/>
    <w:rsid w:val="00A9791A"/>
    <w:pPr>
      <w:spacing w:before="120" w:after="120" w:line="360" w:lineRule="auto"/>
    </w:pPr>
    <w:rPr>
      <w:rFonts w:ascii="Arial" w:hAnsi="Arial" w:cs="Arial"/>
      <w:b/>
      <w:shadow w:val="0"/>
    </w:rPr>
  </w:style>
  <w:style w:type="character" w:customStyle="1" w:styleId="E-1Znak">
    <w:name w:val="E-1 Znak"/>
    <w:link w:val="E-1"/>
    <w:rsid w:val="00A9791A"/>
    <w:rPr>
      <w:shadow/>
    </w:rPr>
  </w:style>
  <w:style w:type="character" w:customStyle="1" w:styleId="Styl1Znak">
    <w:name w:val="Styl1 Znak"/>
    <w:link w:val="Styl1"/>
    <w:rsid w:val="00A9791A"/>
    <w:rPr>
      <w:rFonts w:ascii="Arial" w:hAnsi="Arial" w:cs="Arial"/>
      <w:b/>
    </w:rPr>
  </w:style>
  <w:style w:type="character" w:customStyle="1" w:styleId="Nagwek11Znak">
    <w:name w:val="Nagłówek 11 Znak"/>
    <w:link w:val="Nagwek11"/>
    <w:rsid w:val="00A9791A"/>
    <w:rPr>
      <w:rFonts w:ascii="Arial" w:hAnsi="Arial" w:cs="Arial"/>
      <w:b/>
      <w:bCs/>
      <w:szCs w:val="24"/>
    </w:rPr>
  </w:style>
  <w:style w:type="paragraph" w:customStyle="1" w:styleId="Styl2">
    <w:name w:val="Styl2"/>
    <w:basedOn w:val="Nagwek11"/>
    <w:link w:val="Styl2Znak"/>
    <w:qFormat/>
    <w:rsid w:val="00A9791A"/>
    <w:pPr>
      <w:spacing w:after="120" w:line="360" w:lineRule="auto"/>
    </w:pPr>
    <w:rPr>
      <w:bCs w:val="0"/>
    </w:rPr>
  </w:style>
  <w:style w:type="character" w:customStyle="1" w:styleId="Styl2Znak">
    <w:name w:val="Styl2 Znak"/>
    <w:link w:val="Styl2"/>
    <w:rsid w:val="00A9791A"/>
    <w:rPr>
      <w:rFonts w:ascii="Arial" w:hAnsi="Arial" w:cs="Arial"/>
      <w:b/>
      <w:szCs w:val="24"/>
    </w:rPr>
  </w:style>
  <w:style w:type="character" w:customStyle="1" w:styleId="search-result-value">
    <w:name w:val="search-result-value"/>
    <w:rsid w:val="00A9791A"/>
  </w:style>
  <w:style w:type="character" w:customStyle="1" w:styleId="highlighted-search-term">
    <w:name w:val="highlighted-search-term"/>
    <w:rsid w:val="00A9791A"/>
  </w:style>
  <w:style w:type="paragraph" w:customStyle="1" w:styleId="Styl3">
    <w:name w:val="Styl3"/>
    <w:basedOn w:val="E-1"/>
    <w:link w:val="Styl3Znak"/>
    <w:qFormat/>
    <w:rsid w:val="00A9791A"/>
    <w:pPr>
      <w:spacing w:before="120" w:after="120" w:line="360" w:lineRule="auto"/>
    </w:pPr>
    <w:rPr>
      <w:rFonts w:ascii="Arial" w:hAnsi="Arial" w:cs="Arial"/>
      <w:b/>
      <w:shadow w:val="0"/>
    </w:rPr>
  </w:style>
  <w:style w:type="character" w:customStyle="1" w:styleId="Styl3Znak">
    <w:name w:val="Styl3 Znak"/>
    <w:link w:val="Styl3"/>
    <w:rsid w:val="00A9791A"/>
    <w:rPr>
      <w:rFonts w:ascii="Arial" w:hAnsi="Arial" w:cs="Arial"/>
      <w:b/>
    </w:rPr>
  </w:style>
  <w:style w:type="character" w:customStyle="1" w:styleId="ZnakZnak0">
    <w:name w:val="Znak Znak"/>
    <w:locked/>
    <w:rsid w:val="00B46A51"/>
    <w:rPr>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693">
      <w:bodyDiv w:val="1"/>
      <w:marLeft w:val="0"/>
      <w:marRight w:val="0"/>
      <w:marTop w:val="0"/>
      <w:marBottom w:val="0"/>
      <w:divBdr>
        <w:top w:val="none" w:sz="0" w:space="0" w:color="auto"/>
        <w:left w:val="none" w:sz="0" w:space="0" w:color="auto"/>
        <w:bottom w:val="none" w:sz="0" w:space="0" w:color="auto"/>
        <w:right w:val="none" w:sz="0" w:space="0" w:color="auto"/>
      </w:divBdr>
    </w:div>
    <w:div w:id="211618944">
      <w:bodyDiv w:val="1"/>
      <w:marLeft w:val="0"/>
      <w:marRight w:val="0"/>
      <w:marTop w:val="0"/>
      <w:marBottom w:val="0"/>
      <w:divBdr>
        <w:top w:val="none" w:sz="0" w:space="0" w:color="auto"/>
        <w:left w:val="none" w:sz="0" w:space="0" w:color="auto"/>
        <w:bottom w:val="none" w:sz="0" w:space="0" w:color="auto"/>
        <w:right w:val="none" w:sz="0" w:space="0" w:color="auto"/>
      </w:divBdr>
    </w:div>
    <w:div w:id="285619578">
      <w:bodyDiv w:val="1"/>
      <w:marLeft w:val="0"/>
      <w:marRight w:val="0"/>
      <w:marTop w:val="0"/>
      <w:marBottom w:val="0"/>
      <w:divBdr>
        <w:top w:val="none" w:sz="0" w:space="0" w:color="auto"/>
        <w:left w:val="none" w:sz="0" w:space="0" w:color="auto"/>
        <w:bottom w:val="none" w:sz="0" w:space="0" w:color="auto"/>
        <w:right w:val="none" w:sz="0" w:space="0" w:color="auto"/>
      </w:divBdr>
    </w:div>
    <w:div w:id="361437610">
      <w:bodyDiv w:val="1"/>
      <w:marLeft w:val="0"/>
      <w:marRight w:val="0"/>
      <w:marTop w:val="0"/>
      <w:marBottom w:val="0"/>
      <w:divBdr>
        <w:top w:val="none" w:sz="0" w:space="0" w:color="auto"/>
        <w:left w:val="none" w:sz="0" w:space="0" w:color="auto"/>
        <w:bottom w:val="none" w:sz="0" w:space="0" w:color="auto"/>
        <w:right w:val="none" w:sz="0" w:space="0" w:color="auto"/>
      </w:divBdr>
    </w:div>
    <w:div w:id="440300514">
      <w:bodyDiv w:val="1"/>
      <w:marLeft w:val="0"/>
      <w:marRight w:val="0"/>
      <w:marTop w:val="0"/>
      <w:marBottom w:val="0"/>
      <w:divBdr>
        <w:top w:val="none" w:sz="0" w:space="0" w:color="auto"/>
        <w:left w:val="none" w:sz="0" w:space="0" w:color="auto"/>
        <w:bottom w:val="none" w:sz="0" w:space="0" w:color="auto"/>
        <w:right w:val="none" w:sz="0" w:space="0" w:color="auto"/>
      </w:divBdr>
    </w:div>
    <w:div w:id="556816657">
      <w:bodyDiv w:val="1"/>
      <w:marLeft w:val="0"/>
      <w:marRight w:val="0"/>
      <w:marTop w:val="0"/>
      <w:marBottom w:val="0"/>
      <w:divBdr>
        <w:top w:val="none" w:sz="0" w:space="0" w:color="auto"/>
        <w:left w:val="none" w:sz="0" w:space="0" w:color="auto"/>
        <w:bottom w:val="none" w:sz="0" w:space="0" w:color="auto"/>
        <w:right w:val="none" w:sz="0" w:space="0" w:color="auto"/>
      </w:divBdr>
    </w:div>
    <w:div w:id="595476550">
      <w:bodyDiv w:val="1"/>
      <w:marLeft w:val="0"/>
      <w:marRight w:val="0"/>
      <w:marTop w:val="0"/>
      <w:marBottom w:val="0"/>
      <w:divBdr>
        <w:top w:val="none" w:sz="0" w:space="0" w:color="auto"/>
        <w:left w:val="none" w:sz="0" w:space="0" w:color="auto"/>
        <w:bottom w:val="none" w:sz="0" w:space="0" w:color="auto"/>
        <w:right w:val="none" w:sz="0" w:space="0" w:color="auto"/>
      </w:divBdr>
    </w:div>
    <w:div w:id="619841881">
      <w:bodyDiv w:val="1"/>
      <w:marLeft w:val="0"/>
      <w:marRight w:val="0"/>
      <w:marTop w:val="0"/>
      <w:marBottom w:val="0"/>
      <w:divBdr>
        <w:top w:val="none" w:sz="0" w:space="0" w:color="auto"/>
        <w:left w:val="none" w:sz="0" w:space="0" w:color="auto"/>
        <w:bottom w:val="none" w:sz="0" w:space="0" w:color="auto"/>
        <w:right w:val="none" w:sz="0" w:space="0" w:color="auto"/>
      </w:divBdr>
    </w:div>
    <w:div w:id="902301389">
      <w:bodyDiv w:val="1"/>
      <w:marLeft w:val="0"/>
      <w:marRight w:val="0"/>
      <w:marTop w:val="0"/>
      <w:marBottom w:val="0"/>
      <w:divBdr>
        <w:top w:val="none" w:sz="0" w:space="0" w:color="auto"/>
        <w:left w:val="none" w:sz="0" w:space="0" w:color="auto"/>
        <w:bottom w:val="none" w:sz="0" w:space="0" w:color="auto"/>
        <w:right w:val="none" w:sz="0" w:space="0" w:color="auto"/>
      </w:divBdr>
    </w:div>
    <w:div w:id="903029763">
      <w:bodyDiv w:val="1"/>
      <w:marLeft w:val="0"/>
      <w:marRight w:val="0"/>
      <w:marTop w:val="0"/>
      <w:marBottom w:val="0"/>
      <w:divBdr>
        <w:top w:val="none" w:sz="0" w:space="0" w:color="auto"/>
        <w:left w:val="none" w:sz="0" w:space="0" w:color="auto"/>
        <w:bottom w:val="none" w:sz="0" w:space="0" w:color="auto"/>
        <w:right w:val="none" w:sz="0" w:space="0" w:color="auto"/>
      </w:divBdr>
    </w:div>
    <w:div w:id="1013727644">
      <w:bodyDiv w:val="1"/>
      <w:marLeft w:val="0"/>
      <w:marRight w:val="0"/>
      <w:marTop w:val="0"/>
      <w:marBottom w:val="0"/>
      <w:divBdr>
        <w:top w:val="none" w:sz="0" w:space="0" w:color="auto"/>
        <w:left w:val="none" w:sz="0" w:space="0" w:color="auto"/>
        <w:bottom w:val="none" w:sz="0" w:space="0" w:color="auto"/>
        <w:right w:val="none" w:sz="0" w:space="0" w:color="auto"/>
      </w:divBdr>
    </w:div>
    <w:div w:id="1079713682">
      <w:bodyDiv w:val="1"/>
      <w:marLeft w:val="0"/>
      <w:marRight w:val="0"/>
      <w:marTop w:val="0"/>
      <w:marBottom w:val="0"/>
      <w:divBdr>
        <w:top w:val="none" w:sz="0" w:space="0" w:color="auto"/>
        <w:left w:val="none" w:sz="0" w:space="0" w:color="auto"/>
        <w:bottom w:val="none" w:sz="0" w:space="0" w:color="auto"/>
        <w:right w:val="none" w:sz="0" w:space="0" w:color="auto"/>
      </w:divBdr>
    </w:div>
    <w:div w:id="1357341887">
      <w:bodyDiv w:val="1"/>
      <w:marLeft w:val="0"/>
      <w:marRight w:val="0"/>
      <w:marTop w:val="0"/>
      <w:marBottom w:val="0"/>
      <w:divBdr>
        <w:top w:val="none" w:sz="0" w:space="0" w:color="auto"/>
        <w:left w:val="none" w:sz="0" w:space="0" w:color="auto"/>
        <w:bottom w:val="none" w:sz="0" w:space="0" w:color="auto"/>
        <w:right w:val="none" w:sz="0" w:space="0" w:color="auto"/>
      </w:divBdr>
    </w:div>
    <w:div w:id="1522552072">
      <w:bodyDiv w:val="1"/>
      <w:marLeft w:val="0"/>
      <w:marRight w:val="0"/>
      <w:marTop w:val="0"/>
      <w:marBottom w:val="0"/>
      <w:divBdr>
        <w:top w:val="none" w:sz="0" w:space="0" w:color="auto"/>
        <w:left w:val="none" w:sz="0" w:space="0" w:color="auto"/>
        <w:bottom w:val="none" w:sz="0" w:space="0" w:color="auto"/>
        <w:right w:val="none" w:sz="0" w:space="0" w:color="auto"/>
      </w:divBdr>
    </w:div>
    <w:div w:id="1600874851">
      <w:bodyDiv w:val="1"/>
      <w:marLeft w:val="0"/>
      <w:marRight w:val="0"/>
      <w:marTop w:val="0"/>
      <w:marBottom w:val="0"/>
      <w:divBdr>
        <w:top w:val="none" w:sz="0" w:space="0" w:color="auto"/>
        <w:left w:val="none" w:sz="0" w:space="0" w:color="auto"/>
        <w:bottom w:val="none" w:sz="0" w:space="0" w:color="auto"/>
        <w:right w:val="none" w:sz="0" w:space="0" w:color="auto"/>
      </w:divBdr>
    </w:div>
    <w:div w:id="1642033779">
      <w:bodyDiv w:val="1"/>
      <w:marLeft w:val="0"/>
      <w:marRight w:val="0"/>
      <w:marTop w:val="0"/>
      <w:marBottom w:val="0"/>
      <w:divBdr>
        <w:top w:val="none" w:sz="0" w:space="0" w:color="auto"/>
        <w:left w:val="none" w:sz="0" w:space="0" w:color="auto"/>
        <w:bottom w:val="none" w:sz="0" w:space="0" w:color="auto"/>
        <w:right w:val="none" w:sz="0" w:space="0" w:color="auto"/>
      </w:divBdr>
    </w:div>
    <w:div w:id="1859855007">
      <w:bodyDiv w:val="1"/>
      <w:marLeft w:val="0"/>
      <w:marRight w:val="0"/>
      <w:marTop w:val="0"/>
      <w:marBottom w:val="0"/>
      <w:divBdr>
        <w:top w:val="none" w:sz="0" w:space="0" w:color="auto"/>
        <w:left w:val="none" w:sz="0" w:space="0" w:color="auto"/>
        <w:bottom w:val="none" w:sz="0" w:space="0" w:color="auto"/>
        <w:right w:val="none" w:sz="0" w:space="0" w:color="auto"/>
      </w:divBdr>
    </w:div>
    <w:div w:id="1881092073">
      <w:bodyDiv w:val="1"/>
      <w:marLeft w:val="0"/>
      <w:marRight w:val="0"/>
      <w:marTop w:val="0"/>
      <w:marBottom w:val="0"/>
      <w:divBdr>
        <w:top w:val="none" w:sz="0" w:space="0" w:color="auto"/>
        <w:left w:val="none" w:sz="0" w:space="0" w:color="auto"/>
        <w:bottom w:val="none" w:sz="0" w:space="0" w:color="auto"/>
        <w:right w:val="none" w:sz="0" w:space="0" w:color="auto"/>
      </w:divBdr>
    </w:div>
    <w:div w:id="1893808991">
      <w:bodyDiv w:val="1"/>
      <w:marLeft w:val="0"/>
      <w:marRight w:val="0"/>
      <w:marTop w:val="0"/>
      <w:marBottom w:val="0"/>
      <w:divBdr>
        <w:top w:val="none" w:sz="0" w:space="0" w:color="auto"/>
        <w:left w:val="none" w:sz="0" w:space="0" w:color="auto"/>
        <w:bottom w:val="none" w:sz="0" w:space="0" w:color="auto"/>
        <w:right w:val="none" w:sz="0" w:space="0" w:color="auto"/>
      </w:divBdr>
    </w:div>
    <w:div w:id="1904366090">
      <w:bodyDiv w:val="1"/>
      <w:marLeft w:val="0"/>
      <w:marRight w:val="0"/>
      <w:marTop w:val="0"/>
      <w:marBottom w:val="0"/>
      <w:divBdr>
        <w:top w:val="none" w:sz="0" w:space="0" w:color="auto"/>
        <w:left w:val="none" w:sz="0" w:space="0" w:color="auto"/>
        <w:bottom w:val="none" w:sz="0" w:space="0" w:color="auto"/>
        <w:right w:val="none" w:sz="0" w:space="0" w:color="auto"/>
      </w:divBdr>
    </w:div>
    <w:div w:id="2034570287">
      <w:bodyDiv w:val="1"/>
      <w:marLeft w:val="0"/>
      <w:marRight w:val="0"/>
      <w:marTop w:val="0"/>
      <w:marBottom w:val="0"/>
      <w:divBdr>
        <w:top w:val="none" w:sz="0" w:space="0" w:color="auto"/>
        <w:left w:val="none" w:sz="0" w:space="0" w:color="auto"/>
        <w:bottom w:val="none" w:sz="0" w:space="0" w:color="auto"/>
        <w:right w:val="none" w:sz="0" w:space="0" w:color="auto"/>
      </w:divBdr>
    </w:div>
    <w:div w:id="210622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F332A-E865-4EFB-82B1-FAFB2297C24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FAFFF48-A109-4B60-A48C-10252EDD6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144</Pages>
  <Words>68420</Words>
  <Characters>410521</Characters>
  <Application>Microsoft Office Word</Application>
  <DocSecurity>0</DocSecurity>
  <Lines>3421</Lines>
  <Paragraphs>955</Paragraphs>
  <ScaleCrop>false</ScaleCrop>
  <HeadingPairs>
    <vt:vector size="2" baseType="variant">
      <vt:variant>
        <vt:lpstr>Tytuł</vt:lpstr>
      </vt:variant>
      <vt:variant>
        <vt:i4>1</vt:i4>
      </vt:variant>
    </vt:vector>
  </HeadingPairs>
  <TitlesOfParts>
    <vt:vector size="1" baseType="lpstr">
      <vt:lpstr>OPZ</vt:lpstr>
    </vt:vector>
  </TitlesOfParts>
  <Company>Resort Obrony Narodowej</Company>
  <LinksUpToDate>false</LinksUpToDate>
  <CharactersWithSpaces>477986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Nowak Anna Teresa</dc:creator>
  <cp:keywords/>
  <dc:description/>
  <cp:lastModifiedBy>Bielicka Elżbieta</cp:lastModifiedBy>
  <cp:revision>36</cp:revision>
  <cp:lastPrinted>2024-11-28T12:47:00Z</cp:lastPrinted>
  <dcterms:created xsi:type="dcterms:W3CDTF">2024-11-05T16:00:00Z</dcterms:created>
  <dcterms:modified xsi:type="dcterms:W3CDTF">2024-11-28T12:47:00Z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96bcdc72-ad19-48f9-9649-d70cc85d21d3</vt:lpwstr>
  </property>
  <property fmtid="{D5CDD505-2E9C-101B-9397-08002B2CF9AE}" pid="3" name="bjSaver">
    <vt:lpwstr>9I+wK+Y81Em3c12f4swpZ/hdFWNiCxx1</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organization">
    <vt:lpwstr>MILNET-Z</vt:lpwstr>
  </property>
  <property fmtid="{D5CDD505-2E9C-101B-9397-08002B2CF9AE}" pid="8" name="s5636:Creator type=person">
    <vt:lpwstr>ppszczolka651</vt:lpwstr>
  </property>
  <property fmtid="{D5CDD505-2E9C-101B-9397-08002B2CF9AE}" pid="9" name="s5636:Creator type=author">
    <vt:lpwstr>Nowak Anna Teresa</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10.11.176.178</vt:lpwstr>
  </property>
</Properties>
</file>