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49DFC" w14:textId="77777777" w:rsidR="009B1AC9" w:rsidRDefault="009B1AC9" w:rsidP="002A7523">
      <w:pPr>
        <w:jc w:val="left"/>
      </w:pPr>
    </w:p>
    <w:tbl>
      <w:tblPr>
        <w:tblW w:w="9078" w:type="dxa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8001"/>
      </w:tblGrid>
      <w:tr w:rsidR="00F62C8D" w:rsidRPr="00BB5E67" w14:paraId="0E2F88FF" w14:textId="77777777">
        <w:trPr>
          <w:trHeight w:val="966"/>
        </w:trPr>
        <w:tc>
          <w:tcPr>
            <w:tcW w:w="1077" w:type="dxa"/>
            <w:tcBorders>
              <w:bottom w:val="single" w:sz="16" w:space="0" w:color="000000"/>
            </w:tcBorders>
          </w:tcPr>
          <w:p w14:paraId="52AEA877" w14:textId="77777777" w:rsidR="00F62C8D" w:rsidRPr="00BB5E67" w:rsidRDefault="00F827CF" w:rsidP="002A7523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5E67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636EE0CB" wp14:editId="3902360E">
                  <wp:extent cx="480985" cy="559423"/>
                  <wp:effectExtent l="0" t="0" r="0" b="0"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974" cy="566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1" w:type="dxa"/>
            <w:tcBorders>
              <w:bottom w:val="single" w:sz="16" w:space="0" w:color="000000"/>
            </w:tcBorders>
          </w:tcPr>
          <w:p w14:paraId="1181C0BD" w14:textId="77777777" w:rsidR="00F62C8D" w:rsidRPr="00BB5E67" w:rsidRDefault="00843F77" w:rsidP="002A7523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5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Powiat Brzeski - </w:t>
            </w:r>
            <w:r w:rsidR="00F827CF" w:rsidRPr="00BB5E67">
              <w:rPr>
                <w:rFonts w:ascii="Arial" w:hAnsi="Arial" w:cs="Arial"/>
                <w:b/>
                <w:bCs/>
                <w:sz w:val="20"/>
                <w:szCs w:val="20"/>
              </w:rPr>
              <w:t>Starostwo Powiatowe w Brzegu</w:t>
            </w:r>
          </w:p>
          <w:p w14:paraId="39CBCE87" w14:textId="77777777" w:rsidR="00F62C8D" w:rsidRPr="00BB5E67" w:rsidRDefault="00F827CF" w:rsidP="002A7523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5E67">
              <w:rPr>
                <w:rFonts w:ascii="Arial" w:hAnsi="Arial" w:cs="Arial"/>
                <w:sz w:val="20"/>
                <w:szCs w:val="20"/>
              </w:rPr>
              <w:t>ul. Robotnicza 20, 49-300 Brzeg</w:t>
            </w:r>
          </w:p>
          <w:p w14:paraId="5ABEEFE7" w14:textId="77777777" w:rsidR="00F62C8D" w:rsidRPr="00BB5E67" w:rsidRDefault="00F827CF" w:rsidP="002A7523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5E67">
              <w:rPr>
                <w:rFonts w:ascii="Arial" w:hAnsi="Arial" w:cs="Arial"/>
                <w:sz w:val="20"/>
                <w:szCs w:val="20"/>
              </w:rPr>
              <w:t>centrala tel. (+48) 77 444 79 00 (do 02)</w:t>
            </w:r>
          </w:p>
          <w:p w14:paraId="6A06491B" w14:textId="2932704D" w:rsidR="00F62C8D" w:rsidRPr="00BB5E67" w:rsidRDefault="00000000" w:rsidP="002A7523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02605E" w:rsidRPr="00BB5E67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https://brzeg-powiat.pl/</w:t>
              </w:r>
            </w:hyperlink>
          </w:p>
        </w:tc>
      </w:tr>
    </w:tbl>
    <w:p w14:paraId="50A75F99" w14:textId="77777777" w:rsidR="000A420D" w:rsidRPr="00BB5E67" w:rsidRDefault="000A420D" w:rsidP="002A7523">
      <w:pPr>
        <w:spacing w:line="240" w:lineRule="auto"/>
        <w:jc w:val="left"/>
        <w:rPr>
          <w:rFonts w:ascii="Arial" w:eastAsia="Times New Roman" w:hAnsi="Arial" w:cs="Arial"/>
          <w:kern w:val="0"/>
          <w:lang w:eastAsia="pl-PL" w:bidi="ar-SA"/>
        </w:rPr>
      </w:pPr>
    </w:p>
    <w:p w14:paraId="400B5CEE" w14:textId="117F1F4E" w:rsidR="000A064D" w:rsidRPr="00BB5E67" w:rsidRDefault="00843F77" w:rsidP="002A7523">
      <w:pPr>
        <w:spacing w:line="240" w:lineRule="auto"/>
        <w:jc w:val="left"/>
        <w:rPr>
          <w:rFonts w:ascii="Arial" w:eastAsia="Times New Roman" w:hAnsi="Arial" w:cs="Arial"/>
          <w:kern w:val="0"/>
          <w:lang w:eastAsia="pl-PL" w:bidi="ar-SA"/>
        </w:rPr>
      </w:pPr>
      <w:r w:rsidRPr="00BB5E67">
        <w:rPr>
          <w:rFonts w:ascii="Arial" w:eastAsia="Times New Roman" w:hAnsi="Arial" w:cs="Arial"/>
          <w:kern w:val="0"/>
          <w:lang w:eastAsia="pl-PL" w:bidi="ar-SA"/>
        </w:rPr>
        <w:t>ZAM.272.1.</w:t>
      </w:r>
      <w:r w:rsidR="006453C5">
        <w:rPr>
          <w:rFonts w:ascii="Arial" w:eastAsia="Times New Roman" w:hAnsi="Arial" w:cs="Arial"/>
          <w:kern w:val="0"/>
          <w:lang w:eastAsia="pl-PL" w:bidi="ar-SA"/>
        </w:rPr>
        <w:t>1</w:t>
      </w:r>
      <w:r w:rsidR="00785D04">
        <w:rPr>
          <w:rFonts w:ascii="Arial" w:eastAsia="Times New Roman" w:hAnsi="Arial" w:cs="Arial"/>
          <w:kern w:val="0"/>
          <w:lang w:eastAsia="pl-PL" w:bidi="ar-SA"/>
        </w:rPr>
        <w:t>3</w:t>
      </w:r>
      <w:r w:rsidR="00AB2C57" w:rsidRPr="00BB5E67">
        <w:rPr>
          <w:rFonts w:ascii="Arial" w:eastAsia="Times New Roman" w:hAnsi="Arial" w:cs="Arial"/>
          <w:kern w:val="0"/>
          <w:lang w:eastAsia="pl-PL" w:bidi="ar-SA"/>
        </w:rPr>
        <w:t xml:space="preserve">.2022 </w:t>
      </w:r>
      <w:r w:rsidR="000A064D" w:rsidRPr="00BB5E67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0A064D" w:rsidRPr="00BB5E67">
        <w:rPr>
          <w:rFonts w:ascii="Arial" w:eastAsia="Times New Roman" w:hAnsi="Arial" w:cs="Arial"/>
          <w:kern w:val="0"/>
          <w:lang w:eastAsia="pl-PL" w:bidi="ar-SA"/>
        </w:rPr>
        <w:tab/>
      </w:r>
      <w:r w:rsidR="000A064D" w:rsidRPr="00BB5E67">
        <w:rPr>
          <w:rFonts w:ascii="Arial" w:eastAsia="Times New Roman" w:hAnsi="Arial" w:cs="Arial"/>
          <w:kern w:val="0"/>
          <w:lang w:eastAsia="pl-PL" w:bidi="ar-SA"/>
        </w:rPr>
        <w:tab/>
      </w:r>
      <w:r w:rsidR="000A064D" w:rsidRPr="00BB5E67">
        <w:rPr>
          <w:rFonts w:ascii="Arial" w:eastAsia="Times New Roman" w:hAnsi="Arial" w:cs="Arial"/>
          <w:kern w:val="0"/>
          <w:lang w:eastAsia="pl-PL" w:bidi="ar-SA"/>
        </w:rPr>
        <w:tab/>
      </w:r>
      <w:r w:rsidR="000A064D" w:rsidRPr="00BB5E67">
        <w:rPr>
          <w:rFonts w:ascii="Arial" w:eastAsia="Times New Roman" w:hAnsi="Arial" w:cs="Arial"/>
          <w:kern w:val="0"/>
          <w:lang w:eastAsia="pl-PL" w:bidi="ar-SA"/>
        </w:rPr>
        <w:tab/>
      </w:r>
      <w:r w:rsidR="006453C5">
        <w:rPr>
          <w:rFonts w:ascii="Arial" w:eastAsia="Times New Roman" w:hAnsi="Arial" w:cs="Arial"/>
          <w:kern w:val="0"/>
          <w:lang w:eastAsia="pl-PL" w:bidi="ar-SA"/>
        </w:rPr>
        <w:t xml:space="preserve">         </w:t>
      </w:r>
      <w:r w:rsidR="000A064D" w:rsidRPr="00BB5E67">
        <w:rPr>
          <w:rFonts w:ascii="Arial" w:eastAsia="Times New Roman" w:hAnsi="Arial" w:cs="Arial"/>
          <w:kern w:val="0"/>
          <w:lang w:eastAsia="pl-PL" w:bidi="ar-SA"/>
        </w:rPr>
        <w:t xml:space="preserve">Brzeg, </w:t>
      </w:r>
      <w:r w:rsidR="00AB2C57" w:rsidRPr="00BB5E67">
        <w:rPr>
          <w:rFonts w:ascii="Arial" w:eastAsia="Times New Roman" w:hAnsi="Arial" w:cs="Arial"/>
          <w:kern w:val="0"/>
          <w:lang w:eastAsia="pl-PL" w:bidi="ar-SA"/>
        </w:rPr>
        <w:t>dnia</w:t>
      </w:r>
      <w:r w:rsidR="00467837" w:rsidRPr="00BB5E67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F00017">
        <w:rPr>
          <w:rFonts w:ascii="Arial" w:eastAsia="Times New Roman" w:hAnsi="Arial" w:cs="Arial"/>
          <w:kern w:val="0"/>
          <w:lang w:eastAsia="pl-PL" w:bidi="ar-SA"/>
        </w:rPr>
        <w:t>9</w:t>
      </w:r>
      <w:r w:rsidR="00785D04">
        <w:rPr>
          <w:rFonts w:ascii="Arial" w:eastAsia="Times New Roman" w:hAnsi="Arial" w:cs="Arial"/>
          <w:kern w:val="0"/>
          <w:lang w:eastAsia="pl-PL" w:bidi="ar-SA"/>
        </w:rPr>
        <w:t xml:space="preserve"> listopada </w:t>
      </w:r>
      <w:r w:rsidR="00AB2C57" w:rsidRPr="00BB5E67">
        <w:rPr>
          <w:rFonts w:ascii="Arial" w:eastAsia="Times New Roman" w:hAnsi="Arial" w:cs="Arial"/>
          <w:kern w:val="0"/>
          <w:lang w:eastAsia="pl-PL" w:bidi="ar-SA"/>
        </w:rPr>
        <w:t xml:space="preserve">2022 r. </w:t>
      </w:r>
      <w:r w:rsidR="00AF0068" w:rsidRPr="00BB5E67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D96F80" w:rsidRPr="00BB5E67">
        <w:rPr>
          <w:rFonts w:ascii="Arial" w:eastAsia="Times New Roman" w:hAnsi="Arial" w:cs="Arial"/>
          <w:kern w:val="0"/>
          <w:lang w:eastAsia="pl-PL" w:bidi="ar-SA"/>
        </w:rPr>
        <w:t xml:space="preserve"> </w:t>
      </w:r>
    </w:p>
    <w:p w14:paraId="419E9C53" w14:textId="1909A4F9" w:rsidR="008A7C09" w:rsidRPr="00BB5E67" w:rsidRDefault="004B0777" w:rsidP="002A7523">
      <w:pPr>
        <w:tabs>
          <w:tab w:val="left" w:pos="900"/>
        </w:tabs>
        <w:spacing w:line="240" w:lineRule="auto"/>
        <w:ind w:left="2123" w:firstLine="709"/>
        <w:jc w:val="left"/>
        <w:rPr>
          <w:rFonts w:ascii="Arial" w:eastAsia="Times New Roman" w:hAnsi="Arial" w:cs="Arial"/>
          <w:b/>
          <w:kern w:val="0"/>
          <w:lang w:eastAsia="pl-PL" w:bidi="ar-SA"/>
        </w:rPr>
      </w:pPr>
      <w:r w:rsidRPr="00BB5E67">
        <w:rPr>
          <w:rFonts w:ascii="Arial" w:eastAsia="Times New Roman" w:hAnsi="Arial" w:cs="Arial"/>
          <w:b/>
          <w:kern w:val="0"/>
          <w:lang w:eastAsia="pl-PL" w:bidi="ar-SA"/>
        </w:rPr>
        <w:t xml:space="preserve">     </w:t>
      </w:r>
    </w:p>
    <w:p w14:paraId="105A7CDB" w14:textId="77777777" w:rsidR="000D0FC2" w:rsidRPr="00BB5E67" w:rsidRDefault="000D0FC2" w:rsidP="002A7523">
      <w:pPr>
        <w:tabs>
          <w:tab w:val="left" w:pos="900"/>
        </w:tabs>
        <w:spacing w:line="240" w:lineRule="auto"/>
        <w:ind w:left="2123" w:firstLine="709"/>
        <w:jc w:val="left"/>
        <w:rPr>
          <w:rFonts w:ascii="Arial" w:eastAsia="Times New Roman" w:hAnsi="Arial" w:cs="Arial"/>
          <w:b/>
          <w:kern w:val="0"/>
          <w:lang w:eastAsia="pl-PL" w:bidi="ar-SA"/>
        </w:rPr>
      </w:pPr>
      <w:bookmarkStart w:id="0" w:name="_Hlk62480401"/>
    </w:p>
    <w:p w14:paraId="7A7494ED" w14:textId="77777777" w:rsidR="000D0FC2" w:rsidRPr="00BB5E67" w:rsidRDefault="000D0FC2" w:rsidP="002A7523">
      <w:pPr>
        <w:spacing w:line="240" w:lineRule="auto"/>
        <w:jc w:val="left"/>
        <w:rPr>
          <w:rFonts w:ascii="Arial" w:eastAsia="Times New Roman" w:hAnsi="Arial" w:cs="Arial"/>
          <w:bCs/>
          <w:i/>
          <w:iCs/>
          <w:kern w:val="0"/>
          <w:sz w:val="16"/>
          <w:szCs w:val="16"/>
          <w:lang w:eastAsia="pl-PL" w:bidi="ar-SA"/>
        </w:rPr>
      </w:pPr>
      <w:r w:rsidRPr="00BB5E67">
        <w:rPr>
          <w:rFonts w:ascii="Arial" w:hAnsi="Arial" w:cs="Arial"/>
          <w:bCs/>
        </w:rPr>
        <w:t xml:space="preserve">                                                                              </w:t>
      </w:r>
      <w:r w:rsidRPr="00BB5E67">
        <w:rPr>
          <w:rFonts w:ascii="Arial" w:eastAsia="Times New Roman" w:hAnsi="Arial" w:cs="Arial"/>
          <w:bCs/>
          <w:i/>
          <w:iCs/>
          <w:kern w:val="0"/>
          <w:sz w:val="16"/>
          <w:szCs w:val="16"/>
          <w:lang w:eastAsia="pl-PL" w:bidi="ar-SA"/>
        </w:rPr>
        <w:t>-</w:t>
      </w:r>
      <w:r>
        <w:rPr>
          <w:rFonts w:ascii="Arial" w:eastAsia="Times New Roman" w:hAnsi="Arial" w:cs="Arial"/>
          <w:bCs/>
          <w:i/>
          <w:iCs/>
          <w:kern w:val="0"/>
          <w:sz w:val="16"/>
          <w:szCs w:val="16"/>
          <w:lang w:eastAsia="pl-PL" w:bidi="ar-SA"/>
        </w:rPr>
        <w:t>strona internetowa prowadzonego postępowania</w:t>
      </w:r>
      <w:r w:rsidRPr="00BB5E67">
        <w:rPr>
          <w:rFonts w:ascii="Arial" w:eastAsia="Times New Roman" w:hAnsi="Arial" w:cs="Arial"/>
          <w:bCs/>
          <w:i/>
          <w:iCs/>
          <w:kern w:val="0"/>
          <w:sz w:val="16"/>
          <w:szCs w:val="16"/>
          <w:lang w:eastAsia="pl-PL" w:bidi="ar-SA"/>
        </w:rPr>
        <w:t>-</w:t>
      </w:r>
    </w:p>
    <w:p w14:paraId="7B27AF4F" w14:textId="77777777" w:rsidR="00BB6C94" w:rsidRPr="00BB5E67" w:rsidRDefault="00BB6C94" w:rsidP="002A7523">
      <w:pPr>
        <w:autoSpaceDE w:val="0"/>
        <w:autoSpaceDN w:val="0"/>
        <w:spacing w:line="240" w:lineRule="auto"/>
        <w:jc w:val="left"/>
        <w:rPr>
          <w:rFonts w:ascii="Arial" w:eastAsia="Calibri" w:hAnsi="Arial" w:cs="Arial"/>
          <w:b/>
          <w:bCs/>
          <w:u w:val="single"/>
        </w:rPr>
      </w:pPr>
    </w:p>
    <w:p w14:paraId="2EF74E61" w14:textId="5C5399E9" w:rsidR="00545263" w:rsidRPr="00BB5E67" w:rsidRDefault="00BB6C94" w:rsidP="002A7523">
      <w:pPr>
        <w:autoSpaceDE w:val="0"/>
        <w:autoSpaceDN w:val="0"/>
        <w:spacing w:line="240" w:lineRule="auto"/>
        <w:jc w:val="left"/>
        <w:rPr>
          <w:rFonts w:ascii="Arial" w:eastAsia="Calibri" w:hAnsi="Arial" w:cs="Arial"/>
          <w:b/>
          <w:bCs/>
          <w:u w:val="single"/>
        </w:rPr>
      </w:pPr>
      <w:r w:rsidRPr="00BB5E67">
        <w:rPr>
          <w:rFonts w:ascii="Arial" w:eastAsia="Calibri" w:hAnsi="Arial" w:cs="Arial"/>
          <w:b/>
          <w:bCs/>
          <w:u w:val="single"/>
        </w:rPr>
        <w:t>ZAWIADOMIENIE O WYBORZE OFERTY</w:t>
      </w:r>
    </w:p>
    <w:p w14:paraId="6086B2EE" w14:textId="77777777" w:rsidR="00545263" w:rsidRPr="00BB5E67" w:rsidRDefault="00545263" w:rsidP="002A7523">
      <w:pPr>
        <w:autoSpaceDE w:val="0"/>
        <w:autoSpaceDN w:val="0"/>
        <w:spacing w:line="240" w:lineRule="auto"/>
        <w:jc w:val="left"/>
        <w:rPr>
          <w:rFonts w:ascii="Arial" w:eastAsia="Calibri" w:hAnsi="Arial" w:cs="Arial"/>
          <w:b/>
          <w:bCs/>
          <w:u w:val="single"/>
        </w:rPr>
      </w:pPr>
    </w:p>
    <w:p w14:paraId="472B2CEF" w14:textId="77777777" w:rsidR="00785D04" w:rsidRPr="00785D04" w:rsidRDefault="00545263" w:rsidP="002A7523">
      <w:pPr>
        <w:spacing w:line="240" w:lineRule="auto"/>
        <w:jc w:val="left"/>
        <w:rPr>
          <w:rFonts w:ascii="Arial" w:eastAsia="Times New Roman" w:hAnsi="Arial" w:cs="Arial"/>
          <w:b/>
          <w:iCs/>
          <w:kern w:val="0"/>
          <w:lang w:eastAsia="en-US" w:bidi="ar-SA"/>
        </w:rPr>
      </w:pPr>
      <w:r w:rsidRPr="00BB5E67">
        <w:rPr>
          <w:rFonts w:ascii="Arial" w:eastAsia="Times New Roman" w:hAnsi="Arial" w:cs="Arial"/>
          <w:kern w:val="0"/>
          <w:lang w:eastAsia="en-US" w:bidi="ar-SA"/>
        </w:rPr>
        <w:t xml:space="preserve">dotyczy postępowania o udzielenie zamówienia klasycznego o wartości mniejszej niż progi unijne w trybie podstawowym bez przeprowadzenia negocjacji na zadanie pn. </w:t>
      </w:r>
      <w:r w:rsidR="00785D04" w:rsidRPr="00785D04">
        <w:rPr>
          <w:rFonts w:ascii="Arial" w:eastAsia="Times New Roman" w:hAnsi="Arial" w:cs="Arial"/>
          <w:b/>
          <w:iCs/>
          <w:kern w:val="0"/>
          <w:lang w:eastAsia="en-US" w:bidi="ar-SA"/>
        </w:rPr>
        <w:t xml:space="preserve">„Remont Domu Pomocy Społecznej  w Jędrzejowie. Etap I – częściowa wymiana stolarki okiennej oraz roboty dekarskie” – drugie postępowanie </w:t>
      </w:r>
    </w:p>
    <w:p w14:paraId="5E67AADC" w14:textId="77777777" w:rsidR="00785D04" w:rsidRPr="00785D04" w:rsidRDefault="00785D04" w:rsidP="002A7523">
      <w:pPr>
        <w:spacing w:line="240" w:lineRule="auto"/>
        <w:jc w:val="left"/>
        <w:rPr>
          <w:rFonts w:ascii="Arial" w:eastAsia="Times New Roman" w:hAnsi="Arial" w:cs="Arial"/>
          <w:kern w:val="0"/>
          <w:lang w:eastAsia="en-US" w:bidi="ar-SA"/>
        </w:rPr>
      </w:pPr>
    </w:p>
    <w:p w14:paraId="2CA91499" w14:textId="77777777" w:rsidR="00DE783E" w:rsidRPr="00BB5E67" w:rsidRDefault="00DE783E" w:rsidP="002A7523">
      <w:pPr>
        <w:spacing w:line="240" w:lineRule="auto"/>
        <w:jc w:val="left"/>
        <w:rPr>
          <w:rFonts w:ascii="Arial" w:hAnsi="Arial" w:cs="Arial"/>
          <w:iCs/>
          <w:kern w:val="3"/>
        </w:rPr>
      </w:pPr>
    </w:p>
    <w:p w14:paraId="15AC3E38" w14:textId="15A47FFB" w:rsidR="00DE783E" w:rsidRPr="00BB5E67" w:rsidRDefault="00545263" w:rsidP="002A7523">
      <w:pPr>
        <w:widowControl w:val="0"/>
        <w:spacing w:line="240" w:lineRule="auto"/>
        <w:ind w:firstLine="708"/>
        <w:jc w:val="left"/>
        <w:rPr>
          <w:rFonts w:ascii="Arial" w:eastAsia="Calibri" w:hAnsi="Arial" w:cs="Arial"/>
          <w:lang w:eastAsia="en-US"/>
        </w:rPr>
      </w:pPr>
      <w:r w:rsidRPr="00BB5E67">
        <w:rPr>
          <w:rFonts w:ascii="Arial" w:eastAsia="Calibri" w:hAnsi="Arial" w:cs="Arial"/>
          <w:lang w:eastAsia="en-US"/>
        </w:rPr>
        <w:t xml:space="preserve">Działając na podstawie art. 253 ust. </w:t>
      </w:r>
      <w:r w:rsidR="004F5A03">
        <w:rPr>
          <w:rFonts w:ascii="Arial" w:eastAsia="Calibri" w:hAnsi="Arial" w:cs="Arial"/>
          <w:lang w:eastAsia="en-US"/>
        </w:rPr>
        <w:t>2</w:t>
      </w:r>
      <w:r w:rsidRPr="00BB5E67">
        <w:rPr>
          <w:rFonts w:ascii="Arial" w:eastAsia="Calibri" w:hAnsi="Arial" w:cs="Arial"/>
          <w:lang w:eastAsia="en-US"/>
        </w:rPr>
        <w:t xml:space="preserve">  ustawy z dnia 11 </w:t>
      </w:r>
      <w:r w:rsidR="008457F8" w:rsidRPr="00BB5E67">
        <w:rPr>
          <w:rFonts w:ascii="Arial" w:eastAsia="Calibri" w:hAnsi="Arial" w:cs="Arial"/>
          <w:lang w:eastAsia="en-US"/>
        </w:rPr>
        <w:t xml:space="preserve">września </w:t>
      </w:r>
      <w:r w:rsidRPr="00BB5E67">
        <w:rPr>
          <w:rFonts w:ascii="Arial" w:eastAsia="Calibri" w:hAnsi="Arial" w:cs="Arial"/>
          <w:lang w:eastAsia="en-US"/>
        </w:rPr>
        <w:t xml:space="preserve"> 2019 r.</w:t>
      </w:r>
      <w:r w:rsidR="00785D04">
        <w:rPr>
          <w:rFonts w:ascii="Arial" w:eastAsia="Calibri" w:hAnsi="Arial" w:cs="Arial"/>
          <w:lang w:eastAsia="en-US"/>
        </w:rPr>
        <w:t xml:space="preserve"> Prawo zamówień publicznych </w:t>
      </w:r>
      <w:r w:rsidRPr="00BB5E67">
        <w:rPr>
          <w:rFonts w:ascii="Arial" w:eastAsia="Calibri" w:hAnsi="Arial" w:cs="Arial"/>
          <w:lang w:eastAsia="en-US"/>
        </w:rPr>
        <w:t xml:space="preserve">(tj. Dz. U. </w:t>
      </w:r>
      <w:r w:rsidR="007428DD">
        <w:rPr>
          <w:rFonts w:ascii="Arial" w:eastAsia="Calibri" w:hAnsi="Arial" w:cs="Arial"/>
          <w:lang w:eastAsia="en-US"/>
        </w:rPr>
        <w:t>2022, poz. 1710</w:t>
      </w:r>
      <w:r w:rsidR="00785D04">
        <w:rPr>
          <w:rFonts w:ascii="Arial" w:eastAsia="Calibri" w:hAnsi="Arial" w:cs="Arial"/>
          <w:lang w:eastAsia="en-US"/>
        </w:rPr>
        <w:t xml:space="preserve"> z </w:t>
      </w:r>
      <w:proofErr w:type="spellStart"/>
      <w:r w:rsidR="00785D04">
        <w:rPr>
          <w:rFonts w:ascii="Arial" w:eastAsia="Calibri" w:hAnsi="Arial" w:cs="Arial"/>
          <w:lang w:eastAsia="en-US"/>
        </w:rPr>
        <w:t>późn</w:t>
      </w:r>
      <w:proofErr w:type="spellEnd"/>
      <w:r w:rsidR="00785D04">
        <w:rPr>
          <w:rFonts w:ascii="Arial" w:eastAsia="Calibri" w:hAnsi="Arial" w:cs="Arial"/>
          <w:lang w:eastAsia="en-US"/>
        </w:rPr>
        <w:t xml:space="preserve">. </w:t>
      </w:r>
      <w:proofErr w:type="spellStart"/>
      <w:r w:rsidR="00785D04">
        <w:rPr>
          <w:rFonts w:ascii="Arial" w:eastAsia="Calibri" w:hAnsi="Arial" w:cs="Arial"/>
          <w:lang w:eastAsia="en-US"/>
        </w:rPr>
        <w:t>zm</w:t>
      </w:r>
      <w:proofErr w:type="spellEnd"/>
      <w:r w:rsidRPr="00BB5E67">
        <w:rPr>
          <w:rFonts w:ascii="Arial" w:eastAsia="Calibri" w:hAnsi="Arial" w:cs="Arial"/>
          <w:lang w:eastAsia="en-US"/>
        </w:rPr>
        <w:t xml:space="preserve">) zwanej dalej „ustawa </w:t>
      </w:r>
      <w:proofErr w:type="spellStart"/>
      <w:r w:rsidRPr="00BB5E67">
        <w:rPr>
          <w:rFonts w:ascii="Arial" w:eastAsia="Calibri" w:hAnsi="Arial" w:cs="Arial"/>
          <w:lang w:eastAsia="en-US"/>
        </w:rPr>
        <w:t>Pzp</w:t>
      </w:r>
      <w:proofErr w:type="spellEnd"/>
      <w:r w:rsidRPr="00BB5E67">
        <w:rPr>
          <w:rFonts w:ascii="Arial" w:eastAsia="Calibri" w:hAnsi="Arial" w:cs="Arial"/>
          <w:lang w:eastAsia="en-US"/>
        </w:rPr>
        <w:t>” zamawiający informuje, że dokonał wy</w:t>
      </w:r>
      <w:r w:rsidR="00DE783E" w:rsidRPr="00BB5E67">
        <w:rPr>
          <w:rFonts w:ascii="Arial" w:eastAsia="Calibri" w:hAnsi="Arial" w:cs="Arial"/>
          <w:lang w:eastAsia="en-US"/>
        </w:rPr>
        <w:t>boru oferty najkorzystniejszej</w:t>
      </w:r>
      <w:r w:rsidR="007428DD">
        <w:rPr>
          <w:rFonts w:ascii="Arial" w:eastAsia="Calibri" w:hAnsi="Arial" w:cs="Arial"/>
          <w:lang w:eastAsia="en-US"/>
        </w:rPr>
        <w:t>.</w:t>
      </w:r>
    </w:p>
    <w:p w14:paraId="4B240287" w14:textId="77777777" w:rsidR="008457F8" w:rsidRPr="00BB5E67" w:rsidRDefault="008457F8" w:rsidP="002A7523">
      <w:pPr>
        <w:widowControl w:val="0"/>
        <w:spacing w:line="240" w:lineRule="auto"/>
        <w:jc w:val="left"/>
        <w:rPr>
          <w:rFonts w:ascii="Arial" w:eastAsia="Calibri" w:hAnsi="Arial" w:cs="Arial"/>
          <w:lang w:eastAsia="en-US"/>
        </w:rPr>
      </w:pPr>
    </w:p>
    <w:p w14:paraId="32CAD8A9" w14:textId="11BAED08" w:rsidR="00DE783E" w:rsidRPr="00BB5E67" w:rsidRDefault="00DE783E" w:rsidP="002A7523">
      <w:pPr>
        <w:widowControl w:val="0"/>
        <w:spacing w:line="240" w:lineRule="auto"/>
        <w:jc w:val="left"/>
        <w:rPr>
          <w:rFonts w:ascii="Arial" w:eastAsia="Calibri" w:hAnsi="Arial" w:cs="Arial"/>
          <w:lang w:eastAsia="en-US"/>
        </w:rPr>
      </w:pPr>
      <w:bookmarkStart w:id="1" w:name="_Hlk106784117"/>
      <w:r w:rsidRPr="00BB5E67">
        <w:rPr>
          <w:rFonts w:ascii="Arial" w:eastAsia="Calibri" w:hAnsi="Arial" w:cs="Arial"/>
          <w:lang w:eastAsia="en-US"/>
        </w:rPr>
        <w:t>J</w:t>
      </w:r>
      <w:r w:rsidRPr="00BB5E67">
        <w:rPr>
          <w:rFonts w:ascii="Arial" w:eastAsia="Calibri" w:hAnsi="Arial" w:cs="Arial"/>
          <w:bCs/>
          <w:lang w:eastAsia="en-US"/>
        </w:rPr>
        <w:t xml:space="preserve">ako ofertę najkorzystniejszą </w:t>
      </w:r>
      <w:r w:rsidR="00DF49CD" w:rsidRPr="00BB5E67">
        <w:rPr>
          <w:rFonts w:ascii="Arial" w:eastAsia="Calibri" w:hAnsi="Arial" w:cs="Arial"/>
          <w:bCs/>
          <w:lang w:eastAsia="en-US"/>
        </w:rPr>
        <w:t xml:space="preserve"> </w:t>
      </w:r>
      <w:r w:rsidRPr="00BB5E67">
        <w:rPr>
          <w:rFonts w:ascii="Arial" w:eastAsia="Calibri" w:hAnsi="Arial" w:cs="Arial"/>
          <w:bCs/>
          <w:lang w:eastAsia="en-US"/>
        </w:rPr>
        <w:t>uznano ofertę złożoną przez wykonawcę</w:t>
      </w:r>
    </w:p>
    <w:p w14:paraId="4862DA86" w14:textId="29DC5E53" w:rsidR="00785D04" w:rsidRPr="00785D04" w:rsidRDefault="00785D04" w:rsidP="002A7523">
      <w:pPr>
        <w:widowControl w:val="0"/>
        <w:spacing w:line="240" w:lineRule="auto"/>
        <w:jc w:val="left"/>
        <w:rPr>
          <w:rFonts w:ascii="Arial" w:eastAsia="Calibri" w:hAnsi="Arial" w:cs="Arial"/>
          <w:b/>
          <w:bCs/>
          <w:lang w:eastAsia="en-US"/>
        </w:rPr>
      </w:pPr>
      <w:r w:rsidRPr="00785D04">
        <w:rPr>
          <w:rFonts w:ascii="Arial" w:eastAsia="Calibri" w:hAnsi="Arial" w:cs="Arial"/>
          <w:b/>
          <w:bCs/>
          <w:lang w:eastAsia="en-US"/>
        </w:rPr>
        <w:t>VICTUM PROFESSIONAL Sp. z o.o. Sp. K.</w:t>
      </w:r>
    </w:p>
    <w:p w14:paraId="136633DA" w14:textId="77777777" w:rsidR="00785D04" w:rsidRPr="00785D04" w:rsidRDefault="00785D04" w:rsidP="002A7523">
      <w:pPr>
        <w:widowControl w:val="0"/>
        <w:spacing w:line="240" w:lineRule="auto"/>
        <w:jc w:val="left"/>
        <w:rPr>
          <w:rFonts w:ascii="Arial" w:eastAsia="Calibri" w:hAnsi="Arial" w:cs="Arial"/>
          <w:b/>
          <w:bCs/>
          <w:lang w:eastAsia="en-US"/>
        </w:rPr>
      </w:pPr>
      <w:r w:rsidRPr="00785D04">
        <w:rPr>
          <w:rFonts w:ascii="Arial" w:eastAsia="Calibri" w:hAnsi="Arial" w:cs="Arial"/>
          <w:b/>
          <w:bCs/>
          <w:lang w:eastAsia="en-US"/>
        </w:rPr>
        <w:t>Ul. Otmuchowska 4b</w:t>
      </w:r>
    </w:p>
    <w:p w14:paraId="35BA8639" w14:textId="52DFFE9F" w:rsidR="007428DD" w:rsidRDefault="00785D04" w:rsidP="002A7523">
      <w:pPr>
        <w:widowControl w:val="0"/>
        <w:spacing w:line="240" w:lineRule="auto"/>
        <w:jc w:val="left"/>
        <w:rPr>
          <w:rFonts w:ascii="Arial" w:eastAsia="Calibri" w:hAnsi="Arial" w:cs="Arial"/>
          <w:b/>
          <w:bCs/>
          <w:lang w:eastAsia="en-US"/>
        </w:rPr>
      </w:pPr>
      <w:r w:rsidRPr="00785D04">
        <w:rPr>
          <w:rFonts w:ascii="Arial" w:eastAsia="Calibri" w:hAnsi="Arial" w:cs="Arial"/>
          <w:b/>
          <w:bCs/>
          <w:lang w:eastAsia="en-US"/>
        </w:rPr>
        <w:t>49-200 Grodków</w:t>
      </w:r>
    </w:p>
    <w:p w14:paraId="2068EE7E" w14:textId="77777777" w:rsidR="007428DD" w:rsidRPr="007428DD" w:rsidRDefault="007428DD" w:rsidP="002A7523">
      <w:pPr>
        <w:widowControl w:val="0"/>
        <w:spacing w:line="240" w:lineRule="auto"/>
        <w:jc w:val="left"/>
        <w:rPr>
          <w:rFonts w:ascii="Arial" w:eastAsia="Calibri" w:hAnsi="Arial" w:cs="Arial"/>
          <w:lang w:eastAsia="en-US"/>
        </w:rPr>
      </w:pPr>
    </w:p>
    <w:p w14:paraId="261ED5E0" w14:textId="6F2F9630" w:rsidR="007428DD" w:rsidRPr="007428DD" w:rsidRDefault="007428DD" w:rsidP="002A7523">
      <w:pPr>
        <w:widowControl w:val="0"/>
        <w:spacing w:line="240" w:lineRule="auto"/>
        <w:jc w:val="left"/>
        <w:rPr>
          <w:rFonts w:ascii="Arial" w:eastAsia="Calibri" w:hAnsi="Arial" w:cs="Arial"/>
          <w:lang w:eastAsia="en-US"/>
        </w:rPr>
      </w:pPr>
      <w:r w:rsidRPr="007428DD">
        <w:rPr>
          <w:rFonts w:ascii="Arial" w:eastAsia="Calibri" w:hAnsi="Arial" w:cs="Arial"/>
          <w:lang w:eastAsia="en-US"/>
        </w:rPr>
        <w:t xml:space="preserve">W niniejszym postępowaniu została złożona tylko jedna oferta. </w:t>
      </w:r>
    </w:p>
    <w:p w14:paraId="07FFB5E4" w14:textId="77777777" w:rsidR="007428DD" w:rsidRPr="007428DD" w:rsidRDefault="007428DD" w:rsidP="002A7523">
      <w:pPr>
        <w:widowControl w:val="0"/>
        <w:spacing w:line="240" w:lineRule="auto"/>
        <w:jc w:val="left"/>
        <w:rPr>
          <w:rFonts w:ascii="Arial" w:hAnsi="Arial" w:cs="Arial"/>
        </w:rPr>
      </w:pPr>
      <w:r w:rsidRPr="007428DD">
        <w:rPr>
          <w:rFonts w:ascii="Arial" w:hAnsi="Arial" w:cs="Arial"/>
        </w:rPr>
        <w:t>Wykonawca nie podlega wykluczeniu, jego oferta nie podlega odrzuceniu, wykonawca spełnia warunki udziału w postępowaniu oraz jego oferta przedstawia najkorzystniejszy bilans ceny  i innych kryteriów określonych w SWZ.</w:t>
      </w:r>
    </w:p>
    <w:p w14:paraId="77F19230" w14:textId="77777777" w:rsidR="007428DD" w:rsidRPr="007428DD" w:rsidRDefault="007428DD" w:rsidP="002A7523">
      <w:pPr>
        <w:widowControl w:val="0"/>
        <w:spacing w:line="240" w:lineRule="auto"/>
        <w:jc w:val="left"/>
        <w:rPr>
          <w:rFonts w:ascii="Arial" w:hAnsi="Arial" w:cs="Arial"/>
        </w:rPr>
      </w:pPr>
    </w:p>
    <w:p w14:paraId="09823BA5" w14:textId="77777777" w:rsidR="007428DD" w:rsidRPr="007428DD" w:rsidRDefault="007428DD" w:rsidP="002A7523">
      <w:pPr>
        <w:widowControl w:val="0"/>
        <w:spacing w:line="240" w:lineRule="auto"/>
        <w:jc w:val="left"/>
        <w:rPr>
          <w:rFonts w:ascii="Arial" w:hAnsi="Arial" w:cs="Arial"/>
        </w:rPr>
      </w:pPr>
      <w:r w:rsidRPr="007428DD">
        <w:rPr>
          <w:rFonts w:ascii="Arial" w:hAnsi="Arial" w:cs="Arial"/>
        </w:rPr>
        <w:t>Punktacja przyznana ofercie  w poszczególnych kryteriach oceny ofert wraz z łączną liczbą punktów przedstawia się następująco:</w:t>
      </w:r>
    </w:p>
    <w:p w14:paraId="267C5483" w14:textId="77777777" w:rsidR="007428DD" w:rsidRPr="007428DD" w:rsidRDefault="007428DD" w:rsidP="002A7523">
      <w:pPr>
        <w:widowControl w:val="0"/>
        <w:spacing w:line="240" w:lineRule="auto"/>
        <w:jc w:val="left"/>
        <w:rPr>
          <w:rFonts w:ascii="Arial" w:eastAsia="Times New Roman" w:hAnsi="Arial" w:cs="Arial"/>
          <w:color w:val="000000"/>
          <w:spacing w:val="20"/>
          <w:kern w:val="0"/>
          <w:lang w:eastAsia="pl-PL" w:bidi="ar-SA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723"/>
        <w:gridCol w:w="1642"/>
        <w:gridCol w:w="1439"/>
        <w:gridCol w:w="1439"/>
      </w:tblGrid>
      <w:tr w:rsidR="00785D04" w:rsidRPr="00706E39" w14:paraId="0312797A" w14:textId="77777777" w:rsidTr="005157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14:paraId="75FD8889" w14:textId="77777777" w:rsidR="00785D04" w:rsidRPr="00706E39" w:rsidRDefault="00785D04" w:rsidP="002A752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6E39">
              <w:rPr>
                <w:rFonts w:ascii="Arial" w:hAnsi="Arial" w:cs="Arial"/>
                <w:color w:val="auto"/>
                <w:sz w:val="18"/>
                <w:szCs w:val="18"/>
              </w:rPr>
              <w:t>Numer oferty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D886" w14:textId="77777777" w:rsidR="00785D04" w:rsidRPr="00706E39" w:rsidRDefault="00785D04" w:rsidP="002A752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6E39">
              <w:rPr>
                <w:rFonts w:ascii="Arial" w:hAnsi="Arial" w:cs="Arial"/>
                <w:color w:val="auto"/>
                <w:sz w:val="18"/>
                <w:szCs w:val="18"/>
              </w:rPr>
              <w:t>Nazwa (firma) i adres Wykonawcy,</w:t>
            </w:r>
          </w:p>
          <w:p w14:paraId="365E3DC2" w14:textId="77777777" w:rsidR="00785D04" w:rsidRPr="00706E39" w:rsidRDefault="00785D04" w:rsidP="002A752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6E39">
              <w:rPr>
                <w:rFonts w:ascii="Arial" w:hAnsi="Arial" w:cs="Arial"/>
                <w:color w:val="auto"/>
                <w:sz w:val="18"/>
                <w:szCs w:val="18"/>
              </w:rPr>
              <w:t>którego oferta została otwarta</w:t>
            </w:r>
          </w:p>
          <w:p w14:paraId="58741457" w14:textId="77777777" w:rsidR="00785D04" w:rsidRPr="00706E39" w:rsidRDefault="00785D04" w:rsidP="002A752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5D08" w14:textId="77777777" w:rsidR="00785D04" w:rsidRPr="00706E39" w:rsidRDefault="00785D04" w:rsidP="002A752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6E39">
              <w:rPr>
                <w:rFonts w:ascii="Arial" w:hAnsi="Arial" w:cs="Arial"/>
                <w:color w:val="auto"/>
                <w:sz w:val="18"/>
                <w:szCs w:val="18"/>
              </w:rPr>
              <w:t>Ilość uzyskanych pkt w kryterium „cena”, waga 60%`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EAE3" w14:textId="77777777" w:rsidR="00785D04" w:rsidRPr="00706E39" w:rsidRDefault="00785D04" w:rsidP="002A752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6E39">
              <w:rPr>
                <w:rFonts w:ascii="Arial" w:hAnsi="Arial" w:cs="Arial"/>
                <w:color w:val="auto"/>
                <w:sz w:val="18"/>
                <w:szCs w:val="18"/>
              </w:rPr>
              <w:t>Ilość uzyskanych pkt w kryterium „okres gwarancji” waga 40%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F7D5" w14:textId="77777777" w:rsidR="00785D04" w:rsidRPr="00706E39" w:rsidRDefault="00785D04" w:rsidP="002A752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6E39">
              <w:rPr>
                <w:rFonts w:ascii="Arial" w:hAnsi="Arial" w:cs="Arial"/>
                <w:color w:val="auto"/>
                <w:sz w:val="18"/>
                <w:szCs w:val="18"/>
              </w:rPr>
              <w:t>Łączna ilość uzyskanych pkt</w:t>
            </w:r>
          </w:p>
        </w:tc>
      </w:tr>
      <w:tr w:rsidR="00785D04" w:rsidRPr="00706E39" w14:paraId="29DC7061" w14:textId="77777777" w:rsidTr="005157ED">
        <w:trPr>
          <w:trHeight w:val="6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01A7" w14:textId="77777777" w:rsidR="00785D04" w:rsidRPr="00706E39" w:rsidRDefault="00785D04" w:rsidP="002A752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6E39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56AF" w14:textId="77777777" w:rsidR="00785D04" w:rsidRPr="004C11FB" w:rsidRDefault="00785D04" w:rsidP="002A752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11FB">
              <w:rPr>
                <w:rFonts w:ascii="Arial" w:hAnsi="Arial" w:cs="Arial"/>
                <w:color w:val="auto"/>
                <w:sz w:val="18"/>
                <w:szCs w:val="18"/>
              </w:rPr>
              <w:t xml:space="preserve">VICTUM PROFESSIONAL Sp. z o.o. Sp. K. </w:t>
            </w:r>
          </w:p>
          <w:p w14:paraId="7F096172" w14:textId="77777777" w:rsidR="00785D04" w:rsidRPr="00706E39" w:rsidRDefault="00785D04" w:rsidP="002A752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11FB">
              <w:rPr>
                <w:rFonts w:ascii="Arial" w:hAnsi="Arial" w:cs="Arial"/>
                <w:color w:val="auto"/>
                <w:sz w:val="18"/>
                <w:szCs w:val="18"/>
              </w:rPr>
              <w:t>Ul. Otmuchowska 4b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4C11FB">
              <w:rPr>
                <w:rFonts w:ascii="Arial" w:hAnsi="Arial" w:cs="Arial"/>
                <w:color w:val="auto"/>
                <w:sz w:val="18"/>
                <w:szCs w:val="18"/>
              </w:rPr>
              <w:t>49-200 Grodków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3FB3" w14:textId="77777777" w:rsidR="00785D04" w:rsidRPr="00706E39" w:rsidRDefault="00785D04" w:rsidP="002A752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60 pkt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7559" w14:textId="77777777" w:rsidR="00785D04" w:rsidRPr="00706E39" w:rsidRDefault="00785D04" w:rsidP="002A752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40 pkt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D9EF" w14:textId="77777777" w:rsidR="00785D04" w:rsidRPr="00706E39" w:rsidRDefault="00785D04" w:rsidP="002A752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100,00</w:t>
            </w:r>
          </w:p>
        </w:tc>
      </w:tr>
    </w:tbl>
    <w:p w14:paraId="0FFE5409" w14:textId="58D7A455" w:rsidR="00545263" w:rsidRPr="00BB5E67" w:rsidRDefault="00545263" w:rsidP="002A7523">
      <w:pPr>
        <w:spacing w:line="240" w:lineRule="auto"/>
        <w:jc w:val="left"/>
        <w:rPr>
          <w:rFonts w:ascii="Arial" w:eastAsia="Calibri" w:hAnsi="Arial" w:cs="Arial"/>
          <w:lang w:eastAsia="en-US"/>
        </w:rPr>
      </w:pPr>
    </w:p>
    <w:p w14:paraId="7DC53604" w14:textId="2AB01AAB" w:rsidR="009B1AC9" w:rsidRDefault="002A7523" w:rsidP="002A7523">
      <w:pPr>
        <w:widowControl w:val="0"/>
        <w:spacing w:line="240" w:lineRule="auto"/>
        <w:jc w:val="lef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WICESTAROSTA</w:t>
      </w:r>
    </w:p>
    <w:p w14:paraId="40FBDE53" w14:textId="1FA5C756" w:rsidR="002A7523" w:rsidRDefault="002A7523" w:rsidP="002A7523">
      <w:pPr>
        <w:widowControl w:val="0"/>
        <w:spacing w:line="240" w:lineRule="auto"/>
        <w:jc w:val="lef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(—)</w:t>
      </w:r>
    </w:p>
    <w:p w14:paraId="665E7EC6" w14:textId="3F2D0F7C" w:rsidR="002A7523" w:rsidRPr="009B1AC9" w:rsidRDefault="002A7523" w:rsidP="002A7523">
      <w:pPr>
        <w:widowControl w:val="0"/>
        <w:spacing w:line="240" w:lineRule="auto"/>
        <w:jc w:val="lef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Ewa Smolińska </w:t>
      </w:r>
    </w:p>
    <w:p w14:paraId="11B6455F" w14:textId="77777777" w:rsidR="009B1AC9" w:rsidRPr="009B1AC9" w:rsidRDefault="009B1AC9" w:rsidP="002A7523">
      <w:pPr>
        <w:widowControl w:val="0"/>
        <w:spacing w:line="240" w:lineRule="auto"/>
        <w:jc w:val="left"/>
        <w:rPr>
          <w:rFonts w:ascii="Arial" w:eastAsia="Calibri" w:hAnsi="Arial" w:cs="Arial"/>
          <w:lang w:eastAsia="en-US"/>
        </w:rPr>
      </w:pPr>
    </w:p>
    <w:p w14:paraId="01C9BAC6" w14:textId="0CD6D0D2" w:rsidR="009B1AC9" w:rsidRDefault="009B1AC9" w:rsidP="002A7523">
      <w:pPr>
        <w:widowControl w:val="0"/>
        <w:autoSpaceDE w:val="0"/>
        <w:autoSpaceDN w:val="0"/>
        <w:spacing w:line="240" w:lineRule="auto"/>
        <w:jc w:val="left"/>
        <w:rPr>
          <w:rFonts w:ascii="Arial" w:hAnsi="Arial" w:cs="Arial"/>
          <w:iCs/>
          <w:sz w:val="18"/>
          <w:szCs w:val="18"/>
        </w:rPr>
      </w:pPr>
    </w:p>
    <w:p w14:paraId="2815C7AE" w14:textId="669A2B4F" w:rsidR="00F43021" w:rsidRDefault="00F43021" w:rsidP="002A7523">
      <w:pPr>
        <w:widowControl w:val="0"/>
        <w:autoSpaceDE w:val="0"/>
        <w:autoSpaceDN w:val="0"/>
        <w:spacing w:line="240" w:lineRule="auto"/>
        <w:jc w:val="left"/>
        <w:rPr>
          <w:rFonts w:ascii="Arial" w:hAnsi="Arial" w:cs="Arial"/>
          <w:iCs/>
          <w:sz w:val="18"/>
          <w:szCs w:val="18"/>
        </w:rPr>
      </w:pPr>
    </w:p>
    <w:p w14:paraId="437C7261" w14:textId="62CE7B4D" w:rsidR="00F43021" w:rsidRDefault="00F43021" w:rsidP="002A7523">
      <w:pPr>
        <w:widowControl w:val="0"/>
        <w:autoSpaceDE w:val="0"/>
        <w:autoSpaceDN w:val="0"/>
        <w:spacing w:line="240" w:lineRule="auto"/>
        <w:jc w:val="left"/>
        <w:rPr>
          <w:rFonts w:ascii="Arial" w:hAnsi="Arial" w:cs="Arial"/>
          <w:iCs/>
          <w:sz w:val="18"/>
          <w:szCs w:val="18"/>
        </w:rPr>
      </w:pPr>
    </w:p>
    <w:p w14:paraId="5209CCEB" w14:textId="77777777" w:rsidR="004F5A03" w:rsidRDefault="004F5A03" w:rsidP="002A7523">
      <w:pPr>
        <w:widowControl w:val="0"/>
        <w:autoSpaceDE w:val="0"/>
        <w:autoSpaceDN w:val="0"/>
        <w:spacing w:line="240" w:lineRule="auto"/>
        <w:jc w:val="left"/>
        <w:rPr>
          <w:rFonts w:ascii="Arial" w:hAnsi="Arial" w:cs="Arial"/>
          <w:iCs/>
          <w:sz w:val="18"/>
          <w:szCs w:val="18"/>
        </w:rPr>
      </w:pPr>
    </w:p>
    <w:p w14:paraId="71043962" w14:textId="77777777" w:rsidR="00F43021" w:rsidRPr="00F43021" w:rsidRDefault="00F43021" w:rsidP="002A7523">
      <w:pPr>
        <w:widowControl w:val="0"/>
        <w:autoSpaceDE w:val="0"/>
        <w:autoSpaceDN w:val="0"/>
        <w:spacing w:line="240" w:lineRule="auto"/>
        <w:jc w:val="left"/>
        <w:rPr>
          <w:rFonts w:ascii="Arial" w:hAnsi="Arial" w:cs="Arial"/>
          <w:iCs/>
          <w:sz w:val="20"/>
          <w:szCs w:val="20"/>
        </w:rPr>
      </w:pPr>
    </w:p>
    <w:p w14:paraId="330EEBC9" w14:textId="6A0BA36E" w:rsidR="009B1AC9" w:rsidRPr="00785D04" w:rsidRDefault="009B1AC9" w:rsidP="002A7523">
      <w:pPr>
        <w:widowControl w:val="0"/>
        <w:autoSpaceDE w:val="0"/>
        <w:autoSpaceDN w:val="0"/>
        <w:spacing w:line="240" w:lineRule="auto"/>
        <w:jc w:val="left"/>
        <w:rPr>
          <w:rFonts w:ascii="Arial" w:hAnsi="Arial" w:cs="Arial"/>
          <w:iCs/>
          <w:sz w:val="16"/>
          <w:szCs w:val="16"/>
          <w:u w:val="single"/>
        </w:rPr>
      </w:pPr>
      <w:r w:rsidRPr="00785D04">
        <w:rPr>
          <w:rFonts w:ascii="Arial" w:hAnsi="Arial" w:cs="Arial"/>
          <w:iCs/>
          <w:sz w:val="16"/>
          <w:szCs w:val="16"/>
          <w:u w:val="single"/>
        </w:rPr>
        <w:t>Sprawę prowadzi A</w:t>
      </w:r>
      <w:r w:rsidR="00F43021" w:rsidRPr="00785D04">
        <w:rPr>
          <w:rFonts w:ascii="Arial" w:hAnsi="Arial" w:cs="Arial"/>
          <w:iCs/>
          <w:sz w:val="16"/>
          <w:szCs w:val="16"/>
          <w:u w:val="single"/>
        </w:rPr>
        <w:t xml:space="preserve">leksandra </w:t>
      </w:r>
      <w:r w:rsidRPr="00785D04">
        <w:rPr>
          <w:rFonts w:ascii="Arial" w:hAnsi="Arial" w:cs="Arial"/>
          <w:iCs/>
          <w:sz w:val="16"/>
          <w:szCs w:val="16"/>
          <w:u w:val="single"/>
        </w:rPr>
        <w:t>Kurpiel, tel. 77 444 79 21</w:t>
      </w:r>
    </w:p>
    <w:p w14:paraId="5E785E27" w14:textId="49246E78" w:rsidR="009B1AC9" w:rsidRPr="00785D04" w:rsidRDefault="009B1AC9" w:rsidP="002A7523">
      <w:pPr>
        <w:tabs>
          <w:tab w:val="left" w:pos="900"/>
        </w:tabs>
        <w:spacing w:line="240" w:lineRule="auto"/>
        <w:jc w:val="left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 w:rsidRPr="00785D04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Opracowała dn. </w:t>
      </w:r>
      <w:r w:rsidR="00785D04" w:rsidRPr="00785D04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0</w:t>
      </w:r>
      <w:r w:rsidR="00F00017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9</w:t>
      </w:r>
      <w:r w:rsidR="00785D04" w:rsidRPr="00785D04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.11</w:t>
      </w:r>
      <w:r w:rsidRPr="00785D04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.2022r. Aleksandra Kurpiel </w:t>
      </w:r>
      <w:bookmarkEnd w:id="0"/>
    </w:p>
    <w:sectPr w:rsidR="009B1AC9" w:rsidRPr="00785D04" w:rsidSect="000A420D">
      <w:headerReference w:type="default" r:id="rId9"/>
      <w:footerReference w:type="default" r:id="rId10"/>
      <w:pgSz w:w="11906" w:h="16838"/>
      <w:pgMar w:top="851" w:right="1418" w:bottom="1134" w:left="1418" w:header="0" w:footer="425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4AAD3" w14:textId="77777777" w:rsidR="00B70965" w:rsidRDefault="00B70965">
      <w:pPr>
        <w:spacing w:line="240" w:lineRule="auto"/>
      </w:pPr>
      <w:r>
        <w:separator/>
      </w:r>
    </w:p>
  </w:endnote>
  <w:endnote w:type="continuationSeparator" w:id="0">
    <w:p w14:paraId="229C7EED" w14:textId="77777777" w:rsidR="00B70965" w:rsidRDefault="00B709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2B9FA" w14:textId="6E4BD2D0" w:rsidR="00F62C8D" w:rsidRDefault="00F827CF">
    <w:pPr>
      <w:pStyle w:val="Stopka"/>
      <w:spacing w:line="240" w:lineRule="auto"/>
      <w:jc w:val="center"/>
    </w:pPr>
    <w:r>
      <w:t xml:space="preserve">— strona </w:t>
    </w:r>
    <w:r>
      <w:fldChar w:fldCharType="begin"/>
    </w:r>
    <w:r>
      <w:instrText>PAGE</w:instrText>
    </w:r>
    <w:r>
      <w:fldChar w:fldCharType="separate"/>
    </w:r>
    <w:r w:rsidR="00152399">
      <w:rPr>
        <w:noProof/>
      </w:rPr>
      <w:t>2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152399">
      <w:rPr>
        <w:noProof/>
      </w:rPr>
      <w:t>2</w:t>
    </w:r>
    <w:r>
      <w:fldChar w:fldCharType="end"/>
    </w:r>
    <w: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38D57" w14:textId="77777777" w:rsidR="00B70965" w:rsidRDefault="00B70965">
      <w:pPr>
        <w:spacing w:line="240" w:lineRule="auto"/>
      </w:pPr>
      <w:r>
        <w:separator/>
      </w:r>
    </w:p>
  </w:footnote>
  <w:footnote w:type="continuationSeparator" w:id="0">
    <w:p w14:paraId="79190585" w14:textId="77777777" w:rsidR="00B70965" w:rsidRDefault="00B709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C8CF" w14:textId="1685EC3E" w:rsidR="00AF0068" w:rsidRDefault="00AF0068" w:rsidP="00AF006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03A"/>
    <w:multiLevelType w:val="hybridMultilevel"/>
    <w:tmpl w:val="D044681A"/>
    <w:lvl w:ilvl="0" w:tplc="7F4263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540C93"/>
    <w:multiLevelType w:val="hybridMultilevel"/>
    <w:tmpl w:val="0FF6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F09FD"/>
    <w:multiLevelType w:val="multilevel"/>
    <w:tmpl w:val="DC84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876DAC"/>
    <w:multiLevelType w:val="hybridMultilevel"/>
    <w:tmpl w:val="A4BEA0FA"/>
    <w:lvl w:ilvl="0" w:tplc="1042210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A33D5"/>
    <w:multiLevelType w:val="hybridMultilevel"/>
    <w:tmpl w:val="91EEC38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D33B0"/>
    <w:multiLevelType w:val="hybridMultilevel"/>
    <w:tmpl w:val="DBD4CE7E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66B88"/>
    <w:multiLevelType w:val="hybridMultilevel"/>
    <w:tmpl w:val="12689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80F46"/>
    <w:multiLevelType w:val="hybridMultilevel"/>
    <w:tmpl w:val="2F507B92"/>
    <w:lvl w:ilvl="0" w:tplc="7F426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0F9085D"/>
    <w:multiLevelType w:val="hybridMultilevel"/>
    <w:tmpl w:val="26749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77A85"/>
    <w:multiLevelType w:val="hybridMultilevel"/>
    <w:tmpl w:val="285CD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27D98"/>
    <w:multiLevelType w:val="multilevel"/>
    <w:tmpl w:val="002A9066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2C42018"/>
    <w:multiLevelType w:val="hybridMultilevel"/>
    <w:tmpl w:val="0B0056E4"/>
    <w:lvl w:ilvl="0" w:tplc="47725C8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8535F"/>
    <w:multiLevelType w:val="hybridMultilevel"/>
    <w:tmpl w:val="2F4827C6"/>
    <w:lvl w:ilvl="0" w:tplc="024C63CE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760C3D"/>
    <w:multiLevelType w:val="hybridMultilevel"/>
    <w:tmpl w:val="51D4C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92C26"/>
    <w:multiLevelType w:val="hybridMultilevel"/>
    <w:tmpl w:val="F0A80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54734F"/>
    <w:multiLevelType w:val="multilevel"/>
    <w:tmpl w:val="E220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6A41D2"/>
    <w:multiLevelType w:val="hybridMultilevel"/>
    <w:tmpl w:val="A68833A2"/>
    <w:lvl w:ilvl="0" w:tplc="7F426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A0BCD"/>
    <w:multiLevelType w:val="hybridMultilevel"/>
    <w:tmpl w:val="5C1613A2"/>
    <w:lvl w:ilvl="0" w:tplc="7750A054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55D4DF9"/>
    <w:multiLevelType w:val="hybridMultilevel"/>
    <w:tmpl w:val="7402D674"/>
    <w:lvl w:ilvl="0" w:tplc="AB6E4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76455"/>
    <w:multiLevelType w:val="hybridMultilevel"/>
    <w:tmpl w:val="B38C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B0799"/>
    <w:multiLevelType w:val="hybridMultilevel"/>
    <w:tmpl w:val="5F6AC218"/>
    <w:lvl w:ilvl="0" w:tplc="0415000B">
      <w:start w:val="1"/>
      <w:numFmt w:val="bullet"/>
      <w:lvlText w:val=""/>
      <w:lvlJc w:val="left"/>
      <w:pPr>
        <w:ind w:left="14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num w:numId="1" w16cid:durableId="1621839201">
    <w:abstractNumId w:val="10"/>
  </w:num>
  <w:num w:numId="2" w16cid:durableId="888801900">
    <w:abstractNumId w:val="14"/>
  </w:num>
  <w:num w:numId="3" w16cid:durableId="1527133349">
    <w:abstractNumId w:val="15"/>
  </w:num>
  <w:num w:numId="4" w16cid:durableId="1303658152">
    <w:abstractNumId w:val="18"/>
  </w:num>
  <w:num w:numId="5" w16cid:durableId="180095750">
    <w:abstractNumId w:val="8"/>
  </w:num>
  <w:num w:numId="6" w16cid:durableId="1177773892">
    <w:abstractNumId w:val="19"/>
  </w:num>
  <w:num w:numId="7" w16cid:durableId="20328068">
    <w:abstractNumId w:val="1"/>
  </w:num>
  <w:num w:numId="8" w16cid:durableId="2019190534">
    <w:abstractNumId w:val="5"/>
  </w:num>
  <w:num w:numId="9" w16cid:durableId="1040804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03204067">
    <w:abstractNumId w:val="9"/>
  </w:num>
  <w:num w:numId="11" w16cid:durableId="2014645282">
    <w:abstractNumId w:val="2"/>
  </w:num>
  <w:num w:numId="12" w16cid:durableId="589118026">
    <w:abstractNumId w:val="6"/>
  </w:num>
  <w:num w:numId="13" w16cid:durableId="1042628598">
    <w:abstractNumId w:val="9"/>
  </w:num>
  <w:num w:numId="14" w16cid:durableId="730621402">
    <w:abstractNumId w:val="2"/>
  </w:num>
  <w:num w:numId="15" w16cid:durableId="1349016139">
    <w:abstractNumId w:val="13"/>
  </w:num>
  <w:num w:numId="16" w16cid:durableId="420490485">
    <w:abstractNumId w:val="4"/>
  </w:num>
  <w:num w:numId="17" w16cid:durableId="372777097">
    <w:abstractNumId w:val="0"/>
  </w:num>
  <w:num w:numId="18" w16cid:durableId="1291402219">
    <w:abstractNumId w:val="17"/>
  </w:num>
  <w:num w:numId="19" w16cid:durableId="1771513380">
    <w:abstractNumId w:val="12"/>
  </w:num>
  <w:num w:numId="20" w16cid:durableId="536628059">
    <w:abstractNumId w:val="20"/>
  </w:num>
  <w:num w:numId="21" w16cid:durableId="182937203">
    <w:abstractNumId w:val="3"/>
  </w:num>
  <w:num w:numId="22" w16cid:durableId="1365474718">
    <w:abstractNumId w:val="7"/>
  </w:num>
  <w:num w:numId="23" w16cid:durableId="127668261">
    <w:abstractNumId w:val="16"/>
  </w:num>
  <w:num w:numId="24" w16cid:durableId="14327735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C8D"/>
    <w:rsid w:val="0002605E"/>
    <w:rsid w:val="00081D6B"/>
    <w:rsid w:val="00085090"/>
    <w:rsid w:val="000A064D"/>
    <w:rsid w:val="000A420D"/>
    <w:rsid w:val="000B2AC2"/>
    <w:rsid w:val="000D0FC2"/>
    <w:rsid w:val="000D2955"/>
    <w:rsid w:val="000D79CE"/>
    <w:rsid w:val="00117058"/>
    <w:rsid w:val="0013037B"/>
    <w:rsid w:val="00151B01"/>
    <w:rsid w:val="00152399"/>
    <w:rsid w:val="0016046C"/>
    <w:rsid w:val="00177F67"/>
    <w:rsid w:val="001A6EE9"/>
    <w:rsid w:val="001F0EE6"/>
    <w:rsid w:val="00205882"/>
    <w:rsid w:val="002213CB"/>
    <w:rsid w:val="00221ADD"/>
    <w:rsid w:val="002248FF"/>
    <w:rsid w:val="002449D3"/>
    <w:rsid w:val="00260D71"/>
    <w:rsid w:val="002961FC"/>
    <w:rsid w:val="002A21DC"/>
    <w:rsid w:val="002A7523"/>
    <w:rsid w:val="002F166E"/>
    <w:rsid w:val="00307296"/>
    <w:rsid w:val="00313928"/>
    <w:rsid w:val="00330288"/>
    <w:rsid w:val="00352269"/>
    <w:rsid w:val="00367643"/>
    <w:rsid w:val="00376A92"/>
    <w:rsid w:val="003841DB"/>
    <w:rsid w:val="003C6722"/>
    <w:rsid w:val="003E014F"/>
    <w:rsid w:val="003E633A"/>
    <w:rsid w:val="003F3B2C"/>
    <w:rsid w:val="003F4AE4"/>
    <w:rsid w:val="00400203"/>
    <w:rsid w:val="00410498"/>
    <w:rsid w:val="00415CFE"/>
    <w:rsid w:val="004174F5"/>
    <w:rsid w:val="00467837"/>
    <w:rsid w:val="004A5997"/>
    <w:rsid w:val="004B0777"/>
    <w:rsid w:val="004C1377"/>
    <w:rsid w:val="004C5466"/>
    <w:rsid w:val="004C6AA5"/>
    <w:rsid w:val="004D608B"/>
    <w:rsid w:val="004E0F85"/>
    <w:rsid w:val="004F05C2"/>
    <w:rsid w:val="004F5A03"/>
    <w:rsid w:val="00500ADB"/>
    <w:rsid w:val="00505C92"/>
    <w:rsid w:val="00535EB9"/>
    <w:rsid w:val="00545263"/>
    <w:rsid w:val="00564E62"/>
    <w:rsid w:val="0057424D"/>
    <w:rsid w:val="00574B0B"/>
    <w:rsid w:val="00585E09"/>
    <w:rsid w:val="005C5F57"/>
    <w:rsid w:val="005D327A"/>
    <w:rsid w:val="005E4CED"/>
    <w:rsid w:val="005E5C41"/>
    <w:rsid w:val="005E79D9"/>
    <w:rsid w:val="0060564D"/>
    <w:rsid w:val="0062718B"/>
    <w:rsid w:val="006453C5"/>
    <w:rsid w:val="00651C18"/>
    <w:rsid w:val="00670BEA"/>
    <w:rsid w:val="006817B8"/>
    <w:rsid w:val="00683F52"/>
    <w:rsid w:val="006860E6"/>
    <w:rsid w:val="006A05BD"/>
    <w:rsid w:val="006A1240"/>
    <w:rsid w:val="006C0D87"/>
    <w:rsid w:val="00705E9D"/>
    <w:rsid w:val="00715AAE"/>
    <w:rsid w:val="00725166"/>
    <w:rsid w:val="00737EEB"/>
    <w:rsid w:val="007428DD"/>
    <w:rsid w:val="0076660D"/>
    <w:rsid w:val="00785D04"/>
    <w:rsid w:val="007A30B9"/>
    <w:rsid w:val="007C62FB"/>
    <w:rsid w:val="007F21AD"/>
    <w:rsid w:val="007F5EAD"/>
    <w:rsid w:val="007F6869"/>
    <w:rsid w:val="008430A0"/>
    <w:rsid w:val="00843F77"/>
    <w:rsid w:val="008457F8"/>
    <w:rsid w:val="0089261D"/>
    <w:rsid w:val="008950F5"/>
    <w:rsid w:val="008A1C1D"/>
    <w:rsid w:val="008A7C09"/>
    <w:rsid w:val="008A7D08"/>
    <w:rsid w:val="008B0DAF"/>
    <w:rsid w:val="008E5F8D"/>
    <w:rsid w:val="00921CEB"/>
    <w:rsid w:val="00935EEA"/>
    <w:rsid w:val="009662EE"/>
    <w:rsid w:val="009744DE"/>
    <w:rsid w:val="009821F1"/>
    <w:rsid w:val="0099014E"/>
    <w:rsid w:val="009A0346"/>
    <w:rsid w:val="009A19D4"/>
    <w:rsid w:val="009B11AB"/>
    <w:rsid w:val="009B1AC9"/>
    <w:rsid w:val="009D64F9"/>
    <w:rsid w:val="009E67F4"/>
    <w:rsid w:val="00A302A4"/>
    <w:rsid w:val="00A575FF"/>
    <w:rsid w:val="00A70B8E"/>
    <w:rsid w:val="00A76809"/>
    <w:rsid w:val="00AB2C57"/>
    <w:rsid w:val="00AF0068"/>
    <w:rsid w:val="00AF325E"/>
    <w:rsid w:val="00B126AC"/>
    <w:rsid w:val="00B70965"/>
    <w:rsid w:val="00B844C9"/>
    <w:rsid w:val="00BA7F73"/>
    <w:rsid w:val="00BB5E67"/>
    <w:rsid w:val="00BB6C94"/>
    <w:rsid w:val="00BF537A"/>
    <w:rsid w:val="00BF5BA3"/>
    <w:rsid w:val="00C75035"/>
    <w:rsid w:val="00C7687E"/>
    <w:rsid w:val="00C82FD5"/>
    <w:rsid w:val="00C9749C"/>
    <w:rsid w:val="00CA43B4"/>
    <w:rsid w:val="00CB0613"/>
    <w:rsid w:val="00CC07D1"/>
    <w:rsid w:val="00CC3C0A"/>
    <w:rsid w:val="00CD0A00"/>
    <w:rsid w:val="00CD7444"/>
    <w:rsid w:val="00CE0023"/>
    <w:rsid w:val="00D32E1D"/>
    <w:rsid w:val="00D75429"/>
    <w:rsid w:val="00D96F80"/>
    <w:rsid w:val="00D976CD"/>
    <w:rsid w:val="00DA5CF7"/>
    <w:rsid w:val="00DA77BC"/>
    <w:rsid w:val="00DD2CA4"/>
    <w:rsid w:val="00DE0E7A"/>
    <w:rsid w:val="00DE783E"/>
    <w:rsid w:val="00DF49CD"/>
    <w:rsid w:val="00E56904"/>
    <w:rsid w:val="00E56BE4"/>
    <w:rsid w:val="00E62A8A"/>
    <w:rsid w:val="00E632BB"/>
    <w:rsid w:val="00E66BA6"/>
    <w:rsid w:val="00EA0A94"/>
    <w:rsid w:val="00EA4820"/>
    <w:rsid w:val="00EA764B"/>
    <w:rsid w:val="00EB3346"/>
    <w:rsid w:val="00F00017"/>
    <w:rsid w:val="00F04D1C"/>
    <w:rsid w:val="00F10E86"/>
    <w:rsid w:val="00F143B1"/>
    <w:rsid w:val="00F239A2"/>
    <w:rsid w:val="00F43021"/>
    <w:rsid w:val="00F44A63"/>
    <w:rsid w:val="00F474D2"/>
    <w:rsid w:val="00F60159"/>
    <w:rsid w:val="00F62C8D"/>
    <w:rsid w:val="00F6608A"/>
    <w:rsid w:val="00F716D5"/>
    <w:rsid w:val="00F827CF"/>
    <w:rsid w:val="00F976AF"/>
    <w:rsid w:val="00FB0244"/>
    <w:rsid w:val="00FD1A67"/>
    <w:rsid w:val="00FD52E6"/>
    <w:rsid w:val="00FE33D5"/>
    <w:rsid w:val="00FE77D7"/>
    <w:rsid w:val="00FF0BDC"/>
    <w:rsid w:val="00FF58B3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3BA0A"/>
  <w15:docId w15:val="{33D914EE-2FB6-4CA8-A92E-0EE2006A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2FB"/>
    <w:pPr>
      <w:suppressAutoHyphens w:val="0"/>
      <w:spacing w:line="360" w:lineRule="auto"/>
      <w:jc w:val="both"/>
    </w:p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4">
    <w:name w:val="heading 4"/>
    <w:basedOn w:val="Nagwek"/>
    <w:next w:val="Tekstpodstawowy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Nagwek7">
    <w:name w:val="heading 7"/>
    <w:basedOn w:val="Nagwek"/>
    <w:next w:val="Tekstpodstawowy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Nagwek8">
    <w:name w:val="heading 8"/>
    <w:basedOn w:val="Nagwek"/>
    <w:next w:val="Tekstpodstawow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Nagwek9">
    <w:name w:val="heading 9"/>
    <w:basedOn w:val="Nagwek"/>
    <w:next w:val="Tekstpodstawow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2A6099"/>
      <w:u w:val="non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Odwiedzoneczeinternetowe">
    <w:name w:val="Odwiedzone łącze internetowe"/>
    <w:rPr>
      <w:color w:val="2A6099"/>
      <w:u w:val="none"/>
    </w:rPr>
  </w:style>
  <w:style w:type="character" w:customStyle="1" w:styleId="Cytat1">
    <w:name w:val="Cytat1"/>
    <w:qFormat/>
    <w:rPr>
      <w:i/>
      <w:iCs/>
    </w:rPr>
  </w:style>
  <w:style w:type="character" w:customStyle="1" w:styleId="Definicja">
    <w:name w:val="Definicja"/>
    <w:qFormat/>
  </w:style>
  <w:style w:type="character" w:customStyle="1" w:styleId="Dopiskifonetyczne">
    <w:name w:val="Dopiski fonetyczne"/>
    <w:qFormat/>
    <w:rPr>
      <w:sz w:val="12"/>
      <w:szCs w:val="12"/>
      <w:u w:val="none"/>
      <w:em w:val="none"/>
    </w:rPr>
  </w:style>
  <w:style w:type="character" w:customStyle="1" w:styleId="Inicjay">
    <w:name w:val="Inicjały"/>
    <w:qFormat/>
  </w:style>
  <w:style w:type="character" w:customStyle="1" w:styleId="czeindeksu">
    <w:name w:val="Łącze indeksu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Numerstron">
    <w:name w:val="Numer stron"/>
  </w:style>
  <w:style w:type="character" w:customStyle="1" w:styleId="Numeracjawierszy">
    <w:name w:val="Numeracja wierszy"/>
  </w:style>
  <w:style w:type="character" w:customStyle="1" w:styleId="Pionowesymbolenumeracji">
    <w:name w:val="Pionowe symbole numeracji"/>
    <w:qFormat/>
    <w:rPr>
      <w:eastAsianLayout w:id="-2057053184" w:vert="1"/>
    </w:rPr>
  </w:style>
  <w:style w:type="character" w:customStyle="1" w:styleId="Symbolzastpczy">
    <w:name w:val="Symbol zastępczy"/>
    <w:qFormat/>
    <w:rPr>
      <w:smallCaps/>
      <w:color w:val="008080"/>
      <w:u w:val="dotted"/>
    </w:rPr>
  </w:style>
  <w:style w:type="character" w:customStyle="1" w:styleId="Przykad">
    <w:name w:val="Przykład"/>
    <w:qFormat/>
    <w:rPr>
      <w:rFonts w:ascii="Liberation Mono" w:eastAsia="Courier New" w:hAnsi="Liberation Mono" w:cs="Liberation Mono"/>
    </w:rPr>
  </w:style>
  <w:style w:type="character" w:customStyle="1" w:styleId="Tekstnieproporcjonalny">
    <w:name w:val="Tekst nieproporcjonalny"/>
    <w:qFormat/>
    <w:rPr>
      <w:rFonts w:ascii="Liberation Mono" w:eastAsia="Courier New" w:hAnsi="Liberation Mono" w:cs="Liberation Mono"/>
    </w:rPr>
  </w:style>
  <w:style w:type="character" w:customStyle="1" w:styleId="Tekstrdowy">
    <w:name w:val="Tekst źródłowy"/>
    <w:qFormat/>
    <w:rPr>
      <w:rFonts w:ascii="Liberation Mono" w:eastAsia="Courier New" w:hAnsi="Liberation Mono" w:cs="Liberation Mono"/>
    </w:rPr>
  </w:style>
  <w:style w:type="character" w:customStyle="1" w:styleId="Wpisgwnegoindeksu">
    <w:name w:val="Wpis głównego indeksu"/>
    <w:qFormat/>
    <w:rPr>
      <w:b/>
      <w:bCs/>
    </w:rPr>
  </w:style>
  <w:style w:type="character" w:customStyle="1" w:styleId="Wpisuytkownika">
    <w:name w:val="Wpis użytkownika"/>
    <w:qFormat/>
    <w:rPr>
      <w:rFonts w:ascii="Liberation Mono" w:eastAsia="Courier New" w:hAnsi="Liberation Mono" w:cs="Liberation Mono"/>
    </w:rPr>
  </w:style>
  <w:style w:type="character" w:customStyle="1" w:styleId="Wyrnienie">
    <w:name w:val="Wyróżnienie"/>
    <w:qFormat/>
    <w:rPr>
      <w:i/>
      <w:iCs/>
    </w:rPr>
  </w:style>
  <w:style w:type="character" w:customStyle="1" w:styleId="Zmienna">
    <w:name w:val="Zmienna"/>
    <w:qFormat/>
    <w:rPr>
      <w:i/>
      <w:iCs/>
    </w:rPr>
  </w:style>
  <w:style w:type="character" w:customStyle="1" w:styleId="Znakinumeracji">
    <w:name w:val="Znaki numeracji"/>
    <w:qFormat/>
  </w:style>
  <w:style w:type="character" w:customStyle="1" w:styleId="Znakipodpisu">
    <w:name w:val="Znaki podpisu"/>
    <w:qFormat/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Tekst">
    <w:name w:val="Tekst"/>
    <w:basedOn w:val="Normalny"/>
    <w:qFormat/>
    <w:pPr>
      <w:spacing w:after="120"/>
    </w:pPr>
  </w:style>
  <w:style w:type="paragraph" w:styleId="Tekstpodstawowy">
    <w:name w:val="Body Text"/>
    <w:basedOn w:val="Normalny"/>
  </w:style>
  <w:style w:type="paragraph" w:styleId="Lista">
    <w:name w:val="List"/>
    <w:basedOn w:val="Tekst"/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przypisudolnego">
    <w:name w:val="foot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styleId="Tekstprzypisukocowego">
    <w:name w:val="end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uiPriority w:val="11"/>
    <w:qFormat/>
    <w:pPr>
      <w:spacing w:before="60"/>
      <w:jc w:val="center"/>
    </w:pPr>
    <w:rPr>
      <w:sz w:val="36"/>
      <w:szCs w:val="36"/>
    </w:rPr>
  </w:style>
  <w:style w:type="paragraph" w:styleId="Tekstkomentarza">
    <w:name w:val="annotation text"/>
    <w:basedOn w:val="Tekstpodstawowy"/>
    <w:pPr>
      <w:ind w:left="2268"/>
    </w:pPr>
  </w:style>
  <w:style w:type="paragraph" w:customStyle="1" w:styleId="Nagwek10">
    <w:name w:val="Nagłówek 10"/>
    <w:basedOn w:val="Nagwek"/>
    <w:next w:val="Tekstpodstawowy"/>
    <w:qFormat/>
    <w:pPr>
      <w:tabs>
        <w:tab w:val="num" w:pos="1584"/>
      </w:tabs>
      <w:spacing w:before="60" w:after="60"/>
      <w:ind w:left="1584" w:hanging="1584"/>
      <w:outlineLvl w:val="8"/>
    </w:pPr>
    <w:rPr>
      <w:b/>
      <w:bCs/>
      <w:sz w:val="21"/>
      <w:szCs w:val="21"/>
    </w:rPr>
  </w:style>
  <w:style w:type="paragraph" w:styleId="Podpis">
    <w:name w:val="Signature"/>
    <w:basedOn w:val="Normalny"/>
    <w:pPr>
      <w:suppressLineNumbers/>
    </w:pPr>
  </w:style>
  <w:style w:type="paragraph" w:customStyle="1" w:styleId="Wcicielisty">
    <w:name w:val="Wcięcie listy"/>
    <w:basedOn w:val="Tekstpodstawowy"/>
    <w:qFormat/>
    <w:pPr>
      <w:tabs>
        <w:tab w:val="left" w:pos="2835"/>
      </w:tabs>
      <w:ind w:left="2835" w:hanging="2551"/>
    </w:pPr>
  </w:style>
  <w:style w:type="paragraph" w:styleId="Tekstpodstawowyzwciciem">
    <w:name w:val="Body Text First Indent"/>
    <w:basedOn w:val="Tekstpodstawowy"/>
    <w:pPr>
      <w:ind w:firstLine="283"/>
    </w:p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ysunicie">
    <w:name w:val="Wysunięcie"/>
    <w:basedOn w:val="Tekstpodstawowy"/>
    <w:qFormat/>
    <w:pPr>
      <w:tabs>
        <w:tab w:val="left" w:pos="567"/>
      </w:tabs>
      <w:ind w:left="567" w:hanging="283"/>
    </w:pPr>
  </w:style>
  <w:style w:type="paragraph" w:styleId="Zwrotgrzecznociowy">
    <w:name w:val="Salutation"/>
    <w:basedOn w:val="Normalny"/>
    <w:pPr>
      <w:suppressLineNumbers/>
    </w:pPr>
  </w:style>
  <w:style w:type="paragraph" w:styleId="Adresnakopercie">
    <w:name w:val="envelope address"/>
    <w:basedOn w:val="Normalny"/>
    <w:pPr>
      <w:suppressLineNumbers/>
      <w:spacing w:after="60"/>
    </w:pPr>
  </w:style>
  <w:style w:type="paragraph" w:customStyle="1" w:styleId="Bibliografia1">
    <w:name w:val="Bibliografia 1"/>
    <w:basedOn w:val="Indeks"/>
    <w:qFormat/>
    <w:pPr>
      <w:tabs>
        <w:tab w:val="right" w:leader="dot" w:pos="9638"/>
      </w:tabs>
    </w:pPr>
  </w:style>
  <w:style w:type="paragraph" w:customStyle="1" w:styleId="Gwkalewa">
    <w:name w:val="Główka le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Gwkaprawa">
    <w:name w:val="Główka pra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Ilustracja">
    <w:name w:val="Ilustracja"/>
    <w:basedOn w:val="Legenda"/>
    <w:qFormat/>
  </w:style>
  <w:style w:type="paragraph" w:styleId="Indeks1">
    <w:name w:val="index 1"/>
    <w:basedOn w:val="Indeks"/>
  </w:style>
  <w:style w:type="paragraph" w:styleId="Indeks2">
    <w:name w:val="index 2"/>
    <w:basedOn w:val="Indeks"/>
    <w:pPr>
      <w:ind w:left="283"/>
    </w:pPr>
  </w:style>
  <w:style w:type="paragraph" w:styleId="Indeks3">
    <w:name w:val="index 3"/>
    <w:basedOn w:val="Indeks"/>
    <w:pPr>
      <w:ind w:left="566"/>
    </w:pPr>
  </w:style>
  <w:style w:type="paragraph" w:customStyle="1" w:styleId="IllustrationIndex1">
    <w:name w:val="Illustration Index 1"/>
    <w:basedOn w:val="Indeks"/>
    <w:qFormat/>
    <w:pPr>
      <w:tabs>
        <w:tab w:val="right" w:leader="dot" w:pos="9638"/>
      </w:tabs>
    </w:pPr>
  </w:style>
  <w:style w:type="paragraph" w:customStyle="1" w:styleId="Indeksobiektu1">
    <w:name w:val="Indeks obiektu 1"/>
    <w:basedOn w:val="Indeks"/>
    <w:qFormat/>
    <w:pPr>
      <w:tabs>
        <w:tab w:val="right" w:leader="dot" w:pos="9638"/>
      </w:tabs>
    </w:pPr>
  </w:style>
  <w:style w:type="paragraph" w:customStyle="1" w:styleId="Indekstabeli1">
    <w:name w:val="Indeks tabeli 1"/>
    <w:basedOn w:val="Indeks"/>
    <w:qFormat/>
    <w:pPr>
      <w:tabs>
        <w:tab w:val="right" w:leader="dot" w:pos="9638"/>
      </w:tabs>
    </w:pPr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638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638"/>
      </w:tabs>
      <w:ind w:left="566"/>
    </w:pPr>
  </w:style>
  <w:style w:type="paragraph" w:customStyle="1" w:styleId="Indeksuytkownika4">
    <w:name w:val="Indeks użytkownika 4"/>
    <w:basedOn w:val="Indeks"/>
    <w:qFormat/>
    <w:pPr>
      <w:tabs>
        <w:tab w:val="right" w:leader="dot" w:pos="9638"/>
      </w:tabs>
      <w:ind w:left="849"/>
    </w:pPr>
  </w:style>
  <w:style w:type="paragraph" w:customStyle="1" w:styleId="Indeksuytkownika5">
    <w:name w:val="Indeks użytkownika 5"/>
    <w:basedOn w:val="Indeks"/>
    <w:qFormat/>
    <w:pPr>
      <w:tabs>
        <w:tab w:val="right" w:leader="dot" w:pos="9638"/>
      </w:tabs>
      <w:ind w:left="1132"/>
    </w:pPr>
  </w:style>
  <w:style w:type="paragraph" w:customStyle="1" w:styleId="Indeksuytkownika6">
    <w:name w:val="Indeks użytkownika 6"/>
    <w:basedOn w:val="Indeks"/>
    <w:qFormat/>
    <w:pPr>
      <w:tabs>
        <w:tab w:val="right" w:leader="dot" w:pos="9638"/>
      </w:tabs>
      <w:ind w:left="1415"/>
    </w:pPr>
  </w:style>
  <w:style w:type="paragraph" w:customStyle="1" w:styleId="Indeksuytkownika7">
    <w:name w:val="Indeks użytkownika 7"/>
    <w:basedOn w:val="Indeks"/>
    <w:qFormat/>
    <w:pPr>
      <w:tabs>
        <w:tab w:val="right" w:leader="dot" w:pos="9638"/>
      </w:tabs>
      <w:ind w:left="1698"/>
    </w:pPr>
  </w:style>
  <w:style w:type="paragraph" w:customStyle="1" w:styleId="Indeksuytkownika8">
    <w:name w:val="Indeks użytkownika 8"/>
    <w:basedOn w:val="Indeks"/>
    <w:qFormat/>
    <w:pPr>
      <w:tabs>
        <w:tab w:val="right" w:leader="dot" w:pos="9638"/>
      </w:tabs>
      <w:ind w:left="1981"/>
    </w:pPr>
  </w:style>
  <w:style w:type="paragraph" w:customStyle="1" w:styleId="Indeksuytkownika9">
    <w:name w:val="Indeks użytkownika 9"/>
    <w:basedOn w:val="Indeks"/>
    <w:qFormat/>
    <w:pPr>
      <w:tabs>
        <w:tab w:val="right" w:leader="dot" w:pos="9638"/>
      </w:tabs>
      <w:ind w:left="2264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13CB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3CB"/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E66BA6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FB024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7058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CC07D1"/>
    <w:pPr>
      <w:spacing w:before="100" w:beforeAutospacing="1" w:after="100" w:afterAutospacing="1" w:line="240" w:lineRule="auto"/>
      <w:jc w:val="left"/>
    </w:pPr>
    <w:rPr>
      <w:rFonts w:eastAsiaTheme="minorHAnsi" w:cs="Times New Roman"/>
      <w:kern w:val="0"/>
      <w:lang w:eastAsia="pl-PL" w:bidi="ar-SA"/>
    </w:rPr>
  </w:style>
  <w:style w:type="paragraph" w:customStyle="1" w:styleId="Default">
    <w:name w:val="Default"/>
    <w:rsid w:val="009D64F9"/>
    <w:pPr>
      <w:suppressAutoHyphens w:val="0"/>
      <w:autoSpaceDE w:val="0"/>
      <w:autoSpaceDN w:val="0"/>
      <w:adjustRightInd w:val="0"/>
    </w:pPr>
    <w:rPr>
      <w:rFonts w:cs="Times New Roman"/>
      <w:color w:val="000000"/>
      <w:kern w:val="0"/>
      <w:lang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F3B2C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F3B2C"/>
    <w:rPr>
      <w:rFonts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zeg-powiat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Róg</dc:creator>
  <dc:description/>
  <cp:lastModifiedBy>AKurpiel</cp:lastModifiedBy>
  <cp:revision>8</cp:revision>
  <cp:lastPrinted>2022-11-09T08:17:00Z</cp:lastPrinted>
  <dcterms:created xsi:type="dcterms:W3CDTF">2022-11-09T07:22:00Z</dcterms:created>
  <dcterms:modified xsi:type="dcterms:W3CDTF">2022-11-09T08:58:00Z</dcterms:modified>
  <dc:language>pl-PL</dc:language>
</cp:coreProperties>
</file>