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31FD" w14:textId="5003596A" w:rsidR="001529AC" w:rsidRPr="009C59D6" w:rsidRDefault="001529AC" w:rsidP="005C65C1">
      <w:pPr>
        <w:spacing w:line="276" w:lineRule="auto"/>
        <w:jc w:val="right"/>
        <w:rPr>
          <w:szCs w:val="20"/>
        </w:rPr>
      </w:pPr>
      <w:r w:rsidRPr="009C59D6">
        <w:rPr>
          <w:szCs w:val="20"/>
        </w:rPr>
        <w:t xml:space="preserve">Czersk, </w:t>
      </w:r>
      <w:r w:rsidR="005A17CB" w:rsidRPr="009C59D6">
        <w:rPr>
          <w:szCs w:val="20"/>
        </w:rPr>
        <w:t>2024-0</w:t>
      </w:r>
      <w:r w:rsidR="009C59D6" w:rsidRPr="009C59D6">
        <w:rPr>
          <w:szCs w:val="20"/>
        </w:rPr>
        <w:t>8</w:t>
      </w:r>
      <w:r w:rsidR="005A17CB" w:rsidRPr="009C59D6">
        <w:rPr>
          <w:szCs w:val="20"/>
        </w:rPr>
        <w:t>-0</w:t>
      </w:r>
      <w:r w:rsidR="009C59D6" w:rsidRPr="009C59D6">
        <w:rPr>
          <w:szCs w:val="20"/>
        </w:rPr>
        <w:t>5</w:t>
      </w:r>
    </w:p>
    <w:p w14:paraId="2BFE70D5" w14:textId="77777777" w:rsidR="00AD365A" w:rsidRPr="005C65C1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1529AC">
        <w:rPr>
          <w:szCs w:val="20"/>
        </w:rPr>
        <w:t>WZ.271.</w:t>
      </w:r>
      <w:r w:rsidR="00EA308C">
        <w:rPr>
          <w:szCs w:val="20"/>
        </w:rPr>
        <w:t>2</w:t>
      </w:r>
      <w:r w:rsidR="005A1690">
        <w:rPr>
          <w:szCs w:val="20"/>
        </w:rPr>
        <w:t>3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5B3B5E83" w14:textId="77777777" w:rsidR="005C24BC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0FA5BE34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647E98F8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67BF5841" w14:textId="77777777" w:rsidR="005A1690" w:rsidRPr="005A1690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5A1690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32A9A09D" w14:textId="77777777" w:rsidR="00EA308C" w:rsidRPr="00EA308C" w:rsidRDefault="00EA308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35D5DACB" w14:textId="77777777" w:rsidR="00F14565" w:rsidRDefault="00F14565" w:rsidP="00F14565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Ogłoszenie nr 2024/BZP 00402928/01 z dnia 2024-07-09</w:t>
      </w:r>
    </w:p>
    <w:p w14:paraId="68376021" w14:textId="77777777" w:rsidR="00F14565" w:rsidRDefault="00F14565" w:rsidP="00F14565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2F6FCFA5" w14:textId="77777777" w:rsidR="00F14565" w:rsidRDefault="00F14565" w:rsidP="00F14565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p w14:paraId="6B6F674C" w14:textId="77777777" w:rsidR="005A1690" w:rsidRPr="00D80A48" w:rsidRDefault="005A1690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2BDABFE7" w14:textId="77777777" w:rsidR="005C65C1" w:rsidRPr="004F5F40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4F5F40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0200CCF9" w14:textId="77777777" w:rsidR="001529AC" w:rsidRPr="004F5F40" w:rsidRDefault="001529AC" w:rsidP="002425A1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4F5F40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 w:rsidRPr="004F5F40">
        <w:rPr>
          <w:szCs w:val="20"/>
          <w:lang w:eastAsia="en-US"/>
        </w:rPr>
        <w:t>3</w:t>
      </w:r>
      <w:r w:rsidRPr="004F5F40">
        <w:rPr>
          <w:szCs w:val="20"/>
          <w:lang w:eastAsia="en-US"/>
        </w:rPr>
        <w:t xml:space="preserve"> r., poz. 1</w:t>
      </w:r>
      <w:r w:rsidR="00AD2C9F" w:rsidRPr="004F5F40">
        <w:rPr>
          <w:szCs w:val="20"/>
          <w:lang w:eastAsia="en-US"/>
        </w:rPr>
        <w:t xml:space="preserve">605 </w:t>
      </w:r>
      <w:r w:rsidRPr="004F5F40">
        <w:rPr>
          <w:szCs w:val="20"/>
          <w:lang w:eastAsia="en-US"/>
        </w:rPr>
        <w:t xml:space="preserve">ze zm.) Zamawiający udziela wyjaśnień do </w:t>
      </w:r>
      <w:r w:rsidR="00C67AD2" w:rsidRPr="004F5F40">
        <w:rPr>
          <w:szCs w:val="20"/>
          <w:lang w:eastAsia="en-US"/>
        </w:rPr>
        <w:t>zadan</w:t>
      </w:r>
      <w:r w:rsidR="002425A1" w:rsidRPr="004F5F40">
        <w:rPr>
          <w:szCs w:val="20"/>
          <w:lang w:eastAsia="en-US"/>
        </w:rPr>
        <w:t>ego</w:t>
      </w:r>
      <w:r w:rsidR="00C67AD2" w:rsidRPr="004F5F40">
        <w:rPr>
          <w:szCs w:val="20"/>
          <w:lang w:eastAsia="en-US"/>
        </w:rPr>
        <w:t xml:space="preserve"> przez Wykonawcę pyta</w:t>
      </w:r>
      <w:r w:rsidR="002425A1" w:rsidRPr="004F5F40">
        <w:rPr>
          <w:szCs w:val="20"/>
          <w:lang w:eastAsia="en-US"/>
        </w:rPr>
        <w:t>nia</w:t>
      </w:r>
      <w:r w:rsidRPr="004F5F40">
        <w:rPr>
          <w:szCs w:val="20"/>
          <w:lang w:eastAsia="en-US"/>
        </w:rPr>
        <w:t>:</w:t>
      </w:r>
    </w:p>
    <w:p w14:paraId="73C42DF1" w14:textId="77777777" w:rsidR="00FA1C0C" w:rsidRDefault="00FA1C0C" w:rsidP="001F07A4">
      <w:pPr>
        <w:spacing w:line="276" w:lineRule="auto"/>
        <w:jc w:val="both"/>
        <w:rPr>
          <w:rFonts w:eastAsia="Times New Roman"/>
          <w:szCs w:val="20"/>
        </w:rPr>
      </w:pPr>
      <w:r w:rsidRPr="004F5F40">
        <w:rPr>
          <w:rFonts w:eastAsia="Times New Roman"/>
          <w:szCs w:val="20"/>
        </w:rPr>
        <w:t>Pytanie 1</w:t>
      </w:r>
    </w:p>
    <w:p w14:paraId="48236D50" w14:textId="77777777" w:rsidR="00343609" w:rsidRPr="00343609" w:rsidRDefault="00343609" w:rsidP="00343609">
      <w:pPr>
        <w:spacing w:line="276" w:lineRule="auto"/>
        <w:jc w:val="both"/>
        <w:rPr>
          <w:rFonts w:eastAsia="Times New Roman"/>
          <w:szCs w:val="20"/>
        </w:rPr>
      </w:pPr>
      <w:r w:rsidRPr="00343609">
        <w:rPr>
          <w:rFonts w:eastAsia="Times New Roman"/>
          <w:szCs w:val="20"/>
        </w:rPr>
        <w:t>Zgodnie z zapisami OT Projektu Technicznego branży sanitarnej dla targowiska przy ul. Gen. Józefa Hellera kanalizację deszczową należy wykonać z:</w:t>
      </w:r>
    </w:p>
    <w:p w14:paraId="12258316" w14:textId="77777777" w:rsidR="00343609" w:rsidRPr="00343609" w:rsidRDefault="00343609" w:rsidP="00343609">
      <w:pPr>
        <w:spacing w:line="276" w:lineRule="auto"/>
        <w:jc w:val="both"/>
        <w:rPr>
          <w:rFonts w:eastAsia="Times New Roman"/>
          <w:szCs w:val="20"/>
        </w:rPr>
      </w:pPr>
      <w:r w:rsidRPr="00343609">
        <w:rPr>
          <w:rFonts w:eastAsia="Times New Roman"/>
          <w:szCs w:val="20"/>
        </w:rPr>
        <w:t xml:space="preserve">"- </w:t>
      </w:r>
      <w:proofErr w:type="spellStart"/>
      <w:r w:rsidRPr="00343609">
        <w:rPr>
          <w:rFonts w:eastAsia="Times New Roman"/>
          <w:szCs w:val="20"/>
        </w:rPr>
        <w:t>Przykanaliki</w:t>
      </w:r>
      <w:proofErr w:type="spellEnd"/>
      <w:r w:rsidRPr="00343609">
        <w:rPr>
          <w:rFonts w:eastAsia="Times New Roman"/>
          <w:szCs w:val="20"/>
        </w:rPr>
        <w:t xml:space="preserve"> PVC ϕ 160 mm L = 60,0 m</w:t>
      </w:r>
    </w:p>
    <w:p w14:paraId="4422A17C" w14:textId="77777777" w:rsidR="00343609" w:rsidRPr="00343609" w:rsidRDefault="00343609" w:rsidP="00343609">
      <w:pPr>
        <w:spacing w:line="276" w:lineRule="auto"/>
        <w:jc w:val="both"/>
        <w:rPr>
          <w:rFonts w:eastAsia="Times New Roman"/>
          <w:szCs w:val="20"/>
        </w:rPr>
      </w:pPr>
      <w:r w:rsidRPr="00343609">
        <w:rPr>
          <w:rFonts w:eastAsia="Times New Roman"/>
          <w:szCs w:val="20"/>
        </w:rPr>
        <w:t>- kanały z PE ϕ 250 mm L = 120,5 m"</w:t>
      </w:r>
    </w:p>
    <w:p w14:paraId="7F99D840" w14:textId="77777777" w:rsidR="00343609" w:rsidRPr="00343609" w:rsidRDefault="00343609" w:rsidP="00343609">
      <w:pPr>
        <w:spacing w:line="276" w:lineRule="auto"/>
        <w:jc w:val="both"/>
        <w:rPr>
          <w:rFonts w:eastAsia="Times New Roman"/>
          <w:szCs w:val="20"/>
        </w:rPr>
      </w:pPr>
      <w:r w:rsidRPr="00343609">
        <w:rPr>
          <w:rFonts w:eastAsia="Times New Roman"/>
          <w:szCs w:val="20"/>
        </w:rPr>
        <w:t xml:space="preserve">natomiast wg. </w:t>
      </w:r>
      <w:proofErr w:type="spellStart"/>
      <w:r w:rsidRPr="00343609">
        <w:rPr>
          <w:rFonts w:eastAsia="Times New Roman"/>
          <w:szCs w:val="20"/>
        </w:rPr>
        <w:t>STWiORB</w:t>
      </w:r>
      <w:proofErr w:type="spellEnd"/>
      <w:r w:rsidRPr="00343609">
        <w:rPr>
          <w:rFonts w:eastAsia="Times New Roman"/>
          <w:szCs w:val="20"/>
        </w:rPr>
        <w:t xml:space="preserve"> dot. robót sanitarnych przy targowisku kanalizację deszczową należy wykonać z:</w:t>
      </w:r>
    </w:p>
    <w:p w14:paraId="4C0A1705" w14:textId="77777777" w:rsidR="00343609" w:rsidRPr="00343609" w:rsidRDefault="00343609" w:rsidP="00343609">
      <w:pPr>
        <w:spacing w:line="276" w:lineRule="auto"/>
        <w:jc w:val="both"/>
        <w:rPr>
          <w:rFonts w:eastAsia="Times New Roman"/>
          <w:szCs w:val="20"/>
        </w:rPr>
      </w:pPr>
      <w:r w:rsidRPr="00343609">
        <w:rPr>
          <w:rFonts w:eastAsia="Times New Roman"/>
          <w:szCs w:val="20"/>
        </w:rPr>
        <w:t xml:space="preserve">"- </w:t>
      </w:r>
      <w:proofErr w:type="spellStart"/>
      <w:r w:rsidRPr="00343609">
        <w:rPr>
          <w:rFonts w:eastAsia="Times New Roman"/>
          <w:szCs w:val="20"/>
        </w:rPr>
        <w:t>Przykanaliki</w:t>
      </w:r>
      <w:proofErr w:type="spellEnd"/>
      <w:r w:rsidRPr="00343609">
        <w:rPr>
          <w:rFonts w:eastAsia="Times New Roman"/>
          <w:szCs w:val="20"/>
        </w:rPr>
        <w:t xml:space="preserve"> PVC ϕ 160 mm</w:t>
      </w:r>
    </w:p>
    <w:p w14:paraId="3A21F9C0" w14:textId="77777777" w:rsidR="00343609" w:rsidRPr="00343609" w:rsidRDefault="00343609" w:rsidP="00343609">
      <w:pPr>
        <w:spacing w:line="276" w:lineRule="auto"/>
        <w:jc w:val="both"/>
        <w:rPr>
          <w:rFonts w:eastAsia="Times New Roman"/>
          <w:szCs w:val="20"/>
        </w:rPr>
      </w:pPr>
      <w:r w:rsidRPr="00343609">
        <w:rPr>
          <w:rFonts w:eastAsia="Times New Roman"/>
          <w:szCs w:val="20"/>
        </w:rPr>
        <w:t>- kanały PVC ϕ 250 mm"</w:t>
      </w:r>
    </w:p>
    <w:p w14:paraId="447719E9" w14:textId="77777777" w:rsidR="00343609" w:rsidRPr="004F5F40" w:rsidRDefault="00343609" w:rsidP="001F07A4">
      <w:pPr>
        <w:spacing w:line="276" w:lineRule="auto"/>
        <w:jc w:val="both"/>
        <w:rPr>
          <w:rFonts w:eastAsia="Times New Roman"/>
          <w:szCs w:val="20"/>
        </w:rPr>
      </w:pPr>
      <w:r w:rsidRPr="00343609">
        <w:rPr>
          <w:rFonts w:eastAsia="Times New Roman"/>
          <w:szCs w:val="20"/>
        </w:rPr>
        <w:t>Prosimy o określenie Zamawiającego czy na potrzeby kosztorysu Wykonawca ma przyjąć kanał wykonany z PVC czy z PE?</w:t>
      </w:r>
    </w:p>
    <w:p w14:paraId="433C46B7" w14:textId="77777777" w:rsidR="00AC3696" w:rsidRDefault="00AC3696" w:rsidP="003A7461">
      <w:pPr>
        <w:spacing w:line="276" w:lineRule="auto"/>
        <w:jc w:val="both"/>
        <w:rPr>
          <w:rFonts w:eastAsia="Times New Roman"/>
          <w:szCs w:val="20"/>
        </w:rPr>
      </w:pPr>
    </w:p>
    <w:p w14:paraId="2829CD59" w14:textId="7EEF73D9" w:rsidR="003A7461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4F5F40">
        <w:rPr>
          <w:rFonts w:eastAsia="Times New Roman"/>
          <w:szCs w:val="20"/>
        </w:rPr>
        <w:t>Odpowiedź:</w:t>
      </w:r>
    </w:p>
    <w:p w14:paraId="66B790AB" w14:textId="1735185A" w:rsidR="00F80E2D" w:rsidRPr="00AC3696" w:rsidRDefault="002575C9" w:rsidP="00F80E2D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AC3696">
        <w:rPr>
          <w:rFonts w:eastAsia="Times New Roman"/>
          <w:b/>
          <w:bCs/>
          <w:szCs w:val="20"/>
        </w:rPr>
        <w:t>W załączeniu „całkowite zestawienie kanałów do KD” z podaniem rodzaju materiałów</w:t>
      </w:r>
    </w:p>
    <w:p w14:paraId="456305F5" w14:textId="77777777" w:rsidR="00FA1C0C" w:rsidRPr="004F5F40" w:rsidRDefault="00FA1C0C" w:rsidP="00585228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02E86C56" w14:textId="77777777" w:rsidR="005A1690" w:rsidRPr="004F5F40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2990DB09" w14:textId="77777777" w:rsidR="005C24BC" w:rsidRPr="004F5F40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4F5F40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 w:rsidRPr="004F5F40">
        <w:rPr>
          <w:rFonts w:eastAsia="Calibri"/>
          <w:szCs w:val="20"/>
          <w:lang w:eastAsia="en-US"/>
        </w:rPr>
        <w:t>.</w:t>
      </w:r>
    </w:p>
    <w:p w14:paraId="44F1EFA2" w14:textId="77777777" w:rsidR="009C59D6" w:rsidRDefault="009C59D6" w:rsidP="00FA1C0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352FC02A" w14:textId="3C6D375E" w:rsidR="00CF7824" w:rsidRPr="00FA1C0C" w:rsidRDefault="001529AC" w:rsidP="00FA1C0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03EBD837" w14:textId="77777777" w:rsidR="001F07A4" w:rsidRDefault="001F07A4" w:rsidP="005C24BC">
      <w:pPr>
        <w:spacing w:line="276" w:lineRule="auto"/>
        <w:rPr>
          <w:b/>
          <w:szCs w:val="20"/>
        </w:rPr>
      </w:pPr>
    </w:p>
    <w:p w14:paraId="74780BE5" w14:textId="77777777" w:rsidR="009C59D6" w:rsidRDefault="009C59D6" w:rsidP="005C24BC">
      <w:pPr>
        <w:spacing w:line="276" w:lineRule="auto"/>
        <w:rPr>
          <w:b/>
          <w:szCs w:val="20"/>
        </w:rPr>
      </w:pPr>
    </w:p>
    <w:p w14:paraId="5B973380" w14:textId="77777777" w:rsidR="009C59D6" w:rsidRPr="00F0664E" w:rsidRDefault="009C59D6" w:rsidP="009C59D6">
      <w:pPr>
        <w:rPr>
          <w:rFonts w:eastAsia="Times New Roman"/>
          <w:b/>
          <w:szCs w:val="20"/>
        </w:rPr>
      </w:pPr>
      <w:r w:rsidRPr="00F0664E">
        <w:rPr>
          <w:rFonts w:eastAsia="Times New Roman"/>
          <w:b/>
          <w:szCs w:val="20"/>
        </w:rPr>
        <w:t>Załączniki:</w:t>
      </w:r>
    </w:p>
    <w:p w14:paraId="529F9CAD" w14:textId="77777777" w:rsidR="009C59D6" w:rsidRDefault="009C59D6" w:rsidP="009C59D6">
      <w:pPr>
        <w:numPr>
          <w:ilvl w:val="0"/>
          <w:numId w:val="7"/>
        </w:numPr>
        <w:suppressAutoHyphens/>
        <w:autoSpaceDN w:val="0"/>
        <w:ind w:left="284" w:hanging="284"/>
        <w:textAlignment w:val="baseline"/>
        <w:rPr>
          <w:rFonts w:eastAsia="Times New Roman"/>
          <w:szCs w:val="20"/>
        </w:rPr>
      </w:pPr>
      <w:r>
        <w:rPr>
          <w:rFonts w:eastAsia="Times New Roman"/>
          <w:szCs w:val="20"/>
        </w:rPr>
        <w:t>Załącznik do wyjaśnień.</w:t>
      </w:r>
    </w:p>
    <w:p w14:paraId="6586BD4F" w14:textId="77777777" w:rsidR="00FA1C0C" w:rsidRDefault="00FA1C0C" w:rsidP="005C24BC">
      <w:pPr>
        <w:spacing w:line="276" w:lineRule="auto"/>
        <w:rPr>
          <w:b/>
          <w:szCs w:val="20"/>
        </w:rPr>
      </w:pPr>
    </w:p>
    <w:p w14:paraId="7D195A36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50A6B3A4" w14:textId="10C3DAC9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26467551" w14:textId="77777777" w:rsidR="001529AC" w:rsidRPr="00D80A48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780F7CFD" w14:textId="77777777" w:rsidR="001529AC" w:rsidRDefault="001529AC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14:paraId="36252B00" w14:textId="77777777" w:rsidR="009C59D6" w:rsidRPr="009C59D6" w:rsidRDefault="009C59D6" w:rsidP="009C59D6">
      <w:pPr>
        <w:autoSpaceDE w:val="0"/>
        <w:autoSpaceDN w:val="0"/>
        <w:adjustRightInd w:val="0"/>
        <w:spacing w:line="276" w:lineRule="auto"/>
        <w:jc w:val="both"/>
        <w:rPr>
          <w:szCs w:val="20"/>
          <w:vertAlign w:val="superscript"/>
        </w:rPr>
      </w:pPr>
    </w:p>
    <w:p w14:paraId="4AEF6FD9" w14:textId="77777777" w:rsidR="009C59D6" w:rsidRPr="009C59D6" w:rsidRDefault="009C59D6" w:rsidP="009C59D6">
      <w:pPr>
        <w:autoSpaceDE w:val="0"/>
        <w:autoSpaceDN w:val="0"/>
        <w:adjustRightInd w:val="0"/>
        <w:spacing w:line="276" w:lineRule="auto"/>
        <w:jc w:val="both"/>
        <w:rPr>
          <w:szCs w:val="20"/>
          <w:vertAlign w:val="superscript"/>
        </w:rPr>
      </w:pPr>
      <w:r w:rsidRPr="009C59D6">
        <w:rPr>
          <w:szCs w:val="20"/>
          <w:vertAlign w:val="superscript"/>
        </w:rPr>
        <w:t>sporządziła: Arleta Matusik</w:t>
      </w:r>
    </w:p>
    <w:p w14:paraId="06C86BBC" w14:textId="77777777" w:rsidR="009C59D6" w:rsidRPr="00D80A48" w:rsidRDefault="009C59D6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sectPr w:rsidR="009C59D6" w:rsidRPr="00D80A48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D938" w14:textId="77777777" w:rsidR="00A40AF6" w:rsidRDefault="00A40AF6" w:rsidP="00A73AAE">
      <w:r>
        <w:separator/>
      </w:r>
    </w:p>
  </w:endnote>
  <w:endnote w:type="continuationSeparator" w:id="0">
    <w:p w14:paraId="4DF004FB" w14:textId="77777777" w:rsidR="00A40AF6" w:rsidRDefault="00A40AF6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B406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27" w14:textId="77777777" w:rsidR="00A73AAE" w:rsidRDefault="00000000" w:rsidP="00A73AAE">
    <w:pPr>
      <w:pStyle w:val="Stopka"/>
      <w:jc w:val="center"/>
    </w:pPr>
    <w:r>
      <w:rPr>
        <w:noProof/>
      </w:rPr>
      <w:pict w14:anchorId="4D2C030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31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</w:pict>
    </w:r>
    <w:r>
      <w:rPr>
        <w:noProof/>
      </w:rPr>
      <w:pict w14:anchorId="2C7D14E9">
        <v:shape id="Łącznik prosty ze strzałką 7" o:spid="_x0000_s1030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559801AA">
        <v:shape id="Łącznik prosty ze strzałką 5" o:spid="_x0000_s1029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4384BA7D">
        <v:shape id="Łącznik prosty ze strzałką 3" o:spid="_x0000_s1028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7CA9AB19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711C0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45451751" wp14:editId="069C4E4E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0D3B5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0028" w14:textId="77777777" w:rsidR="00A40AF6" w:rsidRDefault="00A40AF6" w:rsidP="00A73AAE">
      <w:r>
        <w:separator/>
      </w:r>
    </w:p>
  </w:footnote>
  <w:footnote w:type="continuationSeparator" w:id="0">
    <w:p w14:paraId="7520E78C" w14:textId="77777777" w:rsidR="00A40AF6" w:rsidRDefault="00A40AF6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10C3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17C5" w14:textId="77777777" w:rsidR="00A73AAE" w:rsidRDefault="00000000">
    <w:pPr>
      <w:pStyle w:val="Nagwek"/>
    </w:pPr>
    <w:r>
      <w:rPr>
        <w:noProof/>
      </w:rPr>
      <w:pict w14:anchorId="3BDDF5D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1" o:spid="_x0000_s1026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42E4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" w:name="_Hlk127189014"/>
    <w:r>
      <w:rPr>
        <w:noProof/>
      </w:rPr>
      <w:drawing>
        <wp:inline distT="0" distB="0" distL="0" distR="0" wp14:anchorId="55F31E2F" wp14:editId="6AD9C391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ED9EEB5" w14:textId="77777777" w:rsidR="00BB7DA8" w:rsidRPr="00A74331" w:rsidRDefault="00000000" w:rsidP="00BB7DA8">
    <w:r>
      <w:rPr>
        <w:noProof/>
      </w:rPr>
      <w:pict w14:anchorId="3F30915B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7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1"/>
  </w:p>
  <w:p w14:paraId="79A77356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44065050">
    <w:abstractNumId w:val="0"/>
  </w:num>
  <w:num w:numId="2" w16cid:durableId="1225989467">
    <w:abstractNumId w:val="3"/>
  </w:num>
  <w:num w:numId="3" w16cid:durableId="1474954547">
    <w:abstractNumId w:val="5"/>
  </w:num>
  <w:num w:numId="4" w16cid:durableId="177352340">
    <w:abstractNumId w:val="2"/>
  </w:num>
  <w:num w:numId="5" w16cid:durableId="1481464026">
    <w:abstractNumId w:val="4"/>
  </w:num>
  <w:num w:numId="6" w16cid:durableId="316881612">
    <w:abstractNumId w:val="1"/>
  </w:num>
  <w:num w:numId="7" w16cid:durableId="118883148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Łącznik prosty ze strzałką 11"/>
        <o:r id="V:Rule2" type="connector" idref="#Łącznik prosty ze strzałką 7"/>
        <o:r id="V:Rule3" type="connector" idref="#Łącznik prosty ze strzałką 9"/>
        <o:r id="V:Rule4" type="connector" idref="#Łącznik prosty ze strzałką 1"/>
        <o:r id="V:Rule5" type="connector" idref="#Łącznik prosty ze strzałką 5"/>
        <o:r id="V:Rule6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01ACA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1684"/>
    <w:rsid w:val="001C2CC9"/>
    <w:rsid w:val="001D3D28"/>
    <w:rsid w:val="001D3DEC"/>
    <w:rsid w:val="001D6399"/>
    <w:rsid w:val="001E2BED"/>
    <w:rsid w:val="001E4FA0"/>
    <w:rsid w:val="001E727C"/>
    <w:rsid w:val="001F07A4"/>
    <w:rsid w:val="001F7BC1"/>
    <w:rsid w:val="001F7E82"/>
    <w:rsid w:val="002146DD"/>
    <w:rsid w:val="00214725"/>
    <w:rsid w:val="00215700"/>
    <w:rsid w:val="002162F0"/>
    <w:rsid w:val="0021661A"/>
    <w:rsid w:val="002225A4"/>
    <w:rsid w:val="0022736E"/>
    <w:rsid w:val="002420C4"/>
    <w:rsid w:val="002425A1"/>
    <w:rsid w:val="0024524A"/>
    <w:rsid w:val="00246957"/>
    <w:rsid w:val="002513A2"/>
    <w:rsid w:val="00251E58"/>
    <w:rsid w:val="00255036"/>
    <w:rsid w:val="002575C9"/>
    <w:rsid w:val="00257708"/>
    <w:rsid w:val="00257A4F"/>
    <w:rsid w:val="00263063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B0A55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43609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A7461"/>
    <w:rsid w:val="003B003A"/>
    <w:rsid w:val="003B2236"/>
    <w:rsid w:val="003B2621"/>
    <w:rsid w:val="003B309D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4CEE"/>
    <w:rsid w:val="0042538B"/>
    <w:rsid w:val="00425915"/>
    <w:rsid w:val="00427003"/>
    <w:rsid w:val="00427056"/>
    <w:rsid w:val="00434869"/>
    <w:rsid w:val="0043724A"/>
    <w:rsid w:val="00440A35"/>
    <w:rsid w:val="00447A4C"/>
    <w:rsid w:val="00450BEA"/>
    <w:rsid w:val="00461A11"/>
    <w:rsid w:val="004632F2"/>
    <w:rsid w:val="004638C1"/>
    <w:rsid w:val="00473C44"/>
    <w:rsid w:val="004824DD"/>
    <w:rsid w:val="004842DA"/>
    <w:rsid w:val="00490D93"/>
    <w:rsid w:val="00492CAD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5D88"/>
    <w:rsid w:val="004F0EF9"/>
    <w:rsid w:val="004F5F40"/>
    <w:rsid w:val="004F64A1"/>
    <w:rsid w:val="00524A79"/>
    <w:rsid w:val="00536F3F"/>
    <w:rsid w:val="00540E44"/>
    <w:rsid w:val="005446B6"/>
    <w:rsid w:val="00544DD5"/>
    <w:rsid w:val="00565EFC"/>
    <w:rsid w:val="00570D36"/>
    <w:rsid w:val="0057278A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C2257"/>
    <w:rsid w:val="005C24BC"/>
    <w:rsid w:val="005C256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5F6F85"/>
    <w:rsid w:val="00600D68"/>
    <w:rsid w:val="00602BD1"/>
    <w:rsid w:val="006100B1"/>
    <w:rsid w:val="00611B99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0A3C"/>
    <w:rsid w:val="00654693"/>
    <w:rsid w:val="00654FE9"/>
    <w:rsid w:val="0065652E"/>
    <w:rsid w:val="006669AC"/>
    <w:rsid w:val="0066767E"/>
    <w:rsid w:val="00673473"/>
    <w:rsid w:val="00680BAD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3CD8"/>
    <w:rsid w:val="006F52B0"/>
    <w:rsid w:val="00705352"/>
    <w:rsid w:val="0070594B"/>
    <w:rsid w:val="007114E5"/>
    <w:rsid w:val="007209DE"/>
    <w:rsid w:val="00723A67"/>
    <w:rsid w:val="007279E4"/>
    <w:rsid w:val="0074242A"/>
    <w:rsid w:val="00747F20"/>
    <w:rsid w:val="00753936"/>
    <w:rsid w:val="00756512"/>
    <w:rsid w:val="00766728"/>
    <w:rsid w:val="00782381"/>
    <w:rsid w:val="0078535D"/>
    <w:rsid w:val="00786200"/>
    <w:rsid w:val="007907DE"/>
    <w:rsid w:val="0079469D"/>
    <w:rsid w:val="007B3611"/>
    <w:rsid w:val="007B6F95"/>
    <w:rsid w:val="007D1EAE"/>
    <w:rsid w:val="007E304D"/>
    <w:rsid w:val="007F105E"/>
    <w:rsid w:val="007F3200"/>
    <w:rsid w:val="007F5466"/>
    <w:rsid w:val="007F5B08"/>
    <w:rsid w:val="00803FB4"/>
    <w:rsid w:val="00804EA1"/>
    <w:rsid w:val="00810992"/>
    <w:rsid w:val="00813710"/>
    <w:rsid w:val="00814C8C"/>
    <w:rsid w:val="00814DFE"/>
    <w:rsid w:val="00834F4A"/>
    <w:rsid w:val="00840FAA"/>
    <w:rsid w:val="0086670F"/>
    <w:rsid w:val="00870493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10A2D"/>
    <w:rsid w:val="0092417D"/>
    <w:rsid w:val="00930988"/>
    <w:rsid w:val="00934889"/>
    <w:rsid w:val="0093628D"/>
    <w:rsid w:val="0094609C"/>
    <w:rsid w:val="00946416"/>
    <w:rsid w:val="00952DCB"/>
    <w:rsid w:val="00961265"/>
    <w:rsid w:val="00961C35"/>
    <w:rsid w:val="00963907"/>
    <w:rsid w:val="00970C8C"/>
    <w:rsid w:val="009715E7"/>
    <w:rsid w:val="0097251B"/>
    <w:rsid w:val="00972531"/>
    <w:rsid w:val="00984918"/>
    <w:rsid w:val="00985947"/>
    <w:rsid w:val="00991DEB"/>
    <w:rsid w:val="009922BA"/>
    <w:rsid w:val="009A0D82"/>
    <w:rsid w:val="009A12CC"/>
    <w:rsid w:val="009B1641"/>
    <w:rsid w:val="009B262C"/>
    <w:rsid w:val="009B425C"/>
    <w:rsid w:val="009C284A"/>
    <w:rsid w:val="009C2AD7"/>
    <w:rsid w:val="009C59D6"/>
    <w:rsid w:val="009D059F"/>
    <w:rsid w:val="009D123B"/>
    <w:rsid w:val="009D1A0F"/>
    <w:rsid w:val="009D2E8C"/>
    <w:rsid w:val="009D3A06"/>
    <w:rsid w:val="009D53CE"/>
    <w:rsid w:val="009F3E5A"/>
    <w:rsid w:val="00A05DB5"/>
    <w:rsid w:val="00A0769C"/>
    <w:rsid w:val="00A07E5D"/>
    <w:rsid w:val="00A103F7"/>
    <w:rsid w:val="00A12102"/>
    <w:rsid w:val="00A13DC4"/>
    <w:rsid w:val="00A14EAF"/>
    <w:rsid w:val="00A2538F"/>
    <w:rsid w:val="00A366F3"/>
    <w:rsid w:val="00A372A5"/>
    <w:rsid w:val="00A40AF6"/>
    <w:rsid w:val="00A40EC6"/>
    <w:rsid w:val="00A45D03"/>
    <w:rsid w:val="00A5502A"/>
    <w:rsid w:val="00A5559C"/>
    <w:rsid w:val="00A614B1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3696"/>
    <w:rsid w:val="00AC5F0D"/>
    <w:rsid w:val="00AD2C9F"/>
    <w:rsid w:val="00AD365A"/>
    <w:rsid w:val="00AE21FD"/>
    <w:rsid w:val="00AF1DC5"/>
    <w:rsid w:val="00AF2F0C"/>
    <w:rsid w:val="00AF5180"/>
    <w:rsid w:val="00B0795B"/>
    <w:rsid w:val="00B1785C"/>
    <w:rsid w:val="00B213D2"/>
    <w:rsid w:val="00B256AF"/>
    <w:rsid w:val="00B40F1B"/>
    <w:rsid w:val="00B44E99"/>
    <w:rsid w:val="00B46CBA"/>
    <w:rsid w:val="00B559B0"/>
    <w:rsid w:val="00B56C05"/>
    <w:rsid w:val="00B67EBE"/>
    <w:rsid w:val="00B74F16"/>
    <w:rsid w:val="00B80240"/>
    <w:rsid w:val="00B83CBF"/>
    <w:rsid w:val="00B86F4E"/>
    <w:rsid w:val="00B90E25"/>
    <w:rsid w:val="00BA141C"/>
    <w:rsid w:val="00BA48AF"/>
    <w:rsid w:val="00BB2D59"/>
    <w:rsid w:val="00BB4F1E"/>
    <w:rsid w:val="00BB7DA8"/>
    <w:rsid w:val="00BC123E"/>
    <w:rsid w:val="00BC5BF8"/>
    <w:rsid w:val="00BE1E57"/>
    <w:rsid w:val="00BE35F5"/>
    <w:rsid w:val="00BE507D"/>
    <w:rsid w:val="00BE79AA"/>
    <w:rsid w:val="00BF330A"/>
    <w:rsid w:val="00C02974"/>
    <w:rsid w:val="00C05CB1"/>
    <w:rsid w:val="00C110C0"/>
    <w:rsid w:val="00C111CA"/>
    <w:rsid w:val="00C16A7F"/>
    <w:rsid w:val="00C16E46"/>
    <w:rsid w:val="00C20088"/>
    <w:rsid w:val="00C207AB"/>
    <w:rsid w:val="00C323B1"/>
    <w:rsid w:val="00C336BF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14D4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48BF"/>
    <w:rsid w:val="00D556DA"/>
    <w:rsid w:val="00D629F9"/>
    <w:rsid w:val="00D6757F"/>
    <w:rsid w:val="00D73560"/>
    <w:rsid w:val="00D75589"/>
    <w:rsid w:val="00D80A48"/>
    <w:rsid w:val="00D818E5"/>
    <w:rsid w:val="00D84B11"/>
    <w:rsid w:val="00D86ACD"/>
    <w:rsid w:val="00D907AC"/>
    <w:rsid w:val="00DA2A63"/>
    <w:rsid w:val="00DB39AB"/>
    <w:rsid w:val="00DC0C7A"/>
    <w:rsid w:val="00DC14C3"/>
    <w:rsid w:val="00DC23E1"/>
    <w:rsid w:val="00DC2A31"/>
    <w:rsid w:val="00DC6526"/>
    <w:rsid w:val="00DD07AE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12B"/>
    <w:rsid w:val="00E31336"/>
    <w:rsid w:val="00E3199F"/>
    <w:rsid w:val="00E34CFA"/>
    <w:rsid w:val="00E418C2"/>
    <w:rsid w:val="00E52AF0"/>
    <w:rsid w:val="00E53B51"/>
    <w:rsid w:val="00E62F81"/>
    <w:rsid w:val="00E70271"/>
    <w:rsid w:val="00E70E08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B60B1"/>
    <w:rsid w:val="00EC3188"/>
    <w:rsid w:val="00EC49E7"/>
    <w:rsid w:val="00EC5206"/>
    <w:rsid w:val="00EE4B03"/>
    <w:rsid w:val="00EE51CA"/>
    <w:rsid w:val="00EF180A"/>
    <w:rsid w:val="00EF3B92"/>
    <w:rsid w:val="00F00701"/>
    <w:rsid w:val="00F01183"/>
    <w:rsid w:val="00F01D1A"/>
    <w:rsid w:val="00F046D1"/>
    <w:rsid w:val="00F14565"/>
    <w:rsid w:val="00F201B1"/>
    <w:rsid w:val="00F223C1"/>
    <w:rsid w:val="00F22DEB"/>
    <w:rsid w:val="00F31A57"/>
    <w:rsid w:val="00F33250"/>
    <w:rsid w:val="00F34D5D"/>
    <w:rsid w:val="00F46BA3"/>
    <w:rsid w:val="00F4728E"/>
    <w:rsid w:val="00F53644"/>
    <w:rsid w:val="00F67E59"/>
    <w:rsid w:val="00F73E5D"/>
    <w:rsid w:val="00F755AC"/>
    <w:rsid w:val="00F77FF1"/>
    <w:rsid w:val="00F80E2D"/>
    <w:rsid w:val="00F825F9"/>
    <w:rsid w:val="00F90B96"/>
    <w:rsid w:val="00F90D63"/>
    <w:rsid w:val="00F9450F"/>
    <w:rsid w:val="00F96246"/>
    <w:rsid w:val="00FA1C0C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669F6"/>
  <w15:docId w15:val="{68C8428F-B9AE-4D83-ACDD-99FF173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 Matusik</cp:lastModifiedBy>
  <cp:revision>14</cp:revision>
  <cp:lastPrinted>2024-02-28T06:40:00Z</cp:lastPrinted>
  <dcterms:created xsi:type="dcterms:W3CDTF">2024-07-18T08:41:00Z</dcterms:created>
  <dcterms:modified xsi:type="dcterms:W3CDTF">2024-08-05T08:54:00Z</dcterms:modified>
</cp:coreProperties>
</file>