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B3" w:rsidRPr="000A706B" w:rsidRDefault="008F1FB3" w:rsidP="008F1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706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501476"/>
            <wp:effectExtent l="19050" t="0" r="0" b="0"/>
            <wp:docPr id="2" name="Obraz 3" descr="\\nasrpo\DRRIV\2018\Wizualizacja 2014-2020\CMYK\EF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asrpo\DRRIV\2018\Wizualizacja 2014-2020\CMYK\EFS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B3" w:rsidRPr="000A706B" w:rsidRDefault="008F1FB3" w:rsidP="008F1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FB3" w:rsidRPr="000A706B" w:rsidRDefault="008F1FB3" w:rsidP="008F1FB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706B">
        <w:rPr>
          <w:rFonts w:ascii="Times New Roman" w:hAnsi="Times New Roman" w:cs="Times New Roman"/>
          <w:b/>
          <w:sz w:val="24"/>
          <w:szCs w:val="24"/>
        </w:rPr>
        <w:t xml:space="preserve">Załącznik nr 1 do </w:t>
      </w:r>
      <w:r w:rsidR="00731B5F" w:rsidRPr="000A706B">
        <w:rPr>
          <w:rFonts w:ascii="Times New Roman" w:hAnsi="Times New Roman" w:cs="Times New Roman"/>
          <w:b/>
          <w:sz w:val="24"/>
          <w:szCs w:val="24"/>
        </w:rPr>
        <w:t>O</w:t>
      </w:r>
      <w:r w:rsidRPr="000A706B">
        <w:rPr>
          <w:rFonts w:ascii="Times New Roman" w:hAnsi="Times New Roman" w:cs="Times New Roman"/>
          <w:b/>
          <w:sz w:val="24"/>
          <w:szCs w:val="24"/>
        </w:rPr>
        <w:t>głoszenia</w:t>
      </w:r>
    </w:p>
    <w:p w:rsidR="008F1FB3" w:rsidRPr="000A706B" w:rsidRDefault="008F1FB3" w:rsidP="008F1F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1FB3" w:rsidRPr="000A706B" w:rsidRDefault="008F1FB3" w:rsidP="008F1F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06B">
        <w:rPr>
          <w:rFonts w:ascii="Times New Roman" w:hAnsi="Times New Roman" w:cs="Times New Roman"/>
          <w:b/>
          <w:sz w:val="28"/>
          <w:szCs w:val="28"/>
        </w:rPr>
        <w:t>Szczegółowy opis przedmiotu zamówienia</w:t>
      </w:r>
    </w:p>
    <w:p w:rsidR="008F1FB3" w:rsidRPr="000A706B" w:rsidRDefault="008F1FB3" w:rsidP="008F1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FB3" w:rsidRPr="000A706B" w:rsidRDefault="008F1FB3" w:rsidP="008F1F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706B">
        <w:rPr>
          <w:rFonts w:ascii="Times New Roman" w:hAnsi="Times New Roman" w:cs="Times New Roman"/>
          <w:sz w:val="24"/>
          <w:szCs w:val="24"/>
        </w:rPr>
        <w:t xml:space="preserve">Przedmiotem zamówienia jest przeprowadzenie siedzibie Zamawiającego dwóch edycji jednodniowego szkolenia dla </w:t>
      </w:r>
      <w:r w:rsidR="000A706B" w:rsidRPr="000A706B">
        <w:rPr>
          <w:rFonts w:ascii="Times New Roman" w:hAnsi="Times New Roman" w:cs="Times New Roman"/>
          <w:sz w:val="24"/>
          <w:szCs w:val="24"/>
        </w:rPr>
        <w:t xml:space="preserve">łącznie </w:t>
      </w:r>
      <w:r w:rsidR="008C775C">
        <w:rPr>
          <w:rFonts w:ascii="Times New Roman" w:hAnsi="Times New Roman" w:cs="Times New Roman"/>
          <w:sz w:val="24"/>
          <w:szCs w:val="24"/>
        </w:rPr>
        <w:t xml:space="preserve">ok. </w:t>
      </w:r>
      <w:r w:rsidR="00A9302A">
        <w:rPr>
          <w:rFonts w:ascii="Times New Roman" w:hAnsi="Times New Roman" w:cs="Times New Roman"/>
          <w:sz w:val="24"/>
          <w:szCs w:val="24"/>
        </w:rPr>
        <w:t>6</w:t>
      </w:r>
      <w:r w:rsidR="008C775C">
        <w:rPr>
          <w:rFonts w:ascii="Times New Roman" w:hAnsi="Times New Roman" w:cs="Times New Roman"/>
          <w:sz w:val="24"/>
          <w:szCs w:val="24"/>
        </w:rPr>
        <w:t xml:space="preserve">0 pracowników </w:t>
      </w:r>
      <w:r w:rsidRPr="000A706B">
        <w:rPr>
          <w:rFonts w:ascii="Times New Roman" w:hAnsi="Times New Roman" w:cs="Times New Roman"/>
          <w:sz w:val="24"/>
          <w:szCs w:val="24"/>
        </w:rPr>
        <w:t>Instytucji Zarządzającej Regionalnym Programem Operacyjnym Województwa Podlaskiego na lata 2014-2020 zaangażowanych w zarządzanie i wdrażanie Regionalnego Programu Operacyjnego Województwa Podlaskiego na lata 2014-2020  pn. „</w:t>
      </w:r>
      <w:r w:rsidR="009D72BD">
        <w:rPr>
          <w:rFonts w:ascii="Times New Roman" w:hAnsi="Times New Roman" w:cs="Times New Roman"/>
          <w:b/>
          <w:sz w:val="24"/>
          <w:szCs w:val="24"/>
        </w:rPr>
        <w:t>Zmiany w Prawie budowlanym w kontekście realizacji projektów – nowelizacja przepisów w perspektywie ostatnich 2 lat</w:t>
      </w:r>
      <w:r w:rsidRPr="000A706B">
        <w:rPr>
          <w:rFonts w:ascii="Times New Roman" w:hAnsi="Times New Roman" w:cs="Times New Roman"/>
          <w:sz w:val="24"/>
          <w:szCs w:val="24"/>
        </w:rPr>
        <w:t>”, a w szczególności dla pracowników Departamentu Rozwoju Regionalnego oraz Departamentu Innowacji i Przedsiębiorczości.</w:t>
      </w:r>
    </w:p>
    <w:p w:rsidR="008F1FB3" w:rsidRPr="000A706B" w:rsidRDefault="008F1FB3" w:rsidP="008F1F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706B">
        <w:rPr>
          <w:rFonts w:ascii="Times New Roman" w:hAnsi="Times New Roman" w:cs="Times New Roman"/>
          <w:sz w:val="24"/>
          <w:szCs w:val="24"/>
        </w:rPr>
        <w:t xml:space="preserve">Informacje o programie regionalnym można znaleźć na stronie internetowej: </w:t>
      </w:r>
      <w:hyperlink r:id="rId6" w:history="1">
        <w:r w:rsidRPr="000A706B">
          <w:rPr>
            <w:rStyle w:val="Hipercze"/>
            <w:rFonts w:ascii="Times New Roman" w:hAnsi="Times New Roman" w:cs="Times New Roman"/>
            <w:sz w:val="24"/>
            <w:szCs w:val="24"/>
          </w:rPr>
          <w:t>www.rpo.wrotapodlasia.pl</w:t>
        </w:r>
      </w:hyperlink>
      <w:r w:rsidRPr="000A706B">
        <w:rPr>
          <w:sz w:val="24"/>
          <w:szCs w:val="24"/>
        </w:rPr>
        <w:t>.</w:t>
      </w:r>
    </w:p>
    <w:p w:rsidR="008F1FB3" w:rsidRPr="000A706B" w:rsidRDefault="008F1FB3" w:rsidP="008F1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06B">
        <w:rPr>
          <w:rFonts w:ascii="Times New Roman" w:hAnsi="Times New Roman" w:cs="Times New Roman"/>
          <w:sz w:val="24"/>
          <w:szCs w:val="24"/>
        </w:rPr>
        <w:t>Kod i nazwa zamówienia według Wspólnego Słownika Zamówień (CPV) – 80000000-4 – Usługi szkoleniowe.</w:t>
      </w:r>
    </w:p>
    <w:p w:rsidR="008F1FB3" w:rsidRPr="000A706B" w:rsidRDefault="008F1FB3" w:rsidP="008F1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FB3" w:rsidRPr="000A706B" w:rsidRDefault="008F1FB3" w:rsidP="008F1FB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706B">
        <w:rPr>
          <w:rFonts w:ascii="Times New Roman" w:hAnsi="Times New Roman"/>
          <w:b/>
          <w:sz w:val="24"/>
          <w:szCs w:val="24"/>
          <w:u w:val="single"/>
        </w:rPr>
        <w:t>Szczegółowy opis przedmiotu zamówienia:</w:t>
      </w:r>
    </w:p>
    <w:p w:rsidR="008F1FB3" w:rsidRPr="000A706B" w:rsidRDefault="008F1FB3" w:rsidP="008F1FB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F1FB3" w:rsidRPr="000A706B" w:rsidRDefault="008F1FB3" w:rsidP="008F1FB3">
      <w:pPr>
        <w:pStyle w:val="Akapitzlist"/>
        <w:numPr>
          <w:ilvl w:val="0"/>
          <w:numId w:val="13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 xml:space="preserve">Planowane szkolenie obejmować będzie dwie edycje szkolenia w formie wykładu dla ok. </w:t>
      </w:r>
      <w:r w:rsidR="00A9302A">
        <w:rPr>
          <w:rFonts w:ascii="Times New Roman" w:hAnsi="Times New Roman"/>
          <w:sz w:val="24"/>
          <w:szCs w:val="24"/>
        </w:rPr>
        <w:t>30</w:t>
      </w:r>
      <w:r w:rsidRPr="000A706B">
        <w:rPr>
          <w:rFonts w:ascii="Times New Roman" w:hAnsi="Times New Roman"/>
          <w:sz w:val="24"/>
          <w:szCs w:val="24"/>
        </w:rPr>
        <w:t xml:space="preserve"> pracowników</w:t>
      </w:r>
      <w:r w:rsidR="007C5E99">
        <w:rPr>
          <w:rFonts w:ascii="Times New Roman" w:hAnsi="Times New Roman"/>
          <w:sz w:val="24"/>
          <w:szCs w:val="24"/>
        </w:rPr>
        <w:t xml:space="preserve"> w ramach jednej edycji</w:t>
      </w:r>
      <w:r w:rsidRPr="000A706B">
        <w:rPr>
          <w:rFonts w:ascii="Times New Roman" w:hAnsi="Times New Roman"/>
          <w:sz w:val="24"/>
          <w:szCs w:val="24"/>
        </w:rPr>
        <w:t xml:space="preserve"> (łącznie dla ok. </w:t>
      </w:r>
      <w:r w:rsidR="00A9302A">
        <w:rPr>
          <w:rFonts w:ascii="Times New Roman" w:hAnsi="Times New Roman"/>
          <w:sz w:val="24"/>
          <w:szCs w:val="24"/>
        </w:rPr>
        <w:t>6</w:t>
      </w:r>
      <w:r w:rsidRPr="000A706B">
        <w:rPr>
          <w:rFonts w:ascii="Times New Roman" w:hAnsi="Times New Roman"/>
          <w:sz w:val="24"/>
          <w:szCs w:val="24"/>
        </w:rPr>
        <w:t>0 osób) I</w:t>
      </w:r>
      <w:r w:rsidR="008C775C">
        <w:rPr>
          <w:rFonts w:ascii="Times New Roman" w:hAnsi="Times New Roman"/>
          <w:sz w:val="24"/>
          <w:szCs w:val="24"/>
        </w:rPr>
        <w:t xml:space="preserve">nstytucji </w:t>
      </w:r>
      <w:r w:rsidRPr="000A706B">
        <w:rPr>
          <w:rFonts w:ascii="Times New Roman" w:hAnsi="Times New Roman"/>
          <w:sz w:val="24"/>
          <w:szCs w:val="24"/>
        </w:rPr>
        <w:t>Z</w:t>
      </w:r>
      <w:r w:rsidR="008C775C">
        <w:rPr>
          <w:rFonts w:ascii="Times New Roman" w:hAnsi="Times New Roman"/>
          <w:sz w:val="24"/>
          <w:szCs w:val="24"/>
        </w:rPr>
        <w:t>arządzającej</w:t>
      </w:r>
      <w:r w:rsidRPr="000A706B">
        <w:rPr>
          <w:rFonts w:ascii="Times New Roman" w:hAnsi="Times New Roman"/>
          <w:sz w:val="24"/>
          <w:szCs w:val="24"/>
        </w:rPr>
        <w:t xml:space="preserve"> R</w:t>
      </w:r>
      <w:r w:rsidR="008C775C">
        <w:rPr>
          <w:rFonts w:ascii="Times New Roman" w:hAnsi="Times New Roman"/>
          <w:sz w:val="24"/>
          <w:szCs w:val="24"/>
        </w:rPr>
        <w:t xml:space="preserve">egionalnym </w:t>
      </w:r>
      <w:r w:rsidRPr="000A706B">
        <w:rPr>
          <w:rFonts w:ascii="Times New Roman" w:hAnsi="Times New Roman"/>
          <w:sz w:val="24"/>
          <w:szCs w:val="24"/>
        </w:rPr>
        <w:t>P</w:t>
      </w:r>
      <w:r w:rsidR="008C775C">
        <w:rPr>
          <w:rFonts w:ascii="Times New Roman" w:hAnsi="Times New Roman"/>
          <w:sz w:val="24"/>
          <w:szCs w:val="24"/>
        </w:rPr>
        <w:t xml:space="preserve">rogramem </w:t>
      </w:r>
      <w:r w:rsidRPr="000A706B">
        <w:rPr>
          <w:rFonts w:ascii="Times New Roman" w:hAnsi="Times New Roman"/>
          <w:sz w:val="24"/>
          <w:szCs w:val="24"/>
        </w:rPr>
        <w:t>O</w:t>
      </w:r>
      <w:r w:rsidR="008C775C">
        <w:rPr>
          <w:rFonts w:ascii="Times New Roman" w:hAnsi="Times New Roman"/>
          <w:sz w:val="24"/>
          <w:szCs w:val="24"/>
        </w:rPr>
        <w:t xml:space="preserve">peracyjnym </w:t>
      </w:r>
      <w:r w:rsidRPr="000A706B">
        <w:rPr>
          <w:rFonts w:ascii="Times New Roman" w:hAnsi="Times New Roman"/>
          <w:sz w:val="24"/>
          <w:szCs w:val="24"/>
        </w:rPr>
        <w:t>W</w:t>
      </w:r>
      <w:r w:rsidR="008C775C">
        <w:rPr>
          <w:rFonts w:ascii="Times New Roman" w:hAnsi="Times New Roman"/>
          <w:sz w:val="24"/>
          <w:szCs w:val="24"/>
        </w:rPr>
        <w:t xml:space="preserve">ojewództwa </w:t>
      </w:r>
      <w:r w:rsidRPr="000A706B">
        <w:rPr>
          <w:rFonts w:ascii="Times New Roman" w:hAnsi="Times New Roman"/>
          <w:sz w:val="24"/>
          <w:szCs w:val="24"/>
        </w:rPr>
        <w:t>P</w:t>
      </w:r>
      <w:r w:rsidR="008C775C">
        <w:rPr>
          <w:rFonts w:ascii="Times New Roman" w:hAnsi="Times New Roman"/>
          <w:sz w:val="24"/>
          <w:szCs w:val="24"/>
        </w:rPr>
        <w:t>odlaskiego na lata 2014-2020</w:t>
      </w:r>
      <w:r w:rsidRPr="000A706B">
        <w:rPr>
          <w:rFonts w:ascii="Times New Roman" w:hAnsi="Times New Roman"/>
          <w:sz w:val="24"/>
          <w:szCs w:val="24"/>
        </w:rPr>
        <w:t>.</w:t>
      </w:r>
    </w:p>
    <w:p w:rsidR="007C5E99" w:rsidRPr="007C5E99" w:rsidRDefault="008F1FB3" w:rsidP="007C5E99">
      <w:pPr>
        <w:pStyle w:val="Akapitzlist"/>
        <w:numPr>
          <w:ilvl w:val="0"/>
          <w:numId w:val="13"/>
        </w:numPr>
        <w:spacing w:line="240" w:lineRule="auto"/>
        <w:ind w:left="709" w:hanging="425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0A706B">
        <w:rPr>
          <w:rFonts w:ascii="Times New Roman" w:hAnsi="Times New Roman"/>
          <w:sz w:val="24"/>
          <w:szCs w:val="24"/>
        </w:rPr>
        <w:t xml:space="preserve">Na szkoleniu pn. </w:t>
      </w:r>
      <w:r w:rsidRPr="009D72BD">
        <w:rPr>
          <w:rFonts w:ascii="Times New Roman" w:hAnsi="Times New Roman"/>
          <w:sz w:val="24"/>
          <w:szCs w:val="24"/>
        </w:rPr>
        <w:t>„</w:t>
      </w:r>
      <w:r w:rsidR="009D72BD" w:rsidRPr="009D72BD">
        <w:rPr>
          <w:rFonts w:ascii="Times New Roman" w:hAnsi="Times New Roman"/>
          <w:sz w:val="24"/>
          <w:szCs w:val="24"/>
        </w:rPr>
        <w:t>Zmiany w Prawie budowlanym w kontekście realizacji projektów – nowelizacja przepisów w perspektywie ostatnich 2 lat</w:t>
      </w:r>
      <w:r w:rsidRPr="009D72BD">
        <w:rPr>
          <w:rFonts w:ascii="Times New Roman" w:hAnsi="Times New Roman"/>
          <w:sz w:val="24"/>
          <w:szCs w:val="24"/>
        </w:rPr>
        <w:t>”</w:t>
      </w:r>
      <w:r w:rsidRPr="000A706B">
        <w:rPr>
          <w:rFonts w:ascii="Times New Roman" w:hAnsi="Times New Roman"/>
          <w:sz w:val="24"/>
          <w:szCs w:val="24"/>
        </w:rPr>
        <w:t xml:space="preserve"> zostaną zrealizowane następujące zagadnienia (wymagane minimum programowe).</w:t>
      </w:r>
      <w:r w:rsidR="000A706B" w:rsidRPr="000A706B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</w:p>
    <w:p w:rsidR="000A706B" w:rsidRPr="000A706B" w:rsidRDefault="000A706B" w:rsidP="007C5E99">
      <w:pPr>
        <w:pStyle w:val="Akapitzlist"/>
        <w:spacing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0A706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A706B">
        <w:rPr>
          <w:rFonts w:ascii="Times New Roman" w:hAnsi="Times New Roman"/>
          <w:b/>
          <w:color w:val="000000"/>
          <w:sz w:val="24"/>
          <w:szCs w:val="24"/>
          <w:u w:val="single"/>
        </w:rPr>
        <w:t>Program szkolenia: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Zmiany wprowadzane w prawie budowlanym w 2019 r. i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Definicje w prawie budowlanym - przed i po zmianach oraz problemy ich interpretacji. </w:t>
      </w:r>
    </w:p>
    <w:p w:rsidR="00A9302A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Przepisy przejściowe:</w:t>
      </w:r>
    </w:p>
    <w:p w:rsidR="00A9302A" w:rsidRDefault="00A9302A" w:rsidP="00A9302A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sprawy wszczęte przed zmianami w 2020 r. </w:t>
      </w:r>
    </w:p>
    <w:p w:rsidR="00A9302A" w:rsidRDefault="00A9302A" w:rsidP="00A9302A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sprawy wszczęte po zmianach w 2020 r.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Jak na podstawie definicji ustawy prawo budowlanym oraz ustawy o ochronie zabytków i opiece nad zaby</w:t>
      </w:r>
      <w:r>
        <w:rPr>
          <w:rFonts w:ascii="Times New Roman" w:hAnsi="Times New Roman"/>
        </w:rPr>
        <w:t>tkami określić inwestycję budow</w:t>
      </w:r>
      <w:r w:rsidRPr="00EE7970">
        <w:rPr>
          <w:rFonts w:ascii="Times New Roman" w:hAnsi="Times New Roman"/>
        </w:rPr>
        <w:t>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>ną - przed i po zmianach oraz problemy ich interpretacji.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Lista robót, które wymagają pozwolenia na budowę oraz konsekwencje wprowadzania zmian przepisów.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zmiany wprowadzone w 2019 r. i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Pozwolenie na budowę obiektów zabytkowych oraz rola konserwatora zabytków oraz konsekwencje wprowadzania zmian przepisów.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zmiany wprowadzone w 2019 r. i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Lista robót, które nie wymagają pozwolenia na budowę w tym obiekty zabytkowe oraz konsekwencje wprowadzania zmian przepisów.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zmiany wprowadzone w 2019 r. i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Lista robót budowlanych w tym obiekty zabytkowe nie wymagających zgłoszenia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zmiany wprowadzone w 2019 r. i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Zgłoszenie rozpoczęcia robót w tym obiekty zabytkowe: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milcząca zgoda organu lub zaświadczenie z urzędu,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sprzeciw urzędu,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lastRenderedPageBreak/>
        <w:t xml:space="preserve">- nałożenie obowiązku uzyskania pozwolenia na budowę: problemy z Naturą 2000; obiekty będące w gminnej ewidencji zabytków i obiekty, których obszar oddziaływania wykracza poza działkę objętą zgłoszeniem, obiekty, które wymagają ustanowienia inspektora nadzoru.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zmiany jakie nastąpiły w procedurach zgłoszeń.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Uczestnicy procesu budow</w:t>
      </w:r>
      <w:r w:rsidRPr="00EE7970">
        <w:rPr>
          <w:rFonts w:ascii="Times New Roman" w:hAnsi="Times New Roman"/>
        </w:rPr>
        <w:t>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 xml:space="preserve">nego - ich obowiązki i uprawnienia.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Zmiany, które nastąpiły w przepisach dot. wykonywania samodzielnych funkcji technicznych w budownictwie.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Kiedy jest istotne odstępstwo od projektu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 xml:space="preserve">nego - przepisy przed i po zmianach.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Kiedy jest nieistotne odstępstwo od projektu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>nego - przepisy przed i po zmianach.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Kto stwierdza czy zmiany są istotne czy nieistotne. 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Jak można stwierdzić na podstawie pozwolenia na budowę oraz projektu budowlanego czy wymagane jest: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decyzja uzyskania pozwolenia na użytkowanie,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zgłoszenie o zakończeniu robót.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Jakie obiekty wymagają decyzji pozwolenia na budowę oraz decyzji uzyskania pozwolenia na użytkowanie. </w:t>
      </w:r>
    </w:p>
    <w:p w:rsidR="00A9302A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Projekt budowlany po zmianach w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Jak wygląda przykładowo wypełniony druk zawiadomienia o zakończeniu robót (brak wymogu uzyskania pozwolenia na użytkowanie) </w:t>
      </w:r>
      <w:r>
        <w:rPr>
          <w:rFonts w:ascii="Times New Roman" w:hAnsi="Times New Roman"/>
        </w:rPr>
        <w:t xml:space="preserve">z załącznikami </w:t>
      </w:r>
      <w:r w:rsidRPr="00EE7970">
        <w:rPr>
          <w:rFonts w:ascii="Times New Roman" w:hAnsi="Times New Roman"/>
        </w:rPr>
        <w:t xml:space="preserve">w przypadku: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nieistotnego odstąpienia od projektu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>nego,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bez zmian w projekcie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 xml:space="preserve">nym.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Jak wygląda przykładowo wypełniony druk wniosku wydania pozwolenia na użytkowanie z załącznikami w przypadku: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nieistotnego odstąpienia od projektu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>nego,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bez zmian w projekcie budowl</w:t>
      </w:r>
      <w:r>
        <w:rPr>
          <w:rFonts w:ascii="Times New Roman" w:hAnsi="Times New Roman"/>
        </w:rPr>
        <w:t>a</w:t>
      </w:r>
      <w:r w:rsidRPr="00EE7970">
        <w:rPr>
          <w:rFonts w:ascii="Times New Roman" w:hAnsi="Times New Roman"/>
        </w:rPr>
        <w:t xml:space="preserve">nym.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Zawiadomienie o zakończeniu budowy w tym obiekty zabytkowe: 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>- milcząca zgoda organu lub zaświadczenie z urzędu,</w:t>
      </w:r>
    </w:p>
    <w:p w:rsidR="00A9302A" w:rsidRPr="00EE7970" w:rsidRDefault="00A9302A" w:rsidP="00A9302A">
      <w:pPr>
        <w:pStyle w:val="Akapitzlist"/>
        <w:ind w:left="567"/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- sprzeciw urzędu. </w:t>
      </w:r>
    </w:p>
    <w:p w:rsidR="00A9302A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Procedura uzyskania pozwolenia na użytkowanie w tym obiekty zabytkowe (kogo powiadamiamy, niezbędne dokumenty)  - przepisy przed i po zmianach.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Samowola budowlana przed zmianami i po zmianach w 2020 r. </w:t>
      </w:r>
    </w:p>
    <w:p w:rsidR="00A9302A" w:rsidRPr="00EE7970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Zmiana sposobu użytkowania w tym obiekty zabytkowe - trudności z stosowaniem art. 71 oraz uchwalone zmiany. </w:t>
      </w:r>
    </w:p>
    <w:p w:rsidR="00340504" w:rsidRPr="00A9302A" w:rsidRDefault="00A9302A" w:rsidP="00A9302A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EE7970">
        <w:rPr>
          <w:rFonts w:ascii="Times New Roman" w:hAnsi="Times New Roman"/>
        </w:rPr>
        <w:t xml:space="preserve">Najnowsze orzecznictwo sądów oraz zmiany w tych </w:t>
      </w:r>
      <w:proofErr w:type="spellStart"/>
      <w:r w:rsidRPr="00EE7970">
        <w:rPr>
          <w:rFonts w:ascii="Times New Roman" w:hAnsi="Times New Roman"/>
        </w:rPr>
        <w:t>orzecznictwach</w:t>
      </w:r>
      <w:proofErr w:type="spellEnd"/>
      <w:r w:rsidRPr="00EE7970">
        <w:rPr>
          <w:rFonts w:ascii="Times New Roman" w:hAnsi="Times New Roman"/>
        </w:rPr>
        <w:t xml:space="preserve">. </w:t>
      </w:r>
      <w:r w:rsidR="00340504" w:rsidRPr="00A9302A">
        <w:rPr>
          <w:rFonts w:ascii="Times New Roman" w:hAnsi="Times New Roman"/>
          <w:sz w:val="24"/>
          <w:szCs w:val="24"/>
        </w:rPr>
        <w:t xml:space="preserve"> </w:t>
      </w:r>
    </w:p>
    <w:p w:rsidR="007C5E99" w:rsidRPr="00340504" w:rsidRDefault="007C5E99" w:rsidP="00340504">
      <w:pPr>
        <w:widowControl w:val="0"/>
        <w:suppressAutoHyphens/>
        <w:autoSpaceDN w:val="0"/>
        <w:spacing w:after="0" w:line="100" w:lineRule="atLeast"/>
        <w:ind w:left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40504">
        <w:rPr>
          <w:rFonts w:ascii="Times New Roman" w:hAnsi="Times New Roman"/>
          <w:color w:val="000000"/>
          <w:sz w:val="24"/>
          <w:szCs w:val="24"/>
        </w:rPr>
        <w:t xml:space="preserve">Wykonawca zobowiązuje się do realizacji programu przesłanego przez Zamawiającego, ewentualne zmiany, uzupełnienia wymagają akceptacji Zamawiającego. </w:t>
      </w:r>
    </w:p>
    <w:p w:rsidR="008F1FB3" w:rsidRPr="000A706B" w:rsidRDefault="008F1FB3" w:rsidP="008F1FB3">
      <w:pPr>
        <w:pStyle w:val="Akapitzlist"/>
        <w:numPr>
          <w:ilvl w:val="0"/>
          <w:numId w:val="13"/>
        </w:numPr>
        <w:spacing w:before="240"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 xml:space="preserve">Zamawiający wymaga, aby szkolenie odbywało się w godzinach pomiędzy </w:t>
      </w:r>
      <w:r w:rsidR="003003D8">
        <w:rPr>
          <w:rFonts w:ascii="Times New Roman" w:hAnsi="Times New Roman"/>
          <w:sz w:val="24"/>
          <w:szCs w:val="24"/>
        </w:rPr>
        <w:t>8</w:t>
      </w:r>
      <w:r w:rsidRPr="000A706B">
        <w:rPr>
          <w:rFonts w:ascii="Times New Roman" w:hAnsi="Times New Roman"/>
          <w:sz w:val="24"/>
          <w:szCs w:val="24"/>
        </w:rPr>
        <w:t>:</w:t>
      </w:r>
      <w:r w:rsidR="007C5E99">
        <w:rPr>
          <w:rFonts w:ascii="Times New Roman" w:hAnsi="Times New Roman"/>
          <w:sz w:val="24"/>
          <w:szCs w:val="24"/>
        </w:rPr>
        <w:t>3</w:t>
      </w:r>
      <w:r w:rsidRPr="000A706B">
        <w:rPr>
          <w:rFonts w:ascii="Times New Roman" w:hAnsi="Times New Roman"/>
          <w:sz w:val="24"/>
          <w:szCs w:val="24"/>
        </w:rPr>
        <w:t xml:space="preserve">0 a 16:00 (w poniedziałek), </w:t>
      </w:r>
      <w:r w:rsidR="007C5E99">
        <w:rPr>
          <w:rFonts w:ascii="Times New Roman" w:hAnsi="Times New Roman"/>
          <w:sz w:val="24"/>
          <w:szCs w:val="24"/>
        </w:rPr>
        <w:t>08</w:t>
      </w:r>
      <w:r w:rsidRPr="000A706B">
        <w:rPr>
          <w:rFonts w:ascii="Times New Roman" w:hAnsi="Times New Roman"/>
          <w:sz w:val="24"/>
          <w:szCs w:val="24"/>
        </w:rPr>
        <w:t>:</w:t>
      </w:r>
      <w:r w:rsidR="007C5E99">
        <w:rPr>
          <w:rFonts w:ascii="Times New Roman" w:hAnsi="Times New Roman"/>
          <w:sz w:val="24"/>
          <w:szCs w:val="24"/>
        </w:rPr>
        <w:t>0</w:t>
      </w:r>
      <w:r w:rsidRPr="000A706B">
        <w:rPr>
          <w:rFonts w:ascii="Times New Roman" w:hAnsi="Times New Roman"/>
          <w:sz w:val="24"/>
          <w:szCs w:val="24"/>
        </w:rPr>
        <w:t xml:space="preserve">0 a 15:30 (w pozostałe dni tygodnia), trwało </w:t>
      </w:r>
      <w:r w:rsidR="00082559">
        <w:rPr>
          <w:rFonts w:ascii="Times New Roman" w:hAnsi="Times New Roman"/>
          <w:sz w:val="24"/>
          <w:szCs w:val="24"/>
        </w:rPr>
        <w:t>7,5</w:t>
      </w:r>
      <w:r w:rsidRPr="000A706B">
        <w:rPr>
          <w:rFonts w:ascii="Times New Roman" w:hAnsi="Times New Roman"/>
          <w:sz w:val="24"/>
          <w:szCs w:val="24"/>
        </w:rPr>
        <w:t xml:space="preserve"> godzin zegarowych z uwzględnieniem dwóch przerw 15 minutowych i jednej przerwy 30 minutowej.</w:t>
      </w:r>
    </w:p>
    <w:p w:rsidR="008F1FB3" w:rsidRPr="000A706B" w:rsidRDefault="008F1FB3" w:rsidP="008F1FB3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>Miejsce szkolenia –</w:t>
      </w:r>
      <w:r w:rsidR="007C5E99">
        <w:rPr>
          <w:rFonts w:ascii="Times New Roman" w:hAnsi="Times New Roman"/>
          <w:sz w:val="24"/>
          <w:szCs w:val="24"/>
        </w:rPr>
        <w:t xml:space="preserve"> siedziba</w:t>
      </w:r>
      <w:r w:rsidRPr="000A706B">
        <w:rPr>
          <w:rFonts w:ascii="Times New Roman" w:hAnsi="Times New Roman"/>
          <w:sz w:val="24"/>
          <w:szCs w:val="24"/>
        </w:rPr>
        <w:t xml:space="preserve"> Zamawiającego (ul. Poleska 89 w Białymstoku lub ul. Wyszyńskiego 1 w Białymstoku).</w:t>
      </w:r>
    </w:p>
    <w:p w:rsidR="008F1FB3" w:rsidRPr="00EA24BF" w:rsidRDefault="008F1FB3" w:rsidP="008F1FB3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706B">
        <w:rPr>
          <w:rFonts w:ascii="Times New Roman" w:hAnsi="Times New Roman"/>
          <w:sz w:val="24"/>
          <w:szCs w:val="24"/>
        </w:rPr>
        <w:t xml:space="preserve">Termin szkolenia: </w:t>
      </w:r>
      <w:r w:rsidRPr="000A706B">
        <w:rPr>
          <w:rFonts w:ascii="Times New Roman" w:hAnsi="Times New Roman"/>
          <w:b/>
          <w:sz w:val="24"/>
          <w:szCs w:val="24"/>
        </w:rPr>
        <w:t xml:space="preserve">dni robocze od poniedziałku do piątku, w terminie </w:t>
      </w:r>
      <w:r w:rsidRPr="000A706B">
        <w:rPr>
          <w:rFonts w:ascii="Times New Roman" w:hAnsi="Times New Roman"/>
          <w:b/>
          <w:sz w:val="24"/>
          <w:szCs w:val="24"/>
          <w:u w:val="single"/>
        </w:rPr>
        <w:t xml:space="preserve">od </w:t>
      </w:r>
      <w:r w:rsidR="009D72BD">
        <w:rPr>
          <w:rFonts w:ascii="Times New Roman" w:hAnsi="Times New Roman"/>
          <w:b/>
          <w:sz w:val="24"/>
          <w:szCs w:val="24"/>
          <w:u w:val="single"/>
        </w:rPr>
        <w:t>16 listopada 2020 r.</w:t>
      </w:r>
      <w:r w:rsidR="006936B9">
        <w:rPr>
          <w:rFonts w:ascii="Times New Roman" w:hAnsi="Times New Roman"/>
          <w:b/>
          <w:sz w:val="24"/>
          <w:szCs w:val="24"/>
          <w:u w:val="single"/>
        </w:rPr>
        <w:t xml:space="preserve"> do </w:t>
      </w:r>
      <w:r w:rsidR="009D72BD">
        <w:rPr>
          <w:rFonts w:ascii="Times New Roman" w:hAnsi="Times New Roman"/>
          <w:b/>
          <w:sz w:val="24"/>
          <w:szCs w:val="24"/>
          <w:u w:val="single"/>
        </w:rPr>
        <w:t>28 lutego 2021</w:t>
      </w:r>
      <w:r w:rsidRPr="000A706B">
        <w:rPr>
          <w:rFonts w:ascii="Times New Roman" w:hAnsi="Times New Roman"/>
          <w:b/>
          <w:sz w:val="24"/>
          <w:szCs w:val="24"/>
          <w:u w:val="single"/>
        </w:rPr>
        <w:t xml:space="preserve"> r., z wyłączeniem dni ustawowo wolnych od p</w:t>
      </w:r>
      <w:r w:rsidR="007C5E99">
        <w:rPr>
          <w:rFonts w:ascii="Times New Roman" w:hAnsi="Times New Roman"/>
          <w:b/>
          <w:sz w:val="24"/>
          <w:szCs w:val="24"/>
          <w:u w:val="single"/>
        </w:rPr>
        <w:t>racy</w:t>
      </w:r>
      <w:r w:rsidR="00EA24BF" w:rsidRPr="00EA24BF">
        <w:rPr>
          <w:rFonts w:ascii="Times New Roman" w:hAnsi="Times New Roman"/>
          <w:b/>
          <w:sz w:val="24"/>
          <w:szCs w:val="24"/>
          <w:u w:val="single"/>
        </w:rPr>
        <w:t xml:space="preserve"> oraz dni od 18.12.2020 r. do 8.01.2021 r</w:t>
      </w:r>
      <w:r w:rsidRPr="000A706B">
        <w:rPr>
          <w:rFonts w:ascii="Times New Roman" w:hAnsi="Times New Roman"/>
          <w:b/>
          <w:sz w:val="24"/>
          <w:szCs w:val="24"/>
          <w:u w:val="single"/>
        </w:rPr>
        <w:t>.</w:t>
      </w:r>
      <w:r w:rsidRPr="00EA2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F1FB3" w:rsidRPr="000A706B" w:rsidRDefault="008F1FB3" w:rsidP="008F1FB3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b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 xml:space="preserve">Wykonawca przygotuje materiały szkoleniowe dla uczestników szkolenia w formie elektronicznej, omawiające zagadnienia przedstawione na szkoleniu. Materiały muszą być własnością firmy szkoleniowej i nie mogą naruszać praw autorskich (Ustawa z dnia 04.02.1994 r. o prawie autorskim i prawach pokrewnych). Materiały w wersji elektronicznej powinny być przesłane na adres e-mail: </w:t>
      </w:r>
      <w:hyperlink r:id="rId7" w:history="1">
        <w:r w:rsidRPr="000A706B">
          <w:rPr>
            <w:rStyle w:val="Hipercze"/>
            <w:rFonts w:ascii="Times New Roman" w:hAnsi="Times New Roman"/>
            <w:sz w:val="24"/>
            <w:szCs w:val="24"/>
          </w:rPr>
          <w:t>monika.muzycka@wrotapodlasia.pl</w:t>
        </w:r>
      </w:hyperlink>
      <w:r w:rsidRPr="000A706B">
        <w:rPr>
          <w:rFonts w:ascii="Times New Roman" w:hAnsi="Times New Roman"/>
          <w:sz w:val="24"/>
          <w:szCs w:val="24"/>
        </w:rPr>
        <w:t xml:space="preserve"> najpóźniej na 4 dni robocze przed szkoleniem. </w:t>
      </w:r>
      <w:r w:rsidRPr="000A706B">
        <w:rPr>
          <w:rFonts w:ascii="Times New Roman" w:hAnsi="Times New Roman"/>
          <w:b/>
          <w:sz w:val="24"/>
          <w:szCs w:val="24"/>
          <w:u w:val="single"/>
        </w:rPr>
        <w:t>Wydruku materiałów dokona Zamawiający.</w:t>
      </w:r>
    </w:p>
    <w:p w:rsidR="004E26D1" w:rsidRPr="000A706B" w:rsidRDefault="008F1FB3" w:rsidP="004E26D1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>Wykonawca wyraża zgodę na przeprowadzenie</w:t>
      </w:r>
      <w:r w:rsidR="004E26D1" w:rsidRPr="000A706B">
        <w:rPr>
          <w:rFonts w:ascii="Times New Roman" w:hAnsi="Times New Roman"/>
          <w:sz w:val="24"/>
          <w:szCs w:val="24"/>
        </w:rPr>
        <w:t xml:space="preserve"> po każdej edycji szkolenia,</w:t>
      </w:r>
      <w:r w:rsidRPr="000A706B">
        <w:rPr>
          <w:rFonts w:ascii="Times New Roman" w:hAnsi="Times New Roman"/>
          <w:sz w:val="24"/>
          <w:szCs w:val="24"/>
        </w:rPr>
        <w:t xml:space="preserve"> wśród uczestników </w:t>
      </w:r>
      <w:r w:rsidRPr="000A706B">
        <w:rPr>
          <w:rFonts w:ascii="Times New Roman" w:hAnsi="Times New Roman"/>
          <w:b/>
          <w:sz w:val="24"/>
          <w:szCs w:val="24"/>
        </w:rPr>
        <w:t>Ankiety ewaluacyjnej</w:t>
      </w:r>
      <w:r w:rsidRPr="000A706B">
        <w:rPr>
          <w:rFonts w:ascii="Times New Roman" w:hAnsi="Times New Roman"/>
          <w:sz w:val="24"/>
          <w:szCs w:val="24"/>
        </w:rPr>
        <w:t xml:space="preserve"> – wzór ankiety stanowi załącznik nr 1 do Szczegółowego opisu przedmiotu zamówienia.</w:t>
      </w:r>
      <w:r w:rsidR="004E26D1" w:rsidRPr="000A706B">
        <w:rPr>
          <w:rFonts w:ascii="Times New Roman" w:hAnsi="Times New Roman"/>
          <w:sz w:val="24"/>
          <w:szCs w:val="24"/>
        </w:rPr>
        <w:t xml:space="preserve"> Jeżeli Wykonawca, po zakończeniu pierwszej edycji szkolenia dla pracowników RPOWP 2014-2020 otrzyma w wypełnionych przez </w:t>
      </w:r>
      <w:r w:rsidR="008C775C">
        <w:rPr>
          <w:rFonts w:ascii="Times New Roman" w:hAnsi="Times New Roman"/>
          <w:sz w:val="24"/>
          <w:szCs w:val="24"/>
        </w:rPr>
        <w:t>u</w:t>
      </w:r>
      <w:r w:rsidR="004E26D1" w:rsidRPr="000A706B">
        <w:rPr>
          <w:rFonts w:ascii="Times New Roman" w:hAnsi="Times New Roman"/>
          <w:sz w:val="24"/>
          <w:szCs w:val="24"/>
        </w:rPr>
        <w:t>czestników szkolenia, Ankietach oceny szkolenia, średni</w:t>
      </w:r>
      <w:r w:rsidR="009C6F22">
        <w:rPr>
          <w:rFonts w:ascii="Times New Roman" w:hAnsi="Times New Roman"/>
          <w:sz w:val="24"/>
          <w:szCs w:val="24"/>
        </w:rPr>
        <w:t xml:space="preserve">ą arytmetyczną niższą niż </w:t>
      </w:r>
      <w:r w:rsidR="007C5E99">
        <w:rPr>
          <w:rFonts w:ascii="Times New Roman" w:hAnsi="Times New Roman"/>
          <w:sz w:val="24"/>
          <w:szCs w:val="24"/>
        </w:rPr>
        <w:t>3</w:t>
      </w:r>
      <w:r w:rsidR="009C6F22">
        <w:rPr>
          <w:rFonts w:ascii="Times New Roman" w:hAnsi="Times New Roman"/>
          <w:sz w:val="24"/>
          <w:szCs w:val="24"/>
        </w:rPr>
        <w:t>,</w:t>
      </w:r>
      <w:r w:rsidR="007C5E99">
        <w:rPr>
          <w:rFonts w:ascii="Times New Roman" w:hAnsi="Times New Roman"/>
          <w:sz w:val="24"/>
          <w:szCs w:val="24"/>
        </w:rPr>
        <w:t>5</w:t>
      </w:r>
      <w:r w:rsidR="009C6F22">
        <w:rPr>
          <w:rFonts w:ascii="Times New Roman" w:hAnsi="Times New Roman"/>
          <w:sz w:val="24"/>
          <w:szCs w:val="24"/>
        </w:rPr>
        <w:t xml:space="preserve">0 </w:t>
      </w:r>
      <w:r w:rsidR="004E26D1" w:rsidRPr="000A706B">
        <w:rPr>
          <w:rFonts w:ascii="Times New Roman" w:hAnsi="Times New Roman"/>
          <w:sz w:val="24"/>
          <w:szCs w:val="24"/>
        </w:rPr>
        <w:t>w pięciostopniowej skali, Zamawiającemu przysługuje prawo odstąpienia, w całości lub części od umowy.</w:t>
      </w:r>
    </w:p>
    <w:p w:rsidR="008F1FB3" w:rsidRPr="000A706B" w:rsidRDefault="008F1FB3" w:rsidP="008F1FB3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 xml:space="preserve">Wykonawca wystawi certyfikaty o ukończeniu szkolenia dla wszystkich jego uczestników zgodnie z treścią wymaganą przez Zamawiającego, a wskazaną  w załączniku nr </w:t>
      </w:r>
      <w:r w:rsidR="007D75A7" w:rsidRPr="000A706B">
        <w:rPr>
          <w:rFonts w:ascii="Times New Roman" w:hAnsi="Times New Roman"/>
          <w:sz w:val="24"/>
          <w:szCs w:val="24"/>
        </w:rPr>
        <w:t>2</w:t>
      </w:r>
      <w:r w:rsidRPr="000A706B">
        <w:rPr>
          <w:rFonts w:ascii="Times New Roman" w:hAnsi="Times New Roman"/>
          <w:sz w:val="24"/>
          <w:szCs w:val="24"/>
        </w:rPr>
        <w:t xml:space="preserve"> do Szczegółowego opisu przedmiotu zamówienia. </w:t>
      </w:r>
    </w:p>
    <w:p w:rsidR="009C6F22" w:rsidRPr="00340504" w:rsidRDefault="008F1FB3" w:rsidP="00340504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A706B">
        <w:rPr>
          <w:rFonts w:ascii="Times New Roman" w:hAnsi="Times New Roman"/>
          <w:sz w:val="24"/>
          <w:szCs w:val="24"/>
        </w:rPr>
        <w:t xml:space="preserve">Wykonawca wystawi fakturę VAT/rachunek po podpisaniu przez obie Strony protokołu odbioru usługi </w:t>
      </w:r>
      <w:r w:rsidRPr="007C5E99">
        <w:rPr>
          <w:rFonts w:ascii="Times New Roman" w:hAnsi="Times New Roman"/>
          <w:sz w:val="24"/>
          <w:szCs w:val="24"/>
        </w:rPr>
        <w:t>po</w:t>
      </w:r>
      <w:r w:rsidR="009C6F22" w:rsidRPr="007C5E99">
        <w:rPr>
          <w:rFonts w:ascii="Times New Roman" w:hAnsi="Times New Roman"/>
          <w:sz w:val="24"/>
          <w:szCs w:val="24"/>
        </w:rPr>
        <w:t xml:space="preserve"> przeprowadzeniu dwóch edycji</w:t>
      </w:r>
      <w:r w:rsidRPr="007C5E99">
        <w:rPr>
          <w:rFonts w:ascii="Times New Roman" w:hAnsi="Times New Roman"/>
          <w:sz w:val="24"/>
          <w:szCs w:val="24"/>
        </w:rPr>
        <w:t xml:space="preserve"> szkoleni</w:t>
      </w:r>
      <w:r w:rsidR="009C6F22" w:rsidRPr="007C5E99">
        <w:rPr>
          <w:rFonts w:ascii="Times New Roman" w:hAnsi="Times New Roman"/>
          <w:sz w:val="24"/>
          <w:szCs w:val="24"/>
        </w:rPr>
        <w:t>a</w:t>
      </w:r>
      <w:r w:rsidRPr="007C5E99">
        <w:rPr>
          <w:rFonts w:ascii="Times New Roman" w:hAnsi="Times New Roman"/>
          <w:sz w:val="24"/>
          <w:szCs w:val="24"/>
        </w:rPr>
        <w:t>,</w:t>
      </w:r>
      <w:r w:rsidR="009C6F22" w:rsidRPr="007C5E99">
        <w:rPr>
          <w:rFonts w:ascii="Times New Roman" w:hAnsi="Times New Roman"/>
          <w:sz w:val="24"/>
          <w:szCs w:val="24"/>
        </w:rPr>
        <w:t xml:space="preserve"> z zastrzeżeniem pkt.7.</w:t>
      </w:r>
      <w:r w:rsidR="008C775C" w:rsidRPr="007C5E99">
        <w:rPr>
          <w:rFonts w:ascii="Times New Roman" w:hAnsi="Times New Roman"/>
          <w:sz w:val="24"/>
          <w:szCs w:val="24"/>
        </w:rPr>
        <w:t xml:space="preserve"> </w:t>
      </w:r>
      <w:r w:rsidR="009C6F22" w:rsidRPr="007C5E99">
        <w:rPr>
          <w:rFonts w:ascii="Times New Roman" w:hAnsi="Times New Roman"/>
          <w:sz w:val="24"/>
          <w:szCs w:val="24"/>
        </w:rPr>
        <w:t>Protokół</w:t>
      </w:r>
      <w:r w:rsidRPr="007C5E99">
        <w:rPr>
          <w:rFonts w:ascii="Times New Roman" w:hAnsi="Times New Roman"/>
          <w:sz w:val="24"/>
          <w:szCs w:val="24"/>
        </w:rPr>
        <w:t xml:space="preserve"> </w:t>
      </w:r>
      <w:r w:rsidRPr="000A706B">
        <w:rPr>
          <w:rFonts w:ascii="Times New Roman" w:hAnsi="Times New Roman"/>
          <w:sz w:val="24"/>
          <w:szCs w:val="24"/>
        </w:rPr>
        <w:t>będzie zawierał następujące informacje: datę i miejsce przeprowadzenia szkolenia, opis przedmiotu zamówienia, imię i nazwisko trenera, wartość wynagrodzenia oraz prawidłowość wykonania usługi. W protokole zostanie również umieszczona informacja o braku lub istnieniu uwag lub zastrzeżeń do wykonania przedmiotu zamówienia.</w:t>
      </w:r>
    </w:p>
    <w:p w:rsidR="000A706B" w:rsidRDefault="000A706B" w:rsidP="007D75A7">
      <w:pPr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0A706B" w:rsidRDefault="000A706B" w:rsidP="007D75A7">
      <w:pPr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0A706B" w:rsidRPr="000A706B" w:rsidRDefault="000A706B" w:rsidP="007D75A7">
      <w:pPr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7D75A7" w:rsidRPr="00340504" w:rsidRDefault="007D75A7" w:rsidP="007D75A7">
      <w:pPr>
        <w:spacing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  <w:r w:rsidRPr="00340504">
        <w:rPr>
          <w:rFonts w:ascii="Times New Roman" w:hAnsi="Times New Roman"/>
          <w:bCs/>
          <w:sz w:val="18"/>
          <w:szCs w:val="18"/>
          <w:u w:val="single"/>
        </w:rPr>
        <w:t>Załączniki:</w:t>
      </w:r>
    </w:p>
    <w:p w:rsidR="007D75A7" w:rsidRPr="00340504" w:rsidRDefault="007D75A7" w:rsidP="007D75A7">
      <w:pPr>
        <w:pStyle w:val="Akapitzlist"/>
        <w:numPr>
          <w:ilvl w:val="0"/>
          <w:numId w:val="16"/>
        </w:numPr>
        <w:spacing w:after="0" w:line="360" w:lineRule="auto"/>
        <w:ind w:left="1071" w:hanging="357"/>
        <w:contextualSpacing w:val="0"/>
        <w:jc w:val="both"/>
        <w:rPr>
          <w:rFonts w:ascii="Times New Roman" w:hAnsi="Times New Roman"/>
          <w:bCs/>
          <w:sz w:val="18"/>
          <w:szCs w:val="18"/>
        </w:rPr>
      </w:pPr>
      <w:r w:rsidRPr="00340504">
        <w:rPr>
          <w:rFonts w:ascii="Times New Roman" w:hAnsi="Times New Roman"/>
          <w:sz w:val="18"/>
          <w:szCs w:val="18"/>
        </w:rPr>
        <w:t>Załącznik nr 1 do Szczegółowego opisu przedmiotu zamówienia - wzór ankiety</w:t>
      </w:r>
      <w:r w:rsidRPr="00340504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340504">
        <w:rPr>
          <w:rFonts w:ascii="Times New Roman" w:hAnsi="Times New Roman"/>
          <w:sz w:val="18"/>
          <w:szCs w:val="18"/>
        </w:rPr>
        <w:t>ewaluacyjnej;</w:t>
      </w:r>
    </w:p>
    <w:p w:rsidR="00B1157D" w:rsidRPr="00340504" w:rsidRDefault="007D75A7" w:rsidP="007D75A7">
      <w:pPr>
        <w:pStyle w:val="Akapitzlist"/>
        <w:numPr>
          <w:ilvl w:val="0"/>
          <w:numId w:val="1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sz w:val="18"/>
          <w:szCs w:val="18"/>
        </w:rPr>
      </w:pPr>
      <w:r w:rsidRPr="00340504">
        <w:rPr>
          <w:rFonts w:ascii="Times New Roman" w:hAnsi="Times New Roman"/>
          <w:bCs/>
          <w:sz w:val="18"/>
          <w:szCs w:val="18"/>
          <w:lang w:eastAsia="pl-PL"/>
        </w:rPr>
        <w:t>Załącznik nr 2 do Szczegółowego opisu przedmiotu zamówienia - wzór certyfikatu</w:t>
      </w:r>
      <w:r w:rsidR="0024326D" w:rsidRPr="00340504">
        <w:rPr>
          <w:rFonts w:ascii="Times New Roman" w:hAnsi="Times New Roman"/>
          <w:bCs/>
          <w:sz w:val="18"/>
          <w:szCs w:val="18"/>
          <w:lang w:eastAsia="pl-PL"/>
        </w:rPr>
        <w:t>.</w:t>
      </w:r>
    </w:p>
    <w:sectPr w:rsidR="00B1157D" w:rsidRPr="00340504" w:rsidSect="000A706B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A24"/>
    <w:multiLevelType w:val="hybridMultilevel"/>
    <w:tmpl w:val="06263C30"/>
    <w:lvl w:ilvl="0" w:tplc="6950BA0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B80C125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F4405"/>
    <w:multiLevelType w:val="hybridMultilevel"/>
    <w:tmpl w:val="6D667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A06A5"/>
    <w:multiLevelType w:val="hybridMultilevel"/>
    <w:tmpl w:val="C4661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B695C"/>
    <w:multiLevelType w:val="hybridMultilevel"/>
    <w:tmpl w:val="57FE40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DA617B9"/>
    <w:multiLevelType w:val="multilevel"/>
    <w:tmpl w:val="A1BE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50DD2"/>
    <w:multiLevelType w:val="multilevel"/>
    <w:tmpl w:val="BF42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273CD"/>
    <w:multiLevelType w:val="multilevel"/>
    <w:tmpl w:val="B240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0E1D85"/>
    <w:multiLevelType w:val="hybridMultilevel"/>
    <w:tmpl w:val="1FE87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61477"/>
    <w:multiLevelType w:val="hybridMultilevel"/>
    <w:tmpl w:val="524A6A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063441"/>
    <w:multiLevelType w:val="multilevel"/>
    <w:tmpl w:val="788ABB04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12A32F2"/>
    <w:multiLevelType w:val="multilevel"/>
    <w:tmpl w:val="513E0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14706"/>
    <w:multiLevelType w:val="hybridMultilevel"/>
    <w:tmpl w:val="F714645A"/>
    <w:lvl w:ilvl="0" w:tplc="63F62F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502EAF"/>
    <w:multiLevelType w:val="hybridMultilevel"/>
    <w:tmpl w:val="4EB83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406746"/>
    <w:multiLevelType w:val="hybridMultilevel"/>
    <w:tmpl w:val="4726CF8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9A3173D"/>
    <w:multiLevelType w:val="hybridMultilevel"/>
    <w:tmpl w:val="5756F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92346E"/>
    <w:multiLevelType w:val="hybridMultilevel"/>
    <w:tmpl w:val="87CC1E52"/>
    <w:lvl w:ilvl="0" w:tplc="7F1CC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090FAA"/>
    <w:multiLevelType w:val="multilevel"/>
    <w:tmpl w:val="F796E8E8"/>
    <w:lvl w:ilvl="0">
      <w:start w:val="1"/>
      <w:numFmt w:val="decimal"/>
      <w:lvlText w:val="%1)"/>
      <w:lvlJc w:val="left"/>
      <w:pPr>
        <w:ind w:left="1428" w:hanging="360"/>
      </w:pPr>
      <w:rPr>
        <w:rFonts w:ascii="Times New Roman" w:eastAsiaTheme="minorHAnsi" w:hAnsi="Times New Roman" w:cs="Arial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75DE20B3"/>
    <w:multiLevelType w:val="hybridMultilevel"/>
    <w:tmpl w:val="A1BADF16"/>
    <w:lvl w:ilvl="0" w:tplc="CB70FCB4">
      <w:start w:val="1"/>
      <w:numFmt w:val="decimal"/>
      <w:lvlText w:val="%1)"/>
      <w:lvlJc w:val="left"/>
      <w:pPr>
        <w:ind w:left="1077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79B7364C"/>
    <w:multiLevelType w:val="multilevel"/>
    <w:tmpl w:val="652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18"/>
  </w:num>
  <w:num w:numId="12">
    <w:abstractNumId w:val="15"/>
  </w:num>
  <w:num w:numId="13">
    <w:abstractNumId w:val="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3D5"/>
    <w:rsid w:val="000546E4"/>
    <w:rsid w:val="00082559"/>
    <w:rsid w:val="000A706B"/>
    <w:rsid w:val="000E48E2"/>
    <w:rsid w:val="00190557"/>
    <w:rsid w:val="00213B2A"/>
    <w:rsid w:val="0024326D"/>
    <w:rsid w:val="003003D8"/>
    <w:rsid w:val="003047A3"/>
    <w:rsid w:val="003052C6"/>
    <w:rsid w:val="00337EFB"/>
    <w:rsid w:val="00340504"/>
    <w:rsid w:val="003518BF"/>
    <w:rsid w:val="00366F16"/>
    <w:rsid w:val="003B748C"/>
    <w:rsid w:val="00402B9D"/>
    <w:rsid w:val="0043306E"/>
    <w:rsid w:val="0046068C"/>
    <w:rsid w:val="0046222A"/>
    <w:rsid w:val="004E26D1"/>
    <w:rsid w:val="005F564F"/>
    <w:rsid w:val="00652992"/>
    <w:rsid w:val="006936B9"/>
    <w:rsid w:val="006F5244"/>
    <w:rsid w:val="00721762"/>
    <w:rsid w:val="00731B5F"/>
    <w:rsid w:val="00732852"/>
    <w:rsid w:val="007720FA"/>
    <w:rsid w:val="0078201A"/>
    <w:rsid w:val="0079311E"/>
    <w:rsid w:val="007C5E99"/>
    <w:rsid w:val="007D75A7"/>
    <w:rsid w:val="008A6E42"/>
    <w:rsid w:val="008C775C"/>
    <w:rsid w:val="008F1FB3"/>
    <w:rsid w:val="009716BA"/>
    <w:rsid w:val="009A185B"/>
    <w:rsid w:val="009C6F22"/>
    <w:rsid w:val="009D72BD"/>
    <w:rsid w:val="00A64FCA"/>
    <w:rsid w:val="00A77EBB"/>
    <w:rsid w:val="00A9302A"/>
    <w:rsid w:val="00AC49B3"/>
    <w:rsid w:val="00B1157D"/>
    <w:rsid w:val="00B95E82"/>
    <w:rsid w:val="00B978D6"/>
    <w:rsid w:val="00BB41A3"/>
    <w:rsid w:val="00C038ED"/>
    <w:rsid w:val="00C303D5"/>
    <w:rsid w:val="00C83551"/>
    <w:rsid w:val="00CB6B39"/>
    <w:rsid w:val="00D941A6"/>
    <w:rsid w:val="00E7022E"/>
    <w:rsid w:val="00E92876"/>
    <w:rsid w:val="00EA24BF"/>
    <w:rsid w:val="00EC5CDA"/>
    <w:rsid w:val="00ED3E19"/>
    <w:rsid w:val="00EF4B48"/>
    <w:rsid w:val="00F159D5"/>
    <w:rsid w:val="00F2049B"/>
    <w:rsid w:val="00F27516"/>
    <w:rsid w:val="00F9124F"/>
    <w:rsid w:val="00FF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24F"/>
  </w:style>
  <w:style w:type="paragraph" w:styleId="Nagwek2">
    <w:name w:val="heading 2"/>
    <w:basedOn w:val="Normalny"/>
    <w:link w:val="Nagwek2Znak"/>
    <w:uiPriority w:val="9"/>
    <w:qFormat/>
    <w:rsid w:val="00366F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4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52C6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1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6F1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66F1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F1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366F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nika.muzycka@wrotapodlas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po.wrotapodlasia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Mazurkiewicz-Mużycka</dc:creator>
  <cp:lastModifiedBy>monika.muzycka</cp:lastModifiedBy>
  <cp:revision>4</cp:revision>
  <cp:lastPrinted>2020-03-10T08:13:00Z</cp:lastPrinted>
  <dcterms:created xsi:type="dcterms:W3CDTF">2020-08-31T08:02:00Z</dcterms:created>
  <dcterms:modified xsi:type="dcterms:W3CDTF">2020-09-18T07:43:00Z</dcterms:modified>
</cp:coreProperties>
</file>