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F49" w:rsidRDefault="00E13F49" w:rsidP="00E13F49">
      <w:r>
        <w:t xml:space="preserve">numer sprawy: </w:t>
      </w:r>
      <w:r w:rsidRPr="00761122">
        <w:rPr>
          <w:rFonts w:cs="Calibri"/>
          <w:b/>
          <w:color w:val="000000" w:themeColor="text1"/>
          <w:shd w:val="clear" w:color="auto" w:fill="FFFFFF"/>
        </w:rPr>
        <w:t>MZS- 2/23/230/2/2021</w:t>
      </w:r>
      <w:r w:rsidRPr="00761122">
        <w:rPr>
          <w:rFonts w:cs="Calibri"/>
          <w:b/>
          <w:color w:val="000000" w:themeColor="text1"/>
          <w:shd w:val="clear" w:color="auto" w:fill="FFFFFF"/>
        </w:rPr>
        <w:t xml:space="preserve">                          </w:t>
      </w:r>
      <w:r w:rsidR="00761122">
        <w:rPr>
          <w:rFonts w:cs="Calibri"/>
          <w:b/>
          <w:color w:val="000000" w:themeColor="text1"/>
          <w:shd w:val="clear" w:color="auto" w:fill="FFFFFF"/>
        </w:rPr>
        <w:t xml:space="preserve">                            </w:t>
      </w:r>
      <w:r w:rsidRPr="00761122">
        <w:t xml:space="preserve">  </w:t>
      </w:r>
      <w:r>
        <w:t>Gorlice, 18.10.2021</w:t>
      </w:r>
      <w:r>
        <w:t xml:space="preserve"> r.</w:t>
      </w:r>
    </w:p>
    <w:p w:rsidR="00E13F49" w:rsidRDefault="00E13F49" w:rsidP="00E13F49">
      <w:pPr>
        <w:ind w:left="4680"/>
        <w:rPr>
          <w:rStyle w:val="Pogrubienie"/>
          <w:szCs w:val="26"/>
        </w:rPr>
      </w:pPr>
      <w:r>
        <w:rPr>
          <w:rStyle w:val="Pogrubienie"/>
          <w:szCs w:val="26"/>
        </w:rPr>
        <w:t xml:space="preserve">    </w:t>
      </w:r>
    </w:p>
    <w:p w:rsidR="00E13F49" w:rsidRDefault="00E13F49" w:rsidP="00E13F49">
      <w:pPr>
        <w:suppressAutoHyphens w:val="0"/>
        <w:jc w:val="right"/>
        <w:rPr>
          <w:b/>
          <w:kern w:val="0"/>
          <w:sz w:val="26"/>
          <w:szCs w:val="26"/>
        </w:rPr>
      </w:pPr>
      <w:r>
        <w:rPr>
          <w:b/>
          <w:kern w:val="0"/>
          <w:sz w:val="26"/>
          <w:szCs w:val="26"/>
        </w:rPr>
        <w:t>do wszystkich Wykonawców</w:t>
      </w:r>
    </w:p>
    <w:p w:rsidR="00E13F49" w:rsidRPr="00914E0E" w:rsidRDefault="00E13F49" w:rsidP="00E13F49">
      <w:pPr>
        <w:rPr>
          <w:b/>
          <w:bCs/>
          <w:sz w:val="26"/>
          <w:szCs w:val="26"/>
        </w:rPr>
      </w:pPr>
    </w:p>
    <w:p w:rsidR="00E13F49" w:rsidRDefault="00E13F49" w:rsidP="00E13F49">
      <w:pPr>
        <w:ind w:left="1080" w:hanging="1080"/>
        <w:jc w:val="both"/>
        <w:rPr>
          <w:rFonts w:cs="Arial"/>
          <w:b/>
        </w:rPr>
      </w:pPr>
    </w:p>
    <w:p w:rsidR="00E13F49" w:rsidRDefault="00E13F49" w:rsidP="00E13F49">
      <w:pPr>
        <w:ind w:left="1080" w:hanging="1080"/>
        <w:jc w:val="both"/>
        <w:rPr>
          <w:rFonts w:cs="Arial"/>
          <w:b/>
        </w:rPr>
      </w:pPr>
    </w:p>
    <w:p w:rsidR="00E13F49" w:rsidRPr="008F0ACB" w:rsidRDefault="00E13F49" w:rsidP="00E13F49">
      <w:pPr>
        <w:jc w:val="both"/>
        <w:rPr>
          <w:b/>
          <w:color w:val="000000"/>
        </w:rPr>
      </w:pPr>
      <w:r w:rsidRPr="00A02ACA">
        <w:rPr>
          <w:rFonts w:cs="Arial"/>
          <w:b/>
        </w:rPr>
        <w:t>dotyczy:</w:t>
      </w:r>
      <w:r>
        <w:rPr>
          <w:rFonts w:eastAsia="Calibri" w:cs="Calibri"/>
          <w:b/>
        </w:rPr>
        <w:t xml:space="preserve"> Wyjaśnienia treści </w:t>
      </w:r>
      <w:r w:rsidRPr="002C2810">
        <w:rPr>
          <w:rFonts w:cs="Calibri"/>
          <w:b/>
        </w:rPr>
        <w:t xml:space="preserve">Specyfikacji Warunków Zamówienia </w:t>
      </w:r>
      <w:r>
        <w:rPr>
          <w:rFonts w:cs="Calibri"/>
          <w:b/>
        </w:rPr>
        <w:t xml:space="preserve">(SWZ)  , zmiany treści SWZ - wydłużenia terminu składania ofert </w:t>
      </w:r>
      <w:r w:rsidRPr="002C2810">
        <w:rPr>
          <w:rFonts w:cs="Calibri"/>
          <w:b/>
        </w:rPr>
        <w:t>w postępowaniu o</w:t>
      </w:r>
      <w:r w:rsidRPr="002C2810">
        <w:rPr>
          <w:rFonts w:eastAsia="Calibri" w:cs="Calibri"/>
          <w:b/>
        </w:rPr>
        <w:t xml:space="preserve"> </w:t>
      </w:r>
      <w:r w:rsidRPr="002C2810">
        <w:rPr>
          <w:rFonts w:cs="Calibri"/>
          <w:b/>
        </w:rPr>
        <w:t>zamówienie</w:t>
      </w:r>
      <w:r w:rsidRPr="002C2810">
        <w:rPr>
          <w:rFonts w:eastAsia="Calibri" w:cs="Calibri"/>
          <w:b/>
        </w:rPr>
        <w:t xml:space="preserve"> </w:t>
      </w:r>
      <w:r w:rsidRPr="002C2810">
        <w:rPr>
          <w:rFonts w:cs="Calibri"/>
          <w:b/>
        </w:rPr>
        <w:t>publiczne</w:t>
      </w:r>
      <w:r w:rsidRPr="002C2810">
        <w:rPr>
          <w:rFonts w:eastAsia="Calibri" w:cs="Calibri"/>
          <w:b/>
        </w:rPr>
        <w:t xml:space="preserve"> </w:t>
      </w:r>
      <w:bookmarkStart w:id="0" w:name="_GoBack"/>
      <w:bookmarkEnd w:id="0"/>
      <w:r w:rsidRPr="002C2810">
        <w:rPr>
          <w:rFonts w:eastAsia="Calibri" w:cs="Calibri"/>
          <w:b/>
        </w:rPr>
        <w:t xml:space="preserve"> </w:t>
      </w:r>
      <w:proofErr w:type="spellStart"/>
      <w:r w:rsidRPr="008F0ACB">
        <w:rPr>
          <w:b/>
          <w:color w:val="000000"/>
        </w:rPr>
        <w:t>na</w:t>
      </w:r>
      <w:proofErr w:type="spellEnd"/>
      <w:r w:rsidRPr="008F0ACB">
        <w:rPr>
          <w:b/>
          <w:color w:val="000000"/>
        </w:rPr>
        <w:t xml:space="preserve">  przygotowywanie i wydawanie obiadów w stołówce szkolnej</w:t>
      </w:r>
      <w:r w:rsidR="008A094E">
        <w:rPr>
          <w:b/>
          <w:color w:val="000000"/>
        </w:rPr>
        <w:t xml:space="preserve"> </w:t>
      </w:r>
      <w:r w:rsidRPr="008F0ACB">
        <w:rPr>
          <w:b/>
          <w:color w:val="000000"/>
        </w:rPr>
        <w:t>w Miejskim Zespole Szkół nr 5 oraz przygotowywanie i wydawanie całodziennych posiłków dla oddziałów Miejskiego przedszkola nr 5 w budynku MZS 5 Gorlicach</w:t>
      </w:r>
      <w:r>
        <w:rPr>
          <w:b/>
          <w:color w:val="000000"/>
        </w:rPr>
        <w:t>.</w:t>
      </w:r>
    </w:p>
    <w:p w:rsidR="00E13F49" w:rsidRDefault="00E13F49" w:rsidP="00E13F49">
      <w:pPr>
        <w:ind w:left="1080" w:hanging="1080"/>
        <w:jc w:val="both"/>
        <w:rPr>
          <w:rFonts w:eastAsia="Calibri" w:cs="Calibri"/>
          <w:b/>
          <w:color w:val="000000"/>
          <w:sz w:val="28"/>
          <w:szCs w:val="28"/>
          <w:lang w:eastAsia="en-US"/>
        </w:rPr>
      </w:pPr>
    </w:p>
    <w:p w:rsidR="00E13F49" w:rsidRPr="001528DE" w:rsidRDefault="00E13F49" w:rsidP="00E13F49">
      <w:pPr>
        <w:ind w:left="1080" w:hanging="1080"/>
        <w:jc w:val="both"/>
        <w:rPr>
          <w:u w:val="single"/>
        </w:rPr>
      </w:pPr>
    </w:p>
    <w:p w:rsidR="00E13F49" w:rsidRDefault="00E13F49" w:rsidP="00E13F49">
      <w:pPr>
        <w:numPr>
          <w:ilvl w:val="0"/>
          <w:numId w:val="1"/>
        </w:numPr>
        <w:jc w:val="both"/>
        <w:rPr>
          <w:rFonts w:cs="Calibri"/>
          <w:bCs/>
        </w:rPr>
      </w:pPr>
      <w:r>
        <w:rPr>
          <w:rFonts w:cs="Calibri"/>
          <w:bCs/>
        </w:rPr>
        <w:t xml:space="preserve">Zamawiający dokonuje zmiany treści SWZ w zakresie minimalnej wartości brutto kwoty wsadu do kotła , która jest wymagana  przy obliczaniu przez Wykonawcę cen jednostkowych posiłków oraz przy realizacji zamówienia. </w:t>
      </w:r>
    </w:p>
    <w:p w:rsidR="00E13F49" w:rsidRDefault="00E13F49" w:rsidP="00E13F49">
      <w:pPr>
        <w:numPr>
          <w:ilvl w:val="0"/>
          <w:numId w:val="1"/>
        </w:numPr>
        <w:jc w:val="both"/>
        <w:rPr>
          <w:rFonts w:cs="Calibri"/>
          <w:bCs/>
        </w:rPr>
      </w:pPr>
      <w:r>
        <w:rPr>
          <w:rFonts w:cs="Calibri"/>
          <w:bCs/>
        </w:rPr>
        <w:t>W związku z powyższym</w:t>
      </w:r>
      <w:r w:rsidR="00A60DF8">
        <w:rPr>
          <w:rFonts w:cs="Calibri"/>
          <w:bCs/>
        </w:rPr>
        <w:t>:</w:t>
      </w:r>
      <w:r>
        <w:rPr>
          <w:rFonts w:cs="Calibri"/>
          <w:bCs/>
        </w:rPr>
        <w:t xml:space="preserve"> </w:t>
      </w:r>
    </w:p>
    <w:p w:rsidR="00E13F49" w:rsidRPr="00E13F49" w:rsidRDefault="00E13F49" w:rsidP="00E13F49">
      <w:pPr>
        <w:pStyle w:val="Akapitzlist"/>
        <w:numPr>
          <w:ilvl w:val="0"/>
          <w:numId w:val="5"/>
        </w:numPr>
        <w:jc w:val="both"/>
        <w:rPr>
          <w:rFonts w:cs="Calibri"/>
          <w:bCs/>
        </w:rPr>
      </w:pPr>
      <w:r w:rsidRPr="00E13F49">
        <w:rPr>
          <w:rFonts w:cs="Calibri"/>
          <w:bCs/>
        </w:rPr>
        <w:t>ust. 1.4 OPZ stanowiącego załącznik nr 1 do SWZ zastępuje się postanowieniem o treści:</w:t>
      </w:r>
    </w:p>
    <w:p w:rsidR="00E13F49" w:rsidRPr="00A60DF8" w:rsidRDefault="00E13F49" w:rsidP="00E13F49">
      <w:pPr>
        <w:pStyle w:val="Akapitzlist"/>
        <w:spacing w:line="150" w:lineRule="atLeast"/>
        <w:ind w:left="1134"/>
        <w:jc w:val="both"/>
        <w:rPr>
          <w:rFonts w:cs="Calibri"/>
          <w:i/>
          <w:color w:val="000000" w:themeColor="text1"/>
        </w:rPr>
      </w:pPr>
      <w:r w:rsidRPr="00A60DF8">
        <w:rPr>
          <w:rFonts w:cs="Calibri"/>
          <w:i/>
          <w:color w:val="000000" w:themeColor="text1"/>
        </w:rPr>
        <w:t>„</w:t>
      </w:r>
      <w:r w:rsidRPr="00A60DF8">
        <w:rPr>
          <w:rFonts w:cs="Calibri"/>
          <w:i/>
          <w:color w:val="000000" w:themeColor="text1"/>
        </w:rPr>
        <w:t>1.7</w:t>
      </w:r>
      <w:r w:rsidRPr="00A60DF8">
        <w:rPr>
          <w:rFonts w:eastAsia="Arial" w:cs="Calibri"/>
          <w:i/>
          <w:color w:val="000000" w:themeColor="text1"/>
        </w:rPr>
        <w:t xml:space="preserve"> </w:t>
      </w:r>
      <w:r w:rsidRPr="00A60DF8">
        <w:rPr>
          <w:rFonts w:cs="Calibri"/>
          <w:i/>
          <w:color w:val="000000" w:themeColor="text1"/>
        </w:rPr>
        <w:t>Wartość</w:t>
      </w:r>
      <w:r w:rsidRPr="00A60DF8">
        <w:rPr>
          <w:rFonts w:eastAsia="Arial" w:cs="Calibri"/>
          <w:i/>
          <w:color w:val="000000" w:themeColor="text1"/>
        </w:rPr>
        <w:t xml:space="preserve"> </w:t>
      </w:r>
      <w:r w:rsidRPr="00A60DF8">
        <w:rPr>
          <w:rFonts w:cs="Calibri"/>
          <w:i/>
          <w:color w:val="000000" w:themeColor="text1"/>
        </w:rPr>
        <w:t>zużytych</w:t>
      </w:r>
      <w:r w:rsidRPr="00A60DF8">
        <w:rPr>
          <w:rFonts w:eastAsia="Arial" w:cs="Calibri"/>
          <w:i/>
          <w:color w:val="000000" w:themeColor="text1"/>
        </w:rPr>
        <w:t xml:space="preserve"> </w:t>
      </w:r>
      <w:r w:rsidRPr="00A60DF8">
        <w:rPr>
          <w:rFonts w:cs="Calibri"/>
          <w:i/>
          <w:color w:val="000000" w:themeColor="text1"/>
        </w:rPr>
        <w:t>produktów (</w:t>
      </w:r>
      <w:r w:rsidRPr="00A60DF8">
        <w:rPr>
          <w:rFonts w:eastAsia="Arial" w:cs="Calibri"/>
          <w:i/>
          <w:color w:val="000000" w:themeColor="text1"/>
        </w:rPr>
        <w:t xml:space="preserve">wsad </w:t>
      </w:r>
      <w:r w:rsidRPr="00A60DF8">
        <w:rPr>
          <w:rFonts w:cs="Calibri"/>
          <w:i/>
          <w:color w:val="000000" w:themeColor="text1"/>
        </w:rPr>
        <w:t>do</w:t>
      </w:r>
      <w:r w:rsidRPr="00A60DF8">
        <w:rPr>
          <w:rFonts w:eastAsia="Arial" w:cs="Calibri"/>
          <w:i/>
          <w:color w:val="000000" w:themeColor="text1"/>
        </w:rPr>
        <w:t xml:space="preserve"> </w:t>
      </w:r>
      <w:r w:rsidRPr="00A60DF8">
        <w:rPr>
          <w:rFonts w:cs="Calibri"/>
          <w:i/>
          <w:color w:val="000000" w:themeColor="text1"/>
        </w:rPr>
        <w:t>kotła)</w:t>
      </w:r>
      <w:r w:rsidRPr="00A60DF8">
        <w:rPr>
          <w:rFonts w:eastAsia="Arial" w:cs="Calibri"/>
          <w:i/>
          <w:color w:val="000000" w:themeColor="text1"/>
        </w:rPr>
        <w:t xml:space="preserve">  </w:t>
      </w:r>
      <w:r w:rsidRPr="00A60DF8">
        <w:rPr>
          <w:rFonts w:cs="Calibri"/>
          <w:i/>
          <w:color w:val="000000" w:themeColor="text1"/>
        </w:rPr>
        <w:t>dla</w:t>
      </w:r>
      <w:r w:rsidRPr="00A60DF8">
        <w:rPr>
          <w:rFonts w:eastAsia="Arial" w:cs="Calibri"/>
          <w:i/>
          <w:color w:val="000000" w:themeColor="text1"/>
        </w:rPr>
        <w:t xml:space="preserve"> </w:t>
      </w:r>
      <w:r w:rsidRPr="00A60DF8">
        <w:rPr>
          <w:rFonts w:cs="Calibri"/>
          <w:i/>
          <w:color w:val="000000" w:themeColor="text1"/>
        </w:rPr>
        <w:t>jednego</w:t>
      </w:r>
      <w:r w:rsidRPr="00A60DF8">
        <w:rPr>
          <w:rFonts w:eastAsia="Arial" w:cs="Calibri"/>
          <w:i/>
          <w:color w:val="000000" w:themeColor="text1"/>
        </w:rPr>
        <w:t xml:space="preserve"> </w:t>
      </w:r>
      <w:r w:rsidRPr="00A60DF8">
        <w:rPr>
          <w:rFonts w:cs="Calibri"/>
          <w:i/>
          <w:color w:val="000000" w:themeColor="text1"/>
        </w:rPr>
        <w:t>posiłku</w:t>
      </w:r>
      <w:r w:rsidRPr="00A60DF8">
        <w:rPr>
          <w:rFonts w:eastAsia="Arial" w:cs="Calibri"/>
          <w:i/>
          <w:color w:val="000000" w:themeColor="text1"/>
        </w:rPr>
        <w:t xml:space="preserve"> </w:t>
      </w:r>
      <w:r w:rsidRPr="00A60DF8">
        <w:rPr>
          <w:rFonts w:cs="Calibri"/>
          <w:i/>
          <w:color w:val="000000" w:themeColor="text1"/>
        </w:rPr>
        <w:t xml:space="preserve">wynosi  </w:t>
      </w:r>
      <w:r w:rsidRPr="00A60DF8">
        <w:rPr>
          <w:rFonts w:cs="Calibri"/>
          <w:b/>
          <w:i/>
          <w:color w:val="000000" w:themeColor="text1"/>
        </w:rPr>
        <w:t xml:space="preserve">5.00 </w:t>
      </w:r>
      <w:r w:rsidRPr="00A60DF8">
        <w:rPr>
          <w:rFonts w:cs="Calibri"/>
          <w:i/>
          <w:color w:val="000000" w:themeColor="text1"/>
        </w:rPr>
        <w:t>zł</w:t>
      </w:r>
      <w:r w:rsidRPr="00A60DF8">
        <w:rPr>
          <w:rFonts w:eastAsia="Arial" w:cs="Calibri"/>
          <w:i/>
          <w:color w:val="000000" w:themeColor="text1"/>
        </w:rPr>
        <w:t xml:space="preserve"> </w:t>
      </w:r>
      <w:r w:rsidRPr="00A60DF8">
        <w:rPr>
          <w:rFonts w:cs="Calibri"/>
          <w:i/>
          <w:color w:val="000000" w:themeColor="text1"/>
        </w:rPr>
        <w:t>brutto</w:t>
      </w:r>
      <w:r w:rsidRPr="00A60DF8">
        <w:rPr>
          <w:rFonts w:eastAsia="Arial" w:cs="Calibri"/>
          <w:i/>
          <w:color w:val="000000" w:themeColor="text1"/>
        </w:rPr>
        <w:t xml:space="preserve"> </w:t>
      </w:r>
      <w:r w:rsidRPr="00A60DF8">
        <w:rPr>
          <w:rFonts w:cs="Calibri"/>
          <w:i/>
          <w:color w:val="000000" w:themeColor="text1"/>
        </w:rPr>
        <w:t xml:space="preserve">średnio w czasie dekady (10 posiłków następujących po sobie) dla obiadu szkolnego a </w:t>
      </w:r>
      <w:r w:rsidRPr="00A60DF8">
        <w:rPr>
          <w:rFonts w:cs="Calibri"/>
          <w:b/>
          <w:i/>
          <w:color w:val="000000" w:themeColor="text1"/>
        </w:rPr>
        <w:t>7.00</w:t>
      </w:r>
      <w:r w:rsidRPr="00A60DF8">
        <w:rPr>
          <w:rFonts w:cs="Calibri"/>
          <w:i/>
          <w:color w:val="000000" w:themeColor="text1"/>
        </w:rPr>
        <w:t xml:space="preserve"> zł brutto dla przedszkolnego posiłku całodziennego. Sprawdzenia wartości  wsadu do kotła Zamawiający dokona poprzez zsumowania wartości wsadów do kotła dla 10 posiłków szkolnych lub przedszkolnych  przedstawionych przez wykonawcę w jadłospisie i podzielnie przez 10. </w:t>
      </w:r>
      <w:r w:rsidRPr="00A60DF8">
        <w:rPr>
          <w:rFonts w:cs="Calibri"/>
          <w:i/>
          <w:color w:val="000000" w:themeColor="text1"/>
        </w:rPr>
        <w:t>„</w:t>
      </w:r>
    </w:p>
    <w:p w:rsidR="00E13F49" w:rsidRPr="00E13F49" w:rsidRDefault="00E13F49" w:rsidP="00E13F49">
      <w:pPr>
        <w:pStyle w:val="Akapitzlist"/>
        <w:numPr>
          <w:ilvl w:val="0"/>
          <w:numId w:val="5"/>
        </w:numPr>
        <w:spacing w:line="150" w:lineRule="atLeast"/>
        <w:jc w:val="both"/>
        <w:rPr>
          <w:rFonts w:cs="Calibri"/>
          <w:color w:val="000000" w:themeColor="text1"/>
        </w:rPr>
      </w:pPr>
      <w:r w:rsidRPr="00E13F49">
        <w:rPr>
          <w:rFonts w:cs="Calibri"/>
          <w:color w:val="000000" w:themeColor="text1"/>
        </w:rPr>
        <w:t xml:space="preserve">§ 2 ust. 3 </w:t>
      </w:r>
      <w:r w:rsidRPr="00E13F49">
        <w:rPr>
          <w:rFonts w:cs="Calibri"/>
          <w:color w:val="000000" w:themeColor="text1"/>
        </w:rPr>
        <w:t>Projektowane postanowienia umowy – wzór umowy</w:t>
      </w:r>
      <w:r w:rsidRPr="00E13F49">
        <w:rPr>
          <w:rFonts w:cs="Calibri"/>
          <w:color w:val="000000" w:themeColor="text1"/>
        </w:rPr>
        <w:t xml:space="preserve"> stanowiących załącznik nr 2 do umowy zastępuje się postanowieniem o treści: </w:t>
      </w:r>
    </w:p>
    <w:p w:rsidR="00E13F49" w:rsidRPr="00A60DF8" w:rsidRDefault="00E13F49" w:rsidP="00A60DF8">
      <w:pPr>
        <w:ind w:left="992"/>
        <w:jc w:val="both"/>
        <w:rPr>
          <w:rFonts w:eastAsia="Arial" w:cs="Arial"/>
          <w:i/>
          <w:color w:val="000000"/>
        </w:rPr>
      </w:pPr>
      <w:r w:rsidRPr="00A60DF8">
        <w:rPr>
          <w:rFonts w:cs="Arial"/>
          <w:i/>
          <w:color w:val="000000"/>
        </w:rPr>
        <w:t xml:space="preserve">„2. </w:t>
      </w:r>
      <w:r w:rsidRPr="00A60DF8">
        <w:rPr>
          <w:rFonts w:cs="Arial"/>
          <w:i/>
          <w:color w:val="000000"/>
        </w:rPr>
        <w:t xml:space="preserve">Cena </w:t>
      </w:r>
      <w:r w:rsidRPr="00A60DF8">
        <w:rPr>
          <w:rFonts w:eastAsia="Arial" w:cs="Arial"/>
          <w:i/>
          <w:color w:val="000000"/>
        </w:rPr>
        <w:t>brutto wynosi:</w:t>
      </w:r>
    </w:p>
    <w:p w:rsidR="00E13F49" w:rsidRPr="00A60DF8" w:rsidRDefault="00E13F49" w:rsidP="00A60DF8">
      <w:pPr>
        <w:numPr>
          <w:ilvl w:val="0"/>
          <w:numId w:val="7"/>
        </w:numPr>
        <w:ind w:left="992" w:firstLine="0"/>
        <w:jc w:val="both"/>
        <w:rPr>
          <w:rFonts w:eastAsia="Arial" w:cs="Arial"/>
          <w:i/>
          <w:color w:val="000000"/>
        </w:rPr>
      </w:pPr>
      <w:r w:rsidRPr="00A60DF8">
        <w:rPr>
          <w:rFonts w:eastAsia="Arial" w:cs="Arial"/>
          <w:i/>
          <w:color w:val="000000"/>
        </w:rPr>
        <w:t xml:space="preserve">za przygotowany i wydany jeden posiłek szkolny (obiad): …..................... PLN,  (słownie:…..................................................................................................................w tym wsad do kotła o wartości nie mniejszej niż </w:t>
      </w:r>
      <w:r w:rsidRPr="00A60DF8">
        <w:rPr>
          <w:rFonts w:eastAsia="Arial" w:cs="Arial"/>
          <w:b/>
          <w:i/>
          <w:color w:val="000000"/>
        </w:rPr>
        <w:t>5,0</w:t>
      </w:r>
      <w:r w:rsidRPr="00A60DF8">
        <w:rPr>
          <w:rFonts w:eastAsia="Arial" w:cs="Arial"/>
          <w:b/>
          <w:i/>
          <w:color w:val="000000"/>
        </w:rPr>
        <w:t>0</w:t>
      </w:r>
      <w:r w:rsidRPr="00A60DF8">
        <w:rPr>
          <w:rFonts w:eastAsia="Arial" w:cs="Arial"/>
          <w:i/>
          <w:color w:val="000000"/>
        </w:rPr>
        <w:t xml:space="preserve">  PLN,</w:t>
      </w:r>
    </w:p>
    <w:p w:rsidR="00E13F49" w:rsidRPr="00A60DF8" w:rsidRDefault="00E13F49" w:rsidP="00A60DF8">
      <w:pPr>
        <w:numPr>
          <w:ilvl w:val="0"/>
          <w:numId w:val="7"/>
        </w:numPr>
        <w:ind w:left="992" w:firstLine="0"/>
        <w:jc w:val="both"/>
        <w:rPr>
          <w:rFonts w:eastAsia="Arial" w:cs="Arial"/>
          <w:i/>
          <w:color w:val="000000"/>
        </w:rPr>
      </w:pPr>
      <w:r w:rsidRPr="00A60DF8">
        <w:rPr>
          <w:rFonts w:eastAsia="Arial" w:cs="Arial"/>
          <w:i/>
          <w:color w:val="000000"/>
        </w:rPr>
        <w:t xml:space="preserve"> za przygotowany i wydany jeden całodzienny posiłek przedszkolny (śniadanie, obiad, podwieczorek):………………..….....................PLN,………………………….  (słownie: …......................................................................................................, w tym wsad do  kotła o wartości nie mniejszej niż: </w:t>
      </w:r>
      <w:r w:rsidRPr="00A60DF8">
        <w:rPr>
          <w:rFonts w:eastAsia="Arial" w:cs="Arial"/>
          <w:b/>
          <w:i/>
          <w:color w:val="000000"/>
        </w:rPr>
        <w:t>7,00</w:t>
      </w:r>
      <w:r w:rsidRPr="00A60DF8">
        <w:rPr>
          <w:rFonts w:eastAsia="Arial" w:cs="Arial"/>
          <w:b/>
          <w:i/>
          <w:color w:val="000000"/>
        </w:rPr>
        <w:t xml:space="preserve"> </w:t>
      </w:r>
      <w:r w:rsidRPr="00A60DF8">
        <w:rPr>
          <w:rFonts w:eastAsia="Arial" w:cs="Arial"/>
          <w:i/>
          <w:color w:val="000000"/>
        </w:rPr>
        <w:t>PLN.</w:t>
      </w:r>
      <w:r w:rsidRPr="00A60DF8">
        <w:rPr>
          <w:rFonts w:eastAsia="Arial" w:cs="Arial"/>
          <w:i/>
          <w:color w:val="000000"/>
        </w:rPr>
        <w:t xml:space="preserve">” </w:t>
      </w:r>
    </w:p>
    <w:p w:rsidR="00E13F49" w:rsidRPr="00E13F49" w:rsidRDefault="00E13F49" w:rsidP="00E13F49">
      <w:pPr>
        <w:spacing w:line="150" w:lineRule="atLeast"/>
        <w:jc w:val="both"/>
        <w:rPr>
          <w:rFonts w:cs="Calibri"/>
          <w:color w:val="000000" w:themeColor="text1"/>
        </w:rPr>
      </w:pPr>
    </w:p>
    <w:p w:rsidR="00E13F49" w:rsidRPr="00E13F49" w:rsidRDefault="00E13F49" w:rsidP="00E13F49">
      <w:pPr>
        <w:ind w:left="720"/>
        <w:jc w:val="both"/>
        <w:rPr>
          <w:rFonts w:cs="Calibri"/>
          <w:bCs/>
        </w:rPr>
      </w:pPr>
    </w:p>
    <w:p w:rsidR="00E13F49" w:rsidRPr="00E13F49" w:rsidRDefault="00E13F49" w:rsidP="00E13F49">
      <w:pPr>
        <w:ind w:left="720"/>
        <w:jc w:val="both"/>
        <w:rPr>
          <w:rFonts w:cs="Calibri"/>
          <w:bCs/>
        </w:rPr>
      </w:pPr>
      <w:r w:rsidRPr="00E13F49">
        <w:rPr>
          <w:rFonts w:cs="Calibri"/>
          <w:color w:val="000000"/>
        </w:rPr>
        <w:t xml:space="preserve">Dokonuje się przedłużenia </w:t>
      </w:r>
      <w:r w:rsidRPr="00E13F49">
        <w:rPr>
          <w:rFonts w:eastAsia="Arial" w:cs="Calibri"/>
          <w:bCs/>
        </w:rPr>
        <w:t xml:space="preserve"> </w:t>
      </w:r>
      <w:r w:rsidRPr="00E13F49">
        <w:rPr>
          <w:rFonts w:cs="Calibri"/>
          <w:bCs/>
        </w:rPr>
        <w:t>terminu</w:t>
      </w:r>
      <w:r w:rsidRPr="00E13F49">
        <w:rPr>
          <w:rFonts w:eastAsia="Arial" w:cs="Calibri"/>
          <w:bCs/>
        </w:rPr>
        <w:t xml:space="preserve"> </w:t>
      </w:r>
      <w:r w:rsidRPr="00E13F49">
        <w:rPr>
          <w:rFonts w:cs="Calibri"/>
          <w:bCs/>
        </w:rPr>
        <w:t>składania</w:t>
      </w:r>
      <w:r w:rsidRPr="00E13F49">
        <w:rPr>
          <w:rFonts w:eastAsia="Arial" w:cs="Calibri"/>
          <w:bCs/>
        </w:rPr>
        <w:t xml:space="preserve"> </w:t>
      </w:r>
      <w:r w:rsidRPr="00E13F49">
        <w:rPr>
          <w:rFonts w:cs="Calibri"/>
          <w:bCs/>
        </w:rPr>
        <w:t>ofert:</w:t>
      </w:r>
    </w:p>
    <w:p w:rsidR="00E13F49" w:rsidRPr="00B405A9" w:rsidRDefault="00E13F49" w:rsidP="00E13F49">
      <w:pPr>
        <w:widowControl w:val="0"/>
        <w:ind w:left="709"/>
        <w:jc w:val="both"/>
        <w:rPr>
          <w:rFonts w:cs="Calibri"/>
          <w:b/>
          <w:lang w:eastAsia="zh-CN"/>
        </w:rPr>
      </w:pPr>
      <w:r w:rsidRPr="00B405A9">
        <w:rPr>
          <w:rFonts w:cs="Calibri"/>
          <w:u w:val="single"/>
          <w:lang w:eastAsia="zh-CN"/>
        </w:rPr>
        <w:t>Nowy , obowiązujący termin składania ofert upływa dnia</w:t>
      </w:r>
      <w:r w:rsidRPr="00B405A9">
        <w:rPr>
          <w:rFonts w:cs="Calibri"/>
          <w:lang w:eastAsia="zh-CN"/>
        </w:rPr>
        <w:t>:</w:t>
      </w:r>
      <w:r w:rsidRPr="00B405A9">
        <w:rPr>
          <w:rFonts w:cs="Calibri"/>
          <w:b/>
          <w:color w:val="FF0000"/>
          <w:lang w:eastAsia="zh-CN"/>
        </w:rPr>
        <w:t xml:space="preserve"> </w:t>
      </w:r>
      <w:r w:rsidR="00A60DF8">
        <w:rPr>
          <w:rFonts w:cs="Calibri"/>
          <w:b/>
          <w:color w:val="000000"/>
          <w:lang w:eastAsia="zh-CN"/>
        </w:rPr>
        <w:t>27.10.</w:t>
      </w:r>
      <w:r w:rsidRPr="00B405A9">
        <w:rPr>
          <w:rFonts w:cs="Calibri"/>
          <w:b/>
          <w:lang w:eastAsia="zh-CN"/>
        </w:rPr>
        <w:t>2021</w:t>
      </w:r>
      <w:r w:rsidRPr="00B405A9">
        <w:rPr>
          <w:rFonts w:cs="Calibri"/>
          <w:b/>
          <w:bCs/>
          <w:lang w:eastAsia="zh-CN"/>
        </w:rPr>
        <w:t xml:space="preserve"> r.</w:t>
      </w:r>
      <w:r w:rsidRPr="00B405A9">
        <w:rPr>
          <w:rFonts w:cs="Calibri"/>
          <w:lang w:eastAsia="zh-CN"/>
        </w:rPr>
        <w:t xml:space="preserve"> </w:t>
      </w:r>
      <w:r w:rsidRPr="00B405A9">
        <w:rPr>
          <w:rFonts w:cs="Calibri"/>
          <w:b/>
          <w:lang w:eastAsia="zh-CN"/>
        </w:rPr>
        <w:t>godz.</w:t>
      </w:r>
      <w:r w:rsidRPr="00B405A9">
        <w:rPr>
          <w:rFonts w:cs="Calibri"/>
          <w:lang w:eastAsia="zh-CN"/>
        </w:rPr>
        <w:t xml:space="preserve"> </w:t>
      </w:r>
      <w:r w:rsidRPr="00B405A9">
        <w:rPr>
          <w:rFonts w:cs="Calibri"/>
          <w:b/>
          <w:lang w:eastAsia="zh-CN"/>
        </w:rPr>
        <w:t xml:space="preserve">12:00, </w:t>
      </w:r>
      <w:r w:rsidRPr="00B405A9">
        <w:rPr>
          <w:rFonts w:cs="Calibri"/>
          <w:lang w:eastAsia="zh-CN"/>
        </w:rPr>
        <w:t xml:space="preserve">otwarcie ofert nastąpi dnia: </w:t>
      </w:r>
      <w:r w:rsidR="00A60DF8">
        <w:rPr>
          <w:rFonts w:cs="Calibri"/>
          <w:b/>
          <w:lang w:eastAsia="zh-CN"/>
        </w:rPr>
        <w:t>27.10</w:t>
      </w:r>
      <w:r w:rsidRPr="00B405A9">
        <w:rPr>
          <w:rFonts w:cs="Calibri"/>
          <w:b/>
          <w:lang w:eastAsia="zh-CN"/>
        </w:rPr>
        <w:t xml:space="preserve">.2021 </w:t>
      </w:r>
      <w:r w:rsidRPr="00B405A9">
        <w:rPr>
          <w:rFonts w:cs="Calibri"/>
          <w:b/>
          <w:bCs/>
          <w:lang w:eastAsia="zh-CN"/>
        </w:rPr>
        <w:t>r.</w:t>
      </w:r>
      <w:r w:rsidRPr="00B405A9">
        <w:rPr>
          <w:rFonts w:cs="Calibri"/>
          <w:b/>
          <w:lang w:eastAsia="zh-CN"/>
        </w:rPr>
        <w:t>, godz.:</w:t>
      </w:r>
      <w:r w:rsidRPr="00B405A9">
        <w:rPr>
          <w:rFonts w:cs="Calibri"/>
          <w:lang w:eastAsia="zh-CN"/>
        </w:rPr>
        <w:t xml:space="preserve"> </w:t>
      </w:r>
      <w:r w:rsidRPr="00B405A9">
        <w:rPr>
          <w:rFonts w:cs="Calibri"/>
          <w:b/>
          <w:lang w:eastAsia="zh-CN"/>
        </w:rPr>
        <w:t>12:30</w:t>
      </w:r>
      <w:r w:rsidRPr="00B405A9">
        <w:rPr>
          <w:rFonts w:cs="Calibri"/>
          <w:lang w:eastAsia="zh-CN"/>
        </w:rPr>
        <w:t xml:space="preserve"> </w:t>
      </w:r>
    </w:p>
    <w:p w:rsidR="00E13F49" w:rsidRPr="00B405A9" w:rsidRDefault="00E13F49" w:rsidP="00E13F49">
      <w:pPr>
        <w:ind w:firstLine="425"/>
        <w:jc w:val="both"/>
        <w:rPr>
          <w:rFonts w:cs="Calibri"/>
          <w:iCs/>
        </w:rPr>
      </w:pPr>
    </w:p>
    <w:p w:rsidR="00E13F49" w:rsidRPr="00B405A9" w:rsidRDefault="00E13F49" w:rsidP="00A60DF8">
      <w:pPr>
        <w:ind w:left="709"/>
        <w:jc w:val="both"/>
        <w:rPr>
          <w:rFonts w:cs="Calibri"/>
          <w:iCs/>
        </w:rPr>
      </w:pPr>
      <w:proofErr w:type="spellStart"/>
      <w:r w:rsidRPr="00B405A9">
        <w:rPr>
          <w:rFonts w:cs="Calibri"/>
          <w:iCs/>
        </w:rPr>
        <w:t>PDokonuje</w:t>
      </w:r>
      <w:proofErr w:type="spellEnd"/>
      <w:r w:rsidRPr="00B405A9">
        <w:rPr>
          <w:rFonts w:cs="Calibri"/>
          <w:iCs/>
        </w:rPr>
        <w:t xml:space="preserve"> się, odpowiednio zmiany terminu związania z ofertą, w związku z czym postanowienie ust. 5 pkt. 1 SWZ otrzymuje nową treść:</w:t>
      </w:r>
    </w:p>
    <w:p w:rsidR="00E13F49" w:rsidRDefault="00E13F49" w:rsidP="00E13F49">
      <w:pPr>
        <w:widowControl w:val="0"/>
        <w:ind w:left="993"/>
        <w:jc w:val="both"/>
        <w:rPr>
          <w:rFonts w:cs="Calibri"/>
          <w:b/>
          <w:lang w:eastAsia="zh-CN"/>
        </w:rPr>
      </w:pPr>
    </w:p>
    <w:p w:rsidR="00E13F49" w:rsidRPr="00B405A9" w:rsidRDefault="00E13F49" w:rsidP="00E13F49">
      <w:pPr>
        <w:widowControl w:val="0"/>
        <w:ind w:left="993"/>
        <w:jc w:val="both"/>
        <w:rPr>
          <w:rFonts w:cs="Calibri"/>
          <w:b/>
          <w:lang w:eastAsia="zh-CN"/>
        </w:rPr>
      </w:pPr>
      <w:r w:rsidRPr="00B405A9">
        <w:rPr>
          <w:rFonts w:cs="Calibri"/>
          <w:b/>
          <w:lang w:eastAsia="zh-CN"/>
        </w:rPr>
        <w:t>„5. TERMIN ZWIĄZANIA OFERTĄ</w:t>
      </w:r>
    </w:p>
    <w:p w:rsidR="00E13F49" w:rsidRPr="00B405A9" w:rsidRDefault="00E13F49" w:rsidP="00E13F49">
      <w:pPr>
        <w:widowControl w:val="0"/>
        <w:numPr>
          <w:ilvl w:val="0"/>
          <w:numId w:val="3"/>
        </w:numPr>
        <w:ind w:left="993" w:firstLine="0"/>
        <w:jc w:val="both"/>
        <w:rPr>
          <w:rFonts w:cs="Calibri"/>
          <w:b/>
          <w:bCs/>
        </w:rPr>
      </w:pPr>
      <w:r w:rsidRPr="00B405A9">
        <w:rPr>
          <w:rFonts w:cs="Calibri"/>
          <w:b/>
          <w:bCs/>
          <w:lang w:eastAsia="zh-CN"/>
        </w:rPr>
        <w:t xml:space="preserve">Termin związania ofertą wynosi 30 dni od dnia upływu terminu składania ofert, przy czym </w:t>
      </w:r>
      <w:r w:rsidRPr="00B405A9">
        <w:rPr>
          <w:rFonts w:cs="Calibri"/>
          <w:b/>
          <w:bCs/>
        </w:rPr>
        <w:t xml:space="preserve">pierwszym dniem terminu związania ofertą jest dzień, w którym </w:t>
      </w:r>
      <w:r w:rsidRPr="00B405A9">
        <w:rPr>
          <w:rFonts w:cs="Calibri"/>
          <w:b/>
          <w:bCs/>
        </w:rPr>
        <w:lastRenderedPageBreak/>
        <w:t xml:space="preserve">upływa termin składania ofert. </w:t>
      </w:r>
    </w:p>
    <w:p w:rsidR="00E13F49" w:rsidRPr="00B405A9" w:rsidRDefault="00E13F49" w:rsidP="00E13F49">
      <w:pPr>
        <w:widowControl w:val="0"/>
        <w:ind w:left="993"/>
        <w:jc w:val="both"/>
        <w:rPr>
          <w:rFonts w:cs="Calibri"/>
          <w:b/>
          <w:bCs/>
        </w:rPr>
      </w:pPr>
      <w:r w:rsidRPr="00B405A9">
        <w:rPr>
          <w:rFonts w:cs="Calibri"/>
          <w:b/>
          <w:lang w:eastAsia="zh-CN"/>
        </w:rPr>
        <w:t xml:space="preserve">Wykonawca jest związany ofertą do upływu terminu </w:t>
      </w:r>
      <w:r w:rsidR="00761122">
        <w:rPr>
          <w:rFonts w:cs="Calibri"/>
          <w:b/>
          <w:lang w:eastAsia="zh-CN"/>
        </w:rPr>
        <w:t>25.11</w:t>
      </w:r>
      <w:r w:rsidRPr="00B405A9">
        <w:rPr>
          <w:rFonts w:cs="Calibri"/>
          <w:b/>
          <w:lang w:eastAsia="zh-CN"/>
        </w:rPr>
        <w:t>.2021 r.</w:t>
      </w:r>
      <w:r w:rsidRPr="00B405A9">
        <w:rPr>
          <w:rFonts w:cs="Calibri"/>
          <w:b/>
          <w:bCs/>
        </w:rPr>
        <w:t>”</w:t>
      </w:r>
    </w:p>
    <w:p w:rsidR="00E13F49" w:rsidRDefault="00E13F49" w:rsidP="00E13F49">
      <w:pPr>
        <w:ind w:left="720"/>
        <w:jc w:val="both"/>
        <w:rPr>
          <w:rFonts w:cs="Arial"/>
          <w:iCs/>
        </w:rPr>
      </w:pPr>
    </w:p>
    <w:p w:rsidR="00E13F49" w:rsidRDefault="00E13F49" w:rsidP="00E13F49">
      <w:pPr>
        <w:jc w:val="both"/>
        <w:rPr>
          <w:rFonts w:cs="Arial"/>
          <w:iCs/>
        </w:rPr>
      </w:pPr>
      <w:r>
        <w:rPr>
          <w:rFonts w:cs="Arial"/>
          <w:iCs/>
        </w:rPr>
        <w:t xml:space="preserve"> </w:t>
      </w:r>
    </w:p>
    <w:p w:rsidR="00E13F49" w:rsidRPr="00761122" w:rsidRDefault="00E13F49" w:rsidP="00761122">
      <w:pPr>
        <w:jc w:val="both"/>
      </w:pPr>
      <w:r>
        <w:rPr>
          <w:rFonts w:cs="Arial"/>
          <w:iCs/>
        </w:rPr>
        <w:t xml:space="preserve">Zamawiający informuje jednocześnie o odpowiedniej zmianie ogłoszenia o zamówieniu nr </w:t>
      </w:r>
      <w:r w:rsidR="00761122" w:rsidRPr="00761122">
        <w:rPr>
          <w:rFonts w:asciiTheme="minorHAnsi" w:eastAsiaTheme="minorHAnsi" w:hAnsiTheme="minorHAnsi" w:cstheme="minorHAnsi"/>
          <w:kern w:val="0"/>
          <w:lang w:eastAsia="en-US"/>
        </w:rPr>
        <w:t>2021/BZP 00232782/01 z dnia 2021-10-14</w:t>
      </w:r>
    </w:p>
    <w:p w:rsidR="00E13F49" w:rsidRDefault="00E13F49" w:rsidP="00E13F49">
      <w:pPr>
        <w:rPr>
          <w:rFonts w:cs="Arial"/>
        </w:rPr>
      </w:pPr>
    </w:p>
    <w:p w:rsidR="00E13F49" w:rsidRDefault="00E13F49" w:rsidP="00E13F49">
      <w:pPr>
        <w:rPr>
          <w:rFonts w:cs="Arial"/>
        </w:rPr>
      </w:pPr>
    </w:p>
    <w:p w:rsidR="00E13F49" w:rsidRDefault="00E13F49" w:rsidP="00E13F49">
      <w:pPr>
        <w:rPr>
          <w:lang w:val="x-none"/>
        </w:rPr>
      </w:pPr>
    </w:p>
    <w:p w:rsidR="00E13F49" w:rsidRPr="00A02ACA" w:rsidRDefault="00E13F49" w:rsidP="00E13F49">
      <w:pPr>
        <w:jc w:val="both"/>
        <w:rPr>
          <w:sz w:val="20"/>
          <w:szCs w:val="20"/>
        </w:rPr>
      </w:pPr>
      <w:r w:rsidRPr="00A02ACA">
        <w:rPr>
          <w:sz w:val="20"/>
          <w:szCs w:val="20"/>
        </w:rPr>
        <w:t>K/o:</w:t>
      </w:r>
    </w:p>
    <w:p w:rsidR="00E13F49" w:rsidRPr="00A02ACA" w:rsidRDefault="00E13F49" w:rsidP="00E13F49">
      <w:pPr>
        <w:jc w:val="both"/>
        <w:rPr>
          <w:sz w:val="20"/>
          <w:szCs w:val="20"/>
        </w:rPr>
      </w:pPr>
      <w:r>
        <w:rPr>
          <w:sz w:val="20"/>
          <w:szCs w:val="20"/>
        </w:rPr>
        <w:t>1. strona www prowadzonego postępowania</w:t>
      </w:r>
    </w:p>
    <w:p w:rsidR="00E13F49" w:rsidRPr="00A02ACA" w:rsidRDefault="00E13F49" w:rsidP="00E13F49">
      <w:pPr>
        <w:jc w:val="both"/>
        <w:rPr>
          <w:sz w:val="20"/>
          <w:szCs w:val="20"/>
        </w:rPr>
      </w:pPr>
      <w:r w:rsidRPr="00A02ACA">
        <w:rPr>
          <w:sz w:val="20"/>
          <w:szCs w:val="20"/>
        </w:rPr>
        <w:t>2. a/a</w:t>
      </w:r>
    </w:p>
    <w:p w:rsidR="0090059E" w:rsidRDefault="0090059E"/>
    <w:sectPr w:rsidR="00900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2F9CE6F8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hint="default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2140B"/>
    <w:multiLevelType w:val="hybridMultilevel"/>
    <w:tmpl w:val="21D42048"/>
    <w:lvl w:ilvl="0" w:tplc="B472F7C2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36485"/>
    <w:multiLevelType w:val="hybridMultilevel"/>
    <w:tmpl w:val="803CFA86"/>
    <w:lvl w:ilvl="0" w:tplc="856AA40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EE7916"/>
    <w:multiLevelType w:val="hybridMultilevel"/>
    <w:tmpl w:val="4DB0CB66"/>
    <w:lvl w:ilvl="0" w:tplc="B42C7F76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8541FE"/>
    <w:multiLevelType w:val="hybridMultilevel"/>
    <w:tmpl w:val="BB18FDA8"/>
    <w:lvl w:ilvl="0" w:tplc="5DD06F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BD18CF"/>
    <w:multiLevelType w:val="hybridMultilevel"/>
    <w:tmpl w:val="722A5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C108E"/>
    <w:multiLevelType w:val="hybridMultilevel"/>
    <w:tmpl w:val="2DF8D5E2"/>
    <w:lvl w:ilvl="0" w:tplc="9B0A54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49"/>
    <w:rsid w:val="00761122"/>
    <w:rsid w:val="008A094E"/>
    <w:rsid w:val="0090059E"/>
    <w:rsid w:val="00A60DF8"/>
    <w:rsid w:val="00E1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CAB91-1440-4BF5-BC11-DD5FC2D9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3F49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E13F49"/>
    <w:rPr>
      <w:rFonts w:ascii="Calibri" w:hAnsi="Calibri"/>
      <w:b/>
      <w:bCs/>
      <w:sz w:val="26"/>
    </w:rPr>
  </w:style>
  <w:style w:type="paragraph" w:styleId="Akapitzlist">
    <w:name w:val="List Paragraph"/>
    <w:basedOn w:val="Normalny"/>
    <w:uiPriority w:val="34"/>
    <w:qFormat/>
    <w:rsid w:val="00E13F4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Mireki</dc:creator>
  <cp:keywords/>
  <dc:description/>
  <cp:lastModifiedBy>Mireki</cp:lastModifiedBy>
  <cp:revision>2</cp:revision>
  <dcterms:created xsi:type="dcterms:W3CDTF">2021-10-18T09:48:00Z</dcterms:created>
  <dcterms:modified xsi:type="dcterms:W3CDTF">2021-10-18T10:12:00Z</dcterms:modified>
</cp:coreProperties>
</file>