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4E" w:rsidRDefault="00892C33">
      <w:pPr>
        <w:pStyle w:val="Normalny1"/>
        <w:jc w:val="center"/>
        <w:rPr>
          <w:b/>
          <w:sz w:val="34"/>
          <w:szCs w:val="34"/>
        </w:rPr>
      </w:pPr>
      <w:r>
        <w:rPr>
          <w:b/>
          <w:sz w:val="34"/>
          <w:szCs w:val="34"/>
        </w:rPr>
        <w:t>SPECYFIKACJA WARUNKÓW ZAMÓWIENIA</w:t>
      </w:r>
    </w:p>
    <w:p w:rsidR="005F384E" w:rsidRDefault="005F384E">
      <w:pPr>
        <w:pStyle w:val="Normalny1"/>
        <w:jc w:val="center"/>
      </w:pPr>
    </w:p>
    <w:p w:rsidR="005F384E" w:rsidRDefault="005F384E">
      <w:pPr>
        <w:pStyle w:val="Normalny1"/>
        <w:jc w:val="center"/>
      </w:pPr>
    </w:p>
    <w:p w:rsidR="005F384E" w:rsidRPr="005C78C0" w:rsidRDefault="00892C33">
      <w:pPr>
        <w:pStyle w:val="Normalny1"/>
        <w:jc w:val="center"/>
        <w:rPr>
          <w:b/>
          <w:sz w:val="24"/>
          <w:szCs w:val="24"/>
        </w:rPr>
      </w:pPr>
      <w:r w:rsidRPr="005C78C0">
        <w:rPr>
          <w:b/>
          <w:sz w:val="24"/>
          <w:szCs w:val="24"/>
        </w:rPr>
        <w:t>ZAMAWIAJĄCY:</w:t>
      </w:r>
    </w:p>
    <w:p w:rsidR="005F384E" w:rsidRPr="005C78C0" w:rsidRDefault="005C78C0">
      <w:pPr>
        <w:pStyle w:val="Normalny1"/>
        <w:jc w:val="center"/>
        <w:rPr>
          <w:b/>
          <w:sz w:val="24"/>
          <w:szCs w:val="24"/>
        </w:rPr>
      </w:pPr>
      <w:r w:rsidRPr="005C78C0">
        <w:rPr>
          <w:b/>
          <w:sz w:val="24"/>
          <w:szCs w:val="24"/>
        </w:rPr>
        <w:t xml:space="preserve">GMINA MILICZ </w:t>
      </w:r>
    </w:p>
    <w:p w:rsidR="005C78C0" w:rsidRDefault="005C78C0">
      <w:pPr>
        <w:pStyle w:val="Normalny1"/>
        <w:jc w:val="center"/>
        <w:rPr>
          <w:b/>
          <w:sz w:val="26"/>
          <w:szCs w:val="26"/>
        </w:rPr>
      </w:pPr>
      <w:r>
        <w:rPr>
          <w:b/>
          <w:sz w:val="26"/>
          <w:szCs w:val="26"/>
        </w:rPr>
        <w:t>ul. Trzebnicka 2</w:t>
      </w:r>
    </w:p>
    <w:p w:rsidR="005C78C0" w:rsidRDefault="005C78C0">
      <w:pPr>
        <w:pStyle w:val="Normalny1"/>
        <w:jc w:val="center"/>
        <w:rPr>
          <w:b/>
          <w:sz w:val="26"/>
          <w:szCs w:val="26"/>
        </w:rPr>
      </w:pPr>
      <w:r>
        <w:rPr>
          <w:b/>
          <w:sz w:val="26"/>
          <w:szCs w:val="26"/>
        </w:rPr>
        <w:t xml:space="preserve">56-300 Milicz </w:t>
      </w:r>
    </w:p>
    <w:p w:rsidR="005F384E" w:rsidRDefault="005F384E">
      <w:pPr>
        <w:pStyle w:val="Normalny1"/>
        <w:jc w:val="center"/>
        <w:rPr>
          <w:sz w:val="26"/>
          <w:szCs w:val="26"/>
        </w:rPr>
      </w:pPr>
    </w:p>
    <w:p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w:t>
      </w:r>
      <w:proofErr w:type="spellStart"/>
      <w:r w:rsidR="005C78C0">
        <w:rPr>
          <w:b/>
          <w:sz w:val="24"/>
          <w:szCs w:val="24"/>
        </w:rPr>
        <w:t>pkt</w:t>
      </w:r>
      <w:proofErr w:type="spellEnd"/>
      <w:r w:rsidR="005C78C0">
        <w:rPr>
          <w:b/>
          <w:sz w:val="24"/>
          <w:szCs w:val="24"/>
        </w:rPr>
        <w:t xml:space="preserve">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w:t>
      </w:r>
      <w:proofErr w:type="spellStart"/>
      <w:r w:rsidRPr="005C78C0">
        <w:rPr>
          <w:b/>
          <w:sz w:val="24"/>
          <w:szCs w:val="24"/>
        </w:rPr>
        <w:t>zamówień</w:t>
      </w:r>
      <w:proofErr w:type="spellEnd"/>
      <w:r w:rsidRPr="005C78C0">
        <w:rPr>
          <w:b/>
          <w:sz w:val="24"/>
          <w:szCs w:val="24"/>
        </w:rPr>
        <w:t xml:space="preserve"> </w:t>
      </w:r>
      <w:proofErr w:type="spellStart"/>
      <w:r w:rsidRPr="005C78C0">
        <w:rPr>
          <w:b/>
          <w:sz w:val="24"/>
          <w:szCs w:val="24"/>
        </w:rPr>
        <w:t>publicznych</w:t>
      </w:r>
      <w:proofErr w:type="spellEnd"/>
      <w:r w:rsidRPr="005C78C0">
        <w:rPr>
          <w:b/>
          <w:sz w:val="24"/>
          <w:szCs w:val="24"/>
        </w:rPr>
        <w:t xml:space="preserve"> (Dz. U. z 2019 r. poz. 2019) </w:t>
      </w:r>
      <w:r w:rsidR="005C78C0">
        <w:rPr>
          <w:b/>
          <w:sz w:val="24"/>
          <w:szCs w:val="24"/>
        </w:rPr>
        <w:t xml:space="preserve">– dalej ustawy PZP </w:t>
      </w:r>
      <w:r w:rsidRPr="005C78C0">
        <w:rPr>
          <w:b/>
          <w:sz w:val="24"/>
          <w:szCs w:val="24"/>
        </w:rPr>
        <w:t xml:space="preserve"> </w:t>
      </w:r>
    </w:p>
    <w:p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rsidR="00100863" w:rsidRPr="00CF335C" w:rsidRDefault="009359FD" w:rsidP="00100863">
      <w:pPr>
        <w:jc w:val="both"/>
        <w:rPr>
          <w:b/>
          <w:bCs/>
        </w:rPr>
      </w:pPr>
      <w:r>
        <w:rPr>
          <w:b/>
          <w:bCs/>
        </w:rPr>
        <w:t>„</w:t>
      </w:r>
      <w:r w:rsidR="007A2554" w:rsidRPr="007A2554">
        <w:rPr>
          <w:b/>
          <w:bCs/>
          <w:u w:val="single"/>
        </w:rPr>
        <w:t xml:space="preserve">Uporządkowanie gospodarki wodociągowej na obszarze gminy Milicz – </w:t>
      </w:r>
      <w:proofErr w:type="spellStart"/>
      <w:r w:rsidR="007A2554" w:rsidRPr="007A2554">
        <w:rPr>
          <w:b/>
          <w:bCs/>
          <w:u w:val="single"/>
        </w:rPr>
        <w:t>Budowa</w:t>
      </w:r>
      <w:proofErr w:type="spellEnd"/>
      <w:r w:rsidR="007A2554" w:rsidRPr="007A2554">
        <w:rPr>
          <w:b/>
          <w:bCs/>
          <w:u w:val="single"/>
        </w:rPr>
        <w:t xml:space="preserve"> sieci wodociągowej pod rzeką Barycz i terenie zespołu pałacowo-parkowego w Milicz</w:t>
      </w:r>
      <w:r w:rsidR="00A26E25">
        <w:rPr>
          <w:b/>
          <w:bCs/>
          <w:u w:val="single"/>
        </w:rPr>
        <w:t>u</w:t>
      </w:r>
      <w:r w:rsidR="007A2554" w:rsidRPr="007A2554">
        <w:rPr>
          <w:b/>
          <w:bCs/>
          <w:u w:val="single"/>
        </w:rPr>
        <w:t>”</w:t>
      </w:r>
      <w:r w:rsidR="00100863" w:rsidRPr="00CF335C">
        <w:rPr>
          <w:b/>
          <w:bCs/>
        </w:rPr>
        <w:t>.</w:t>
      </w:r>
    </w:p>
    <w:p w:rsidR="009359FD" w:rsidRDefault="009359FD" w:rsidP="009359FD">
      <w:pPr>
        <w:jc w:val="both"/>
        <w:rPr>
          <w:b/>
          <w:bCs/>
        </w:rPr>
      </w:pPr>
    </w:p>
    <w:p w:rsidR="00E513EB" w:rsidRPr="005C78C0" w:rsidRDefault="00E513EB" w:rsidP="00E513EB">
      <w:pPr>
        <w:pStyle w:val="Normalny1"/>
        <w:spacing w:before="240" w:line="360" w:lineRule="auto"/>
        <w:jc w:val="center"/>
        <w:rPr>
          <w:sz w:val="24"/>
          <w:szCs w:val="24"/>
          <w:u w:val="single"/>
        </w:rP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5F384E">
      <w:pPr>
        <w:pStyle w:val="Normalny1"/>
        <w:jc w:val="center"/>
        <w:rPr>
          <w:sz w:val="16"/>
          <w:szCs w:val="16"/>
        </w:rPr>
      </w:pPr>
    </w:p>
    <w:p w:rsidR="005F384E" w:rsidRDefault="00892C33">
      <w:pPr>
        <w:pStyle w:val="Normalny1"/>
        <w:jc w:val="center"/>
        <w:rPr>
          <w:b/>
          <w:color w:val="FF9900"/>
        </w:rPr>
      </w:pPr>
      <w:r>
        <w:t xml:space="preserve">Nr </w:t>
      </w:r>
      <w:r w:rsidR="005C78C0">
        <w:t>postępowania: IF.271.</w:t>
      </w:r>
      <w:r w:rsidR="002D2882">
        <w:t>6</w:t>
      </w:r>
      <w:r w:rsidR="005C78C0">
        <w:t>.2021</w:t>
      </w: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5C78C0" w:rsidRDefault="00CC75DA" w:rsidP="009B65F8">
      <w:pPr>
        <w:pStyle w:val="Normalny1"/>
        <w:jc w:val="center"/>
        <w:rPr>
          <w:b/>
        </w:rPr>
      </w:pPr>
      <w:r>
        <w:rPr>
          <w:b/>
        </w:rPr>
        <w:t>1</w:t>
      </w:r>
      <w:r w:rsidR="001D4384">
        <w:rPr>
          <w:b/>
        </w:rPr>
        <w:t xml:space="preserve"> czerwca </w:t>
      </w:r>
      <w:r w:rsidR="009B65F8" w:rsidRPr="005C78C0">
        <w:rPr>
          <w:b/>
        </w:rPr>
        <w:t>2021</w:t>
      </w: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t>UWAGA:</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 xml:space="preserve">pod numer 22 101 02 </w:t>
      </w:r>
      <w:proofErr w:type="spellStart"/>
      <w:r w:rsidRPr="009B65F8">
        <w:rPr>
          <w:rFonts w:ascii="Arial" w:hAnsi="Arial" w:cs="Arial"/>
          <w:sz w:val="22"/>
          <w:szCs w:val="22"/>
        </w:rPr>
        <w:t>02</w:t>
      </w:r>
      <w:proofErr w:type="spellEnd"/>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rsidR="005F384E" w:rsidRDefault="005F384E">
      <w:pPr>
        <w:pStyle w:val="Normalny1"/>
      </w:pPr>
    </w:p>
    <w:p w:rsidR="005F384E" w:rsidRDefault="005F384E">
      <w:pPr>
        <w:pStyle w:val="Normalny1"/>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892C33">
      <w:pPr>
        <w:pStyle w:val="Normalny1"/>
        <w:rPr>
          <w:b/>
          <w:sz w:val="24"/>
          <w:szCs w:val="24"/>
        </w:rPr>
      </w:pPr>
      <w:r>
        <w:br w:type="page"/>
      </w:r>
    </w:p>
    <w:p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rsidR="005F384E" w:rsidRDefault="0061096D">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rsidR="005F384E" w:rsidRDefault="0061096D">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rsidR="005F384E" w:rsidRDefault="0061096D">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rsidR="005F384E" w:rsidRDefault="0061096D">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C52BF0">
            <w:rPr>
              <w:noProof/>
            </w:rPr>
            <w:t>10</w:t>
          </w:r>
        </w:p>
        <w:p w:rsidR="005F384E" w:rsidRDefault="0061096D">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C52BF0">
            <w:rPr>
              <w:noProof/>
            </w:rPr>
            <w:t>10</w:t>
          </w:r>
        </w:p>
        <w:p w:rsidR="005F384E" w:rsidRDefault="0061096D">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C52BF0">
            <w:rPr>
              <w:noProof/>
            </w:rPr>
            <w:t>11</w:t>
          </w:r>
        </w:p>
        <w:p w:rsidR="005F384E" w:rsidRDefault="0061096D">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C52BF0">
            <w:rPr>
              <w:noProof/>
            </w:rPr>
            <w:t>11</w:t>
          </w:r>
        </w:p>
        <w:p w:rsidR="005F384E" w:rsidRDefault="0061096D">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C52BF0">
            <w:rPr>
              <w:noProof/>
            </w:rPr>
            <w:t>2</w:t>
          </w:r>
        </w:p>
        <w:p w:rsidR="005F384E" w:rsidRDefault="0061096D">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C52BF0">
            <w:rPr>
              <w:noProof/>
            </w:rPr>
            <w:t>3</w:t>
          </w:r>
        </w:p>
        <w:p w:rsidR="005F384E" w:rsidRDefault="0061096D">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C52BF0">
            <w:rPr>
              <w:noProof/>
            </w:rPr>
            <w:t>6</w:t>
          </w:r>
        </w:p>
        <w:p w:rsidR="005F384E" w:rsidRDefault="0061096D">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C52BF0">
            <w:rPr>
              <w:noProof/>
            </w:rPr>
            <w:t>7</w:t>
          </w:r>
        </w:p>
        <w:p w:rsidR="005F384E" w:rsidRDefault="0061096D">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6A73A3">
            <w:rPr>
              <w:noProof/>
            </w:rPr>
            <w:t>8</w:t>
          </w:r>
        </w:p>
        <w:p w:rsidR="005F384E" w:rsidRDefault="0061096D">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6A73A3">
            <w:rPr>
              <w:noProof/>
            </w:rPr>
            <w:t>20</w:t>
          </w:r>
        </w:p>
        <w:p w:rsidR="005F384E" w:rsidRDefault="0061096D">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AF4888">
            <w:rPr>
              <w:noProof/>
            </w:rPr>
            <w:t>2</w:t>
          </w:r>
          <w:r w:rsidR="006A73A3">
            <w:rPr>
              <w:noProof/>
            </w:rPr>
            <w:t>5</w:t>
          </w:r>
        </w:p>
        <w:p w:rsidR="005F384E" w:rsidRDefault="0061096D">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6A73A3">
            <w:rPr>
              <w:noProof/>
            </w:rPr>
            <w:t>6</w:t>
          </w:r>
        </w:p>
        <w:p w:rsidR="005F384E" w:rsidRDefault="0061096D">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w:t>
          </w:r>
          <w:r w:rsidR="006A73A3">
            <w:rPr>
              <w:noProof/>
            </w:rPr>
            <w:t>7</w:t>
          </w:r>
        </w:p>
        <w:p w:rsidR="005F384E" w:rsidRDefault="0061096D">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w:t>
          </w:r>
          <w:r w:rsidR="009B6B28">
            <w:rPr>
              <w:noProof/>
            </w:rPr>
            <w:t>7</w:t>
          </w:r>
        </w:p>
        <w:p w:rsidR="005F384E" w:rsidRDefault="0061096D">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Pr>
              <w:noProof/>
            </w:rPr>
            <w:fldChar w:fldCharType="begin"/>
          </w:r>
          <w:r w:rsidR="00892C33">
            <w:rPr>
              <w:noProof/>
            </w:rPr>
            <w:instrText xml:space="preserve"> PAGEREF _g4kmfra1vcqp \h </w:instrText>
          </w:r>
          <w:r>
            <w:rPr>
              <w:noProof/>
            </w:rPr>
          </w:r>
          <w:r>
            <w:rPr>
              <w:noProof/>
            </w:rPr>
            <w:fldChar w:fldCharType="separate"/>
          </w:r>
          <w:r w:rsidR="00F93290">
            <w:rPr>
              <w:noProof/>
            </w:rPr>
            <w:t>2</w:t>
          </w:r>
          <w:r>
            <w:rPr>
              <w:noProof/>
            </w:rPr>
            <w:fldChar w:fldCharType="end"/>
          </w:r>
          <w:r w:rsidR="009B6B28">
            <w:rPr>
              <w:noProof/>
            </w:rPr>
            <w:t>8</w:t>
          </w:r>
        </w:p>
        <w:p w:rsidR="005F384E" w:rsidRDefault="0061096D">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Pr>
              <w:noProof/>
            </w:rPr>
            <w:fldChar w:fldCharType="begin"/>
          </w:r>
          <w:r w:rsidR="00892C33">
            <w:rPr>
              <w:noProof/>
            </w:rPr>
            <w:instrText xml:space="preserve"> PAGEREF _kc2xtpcwd955 \h </w:instrText>
          </w:r>
          <w:r>
            <w:rPr>
              <w:noProof/>
            </w:rPr>
          </w:r>
          <w:r>
            <w:rPr>
              <w:noProof/>
            </w:rPr>
            <w:fldChar w:fldCharType="separate"/>
          </w:r>
          <w:r w:rsidR="00F93290">
            <w:rPr>
              <w:noProof/>
            </w:rPr>
            <w:t>2</w:t>
          </w:r>
          <w:r>
            <w:rPr>
              <w:noProof/>
            </w:rPr>
            <w:fldChar w:fldCharType="end"/>
          </w:r>
          <w:r w:rsidR="009B6B28">
            <w:rPr>
              <w:noProof/>
            </w:rPr>
            <w:t>8</w:t>
          </w:r>
        </w:p>
        <w:p w:rsidR="005F384E" w:rsidRDefault="0061096D">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7A2554" w:rsidRPr="007A2554">
            <w:rPr>
              <w:noProof/>
              <w:color w:val="000000"/>
            </w:rPr>
            <w:t>30</w:t>
          </w:r>
        </w:p>
        <w:p w:rsidR="005F384E" w:rsidRDefault="0061096D">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7A2554" w:rsidRPr="007A2554">
            <w:rPr>
              <w:noProof/>
              <w:color w:val="000000"/>
            </w:rPr>
            <w:t>30</w:t>
          </w:r>
        </w:p>
        <w:p w:rsidR="005F384E" w:rsidRDefault="0061096D">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8D0682">
            <w:rPr>
              <w:noProof/>
            </w:rPr>
            <w:t>3</w:t>
          </w:r>
          <w:r w:rsidR="009B6B28">
            <w:rPr>
              <w:noProof/>
            </w:rPr>
            <w:t>1</w:t>
          </w:r>
        </w:p>
        <w:p w:rsidR="005F384E" w:rsidRDefault="0061096D">
          <w:pPr>
            <w:pStyle w:val="Normalny1"/>
            <w:tabs>
              <w:tab w:val="right" w:pos="9025"/>
            </w:tabs>
            <w:spacing w:before="200" w:line="240" w:lineRule="auto"/>
            <w:rPr>
              <w:b/>
              <w:noProof/>
              <w:color w:val="000000"/>
            </w:rPr>
          </w:pPr>
          <w:hyperlink w:anchor="_kmfqfyi30wag">
            <w:r w:rsidR="00892C33">
              <w:rPr>
                <w:b/>
                <w:noProof/>
                <w:color w:val="000000"/>
              </w:rPr>
              <w:t>XIV. Pouczenie o środkach ochrony prawnej przysługujących Wykonawcy</w:t>
            </w:r>
          </w:hyperlink>
          <w:r w:rsidR="00892C33">
            <w:rPr>
              <w:b/>
              <w:noProof/>
              <w:color w:val="000000"/>
            </w:rPr>
            <w:tab/>
          </w:r>
          <w:r w:rsidR="008D0682">
            <w:rPr>
              <w:noProof/>
            </w:rPr>
            <w:t>3</w:t>
          </w:r>
          <w:r w:rsidR="009B6B28">
            <w:rPr>
              <w:noProof/>
            </w:rPr>
            <w:t>1</w:t>
          </w:r>
        </w:p>
        <w:p w:rsidR="005F384E" w:rsidRDefault="0061096D">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Pr>
              <w:noProof/>
            </w:rPr>
            <w:fldChar w:fldCharType="begin"/>
          </w:r>
          <w:r w:rsidR="00892C33">
            <w:rPr>
              <w:noProof/>
            </w:rPr>
            <w:instrText xml:space="preserve"> PAGEREF _uarrfy5kozla \h </w:instrText>
          </w:r>
          <w:r>
            <w:rPr>
              <w:noProof/>
            </w:rPr>
          </w:r>
          <w:r>
            <w:rPr>
              <w:noProof/>
            </w:rPr>
            <w:fldChar w:fldCharType="separate"/>
          </w:r>
          <w:r w:rsidR="00F93290">
            <w:rPr>
              <w:noProof/>
            </w:rPr>
            <w:t>3</w:t>
          </w:r>
          <w:r>
            <w:rPr>
              <w:noProof/>
            </w:rPr>
            <w:fldChar w:fldCharType="end"/>
          </w:r>
          <w:r>
            <w:fldChar w:fldCharType="end"/>
          </w:r>
          <w:r w:rsidR="009B6B28">
            <w:t>3</w:t>
          </w:r>
        </w:p>
      </w:sdtContent>
    </w:sdt>
    <w:p w:rsidR="005F384E" w:rsidRDefault="005F384E">
      <w:pPr>
        <w:pStyle w:val="Normalny1"/>
        <w:spacing w:before="240" w:after="240"/>
      </w:pPr>
    </w:p>
    <w:p w:rsidR="005F384E" w:rsidRPr="009B65F8" w:rsidRDefault="00892C33">
      <w:pPr>
        <w:pStyle w:val="Nagwek2"/>
        <w:rPr>
          <w:sz w:val="20"/>
          <w:szCs w:val="20"/>
        </w:rPr>
      </w:pPr>
      <w:bookmarkStart w:id="0" w:name="_kabgz8l7slm3" w:colFirst="0" w:colLast="0"/>
      <w:bookmarkEnd w:id="0"/>
      <w:r w:rsidRPr="00D40CAA">
        <w:rPr>
          <w:b/>
          <w:bCs/>
          <w:sz w:val="24"/>
          <w:szCs w:val="24"/>
        </w:rPr>
        <w:lastRenderedPageBreak/>
        <w:t>I.</w:t>
      </w:r>
      <w:r>
        <w:t xml:space="preserve"> </w:t>
      </w:r>
      <w:r w:rsidRPr="009B65F8">
        <w:rPr>
          <w:sz w:val="20"/>
          <w:szCs w:val="20"/>
        </w:rPr>
        <w:t>Nazwa oraz adres Zamawiającego</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7A2554">
          <w:rPr>
            <w:rStyle w:val="Hipercze"/>
            <w:rFonts w:ascii="Arial" w:hAnsi="Arial" w:cs="Arial"/>
            <w:sz w:val="20"/>
            <w:szCs w:val="20"/>
          </w:rPr>
          <w:t>e.piotrowska@milicz.pl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Pr="009B65F8">
        <w:rPr>
          <w:rFonts w:ascii="Arial" w:hAnsi="Arial" w:cs="Arial"/>
          <w:sz w:val="20"/>
          <w:szCs w:val="20"/>
        </w:rPr>
        <w:t xml:space="preserve"> </w:t>
      </w:r>
      <w:hyperlink r:id="rId11" w:history="1">
        <w:r w:rsidRPr="009B65F8">
          <w:rPr>
            <w:rStyle w:val="Hipercze"/>
            <w:rFonts w:ascii="Arial" w:hAnsi="Arial" w:cs="Arial"/>
            <w:sz w:val="20"/>
            <w:szCs w:val="20"/>
          </w:rPr>
          <w:t>t.tatarek@milicz.pl</w:t>
        </w:r>
      </w:hyperlink>
      <w:r w:rsidRPr="009B65F8">
        <w:rPr>
          <w:rFonts w:ascii="Arial" w:hAnsi="Arial" w:cs="Arial"/>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rsidR="005F384E" w:rsidRPr="009B65F8" w:rsidRDefault="005F384E">
      <w:pPr>
        <w:pStyle w:val="Normalny1"/>
        <w:spacing w:before="240" w:after="240"/>
        <w:rPr>
          <w:sz w:val="20"/>
          <w:szCs w:val="20"/>
        </w:rPr>
      </w:pPr>
    </w:p>
    <w:p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rsidR="005F384E" w:rsidRPr="009B65F8" w:rsidRDefault="00892C33" w:rsidP="009B65F8">
      <w:pPr>
        <w:pStyle w:val="Normalny1"/>
        <w:spacing w:before="240" w:after="240"/>
        <w:jc w:val="both"/>
        <w:rPr>
          <w:b/>
          <w:sz w:val="20"/>
          <w:szCs w:val="20"/>
          <w:u w:val="single"/>
        </w:rPr>
      </w:pPr>
      <w:r w:rsidRPr="009B65F8">
        <w:rPr>
          <w:b/>
          <w:sz w:val="20"/>
          <w:szCs w:val="20"/>
          <w:u w:val="single"/>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w:t>
      </w:r>
      <w:proofErr w:type="spellStart"/>
      <w:r w:rsidRPr="009B65F8">
        <w:rPr>
          <w:b/>
          <w:sz w:val="20"/>
          <w:szCs w:val="20"/>
          <w:u w:val="single"/>
        </w:rPr>
        <w:t>pkt</w:t>
      </w:r>
      <w:proofErr w:type="spellEnd"/>
      <w:r w:rsidRPr="009B65F8">
        <w:rPr>
          <w:b/>
          <w:sz w:val="20"/>
          <w:szCs w:val="20"/>
          <w:u w:val="single"/>
        </w:rPr>
        <w:t xml:space="preserve"> 3.</w:t>
      </w:r>
    </w:p>
    <w:p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rsidR="005F384E" w:rsidRPr="00AF4888" w:rsidRDefault="005F384E" w:rsidP="00892C33">
      <w:pPr>
        <w:pStyle w:val="Nagwek2"/>
        <w:spacing w:before="240" w:after="240"/>
        <w:rPr>
          <w:b/>
          <w:bCs/>
          <w:sz w:val="20"/>
          <w:szCs w:val="20"/>
        </w:rPr>
      </w:pPr>
    </w:p>
    <w:p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rsidR="005F384E" w:rsidRPr="009B65F8" w:rsidRDefault="00892C33" w:rsidP="002B39F0">
      <w:pPr>
        <w:pStyle w:val="Normalny1"/>
        <w:numPr>
          <w:ilvl w:val="0"/>
          <w:numId w:val="29"/>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w:t>
      </w:r>
      <w:proofErr w:type="spellStart"/>
      <w:r w:rsidRPr="009B65F8">
        <w:rPr>
          <w:sz w:val="20"/>
          <w:szCs w:val="20"/>
        </w:rPr>
        <w:t>pkt</w:t>
      </w:r>
      <w:proofErr w:type="spellEnd"/>
      <w:r w:rsidRPr="009B65F8">
        <w:rPr>
          <w:sz w:val="20"/>
          <w:szCs w:val="20"/>
        </w:rPr>
        <w:t xml:space="preserve">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rsidR="005F384E" w:rsidRPr="009B65F8" w:rsidRDefault="00892C33" w:rsidP="002B39F0">
      <w:pPr>
        <w:pStyle w:val="Normalny1"/>
        <w:numPr>
          <w:ilvl w:val="0"/>
          <w:numId w:val="29"/>
        </w:numPr>
        <w:spacing w:line="360" w:lineRule="auto"/>
        <w:ind w:left="426"/>
        <w:jc w:val="both"/>
        <w:rPr>
          <w:sz w:val="20"/>
          <w:szCs w:val="20"/>
        </w:rPr>
      </w:pPr>
      <w:r w:rsidRPr="009B65F8">
        <w:rPr>
          <w:sz w:val="20"/>
          <w:szCs w:val="20"/>
        </w:rPr>
        <w:t xml:space="preserve">Zamawiający nie przewiduje prowadzenia negocjacji. </w:t>
      </w:r>
    </w:p>
    <w:p w:rsidR="005F384E" w:rsidRPr="009B65F8" w:rsidRDefault="00892C33" w:rsidP="002B39F0">
      <w:pPr>
        <w:pStyle w:val="Normalny1"/>
        <w:numPr>
          <w:ilvl w:val="0"/>
          <w:numId w:val="29"/>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rsidR="005F384E" w:rsidRPr="00522BEA" w:rsidRDefault="00892C33" w:rsidP="002B39F0">
      <w:pPr>
        <w:pStyle w:val="Normalny1"/>
        <w:numPr>
          <w:ilvl w:val="0"/>
          <w:numId w:val="29"/>
        </w:numPr>
        <w:spacing w:line="360" w:lineRule="auto"/>
        <w:ind w:left="426"/>
        <w:jc w:val="both"/>
        <w:rPr>
          <w:sz w:val="20"/>
          <w:szCs w:val="20"/>
        </w:rPr>
      </w:pPr>
      <w:r w:rsidRPr="00522BEA">
        <w:rPr>
          <w:sz w:val="20"/>
          <w:szCs w:val="20"/>
        </w:rPr>
        <w:t xml:space="preserve">Zgodnie z art. 310 </w:t>
      </w:r>
      <w:proofErr w:type="spellStart"/>
      <w:r w:rsidRPr="00522BEA">
        <w:rPr>
          <w:sz w:val="20"/>
          <w:szCs w:val="20"/>
        </w:rPr>
        <w:t>pkt</w:t>
      </w:r>
      <w:proofErr w:type="spellEnd"/>
      <w:r w:rsidRPr="00522BEA">
        <w:rPr>
          <w:sz w:val="20"/>
          <w:szCs w:val="20"/>
        </w:rPr>
        <w:t xml:space="preserve">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przewiduje aukcji elektronicznej.</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przewiduje złożenia oferty w postaci katalogów elektronicznych.</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prowadzi postępowania w celu zawarcia umowy ramowej.</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rsidR="00DB6A76" w:rsidRPr="00DB6A76" w:rsidRDefault="00DB6A76" w:rsidP="00AC3599">
      <w:pPr>
        <w:jc w:val="both"/>
        <w:rPr>
          <w:sz w:val="20"/>
          <w:szCs w:val="20"/>
        </w:rPr>
      </w:pPr>
      <w:bookmarkStart w:id="4" w:name="_x24vtaagcm5x" w:colFirst="0" w:colLast="0"/>
      <w:bookmarkEnd w:id="4"/>
      <w:r w:rsidRPr="00114C0B">
        <w:rPr>
          <w:b/>
          <w:sz w:val="20"/>
          <w:szCs w:val="20"/>
        </w:rPr>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 xml:space="preserve">wymagania zatrudnienia przez wykonawcę lub podwykonawcę na podstawie umowy o pracę osób </w:t>
      </w:r>
      <w:r w:rsidRPr="00DB6A76">
        <w:rPr>
          <w:b/>
          <w:sz w:val="20"/>
          <w:szCs w:val="20"/>
          <w:u w:val="single"/>
        </w:rPr>
        <w:lastRenderedPageBreak/>
        <w:t>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 xml:space="preserve">t. j. Dz. U. z 2016 r. poz. 1666 z </w:t>
      </w:r>
      <w:proofErr w:type="spellStart"/>
      <w:r w:rsidRPr="00DB6A76">
        <w:rPr>
          <w:rFonts w:eastAsia="ArialMT"/>
          <w:b/>
          <w:sz w:val="20"/>
          <w:szCs w:val="20"/>
        </w:rPr>
        <w:t>późn</w:t>
      </w:r>
      <w:proofErr w:type="spellEnd"/>
      <w:r w:rsidRPr="00DB6A76">
        <w:rPr>
          <w:rFonts w:eastAsia="ArialMT"/>
          <w:b/>
          <w:sz w:val="20"/>
          <w:szCs w:val="20"/>
        </w:rPr>
        <w:t>. zm.</w:t>
      </w:r>
      <w:r w:rsidRPr="00DB6A76">
        <w:rPr>
          <w:b/>
          <w:sz w:val="20"/>
          <w:szCs w:val="20"/>
        </w:rPr>
        <w:t>)</w:t>
      </w:r>
      <w:r w:rsidRPr="00DB6A76">
        <w:rPr>
          <w:sz w:val="20"/>
          <w:szCs w:val="20"/>
        </w:rPr>
        <w:t>.</w:t>
      </w:r>
    </w:p>
    <w:p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DB6A76" w:rsidRPr="00114C0B">
        <w:rPr>
          <w:rFonts w:eastAsia="Calibri"/>
          <w:b/>
          <w:sz w:val="20"/>
          <w:szCs w:val="20"/>
        </w:rPr>
        <w:t>o których mowa w §18 projektu  umowy</w:t>
      </w:r>
      <w:r w:rsidR="00DB6A76" w:rsidRPr="00114C0B">
        <w:rPr>
          <w:rFonts w:eastAsia="Calibri"/>
          <w:sz w:val="20"/>
          <w:szCs w:val="20"/>
        </w:rPr>
        <w:t>) z wyjątkiem:</w:t>
      </w:r>
    </w:p>
    <w:p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rsidR="00DB6A76" w:rsidRPr="00114C0B" w:rsidRDefault="00DB6A76" w:rsidP="00114C0B">
      <w:pPr>
        <w:rPr>
          <w:sz w:val="20"/>
          <w:szCs w:val="20"/>
        </w:rPr>
      </w:pPr>
      <w:r w:rsidRPr="00114C0B">
        <w:rPr>
          <w:sz w:val="20"/>
          <w:szCs w:val="20"/>
        </w:rPr>
        <w:t>- obsługi geodezyjnej,</w:t>
      </w:r>
    </w:p>
    <w:p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rsidR="00DB6A76" w:rsidRPr="00114C0B" w:rsidRDefault="00DB6A76" w:rsidP="00114C0B">
      <w:pPr>
        <w:rPr>
          <w:sz w:val="20"/>
          <w:szCs w:val="20"/>
        </w:rPr>
      </w:pPr>
      <w:r w:rsidRPr="00114C0B">
        <w:rPr>
          <w:sz w:val="20"/>
          <w:szCs w:val="20"/>
        </w:rPr>
        <w:t>- niezbędnych ekspertyz technicznych wymaganych do wykonania prowadzonej inwestycji,</w:t>
      </w:r>
    </w:p>
    <w:p w:rsidR="00DB6A76" w:rsidRPr="00114C0B" w:rsidRDefault="00DB6A76" w:rsidP="00114C0B">
      <w:pPr>
        <w:rPr>
          <w:sz w:val="20"/>
          <w:szCs w:val="20"/>
        </w:rPr>
      </w:pPr>
      <w:r w:rsidRPr="00114C0B">
        <w:rPr>
          <w:sz w:val="20"/>
          <w:szCs w:val="20"/>
        </w:rPr>
        <w:t>- najmu sprzętu budowlanego niezbędnego podczas realizacji przedsięwzięcia.</w:t>
      </w:r>
    </w:p>
    <w:p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w:t>
      </w:r>
      <w:proofErr w:type="spellStart"/>
      <w:r w:rsidR="00DB6A76" w:rsidRPr="00DB6A76">
        <w:rPr>
          <w:rFonts w:ascii="Arial" w:hAnsi="Arial" w:cs="Arial"/>
          <w:sz w:val="20"/>
          <w:szCs w:val="20"/>
        </w:rPr>
        <w:t>zanonimizowana</w:t>
      </w:r>
      <w:proofErr w:type="spellEnd"/>
      <w:r w:rsidR="00DB6A76" w:rsidRPr="00DB6A76">
        <w:rPr>
          <w:rFonts w:ascii="Arial" w:hAnsi="Arial" w:cs="Arial"/>
          <w:sz w:val="20"/>
          <w:szCs w:val="20"/>
        </w:rPr>
        <w:t xml:space="preserve"> w sposób zapewniający ochronę danych osobowych pracowników, zgodnie z przepisami ustawy z dnia 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w:t>
      </w:r>
      <w:r w:rsidR="00DB6A76" w:rsidRPr="00DB6A76">
        <w:rPr>
          <w:rFonts w:ascii="Arial" w:hAnsi="Arial" w:cs="Arial"/>
          <w:sz w:val="20"/>
          <w:szCs w:val="20"/>
        </w:rPr>
        <w:lastRenderedPageBreak/>
        <w:t xml:space="preserve">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w:t>
      </w:r>
      <w:proofErr w:type="spellStart"/>
      <w:r w:rsidR="00DB6A76" w:rsidRPr="00DB6A76">
        <w:rPr>
          <w:rFonts w:ascii="Arial" w:hAnsi="Arial" w:cs="Arial"/>
          <w:sz w:val="20"/>
          <w:szCs w:val="20"/>
        </w:rPr>
        <w:t>zanonimizowaną</w:t>
      </w:r>
      <w:proofErr w:type="spellEnd"/>
      <w:r w:rsidR="00DB6A76" w:rsidRPr="00DB6A76">
        <w:rPr>
          <w:rFonts w:ascii="Arial" w:hAnsi="Arial" w:cs="Arial"/>
          <w:sz w:val="20"/>
          <w:szCs w:val="20"/>
        </w:rPr>
        <w:t xml:space="preserve">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rsidR="009C1D4C" w:rsidRPr="005C78C0" w:rsidRDefault="009C1D4C" w:rsidP="009C1D4C">
      <w:pPr>
        <w:pStyle w:val="Tekstpodstawowy"/>
        <w:spacing w:line="276" w:lineRule="auto"/>
        <w:jc w:val="both"/>
        <w:rPr>
          <w:rFonts w:ascii="Arial" w:hAnsi="Arial" w:cs="Arial"/>
          <w:sz w:val="20"/>
          <w:szCs w:val="20"/>
        </w:rPr>
      </w:pPr>
    </w:p>
    <w:p w:rsidR="009C1D4C" w:rsidRPr="005C78C0" w:rsidRDefault="009C1D4C" w:rsidP="009C1D4C">
      <w:pPr>
        <w:contextualSpacing/>
        <w:rPr>
          <w:sz w:val="20"/>
          <w:szCs w:val="20"/>
        </w:rPr>
      </w:pPr>
    </w:p>
    <w:p w:rsidR="005F384E" w:rsidRPr="00E90CED" w:rsidRDefault="007A2554" w:rsidP="00E83F97">
      <w:pPr>
        <w:pStyle w:val="Nagwek2"/>
        <w:spacing w:before="0" w:after="240"/>
        <w:rPr>
          <w:sz w:val="24"/>
          <w:szCs w:val="24"/>
        </w:rPr>
      </w:pPr>
      <w:r w:rsidRPr="007A2554">
        <w:rPr>
          <w:b/>
          <w:sz w:val="24"/>
          <w:szCs w:val="24"/>
        </w:rPr>
        <w:t>IV. Opis przedmiotu zamówienia</w:t>
      </w:r>
      <w:r w:rsidRPr="007A2554">
        <w:rPr>
          <w:sz w:val="24"/>
          <w:szCs w:val="24"/>
        </w:rPr>
        <w:t>.</w:t>
      </w:r>
    </w:p>
    <w:p w:rsidR="00BA6C7F" w:rsidRPr="00E90CED" w:rsidRDefault="007A2554" w:rsidP="00BA6C7F">
      <w:pPr>
        <w:jc w:val="both"/>
        <w:rPr>
          <w:b/>
          <w:bCs/>
        </w:rPr>
      </w:pPr>
      <w:r w:rsidRPr="007A2554">
        <w:rPr>
          <w:b/>
          <w:bCs/>
          <w:sz w:val="24"/>
          <w:szCs w:val="24"/>
        </w:rPr>
        <w:t>1</w:t>
      </w:r>
      <w:r w:rsidRPr="007A2554">
        <w:rPr>
          <w:b/>
          <w:bCs/>
        </w:rPr>
        <w:t>. Przedmiot zamówienia:</w:t>
      </w:r>
    </w:p>
    <w:p w:rsidR="00C2560E" w:rsidRPr="00E90CED" w:rsidRDefault="00C2560E" w:rsidP="00BA6C7F">
      <w:pPr>
        <w:jc w:val="both"/>
        <w:rPr>
          <w:b/>
        </w:rPr>
      </w:pPr>
    </w:p>
    <w:p w:rsidR="001D4384" w:rsidRPr="00E90CED" w:rsidRDefault="007A2554" w:rsidP="001D4384">
      <w:pPr>
        <w:jc w:val="both"/>
        <w:rPr>
          <w:b/>
          <w:bCs/>
        </w:rPr>
      </w:pPr>
      <w:r w:rsidRPr="007A2554">
        <w:rPr>
          <w:b/>
          <w:bCs/>
          <w:u w:val="single"/>
        </w:rPr>
        <w:t xml:space="preserve">Uporządkowanie gospodarki wodociągowej na obszarze gminy Milicz – </w:t>
      </w:r>
      <w:proofErr w:type="spellStart"/>
      <w:r w:rsidRPr="007A2554">
        <w:rPr>
          <w:b/>
          <w:bCs/>
          <w:u w:val="single"/>
        </w:rPr>
        <w:t>Budowa</w:t>
      </w:r>
      <w:proofErr w:type="spellEnd"/>
      <w:r w:rsidRPr="007A2554">
        <w:rPr>
          <w:b/>
          <w:bCs/>
          <w:u w:val="single"/>
        </w:rPr>
        <w:t xml:space="preserve"> sieci wodociągowej pod rzeką Barycz i terenie zespołu pałacowo-parkowego w Miliczu</w:t>
      </w:r>
      <w:r w:rsidRPr="007A2554">
        <w:rPr>
          <w:b/>
          <w:bCs/>
        </w:rPr>
        <w:t>.</w:t>
      </w:r>
    </w:p>
    <w:p w:rsidR="001D4384" w:rsidRPr="00E90CED" w:rsidRDefault="001D4384" w:rsidP="001D4384">
      <w:pPr>
        <w:jc w:val="both"/>
        <w:rPr>
          <w:b/>
          <w:bCs/>
        </w:rPr>
      </w:pPr>
    </w:p>
    <w:p w:rsidR="001D4384" w:rsidRPr="00E90CED" w:rsidRDefault="007A2554" w:rsidP="001D4384">
      <w:pPr>
        <w:jc w:val="both"/>
        <w:rPr>
          <w:b/>
          <w:bCs/>
        </w:rPr>
      </w:pPr>
      <w:proofErr w:type="spellStart"/>
      <w:r w:rsidRPr="007A2554">
        <w:rPr>
          <w:b/>
          <w:bCs/>
        </w:rPr>
        <w:t>Budowa</w:t>
      </w:r>
      <w:proofErr w:type="spellEnd"/>
      <w:r w:rsidRPr="007A2554">
        <w:rPr>
          <w:b/>
          <w:bCs/>
        </w:rPr>
        <w:t xml:space="preserve"> odcinka sieci wodociągowej o długości 640 m, wykonanej z rur PE, w m. Milicz, spięcie istniejących wodociągów w punkcie M1 i M15</w:t>
      </w:r>
    </w:p>
    <w:p w:rsidR="001D4384" w:rsidRPr="00E90CED" w:rsidRDefault="007A2554" w:rsidP="001D4384">
      <w:pPr>
        <w:jc w:val="both"/>
        <w:rPr>
          <w:b/>
          <w:bCs/>
        </w:rPr>
      </w:pPr>
      <w:r w:rsidRPr="007A2554">
        <w:rPr>
          <w:b/>
          <w:bCs/>
        </w:rPr>
        <w:t>Zakres prac obejmuje:</w:t>
      </w:r>
    </w:p>
    <w:p w:rsidR="001D4384" w:rsidRPr="00E90CED" w:rsidRDefault="007A2554" w:rsidP="001D4384">
      <w:pPr>
        <w:jc w:val="both"/>
        <w:rPr>
          <w:b/>
          <w:bCs/>
        </w:rPr>
      </w:pPr>
      <w:r w:rsidRPr="007A2554">
        <w:rPr>
          <w:b/>
          <w:bCs/>
        </w:rPr>
        <w:t xml:space="preserve">1) </w:t>
      </w:r>
      <w:proofErr w:type="spellStart"/>
      <w:r w:rsidRPr="007A2554">
        <w:rPr>
          <w:b/>
          <w:bCs/>
        </w:rPr>
        <w:t>budowa</w:t>
      </w:r>
      <w:proofErr w:type="spellEnd"/>
      <w:r w:rsidRPr="007A2554">
        <w:rPr>
          <w:b/>
          <w:bCs/>
        </w:rPr>
        <w:t xml:space="preserve"> odcinka sieci wodociągowej metodą przewiertu sterowanego pod rzeką Barycz o długości L= 77,5 m, od punktu M12 do M13, rury DN 400 </w:t>
      </w:r>
      <w:proofErr w:type="spellStart"/>
      <w:r w:rsidRPr="007A2554">
        <w:rPr>
          <w:b/>
          <w:bCs/>
        </w:rPr>
        <w:t>mm</w:t>
      </w:r>
      <w:proofErr w:type="spellEnd"/>
      <w:r w:rsidRPr="007A2554">
        <w:rPr>
          <w:b/>
          <w:bCs/>
        </w:rPr>
        <w:t xml:space="preserve"> PE 100 SDR 11 PN16  RC,</w:t>
      </w:r>
    </w:p>
    <w:p w:rsidR="001D4384" w:rsidRPr="00E90CED" w:rsidRDefault="007A2554" w:rsidP="001D4384">
      <w:pPr>
        <w:jc w:val="both"/>
        <w:rPr>
          <w:b/>
          <w:bCs/>
        </w:rPr>
      </w:pPr>
      <w:r w:rsidRPr="007A2554">
        <w:rPr>
          <w:b/>
          <w:bCs/>
        </w:rPr>
        <w:t xml:space="preserve">2) </w:t>
      </w:r>
      <w:proofErr w:type="spellStart"/>
      <w:r w:rsidRPr="007A2554">
        <w:rPr>
          <w:b/>
          <w:bCs/>
        </w:rPr>
        <w:t>budowa</w:t>
      </w:r>
      <w:proofErr w:type="spellEnd"/>
      <w:r w:rsidRPr="007A2554">
        <w:rPr>
          <w:b/>
          <w:bCs/>
        </w:rPr>
        <w:t xml:space="preserve"> dwóch odcinków sieci wodociągowej metodą przewiertu sterowanego o łącznej długości L= 197,00 m, od punktu M7 do M12, rury DN 400 </w:t>
      </w:r>
      <w:proofErr w:type="spellStart"/>
      <w:r w:rsidRPr="007A2554">
        <w:rPr>
          <w:b/>
          <w:bCs/>
        </w:rPr>
        <w:t>mm</w:t>
      </w:r>
      <w:proofErr w:type="spellEnd"/>
      <w:r w:rsidRPr="007A2554">
        <w:rPr>
          <w:b/>
          <w:bCs/>
        </w:rPr>
        <w:t xml:space="preserve"> PE 100 SDR 11 PN16  RC,</w:t>
      </w:r>
    </w:p>
    <w:p w:rsidR="001D4384" w:rsidRPr="00E90CED" w:rsidRDefault="007A2554" w:rsidP="001D4384">
      <w:pPr>
        <w:jc w:val="both"/>
        <w:rPr>
          <w:b/>
          <w:bCs/>
        </w:rPr>
      </w:pPr>
      <w:r w:rsidRPr="007A2554">
        <w:rPr>
          <w:b/>
          <w:bCs/>
        </w:rPr>
        <w:t xml:space="preserve">3) ułożenie w wykopie otwartym odcinka o długości L= 177,50 m, od punktu M13 do M15 wraz z wpięciem w istniejący wodociąg w punkcie M15, rury DN 400 </w:t>
      </w:r>
      <w:proofErr w:type="spellStart"/>
      <w:r w:rsidRPr="007A2554">
        <w:rPr>
          <w:b/>
          <w:bCs/>
        </w:rPr>
        <w:t>mm</w:t>
      </w:r>
      <w:proofErr w:type="spellEnd"/>
      <w:r w:rsidRPr="007A2554">
        <w:rPr>
          <w:b/>
          <w:bCs/>
        </w:rPr>
        <w:t xml:space="preserve"> PE 100 SDR 17 PN10, </w:t>
      </w:r>
    </w:p>
    <w:p w:rsidR="001D4384" w:rsidRPr="00E90CED" w:rsidRDefault="007A2554" w:rsidP="001D4384">
      <w:pPr>
        <w:jc w:val="both"/>
        <w:rPr>
          <w:b/>
          <w:bCs/>
        </w:rPr>
      </w:pPr>
      <w:r w:rsidRPr="007A2554">
        <w:rPr>
          <w:b/>
          <w:bCs/>
        </w:rPr>
        <w:t xml:space="preserve">4) montaż 2 szt. komór zasuw – studni betonowych prefabrykowanych o średnicy 1500 </w:t>
      </w:r>
      <w:proofErr w:type="spellStart"/>
      <w:r w:rsidRPr="007A2554">
        <w:rPr>
          <w:b/>
          <w:bCs/>
        </w:rPr>
        <w:t>mm</w:t>
      </w:r>
      <w:proofErr w:type="spellEnd"/>
      <w:r w:rsidRPr="007A2554">
        <w:rPr>
          <w:b/>
          <w:bCs/>
        </w:rPr>
        <w:t xml:space="preserve"> wraz z wyposażeniem:</w:t>
      </w:r>
    </w:p>
    <w:p w:rsidR="001D4384" w:rsidRPr="00E90CED" w:rsidRDefault="007A2554" w:rsidP="001D4384">
      <w:pPr>
        <w:jc w:val="both"/>
        <w:rPr>
          <w:b/>
          <w:bCs/>
        </w:rPr>
      </w:pPr>
      <w:r w:rsidRPr="007A2554">
        <w:rPr>
          <w:b/>
          <w:bCs/>
        </w:rPr>
        <w:tab/>
        <w:t xml:space="preserve">a) zasuwa kołnierzowa DN 400 </w:t>
      </w:r>
      <w:proofErr w:type="spellStart"/>
      <w:r w:rsidRPr="007A2554">
        <w:rPr>
          <w:b/>
          <w:bCs/>
        </w:rPr>
        <w:t>mm</w:t>
      </w:r>
      <w:proofErr w:type="spellEnd"/>
      <w:r w:rsidRPr="007A2554">
        <w:rPr>
          <w:b/>
          <w:bCs/>
        </w:rPr>
        <w:t xml:space="preserve"> z kółkiem ręcznym do zasuw,</w:t>
      </w:r>
    </w:p>
    <w:p w:rsidR="001D4384" w:rsidRPr="00E90CED" w:rsidRDefault="007A2554" w:rsidP="001D4384">
      <w:pPr>
        <w:jc w:val="both"/>
        <w:rPr>
          <w:b/>
          <w:bCs/>
        </w:rPr>
      </w:pPr>
      <w:r w:rsidRPr="007A2554">
        <w:rPr>
          <w:b/>
          <w:bCs/>
        </w:rPr>
        <w:tab/>
        <w:t xml:space="preserve">b) zasuwa kołnierzowa DN 50 </w:t>
      </w:r>
      <w:proofErr w:type="spellStart"/>
      <w:r w:rsidRPr="007A2554">
        <w:rPr>
          <w:b/>
          <w:bCs/>
        </w:rPr>
        <w:t>mm</w:t>
      </w:r>
      <w:proofErr w:type="spellEnd"/>
      <w:r w:rsidRPr="007A2554">
        <w:rPr>
          <w:b/>
          <w:bCs/>
        </w:rPr>
        <w:t>,</w:t>
      </w:r>
    </w:p>
    <w:p w:rsidR="001D4384" w:rsidRPr="00E90CED" w:rsidRDefault="007A2554" w:rsidP="001D4384">
      <w:pPr>
        <w:jc w:val="both"/>
        <w:rPr>
          <w:b/>
          <w:bCs/>
        </w:rPr>
      </w:pPr>
      <w:r w:rsidRPr="007A2554">
        <w:rPr>
          <w:b/>
          <w:bCs/>
        </w:rPr>
        <w:tab/>
        <w:t xml:space="preserve">c) króciec </w:t>
      </w:r>
      <w:proofErr w:type="spellStart"/>
      <w:r w:rsidRPr="007A2554">
        <w:rPr>
          <w:b/>
          <w:bCs/>
        </w:rPr>
        <w:t>dwukołnierzowy</w:t>
      </w:r>
      <w:proofErr w:type="spellEnd"/>
      <w:r w:rsidRPr="007A2554">
        <w:rPr>
          <w:b/>
          <w:bCs/>
        </w:rPr>
        <w:t xml:space="preserve"> DN 400 </w:t>
      </w:r>
      <w:proofErr w:type="spellStart"/>
      <w:r w:rsidRPr="007A2554">
        <w:rPr>
          <w:b/>
          <w:bCs/>
        </w:rPr>
        <w:t>mm</w:t>
      </w:r>
      <w:proofErr w:type="spellEnd"/>
      <w:r w:rsidRPr="007A2554">
        <w:rPr>
          <w:b/>
          <w:bCs/>
        </w:rPr>
        <w:t xml:space="preserve"> z odejściem kołnierzowym</w:t>
      </w:r>
      <w:r w:rsidR="00E90CED">
        <w:rPr>
          <w:b/>
          <w:bCs/>
        </w:rPr>
        <w:t xml:space="preserve"> </w:t>
      </w:r>
      <w:r w:rsidRPr="007A2554">
        <w:rPr>
          <w:b/>
          <w:bCs/>
        </w:rPr>
        <w:t xml:space="preserve">DN 50 </w:t>
      </w:r>
      <w:proofErr w:type="spellStart"/>
      <w:r w:rsidRPr="007A2554">
        <w:rPr>
          <w:b/>
          <w:bCs/>
        </w:rPr>
        <w:t>mm</w:t>
      </w:r>
      <w:proofErr w:type="spellEnd"/>
      <w:r w:rsidRPr="007A2554">
        <w:rPr>
          <w:b/>
          <w:bCs/>
        </w:rPr>
        <w:t>,</w:t>
      </w:r>
    </w:p>
    <w:p w:rsidR="001D4384" w:rsidRPr="00E90CED" w:rsidRDefault="007A2554" w:rsidP="001D4384">
      <w:pPr>
        <w:jc w:val="both"/>
        <w:rPr>
          <w:b/>
          <w:bCs/>
        </w:rPr>
      </w:pPr>
      <w:r w:rsidRPr="007A2554">
        <w:rPr>
          <w:b/>
          <w:bCs/>
        </w:rPr>
        <w:tab/>
        <w:t xml:space="preserve">d) tuleje PE z luźnym kołnierzem zgrzewane doczołowo </w:t>
      </w:r>
    </w:p>
    <w:p w:rsidR="001D4384" w:rsidRPr="00E90CED" w:rsidRDefault="007A2554" w:rsidP="001D4384">
      <w:pPr>
        <w:jc w:val="both"/>
        <w:rPr>
          <w:b/>
          <w:bCs/>
        </w:rPr>
      </w:pPr>
      <w:r w:rsidRPr="007A2554">
        <w:rPr>
          <w:b/>
          <w:bCs/>
        </w:rPr>
        <w:tab/>
        <w:t>e) kształtki żeliwne kołnierzowe</w:t>
      </w:r>
    </w:p>
    <w:p w:rsidR="001D4384" w:rsidRPr="00E90CED" w:rsidRDefault="007A2554" w:rsidP="001D4384">
      <w:pPr>
        <w:jc w:val="both"/>
        <w:rPr>
          <w:b/>
          <w:bCs/>
        </w:rPr>
      </w:pPr>
      <w:r w:rsidRPr="007A2554">
        <w:rPr>
          <w:b/>
          <w:bCs/>
        </w:rPr>
        <w:tab/>
        <w:t xml:space="preserve">f) właz kanałowy ocieplany żeliwny z zamkiem ryglowanym </w:t>
      </w:r>
    </w:p>
    <w:p w:rsidR="001D4384" w:rsidRPr="00E90CED" w:rsidRDefault="007A2554" w:rsidP="001D4384">
      <w:pPr>
        <w:jc w:val="both"/>
        <w:rPr>
          <w:b/>
          <w:bCs/>
        </w:rPr>
      </w:pPr>
      <w:r w:rsidRPr="007A2554">
        <w:rPr>
          <w:b/>
          <w:bCs/>
        </w:rPr>
        <w:t>5) wszystkie niezbędne roboty towarzyszące przy wykonywaniu rurociągu,</w:t>
      </w:r>
    </w:p>
    <w:p w:rsidR="001D4384" w:rsidRPr="00E90CED" w:rsidRDefault="007A2554" w:rsidP="001D4384">
      <w:pPr>
        <w:jc w:val="both"/>
        <w:rPr>
          <w:b/>
          <w:bCs/>
        </w:rPr>
      </w:pPr>
      <w:r w:rsidRPr="007A2554">
        <w:rPr>
          <w:b/>
          <w:bCs/>
        </w:rPr>
        <w:t>6) płukanie i dezynfekcja rurociągu, badanie wody przez akredytowaną jednostkę stwierdzające jej przydatność do spożycia przez ludzi,</w:t>
      </w:r>
    </w:p>
    <w:p w:rsidR="001D4384" w:rsidRPr="00E90CED" w:rsidRDefault="007A2554" w:rsidP="001D4384">
      <w:pPr>
        <w:jc w:val="both"/>
        <w:rPr>
          <w:b/>
          <w:bCs/>
        </w:rPr>
      </w:pPr>
      <w:r w:rsidRPr="007A2554">
        <w:rPr>
          <w:b/>
          <w:bCs/>
        </w:rPr>
        <w:t>7) próba szczelności sieci wodociągowej</w:t>
      </w:r>
    </w:p>
    <w:p w:rsidR="001D4384" w:rsidRPr="00E90CED" w:rsidRDefault="001D4384" w:rsidP="001D4384">
      <w:pPr>
        <w:jc w:val="both"/>
        <w:rPr>
          <w:b/>
          <w:bCs/>
        </w:rPr>
      </w:pPr>
    </w:p>
    <w:p w:rsidR="001D4384" w:rsidRPr="00E90CED" w:rsidRDefault="007A2554" w:rsidP="001D4384">
      <w:pPr>
        <w:jc w:val="both"/>
        <w:rPr>
          <w:b/>
          <w:bCs/>
        </w:rPr>
      </w:pPr>
      <w:r w:rsidRPr="007A2554">
        <w:rPr>
          <w:b/>
          <w:bCs/>
        </w:rPr>
        <w:t>Specyfikacja techniczna armatury wodociągowej</w:t>
      </w:r>
    </w:p>
    <w:p w:rsidR="001D4384" w:rsidRPr="00E90CED" w:rsidRDefault="001D4384" w:rsidP="001D4384">
      <w:pPr>
        <w:jc w:val="both"/>
        <w:rPr>
          <w:b/>
          <w:bCs/>
        </w:rPr>
      </w:pPr>
    </w:p>
    <w:p w:rsidR="001D4384" w:rsidRPr="00E90CED" w:rsidRDefault="007A2554" w:rsidP="001D4384">
      <w:pPr>
        <w:jc w:val="both"/>
        <w:rPr>
          <w:b/>
          <w:bCs/>
        </w:rPr>
      </w:pPr>
      <w:r w:rsidRPr="007A2554">
        <w:rPr>
          <w:b/>
          <w:bCs/>
        </w:rPr>
        <w:t>Zasuwy kołnierzowe, klinowe do instalacji wodociągowych:</w:t>
      </w:r>
    </w:p>
    <w:p w:rsidR="001D4384" w:rsidRPr="00E90CED" w:rsidRDefault="007A2554" w:rsidP="001D4384">
      <w:pPr>
        <w:jc w:val="both"/>
        <w:rPr>
          <w:b/>
          <w:bCs/>
        </w:rPr>
      </w:pPr>
      <w:r w:rsidRPr="007A2554">
        <w:rPr>
          <w:b/>
          <w:bCs/>
        </w:rPr>
        <w:t>•Zabudowa krótka, F4;</w:t>
      </w:r>
    </w:p>
    <w:p w:rsidR="001D4384" w:rsidRPr="00E90CED" w:rsidRDefault="007A2554" w:rsidP="001D4384">
      <w:pPr>
        <w:jc w:val="both"/>
        <w:rPr>
          <w:b/>
          <w:bCs/>
        </w:rPr>
      </w:pPr>
      <w:r w:rsidRPr="007A2554">
        <w:rPr>
          <w:b/>
          <w:bCs/>
        </w:rPr>
        <w:lastRenderedPageBreak/>
        <w:t xml:space="preserve">•Testy : próba szczelności wodą wg PN-EN 1074-1 i 2/PN-EN 12266 oraz próba momentu obrotowego zamykania; </w:t>
      </w:r>
    </w:p>
    <w:p w:rsidR="001D4384" w:rsidRPr="00E90CED" w:rsidRDefault="007A2554" w:rsidP="001D4384">
      <w:pPr>
        <w:jc w:val="both"/>
        <w:rPr>
          <w:b/>
          <w:bCs/>
        </w:rPr>
      </w:pPr>
      <w:r w:rsidRPr="007A2554">
        <w:rPr>
          <w:b/>
          <w:bCs/>
        </w:rPr>
        <w:t xml:space="preserve">•Korpus i pokrywa: z żeliwa sferoidalnego (GGG-50), z powłoką ochronną z farb epoksydowych wg wymogów </w:t>
      </w:r>
      <w:proofErr w:type="spellStart"/>
      <w:r w:rsidRPr="007A2554">
        <w:rPr>
          <w:b/>
          <w:bCs/>
        </w:rPr>
        <w:t>GSK-RAL</w:t>
      </w:r>
      <w:proofErr w:type="spellEnd"/>
      <w:r w:rsidRPr="007A2554">
        <w:rPr>
          <w:b/>
          <w:bCs/>
        </w:rPr>
        <w:t>, o min. grubości 250 µm;</w:t>
      </w:r>
    </w:p>
    <w:p w:rsidR="001D4384" w:rsidRPr="00E90CED" w:rsidRDefault="007A2554" w:rsidP="001D4384">
      <w:pPr>
        <w:jc w:val="both"/>
        <w:rPr>
          <w:b/>
          <w:bCs/>
        </w:rPr>
      </w:pPr>
      <w:r w:rsidRPr="007A2554">
        <w:rPr>
          <w:b/>
          <w:bCs/>
        </w:rPr>
        <w:t xml:space="preserve">•Wymagane jest przedstawienie podpisanych przez instytucję wystawiającą certyfikat lub jej uznanego partnera wszystkich wyników badań przewidzianych wymogami norm </w:t>
      </w:r>
      <w:proofErr w:type="spellStart"/>
      <w:r w:rsidRPr="007A2554">
        <w:rPr>
          <w:b/>
          <w:bCs/>
        </w:rPr>
        <w:t>RAL-GZ</w:t>
      </w:r>
      <w:proofErr w:type="spellEnd"/>
      <w:r w:rsidRPr="007A2554">
        <w:rPr>
          <w:b/>
          <w:bCs/>
        </w:rPr>
        <w:t xml:space="preserve"> 662 z ostatniego roku potwierdzające utrzymanie jakości procesu produkcji, zarówno w przypadku przedstawienia certyfikatu wystawionego przez instytut RAL GSK, jak i równoważnego.</w:t>
      </w:r>
    </w:p>
    <w:p w:rsidR="001D4384" w:rsidRPr="00E90CED" w:rsidRDefault="007A2554" w:rsidP="001D4384">
      <w:pPr>
        <w:jc w:val="both"/>
        <w:rPr>
          <w:b/>
          <w:bCs/>
        </w:rPr>
      </w:pPr>
      <w:r w:rsidRPr="007A2554">
        <w:rPr>
          <w:b/>
          <w:bCs/>
        </w:rPr>
        <w:t>•Odlew korpusu z oznakowaniem określającym: producenta, średnicę DN, ciśnienie nominalne i materiał korpusu;</w:t>
      </w:r>
    </w:p>
    <w:p w:rsidR="001D4384" w:rsidRPr="00E90CED" w:rsidRDefault="007A2554" w:rsidP="001D4384">
      <w:pPr>
        <w:jc w:val="both"/>
        <w:rPr>
          <w:b/>
          <w:bCs/>
        </w:rPr>
      </w:pPr>
      <w:r w:rsidRPr="007A2554">
        <w:rPr>
          <w:b/>
          <w:bCs/>
        </w:rPr>
        <w:t>•Śruby pokrywy wykonane ze stali nierdzewnej, całkowicie schowane w gniazdach i zabezpieczone masą plastyczną na gorąco;</w:t>
      </w:r>
    </w:p>
    <w:p w:rsidR="001D4384" w:rsidRPr="00E90CED" w:rsidRDefault="007A2554" w:rsidP="001D4384">
      <w:pPr>
        <w:jc w:val="both"/>
        <w:rPr>
          <w:b/>
          <w:bCs/>
        </w:rPr>
      </w:pPr>
      <w:r w:rsidRPr="007A2554">
        <w:rPr>
          <w:b/>
          <w:bCs/>
        </w:rPr>
        <w:t>•Uszczelka połączenia pokrywy i korpusu: z gumy EPDM, zagłębiona w rowku w pokrywie;</w:t>
      </w:r>
    </w:p>
    <w:p w:rsidR="001D4384" w:rsidRPr="00E90CED" w:rsidRDefault="007A2554" w:rsidP="001D4384">
      <w:pPr>
        <w:jc w:val="both"/>
        <w:rPr>
          <w:b/>
          <w:bCs/>
        </w:rPr>
      </w:pPr>
      <w:r w:rsidRPr="007A2554">
        <w:rPr>
          <w:b/>
          <w:bCs/>
        </w:rPr>
        <w:t>•Trzpień zasuwy wykonany ze stali nierdzewnej z gwintem walcowanym na zimno, z ogranicznikiem posuwu klina;</w:t>
      </w:r>
    </w:p>
    <w:p w:rsidR="001D4384" w:rsidRPr="00E90CED" w:rsidRDefault="007A2554" w:rsidP="001D4384">
      <w:pPr>
        <w:jc w:val="both"/>
        <w:rPr>
          <w:b/>
          <w:bCs/>
        </w:rPr>
      </w:pPr>
      <w:r w:rsidRPr="007A2554">
        <w:rPr>
          <w:b/>
          <w:bCs/>
        </w:rPr>
        <w:t>•Trzpień odizolowany, na całej długości, od kontaktu z żeliwem pokrywy;</w:t>
      </w:r>
    </w:p>
    <w:p w:rsidR="001D4384" w:rsidRPr="00E90CED" w:rsidRDefault="007A2554" w:rsidP="001D4384">
      <w:pPr>
        <w:jc w:val="both"/>
        <w:rPr>
          <w:b/>
          <w:bCs/>
        </w:rPr>
      </w:pPr>
      <w:r w:rsidRPr="007A2554">
        <w:rPr>
          <w:b/>
          <w:bCs/>
        </w:rPr>
        <w:t>•Uszczelnienie trzpienia 3-sekcyjne: uszczelka wargowa z gumy EPDM stanowiąca główne uszczelnienie zasuwy, min. 4 o-ringi doszczelniające w sekcji suchej oraz pierścień zgarniający z gumy NBR;</w:t>
      </w:r>
    </w:p>
    <w:p w:rsidR="001D4384" w:rsidRPr="00E90CED" w:rsidRDefault="007A2554" w:rsidP="001D4384">
      <w:pPr>
        <w:jc w:val="both"/>
        <w:rPr>
          <w:b/>
          <w:bCs/>
        </w:rPr>
      </w:pPr>
      <w:r w:rsidRPr="007A2554">
        <w:rPr>
          <w:b/>
          <w:bCs/>
        </w:rPr>
        <w:t xml:space="preserve">•Klin wykonany z żeliwa sferoidalnego (GGG-50), </w:t>
      </w:r>
      <w:proofErr w:type="spellStart"/>
      <w:r w:rsidRPr="007A2554">
        <w:rPr>
          <w:b/>
          <w:bCs/>
        </w:rPr>
        <w:t>nawulkanizowany</w:t>
      </w:r>
      <w:proofErr w:type="spellEnd"/>
      <w:r w:rsidRPr="007A2554">
        <w:rPr>
          <w:b/>
          <w:bCs/>
        </w:rPr>
        <w:t xml:space="preserve"> zewnętrznie i wewnętrznie, powłoką z gumy EPDM o min. grubości 1,5 </w:t>
      </w:r>
      <w:proofErr w:type="spellStart"/>
      <w:r w:rsidRPr="007A2554">
        <w:rPr>
          <w:b/>
          <w:bCs/>
        </w:rPr>
        <w:t>mm</w:t>
      </w:r>
      <w:proofErr w:type="spellEnd"/>
      <w:r w:rsidRPr="007A2554">
        <w:rPr>
          <w:b/>
          <w:bCs/>
        </w:rPr>
        <w:t>;</w:t>
      </w:r>
    </w:p>
    <w:p w:rsidR="001D4384" w:rsidRPr="00E90CED" w:rsidRDefault="007A2554" w:rsidP="001D4384">
      <w:pPr>
        <w:jc w:val="both"/>
        <w:rPr>
          <w:b/>
          <w:bCs/>
        </w:rPr>
      </w:pPr>
      <w:r w:rsidRPr="007A2554">
        <w:rPr>
          <w:b/>
          <w:bCs/>
        </w:rPr>
        <w:t>•Prowadnice klina wewnętrznie wzmocnione wkładką z odpornego na ścieranie tworzywa sztucznego zawulkanizowane, współpracujące z rowkami w korpusie;</w:t>
      </w:r>
    </w:p>
    <w:p w:rsidR="001D4384" w:rsidRPr="00E90CED" w:rsidRDefault="007A2554" w:rsidP="001D4384">
      <w:pPr>
        <w:jc w:val="both"/>
        <w:rPr>
          <w:b/>
          <w:bCs/>
        </w:rPr>
      </w:pPr>
      <w:r w:rsidRPr="007A2554">
        <w:rPr>
          <w:b/>
          <w:bCs/>
        </w:rPr>
        <w:t>•Nakrętka klina wykonana z mosiądzu, na stałe połączona z klinem,</w:t>
      </w:r>
    </w:p>
    <w:p w:rsidR="001D4384" w:rsidRPr="00E90CED" w:rsidRDefault="007A2554" w:rsidP="001D4384">
      <w:pPr>
        <w:jc w:val="both"/>
        <w:rPr>
          <w:b/>
          <w:bCs/>
        </w:rPr>
      </w:pPr>
      <w:r w:rsidRPr="007A2554">
        <w:rPr>
          <w:b/>
          <w:bCs/>
        </w:rPr>
        <w:t>•Przelot przez komorę klina cylindryczny na całej długości i nie zawężony na końcu;</w:t>
      </w:r>
    </w:p>
    <w:p w:rsidR="001D4384" w:rsidRPr="00E90CED" w:rsidRDefault="001D4384" w:rsidP="001D4384">
      <w:pPr>
        <w:jc w:val="both"/>
        <w:rPr>
          <w:b/>
          <w:bCs/>
        </w:rPr>
      </w:pPr>
    </w:p>
    <w:p w:rsidR="001D4384" w:rsidRPr="00E90CED" w:rsidRDefault="007A2554" w:rsidP="001D4384">
      <w:pPr>
        <w:jc w:val="both"/>
        <w:rPr>
          <w:b/>
          <w:bCs/>
        </w:rPr>
      </w:pPr>
      <w:r w:rsidRPr="007A2554">
        <w:rPr>
          <w:b/>
          <w:bCs/>
        </w:rPr>
        <w:t>Łączniki z połączeniem wzmocnionym, kołnierzowo-kielichowe</w:t>
      </w:r>
    </w:p>
    <w:p w:rsidR="001D4384" w:rsidRPr="00E90CED" w:rsidRDefault="007A2554" w:rsidP="001D4384">
      <w:pPr>
        <w:jc w:val="both"/>
        <w:rPr>
          <w:b/>
          <w:bCs/>
        </w:rPr>
      </w:pPr>
      <w:r w:rsidRPr="007A2554">
        <w:rPr>
          <w:b/>
          <w:bCs/>
        </w:rPr>
        <w:t>•konstrukcja: równoprzelotowy, kołnierzowo-kielichowy;</w:t>
      </w:r>
    </w:p>
    <w:p w:rsidR="001D4384" w:rsidRPr="00E90CED" w:rsidRDefault="007A2554" w:rsidP="001D4384">
      <w:pPr>
        <w:jc w:val="both"/>
        <w:rPr>
          <w:b/>
          <w:bCs/>
        </w:rPr>
      </w:pPr>
      <w:r w:rsidRPr="007A2554">
        <w:rPr>
          <w:b/>
          <w:bCs/>
        </w:rPr>
        <w:t>•połączenie wzmocnione eliminuje konieczność stosowania bloków oporowych;</w:t>
      </w:r>
    </w:p>
    <w:p w:rsidR="001D4384" w:rsidRPr="00E90CED" w:rsidRDefault="007A2554" w:rsidP="001D4384">
      <w:pPr>
        <w:jc w:val="both"/>
        <w:rPr>
          <w:b/>
          <w:bCs/>
        </w:rPr>
      </w:pPr>
      <w:r w:rsidRPr="007A2554">
        <w:rPr>
          <w:b/>
          <w:bCs/>
        </w:rPr>
        <w:t xml:space="preserve">•zastosowanie: do połączeń rur  PE i </w:t>
      </w:r>
      <w:proofErr w:type="spellStart"/>
      <w:r w:rsidRPr="007A2554">
        <w:rPr>
          <w:b/>
          <w:bCs/>
        </w:rPr>
        <w:t>u-PVC</w:t>
      </w:r>
      <w:proofErr w:type="spellEnd"/>
      <w:r w:rsidRPr="007A2554">
        <w:rPr>
          <w:b/>
          <w:bCs/>
        </w:rPr>
        <w:t>, stalowych (</w:t>
      </w:r>
      <w:proofErr w:type="spellStart"/>
      <w:r w:rsidRPr="007A2554">
        <w:rPr>
          <w:b/>
          <w:bCs/>
        </w:rPr>
        <w:t>max</w:t>
      </w:r>
      <w:proofErr w:type="spellEnd"/>
      <w:r w:rsidRPr="007A2554">
        <w:rPr>
          <w:b/>
          <w:bCs/>
        </w:rPr>
        <w:t xml:space="preserve">. WP = 16 bar) ; do rur ze stali nierdzewnej, AC, </w:t>
      </w:r>
      <w:proofErr w:type="spellStart"/>
      <w:r w:rsidRPr="007A2554">
        <w:rPr>
          <w:b/>
          <w:bCs/>
        </w:rPr>
        <w:t>Bi-PVC</w:t>
      </w:r>
      <w:proofErr w:type="spellEnd"/>
      <w:r w:rsidRPr="007A2554">
        <w:rPr>
          <w:b/>
          <w:bCs/>
        </w:rPr>
        <w:t xml:space="preserve">, CFW GRP ( </w:t>
      </w:r>
      <w:proofErr w:type="spellStart"/>
      <w:r w:rsidRPr="007A2554">
        <w:rPr>
          <w:b/>
          <w:bCs/>
        </w:rPr>
        <w:t>max</w:t>
      </w:r>
      <w:proofErr w:type="spellEnd"/>
      <w:r w:rsidRPr="007A2554">
        <w:rPr>
          <w:b/>
          <w:bCs/>
        </w:rPr>
        <w:t>. WP = 10 bar)</w:t>
      </w:r>
    </w:p>
    <w:p w:rsidR="00BC0C72" w:rsidRDefault="007A2554">
      <w:pPr>
        <w:tabs>
          <w:tab w:val="left" w:pos="142"/>
        </w:tabs>
        <w:jc w:val="both"/>
        <w:rPr>
          <w:b/>
          <w:bCs/>
        </w:rPr>
      </w:pPr>
      <w:r w:rsidRPr="007A2554">
        <w:rPr>
          <w:b/>
          <w:bCs/>
        </w:rPr>
        <w:t>•</w:t>
      </w:r>
      <w:r w:rsidRPr="007A2554">
        <w:rPr>
          <w:b/>
          <w:bCs/>
        </w:rPr>
        <w:tab/>
        <w:t>korpus wykonany z żeliwa sferoidalnego min. GGG-40, z powłoką ochronną z farb epoksydowych o grubości min. 250 µm, zgodnie z wytycznymi GSK;</w:t>
      </w:r>
    </w:p>
    <w:p w:rsidR="00BC0C72" w:rsidRDefault="007A2554">
      <w:pPr>
        <w:tabs>
          <w:tab w:val="left" w:pos="142"/>
        </w:tabs>
        <w:jc w:val="both"/>
        <w:rPr>
          <w:b/>
          <w:bCs/>
        </w:rPr>
      </w:pPr>
      <w:r w:rsidRPr="007A2554">
        <w:rPr>
          <w:b/>
          <w:bCs/>
        </w:rPr>
        <w:t>•</w:t>
      </w:r>
      <w:r w:rsidRPr="007A2554">
        <w:rPr>
          <w:b/>
          <w:bCs/>
        </w:rPr>
        <w:tab/>
        <w:t xml:space="preserve">wymagane jest przedstawienie podpisanych przez instytucję wystawiającą certyfikat lub jej uznanego partnera wszystkich wyników badań przewidzianych wymogami norm </w:t>
      </w:r>
      <w:proofErr w:type="spellStart"/>
      <w:r w:rsidRPr="007A2554">
        <w:rPr>
          <w:b/>
          <w:bCs/>
        </w:rPr>
        <w:t>RAL-GZ</w:t>
      </w:r>
      <w:proofErr w:type="spellEnd"/>
      <w:r w:rsidRPr="007A2554">
        <w:rPr>
          <w:b/>
          <w:bCs/>
        </w:rPr>
        <w:t xml:space="preserve"> 662 z ostatniego roku potwierdzające utrzymanie jakości procesu produkcji, zarówno w przypadku przedstawienia certyfikatu wystawionego przez instytut RAL GSK, jak i równoważnego.</w:t>
      </w:r>
    </w:p>
    <w:p w:rsidR="00BC0C72" w:rsidRDefault="007A2554">
      <w:pPr>
        <w:tabs>
          <w:tab w:val="left" w:pos="142"/>
        </w:tabs>
        <w:jc w:val="both"/>
        <w:rPr>
          <w:b/>
          <w:bCs/>
        </w:rPr>
      </w:pPr>
      <w:r w:rsidRPr="007A2554">
        <w:rPr>
          <w:b/>
          <w:bCs/>
        </w:rPr>
        <w:t>•</w:t>
      </w:r>
      <w:r w:rsidRPr="007A2554">
        <w:rPr>
          <w:b/>
          <w:bCs/>
        </w:rPr>
        <w:tab/>
      </w:r>
      <w:proofErr w:type="spellStart"/>
      <w:r w:rsidRPr="007A2554">
        <w:rPr>
          <w:b/>
          <w:bCs/>
        </w:rPr>
        <w:t>owiercenie</w:t>
      </w:r>
      <w:proofErr w:type="spellEnd"/>
      <w:r w:rsidRPr="007A2554">
        <w:rPr>
          <w:b/>
          <w:bCs/>
        </w:rPr>
        <w:t xml:space="preserve"> kołnierzy: wg normy DIN 2501;</w:t>
      </w:r>
    </w:p>
    <w:p w:rsidR="00BC0C72" w:rsidRDefault="007A2554">
      <w:pPr>
        <w:tabs>
          <w:tab w:val="left" w:pos="142"/>
        </w:tabs>
        <w:jc w:val="both"/>
        <w:rPr>
          <w:b/>
          <w:bCs/>
        </w:rPr>
      </w:pPr>
      <w:r w:rsidRPr="007A2554">
        <w:rPr>
          <w:b/>
          <w:bCs/>
        </w:rPr>
        <w:t>•</w:t>
      </w:r>
      <w:r w:rsidRPr="007A2554">
        <w:rPr>
          <w:b/>
          <w:bCs/>
        </w:rPr>
        <w:tab/>
        <w:t xml:space="preserve">pierścień teleskopowy np. </w:t>
      </w:r>
      <w:proofErr w:type="spellStart"/>
      <w:r w:rsidRPr="007A2554">
        <w:rPr>
          <w:b/>
          <w:bCs/>
        </w:rPr>
        <w:t>SupaGrip</w:t>
      </w:r>
      <w:proofErr w:type="spellEnd"/>
      <w:r w:rsidRPr="007A2554">
        <w:rPr>
          <w:b/>
          <w:bCs/>
        </w:rPr>
        <w:t>™ wykonany ze staliwa;</w:t>
      </w:r>
    </w:p>
    <w:p w:rsidR="00BC0C72" w:rsidRDefault="007A2554">
      <w:pPr>
        <w:tabs>
          <w:tab w:val="left" w:pos="142"/>
        </w:tabs>
        <w:jc w:val="both"/>
        <w:rPr>
          <w:b/>
          <w:bCs/>
        </w:rPr>
      </w:pPr>
      <w:r w:rsidRPr="007A2554">
        <w:rPr>
          <w:b/>
          <w:bCs/>
        </w:rPr>
        <w:t>•</w:t>
      </w:r>
      <w:r w:rsidRPr="007A2554">
        <w:rPr>
          <w:b/>
          <w:bCs/>
        </w:rPr>
        <w:tab/>
        <w:t>śruby i podkładki wykonane ze stali nierdzewnej 1.4301 z powłoką przeciwcierną;</w:t>
      </w:r>
    </w:p>
    <w:p w:rsidR="00BC0C72" w:rsidRDefault="007A2554">
      <w:pPr>
        <w:tabs>
          <w:tab w:val="left" w:pos="142"/>
        </w:tabs>
        <w:jc w:val="both"/>
        <w:rPr>
          <w:b/>
          <w:bCs/>
        </w:rPr>
      </w:pPr>
      <w:r w:rsidRPr="007A2554">
        <w:rPr>
          <w:b/>
          <w:bCs/>
        </w:rPr>
        <w:t>•</w:t>
      </w:r>
      <w:r w:rsidRPr="007A2554">
        <w:rPr>
          <w:b/>
          <w:bCs/>
        </w:rPr>
        <w:tab/>
        <w:t>uszczelnienie kielichów - uszczelka wargowa z gumy EPDM;</w:t>
      </w:r>
    </w:p>
    <w:p w:rsidR="00BC0C72" w:rsidRDefault="007A2554">
      <w:pPr>
        <w:tabs>
          <w:tab w:val="left" w:pos="142"/>
        </w:tabs>
        <w:jc w:val="both"/>
        <w:rPr>
          <w:b/>
          <w:bCs/>
        </w:rPr>
      </w:pPr>
      <w:r w:rsidRPr="007A2554">
        <w:rPr>
          <w:b/>
          <w:bCs/>
        </w:rPr>
        <w:t>•</w:t>
      </w:r>
      <w:r w:rsidRPr="007A2554">
        <w:rPr>
          <w:b/>
          <w:bCs/>
        </w:rPr>
        <w:tab/>
        <w:t>uszczelnienie realizowane dzięki zmianie ułożenia uszczelek, a nie ich zgniataniu;</w:t>
      </w:r>
    </w:p>
    <w:p w:rsidR="00BC0C72" w:rsidRDefault="007A2554">
      <w:pPr>
        <w:tabs>
          <w:tab w:val="left" w:pos="142"/>
        </w:tabs>
        <w:jc w:val="both"/>
        <w:rPr>
          <w:b/>
          <w:bCs/>
        </w:rPr>
      </w:pPr>
      <w:r w:rsidRPr="007A2554">
        <w:rPr>
          <w:b/>
          <w:bCs/>
        </w:rPr>
        <w:t>•</w:t>
      </w:r>
      <w:r w:rsidRPr="007A2554">
        <w:rPr>
          <w:b/>
          <w:bCs/>
        </w:rPr>
        <w:tab/>
        <w:t>zaciski blokujące wykonane z brązu armatniego (dla rur PE/PVC) i hartowanej stali nierdzewnej (dla rur stalowych/żeliwnych/ze stali nierdzewnej/AC/CFW GRP);</w:t>
      </w:r>
    </w:p>
    <w:p w:rsidR="00BC0C72" w:rsidRDefault="007A2554">
      <w:pPr>
        <w:tabs>
          <w:tab w:val="left" w:pos="142"/>
        </w:tabs>
        <w:jc w:val="both"/>
        <w:rPr>
          <w:b/>
          <w:bCs/>
        </w:rPr>
      </w:pPr>
      <w:r w:rsidRPr="007A2554">
        <w:rPr>
          <w:b/>
          <w:bCs/>
        </w:rPr>
        <w:t>•</w:t>
      </w:r>
      <w:r w:rsidRPr="007A2554">
        <w:rPr>
          <w:b/>
          <w:bCs/>
        </w:rPr>
        <w:tab/>
        <w:t>maksymalne odchylenie osiowe 1 x ±4º;</w:t>
      </w:r>
    </w:p>
    <w:p w:rsidR="001D4384" w:rsidRPr="00E90CED" w:rsidRDefault="001D4384" w:rsidP="001D4384">
      <w:pPr>
        <w:jc w:val="both"/>
        <w:rPr>
          <w:b/>
          <w:bCs/>
        </w:rPr>
      </w:pPr>
    </w:p>
    <w:p w:rsidR="001D4384" w:rsidRPr="00E90CED" w:rsidRDefault="007A2554" w:rsidP="001D4384">
      <w:pPr>
        <w:jc w:val="both"/>
        <w:rPr>
          <w:b/>
          <w:bCs/>
        </w:rPr>
      </w:pPr>
      <w:r w:rsidRPr="007A2554">
        <w:rPr>
          <w:b/>
          <w:bCs/>
        </w:rPr>
        <w:t>W ramach planowanego przedsięwzięcia  sieć wodociągową należy wykonać z rur PE 100 SRD 17 PN 10, PE 100 SDR 17 PN 10 RC, PE 100 SDR 11 PN16 RC  przeznaczonych do przesyłu wody, które posiadają atesty higieniczne Narodowego Instytutu Zdrowia Publicznego i są zgodne z PN-EN 12201-2+a1:2013-12 oraz certyfikat zgodności z PAS 1075:2009-04,  posiadające Aprobatę Techniczną ITB.</w:t>
      </w:r>
    </w:p>
    <w:p w:rsidR="001D4384" w:rsidRPr="00E90CED" w:rsidRDefault="007A2554" w:rsidP="001D4384">
      <w:pPr>
        <w:jc w:val="both"/>
        <w:rPr>
          <w:b/>
          <w:bCs/>
        </w:rPr>
      </w:pPr>
      <w:r w:rsidRPr="007A2554">
        <w:rPr>
          <w:b/>
          <w:bCs/>
        </w:rPr>
        <w:t>Połączenia rur PE 100 SRD 17 PN 10 wykonać za pomocą zgrzewania doczołowego lub przy użyciu złączek równoprzelotowych elektrooporowych. Rury PE 100 SRD 17 PN 10 z armaturą kołnierzową łączyć za pomocą łączników rurowo-kołnierzowych bądź tulei PE  z luźnym pierścieniem stalowym do zgrzewania doczołowego.  Zmiany trasy przewodów wykonać poprzez łuki segmentowe z PE100 SRD 17 zgodne z PN-EN 12201-3+A1:2013-5.</w:t>
      </w:r>
    </w:p>
    <w:p w:rsidR="001D4384" w:rsidRPr="00E90CED" w:rsidRDefault="007A2554" w:rsidP="001D4384">
      <w:pPr>
        <w:jc w:val="both"/>
        <w:rPr>
          <w:b/>
          <w:bCs/>
        </w:rPr>
      </w:pPr>
      <w:r w:rsidRPr="007A2554">
        <w:rPr>
          <w:b/>
          <w:bCs/>
        </w:rPr>
        <w:t>Rury i kształtki z PEHD PE100 od jednego producenta, posiadające system kontroli jakości zgodny z PN-EN ISO 9001, PN-EN14001.</w:t>
      </w:r>
    </w:p>
    <w:p w:rsidR="001D4384" w:rsidRPr="00E90CED" w:rsidRDefault="001D4384" w:rsidP="001D4384">
      <w:pPr>
        <w:jc w:val="both"/>
        <w:rPr>
          <w:b/>
          <w:bCs/>
        </w:rPr>
      </w:pPr>
    </w:p>
    <w:p w:rsidR="001D4384" w:rsidRPr="00E90CED" w:rsidRDefault="007A2554" w:rsidP="001D4384">
      <w:pPr>
        <w:jc w:val="both"/>
        <w:rPr>
          <w:b/>
          <w:bCs/>
        </w:rPr>
      </w:pPr>
      <w:r w:rsidRPr="007A2554">
        <w:rPr>
          <w:b/>
          <w:bCs/>
        </w:rPr>
        <w:t>Komora zasuw</w:t>
      </w:r>
    </w:p>
    <w:p w:rsidR="001D4384" w:rsidRPr="00E90CED" w:rsidRDefault="007A2554" w:rsidP="001D4384">
      <w:pPr>
        <w:jc w:val="both"/>
        <w:rPr>
          <w:b/>
          <w:bCs/>
        </w:rPr>
      </w:pPr>
      <w:r w:rsidRPr="007A2554">
        <w:rPr>
          <w:b/>
          <w:bCs/>
        </w:rPr>
        <w:t xml:space="preserve"> Elementy prefabrykowane wykonane z betonu hydrotechnicznego z domieszkami uszczelniającymi :</w:t>
      </w:r>
    </w:p>
    <w:p w:rsidR="001D4384" w:rsidRPr="00E90CED" w:rsidRDefault="007A2554" w:rsidP="001D4384">
      <w:pPr>
        <w:jc w:val="both"/>
        <w:rPr>
          <w:b/>
          <w:bCs/>
        </w:rPr>
      </w:pPr>
      <w:r w:rsidRPr="007A2554">
        <w:rPr>
          <w:b/>
          <w:bCs/>
        </w:rPr>
        <w:t>- beton klasy C40/50, ekspozycja XA3, mrozoodporny F150, wodoszczelność min. W8,</w:t>
      </w:r>
    </w:p>
    <w:p w:rsidR="001D4384" w:rsidRPr="00E90CED" w:rsidRDefault="007A2554" w:rsidP="001D4384">
      <w:pPr>
        <w:jc w:val="both"/>
        <w:rPr>
          <w:b/>
          <w:bCs/>
        </w:rPr>
      </w:pPr>
      <w:r w:rsidRPr="007A2554">
        <w:rPr>
          <w:b/>
          <w:bCs/>
        </w:rPr>
        <w:t>- nasiąkliwość nie większa od 5%,</w:t>
      </w:r>
    </w:p>
    <w:p w:rsidR="001D4384" w:rsidRPr="00E90CED" w:rsidRDefault="007A2554" w:rsidP="001D4384">
      <w:pPr>
        <w:jc w:val="both"/>
        <w:rPr>
          <w:b/>
          <w:bCs/>
        </w:rPr>
      </w:pPr>
      <w:r w:rsidRPr="007A2554">
        <w:rPr>
          <w:b/>
          <w:bCs/>
        </w:rPr>
        <w:t>- szerokość rozwarcia rys do 0,1mm</w:t>
      </w:r>
    </w:p>
    <w:p w:rsidR="001D4384" w:rsidRPr="00E90CED" w:rsidRDefault="007A2554" w:rsidP="001D4384">
      <w:pPr>
        <w:jc w:val="both"/>
        <w:rPr>
          <w:b/>
          <w:bCs/>
        </w:rPr>
      </w:pPr>
      <w:r w:rsidRPr="007A2554">
        <w:rPr>
          <w:b/>
          <w:bCs/>
        </w:rPr>
        <w:t>- wskaźnik w/c nie większy od 0,45,</w:t>
      </w:r>
    </w:p>
    <w:p w:rsidR="001D4384" w:rsidRPr="00E90CED" w:rsidRDefault="007A2554" w:rsidP="001D4384">
      <w:pPr>
        <w:jc w:val="both"/>
        <w:rPr>
          <w:b/>
          <w:bCs/>
        </w:rPr>
      </w:pPr>
      <w:r w:rsidRPr="007A2554">
        <w:rPr>
          <w:b/>
          <w:bCs/>
        </w:rPr>
        <w:t xml:space="preserve">- beton powinien być zwarty i jednorodny (o parametrach jw.) we wszystkich elementach, </w:t>
      </w:r>
    </w:p>
    <w:p w:rsidR="001D4384" w:rsidRPr="00E90CED" w:rsidRDefault="007A2554" w:rsidP="001D4384">
      <w:pPr>
        <w:jc w:val="both"/>
        <w:rPr>
          <w:b/>
          <w:bCs/>
        </w:rPr>
      </w:pPr>
      <w:r w:rsidRPr="007A2554">
        <w:rPr>
          <w:b/>
          <w:bCs/>
        </w:rPr>
        <w:t xml:space="preserve">- kręgi betonowe i dennice łączone na uszczelki, </w:t>
      </w:r>
    </w:p>
    <w:p w:rsidR="001D4384" w:rsidRPr="00E90CED" w:rsidRDefault="007A2554" w:rsidP="001D4384">
      <w:pPr>
        <w:jc w:val="both"/>
        <w:rPr>
          <w:b/>
          <w:bCs/>
        </w:rPr>
      </w:pPr>
      <w:r w:rsidRPr="007A2554">
        <w:rPr>
          <w:b/>
          <w:bCs/>
        </w:rPr>
        <w:t xml:space="preserve">- studzienki powinny być wyposażone w stopnie </w:t>
      </w:r>
      <w:proofErr w:type="spellStart"/>
      <w:r w:rsidRPr="007A2554">
        <w:rPr>
          <w:b/>
          <w:bCs/>
        </w:rPr>
        <w:t>złazowe</w:t>
      </w:r>
      <w:proofErr w:type="spellEnd"/>
      <w:r w:rsidRPr="007A2554">
        <w:rPr>
          <w:b/>
          <w:bCs/>
        </w:rPr>
        <w:t xml:space="preserve"> zabezpieczone antykorozyjnie otuliną tworzywową w jaskrawym kolorze, wystające minimum 120 </w:t>
      </w:r>
      <w:proofErr w:type="spellStart"/>
      <w:r w:rsidRPr="007A2554">
        <w:rPr>
          <w:b/>
          <w:bCs/>
        </w:rPr>
        <w:t>mm</w:t>
      </w:r>
      <w:proofErr w:type="spellEnd"/>
      <w:r w:rsidRPr="007A2554">
        <w:rPr>
          <w:b/>
          <w:bCs/>
        </w:rPr>
        <w:t xml:space="preserve"> przed lico ściany </w:t>
      </w:r>
    </w:p>
    <w:p w:rsidR="001D4384" w:rsidRPr="00E90CED" w:rsidRDefault="007A2554" w:rsidP="001D4384">
      <w:pPr>
        <w:jc w:val="both"/>
        <w:rPr>
          <w:b/>
          <w:bCs/>
        </w:rPr>
      </w:pPr>
      <w:r w:rsidRPr="007A2554">
        <w:rPr>
          <w:b/>
          <w:bCs/>
        </w:rPr>
        <w:t xml:space="preserve">- minimalna siła wyrywająca stopień nie powinna być mniejsza od 5 </w:t>
      </w:r>
      <w:proofErr w:type="spellStart"/>
      <w:r w:rsidRPr="007A2554">
        <w:rPr>
          <w:b/>
          <w:bCs/>
        </w:rPr>
        <w:t>kN</w:t>
      </w:r>
      <w:proofErr w:type="spellEnd"/>
      <w:r w:rsidRPr="007A2554">
        <w:rPr>
          <w:b/>
          <w:bCs/>
        </w:rPr>
        <w:t>,</w:t>
      </w:r>
    </w:p>
    <w:p w:rsidR="001D4384" w:rsidRPr="00E90CED" w:rsidRDefault="007A2554" w:rsidP="001D4384">
      <w:pPr>
        <w:jc w:val="both"/>
        <w:rPr>
          <w:b/>
          <w:bCs/>
        </w:rPr>
      </w:pPr>
      <w:r w:rsidRPr="007A2554">
        <w:rPr>
          <w:b/>
          <w:bCs/>
        </w:rPr>
        <w:t xml:space="preserve">- grunt pod podstawą studzienki należy zagęścić do wskaźnika </w:t>
      </w:r>
      <w:proofErr w:type="spellStart"/>
      <w:r w:rsidRPr="007A2554">
        <w:rPr>
          <w:b/>
          <w:bCs/>
        </w:rPr>
        <w:t>Is</w:t>
      </w:r>
      <w:proofErr w:type="spellEnd"/>
      <w:r w:rsidRPr="007A2554">
        <w:rPr>
          <w:b/>
          <w:bCs/>
        </w:rPr>
        <w:t xml:space="preserve"> ≥ 0.98, moduł - odkształcenia wtórnego do pierwotnego dla tego gruntu nie może być większy od 2.2,</w:t>
      </w:r>
    </w:p>
    <w:p w:rsidR="001D4384" w:rsidRPr="00E90CED" w:rsidRDefault="007A2554" w:rsidP="001D4384">
      <w:pPr>
        <w:jc w:val="both"/>
        <w:rPr>
          <w:b/>
          <w:bCs/>
        </w:rPr>
      </w:pPr>
      <w:r w:rsidRPr="007A2554">
        <w:rPr>
          <w:b/>
          <w:bCs/>
        </w:rPr>
        <w:t>pozostałe wymagania zgodnie z normą PN-EN 1917, PN-EN 476, PN-EN 1610, PN-EN 12063, PN-B-10736 oraz PN-EN 752.</w:t>
      </w:r>
    </w:p>
    <w:p w:rsidR="001D4384" w:rsidRPr="00E90CED" w:rsidRDefault="007A2554" w:rsidP="001D4384">
      <w:pPr>
        <w:jc w:val="both"/>
        <w:rPr>
          <w:b/>
          <w:bCs/>
        </w:rPr>
      </w:pPr>
      <w:r w:rsidRPr="007A2554">
        <w:rPr>
          <w:b/>
          <w:bCs/>
        </w:rPr>
        <w:t>- szczelność studni dla ciśnień wody do 5 m słupa wody</w:t>
      </w:r>
    </w:p>
    <w:p w:rsidR="001D4384" w:rsidRPr="00E90CED" w:rsidRDefault="007A2554" w:rsidP="001D4384">
      <w:pPr>
        <w:jc w:val="both"/>
        <w:rPr>
          <w:b/>
          <w:bCs/>
        </w:rPr>
      </w:pPr>
      <w:r w:rsidRPr="007A2554">
        <w:rPr>
          <w:b/>
          <w:bCs/>
        </w:rPr>
        <w:t>- właz  ocieplany z zamknięciem typu wałcz,</w:t>
      </w:r>
    </w:p>
    <w:p w:rsidR="001D4384" w:rsidRPr="00E90CED" w:rsidRDefault="007A2554" w:rsidP="001D4384">
      <w:pPr>
        <w:jc w:val="both"/>
        <w:rPr>
          <w:b/>
          <w:bCs/>
        </w:rPr>
      </w:pPr>
      <w:r w:rsidRPr="007A2554">
        <w:rPr>
          <w:b/>
          <w:bCs/>
        </w:rPr>
        <w:t>- wentylacja nawiewno-wywiewna.</w:t>
      </w:r>
    </w:p>
    <w:p w:rsidR="001D4384" w:rsidRPr="00E90CED" w:rsidRDefault="001D4384" w:rsidP="001D4384">
      <w:pPr>
        <w:jc w:val="both"/>
        <w:rPr>
          <w:b/>
          <w:bCs/>
        </w:rPr>
      </w:pPr>
    </w:p>
    <w:p w:rsidR="001D4384" w:rsidRPr="00E90CED" w:rsidRDefault="007A2554" w:rsidP="001D4384">
      <w:pPr>
        <w:jc w:val="both"/>
        <w:rPr>
          <w:b/>
          <w:bCs/>
        </w:rPr>
      </w:pPr>
      <w:r w:rsidRPr="007A2554">
        <w:rPr>
          <w:b/>
          <w:bCs/>
        </w:rPr>
        <w:t xml:space="preserve">Szczegółowy opis i rozwiązania techniczne zostały ujęte w projekcie budowlanym, projektach wykonawczych oraz STWIORB w opracowanych przez </w:t>
      </w:r>
      <w:proofErr w:type="spellStart"/>
      <w:r w:rsidRPr="007A2554">
        <w:rPr>
          <w:b/>
          <w:bCs/>
        </w:rPr>
        <w:t>biuro</w:t>
      </w:r>
      <w:proofErr w:type="spellEnd"/>
      <w:r w:rsidRPr="007A2554">
        <w:rPr>
          <w:b/>
          <w:bCs/>
        </w:rPr>
        <w:t xml:space="preserve"> projektowe: EKO-RAJ Dolnośląska Fundacja Ekorozwoju, ul. J.E. </w:t>
      </w:r>
      <w:proofErr w:type="spellStart"/>
      <w:r w:rsidRPr="007A2554">
        <w:rPr>
          <w:b/>
          <w:bCs/>
        </w:rPr>
        <w:t>Purkyniego</w:t>
      </w:r>
      <w:proofErr w:type="spellEnd"/>
      <w:r w:rsidRPr="007A2554">
        <w:rPr>
          <w:b/>
          <w:bCs/>
        </w:rPr>
        <w:t xml:space="preserve"> 1, 50-155 Wrocław stanowiącymi Załącznik nr 12 do niniejszej Specyfikacji Warunków Zamówienia.</w:t>
      </w:r>
    </w:p>
    <w:p w:rsidR="00E83F97" w:rsidRPr="00E90CED" w:rsidRDefault="00E83F97" w:rsidP="00E83F97">
      <w:pPr>
        <w:tabs>
          <w:tab w:val="left" w:pos="5387"/>
        </w:tabs>
        <w:jc w:val="both"/>
        <w:rPr>
          <w:sz w:val="24"/>
          <w:szCs w:val="24"/>
        </w:rPr>
      </w:pPr>
    </w:p>
    <w:p w:rsidR="00881C1D" w:rsidRPr="00E90CED" w:rsidRDefault="007A2554" w:rsidP="00881C1D">
      <w:pPr>
        <w:pStyle w:val="Default"/>
        <w:jc w:val="both"/>
        <w:rPr>
          <w:rFonts w:ascii="Arial" w:hAnsi="Arial" w:cs="Arial"/>
          <w:b/>
        </w:rPr>
      </w:pPr>
      <w:r w:rsidRPr="007A2554">
        <w:rPr>
          <w:rFonts w:ascii="Arial" w:hAnsi="Arial" w:cs="Arial"/>
          <w:b/>
        </w:rPr>
        <w:t xml:space="preserve">Załączony przedmiar jest materiałem pomocniczym (wynagrodzenie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w:t>
      </w:r>
      <w:r w:rsidRPr="007A2554">
        <w:rPr>
          <w:rFonts w:ascii="Arial" w:hAnsi="Arial" w:cs="Arial"/>
          <w:b/>
        </w:rPr>
        <w:lastRenderedPageBreak/>
        <w:t>rozpoznania zakresu umowy nie może być podstawą do żądania zmiany wynagrodzenia ryczałtowego).</w:t>
      </w:r>
    </w:p>
    <w:p w:rsidR="00881C1D" w:rsidRPr="00B17113" w:rsidRDefault="007A2554" w:rsidP="00881C1D">
      <w:pPr>
        <w:jc w:val="both"/>
        <w:rPr>
          <w:b/>
        </w:rPr>
      </w:pPr>
      <w:r w:rsidRPr="007A2554">
        <w:rPr>
          <w:b/>
          <w:spacing w:val="-2"/>
          <w:u w:val="single"/>
        </w:rPr>
        <w:t xml:space="preserve">UWAGA: </w:t>
      </w:r>
      <w:r w:rsidRPr="007A2554">
        <w:rPr>
          <w:b/>
          <w:u w:val="single"/>
        </w:rPr>
        <w:t>Zamawiający wymaga złożenia wraz z ofertą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7A2554">
        <w:rPr>
          <w:b/>
        </w:rPr>
        <w:t xml:space="preserve">. </w:t>
      </w:r>
    </w:p>
    <w:p w:rsidR="00881C1D" w:rsidRPr="00B17113" w:rsidRDefault="007A2554" w:rsidP="00881C1D">
      <w:pPr>
        <w:pStyle w:val="Tekstpodstawowy"/>
        <w:jc w:val="both"/>
        <w:rPr>
          <w:rFonts w:ascii="Arial" w:hAnsi="Arial" w:cs="Arial"/>
          <w:b/>
          <w:sz w:val="22"/>
          <w:szCs w:val="22"/>
        </w:rPr>
      </w:pPr>
      <w:r w:rsidRPr="007A2554">
        <w:rPr>
          <w:rFonts w:ascii="Arial" w:hAnsi="Arial" w:cs="Arial"/>
          <w:b/>
          <w:sz w:val="22"/>
          <w:szCs w:val="22"/>
        </w:rPr>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rsidR="00881C1D" w:rsidRPr="00B17113" w:rsidRDefault="007A2554" w:rsidP="00881C1D">
      <w:pPr>
        <w:jc w:val="both"/>
        <w:rPr>
          <w:b/>
          <w:color w:val="000000"/>
          <w:spacing w:val="-2"/>
          <w:u w:val="single"/>
        </w:rPr>
      </w:pPr>
      <w:r>
        <w:rPr>
          <w:b/>
          <w:color w:val="000000"/>
          <w:spacing w:val="-2"/>
          <w:u w:val="single"/>
        </w:rPr>
        <w:t>Dokładne dane, niezbędne do wyceny zadania i obliczenia ceny należy określić na podstawie opisu przedmiotu zamówienia, dokumentacji projektowej oraz zalecanej przez Zamawiającego wizji lokalnej, przeprowadzonej na miejscu budowy.</w:t>
      </w:r>
    </w:p>
    <w:p w:rsidR="00881C1D" w:rsidRPr="00B17113" w:rsidRDefault="007A2554" w:rsidP="00881C1D">
      <w:pPr>
        <w:jc w:val="both"/>
        <w:rPr>
          <w:b/>
        </w:rPr>
      </w:pPr>
      <w:r w:rsidRPr="007A2554">
        <w:rPr>
          <w:b/>
        </w:rPr>
        <w:t>Dodatkowo Zamawiający podkreśla, że w szczególności w sytuacji, gdy:</w:t>
      </w:r>
    </w:p>
    <w:p w:rsidR="00881C1D" w:rsidRPr="00B17113" w:rsidRDefault="007A2554" w:rsidP="00881C1D">
      <w:pPr>
        <w:jc w:val="both"/>
        <w:rPr>
          <w:b/>
        </w:rPr>
      </w:pPr>
      <w:r w:rsidRPr="007A2554">
        <w:rPr>
          <w:b/>
        </w:rPr>
        <w:t xml:space="preserve">1)okaże się, że rozwiązania zawarte w poszczególnych częściach dokumentacji projektowej (np. część opisowa i rysunkowa projektu budowlanego, wykonawczego, </w:t>
      </w:r>
      <w:proofErr w:type="spellStart"/>
      <w:r w:rsidRPr="007A2554">
        <w:rPr>
          <w:b/>
        </w:rPr>
        <w:t>STWiORB</w:t>
      </w:r>
      <w:proofErr w:type="spellEnd"/>
      <w:r w:rsidRPr="007A2554">
        <w:rPr>
          <w:b/>
        </w:rPr>
        <w:t xml:space="preserve"> itd.) nie są ujęte łącznie w tych dokumentach - Wykonawca jest zobowiązany ująć wszystkie elementy i je zrealizować, </w:t>
      </w:r>
    </w:p>
    <w:p w:rsidR="00881C1D" w:rsidRPr="00B17113" w:rsidRDefault="007A2554" w:rsidP="00881C1D">
      <w:pPr>
        <w:jc w:val="both"/>
        <w:rPr>
          <w:b/>
        </w:rPr>
      </w:pPr>
      <w:r w:rsidRPr="007A2554">
        <w:rPr>
          <w:b/>
        </w:rPr>
        <w:t>2)w razie stwierdzenia rozbieżności pomiędzy zapisami specyfikacji istotnych warunków zamówienia, a Projektem - Wykonawca zobowiązany jest uzyskać decyzję Zamawiającego o sposobie likwidacji tej rozbieżności.</w:t>
      </w:r>
    </w:p>
    <w:p w:rsidR="00881C1D" w:rsidRPr="00B17113" w:rsidRDefault="007A2554" w:rsidP="00881C1D">
      <w:pPr>
        <w:jc w:val="both"/>
        <w:rPr>
          <w:b/>
        </w:rPr>
      </w:pPr>
      <w:r w:rsidRPr="007A2554">
        <w:rPr>
          <w:b/>
        </w:rPr>
        <w:t xml:space="preserve">Zmiany w tym zakresie nie stanowią zmiany Przedmiotu Umowy lecz stanowią usunięcie rozbieżności w dokumentacji, a w związku z tym wszelkie prace wykonywane w wyniku usunięcia tej rozbieżności nie są zamówieniem dodatkowym ani nie wymagają podpisania aneksu zmieniającego Przedmiot Umowy i nie mogą skutkować dodatkowym wynagrodzeniem dla Wykonawcy. </w:t>
      </w:r>
    </w:p>
    <w:p w:rsidR="00881C1D" w:rsidRPr="00B17113" w:rsidRDefault="007A2554" w:rsidP="00881C1D">
      <w:pPr>
        <w:jc w:val="both"/>
        <w:rPr>
          <w:b/>
        </w:rPr>
      </w:pPr>
      <w:r w:rsidRPr="007A2554">
        <w:rPr>
          <w:b/>
        </w:rPr>
        <w:t>Wykonawca zobowiązany jest do wykonania wszelkich prac niezbędnych do osiągnięcia zakładanego rezultatu. Wszystkie oświadczenia Wykonawcy i zapisy dokumentacji postępowania należy interpretować zgodnie z powyższym celem.</w:t>
      </w:r>
    </w:p>
    <w:p w:rsidR="00881C1D" w:rsidRPr="00B17113" w:rsidRDefault="007A2554" w:rsidP="00881C1D">
      <w:pPr>
        <w:jc w:val="both"/>
        <w:rPr>
          <w:b/>
          <w:bCs/>
        </w:rPr>
      </w:pPr>
      <w:r w:rsidRPr="007A2554">
        <w:rPr>
          <w:b/>
          <w:bCs/>
        </w:rPr>
        <w:t>Wszelkie nazwy własne producentów oraz znaki towarowe materiałów i urządzeń użyte w Specyfikacji Warunków Zamówienia i Dokumentacji Projektowej winny być interpretowane jako definicje standardów, a nie jako nazwy konkretnych rozwiązań mających zastosowanie w projekcie. Takie materiały i urządzenia można zastąpić materiałami/urządzeniami równoważnymi innych producentów o parametrach i standardach nie gorszych,  a jeżeli zmiana ta spowoduje dodatkowe koszty, to ponosi je Wykonawca. Wszelkie materiały użyte do budowy muszą być bezwzględnie zatwierdzone przez Zamawiającego i Inspektora nadzoru przed ich wbudowaniem.</w:t>
      </w:r>
    </w:p>
    <w:p w:rsidR="00881C1D" w:rsidRPr="00B17113" w:rsidRDefault="00881C1D" w:rsidP="00881C1D">
      <w:pPr>
        <w:autoSpaceDN w:val="0"/>
        <w:adjustRightInd w:val="0"/>
        <w:jc w:val="both"/>
        <w:rPr>
          <w:b/>
          <w:bCs/>
          <w:color w:val="000000"/>
        </w:rPr>
      </w:pPr>
    </w:p>
    <w:p w:rsidR="00881C1D" w:rsidRPr="00B17113" w:rsidRDefault="007A2554" w:rsidP="00881C1D">
      <w:pPr>
        <w:jc w:val="both"/>
        <w:rPr>
          <w:b/>
          <w:u w:val="single"/>
        </w:rPr>
      </w:pPr>
      <w:r w:rsidRPr="007A2554">
        <w:rPr>
          <w:b/>
          <w:u w:val="single"/>
        </w:rPr>
        <w:t>Wykonawca  w ciągu 7  dni od dnia podpisania umowy zobowiązany jest przedstawić Zamawiającemu w formie pisemnej harmonogram rzeczowo – finansowy robót zawierający pozycje określone przez Zamawiającego zgodnie z załączonym wzorem –</w:t>
      </w:r>
      <w:r w:rsidRPr="007A2554">
        <w:rPr>
          <w:u w:val="single"/>
        </w:rPr>
        <w:t xml:space="preserve"> </w:t>
      </w:r>
      <w:r w:rsidRPr="007A2554">
        <w:rPr>
          <w:b/>
          <w:u w:val="single"/>
        </w:rPr>
        <w:t>Zał. nr 1A do SWZ.</w:t>
      </w:r>
    </w:p>
    <w:p w:rsidR="00881C1D" w:rsidRPr="00B17113" w:rsidRDefault="007A2554" w:rsidP="00881C1D">
      <w:r w:rsidRPr="007A2554">
        <w:rPr>
          <w:b/>
          <w:i/>
          <w:spacing w:val="-2"/>
        </w:rPr>
        <w:t xml:space="preserve">Kod według Wspólnego Słownika Zamówień – CPV: </w:t>
      </w:r>
      <w:r w:rsidRPr="007A2554">
        <w:rPr>
          <w:b/>
        </w:rPr>
        <w:t>45000000-7</w:t>
      </w:r>
      <w:r w:rsidRPr="007A2554">
        <w:t xml:space="preserve">, </w:t>
      </w:r>
      <w:r w:rsidRPr="007A2554">
        <w:rPr>
          <w:b/>
        </w:rPr>
        <w:t>45231300-8,</w:t>
      </w:r>
      <w:r w:rsidR="00E55609">
        <w:t xml:space="preserve"> </w:t>
      </w:r>
      <w:r w:rsidRPr="007A2554">
        <w:rPr>
          <w:b/>
        </w:rPr>
        <w:t>4523</w:t>
      </w:r>
      <w:r w:rsidR="00E55609">
        <w:rPr>
          <w:b/>
        </w:rPr>
        <w:t>2100-3</w:t>
      </w:r>
      <w:r>
        <w:rPr>
          <w:rStyle w:val="Hipercze"/>
          <w:b/>
          <w:color w:val="auto"/>
          <w:u w:val="none"/>
        </w:rPr>
        <w:t>.</w:t>
      </w:r>
      <w:r w:rsidRPr="007A2554">
        <w:t xml:space="preserve"> </w:t>
      </w:r>
    </w:p>
    <w:p w:rsidR="005F384E" w:rsidRPr="001E3C9B" w:rsidRDefault="00892C33" w:rsidP="000F27A9">
      <w:pPr>
        <w:jc w:val="both"/>
        <w:rPr>
          <w:b/>
          <w:i/>
          <w:spacing w:val="-2"/>
        </w:rPr>
      </w:pPr>
      <w:r w:rsidRPr="001E3C9B">
        <w:t xml:space="preserve"> </w:t>
      </w:r>
    </w:p>
    <w:p w:rsidR="005F384E" w:rsidRPr="005C78C0" w:rsidRDefault="005F384E" w:rsidP="000F27A9">
      <w:pPr>
        <w:pStyle w:val="Normalny1"/>
        <w:tabs>
          <w:tab w:val="left" w:pos="3855"/>
        </w:tabs>
        <w:spacing w:line="360" w:lineRule="auto"/>
        <w:jc w:val="both"/>
        <w:rPr>
          <w:sz w:val="20"/>
          <w:szCs w:val="20"/>
        </w:rPr>
      </w:pPr>
    </w:p>
    <w:p w:rsidR="005F384E" w:rsidRPr="00592FF9" w:rsidRDefault="00892C33">
      <w:pPr>
        <w:pStyle w:val="Normalny1"/>
        <w:numPr>
          <w:ilvl w:val="0"/>
          <w:numId w:val="1"/>
        </w:numPr>
        <w:spacing w:line="360" w:lineRule="auto"/>
        <w:ind w:left="434"/>
        <w:jc w:val="both"/>
      </w:pPr>
      <w:r w:rsidRPr="00592FF9">
        <w:lastRenderedPageBreak/>
        <w:t>Zamawiający nie dopuszcza składania ofert częściowych.</w:t>
      </w:r>
      <w:r w:rsidR="004707A2" w:rsidRPr="00592FF9">
        <w:t xml:space="preserve"> U</w:t>
      </w:r>
      <w:r w:rsidR="00C767D7" w:rsidRPr="00592FF9">
        <w:t>zasadnienie</w:t>
      </w:r>
      <w:r w:rsidR="004707A2" w:rsidRPr="00592FF9">
        <w:t>m jest brak możliwości podziału zamówienia  na części: Zamawiający zamierza zlecić wykonanie ww. roboty budowlanej bez podziału na części w związku z faktem poniesienia większych kosztów  w przypadku podziału oraz wystąpienia ryzyka kolizji (braku odpowiedniej koordynacji)  dwóch Wykonawców realizujących ww. inwestycję, co w efekcie  spowodowałoby groźbę nieprawidłowej realizacji zamówienia.</w:t>
      </w:r>
      <w:r w:rsidR="00C767D7" w:rsidRPr="00592FF9">
        <w:t xml:space="preserve"> . </w:t>
      </w:r>
    </w:p>
    <w:p w:rsidR="004C7C85" w:rsidRPr="00592FF9" w:rsidRDefault="00892C33" w:rsidP="004C7C85">
      <w:pPr>
        <w:pStyle w:val="Akapitzlist"/>
        <w:numPr>
          <w:ilvl w:val="0"/>
          <w:numId w:val="1"/>
        </w:numPr>
        <w:tabs>
          <w:tab w:val="left" w:pos="284"/>
        </w:tabs>
        <w:spacing w:line="276" w:lineRule="auto"/>
        <w:ind w:left="0" w:firstLine="0"/>
        <w:rPr>
          <w:rFonts w:ascii="Arial" w:hAnsi="Arial" w:cs="Arial"/>
          <w:b/>
          <w:color w:val="000000"/>
          <w:spacing w:val="-2"/>
          <w:u w:val="single"/>
        </w:rPr>
      </w:pPr>
      <w:r w:rsidRPr="00592FF9">
        <w:rPr>
          <w:rFonts w:ascii="Arial" w:hAnsi="Arial" w:cs="Arial"/>
        </w:rPr>
        <w:t>Zamawiający nie dopuszcza składania ofert wariantowych oraz w postaci katalogów elektronicznych.</w:t>
      </w:r>
      <w:r w:rsidR="004C7C85" w:rsidRPr="00592FF9">
        <w:rPr>
          <w:rFonts w:ascii="Arial" w:hAnsi="Arial" w:cs="Arial"/>
        </w:rPr>
        <w:t xml:space="preserve"> </w:t>
      </w:r>
      <w:r w:rsidR="004C7C85" w:rsidRPr="00105676">
        <w:rPr>
          <w:rFonts w:ascii="Arial" w:hAnsi="Arial" w:cs="Arial"/>
          <w:b/>
          <w:iCs/>
          <w:spacing w:val="-2"/>
        </w:rPr>
        <w:t xml:space="preserve">Zamawiający wymaga wskazania w  ofercie oraz Załączniku nr 2 do Specyfikacji, </w:t>
      </w:r>
      <w:r w:rsidR="004C7C85" w:rsidRPr="00592FF9">
        <w:rPr>
          <w:rFonts w:ascii="Arial" w:hAnsi="Arial" w:cs="Arial"/>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592FF9">
        <w:rPr>
          <w:rFonts w:ascii="Arial" w:hAnsi="Arial" w:cs="Arial"/>
          <w:b/>
          <w:color w:val="000000"/>
          <w:spacing w:val="-2"/>
          <w:u w:val="single"/>
        </w:rPr>
        <w:t xml:space="preserve">i 2 </w:t>
      </w:r>
      <w:r w:rsidR="004C7C85" w:rsidRPr="00592FF9">
        <w:rPr>
          <w:rFonts w:ascii="Arial" w:hAnsi="Arial" w:cs="Arial"/>
          <w:b/>
          <w:color w:val="000000"/>
          <w:spacing w:val="-2"/>
          <w:u w:val="single"/>
        </w:rPr>
        <w:t xml:space="preserve">ustawy </w:t>
      </w:r>
      <w:proofErr w:type="spellStart"/>
      <w:r w:rsidR="004C7C85" w:rsidRPr="00592FF9">
        <w:rPr>
          <w:rFonts w:ascii="Arial" w:hAnsi="Arial" w:cs="Arial"/>
          <w:b/>
          <w:color w:val="000000"/>
          <w:spacing w:val="-2"/>
          <w:u w:val="single"/>
        </w:rPr>
        <w:t>Pzp</w:t>
      </w:r>
      <w:proofErr w:type="spellEnd"/>
      <w:r w:rsidR="004C7C85" w:rsidRPr="00592FF9">
        <w:rPr>
          <w:rFonts w:ascii="Arial" w:hAnsi="Arial" w:cs="Arial"/>
          <w:b/>
          <w:color w:val="000000"/>
          <w:spacing w:val="-2"/>
          <w:u w:val="single"/>
        </w:rPr>
        <w:t xml:space="preserve">. </w:t>
      </w:r>
    </w:p>
    <w:p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rsidR="005F384E" w:rsidRPr="00592FF9" w:rsidRDefault="005F384E" w:rsidP="004C7C85">
      <w:pPr>
        <w:pStyle w:val="Normalny1"/>
        <w:spacing w:line="360" w:lineRule="auto"/>
        <w:ind w:left="434"/>
        <w:jc w:val="both"/>
      </w:pPr>
    </w:p>
    <w:p w:rsidR="004707A2" w:rsidRPr="00592FF9" w:rsidRDefault="004707A2" w:rsidP="004707A2">
      <w:pPr>
        <w:pStyle w:val="Tekstpodstawowy"/>
        <w:spacing w:line="276" w:lineRule="auto"/>
        <w:jc w:val="both"/>
        <w:rPr>
          <w:rFonts w:ascii="Arial" w:hAnsi="Arial" w:cs="Arial"/>
          <w:sz w:val="22"/>
          <w:szCs w:val="22"/>
        </w:rPr>
      </w:pPr>
      <w:r w:rsidRPr="00592FF9">
        <w:rPr>
          <w:rFonts w:ascii="Arial" w:hAnsi="Arial" w:cs="Arial"/>
          <w:b/>
          <w:color w:val="000000"/>
          <w:spacing w:val="-2"/>
          <w:sz w:val="22"/>
          <w:szCs w:val="22"/>
        </w:rPr>
        <w:t>5.Zamawiający przewiduje, w okresie 3 lat od udzielenia zamówienia podstawowego, możliwość udzie</w:t>
      </w:r>
      <w:r w:rsidRPr="00592FF9">
        <w:rPr>
          <w:rFonts w:ascii="Arial" w:hAnsi="Arial" w:cs="Arial"/>
          <w:b/>
          <w:sz w:val="22"/>
          <w:szCs w:val="22"/>
        </w:rPr>
        <w:t xml:space="preserve">lenia </w:t>
      </w:r>
      <w:proofErr w:type="spellStart"/>
      <w:r w:rsidRPr="00592FF9">
        <w:rPr>
          <w:rFonts w:ascii="Arial" w:hAnsi="Arial" w:cs="Arial"/>
          <w:b/>
          <w:sz w:val="22"/>
          <w:szCs w:val="22"/>
        </w:rPr>
        <w:t>zamówień</w:t>
      </w:r>
      <w:proofErr w:type="spellEnd"/>
      <w:r w:rsidRPr="00592FF9">
        <w:rPr>
          <w:rFonts w:ascii="Arial" w:hAnsi="Arial" w:cs="Arial"/>
          <w:b/>
          <w:sz w:val="22"/>
          <w:szCs w:val="22"/>
        </w:rPr>
        <w:t xml:space="preserve">  w trybie zamówienia z wolnej ręki, których wartość nie przekroczy 50% wartości zamówienia podstawowego</w:t>
      </w:r>
      <w:r w:rsidRPr="00592FF9">
        <w:rPr>
          <w:rFonts w:ascii="Arial" w:hAnsi="Arial" w:cs="Arial"/>
          <w:sz w:val="22"/>
          <w:szCs w:val="22"/>
        </w:rPr>
        <w:t xml:space="preserve">. Ewentualny zakres robót może dotyczyć wszystkich  robót (wraz z usługami i dostawami koniecznymi do wykonania tych robót)  zawartych w przedmiocie zamówienia. Warunkiem udzielenie zamówienia jest przedstawienie pisemnego uzasadnienia. Umowa w sprawie przedmiotowych robót zostanie zawarta na zasadach określonych w art. 214 ust. 1 </w:t>
      </w:r>
      <w:proofErr w:type="spellStart"/>
      <w:r w:rsidRPr="00592FF9">
        <w:rPr>
          <w:rFonts w:ascii="Arial" w:hAnsi="Arial" w:cs="Arial"/>
          <w:sz w:val="22"/>
          <w:szCs w:val="22"/>
        </w:rPr>
        <w:t>pkt</w:t>
      </w:r>
      <w:proofErr w:type="spellEnd"/>
      <w:r w:rsidRPr="00592FF9">
        <w:rPr>
          <w:rFonts w:ascii="Arial" w:hAnsi="Arial" w:cs="Arial"/>
          <w:sz w:val="22"/>
          <w:szCs w:val="22"/>
        </w:rPr>
        <w:t xml:space="preserve"> 6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w:t>
      </w:r>
    </w:p>
    <w:p w:rsidR="005F384E" w:rsidRPr="00592FF9" w:rsidRDefault="00892C33">
      <w:pPr>
        <w:pStyle w:val="Normalny1"/>
        <w:numPr>
          <w:ilvl w:val="0"/>
          <w:numId w:val="1"/>
        </w:numPr>
        <w:spacing w:line="360" w:lineRule="auto"/>
        <w:ind w:left="462"/>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rsidR="005F384E" w:rsidRPr="00592FF9" w:rsidRDefault="00892C33">
      <w:pPr>
        <w:pStyle w:val="Nagwek2"/>
        <w:rPr>
          <w:b/>
          <w:sz w:val="22"/>
          <w:szCs w:val="22"/>
        </w:rPr>
      </w:pPr>
      <w:bookmarkStart w:id="5" w:name="_s0i9odf430x7" w:colFirst="0" w:colLast="0"/>
      <w:bookmarkEnd w:id="5"/>
      <w:r w:rsidRPr="00D36EDF">
        <w:rPr>
          <w:b/>
          <w:sz w:val="20"/>
          <w:szCs w:val="20"/>
        </w:rPr>
        <w:t>V</w:t>
      </w:r>
      <w:r w:rsidRPr="005C78C0">
        <w:rPr>
          <w:sz w:val="20"/>
          <w:szCs w:val="20"/>
        </w:rPr>
        <w:t xml:space="preserve">. </w:t>
      </w:r>
      <w:r w:rsidRPr="00592FF9">
        <w:rPr>
          <w:b/>
          <w:sz w:val="22"/>
          <w:szCs w:val="22"/>
        </w:rPr>
        <w:t>Wizja lokalna</w:t>
      </w:r>
    </w:p>
    <w:p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rsidR="005F384E" w:rsidRPr="00592FF9" w:rsidRDefault="00892C33">
      <w:pPr>
        <w:pStyle w:val="Nagwek2"/>
        <w:rPr>
          <w:sz w:val="22"/>
          <w:szCs w:val="22"/>
        </w:rPr>
      </w:pPr>
      <w:bookmarkStart w:id="6" w:name="_l3y36xf8w2mt" w:colFirst="0" w:colLast="0"/>
      <w:bookmarkEnd w:id="6"/>
      <w:r w:rsidRPr="00AF4888">
        <w:rPr>
          <w:b/>
          <w:bCs/>
          <w:sz w:val="20"/>
          <w:szCs w:val="20"/>
        </w:rPr>
        <w:t>VI.</w:t>
      </w:r>
      <w:r w:rsidRPr="002207BD">
        <w:rPr>
          <w:b/>
          <w:bCs/>
          <w:sz w:val="20"/>
          <w:szCs w:val="20"/>
        </w:rPr>
        <w:t xml:space="preserve"> </w:t>
      </w:r>
      <w:r w:rsidRPr="002207BD">
        <w:rPr>
          <w:b/>
          <w:bCs/>
          <w:sz w:val="22"/>
          <w:szCs w:val="22"/>
        </w:rPr>
        <w:t>Podwykonawstwo</w:t>
      </w:r>
    </w:p>
    <w:p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rsidR="00AC3599" w:rsidRPr="00592FF9" w:rsidRDefault="00892C33" w:rsidP="00AC3599">
      <w:pPr>
        <w:pStyle w:val="Normalny1"/>
        <w:numPr>
          <w:ilvl w:val="0"/>
          <w:numId w:val="11"/>
        </w:numPr>
        <w:spacing w:line="360" w:lineRule="auto"/>
        <w:jc w:val="both"/>
      </w:pPr>
      <w:r w:rsidRPr="00592FF9">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7" w:name="_6katmqtjrys4" w:colFirst="0" w:colLast="0"/>
      <w:bookmarkEnd w:id="7"/>
    </w:p>
    <w:p w:rsidR="00D36EDF" w:rsidRPr="00592FF9" w:rsidRDefault="00440FFF" w:rsidP="00440FFF">
      <w:pPr>
        <w:pStyle w:val="Normalny1"/>
        <w:spacing w:line="360" w:lineRule="auto"/>
        <w:jc w:val="both"/>
        <w:rPr>
          <w:b/>
          <w:color w:val="2E74B5"/>
          <w:u w:val="single"/>
        </w:rPr>
      </w:pPr>
      <w:r w:rsidRPr="00AF4888">
        <w:rPr>
          <w:b/>
          <w:bCs/>
        </w:rPr>
        <w:t>VII.</w:t>
      </w:r>
      <w:r w:rsidRPr="00592FF9">
        <w:t xml:space="preserve"> </w:t>
      </w:r>
      <w:r w:rsidR="00D36EDF" w:rsidRPr="00592FF9">
        <w:rPr>
          <w:b/>
        </w:rPr>
        <w:t xml:space="preserve">Termin wykonania zamówienia: </w:t>
      </w:r>
    </w:p>
    <w:p w:rsidR="00E55609" w:rsidRPr="008D789E" w:rsidRDefault="00D36EDF" w:rsidP="00E55609">
      <w:pPr>
        <w:adjustRightInd w:val="0"/>
        <w:rPr>
          <w:b/>
          <w:bCs/>
          <w:u w:val="single"/>
        </w:rPr>
      </w:pPr>
      <w:r w:rsidRPr="00592FF9">
        <w:rPr>
          <w:b/>
          <w:u w:val="single"/>
        </w:rPr>
        <w:t xml:space="preserve"> </w:t>
      </w:r>
      <w:bookmarkStart w:id="8" w:name="_nz5qrlch0jbr" w:colFirst="0" w:colLast="0"/>
      <w:bookmarkEnd w:id="8"/>
      <w:r w:rsidR="00E55609" w:rsidRPr="008D789E">
        <w:rPr>
          <w:b/>
          <w:u w:val="single"/>
        </w:rPr>
        <w:t xml:space="preserve">rozpoczęcie prac: od dnia wprowadzenia na budowę </w:t>
      </w:r>
      <w:r w:rsidR="00E55609" w:rsidRPr="008D789E">
        <w:rPr>
          <w:b/>
        </w:rPr>
        <w:t xml:space="preserve">(rozpoczęcie robót budowlanych nastąpi  od dnia wprowadzenia na budowę w ciągu 7 dni od dnia podpisania umowy);  </w:t>
      </w:r>
      <w:r w:rsidR="00E55609" w:rsidRPr="008D789E">
        <w:rPr>
          <w:b/>
          <w:bCs/>
          <w:u w:val="single"/>
        </w:rPr>
        <w:t xml:space="preserve">zakończenie  robót budowlanych:  terminie nie dłuższym niż 4 miesiące od dnia wprowadzenia na budowę. </w:t>
      </w:r>
    </w:p>
    <w:p w:rsidR="00E55609" w:rsidRPr="008D789E" w:rsidRDefault="00E55609" w:rsidP="00E55609">
      <w:pPr>
        <w:adjustRightInd w:val="0"/>
        <w:jc w:val="both"/>
        <w:rPr>
          <w:b/>
          <w:bCs/>
        </w:rPr>
      </w:pPr>
      <w:r w:rsidRPr="008D789E">
        <w:rPr>
          <w:b/>
          <w:bCs/>
        </w:rPr>
        <w:t xml:space="preserve">Termin wykonania zamówienia należy rozumieć jako bezusterkowe zakończenie robót budowlanych </w:t>
      </w:r>
      <w:r w:rsidRPr="008D789E">
        <w:rPr>
          <w:rStyle w:val="Pogrubienie"/>
        </w:rPr>
        <w:t xml:space="preserve"> </w:t>
      </w:r>
      <w:r w:rsidRPr="008D789E">
        <w:rPr>
          <w:b/>
          <w:bCs/>
        </w:rPr>
        <w:t>i przekazanie Zamawiającemu kompletnej dokumentacji powykonawczej.</w:t>
      </w:r>
    </w:p>
    <w:p w:rsidR="00E55609" w:rsidRPr="008D789E" w:rsidRDefault="00E55609" w:rsidP="00E55609">
      <w:pPr>
        <w:adjustRightInd w:val="0"/>
        <w:jc w:val="both"/>
        <w:rPr>
          <w:b/>
          <w:bCs/>
        </w:rPr>
      </w:pPr>
      <w:r w:rsidRPr="008D789E">
        <w:rPr>
          <w:b/>
          <w:bCs/>
        </w:rPr>
        <w:t xml:space="preserve">Zakończenie robót przez Wykonawcę przed terminem końcowym (w terminie nie dłuższym niż 4 miesiące od dnia </w:t>
      </w:r>
      <w:r>
        <w:rPr>
          <w:b/>
          <w:bCs/>
        </w:rPr>
        <w:t>wprowadzenia na budowę</w:t>
      </w:r>
      <w:r w:rsidRPr="008D789E">
        <w:rPr>
          <w:b/>
          <w:bCs/>
        </w:rPr>
        <w:t>), nie będzie podstawą do przystąpienia przez Zamawiającego do wcześniejszego odbioru robót. Zamawiający do odbioru końcowego przystąpi po</w:t>
      </w:r>
      <w:r>
        <w:rPr>
          <w:b/>
          <w:bCs/>
        </w:rPr>
        <w:t xml:space="preserve"> upływie 4 </w:t>
      </w:r>
      <w:r w:rsidRPr="008D789E">
        <w:rPr>
          <w:b/>
          <w:bCs/>
        </w:rPr>
        <w:t xml:space="preserve">miesięcy od dnia </w:t>
      </w:r>
      <w:r>
        <w:rPr>
          <w:b/>
          <w:bCs/>
        </w:rPr>
        <w:t xml:space="preserve">wprowadzenia na budowę </w:t>
      </w:r>
      <w:r w:rsidRPr="008D789E">
        <w:rPr>
          <w:b/>
          <w:bCs/>
        </w:rPr>
        <w:t xml:space="preserve">  zgodnie z zapisami umowy.   </w:t>
      </w:r>
    </w:p>
    <w:p w:rsidR="008D789E" w:rsidRDefault="008D789E" w:rsidP="00E55609">
      <w:pPr>
        <w:adjustRightInd w:val="0"/>
      </w:pPr>
    </w:p>
    <w:p w:rsidR="005F384E" w:rsidRPr="00AF4888" w:rsidRDefault="00892C33" w:rsidP="008D789E">
      <w:pPr>
        <w:jc w:val="both"/>
        <w:rPr>
          <w:b/>
          <w:bCs/>
        </w:rPr>
      </w:pPr>
      <w:r w:rsidRPr="00AF4888">
        <w:rPr>
          <w:b/>
          <w:bCs/>
        </w:rPr>
        <w:t>VIII. Warunki udziału w postępowaniu</w:t>
      </w:r>
    </w:p>
    <w:p w:rsidR="005F384E" w:rsidRPr="00592FF9" w:rsidRDefault="00892C33" w:rsidP="002B39F0">
      <w:pPr>
        <w:pStyle w:val="Normalny1"/>
        <w:numPr>
          <w:ilvl w:val="0"/>
          <w:numId w:val="20"/>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rsidR="005F384E" w:rsidRPr="00592FF9" w:rsidRDefault="00892C33" w:rsidP="002B39F0">
      <w:pPr>
        <w:pStyle w:val="Normalny1"/>
        <w:numPr>
          <w:ilvl w:val="0"/>
          <w:numId w:val="20"/>
        </w:numPr>
        <w:spacing w:line="360" w:lineRule="auto"/>
        <w:ind w:left="426" w:right="20"/>
        <w:jc w:val="both"/>
      </w:pPr>
      <w:r w:rsidRPr="00592FF9">
        <w:t>O udzielenie zamówienia mogą ubiegać się Wykonawcy, którzy spełniają warunki dotyczące:</w:t>
      </w:r>
    </w:p>
    <w:p w:rsidR="005F384E" w:rsidRPr="00592FF9" w:rsidRDefault="00892C33">
      <w:pPr>
        <w:pStyle w:val="Normalny1"/>
        <w:numPr>
          <w:ilvl w:val="0"/>
          <w:numId w:val="4"/>
        </w:numPr>
        <w:spacing w:line="360" w:lineRule="auto"/>
        <w:ind w:left="852" w:right="20" w:hanging="426"/>
        <w:jc w:val="both"/>
      </w:pPr>
      <w:r w:rsidRPr="00592FF9">
        <w:rPr>
          <w:b/>
        </w:rPr>
        <w:t>zdolności do występowania w obrocie gospodarczym</w:t>
      </w:r>
      <w:r w:rsidR="00B802ED">
        <w:rPr>
          <w:b/>
        </w:rPr>
        <w:t>;</w:t>
      </w:r>
    </w:p>
    <w:p w:rsidR="00644F6C" w:rsidRPr="00592FF9" w:rsidRDefault="00644F6C" w:rsidP="00644F6C">
      <w:pPr>
        <w:pStyle w:val="Normalny1"/>
        <w:spacing w:line="360" w:lineRule="auto"/>
        <w:ind w:left="852" w:right="20"/>
        <w:jc w:val="both"/>
      </w:pPr>
    </w:p>
    <w:p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rsidR="00B802ED" w:rsidRPr="00592FF9" w:rsidRDefault="00B802ED" w:rsidP="00B802ED">
      <w:pPr>
        <w:pStyle w:val="Normalny1"/>
        <w:spacing w:line="360" w:lineRule="auto"/>
        <w:ind w:left="852" w:right="20"/>
        <w:jc w:val="both"/>
      </w:pPr>
    </w:p>
    <w:p w:rsidR="00B802ED" w:rsidRPr="00B802ED" w:rsidRDefault="00B802ED" w:rsidP="00B802ED">
      <w:pPr>
        <w:pStyle w:val="Tekstpodstawowywcity"/>
        <w:numPr>
          <w:ilvl w:val="0"/>
          <w:numId w:val="70"/>
        </w:numPr>
        <w:tabs>
          <w:tab w:val="left" w:pos="720"/>
        </w:tabs>
        <w:spacing w:line="276" w:lineRule="auto"/>
        <w:jc w:val="both"/>
        <w:rPr>
          <w:rFonts w:ascii="Arial" w:hAnsi="Arial" w:cs="Arial"/>
          <w:b/>
        </w:rPr>
      </w:pPr>
      <w:r w:rsidRPr="00B802ED">
        <w:rPr>
          <w:rFonts w:ascii="Arial" w:hAnsi="Arial" w:cs="Arial"/>
          <w:b/>
        </w:rPr>
        <w:t xml:space="preserve">Wykonawca spełnią warunek, o którym mowa w Rozdz. VIII ust. 2 </w:t>
      </w:r>
      <w:proofErr w:type="spellStart"/>
      <w:r w:rsidRPr="00B802ED">
        <w:rPr>
          <w:rFonts w:ascii="Arial" w:hAnsi="Arial" w:cs="Arial"/>
          <w:b/>
        </w:rPr>
        <w:t>pkt</w:t>
      </w:r>
      <w:proofErr w:type="spellEnd"/>
      <w:r w:rsidRPr="00B802ED">
        <w:rPr>
          <w:rFonts w:ascii="Arial" w:hAnsi="Arial" w:cs="Arial"/>
          <w:b/>
        </w:rPr>
        <w:t xml:space="preserve"> 1) poprzez </w:t>
      </w:r>
    </w:p>
    <w:p w:rsidR="00B802ED" w:rsidRPr="00B802ED" w:rsidRDefault="00B802ED" w:rsidP="00B802ED">
      <w:pPr>
        <w:pStyle w:val="Tekstpodstawowywcity"/>
        <w:tabs>
          <w:tab w:val="left" w:pos="720"/>
        </w:tabs>
        <w:spacing w:line="276" w:lineRule="auto"/>
        <w:ind w:left="418"/>
        <w:jc w:val="both"/>
        <w:rPr>
          <w:rFonts w:ascii="Arial" w:hAnsi="Arial" w:cs="Arial"/>
          <w:b/>
        </w:rPr>
      </w:pPr>
      <w:r w:rsidRPr="00B802ED">
        <w:rPr>
          <w:rFonts w:ascii="Arial" w:hAnsi="Arial" w:cs="Arial"/>
          <w:b/>
        </w:rPr>
        <w:t>wykazanie, iż posiadają zdolności do występowania we obrocie gospodarczym,  w tym przynajmniej:</w:t>
      </w:r>
    </w:p>
    <w:p w:rsidR="00BC0C72" w:rsidRDefault="00994212">
      <w:pPr>
        <w:ind w:left="426" w:right="-143"/>
        <w:jc w:val="both"/>
        <w:rPr>
          <w:b/>
        </w:rPr>
      </w:pPr>
      <w:r>
        <w:rPr>
          <w:b/>
        </w:rPr>
        <w:t xml:space="preserve"> </w:t>
      </w:r>
      <w:r w:rsidR="00B802ED" w:rsidRPr="00B802ED">
        <w:rPr>
          <w:b/>
        </w:rPr>
        <w:t xml:space="preserve">- </w:t>
      </w:r>
      <w:r w:rsidR="007A2554" w:rsidRPr="007A2554">
        <w:rPr>
          <w:b/>
        </w:rPr>
        <w:t>aktualny</w:t>
      </w:r>
      <w:r w:rsidR="00B802ED" w:rsidRPr="00B802ED">
        <w:rPr>
          <w:b/>
        </w:rPr>
        <w:t xml:space="preserve"> wpis do jednego z rejestrów zawodowych lub handlowych </w:t>
      </w:r>
      <w:r w:rsidR="00EA3CD8">
        <w:rPr>
          <w:b/>
        </w:rPr>
        <w:t xml:space="preserve">       </w:t>
      </w:r>
      <w:r w:rsidR="003437A5">
        <w:rPr>
          <w:b/>
        </w:rPr>
        <w:t xml:space="preserve"> </w:t>
      </w:r>
      <w:r w:rsidR="00B802ED" w:rsidRPr="00B802ED">
        <w:rPr>
          <w:b/>
        </w:rPr>
        <w:t xml:space="preserve">prowadzonych </w:t>
      </w:r>
      <w:r w:rsidR="00B802ED">
        <w:rPr>
          <w:b/>
        </w:rPr>
        <w:t xml:space="preserve">w </w:t>
      </w:r>
      <w:r w:rsidR="00B802ED" w:rsidRPr="00B802ED">
        <w:rPr>
          <w:b/>
        </w:rPr>
        <w:t>kraju</w:t>
      </w:r>
      <w:r w:rsidR="00B802ED" w:rsidRPr="00B802ED">
        <w:t xml:space="preserve">, </w:t>
      </w:r>
      <w:r w:rsidR="007A2554" w:rsidRPr="007A2554">
        <w:rPr>
          <w:b/>
        </w:rPr>
        <w:t>w którym mają siedzibę lub miejsce zamieszkania;</w:t>
      </w:r>
    </w:p>
    <w:p w:rsidR="00B802ED" w:rsidRDefault="00B802ED" w:rsidP="000D41DA">
      <w:pPr>
        <w:pStyle w:val="Normalny1"/>
        <w:spacing w:line="240" w:lineRule="auto"/>
        <w:ind w:left="448" w:right="20"/>
        <w:jc w:val="both"/>
        <w:rPr>
          <w:b/>
        </w:rPr>
      </w:pPr>
    </w:p>
    <w:p w:rsidR="00F80FFD" w:rsidRPr="00592FF9" w:rsidRDefault="00B802ED" w:rsidP="000D41DA">
      <w:pPr>
        <w:pStyle w:val="Normalny1"/>
        <w:spacing w:line="240" w:lineRule="auto"/>
        <w:ind w:left="448" w:right="20"/>
        <w:jc w:val="both"/>
        <w:rPr>
          <w:b/>
          <w:bCs/>
          <w:u w:val="single"/>
        </w:rPr>
      </w:pPr>
      <w:r>
        <w:rPr>
          <w:b/>
        </w:rPr>
        <w:t>B)</w:t>
      </w:r>
      <w:r w:rsidR="00892C33" w:rsidRPr="00592FF9">
        <w:rPr>
          <w:b/>
        </w:rPr>
        <w:t>Wykonawc</w:t>
      </w:r>
      <w:r w:rsidR="005E377E">
        <w:rPr>
          <w:b/>
        </w:rPr>
        <w:t>y</w:t>
      </w:r>
      <w:r w:rsidR="00892C33" w:rsidRPr="00592FF9">
        <w:rPr>
          <w:b/>
        </w:rPr>
        <w:t xml:space="preserve"> spełni</w:t>
      </w:r>
      <w:r w:rsidR="00F80FFD" w:rsidRPr="00592FF9">
        <w:rPr>
          <w:b/>
        </w:rPr>
        <w:t xml:space="preserve">ą warunek, o którym mowa w Rozdz. VIII ust. 2 </w:t>
      </w:r>
      <w:proofErr w:type="spellStart"/>
      <w:r w:rsidR="00F80FFD" w:rsidRPr="00592FF9">
        <w:rPr>
          <w:b/>
        </w:rPr>
        <w:t>pkt</w:t>
      </w:r>
      <w:proofErr w:type="spellEnd"/>
      <w:r w:rsidR="00F80FFD" w:rsidRPr="00592FF9">
        <w:rPr>
          <w:b/>
        </w:rPr>
        <w:t xml:space="preserve"> </w:t>
      </w:r>
      <w:r w:rsidR="00834A3D">
        <w:rPr>
          <w:b/>
        </w:rPr>
        <w:t>2</w:t>
      </w:r>
      <w:r w:rsidR="00F80FFD" w:rsidRPr="00592FF9">
        <w:rPr>
          <w:b/>
        </w:rPr>
        <w:t>)   jeżeli wykażą</w:t>
      </w:r>
      <w:r w:rsidR="00892C33" w:rsidRPr="00592FF9">
        <w:rPr>
          <w:b/>
        </w:rPr>
        <w:t xml:space="preserve">, że </w:t>
      </w:r>
      <w:r w:rsidR="00F80FFD" w:rsidRPr="00592FF9">
        <w:rPr>
          <w:b/>
        </w:rPr>
        <w:t>wykonali</w:t>
      </w:r>
      <w:r w:rsidR="000D41DA" w:rsidRPr="00592FF9">
        <w:rPr>
          <w:b/>
        </w:rPr>
        <w:t xml:space="preserve"> </w:t>
      </w:r>
      <w:r w:rsidR="00F80FFD" w:rsidRPr="00592FF9">
        <w:rPr>
          <w:b/>
        </w:rPr>
        <w:t xml:space="preserve">w ciągu ostatnich 5 lat przed upływem terminu składania ofert (a jeżeli okres prowadzenia działalności jest krótszy, w tym okresie) </w:t>
      </w:r>
      <w:r w:rsidR="00F80FFD" w:rsidRPr="00592FF9">
        <w:rPr>
          <w:b/>
          <w:bCs/>
          <w:u w:val="single"/>
        </w:rPr>
        <w:t>roboty budowlane, w tym:</w:t>
      </w:r>
    </w:p>
    <w:p w:rsidR="000D41DA" w:rsidRPr="00592FF9" w:rsidRDefault="000D41DA" w:rsidP="000D41DA">
      <w:pPr>
        <w:pStyle w:val="Normalny1"/>
        <w:spacing w:line="240" w:lineRule="auto"/>
        <w:ind w:left="448" w:right="20"/>
        <w:jc w:val="both"/>
        <w:rPr>
          <w:b/>
        </w:rPr>
      </w:pPr>
    </w:p>
    <w:p w:rsidR="003437A5" w:rsidRPr="003437A5" w:rsidRDefault="00F80FFD" w:rsidP="003437A5">
      <w:pPr>
        <w:pStyle w:val="Tekstpodstawowywcity"/>
        <w:tabs>
          <w:tab w:val="left" w:pos="720"/>
        </w:tabs>
        <w:ind w:left="567"/>
        <w:jc w:val="both"/>
        <w:rPr>
          <w:rFonts w:ascii="Arial" w:hAnsi="Arial" w:cs="Arial"/>
          <w:b/>
        </w:rPr>
      </w:pPr>
      <w:r w:rsidRPr="00592FF9">
        <w:rPr>
          <w:rFonts w:ascii="Arial" w:hAnsi="Arial" w:cs="Arial"/>
          <w:b/>
        </w:rPr>
        <w:t xml:space="preserve">- co najmniej dwie roboty budowlane  </w:t>
      </w:r>
      <w:r w:rsidR="004D4973">
        <w:rPr>
          <w:rFonts w:ascii="Arial" w:hAnsi="Arial" w:cs="Arial"/>
          <w:b/>
        </w:rPr>
        <w:t>związane z</w:t>
      </w:r>
      <w:r w:rsidRPr="00592FF9">
        <w:rPr>
          <w:rFonts w:ascii="Arial" w:hAnsi="Arial" w:cs="Arial"/>
          <w:b/>
        </w:rPr>
        <w:t xml:space="preserve"> </w:t>
      </w:r>
      <w:r w:rsidR="007A2554" w:rsidRPr="007A2554">
        <w:rPr>
          <w:rFonts w:ascii="Arial" w:hAnsi="Arial" w:cs="Arial"/>
          <w:b/>
        </w:rPr>
        <w:t>realizacją budowy lub przebudowy lub remon</w:t>
      </w:r>
      <w:r w:rsidR="003437A5">
        <w:rPr>
          <w:rFonts w:ascii="Arial" w:hAnsi="Arial" w:cs="Arial"/>
          <w:b/>
        </w:rPr>
        <w:t xml:space="preserve">tem </w:t>
      </w:r>
      <w:r w:rsidR="007A2554" w:rsidRPr="007A2554">
        <w:rPr>
          <w:rFonts w:ascii="Arial" w:hAnsi="Arial" w:cs="Arial"/>
          <w:b/>
        </w:rPr>
        <w:t xml:space="preserve">sieci wodociągowej magistralnej o średnicy min. 315 </w:t>
      </w:r>
      <w:proofErr w:type="spellStart"/>
      <w:r w:rsidR="007A2554" w:rsidRPr="007A2554">
        <w:rPr>
          <w:rFonts w:ascii="Arial" w:hAnsi="Arial" w:cs="Arial"/>
          <w:b/>
        </w:rPr>
        <w:t>mm</w:t>
      </w:r>
      <w:proofErr w:type="spellEnd"/>
      <w:r w:rsidR="003437A5">
        <w:rPr>
          <w:rFonts w:ascii="Arial" w:hAnsi="Arial" w:cs="Arial"/>
          <w:b/>
        </w:rPr>
        <w:t>,</w:t>
      </w:r>
      <w:r w:rsidR="007A2554" w:rsidRPr="007A2554">
        <w:rPr>
          <w:rFonts w:ascii="Arial" w:hAnsi="Arial" w:cs="Arial"/>
          <w:b/>
        </w:rPr>
        <w:t xml:space="preserve"> w tym przewiert horyzontalny o długości min. 70 metrów  wraz z armaturą wodociągową</w:t>
      </w:r>
      <w:bookmarkStart w:id="9" w:name="_GoBack"/>
      <w:bookmarkEnd w:id="9"/>
      <w:r w:rsidR="007A2554" w:rsidRPr="007A2554">
        <w:rPr>
          <w:rFonts w:ascii="Arial" w:hAnsi="Arial" w:cs="Arial"/>
          <w:b/>
        </w:rPr>
        <w:t xml:space="preserve"> o wartości </w:t>
      </w:r>
      <w:r w:rsidR="00717E45">
        <w:rPr>
          <w:rFonts w:ascii="Arial" w:hAnsi="Arial" w:cs="Arial"/>
          <w:b/>
        </w:rPr>
        <w:t xml:space="preserve">co najmniej </w:t>
      </w:r>
      <w:r w:rsidR="003437A5">
        <w:rPr>
          <w:rFonts w:ascii="Arial" w:hAnsi="Arial" w:cs="Arial"/>
          <w:b/>
        </w:rPr>
        <w:t>50</w:t>
      </w:r>
      <w:r w:rsidR="007A2554" w:rsidRPr="007A2554">
        <w:rPr>
          <w:rFonts w:ascii="Arial" w:hAnsi="Arial" w:cs="Arial"/>
          <w:b/>
        </w:rPr>
        <w:t>0 000,00 zł (</w:t>
      </w:r>
      <w:r w:rsidR="003437A5">
        <w:rPr>
          <w:rFonts w:ascii="Arial" w:hAnsi="Arial" w:cs="Arial"/>
          <w:b/>
        </w:rPr>
        <w:t>bru</w:t>
      </w:r>
      <w:r w:rsidR="007A2554" w:rsidRPr="007A2554">
        <w:rPr>
          <w:rFonts w:ascii="Arial" w:hAnsi="Arial" w:cs="Arial"/>
          <w:b/>
        </w:rPr>
        <w:t>tto) każda z robót</w:t>
      </w:r>
      <w:r w:rsidR="003437A5">
        <w:rPr>
          <w:rFonts w:ascii="Arial" w:hAnsi="Arial" w:cs="Arial"/>
          <w:b/>
        </w:rPr>
        <w:t>;</w:t>
      </w:r>
    </w:p>
    <w:p w:rsidR="00185A92" w:rsidRDefault="00B802ED" w:rsidP="003437A5">
      <w:pPr>
        <w:pStyle w:val="Tekstpodstawowywcity"/>
        <w:tabs>
          <w:tab w:val="left" w:pos="720"/>
        </w:tabs>
        <w:ind w:left="567"/>
        <w:jc w:val="both"/>
        <w:rPr>
          <w:rFonts w:ascii="Arial" w:hAnsi="Arial" w:cs="Arial"/>
          <w:b/>
        </w:rPr>
      </w:pPr>
      <w:r>
        <w:rPr>
          <w:rFonts w:ascii="Arial" w:hAnsi="Arial" w:cs="Arial"/>
          <w:b/>
        </w:rPr>
        <w:t>C</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w:t>
      </w:r>
      <w:proofErr w:type="spellStart"/>
      <w:r w:rsidR="000D41DA" w:rsidRPr="00592FF9">
        <w:rPr>
          <w:rFonts w:ascii="Arial" w:hAnsi="Arial" w:cs="Arial"/>
          <w:b/>
        </w:rPr>
        <w:t>pkt</w:t>
      </w:r>
      <w:proofErr w:type="spellEnd"/>
      <w:r w:rsidR="000D41DA" w:rsidRPr="00592FF9">
        <w:rPr>
          <w:rFonts w:ascii="Arial" w:hAnsi="Arial" w:cs="Arial"/>
          <w:b/>
        </w:rPr>
        <w:t xml:space="preserve"> </w:t>
      </w:r>
      <w:r w:rsidR="005E377E">
        <w:rPr>
          <w:rFonts w:ascii="Arial" w:hAnsi="Arial" w:cs="Arial"/>
          <w:b/>
        </w:rPr>
        <w:t>2</w:t>
      </w:r>
      <w:r w:rsidR="000D41DA" w:rsidRPr="00592FF9">
        <w:rPr>
          <w:rFonts w:ascii="Arial" w:hAnsi="Arial" w:cs="Arial"/>
          <w:b/>
        </w:rPr>
        <w:t xml:space="preserve">)   </w:t>
      </w:r>
      <w:r w:rsidR="00F80FFD" w:rsidRPr="00592FF9">
        <w:rPr>
          <w:rFonts w:ascii="Arial" w:hAnsi="Arial" w:cs="Arial"/>
          <w:b/>
        </w:rPr>
        <w:lastRenderedPageBreak/>
        <w:t>poprzez wykazanie, iż dysponują osobami skierowanymi przez Wykonawcę do realizacji zamówienia,   w tym przynajmniej:</w:t>
      </w:r>
    </w:p>
    <w:p w:rsidR="0029123C" w:rsidRDefault="00185A92">
      <w:pPr>
        <w:adjustRightInd w:val="0"/>
        <w:spacing w:line="240" w:lineRule="auto"/>
        <w:ind w:left="567"/>
        <w:jc w:val="both"/>
      </w:pPr>
      <w:r w:rsidRPr="00592FF9">
        <w:rPr>
          <w:b/>
          <w:shd w:val="clear" w:color="auto" w:fill="FFFFFF"/>
        </w:rPr>
        <w:t xml:space="preserve">- </w:t>
      </w:r>
      <w:r w:rsidR="007A2554" w:rsidRPr="007A2554">
        <w:rPr>
          <w:b/>
        </w:rPr>
        <w:t>jedną osobą posiadającą uprawnienia do kierowania robotami budowlanymi bez ograniczeń w specjalności instalacyjnej w zakresie sieci, instalacji i urządzeń wodociągowych i kanalizacyjnych, cieplnych, wentylacyjnych i gazowych (kierownik budowy); w rozumieniu przepisów ustawy z dnia 7 lipca 1994 r. Prawo budowlane (t.</w:t>
      </w:r>
      <w:r w:rsidR="003437A5">
        <w:rPr>
          <w:b/>
        </w:rPr>
        <w:t xml:space="preserve"> </w:t>
      </w:r>
      <w:r w:rsidR="007A2554" w:rsidRPr="007A2554">
        <w:rPr>
          <w:b/>
        </w:rPr>
        <w:t>j. Dz. U. z 2016 r., poz. 290 ze zm</w:t>
      </w:r>
      <w:r w:rsidR="003437A5">
        <w:rPr>
          <w:b/>
        </w:rPr>
        <w:t>.</w:t>
      </w:r>
      <w:r w:rsidR="007A2554" w:rsidRPr="007A2554">
        <w:rPr>
          <w:b/>
        </w:rPr>
        <w:t>) lub odpowiednie uprawnienia wydane na gruncie wcześniej obowiązujących przepisów. Zamawiający dopuszcza uprawnienia wydane za granicą zgodnie z przepisami o uznawaniu kwalifikacji zawodowych</w:t>
      </w:r>
      <w:r>
        <w:rPr>
          <w:b/>
          <w:shd w:val="clear" w:color="auto" w:fill="FFFFFF"/>
        </w:rPr>
        <w:t>.</w:t>
      </w:r>
    </w:p>
    <w:p w:rsidR="0029123C" w:rsidRDefault="0029123C">
      <w:pPr>
        <w:pStyle w:val="Tekstpodstawowywcity"/>
        <w:tabs>
          <w:tab w:val="left" w:pos="720"/>
        </w:tabs>
        <w:spacing w:after="0"/>
        <w:ind w:left="426"/>
        <w:jc w:val="both"/>
        <w:rPr>
          <w:b/>
          <w:shd w:val="clear" w:color="auto" w:fill="FFFFFF"/>
        </w:rPr>
      </w:pPr>
    </w:p>
    <w:p w:rsidR="0029123C" w:rsidRDefault="00F80FFD">
      <w:pPr>
        <w:pStyle w:val="Tekstpodstawowywcity"/>
        <w:tabs>
          <w:tab w:val="left" w:pos="720"/>
        </w:tabs>
        <w:spacing w:after="0"/>
        <w:ind w:left="426"/>
        <w:jc w:val="both"/>
        <w:rPr>
          <w:b/>
          <w:shd w:val="clear" w:color="auto" w:fill="FFFFFF"/>
        </w:rPr>
      </w:pPr>
      <w:r w:rsidRPr="00592FF9">
        <w:rPr>
          <w:b/>
          <w:shd w:val="clear" w:color="auto" w:fill="FFFFFF"/>
        </w:rPr>
        <w:t>Zamawiający wymaga od wykonawców wskazania w ofercie imion i nazwisk osób wykonujących czynności przy realizacji zamówienia wraz z informacją o kwalifikacjach zawodowych lub doświadczeniu tych osób. Na każdym etapie postępowania, na podstawie art. 22d ust. 2 Ustawy,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p>
    <w:p w:rsidR="00F80FFD" w:rsidRPr="00592FF9" w:rsidRDefault="00F80FFD" w:rsidP="000D41DA">
      <w:pPr>
        <w:pStyle w:val="Normalny1"/>
        <w:spacing w:line="240" w:lineRule="auto"/>
        <w:ind w:left="567" w:right="20" w:hanging="567"/>
        <w:jc w:val="both"/>
        <w:rPr>
          <w:b/>
        </w:rPr>
      </w:pPr>
    </w:p>
    <w:p w:rsidR="005F384E" w:rsidRPr="00592FF9" w:rsidRDefault="00F80FFD" w:rsidP="000D41DA">
      <w:pPr>
        <w:pStyle w:val="Normalny1"/>
        <w:spacing w:line="360" w:lineRule="auto"/>
        <w:ind w:left="567" w:right="20" w:hanging="567"/>
        <w:jc w:val="both"/>
      </w:pPr>
      <w:r w:rsidRPr="00592FF9">
        <w:t xml:space="preserve"> </w:t>
      </w:r>
    </w:p>
    <w:p w:rsidR="005F384E" w:rsidRPr="00592FF9" w:rsidRDefault="00892C33" w:rsidP="002B39F0">
      <w:pPr>
        <w:pStyle w:val="Normalny1"/>
        <w:numPr>
          <w:ilvl w:val="0"/>
          <w:numId w:val="20"/>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rsidR="005F384E" w:rsidRPr="00592FF9" w:rsidRDefault="00892C33" w:rsidP="002B39F0">
      <w:pPr>
        <w:pStyle w:val="Normalny1"/>
        <w:numPr>
          <w:ilvl w:val="0"/>
          <w:numId w:val="20"/>
        </w:numPr>
        <w:spacing w:line="360" w:lineRule="auto"/>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F384E" w:rsidRPr="00AF4888" w:rsidRDefault="00892C33">
      <w:pPr>
        <w:pStyle w:val="Nagwek2"/>
        <w:rPr>
          <w:b/>
          <w:bCs/>
          <w:sz w:val="22"/>
          <w:szCs w:val="22"/>
        </w:rPr>
      </w:pPr>
      <w:bookmarkStart w:id="10" w:name="_sv3xn7chhdup" w:colFirst="0" w:colLast="0"/>
      <w:bookmarkEnd w:id="10"/>
      <w:r w:rsidRPr="00AF4888">
        <w:rPr>
          <w:b/>
          <w:bCs/>
          <w:sz w:val="22"/>
          <w:szCs w:val="22"/>
        </w:rPr>
        <w:t>IX. Podstawy wykluczenia z postępowania</w:t>
      </w:r>
    </w:p>
    <w:p w:rsidR="005F384E" w:rsidRPr="00592FF9" w:rsidRDefault="00892C33">
      <w:pPr>
        <w:pStyle w:val="Normalny1"/>
        <w:numPr>
          <w:ilvl w:val="0"/>
          <w:numId w:val="2"/>
        </w:numPr>
        <w:spacing w:before="240" w:line="360" w:lineRule="auto"/>
        <w:ind w:left="426"/>
        <w:jc w:val="both"/>
      </w:pPr>
      <w:r w:rsidRPr="00592FF9">
        <w:t>Z postępowania o udzielenie zamówienia wyklucza się Wykonawców, w stosunku do których zachodzi którakolwiek z okoliczności wskazanych:</w:t>
      </w:r>
    </w:p>
    <w:p w:rsidR="005F384E" w:rsidRPr="00592FF9" w:rsidRDefault="00892C33" w:rsidP="002B39F0">
      <w:pPr>
        <w:pStyle w:val="Normalny1"/>
        <w:numPr>
          <w:ilvl w:val="0"/>
          <w:numId w:val="22"/>
        </w:numPr>
        <w:spacing w:line="360" w:lineRule="auto"/>
        <w:ind w:left="812" w:hanging="386"/>
        <w:jc w:val="both"/>
      </w:pPr>
      <w:r w:rsidRPr="00592FF9">
        <w:t>w art. 108 ust. 1 PZP;</w:t>
      </w:r>
    </w:p>
    <w:p w:rsidR="005F384E" w:rsidRPr="00592FF9" w:rsidRDefault="00892C33" w:rsidP="002B39F0">
      <w:pPr>
        <w:pStyle w:val="Normalny1"/>
        <w:numPr>
          <w:ilvl w:val="0"/>
          <w:numId w:val="22"/>
        </w:numPr>
        <w:spacing w:line="360" w:lineRule="auto"/>
        <w:ind w:left="812" w:hanging="386"/>
        <w:jc w:val="both"/>
      </w:pPr>
      <w:r w:rsidRPr="00592FF9">
        <w:t>w art. 109 ust. 1</w:t>
      </w:r>
      <w:r w:rsidR="000D41DA" w:rsidRPr="00592FF9">
        <w:t xml:space="preserve"> pkt. 1,</w:t>
      </w:r>
      <w:r w:rsidR="00211883" w:rsidRPr="00592FF9">
        <w:t xml:space="preserve"> </w:t>
      </w:r>
      <w:r w:rsidR="00313205" w:rsidRPr="00592FF9">
        <w:t>3,</w:t>
      </w:r>
      <w:r w:rsidR="000D41DA" w:rsidRPr="00592FF9">
        <w:t xml:space="preserve"> </w:t>
      </w:r>
      <w:r w:rsidRPr="00592FF9">
        <w:t>4, 5, 7</w:t>
      </w:r>
      <w:r w:rsidR="00313205" w:rsidRPr="00592FF9">
        <w:t xml:space="preserve"> i 8</w:t>
      </w:r>
      <w:r w:rsidRPr="00592FF9">
        <w:t xml:space="preserve"> PZP, tj.:</w:t>
      </w:r>
    </w:p>
    <w:p w:rsidR="00F10FBB" w:rsidRPr="00592FF9" w:rsidRDefault="008E5F30">
      <w:pPr>
        <w:pStyle w:val="Normalny1"/>
        <w:numPr>
          <w:ilvl w:val="0"/>
          <w:numId w:val="9"/>
        </w:numPr>
        <w:spacing w:before="60" w:after="60" w:line="360" w:lineRule="auto"/>
        <w:ind w:left="1246" w:hanging="434"/>
        <w:jc w:val="both"/>
      </w:pPr>
      <w:r w:rsidRPr="00592FF9">
        <w:t xml:space="preserve">który naruszył </w:t>
      </w:r>
      <w:r w:rsidR="008B2C1A" w:rsidRPr="00592FF9">
        <w:t xml:space="preserve">obowiązki dotyczące płatności podatków, opłat oraz składek na ubezpieczenia społeczne lub zdrowotne, z wyjątkiem przypadku, o którym mowa w art. 108 ust. 1 </w:t>
      </w:r>
      <w:proofErr w:type="spellStart"/>
      <w:r w:rsidR="008B2C1A" w:rsidRPr="00592FF9">
        <w:t>pkt</w:t>
      </w:r>
      <w:proofErr w:type="spellEnd"/>
      <w:r w:rsidR="008B2C1A" w:rsidRPr="00592FF9">
        <w:t xml:space="preserve">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rsidR="00C10B3A" w:rsidRPr="00592FF9" w:rsidRDefault="00C10B3A" w:rsidP="001D1BCA">
      <w:pPr>
        <w:pStyle w:val="Akapitzlist"/>
        <w:numPr>
          <w:ilvl w:val="0"/>
          <w:numId w:val="9"/>
        </w:numPr>
        <w:spacing w:before="0"/>
        <w:ind w:left="851" w:right="136" w:firstLine="0"/>
        <w:rPr>
          <w:rFonts w:ascii="Arial" w:eastAsia="Times New Roman" w:hAnsi="Arial" w:cs="Arial"/>
        </w:rPr>
      </w:pPr>
      <w:r w:rsidRPr="00592FF9">
        <w:rPr>
          <w:rFonts w:ascii="Arial" w:eastAsia="Times New Roman" w:hAnsi="Arial" w:cs="Arial"/>
        </w:rPr>
        <w:lastRenderedPageBreak/>
        <w:t xml:space="preserve">jeżeli urzędującego członka jego organu zarządzającego lub nadzorczego, wspólnika spółki w spółce jawnej lub partnerskiej albo </w:t>
      </w:r>
      <w:proofErr w:type="spellStart"/>
      <w:r w:rsidRPr="00592FF9">
        <w:rPr>
          <w:rFonts w:ascii="Arial" w:eastAsia="Times New Roman" w:hAnsi="Arial" w:cs="Arial"/>
        </w:rPr>
        <w:t>komplementariusza</w:t>
      </w:r>
      <w:proofErr w:type="spellEnd"/>
      <w:r w:rsidRPr="00592FF9">
        <w:rPr>
          <w:rFonts w:ascii="Arial" w:eastAsia="Times New Roman" w:hAnsi="Arial" w:cs="Arial"/>
        </w:rPr>
        <w:t xml:space="preserve"> w spółce komandytowej lub komandytowo-akcyjnej lub prokurenta prawomocnie skazano za przestępstwo lub ukarano za</w:t>
      </w:r>
      <w:r w:rsidR="001D1BCA" w:rsidRPr="00592FF9">
        <w:rPr>
          <w:rFonts w:ascii="Arial" w:eastAsia="Times New Roman" w:hAnsi="Arial" w:cs="Arial"/>
        </w:rPr>
        <w:t xml:space="preserve"> </w:t>
      </w:r>
      <w:r w:rsidRPr="00592FF9">
        <w:rPr>
          <w:rFonts w:ascii="Arial" w:eastAsia="Times New Roman" w:hAnsi="Arial" w:cs="Arial"/>
        </w:rPr>
        <w:t>wykroczenie, o którym mowa w art.109</w:t>
      </w:r>
      <w:r w:rsidR="001D1BCA" w:rsidRPr="00592FF9">
        <w:rPr>
          <w:rFonts w:ascii="Arial" w:eastAsia="Times New Roman" w:hAnsi="Arial" w:cs="Arial"/>
        </w:rPr>
        <w:t xml:space="preserve"> ust. 1 </w:t>
      </w:r>
      <w:proofErr w:type="spellStart"/>
      <w:r w:rsidRPr="00592FF9">
        <w:rPr>
          <w:rFonts w:ascii="Arial" w:eastAsia="Times New Roman" w:hAnsi="Arial" w:cs="Arial"/>
        </w:rPr>
        <w:t>pkt</w:t>
      </w:r>
      <w:proofErr w:type="spellEnd"/>
      <w:r w:rsidRPr="00592FF9">
        <w:rPr>
          <w:rFonts w:ascii="Arial" w:eastAsia="Times New Roman" w:hAnsi="Arial" w:cs="Arial"/>
        </w:rPr>
        <w:t xml:space="preserve"> 2 lit.</w:t>
      </w:r>
      <w:r w:rsidR="001D1BCA" w:rsidRPr="00592FF9">
        <w:rPr>
          <w:rFonts w:ascii="Arial" w:eastAsia="Times New Roman" w:hAnsi="Arial" w:cs="Arial"/>
        </w:rPr>
        <w:t xml:space="preserve"> </w:t>
      </w:r>
      <w:r w:rsidRPr="00592FF9">
        <w:rPr>
          <w:rFonts w:ascii="Arial" w:eastAsia="Times New Roman" w:hAnsi="Arial" w:cs="Arial"/>
        </w:rPr>
        <w:t>a</w:t>
      </w:r>
      <w:r w:rsidR="001D1BCA" w:rsidRPr="00592FF9">
        <w:rPr>
          <w:rFonts w:ascii="Arial" w:eastAsia="Times New Roman" w:hAnsi="Arial" w:cs="Arial"/>
        </w:rPr>
        <w:t xml:space="preserve">) </w:t>
      </w:r>
      <w:r w:rsidRPr="00592FF9">
        <w:rPr>
          <w:rFonts w:ascii="Arial" w:eastAsia="Times New Roman" w:hAnsi="Arial" w:cs="Arial"/>
        </w:rPr>
        <w:t>lub</w:t>
      </w:r>
      <w:r w:rsidR="001D1BCA" w:rsidRPr="00592FF9">
        <w:rPr>
          <w:rFonts w:ascii="Arial" w:eastAsia="Times New Roman" w:hAnsi="Arial" w:cs="Arial"/>
        </w:rPr>
        <w:t xml:space="preserve"> b) ustawy </w:t>
      </w:r>
      <w:proofErr w:type="spellStart"/>
      <w:r w:rsidR="001D1BCA" w:rsidRPr="00592FF9">
        <w:rPr>
          <w:rFonts w:ascii="Arial" w:eastAsia="Times New Roman" w:hAnsi="Arial" w:cs="Arial"/>
        </w:rPr>
        <w:t>Pzp</w:t>
      </w:r>
      <w:proofErr w:type="spellEnd"/>
      <w:r w:rsidRPr="00592FF9">
        <w:rPr>
          <w:rFonts w:ascii="Arial" w:eastAsia="Times New Roman" w:hAnsi="Arial" w:cs="Arial"/>
        </w:rPr>
        <w:t xml:space="preserve"> </w:t>
      </w:r>
    </w:p>
    <w:p w:rsidR="00C10B3A" w:rsidRPr="00592FF9" w:rsidRDefault="00C10B3A" w:rsidP="001D1BCA">
      <w:pPr>
        <w:pStyle w:val="Akapitzlist"/>
        <w:numPr>
          <w:ilvl w:val="0"/>
          <w:numId w:val="9"/>
        </w:numPr>
        <w:spacing w:before="0"/>
        <w:ind w:left="851" w:firstLine="0"/>
        <w:rPr>
          <w:rFonts w:ascii="Arial" w:eastAsia="Times New Roman" w:hAnsi="Arial" w:cs="Arial"/>
        </w:rPr>
      </w:pPr>
      <w:r w:rsidRPr="00592FF9">
        <w:rPr>
          <w:rFonts w:ascii="Arial" w:eastAsia="Times New Roman" w:hAnsi="Arial" w:cs="Arial"/>
        </w:rPr>
        <w:t xml:space="preserve">w stosunku do którego otwarto likwidację, ogłoszono upadłość, </w:t>
      </w:r>
      <w:r w:rsidR="001D1BCA" w:rsidRPr="00592FF9">
        <w:rPr>
          <w:rFonts w:ascii="Arial" w:eastAsia="Times New Roman" w:hAnsi="Arial" w:cs="Arial"/>
        </w:rPr>
        <w:t>którego aktywami zarządza likwi</w:t>
      </w:r>
      <w:r w:rsidRPr="00592FF9">
        <w:rPr>
          <w:rFonts w:ascii="Arial" w:eastAsia="Times New Roman" w:hAnsi="Arial" w:cs="Arial"/>
        </w:rPr>
        <w:t>dator lub sąd, zawarł układ z</w:t>
      </w:r>
      <w:r w:rsidR="001D1BCA" w:rsidRPr="00592FF9">
        <w:rPr>
          <w:rFonts w:ascii="Arial" w:eastAsia="Times New Roman" w:hAnsi="Arial" w:cs="Arial"/>
        </w:rPr>
        <w:t xml:space="preserve"> </w:t>
      </w:r>
      <w:r w:rsidRPr="00592FF9">
        <w:rPr>
          <w:rFonts w:ascii="Arial" w:eastAsia="Times New Roman" w:hAnsi="Arial" w:cs="Arial"/>
        </w:rPr>
        <w:t>wierzycielami, którego działalność gospodarcza jest zawieszona albo znajduje się on winnej tego rodzaju sytuacji wynikającej z</w:t>
      </w:r>
      <w:r w:rsidR="001D1BCA" w:rsidRPr="00592FF9">
        <w:rPr>
          <w:rFonts w:ascii="Arial" w:eastAsia="Times New Roman" w:hAnsi="Arial" w:cs="Arial"/>
        </w:rPr>
        <w:t xml:space="preserve"> </w:t>
      </w:r>
      <w:r w:rsidRPr="00592FF9">
        <w:rPr>
          <w:rFonts w:ascii="Arial" w:eastAsia="Times New Roman" w:hAnsi="Arial" w:cs="Arial"/>
        </w:rPr>
        <w:t>podobnej procedury przewidzianej w</w:t>
      </w:r>
      <w:r w:rsidR="001D1BCA" w:rsidRPr="00592FF9">
        <w:rPr>
          <w:rFonts w:ascii="Arial" w:eastAsia="Times New Roman" w:hAnsi="Arial" w:cs="Arial"/>
        </w:rPr>
        <w:t xml:space="preserve"> </w:t>
      </w:r>
      <w:r w:rsidRPr="00592FF9">
        <w:rPr>
          <w:rFonts w:ascii="Arial" w:eastAsia="Times New Roman" w:hAnsi="Arial" w:cs="Arial"/>
        </w:rPr>
        <w:t>przepisach miejsca wszczęcia tej procedury;</w:t>
      </w:r>
    </w:p>
    <w:p w:rsidR="00C10B3A" w:rsidRPr="00592FF9" w:rsidRDefault="001D1BCA" w:rsidP="001D1BCA">
      <w:pPr>
        <w:pStyle w:val="Normalny1"/>
        <w:ind w:left="851"/>
        <w:jc w:val="both"/>
        <w:rPr>
          <w:rFonts w:eastAsia="Times New Roman"/>
        </w:rPr>
      </w:pPr>
      <w:r w:rsidRPr="00592FF9">
        <w:rPr>
          <w:rFonts w:eastAsia="Times New Roman"/>
          <w:b/>
        </w:rPr>
        <w:t>d</w:t>
      </w:r>
      <w:r w:rsidR="00C10B3A" w:rsidRPr="00592FF9">
        <w:rPr>
          <w:rFonts w:eastAsia="Times New Roman"/>
          <w:b/>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 xml:space="preserve">sposób zawiniony poważnie naruszył obowiązki zawodowe, co podważa jego uczciwość, </w:t>
      </w:r>
      <w:r w:rsidRPr="00592FF9">
        <w:rPr>
          <w:rFonts w:eastAsia="Times New Roman"/>
        </w:rPr>
        <w:t xml:space="preserve">  </w:t>
      </w:r>
      <w:r w:rsidR="00C10B3A" w:rsidRPr="00592FF9">
        <w:rPr>
          <w:rFonts w:eastAsia="Times New Roman"/>
        </w:rPr>
        <w:t>w</w:t>
      </w:r>
      <w:r w:rsidRPr="00592FF9">
        <w:rPr>
          <w:rFonts w:eastAsia="Times New Roman"/>
        </w:rPr>
        <w:t xml:space="preserve"> </w:t>
      </w:r>
      <w:r w:rsidR="00C10B3A" w:rsidRPr="00592FF9">
        <w:rPr>
          <w:rFonts w:eastAsia="Times New Roman"/>
        </w:rPr>
        <w:t>szczególności gdy wykonawca w</w:t>
      </w:r>
      <w:r w:rsidRPr="00592FF9">
        <w:rPr>
          <w:rFonts w:eastAsia="Times New Roman"/>
        </w:rPr>
        <w:t xml:space="preserve"> </w:t>
      </w:r>
      <w:r w:rsidR="00C10B3A" w:rsidRPr="00592FF9">
        <w:rPr>
          <w:rFonts w:eastAsia="Times New Roman"/>
        </w:rPr>
        <w:t>wyniku zamierzonego działania lub rażącego niedbalstwa nie wykonał lub nienależycie wykonał zamówienie, co zamawiający jest wstanie wykazać za pomocą stosownych dowodów;</w:t>
      </w:r>
    </w:p>
    <w:p w:rsidR="001D1BCA" w:rsidRPr="00592FF9" w:rsidRDefault="001D1BCA" w:rsidP="001D1BCA">
      <w:pPr>
        <w:pStyle w:val="Normalny1"/>
        <w:ind w:left="851"/>
        <w:jc w:val="both"/>
        <w:rPr>
          <w:rFonts w:eastAsia="Times New Roman"/>
        </w:rPr>
      </w:pPr>
      <w:r w:rsidRPr="00592FF9">
        <w:rPr>
          <w:rFonts w:eastAsia="Times New Roman"/>
          <w:b/>
        </w:rPr>
        <w:t>e</w:t>
      </w:r>
      <w:r w:rsidR="00C10B3A" w:rsidRPr="00592FF9">
        <w:rPr>
          <w:rFonts w:eastAsia="Times New Roman"/>
          <w:b/>
        </w:rPr>
        <w:t>)</w:t>
      </w:r>
      <w:r w:rsidRPr="00592FF9">
        <w:rPr>
          <w:rFonts w:eastAsia="Times New Roman"/>
          <w:b/>
        </w:rPr>
        <w:t xml:space="preserve"> </w:t>
      </w:r>
      <w:r w:rsidR="00C10B3A" w:rsidRPr="00592FF9">
        <w:rPr>
          <w:rFonts w:eastAsia="Times New Roman"/>
        </w:rPr>
        <w:t>który, z</w:t>
      </w:r>
      <w:r w:rsidRPr="00592FF9">
        <w:rPr>
          <w:rFonts w:eastAsia="Times New Roman"/>
        </w:rPr>
        <w:t xml:space="preserve"> </w:t>
      </w:r>
      <w:r w:rsidR="00C10B3A" w:rsidRPr="00592FF9">
        <w:rPr>
          <w:rFonts w:eastAsia="Times New Roman"/>
        </w:rPr>
        <w:t>przyczyn leżących po jego stronie, w</w:t>
      </w:r>
      <w:r w:rsidRPr="00592FF9">
        <w:rPr>
          <w:rFonts w:eastAsia="Times New Roman"/>
        </w:rPr>
        <w:t xml:space="preserve"> </w:t>
      </w:r>
      <w:r w:rsidR="00C10B3A" w:rsidRPr="00592FF9">
        <w:rPr>
          <w:rFonts w:eastAsia="Times New Roman"/>
        </w:rPr>
        <w:t>znacznym stopniu lub zakresie nie wykonał lub nienależycie wykonał albo długotrwale nienależycie wykonywał</w:t>
      </w:r>
      <w:r w:rsidRPr="00592FF9">
        <w:rPr>
          <w:rFonts w:eastAsia="Times New Roman"/>
        </w:rPr>
        <w:t xml:space="preserve"> </w:t>
      </w:r>
      <w:r w:rsidR="00C10B3A" w:rsidRPr="00592FF9">
        <w:rPr>
          <w:rFonts w:eastAsia="Times New Roman"/>
        </w:rPr>
        <w:t>istotne zobowiązanie wynikające z</w:t>
      </w:r>
      <w:r w:rsidRPr="00592FF9">
        <w:rPr>
          <w:rFonts w:eastAsia="Times New Roman"/>
        </w:rPr>
        <w:t xml:space="preserve"> </w:t>
      </w:r>
      <w:r w:rsidR="00C10B3A" w:rsidRPr="00592FF9">
        <w:rPr>
          <w:rFonts w:eastAsia="Times New Roman"/>
        </w:rPr>
        <w:t>wcześniejszej umowy w</w:t>
      </w:r>
      <w:r w:rsidRPr="00592FF9">
        <w:rPr>
          <w:rFonts w:eastAsia="Times New Roman"/>
        </w:rPr>
        <w:t xml:space="preserve"> </w:t>
      </w:r>
      <w:r w:rsidR="00C10B3A" w:rsidRPr="00592FF9">
        <w:rPr>
          <w:rFonts w:eastAsia="Times New Roman"/>
        </w:rPr>
        <w:t xml:space="preserve">sprawie zamówienia publicznego lub umowy koncesji, co doprowadziło do wypowiedzenia lub odstąpienia od umowy, odszkodowania, </w:t>
      </w:r>
      <w:r w:rsidR="007E106E">
        <w:rPr>
          <w:rFonts w:eastAsia="Times New Roman"/>
        </w:rPr>
        <w:t>wykonania zastępczego lub reali</w:t>
      </w:r>
      <w:r w:rsidR="00C10B3A" w:rsidRPr="00592FF9">
        <w:rPr>
          <w:rFonts w:eastAsia="Times New Roman"/>
        </w:rPr>
        <w:t>zacji uprawnień z</w:t>
      </w:r>
      <w:r w:rsidRPr="00592FF9">
        <w:rPr>
          <w:rFonts w:eastAsia="Times New Roman"/>
        </w:rPr>
        <w:t xml:space="preserve"> </w:t>
      </w:r>
      <w:r w:rsidR="00C10B3A" w:rsidRPr="00592FF9">
        <w:rPr>
          <w:rFonts w:eastAsia="Times New Roman"/>
        </w:rPr>
        <w:t>tytułu rękojmi za wady;</w:t>
      </w:r>
      <w:r w:rsidRPr="00592FF9">
        <w:rPr>
          <w:rFonts w:eastAsia="Times New Roman"/>
        </w:rPr>
        <w:t xml:space="preserve">  </w:t>
      </w:r>
    </w:p>
    <w:p w:rsidR="001D1BCA" w:rsidRPr="00592FF9" w:rsidRDefault="001D1BCA" w:rsidP="001D1BCA">
      <w:pPr>
        <w:pStyle w:val="Normalny1"/>
        <w:ind w:left="851"/>
        <w:jc w:val="both"/>
        <w:rPr>
          <w:rFonts w:eastAsia="Times New Roman"/>
        </w:rPr>
      </w:pPr>
      <w:r w:rsidRPr="00592FF9">
        <w:rPr>
          <w:rFonts w:eastAsia="Times New Roman"/>
          <w:b/>
        </w:rPr>
        <w:t>f</w:t>
      </w:r>
      <w:r w:rsidR="00C10B3A" w:rsidRPr="00592FF9">
        <w:rPr>
          <w:rFonts w:eastAsia="Times New Roman"/>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wyniku zamierzonego działania lub rażącego niedbalstwa wprowadził zamawiającego w</w:t>
      </w:r>
      <w:r w:rsidRPr="00592FF9">
        <w:rPr>
          <w:rFonts w:eastAsia="Times New Roman"/>
        </w:rPr>
        <w:t xml:space="preserve"> </w:t>
      </w:r>
      <w:r w:rsidR="00C10B3A" w:rsidRPr="00592FF9">
        <w:rPr>
          <w:rFonts w:eastAsia="Times New Roman"/>
        </w:rPr>
        <w:t>błąd przy przedstawianiu informacji, że nie podlega wykluczeniu, spełnia warunki udziału w</w:t>
      </w:r>
      <w:r w:rsidRPr="00592FF9">
        <w:rPr>
          <w:rFonts w:eastAsia="Times New Roman"/>
        </w:rPr>
        <w:t xml:space="preserve"> po</w:t>
      </w:r>
      <w:r w:rsidR="00C10B3A" w:rsidRPr="00592FF9">
        <w:rPr>
          <w:rFonts w:eastAsia="Times New Roman"/>
        </w:rPr>
        <w:t>stępowaniu lub kryteria selekcji, co mogło mieć istotny wpływ na decyzje podejmowane przez zamawiającego w</w:t>
      </w:r>
      <w:r w:rsidRPr="00592FF9">
        <w:rPr>
          <w:rFonts w:eastAsia="Times New Roman"/>
        </w:rPr>
        <w:t xml:space="preserve"> </w:t>
      </w:r>
      <w:r w:rsidR="00C10B3A" w:rsidRPr="00592FF9">
        <w:rPr>
          <w:rFonts w:eastAsia="Times New Roman"/>
        </w:rPr>
        <w:t>postępowaniu o</w:t>
      </w:r>
      <w:r w:rsidRPr="00592FF9">
        <w:rPr>
          <w:rFonts w:eastAsia="Times New Roman"/>
        </w:rPr>
        <w:t xml:space="preserve"> </w:t>
      </w:r>
      <w:r w:rsidR="00C10B3A" w:rsidRPr="00592FF9">
        <w:rPr>
          <w:rFonts w:eastAsia="Times New Roman"/>
        </w:rPr>
        <w:t>udzielenie zamówienia, lub który zataił te informacje lub nie jest wstanie przedstawić wymaganych podmiotowych środków dowodowych;</w:t>
      </w:r>
      <w:r w:rsidRPr="00592FF9">
        <w:rPr>
          <w:rFonts w:eastAsia="Times New Roman"/>
        </w:rPr>
        <w:t xml:space="preserve"> </w:t>
      </w:r>
    </w:p>
    <w:p w:rsidR="005F384E" w:rsidRPr="00592FF9" w:rsidRDefault="00892C33">
      <w:pPr>
        <w:pStyle w:val="Normalny1"/>
        <w:numPr>
          <w:ilvl w:val="0"/>
          <w:numId w:val="2"/>
        </w:numPr>
        <w:spacing w:line="360" w:lineRule="auto"/>
        <w:ind w:left="426"/>
        <w:jc w:val="both"/>
      </w:pPr>
      <w:r w:rsidRPr="00592FF9">
        <w:t>Wykluczenie Wykonawcy następuje zgodnie z art. 111 PZP</w:t>
      </w:r>
      <w:r w:rsidR="001D1BCA" w:rsidRPr="00592FF9">
        <w:t>.</w:t>
      </w:r>
      <w:r w:rsidRPr="00592FF9">
        <w:t xml:space="preserve"> </w:t>
      </w:r>
    </w:p>
    <w:p w:rsidR="005F384E" w:rsidRPr="00D54571" w:rsidRDefault="00892C33" w:rsidP="00D54571">
      <w:pPr>
        <w:pStyle w:val="Nagwek2"/>
        <w:jc w:val="both"/>
        <w:rPr>
          <w:b/>
          <w:bCs/>
          <w:sz w:val="22"/>
          <w:szCs w:val="22"/>
        </w:rPr>
      </w:pPr>
      <w:bookmarkStart w:id="11" w:name="_crlv0voso4yw" w:colFirst="0" w:colLast="0"/>
      <w:bookmarkEnd w:id="11"/>
      <w:r w:rsidRPr="00D54571">
        <w:rPr>
          <w:b/>
          <w:bCs/>
          <w:sz w:val="22"/>
          <w:szCs w:val="22"/>
        </w:rPr>
        <w:t>X. Podmiotowe środki dowodowe. Oświadczenia i dokumenty, jakie zobowiązani są dostarczyć Wykonawcy w celu potwierdzenia spełniania warunków udziału w postępowaniu oraz wykazania braku podstaw wykluczenia</w:t>
      </w:r>
    </w:p>
    <w:p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400162">
        <w:rPr>
          <w:b/>
        </w:rPr>
        <w:t>A</w:t>
      </w:r>
      <w:r w:rsidR="002B59E8" w:rsidRPr="00592FF9">
        <w:rPr>
          <w:b/>
        </w:rPr>
        <w:t xml:space="preserve"> do S</w:t>
      </w:r>
      <w:r w:rsidR="00042D9D">
        <w:rPr>
          <w:b/>
        </w:rPr>
        <w:t>WZ</w:t>
      </w:r>
      <w:r w:rsidRPr="00592FF9">
        <w:rPr>
          <w:b/>
        </w:rPr>
        <w:t>;</w:t>
      </w:r>
    </w:p>
    <w:p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w:t>
      </w:r>
      <w:proofErr w:type="spellStart"/>
      <w:r w:rsidRPr="00592FF9">
        <w:rPr>
          <w:rFonts w:ascii="Arial" w:hAnsi="Arial" w:cs="Arial"/>
        </w:rPr>
        <w:t>pkt</w:t>
      </w:r>
      <w:proofErr w:type="spellEnd"/>
      <w:r w:rsidRPr="00592FF9">
        <w:rPr>
          <w:rFonts w:ascii="Arial" w:hAnsi="Arial" w:cs="Arial"/>
        </w:rPr>
        <w:t xml:space="preserve">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00CC75DA">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rsidR="002B59E8" w:rsidRPr="00592FF9" w:rsidRDefault="00D51FA3" w:rsidP="00E618A1">
      <w:pPr>
        <w:spacing w:line="360" w:lineRule="auto"/>
        <w:jc w:val="both"/>
        <w:rPr>
          <w:b/>
          <w:bCs/>
        </w:rPr>
      </w:pPr>
      <w:r w:rsidRPr="00592FF9">
        <w:lastRenderedPageBreak/>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rsidR="00D51FA3" w:rsidRPr="00592FF9" w:rsidRDefault="002B59E8" w:rsidP="003877EE">
      <w:pPr>
        <w:pStyle w:val="Akapitzlist"/>
        <w:numPr>
          <w:ilvl w:val="0"/>
          <w:numId w:val="62"/>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jeżeli dotyczy). 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w:t>
      </w:r>
      <w:r w:rsidR="00BC3FC1">
        <w:rPr>
          <w:b/>
          <w:bCs/>
        </w:rPr>
        <w:t>roboty</w:t>
      </w:r>
      <w:r w:rsidR="00D51FA3" w:rsidRPr="00592FF9">
        <w:rPr>
          <w:b/>
          <w:bCs/>
        </w:rPr>
        <w:t xml:space="preserve">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rsidR="005F384E" w:rsidRPr="00592FF9" w:rsidRDefault="00892C33" w:rsidP="00E618A1">
      <w:pPr>
        <w:pStyle w:val="Normalny1"/>
        <w:numPr>
          <w:ilvl w:val="0"/>
          <w:numId w:val="10"/>
        </w:numPr>
        <w:spacing w:line="360" w:lineRule="auto"/>
        <w:ind w:left="284" w:hanging="426"/>
        <w:jc w:val="both"/>
      </w:pPr>
      <w:r w:rsidRPr="00592FF9">
        <w:t xml:space="preserve">Informacje zawarte w oświadczeniu, o którym mowa w </w:t>
      </w:r>
      <w:proofErr w:type="spellStart"/>
      <w:r w:rsidRPr="00592FF9">
        <w:t>pkt</w:t>
      </w:r>
      <w:proofErr w:type="spellEnd"/>
      <w:r w:rsidRPr="00592FF9">
        <w:t xml:space="preserve"> 1 stanowią wstępne potwierdzenie, że Wykonawca nie podlega wykluczeniu oraz spełnia warunki udziału w postępowaniu.</w:t>
      </w:r>
    </w:p>
    <w:p w:rsidR="005F384E" w:rsidRPr="00592FF9" w:rsidRDefault="00892C33">
      <w:pPr>
        <w:pStyle w:val="Normalny1"/>
        <w:numPr>
          <w:ilvl w:val="0"/>
          <w:numId w:val="10"/>
        </w:numPr>
        <w:spacing w:line="360" w:lineRule="auto"/>
        <w:ind w:left="284" w:hanging="426"/>
        <w:jc w:val="both"/>
      </w:pPr>
      <w:r w:rsidRPr="00592FF9">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w:t>
      </w:r>
      <w:proofErr w:type="spellStart"/>
      <w:r w:rsidRPr="007F306E">
        <w:t>pkt</w:t>
      </w:r>
      <w:proofErr w:type="spellEnd"/>
      <w:r w:rsidRPr="007F306E">
        <w:t xml:space="preserve"> 1 ustawy</w:t>
      </w:r>
      <w:r w:rsidR="00147B00">
        <w:t xml:space="preserve"> </w:t>
      </w:r>
      <w:proofErr w:type="spellStart"/>
      <w:r w:rsidR="00147B00">
        <w:t>Pzp</w:t>
      </w:r>
      <w:proofErr w:type="spellEnd"/>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w:t>
      </w:r>
      <w:proofErr w:type="spellStart"/>
      <w:r w:rsidRPr="007F306E">
        <w:t>pkt</w:t>
      </w:r>
      <w:proofErr w:type="spellEnd"/>
      <w:r w:rsidRPr="007F306E">
        <w:t xml:space="preserve"> 1</w:t>
      </w:r>
      <w:r w:rsidR="007F306E">
        <w:t xml:space="preserve">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xml:space="preserve">, w zakresie art. 109 ust. 1 </w:t>
      </w:r>
      <w:proofErr w:type="spellStart"/>
      <w:r w:rsidR="00892C33" w:rsidRPr="007F306E">
        <w:t>pkt</w:t>
      </w:r>
      <w:proofErr w:type="spellEnd"/>
      <w:r w:rsidR="00892C33" w:rsidRPr="007F306E">
        <w:t xml:space="preserve"> 4 ustawy</w:t>
      </w:r>
      <w:r w:rsidR="00F27810">
        <w:t xml:space="preserve"> </w:t>
      </w:r>
      <w:proofErr w:type="spellStart"/>
      <w:r w:rsidR="00F27810">
        <w:t>Pzp</w:t>
      </w:r>
      <w:proofErr w:type="spellEnd"/>
      <w:r w:rsidR="00892C33" w:rsidRPr="007F306E">
        <w:t xml:space="preserve">, </w:t>
      </w:r>
      <w:r w:rsidR="00892C33" w:rsidRPr="007F306E">
        <w:lastRenderedPageBreak/>
        <w:t>sporządzonych nie wcześniej niż 3 miesiące przed jej złożeniem, jeżeli odrębne przepisy wymagają wpisu do rejestru lub ewidencji</w:t>
      </w:r>
      <w:r w:rsidR="00D54571" w:rsidRPr="007F306E">
        <w:t xml:space="preserve"> oraz na potwierdzenie spełniania warunku udziału w postępowaniu określonego w  Rozdz. VIII ust. 2 </w:t>
      </w:r>
      <w:proofErr w:type="spellStart"/>
      <w:r w:rsidR="00D54571" w:rsidRPr="007F306E">
        <w:t>pkt</w:t>
      </w:r>
      <w:proofErr w:type="spellEnd"/>
      <w:r w:rsidR="00D54571" w:rsidRPr="007F306E">
        <w:t xml:space="preserve"> 1)</w:t>
      </w:r>
      <w:r w:rsidR="0023737B" w:rsidRPr="007F306E">
        <w:t xml:space="preserve"> SWZ</w:t>
      </w:r>
      <w:r w:rsidR="00892C33" w:rsidRPr="007F306E">
        <w:t>;</w:t>
      </w:r>
    </w:p>
    <w:p w:rsidR="005F384E" w:rsidRPr="00592FF9" w:rsidRDefault="007F306E" w:rsidP="007F306E">
      <w:pPr>
        <w:pStyle w:val="Normalny1"/>
        <w:spacing w:line="360" w:lineRule="auto"/>
        <w:jc w:val="both"/>
      </w:pPr>
      <w:r>
        <w:rPr>
          <w:b/>
          <w:bCs/>
        </w:rPr>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 xml:space="preserve">wykonawcy, w zakresie art. 108 ust. 1 </w:t>
      </w:r>
      <w:proofErr w:type="spellStart"/>
      <w:r w:rsidR="009F04F3" w:rsidRPr="009F04F3">
        <w:rPr>
          <w:rFonts w:ascii="Arial" w:hAnsi="Arial" w:cs="Arial"/>
          <w:b/>
          <w:bCs/>
        </w:rPr>
        <w:t>pkt</w:t>
      </w:r>
      <w:proofErr w:type="spellEnd"/>
      <w:r w:rsidR="009F04F3" w:rsidRPr="009F04F3">
        <w:rPr>
          <w:rFonts w:ascii="Arial" w:hAnsi="Arial" w:cs="Arial"/>
          <w:b/>
          <w:bCs/>
        </w:rPr>
        <w:t xml:space="preserve"> 5 ustawy, o braku przynależności do tej samej grupy kapitałowej</w:t>
      </w:r>
      <w:r w:rsidR="009F04F3" w:rsidRPr="009F04F3">
        <w:rPr>
          <w:rFonts w:ascii="Arial" w:hAnsi="Arial" w:cs="Arial"/>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rsidR="005F384E" w:rsidRPr="00592FF9" w:rsidRDefault="00892C33" w:rsidP="002B39F0">
      <w:pPr>
        <w:pStyle w:val="Normalny1"/>
        <w:numPr>
          <w:ilvl w:val="0"/>
          <w:numId w:val="20"/>
        </w:numPr>
        <w:spacing w:line="360" w:lineRule="auto"/>
        <w:ind w:left="434"/>
        <w:jc w:val="both"/>
      </w:pPr>
      <w:r w:rsidRPr="00592FF9">
        <w:t xml:space="preserve">Jeżeli Wykonawca ma siedzibę lub miejsce zamieszkania poza terytorium Rzeczypospolitej Polskiej, zamiast dokumentu, o których mowa w ust. </w:t>
      </w:r>
      <w:r w:rsidR="0006476C" w:rsidRPr="00592FF9">
        <w:t>4</w:t>
      </w:r>
      <w:r w:rsidRPr="00592FF9">
        <w:t xml:space="preserve"> </w:t>
      </w:r>
      <w:proofErr w:type="spellStart"/>
      <w:r w:rsidRPr="00592FF9">
        <w:t>pkt</w:t>
      </w:r>
      <w:proofErr w:type="spellEnd"/>
      <w:r w:rsidRPr="00592FF9">
        <w:t xml:space="preserve"> 2, składa dokument lub dokumenty wystawione w kraju, w którym Wykonawca ma siedzibę lub miejsce zamieszkania, potwierdzające odpowiednio, że nie otwarto jego likwidacji ani nie ogłoszono upadłości</w:t>
      </w:r>
      <w:r w:rsidR="004A2A02" w:rsidRPr="00592FF9">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92FF9">
        <w:t>. Dokument, o którym mowa powyżej, powinien by</w:t>
      </w:r>
      <w:r w:rsidR="0006476C" w:rsidRPr="00592FF9">
        <w:t>ć wystawiony nie wcześniej niż 3</w:t>
      </w:r>
      <w:r w:rsidR="004A2A02" w:rsidRPr="00592FF9">
        <w:t xml:space="preserve"> miesiące</w:t>
      </w:r>
      <w:r w:rsidRPr="00592FF9">
        <w:t xml:space="preserve"> przed upływem terminu składania ofert.</w:t>
      </w:r>
    </w:p>
    <w:p w:rsidR="005F384E" w:rsidRPr="00592FF9" w:rsidRDefault="00892C33" w:rsidP="002B39F0">
      <w:pPr>
        <w:pStyle w:val="Normalny1"/>
        <w:numPr>
          <w:ilvl w:val="0"/>
          <w:numId w:val="20"/>
        </w:numPr>
        <w:spacing w:line="360" w:lineRule="auto"/>
        <w:ind w:left="434"/>
        <w:jc w:val="both"/>
      </w:pPr>
      <w:r w:rsidRPr="00592FF9">
        <w:lastRenderedPageBreak/>
        <w:t xml:space="preserve">Jeżeli w kraju, w którym Wykonawca ma siedzibę lub miejsce zamieszkania, nie wydaje się dokumentów, o których mowa w ust. 4 </w:t>
      </w:r>
      <w:proofErr w:type="spellStart"/>
      <w:r w:rsidRPr="00592FF9">
        <w:t>pkt</w:t>
      </w:r>
      <w:proofErr w:type="spellEnd"/>
      <w:r w:rsidRPr="00592FF9">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F384E" w:rsidRPr="00592FF9" w:rsidRDefault="00892C33" w:rsidP="002B39F0">
      <w:pPr>
        <w:pStyle w:val="Normalny1"/>
        <w:numPr>
          <w:ilvl w:val="0"/>
          <w:numId w:val="20"/>
        </w:numPr>
        <w:spacing w:line="360" w:lineRule="auto"/>
        <w:ind w:left="434"/>
        <w:jc w:val="both"/>
      </w:pPr>
      <w:r w:rsidRPr="00592FF9">
        <w:t>Zamawiający nie wzywa do złożenia podmiotowych środków dowodowych, jeżeli:</w:t>
      </w:r>
    </w:p>
    <w:p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w:t>
      </w:r>
      <w:proofErr w:type="spellStart"/>
      <w:r w:rsidRPr="00592FF9">
        <w:t>publicznych</w:t>
      </w:r>
      <w:proofErr w:type="spellEnd"/>
      <w:r w:rsidRPr="00592FF9">
        <w:t xml:space="preserve">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rsidR="005F384E" w:rsidRPr="00592FF9" w:rsidRDefault="00892C33" w:rsidP="002B39F0">
      <w:pPr>
        <w:pStyle w:val="Normalny1"/>
        <w:numPr>
          <w:ilvl w:val="0"/>
          <w:numId w:val="20"/>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rsidR="005F384E" w:rsidRPr="00592FF9" w:rsidRDefault="00892C33" w:rsidP="002B39F0">
      <w:pPr>
        <w:pStyle w:val="Normalny1"/>
        <w:numPr>
          <w:ilvl w:val="0"/>
          <w:numId w:val="20"/>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rsidR="005F384E" w:rsidRPr="00592FF9" w:rsidRDefault="00892C33">
      <w:pPr>
        <w:pStyle w:val="Nagwek2"/>
        <w:rPr>
          <w:sz w:val="22"/>
          <w:szCs w:val="22"/>
        </w:rPr>
      </w:pPr>
      <w:bookmarkStart w:id="12" w:name="_gb4nrns0uw97" w:colFirst="0" w:colLast="0"/>
      <w:bookmarkEnd w:id="12"/>
      <w:r w:rsidRPr="00592FF9">
        <w:rPr>
          <w:sz w:val="22"/>
          <w:szCs w:val="22"/>
        </w:rPr>
        <w:t>XI. Poleganie na zasobach innych podmiotów</w:t>
      </w:r>
      <w:r w:rsidR="00BB3F69" w:rsidRPr="00592FF9">
        <w:rPr>
          <w:sz w:val="22"/>
          <w:szCs w:val="22"/>
        </w:rPr>
        <w:t>.</w:t>
      </w:r>
    </w:p>
    <w:p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rsidR="005F384E" w:rsidRPr="00592FF9" w:rsidRDefault="00892C33">
      <w:pPr>
        <w:pStyle w:val="Normalny1"/>
        <w:numPr>
          <w:ilvl w:val="3"/>
          <w:numId w:val="2"/>
        </w:numPr>
        <w:spacing w:line="360" w:lineRule="auto"/>
        <w:ind w:left="426" w:right="20"/>
        <w:jc w:val="both"/>
      </w:pPr>
      <w:r w:rsidRPr="00592FF9">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rsidR="005F384E" w:rsidRPr="00592FF9" w:rsidRDefault="00892C33">
      <w:pPr>
        <w:pStyle w:val="Normalny1"/>
        <w:numPr>
          <w:ilvl w:val="3"/>
          <w:numId w:val="2"/>
        </w:numPr>
        <w:spacing w:line="360" w:lineRule="auto"/>
        <w:ind w:left="426" w:right="20"/>
        <w:jc w:val="both"/>
      </w:pPr>
      <w:r w:rsidRPr="00592FF9">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F384E" w:rsidRPr="00592FF9" w:rsidRDefault="00892C33">
      <w:pPr>
        <w:pStyle w:val="Nagwek2"/>
        <w:rPr>
          <w:sz w:val="22"/>
          <w:szCs w:val="22"/>
        </w:rPr>
      </w:pPr>
      <w:bookmarkStart w:id="13" w:name="_lodptpqf2xh0" w:colFirst="0" w:colLast="0"/>
      <w:bookmarkEnd w:id="13"/>
      <w:r w:rsidRPr="00592FF9">
        <w:rPr>
          <w:sz w:val="22"/>
          <w:szCs w:val="22"/>
        </w:rPr>
        <w:t>XII. Informacja dla Wykonawców wspólnie ubiegających się o udzielenie zamówienia</w:t>
      </w:r>
    </w:p>
    <w:p w:rsidR="005F384E" w:rsidRPr="00592FF9" w:rsidRDefault="00892C33" w:rsidP="002B39F0">
      <w:pPr>
        <w:pStyle w:val="Normalny1"/>
        <w:numPr>
          <w:ilvl w:val="0"/>
          <w:numId w:val="18"/>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rsidR="005F384E" w:rsidRPr="00592FF9" w:rsidRDefault="00892C33" w:rsidP="002B39F0">
      <w:pPr>
        <w:pStyle w:val="Normalny1"/>
        <w:numPr>
          <w:ilvl w:val="0"/>
          <w:numId w:val="18"/>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proofErr w:type="spellStart"/>
      <w:r w:rsidR="0059359D">
        <w:t>pkt</w:t>
      </w:r>
      <w:proofErr w:type="spellEnd"/>
      <w:r w:rsidR="0059359D">
        <w:t xml:space="preserve"> 2) </w:t>
      </w:r>
      <w:r w:rsidRPr="00592FF9">
        <w:t>SWZ, składa każdy z Wykonawców. Oświadczeni</w:t>
      </w:r>
      <w:r w:rsidR="0059359D">
        <w:t>e</w:t>
      </w:r>
      <w:r w:rsidRPr="00592FF9">
        <w:t xml:space="preserve"> t</w:t>
      </w:r>
      <w:r w:rsidR="00A97F39">
        <w:t>o</w:t>
      </w:r>
      <w:r w:rsidRPr="00592FF9">
        <w:t xml:space="preserve"> potwierdza brak podstaw wykluczenia oraz spełnianie </w:t>
      </w:r>
      <w:r w:rsidRPr="00592FF9">
        <w:lastRenderedPageBreak/>
        <w:t>warunków udziału w</w:t>
      </w:r>
      <w:r w:rsidR="00A97F39">
        <w:t xml:space="preserve"> postępowaniu w</w:t>
      </w:r>
      <w:r w:rsidRPr="00592FF9">
        <w:t xml:space="preserve"> zakresie, w jakim każdy z Wykonawców wykazuje spełnianie warunków udziału w postępowaniu.</w:t>
      </w:r>
    </w:p>
    <w:p w:rsidR="005F384E" w:rsidRPr="00592FF9" w:rsidRDefault="00892C33" w:rsidP="002B39F0">
      <w:pPr>
        <w:pStyle w:val="Normalny1"/>
        <w:numPr>
          <w:ilvl w:val="0"/>
          <w:numId w:val="18"/>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rsidR="005F384E" w:rsidRPr="00592FF9" w:rsidRDefault="00892C33" w:rsidP="002B39F0">
      <w:pPr>
        <w:pStyle w:val="Normalny1"/>
        <w:numPr>
          <w:ilvl w:val="0"/>
          <w:numId w:val="18"/>
        </w:numPr>
        <w:spacing w:line="360" w:lineRule="auto"/>
        <w:ind w:left="426"/>
        <w:jc w:val="both"/>
      </w:pPr>
      <w:r w:rsidRPr="00592FF9">
        <w:t>Oświadczenia i dokumenty potwierdzające brak podstaw do wykluczenia z postępowania składa każdy z Wykonawców wspólnie ubiegających się o zamówienie.</w:t>
      </w:r>
    </w:p>
    <w:p w:rsidR="005F384E" w:rsidRPr="00592FF9" w:rsidRDefault="00892C33" w:rsidP="004D2190">
      <w:pPr>
        <w:pStyle w:val="Nagwek2"/>
        <w:spacing w:before="240" w:after="240"/>
        <w:jc w:val="both"/>
        <w:rPr>
          <w:sz w:val="22"/>
          <w:szCs w:val="22"/>
        </w:rPr>
      </w:pPr>
      <w:bookmarkStart w:id="14" w:name="_tp7vefgpgfgi" w:colFirst="0" w:colLast="0"/>
      <w:bookmarkEnd w:id="14"/>
      <w:r w:rsidRPr="00592FF9">
        <w:rPr>
          <w:sz w:val="22"/>
          <w:szCs w:val="22"/>
        </w:rPr>
        <w:t>XIII. Informacje o sposobie porozumiewania się zamawiającego z Wykonawcami oraz przekazywania oświadczeń lub dokumentów</w:t>
      </w:r>
    </w:p>
    <w:p w:rsidR="005F384E" w:rsidRPr="008730D6" w:rsidRDefault="00892C33" w:rsidP="00F01736">
      <w:pPr>
        <w:pStyle w:val="Standard"/>
        <w:numPr>
          <w:ilvl w:val="0"/>
          <w:numId w:val="17"/>
        </w:numPr>
        <w:tabs>
          <w:tab w:val="left" w:pos="851"/>
        </w:tabs>
        <w:spacing w:after="40"/>
        <w:jc w:val="both"/>
        <w:rPr>
          <w:rFonts w:ascii="Arial" w:hAnsi="Arial" w:cs="Arial"/>
          <w:b/>
          <w:bCs/>
          <w:sz w:val="22"/>
          <w:szCs w:val="22"/>
        </w:rPr>
      </w:pPr>
      <w:r w:rsidRPr="00592FF9">
        <w:rPr>
          <w:rFonts w:ascii="Arial" w:hAnsi="Arial" w:cs="Arial"/>
          <w:sz w:val="22"/>
          <w:szCs w:val="22"/>
        </w:rPr>
        <w:t>Osobą uprawnioną do kontaktu z Wykonawcami jest:</w:t>
      </w:r>
      <w:r w:rsidR="00F01736" w:rsidRPr="00592FF9">
        <w:rPr>
          <w:rFonts w:ascii="Arial" w:hAnsi="Arial" w:cs="Arial"/>
          <w:sz w:val="22"/>
          <w:szCs w:val="22"/>
        </w:rPr>
        <w:t xml:space="preserve"> </w:t>
      </w:r>
      <w:r w:rsidR="00F01736" w:rsidRPr="008730D6">
        <w:rPr>
          <w:rFonts w:ascii="Arial" w:hAnsi="Arial" w:cs="Arial"/>
          <w:b/>
          <w:bCs/>
          <w:sz w:val="22"/>
          <w:szCs w:val="22"/>
        </w:rPr>
        <w:t>Pan Tomasz Tatarek</w:t>
      </w:r>
      <w:r w:rsidR="00F01736" w:rsidRPr="00592FF9">
        <w:rPr>
          <w:rFonts w:ascii="Arial" w:hAnsi="Arial" w:cs="Arial"/>
          <w:sz w:val="22"/>
          <w:szCs w:val="22"/>
        </w:rPr>
        <w:t xml:space="preserve"> </w:t>
      </w:r>
      <w:r w:rsidRPr="00592FF9">
        <w:rPr>
          <w:rFonts w:ascii="Arial" w:hAnsi="Arial" w:cs="Arial"/>
          <w:sz w:val="22"/>
          <w:szCs w:val="22"/>
        </w:rPr>
        <w:t xml:space="preserve"> </w:t>
      </w:r>
      <w:r w:rsidR="00F01736" w:rsidRPr="00592FF9">
        <w:rPr>
          <w:rFonts w:ascii="Arial" w:hAnsi="Arial" w:cs="Arial"/>
          <w:b/>
          <w:sz w:val="22"/>
          <w:szCs w:val="22"/>
        </w:rPr>
        <w:t>Wydział Inwestycji i Funduszy Europejskich (w kwestiach formalnych), tel. 71 38 04 307</w:t>
      </w:r>
      <w:r w:rsidR="00F01736" w:rsidRPr="00592FF9">
        <w:rPr>
          <w:rFonts w:ascii="Arial" w:hAnsi="Arial" w:cs="Arial"/>
          <w:sz w:val="22"/>
          <w:szCs w:val="22"/>
        </w:rPr>
        <w:t xml:space="preserve">, </w:t>
      </w:r>
      <w:r w:rsidR="00F01736" w:rsidRPr="00592FF9">
        <w:rPr>
          <w:rFonts w:ascii="Arial" w:hAnsi="Arial" w:cs="Arial"/>
          <w:b/>
          <w:sz w:val="22"/>
          <w:szCs w:val="22"/>
        </w:rPr>
        <w:t xml:space="preserve">za pośrednictwem formularza „Wyślij wiadomość do Zamawiającego” na stronie postępowania na  </w:t>
      </w:r>
      <w:hyperlink r:id="rId14" w:history="1">
        <w:r w:rsidR="00F01736" w:rsidRPr="00592FF9">
          <w:rPr>
            <w:rFonts w:ascii="Arial" w:hAnsi="Arial" w:cs="Arial"/>
            <w:b/>
            <w:sz w:val="22"/>
            <w:szCs w:val="22"/>
          </w:rPr>
          <w:t>https://platformazakupowa.pl/pn/milicz</w:t>
        </w:r>
      </w:hyperlink>
      <w:r w:rsidR="00F01736" w:rsidRPr="00592FF9">
        <w:rPr>
          <w:rFonts w:ascii="Arial" w:hAnsi="Arial" w:cs="Arial"/>
          <w:b/>
          <w:sz w:val="22"/>
          <w:szCs w:val="22"/>
        </w:rPr>
        <w:t xml:space="preserve"> lub, awaryjnie, poprzez</w:t>
      </w:r>
      <w:r w:rsidR="00F01736" w:rsidRPr="00592FF9">
        <w:rPr>
          <w:rFonts w:ascii="Arial" w:hAnsi="Arial" w:cs="Arial"/>
          <w:b/>
          <w:color w:val="FF0000"/>
          <w:sz w:val="22"/>
          <w:szCs w:val="22"/>
        </w:rPr>
        <w:t xml:space="preserve"> </w:t>
      </w:r>
      <w:r w:rsidR="00F01736" w:rsidRPr="00592FF9">
        <w:rPr>
          <w:rFonts w:ascii="Arial" w:hAnsi="Arial" w:cs="Arial"/>
          <w:b/>
          <w:sz w:val="22"/>
          <w:szCs w:val="22"/>
        </w:rPr>
        <w:t>e-mail:</w:t>
      </w:r>
      <w:r w:rsidR="00F01736" w:rsidRPr="00592FF9">
        <w:rPr>
          <w:rFonts w:ascii="Arial" w:hAnsi="Arial" w:cs="Arial"/>
          <w:sz w:val="22"/>
          <w:szCs w:val="22"/>
        </w:rPr>
        <w:t xml:space="preserve"> </w:t>
      </w:r>
      <w:hyperlink r:id="rId15" w:history="1">
        <w:r w:rsidR="00F01736" w:rsidRPr="00592FF9">
          <w:rPr>
            <w:rStyle w:val="Internetlink"/>
            <w:rFonts w:ascii="Arial" w:hAnsi="Arial" w:cs="Arial"/>
            <w:sz w:val="22"/>
            <w:szCs w:val="22"/>
          </w:rPr>
          <w:t>t.tatarek@milicz.pl</w:t>
        </w:r>
      </w:hyperlink>
      <w:r w:rsidR="00B37D71">
        <w:rPr>
          <w:rFonts w:ascii="Arial" w:hAnsi="Arial" w:cs="Arial"/>
          <w:sz w:val="22"/>
          <w:szCs w:val="22"/>
        </w:rPr>
        <w:t xml:space="preserve"> oraz </w:t>
      </w:r>
      <w:r w:rsidR="00B37D71" w:rsidRPr="008730D6">
        <w:rPr>
          <w:rFonts w:ascii="Arial" w:hAnsi="Arial" w:cs="Arial"/>
          <w:b/>
          <w:bCs/>
          <w:sz w:val="22"/>
          <w:szCs w:val="22"/>
          <w:u w:val="single"/>
        </w:rPr>
        <w:t>Pan</w:t>
      </w:r>
      <w:r w:rsidR="00A26E25">
        <w:rPr>
          <w:rFonts w:ascii="Arial" w:hAnsi="Arial" w:cs="Arial"/>
          <w:b/>
          <w:bCs/>
          <w:sz w:val="22"/>
          <w:szCs w:val="22"/>
          <w:u w:val="single"/>
        </w:rPr>
        <w:t>i</w:t>
      </w:r>
      <w:r w:rsidR="008F7214">
        <w:rPr>
          <w:rFonts w:ascii="Arial" w:hAnsi="Arial" w:cs="Arial"/>
          <w:b/>
          <w:bCs/>
          <w:sz w:val="22"/>
          <w:szCs w:val="22"/>
          <w:u w:val="single"/>
        </w:rPr>
        <w:t xml:space="preserve"> </w:t>
      </w:r>
      <w:r w:rsidR="00A26E25">
        <w:rPr>
          <w:rFonts w:ascii="Arial" w:hAnsi="Arial" w:cs="Arial"/>
          <w:b/>
          <w:bCs/>
          <w:sz w:val="22"/>
          <w:szCs w:val="22"/>
          <w:u w:val="single"/>
        </w:rPr>
        <w:t xml:space="preserve">Eliza Piotrowska </w:t>
      </w:r>
      <w:r w:rsidR="00B37D71" w:rsidRPr="008730D6">
        <w:rPr>
          <w:rFonts w:ascii="Arial" w:hAnsi="Arial" w:cs="Arial"/>
          <w:b/>
          <w:bCs/>
          <w:sz w:val="22"/>
          <w:szCs w:val="22"/>
        </w:rPr>
        <w:t>–</w:t>
      </w:r>
      <w:r w:rsidR="00A26E25" w:rsidRPr="00A26E25">
        <w:rPr>
          <w:rFonts w:ascii="Arial" w:hAnsi="Arial" w:cs="Arial"/>
          <w:b/>
          <w:sz w:val="22"/>
          <w:szCs w:val="22"/>
        </w:rPr>
        <w:t xml:space="preserve"> </w:t>
      </w:r>
      <w:r w:rsidR="00A26E25" w:rsidRPr="00592FF9">
        <w:rPr>
          <w:rFonts w:ascii="Arial" w:hAnsi="Arial" w:cs="Arial"/>
          <w:b/>
          <w:sz w:val="22"/>
          <w:szCs w:val="22"/>
        </w:rPr>
        <w:t>Wydział Inwestycji i Funduszy Europejskich</w:t>
      </w:r>
      <w:r w:rsidR="00A26E25">
        <w:rPr>
          <w:rFonts w:ascii="Arial" w:hAnsi="Arial" w:cs="Arial"/>
          <w:b/>
          <w:bCs/>
          <w:sz w:val="22"/>
          <w:szCs w:val="22"/>
        </w:rPr>
        <w:t>,</w:t>
      </w:r>
      <w:r w:rsidR="00B37D71" w:rsidRPr="008730D6">
        <w:rPr>
          <w:rFonts w:ascii="Arial" w:hAnsi="Arial" w:cs="Arial"/>
          <w:b/>
          <w:bCs/>
          <w:sz w:val="22"/>
          <w:szCs w:val="22"/>
        </w:rPr>
        <w:t xml:space="preserve"> </w:t>
      </w:r>
      <w:r w:rsidR="005729F5" w:rsidRPr="005729F5">
        <w:rPr>
          <w:rFonts w:ascii="Arial" w:hAnsi="Arial" w:cs="Arial"/>
          <w:b/>
          <w:bCs/>
          <w:sz w:val="22"/>
          <w:szCs w:val="22"/>
        </w:rPr>
        <w:t>tel. 7138043</w:t>
      </w:r>
      <w:r w:rsidR="00A26E25">
        <w:rPr>
          <w:rFonts w:ascii="Arial" w:hAnsi="Arial" w:cs="Arial"/>
          <w:b/>
          <w:bCs/>
          <w:sz w:val="22"/>
          <w:szCs w:val="22"/>
        </w:rPr>
        <w:t>04</w:t>
      </w:r>
      <w:r w:rsidR="00F01736" w:rsidRPr="008730D6">
        <w:rPr>
          <w:rFonts w:ascii="Arial" w:hAnsi="Arial" w:cs="Arial"/>
          <w:b/>
          <w:bCs/>
          <w:sz w:val="22"/>
          <w:szCs w:val="22"/>
        </w:rPr>
        <w:t xml:space="preserve"> e-mail</w:t>
      </w:r>
      <w:r w:rsidR="00C81380">
        <w:rPr>
          <w:rFonts w:ascii="Arial" w:hAnsi="Arial" w:cs="Arial"/>
          <w:b/>
          <w:bCs/>
          <w:sz w:val="22"/>
          <w:szCs w:val="22"/>
        </w:rPr>
        <w:t xml:space="preserve">: </w:t>
      </w:r>
      <w:hyperlink r:id="rId16" w:history="1">
        <w:r w:rsidR="00A26E25" w:rsidRPr="00B7165B">
          <w:rPr>
            <w:rStyle w:val="Hipercze"/>
            <w:rFonts w:ascii="Arial" w:hAnsi="Arial" w:cs="Arial"/>
            <w:b/>
            <w:bCs/>
            <w:sz w:val="22"/>
            <w:szCs w:val="22"/>
          </w:rPr>
          <w:t>e.piotrowska@milicz.pl</w:t>
        </w:r>
      </w:hyperlink>
      <w:r w:rsidR="00A26E25">
        <w:rPr>
          <w:rFonts w:ascii="Arial" w:hAnsi="Arial" w:cs="Arial"/>
          <w:b/>
          <w:bCs/>
          <w:sz w:val="22"/>
          <w:szCs w:val="22"/>
        </w:rPr>
        <w:t xml:space="preserve"> </w:t>
      </w:r>
      <w:r w:rsidR="00F01736" w:rsidRPr="008730D6">
        <w:rPr>
          <w:rFonts w:ascii="Arial" w:hAnsi="Arial" w:cs="Arial"/>
          <w:b/>
          <w:bCs/>
          <w:sz w:val="22"/>
          <w:szCs w:val="22"/>
        </w:rPr>
        <w:t>(w kwestiach merytorycznych)</w:t>
      </w:r>
      <w:r w:rsidRPr="008730D6">
        <w:rPr>
          <w:rFonts w:ascii="Arial" w:hAnsi="Arial" w:cs="Arial"/>
          <w:b/>
          <w:bCs/>
          <w:sz w:val="22"/>
          <w:szCs w:val="22"/>
        </w:rPr>
        <w:t>.</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rsidR="005F384E" w:rsidRPr="00592FF9" w:rsidRDefault="00892C33" w:rsidP="002B39F0">
      <w:pPr>
        <w:pStyle w:val="Normalny1"/>
        <w:numPr>
          <w:ilvl w:val="1"/>
          <w:numId w:val="13"/>
        </w:numPr>
        <w:spacing w:line="320" w:lineRule="auto"/>
        <w:jc w:val="both"/>
      </w:pPr>
      <w:r w:rsidRPr="00592FF9">
        <w:t xml:space="preserve">stały dostęp do sieci Internet o gwarantowanej przepustowości nie mniejszej niż 512 </w:t>
      </w:r>
      <w:proofErr w:type="spellStart"/>
      <w:r w:rsidRPr="00592FF9">
        <w:t>kb</w:t>
      </w:r>
      <w:proofErr w:type="spellEnd"/>
      <w:r w:rsidRPr="00592FF9">
        <w:t>/s,</w:t>
      </w:r>
    </w:p>
    <w:p w:rsidR="005F384E" w:rsidRPr="00592FF9" w:rsidRDefault="00892C33" w:rsidP="002B39F0">
      <w:pPr>
        <w:pStyle w:val="Normalny1"/>
        <w:numPr>
          <w:ilvl w:val="1"/>
          <w:numId w:val="13"/>
        </w:numPr>
        <w:spacing w:line="320" w:lineRule="auto"/>
        <w:jc w:val="both"/>
      </w:pPr>
      <w:r w:rsidRPr="00592FF9">
        <w:t>komputer klasy PC lub MAC o następującej konfiguracji: pamięć min. 2 GB Ram, procesor Intel IV 2 GHZ lub jego nowsza wersja, jeden z systemów operacyjnych - MS Windows 7, Mac Os x 10 4, Linux, lub ich nowsze wersje,</w:t>
      </w:r>
    </w:p>
    <w:p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rsidR="005F384E" w:rsidRPr="00592FF9" w:rsidRDefault="00892C33" w:rsidP="002B39F0">
      <w:pPr>
        <w:pStyle w:val="Normalny1"/>
        <w:numPr>
          <w:ilvl w:val="1"/>
          <w:numId w:val="13"/>
        </w:numPr>
        <w:spacing w:line="320" w:lineRule="auto"/>
        <w:jc w:val="both"/>
      </w:pPr>
      <w:r w:rsidRPr="00592FF9">
        <w:t xml:space="preserve">włączona obsługa </w:t>
      </w:r>
      <w:proofErr w:type="spellStart"/>
      <w:r w:rsidRPr="00592FF9">
        <w:t>JavaScript</w:t>
      </w:r>
      <w:proofErr w:type="spellEnd"/>
      <w:r w:rsidRPr="00592FF9">
        <w:t>,</w:t>
      </w:r>
    </w:p>
    <w:p w:rsidR="005F384E" w:rsidRPr="00592FF9" w:rsidRDefault="00892C33" w:rsidP="002B39F0">
      <w:pPr>
        <w:pStyle w:val="Normalny1"/>
        <w:numPr>
          <w:ilvl w:val="1"/>
          <w:numId w:val="13"/>
        </w:numPr>
        <w:spacing w:line="320" w:lineRule="auto"/>
        <w:jc w:val="both"/>
      </w:pPr>
      <w:r w:rsidRPr="00592FF9">
        <w:t xml:space="preserve">zainstalowany program </w:t>
      </w:r>
      <w:proofErr w:type="spellStart"/>
      <w:r w:rsidRPr="00592FF9">
        <w:t>Adobe</w:t>
      </w:r>
      <w:proofErr w:type="spellEnd"/>
      <w:r w:rsidRPr="00592FF9">
        <w:t xml:space="preserve"> </w:t>
      </w:r>
      <w:proofErr w:type="spellStart"/>
      <w:r w:rsidRPr="00592FF9">
        <w:t>Acrobat</w:t>
      </w:r>
      <w:proofErr w:type="spellEnd"/>
      <w:r w:rsidRPr="00592FF9">
        <w:t xml:space="preserve"> </w:t>
      </w:r>
      <w:proofErr w:type="spellStart"/>
      <w:r w:rsidRPr="00592FF9">
        <w:t>Reader</w:t>
      </w:r>
      <w:proofErr w:type="spellEnd"/>
      <w:r w:rsidRPr="00592FF9">
        <w:t xml:space="preserve"> lub inny obsługujący format plików </w:t>
      </w:r>
      <w:proofErr w:type="spellStart"/>
      <w:r w:rsidRPr="00592FF9">
        <w:t>.pd</w:t>
      </w:r>
      <w:proofErr w:type="spellEnd"/>
      <w:r w:rsidRPr="00592FF9">
        <w:t>f,</w:t>
      </w:r>
    </w:p>
    <w:p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xml:space="preserve">) generowany </w:t>
      </w:r>
      <w:proofErr w:type="spellStart"/>
      <w:r w:rsidRPr="00592FF9">
        <w:t>wg</w:t>
      </w:r>
      <w:proofErr w:type="spellEnd"/>
      <w:r w:rsidRPr="00592FF9">
        <w:t>. czasu lokalnego serwera synchronizowanego z zegarem Głównego Urzędu Miar.</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Wykonawca, przystępując do niniejszego postępowania o udzielenie zamówienia publicznego:</w:t>
      </w:r>
    </w:p>
    <w:p w:rsidR="005F384E" w:rsidRPr="00592FF9" w:rsidRDefault="00892C33" w:rsidP="004D2190">
      <w:pPr>
        <w:pStyle w:val="Normalny1"/>
        <w:numPr>
          <w:ilvl w:val="1"/>
          <w:numId w:val="71"/>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rsidR="005F384E" w:rsidRPr="00592FF9" w:rsidRDefault="00892C33" w:rsidP="004D2190">
      <w:pPr>
        <w:pStyle w:val="Normalny1"/>
        <w:numPr>
          <w:ilvl w:val="1"/>
          <w:numId w:val="71"/>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rsidR="009D0789" w:rsidRPr="00592FF9" w:rsidRDefault="009D0789" w:rsidP="009D0789">
      <w:pPr>
        <w:pStyle w:val="Standard"/>
        <w:widowControl/>
        <w:numPr>
          <w:ilvl w:val="0"/>
          <w:numId w:val="17"/>
        </w:numPr>
        <w:tabs>
          <w:tab w:val="left" w:pos="720"/>
          <w:tab w:val="left" w:pos="786"/>
        </w:tabs>
        <w:jc w:val="both"/>
        <w:rPr>
          <w:rFonts w:ascii="Arial" w:hAnsi="Arial" w:cs="Arial"/>
          <w:sz w:val="22"/>
          <w:szCs w:val="22"/>
        </w:rPr>
      </w:pPr>
      <w:r w:rsidRPr="00592FF9">
        <w:rPr>
          <w:rFonts w:ascii="Arial" w:hAnsi="Arial" w:cs="Arial"/>
          <w:sz w:val="22"/>
          <w:szCs w:val="22"/>
        </w:rPr>
        <w:lastRenderedPageBreak/>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przed upływem terminu składania ofert pod warunkiem, że wniosek o wyjaśnienie treści specyfikacji  warunków zamówienia wpłynął do Zamawiającego nie później niż na 4 dni przed upływem terminu składania ofert.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lub dotyczy udzielonych wyjaśnień, Zamawiający nie ma obowiązku udzielania wyjaśnień SWZ oraz obowiązku przedłużania terminu składania ofert.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rsidR="009D0789" w:rsidRPr="00592FF9" w:rsidRDefault="009D0789" w:rsidP="009D0789">
      <w:pPr>
        <w:pStyle w:val="Akapitzlist"/>
        <w:numPr>
          <w:ilvl w:val="0"/>
          <w:numId w:val="17"/>
        </w:numPr>
        <w:tabs>
          <w:tab w:val="left" w:pos="426"/>
        </w:tabs>
        <w:spacing w:after="40"/>
        <w:rPr>
          <w:rFonts w:ascii="Arial" w:hAnsi="Arial" w:cs="Arial"/>
        </w:rPr>
      </w:pPr>
      <w:r w:rsidRPr="00592FF9">
        <w:rPr>
          <w:rFonts w:ascii="Arial" w:hAnsi="Arial" w:cs="Arial"/>
        </w:rPr>
        <w:t>Zamawiający nie przewiduje zwołania zebrania Wykonawców.</w:t>
      </w:r>
    </w:p>
    <w:p w:rsidR="009D0789" w:rsidRPr="00592FF9" w:rsidRDefault="009D0789" w:rsidP="009D0789">
      <w:pPr>
        <w:pStyle w:val="Akapitzlist"/>
        <w:numPr>
          <w:ilvl w:val="0"/>
          <w:numId w:val="17"/>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rsidR="00FA4EB3" w:rsidRPr="00592FF9" w:rsidRDefault="00FA4EB3" w:rsidP="00FA4EB3">
      <w:pPr>
        <w:pStyle w:val="Akapitzlist"/>
        <w:numPr>
          <w:ilvl w:val="0"/>
          <w:numId w:val="17"/>
        </w:numPr>
        <w:rPr>
          <w:rFonts w:ascii="Arial" w:hAnsi="Arial" w:cs="Arial"/>
        </w:rPr>
      </w:pPr>
      <w:r w:rsidRPr="00592FF9">
        <w:rPr>
          <w:rFonts w:ascii="Arial" w:hAnsi="Arial" w:cs="Arial"/>
        </w:rPr>
        <w:t>W uzasadnionych przypadkach Zamawiający może przed upływem terminu składania ofert zmienić treść SWZ.</w:t>
      </w:r>
    </w:p>
    <w:p w:rsidR="00FA4EB3" w:rsidRPr="00592FF9" w:rsidRDefault="00FA4EB3" w:rsidP="00FA4EB3">
      <w:pPr>
        <w:pStyle w:val="Akapitzlist"/>
        <w:numPr>
          <w:ilvl w:val="0"/>
          <w:numId w:val="17"/>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rsidR="00A00075" w:rsidRPr="00592FF9" w:rsidRDefault="00FA4EB3" w:rsidP="00FA4EB3">
      <w:pPr>
        <w:pStyle w:val="Akapitzlist"/>
        <w:numPr>
          <w:ilvl w:val="0"/>
          <w:numId w:val="17"/>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rsidR="00486B90" w:rsidRPr="00592FF9" w:rsidRDefault="00486B90" w:rsidP="00FA4EB3">
      <w:pPr>
        <w:pStyle w:val="Akapitzlist"/>
        <w:numPr>
          <w:ilvl w:val="0"/>
          <w:numId w:val="17"/>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rsidR="00486B90" w:rsidRPr="00592FF9" w:rsidRDefault="00486B90" w:rsidP="00486B90">
      <w:pPr>
        <w:pStyle w:val="Akapitzlist"/>
        <w:numPr>
          <w:ilvl w:val="0"/>
          <w:numId w:val="17"/>
        </w:numPr>
        <w:rPr>
          <w:rFonts w:ascii="Arial" w:hAnsi="Arial" w:cs="Arial"/>
          <w:bCs/>
        </w:rPr>
      </w:pPr>
      <w:r w:rsidRPr="00592FF9">
        <w:rPr>
          <w:rFonts w:ascii="Arial" w:hAnsi="Arial" w:cs="Arial"/>
        </w:rPr>
        <w:t xml:space="preserve">Dokonana zmianę treści SWZ zamawiający udostępnia na stronie internetowej prowadzonego postępowania.  </w:t>
      </w:r>
    </w:p>
    <w:p w:rsidR="00AD6D2A" w:rsidRPr="00592FF9" w:rsidRDefault="00AD6D2A" w:rsidP="00486B90">
      <w:pPr>
        <w:pStyle w:val="Akapitzlist"/>
        <w:numPr>
          <w:ilvl w:val="0"/>
          <w:numId w:val="17"/>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w:t>
      </w:r>
      <w:proofErr w:type="spellStart"/>
      <w:r w:rsidRPr="00592FF9">
        <w:rPr>
          <w:rFonts w:ascii="Arial" w:hAnsi="Arial" w:cs="Arial"/>
        </w:rPr>
        <w:t>pkt</w:t>
      </w:r>
      <w:proofErr w:type="spellEnd"/>
      <w:r w:rsidRPr="00592FF9">
        <w:rPr>
          <w:rFonts w:ascii="Arial" w:hAnsi="Arial" w:cs="Arial"/>
        </w:rPr>
        <w:t xml:space="preserve"> 6 ustawy </w:t>
      </w:r>
      <w:proofErr w:type="spellStart"/>
      <w:r w:rsidRPr="00592FF9">
        <w:rPr>
          <w:rFonts w:ascii="Arial" w:hAnsi="Arial" w:cs="Arial"/>
        </w:rPr>
        <w:t>Pzp</w:t>
      </w:r>
      <w:proofErr w:type="spellEnd"/>
      <w:r w:rsidRPr="00592FF9">
        <w:rPr>
          <w:rFonts w:ascii="Arial" w:hAnsi="Arial" w:cs="Arial"/>
        </w:rPr>
        <w:t xml:space="preserve">.     </w:t>
      </w:r>
    </w:p>
    <w:p w:rsidR="005F384E" w:rsidRPr="00592FF9" w:rsidRDefault="00892C33" w:rsidP="004D2190">
      <w:pPr>
        <w:pStyle w:val="Nagwek2"/>
        <w:spacing w:before="240" w:after="240"/>
        <w:jc w:val="both"/>
        <w:rPr>
          <w:sz w:val="22"/>
          <w:szCs w:val="22"/>
        </w:rPr>
      </w:pPr>
      <w:bookmarkStart w:id="15" w:name="_rq2udys4csh9" w:colFirst="0" w:colLast="0"/>
      <w:bookmarkEnd w:id="15"/>
      <w:r w:rsidRPr="00592FF9">
        <w:rPr>
          <w:sz w:val="22"/>
          <w:szCs w:val="22"/>
        </w:rPr>
        <w:t>XIV. Opis sposobu przygotowania ofert oraz dokumentów wymaganych przez Zamawiającego w SWZ</w:t>
      </w:r>
    </w:p>
    <w:p w:rsidR="005F384E" w:rsidRPr="00592FF9" w:rsidRDefault="00892C33" w:rsidP="002B39F0">
      <w:pPr>
        <w:pStyle w:val="Normalny1"/>
        <w:numPr>
          <w:ilvl w:val="0"/>
          <w:numId w:val="31"/>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w:t>
      </w:r>
      <w:r w:rsidRPr="00592FF9">
        <w:lastRenderedPageBreak/>
        <w:t xml:space="preserve">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rsidR="005F384E" w:rsidRPr="00592FF9" w:rsidRDefault="00892C33" w:rsidP="002B39F0">
      <w:pPr>
        <w:pStyle w:val="Nagwek5"/>
        <w:numPr>
          <w:ilvl w:val="0"/>
          <w:numId w:val="31"/>
        </w:numPr>
        <w:spacing w:before="0" w:after="0"/>
        <w:jc w:val="both"/>
        <w:rPr>
          <w:color w:val="000000"/>
        </w:rPr>
      </w:pPr>
      <w:bookmarkStart w:id="16" w:name="_21eeoojwb3nb" w:colFirst="0" w:colLast="0"/>
      <w:bookmarkEnd w:id="16"/>
      <w:r w:rsidRPr="00592FF9">
        <w:rPr>
          <w:color w:val="000000"/>
        </w:rPr>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rsidR="005F384E" w:rsidRPr="00592FF9" w:rsidRDefault="00892C33" w:rsidP="002B39F0">
      <w:pPr>
        <w:pStyle w:val="Normalny1"/>
        <w:numPr>
          <w:ilvl w:val="0"/>
          <w:numId w:val="31"/>
        </w:numPr>
        <w:pBdr>
          <w:top w:val="nil"/>
          <w:left w:val="nil"/>
          <w:bottom w:val="nil"/>
          <w:right w:val="nil"/>
          <w:between w:val="nil"/>
        </w:pBdr>
        <w:jc w:val="both"/>
      </w:pPr>
      <w:r w:rsidRPr="00592FF9">
        <w:t>Oferta powinna być:</w:t>
      </w:r>
    </w:p>
    <w:p w:rsidR="005F384E" w:rsidRPr="00592FF9" w:rsidRDefault="00892C33" w:rsidP="002B39F0">
      <w:pPr>
        <w:pStyle w:val="Normalny1"/>
        <w:numPr>
          <w:ilvl w:val="1"/>
          <w:numId w:val="30"/>
        </w:numPr>
        <w:spacing w:line="320" w:lineRule="auto"/>
        <w:jc w:val="both"/>
      </w:pPr>
      <w:r w:rsidRPr="00592FF9">
        <w:t>sporządzona na podstawie załączników niniejszej SWZ w języku polskim,</w:t>
      </w:r>
    </w:p>
    <w:p w:rsidR="005F384E" w:rsidRPr="00592FF9" w:rsidRDefault="00892C33" w:rsidP="002B39F0">
      <w:pPr>
        <w:pStyle w:val="Normalny1"/>
        <w:numPr>
          <w:ilvl w:val="1"/>
          <w:numId w:val="30"/>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rsidR="005F384E" w:rsidRPr="00592FF9" w:rsidRDefault="00892C33" w:rsidP="002B39F0">
      <w:pPr>
        <w:pStyle w:val="Normalny1"/>
        <w:numPr>
          <w:ilvl w:val="1"/>
          <w:numId w:val="30"/>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rsidR="005F384E" w:rsidRPr="00592FF9" w:rsidRDefault="00892C33" w:rsidP="002B39F0">
      <w:pPr>
        <w:pStyle w:val="Normalny1"/>
        <w:numPr>
          <w:ilvl w:val="0"/>
          <w:numId w:val="31"/>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rsidR="005F384E" w:rsidRPr="00592FF9" w:rsidRDefault="0061096D">
      <w:pPr>
        <w:pStyle w:val="Normalny1"/>
        <w:spacing w:line="320" w:lineRule="auto"/>
        <w:ind w:left="720"/>
        <w:jc w:val="both"/>
      </w:pPr>
      <w:hyperlink r:id="rId40">
        <w:r w:rsidR="00892C33" w:rsidRPr="00592FF9">
          <w:rPr>
            <w:color w:val="1155CC"/>
            <w:u w:val="single"/>
          </w:rPr>
          <w:t>https://platformazakupowa.pl/strona/45-instrukcje</w:t>
        </w:r>
      </w:hyperlink>
    </w:p>
    <w:p w:rsidR="005F384E" w:rsidRPr="00592FF9" w:rsidRDefault="00892C33" w:rsidP="002B39F0">
      <w:pPr>
        <w:pStyle w:val="Normalny1"/>
        <w:numPr>
          <w:ilvl w:val="0"/>
          <w:numId w:val="31"/>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rsidR="005F384E" w:rsidRPr="00592FF9" w:rsidRDefault="00892C33" w:rsidP="002B39F0">
      <w:pPr>
        <w:pStyle w:val="Normalny1"/>
        <w:numPr>
          <w:ilvl w:val="0"/>
          <w:numId w:val="31"/>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Dokumenty i oświadczenia składane przez wykonawcę powinny być w języku polskim, chyba że w SWZ dopuszczono inaczej. W przypadku  załączenia dokumentów </w:t>
      </w:r>
      <w:r w:rsidRPr="00592FF9">
        <w:lastRenderedPageBreak/>
        <w:t>sporządzonych w innym języku niż dopuszczony, Wykonawca zobowiązany jest załączyć tłumaczenie na język polski.</w:t>
      </w:r>
    </w:p>
    <w:p w:rsidR="005F384E" w:rsidRPr="00592FF9" w:rsidRDefault="00892C33" w:rsidP="002B39F0">
      <w:pPr>
        <w:pStyle w:val="Normalny1"/>
        <w:numPr>
          <w:ilvl w:val="0"/>
          <w:numId w:val="31"/>
        </w:numPr>
        <w:pBdr>
          <w:top w:val="nil"/>
          <w:left w:val="nil"/>
          <w:bottom w:val="nil"/>
          <w:right w:val="nil"/>
          <w:between w:val="nil"/>
        </w:pBdr>
        <w:jc w:val="both"/>
      </w:pPr>
      <w:r w:rsidRPr="00592FF9">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F384E" w:rsidRPr="00592FF9" w:rsidRDefault="00892C33" w:rsidP="002B39F0">
      <w:pPr>
        <w:pStyle w:val="Normalny1"/>
        <w:numPr>
          <w:ilvl w:val="0"/>
          <w:numId w:val="31"/>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rsidR="005F384E" w:rsidRPr="00592FF9" w:rsidRDefault="00892C33" w:rsidP="002B39F0">
      <w:pPr>
        <w:pStyle w:val="Normalny1"/>
        <w:numPr>
          <w:ilvl w:val="0"/>
          <w:numId w:val="31"/>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w:t>
      </w:r>
      <w:proofErr w:type="spellStart"/>
      <w:r w:rsidRPr="00592FF9">
        <w:t>Interoperacyjności</w:t>
      </w:r>
      <w:proofErr w:type="spellEnd"/>
      <w:r w:rsidRPr="00592FF9">
        <w:t xml:space="preserve">, minimalnych wymagań dla rejestrów </w:t>
      </w:r>
      <w:proofErr w:type="spellStart"/>
      <w:r w:rsidRPr="00592FF9">
        <w:t>publicznych</w:t>
      </w:r>
      <w:proofErr w:type="spellEnd"/>
      <w:r w:rsidRPr="00592FF9">
        <w:t xml:space="preserve"> i wymiany informacji w postaci elektronicznej oraz minimalnych wymagań dla systemów teleinformatycznych”, zwanego dalej Rozporządzeniem KRI.</w:t>
      </w:r>
    </w:p>
    <w:p w:rsidR="005F384E" w:rsidRPr="00592FF9" w:rsidRDefault="00892C33" w:rsidP="002B39F0">
      <w:pPr>
        <w:pStyle w:val="Normalny1"/>
        <w:numPr>
          <w:ilvl w:val="0"/>
          <w:numId w:val="31"/>
        </w:numPr>
        <w:spacing w:line="320" w:lineRule="auto"/>
        <w:jc w:val="both"/>
        <w:rPr>
          <w:rFonts w:eastAsia="Calibri"/>
        </w:rPr>
      </w:pPr>
      <w:r w:rsidRPr="00592FF9">
        <w:t xml:space="preserve">Zamawiający rekomenduje wykorzystanie formatów: </w:t>
      </w:r>
      <w:proofErr w:type="spellStart"/>
      <w:r w:rsidRPr="00592FF9">
        <w:t>.pd</w:t>
      </w:r>
      <w:proofErr w:type="spellEnd"/>
      <w:r w:rsidRPr="00592FF9">
        <w:t>f .</w:t>
      </w:r>
      <w:proofErr w:type="spellStart"/>
      <w:r w:rsidRPr="00592FF9">
        <w:t>doc</w:t>
      </w:r>
      <w:proofErr w:type="spellEnd"/>
      <w:r w:rsidRPr="00592FF9">
        <w:t xml:space="preserve"> .</w:t>
      </w:r>
      <w:proofErr w:type="spellStart"/>
      <w:r w:rsidRPr="00592FF9">
        <w:t>docx</w:t>
      </w:r>
      <w:proofErr w:type="spellEnd"/>
      <w:r w:rsidRPr="00592FF9">
        <w:t xml:space="preserve"> .</w:t>
      </w:r>
      <w:proofErr w:type="spellStart"/>
      <w:r w:rsidRPr="00592FF9">
        <w:t>xls</w:t>
      </w:r>
      <w:proofErr w:type="spellEnd"/>
      <w:r w:rsidRPr="00592FF9">
        <w:t xml:space="preserve">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 xml:space="preserve">ze szczególnym wskazaniem na </w:t>
      </w:r>
      <w:proofErr w:type="spellStart"/>
      <w:r w:rsidRPr="00592FF9">
        <w:rPr>
          <w:b/>
          <w:u w:val="single"/>
        </w:rPr>
        <w:t>.pd</w:t>
      </w:r>
      <w:proofErr w:type="spellEnd"/>
      <w:r w:rsidRPr="00592FF9">
        <w:rPr>
          <w:b/>
          <w:u w:val="single"/>
        </w:rPr>
        <w:t>f</w:t>
      </w:r>
    </w:p>
    <w:p w:rsidR="005F384E" w:rsidRPr="00592FF9" w:rsidRDefault="00892C33" w:rsidP="002B39F0">
      <w:pPr>
        <w:pStyle w:val="Normalny1"/>
        <w:numPr>
          <w:ilvl w:val="0"/>
          <w:numId w:val="31"/>
        </w:numPr>
        <w:spacing w:line="320" w:lineRule="auto"/>
        <w:jc w:val="both"/>
      </w:pPr>
      <w:r w:rsidRPr="00592FF9">
        <w:t>W celu ewentualnej kompresji danych Zamawiający rekomenduje wykorzystanie jednego z rozszerzeń:</w:t>
      </w:r>
    </w:p>
    <w:p w:rsidR="005F384E" w:rsidRPr="00592FF9" w:rsidRDefault="00892C33" w:rsidP="002B39F0">
      <w:pPr>
        <w:pStyle w:val="Normalny1"/>
        <w:numPr>
          <w:ilvl w:val="1"/>
          <w:numId w:val="28"/>
        </w:numPr>
        <w:spacing w:line="320" w:lineRule="auto"/>
        <w:jc w:val="both"/>
      </w:pPr>
      <w:r w:rsidRPr="00592FF9">
        <w:t xml:space="preserve">.zip </w:t>
      </w:r>
    </w:p>
    <w:p w:rsidR="005F384E" w:rsidRPr="00592FF9" w:rsidRDefault="00892C33" w:rsidP="002B39F0">
      <w:pPr>
        <w:pStyle w:val="Normalny1"/>
        <w:numPr>
          <w:ilvl w:val="1"/>
          <w:numId w:val="28"/>
        </w:numPr>
        <w:spacing w:line="320" w:lineRule="auto"/>
        <w:jc w:val="both"/>
      </w:pPr>
      <w:r w:rsidRPr="00592FF9">
        <w:t>.7Z</w:t>
      </w:r>
    </w:p>
    <w:p w:rsidR="005F384E" w:rsidRPr="00F93290" w:rsidRDefault="00C244A5" w:rsidP="002B39F0">
      <w:pPr>
        <w:pStyle w:val="Normalny1"/>
        <w:numPr>
          <w:ilvl w:val="0"/>
          <w:numId w:val="31"/>
        </w:numPr>
        <w:spacing w:line="320" w:lineRule="auto"/>
        <w:jc w:val="both"/>
        <w:rPr>
          <w:rFonts w:eastAsia="Calibri"/>
          <w:sz w:val="24"/>
          <w:szCs w:val="24"/>
          <w:u w:val="single"/>
        </w:rPr>
      </w:pPr>
      <w:r w:rsidRPr="00575940">
        <w:rPr>
          <w:b/>
          <w:sz w:val="24"/>
          <w:szCs w:val="24"/>
          <w:u w:val="single"/>
        </w:rPr>
        <w:t>WAŻNE: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w:t>
      </w:r>
      <w:proofErr w:type="spellStart"/>
      <w:r w:rsidRPr="00C244A5">
        <w:rPr>
          <w:sz w:val="24"/>
          <w:szCs w:val="24"/>
        </w:rPr>
        <w:t>gif</w:t>
      </w:r>
      <w:proofErr w:type="spellEnd"/>
      <w:r w:rsidRPr="00C244A5">
        <w:rPr>
          <w:sz w:val="24"/>
          <w:szCs w:val="24"/>
        </w:rPr>
        <w:t xml:space="preserve">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rsidR="005F384E" w:rsidRPr="00592FF9" w:rsidRDefault="00892C33" w:rsidP="002B39F0">
      <w:pPr>
        <w:pStyle w:val="Normalny1"/>
        <w:numPr>
          <w:ilvl w:val="0"/>
          <w:numId w:val="31"/>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rsidR="005F384E" w:rsidRPr="00592FF9" w:rsidRDefault="00892C33" w:rsidP="002B39F0">
      <w:pPr>
        <w:pStyle w:val="Normalny1"/>
        <w:numPr>
          <w:ilvl w:val="0"/>
          <w:numId w:val="31"/>
        </w:numPr>
        <w:spacing w:line="320" w:lineRule="auto"/>
        <w:jc w:val="both"/>
      </w:pPr>
      <w:r w:rsidRPr="00592FF9">
        <w:t>W przypadku stosowania przez wykonawcę kwalifikowanego podpisu elektronicznego:</w:t>
      </w:r>
    </w:p>
    <w:p w:rsidR="005F384E" w:rsidRPr="00592FF9" w:rsidRDefault="00892C33" w:rsidP="002B39F0">
      <w:pPr>
        <w:pStyle w:val="Normalny1"/>
        <w:numPr>
          <w:ilvl w:val="0"/>
          <w:numId w:val="19"/>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w:t>
      </w:r>
      <w:proofErr w:type="spellStart"/>
      <w:r w:rsidRPr="00592FF9">
        <w:rPr>
          <w:b/>
        </w:rPr>
        <w:t>.pd</w:t>
      </w:r>
      <w:proofErr w:type="spellEnd"/>
      <w:r w:rsidRPr="00592FF9">
        <w:rPr>
          <w:b/>
        </w:rPr>
        <w:t xml:space="preserve">f  i opatrzenie ich podpisem kwalifikowanym w formacie </w:t>
      </w:r>
      <w:proofErr w:type="spellStart"/>
      <w:r w:rsidRPr="00592FF9">
        <w:rPr>
          <w:b/>
        </w:rPr>
        <w:t>PAdES</w:t>
      </w:r>
      <w:proofErr w:type="spellEnd"/>
      <w:r w:rsidRPr="00592FF9">
        <w:rPr>
          <w:b/>
        </w:rPr>
        <w:t xml:space="preserve">. </w:t>
      </w:r>
    </w:p>
    <w:p w:rsidR="005F384E" w:rsidRPr="00592FF9" w:rsidRDefault="00892C33" w:rsidP="002B39F0">
      <w:pPr>
        <w:pStyle w:val="Normalny1"/>
        <w:numPr>
          <w:ilvl w:val="0"/>
          <w:numId w:val="19"/>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rsidR="005F384E" w:rsidRPr="00592FF9" w:rsidRDefault="00892C33" w:rsidP="002B39F0">
      <w:pPr>
        <w:pStyle w:val="Normalny1"/>
        <w:numPr>
          <w:ilvl w:val="0"/>
          <w:numId w:val="19"/>
        </w:numPr>
        <w:spacing w:line="320" w:lineRule="auto"/>
        <w:jc w:val="both"/>
      </w:pPr>
      <w:r w:rsidRPr="00592FF9">
        <w:t>Zamawiający rekomenduje wykorzystanie podpisu z kwalifikowanym znacznikiem czasu.</w:t>
      </w:r>
    </w:p>
    <w:p w:rsidR="005F384E" w:rsidRPr="00592FF9" w:rsidRDefault="00892C33" w:rsidP="002B39F0">
      <w:pPr>
        <w:pStyle w:val="Normalny1"/>
        <w:numPr>
          <w:ilvl w:val="0"/>
          <w:numId w:val="31"/>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rsidR="005F384E" w:rsidRPr="00592FF9" w:rsidRDefault="00892C33" w:rsidP="002B39F0">
      <w:pPr>
        <w:pStyle w:val="Normalny1"/>
        <w:numPr>
          <w:ilvl w:val="0"/>
          <w:numId w:val="31"/>
        </w:numPr>
        <w:spacing w:line="320" w:lineRule="auto"/>
        <w:jc w:val="both"/>
      </w:pPr>
      <w:r w:rsidRPr="00592FF9">
        <w:lastRenderedPageBreak/>
        <w:t>Zamawiający zaleca, aby Wykonawca z odpowiednim wyprzedzeniem przetestował możliwość prawidłowego wykorzystania wybranej metody podpisania plików oferty.</w:t>
      </w:r>
    </w:p>
    <w:p w:rsidR="005F384E" w:rsidRPr="00592FF9" w:rsidRDefault="00892C33" w:rsidP="002B39F0">
      <w:pPr>
        <w:pStyle w:val="Normalny1"/>
        <w:numPr>
          <w:ilvl w:val="0"/>
          <w:numId w:val="31"/>
        </w:numPr>
        <w:spacing w:line="320" w:lineRule="auto"/>
        <w:jc w:val="both"/>
      </w:pPr>
      <w:r w:rsidRPr="00592FF9">
        <w:t>Osobą składającą ofertę powinna być osoba kontaktowa podawana w dokumentacji.</w:t>
      </w:r>
    </w:p>
    <w:p w:rsidR="005F384E" w:rsidRPr="00592FF9" w:rsidRDefault="00892C33" w:rsidP="002B39F0">
      <w:pPr>
        <w:pStyle w:val="Normalny1"/>
        <w:numPr>
          <w:ilvl w:val="0"/>
          <w:numId w:val="31"/>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rsidR="005F384E" w:rsidRPr="00592FF9" w:rsidRDefault="00892C33" w:rsidP="002B39F0">
      <w:pPr>
        <w:pStyle w:val="Normalny1"/>
        <w:numPr>
          <w:ilvl w:val="0"/>
          <w:numId w:val="31"/>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rsidR="005F384E" w:rsidRPr="00592FF9" w:rsidRDefault="00892C33" w:rsidP="002B39F0">
      <w:pPr>
        <w:pStyle w:val="Normalny1"/>
        <w:numPr>
          <w:ilvl w:val="0"/>
          <w:numId w:val="31"/>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w:t>
      </w:r>
      <w:r w:rsidRPr="00592FF9">
        <w:rPr>
          <w:rFonts w:ascii="Arial" w:hAnsi="Arial" w:cs="Arial"/>
          <w:sz w:val="22"/>
          <w:szCs w:val="22"/>
        </w:rPr>
        <w:lastRenderedPageBreak/>
        <w:t>przeprowadzanych przez jednostkę  (…). Pojęcie „dokumenty wystawione przez upoważnione podmioty” nie obejmuje zatem oświadczeń wykonawcy, podmiotu udostępniającego zasoby oraz podwykonawcy.</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postaci papierowej, przekazuje się cyfrowe odwzorowanie tego dokumentu (</w:t>
      </w:r>
      <w:proofErr w:type="spellStart"/>
      <w:r w:rsidRPr="00592FF9">
        <w:rPr>
          <w:rFonts w:ascii="Arial" w:hAnsi="Arial" w:cs="Arial"/>
          <w:b/>
          <w:bCs/>
          <w:sz w:val="22"/>
          <w:szCs w:val="22"/>
        </w:rPr>
        <w:t>def</w:t>
      </w:r>
      <w:proofErr w:type="spellEnd"/>
      <w:r w:rsidRPr="00592FF9">
        <w:rPr>
          <w:rFonts w:ascii="Arial" w:hAnsi="Arial" w:cs="Arial"/>
          <w:b/>
          <w:bCs/>
          <w:sz w:val="22"/>
          <w:szCs w:val="22"/>
        </w:rPr>
        <w:t xml:space="preserve">.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w:t>
      </w:r>
      <w:proofErr w:type="spellStart"/>
      <w:r w:rsidRPr="00592FF9">
        <w:rPr>
          <w:rFonts w:ascii="Arial" w:hAnsi="Arial" w:cs="Arial"/>
          <w:b/>
          <w:bCs/>
          <w:sz w:val="22"/>
          <w:szCs w:val="22"/>
        </w:rPr>
        <w:t>skan</w:t>
      </w:r>
      <w:proofErr w:type="spellEnd"/>
      <w:r w:rsidRPr="00592FF9">
        <w:rPr>
          <w:rFonts w:ascii="Arial" w:hAnsi="Arial" w:cs="Arial"/>
          <w:b/>
          <w:bCs/>
          <w:sz w:val="22"/>
          <w:szCs w:val="22"/>
        </w:rPr>
        <w:t xml:space="preserve">(y)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w:t>
      </w:r>
      <w:proofErr w:type="spellStart"/>
      <w:r w:rsidRPr="00592FF9">
        <w:rPr>
          <w:rFonts w:ascii="Arial" w:hAnsi="Arial" w:cs="Arial"/>
          <w:sz w:val="22"/>
          <w:szCs w:val="22"/>
        </w:rPr>
        <w:t>skan</w:t>
      </w:r>
      <w:proofErr w:type="spellEnd"/>
      <w:r w:rsidRPr="00592FF9">
        <w:rPr>
          <w:rFonts w:ascii="Arial" w:hAnsi="Arial" w:cs="Arial"/>
          <w:sz w:val="22"/>
          <w:szCs w:val="22"/>
        </w:rPr>
        <w:t>) 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w:t>
      </w:r>
      <w:r w:rsidRPr="00592FF9">
        <w:rPr>
          <w:rFonts w:ascii="Arial" w:hAnsi="Arial" w:cs="Arial"/>
          <w:sz w:val="22"/>
          <w:szCs w:val="22"/>
        </w:rPr>
        <w:lastRenderedPageBreak/>
        <w:t>odpowiednio wykonawca, wykonawca wspólnie ubiegający się o udzielenie zamówienia;</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pełnomocnictwo – Mocodawca.</w:t>
      </w:r>
    </w:p>
    <w:p w:rsidR="005F384E" w:rsidRPr="00592FF9" w:rsidRDefault="00892C33">
      <w:pPr>
        <w:pStyle w:val="Nagwek2"/>
        <w:spacing w:before="240" w:after="240"/>
        <w:rPr>
          <w:sz w:val="22"/>
          <w:szCs w:val="22"/>
        </w:rPr>
      </w:pPr>
      <w:bookmarkStart w:id="17" w:name="_c8de4rg6s4kb" w:colFirst="0" w:colLast="0"/>
      <w:bookmarkEnd w:id="17"/>
      <w:r w:rsidRPr="00592FF9">
        <w:rPr>
          <w:sz w:val="22"/>
          <w:szCs w:val="22"/>
        </w:rPr>
        <w:t>XV. Sposób obliczania ceny oferty</w:t>
      </w:r>
    </w:p>
    <w:p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rsidR="005F384E" w:rsidRPr="00592FF9" w:rsidRDefault="00892C33">
      <w:pPr>
        <w:pStyle w:val="Normalny1"/>
        <w:numPr>
          <w:ilvl w:val="0"/>
          <w:numId w:val="6"/>
        </w:numPr>
        <w:spacing w:line="360" w:lineRule="auto"/>
        <w:ind w:left="426"/>
        <w:jc w:val="both"/>
      </w:pPr>
      <w:r w:rsidRPr="00592FF9">
        <w:t>Zamawiający nie przewiduje rozliczeń w walucie obcej.</w:t>
      </w:r>
    </w:p>
    <w:p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rsidR="005F384E" w:rsidRPr="00592FF9" w:rsidRDefault="00892C33">
      <w:pPr>
        <w:pStyle w:val="Normalny1"/>
        <w:numPr>
          <w:ilvl w:val="0"/>
          <w:numId w:val="6"/>
        </w:numPr>
        <w:spacing w:line="360" w:lineRule="auto"/>
        <w:ind w:left="426"/>
        <w:jc w:val="both"/>
      </w:pPr>
      <w:r w:rsidRPr="00592FF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F384E" w:rsidRPr="00592FF9" w:rsidRDefault="00892C33">
      <w:pPr>
        <w:pStyle w:val="Nagwek2"/>
        <w:spacing w:before="240" w:after="240"/>
        <w:rPr>
          <w:sz w:val="22"/>
          <w:szCs w:val="22"/>
        </w:rPr>
      </w:pPr>
      <w:bookmarkStart w:id="18" w:name="_1wm6hsxsy23e" w:colFirst="0" w:colLast="0"/>
      <w:bookmarkEnd w:id="18"/>
      <w:r w:rsidRPr="00592FF9">
        <w:rPr>
          <w:sz w:val="22"/>
          <w:szCs w:val="22"/>
        </w:rPr>
        <w:lastRenderedPageBreak/>
        <w:t>XVI. Wymagania dotyczące wadium</w:t>
      </w:r>
      <w:r w:rsidR="002D43FE" w:rsidRPr="00592FF9">
        <w:rPr>
          <w:sz w:val="22"/>
          <w:szCs w:val="22"/>
        </w:rPr>
        <w:t>.</w:t>
      </w:r>
    </w:p>
    <w:p w:rsidR="005F384E" w:rsidRPr="0088485A" w:rsidRDefault="00892C33" w:rsidP="002B39F0">
      <w:pPr>
        <w:pStyle w:val="Normalny1"/>
        <w:numPr>
          <w:ilvl w:val="3"/>
          <w:numId w:val="26"/>
        </w:numPr>
        <w:spacing w:before="240" w:line="360" w:lineRule="auto"/>
        <w:ind w:left="284" w:hanging="426"/>
        <w:jc w:val="both"/>
        <w:rPr>
          <w:b/>
        </w:rPr>
      </w:pPr>
      <w:r w:rsidRPr="00592FF9">
        <w:t xml:space="preserve">Wykonawca </w:t>
      </w:r>
      <w:r w:rsidRPr="0049194E">
        <w:t xml:space="preserve">zobowiązany jest do zabezpieczenia swojej oferty wadium w wysokości: </w:t>
      </w:r>
      <w:r w:rsidRPr="0049194E">
        <w:rPr>
          <w:smallCaps/>
        </w:rPr>
        <w:t> </w:t>
      </w:r>
      <w:r w:rsidR="007A2554" w:rsidRPr="007A2554">
        <w:rPr>
          <w:b/>
          <w:smallCaps/>
        </w:rPr>
        <w:t>6.</w:t>
      </w:r>
      <w:r w:rsidR="00D60D13">
        <w:rPr>
          <w:b/>
          <w:smallCaps/>
        </w:rPr>
        <w:t>000</w:t>
      </w:r>
      <w:r w:rsidR="0049194E" w:rsidRPr="0088485A">
        <w:rPr>
          <w:b/>
          <w:smallCaps/>
        </w:rPr>
        <w:t xml:space="preserve">,00 </w:t>
      </w:r>
      <w:r w:rsidRPr="0088485A">
        <w:rPr>
          <w:b/>
        </w:rPr>
        <w:t xml:space="preserve"> (słownie</w:t>
      </w:r>
      <w:r w:rsidR="004D2190">
        <w:rPr>
          <w:b/>
        </w:rPr>
        <w:t xml:space="preserve">: </w:t>
      </w:r>
      <w:r w:rsidR="00A26E25">
        <w:rPr>
          <w:b/>
        </w:rPr>
        <w:t xml:space="preserve">sześć </w:t>
      </w:r>
      <w:r w:rsidR="004D2190">
        <w:rPr>
          <w:b/>
        </w:rPr>
        <w:t>tysi</w:t>
      </w:r>
      <w:r w:rsidR="00A26E25">
        <w:rPr>
          <w:b/>
        </w:rPr>
        <w:t>ę</w:t>
      </w:r>
      <w:r w:rsidR="004D2190">
        <w:rPr>
          <w:b/>
        </w:rPr>
        <w:t>c</w:t>
      </w:r>
      <w:r w:rsidR="00A26E25">
        <w:rPr>
          <w:b/>
        </w:rPr>
        <w:t>y</w:t>
      </w:r>
      <w:r w:rsidR="004D2190">
        <w:rPr>
          <w:b/>
        </w:rPr>
        <w:t xml:space="preserve"> złotych</w:t>
      </w:r>
      <w:r w:rsidR="004D2190" w:rsidRPr="0088485A">
        <w:rPr>
          <w:b/>
          <w:smallCaps/>
        </w:rPr>
        <w:t xml:space="preserve"> </w:t>
      </w:r>
      <w:r w:rsidR="004D2190" w:rsidRPr="0088485A">
        <w:rPr>
          <w:b/>
        </w:rPr>
        <w:t xml:space="preserve"> </w:t>
      </w:r>
      <w:r w:rsidRPr="0088485A">
        <w:rPr>
          <w:b/>
        </w:rPr>
        <w:t>00/100 );</w:t>
      </w:r>
    </w:p>
    <w:p w:rsidR="005F384E" w:rsidRPr="00592FF9" w:rsidRDefault="00892C33" w:rsidP="002B39F0">
      <w:pPr>
        <w:pStyle w:val="Normalny1"/>
        <w:numPr>
          <w:ilvl w:val="3"/>
          <w:numId w:val="26"/>
        </w:numPr>
        <w:spacing w:line="360" w:lineRule="auto"/>
        <w:ind w:left="425"/>
        <w:jc w:val="both"/>
      </w:pPr>
      <w:r w:rsidRPr="00592FF9">
        <w:t>Wadium wnosi się przed upływem terminu składania ofert.</w:t>
      </w:r>
    </w:p>
    <w:p w:rsidR="005F384E" w:rsidRPr="00592FF9" w:rsidRDefault="00892C33" w:rsidP="002B39F0">
      <w:pPr>
        <w:pStyle w:val="Normalny1"/>
        <w:numPr>
          <w:ilvl w:val="3"/>
          <w:numId w:val="26"/>
        </w:numPr>
        <w:spacing w:line="360" w:lineRule="auto"/>
        <w:ind w:left="425"/>
        <w:jc w:val="both"/>
      </w:pPr>
      <w:r w:rsidRPr="00592FF9">
        <w:t>Wadium może być wnoszone w jednej lub kilku następujących formach:</w:t>
      </w:r>
    </w:p>
    <w:p w:rsidR="005F384E" w:rsidRPr="00592FF9" w:rsidRDefault="00892C33">
      <w:pPr>
        <w:pStyle w:val="Normalny1"/>
        <w:numPr>
          <w:ilvl w:val="1"/>
          <w:numId w:val="5"/>
        </w:numPr>
        <w:spacing w:line="360" w:lineRule="auto"/>
        <w:ind w:left="896" w:hanging="409"/>
        <w:jc w:val="both"/>
      </w:pPr>
      <w:r w:rsidRPr="00592FF9">
        <w:t xml:space="preserve">pieniądzu; </w:t>
      </w:r>
    </w:p>
    <w:p w:rsidR="005F384E" w:rsidRPr="00592FF9" w:rsidRDefault="00892C33">
      <w:pPr>
        <w:pStyle w:val="Normalny1"/>
        <w:numPr>
          <w:ilvl w:val="1"/>
          <w:numId w:val="5"/>
        </w:numPr>
        <w:spacing w:line="360" w:lineRule="auto"/>
        <w:ind w:left="896" w:hanging="409"/>
        <w:jc w:val="both"/>
      </w:pPr>
      <w:r w:rsidRPr="00592FF9">
        <w:t>gwarancjach bankowych;</w:t>
      </w:r>
    </w:p>
    <w:p w:rsidR="005F384E" w:rsidRPr="00592FF9" w:rsidRDefault="00892C33">
      <w:pPr>
        <w:pStyle w:val="Normalny1"/>
        <w:numPr>
          <w:ilvl w:val="1"/>
          <w:numId w:val="5"/>
        </w:numPr>
        <w:spacing w:line="360" w:lineRule="auto"/>
        <w:ind w:left="896" w:hanging="409"/>
        <w:jc w:val="both"/>
      </w:pPr>
      <w:r w:rsidRPr="00592FF9">
        <w:t>gwarancjach ubezpieczeniowych;</w:t>
      </w:r>
    </w:p>
    <w:p w:rsidR="005F384E" w:rsidRPr="00592FF9" w:rsidRDefault="00892C33">
      <w:pPr>
        <w:pStyle w:val="Normalny1"/>
        <w:numPr>
          <w:ilvl w:val="1"/>
          <w:numId w:val="5"/>
        </w:numPr>
        <w:spacing w:line="360" w:lineRule="auto"/>
        <w:ind w:left="896" w:hanging="409"/>
        <w:jc w:val="both"/>
      </w:pPr>
      <w:r w:rsidRPr="00592FF9">
        <w:t xml:space="preserve">poręczeniach udzielanych przez podmioty, o których mowa w art. 6b ust. 5 </w:t>
      </w:r>
      <w:proofErr w:type="spellStart"/>
      <w:r w:rsidRPr="00592FF9">
        <w:t>pkt</w:t>
      </w:r>
      <w:proofErr w:type="spellEnd"/>
      <w:r w:rsidRPr="00592FF9">
        <w:t xml:space="preserve"> 2 ustawy z dnia 9 listopada 2000 r. o utworzeniu Polskiej Agencji Rozwoju Przedsiębiorczości (Dz. U. z 2020 r. poz. 299).</w:t>
      </w:r>
    </w:p>
    <w:p w:rsidR="005F384E" w:rsidRPr="00A26E25" w:rsidRDefault="00892C33" w:rsidP="002B39F0">
      <w:pPr>
        <w:pStyle w:val="Normalny1"/>
        <w:numPr>
          <w:ilvl w:val="3"/>
          <w:numId w:val="26"/>
        </w:numPr>
        <w:spacing w:line="360" w:lineRule="auto"/>
        <w:ind w:left="426"/>
        <w:jc w:val="both"/>
        <w:rPr>
          <w:u w:val="single"/>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z dopiskiem „Wadium –</w:t>
      </w:r>
      <w:r w:rsidR="00A26E25">
        <w:t xml:space="preserve"> </w:t>
      </w:r>
      <w:proofErr w:type="spellStart"/>
      <w:r w:rsidR="007A2554" w:rsidRPr="007A2554">
        <w:rPr>
          <w:bCs/>
          <w:u w:val="single"/>
        </w:rPr>
        <w:t>Budowa</w:t>
      </w:r>
      <w:proofErr w:type="spellEnd"/>
      <w:r w:rsidR="007A2554" w:rsidRPr="007A2554">
        <w:rPr>
          <w:bCs/>
          <w:u w:val="single"/>
        </w:rPr>
        <w:t xml:space="preserve"> sieci wodociągowej pod rzeką Barycz i terenie zespołu pałacowo-parkowego w Milicz</w:t>
      </w:r>
      <w:r w:rsidR="00A26E25">
        <w:rPr>
          <w:bCs/>
          <w:u w:val="single"/>
        </w:rPr>
        <w:t>u</w:t>
      </w:r>
      <w:r w:rsidR="007A2554" w:rsidRPr="007A2554">
        <w:rPr>
          <w:bCs/>
          <w:u w:val="single"/>
        </w:rPr>
        <w:t xml:space="preserve"> - </w:t>
      </w:r>
      <w:r w:rsidR="007A2554" w:rsidRPr="007A2554">
        <w:rPr>
          <w:u w:val="single"/>
        </w:rPr>
        <w:t>IF.271.6.2021”.</w:t>
      </w:r>
    </w:p>
    <w:p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rsidR="005F384E" w:rsidRPr="00592FF9" w:rsidRDefault="00892C33" w:rsidP="002B39F0">
      <w:pPr>
        <w:pStyle w:val="Normalny1"/>
        <w:numPr>
          <w:ilvl w:val="3"/>
          <w:numId w:val="26"/>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rsidR="005F384E" w:rsidRPr="00592FF9" w:rsidRDefault="00892C33" w:rsidP="002B39F0">
      <w:pPr>
        <w:pStyle w:val="Normalny1"/>
        <w:numPr>
          <w:ilvl w:val="0"/>
          <w:numId w:val="21"/>
        </w:numPr>
        <w:spacing w:line="360" w:lineRule="auto"/>
        <w:ind w:left="882" w:hanging="465"/>
        <w:jc w:val="both"/>
      </w:pPr>
      <w:r w:rsidRPr="00592FF9">
        <w:t xml:space="preserve">musi obejmować odpowiedzialność za wszystkie przypadki powodujące utratę wadium przez Wykonawcę określone w ustawie PZP </w:t>
      </w:r>
    </w:p>
    <w:p w:rsidR="005F384E" w:rsidRPr="00592FF9" w:rsidRDefault="00892C33" w:rsidP="002B39F0">
      <w:pPr>
        <w:pStyle w:val="Normalny1"/>
        <w:numPr>
          <w:ilvl w:val="0"/>
          <w:numId w:val="21"/>
        </w:numPr>
        <w:spacing w:line="360" w:lineRule="auto"/>
        <w:ind w:left="882" w:hanging="465"/>
        <w:jc w:val="both"/>
      </w:pPr>
      <w:r w:rsidRPr="00592FF9">
        <w:t>z jej treści powinno jednoznacznie wynikać zobowiązanie gwaranta do zapłaty całej kwoty wadium;</w:t>
      </w:r>
    </w:p>
    <w:p w:rsidR="005F384E" w:rsidRPr="00592FF9" w:rsidRDefault="00892C33" w:rsidP="002B39F0">
      <w:pPr>
        <w:pStyle w:val="Normalny1"/>
        <w:numPr>
          <w:ilvl w:val="0"/>
          <w:numId w:val="21"/>
        </w:numPr>
        <w:spacing w:line="360" w:lineRule="auto"/>
        <w:ind w:left="882" w:hanging="465"/>
        <w:jc w:val="both"/>
      </w:pPr>
      <w:r w:rsidRPr="00592FF9">
        <w:t>powinno być nieodwołalne i bezwarunkowe oraz płatne na pierwsze żądanie;</w:t>
      </w:r>
    </w:p>
    <w:p w:rsidR="005F384E" w:rsidRPr="00592FF9" w:rsidRDefault="00892C33" w:rsidP="002B39F0">
      <w:pPr>
        <w:pStyle w:val="Normalny1"/>
        <w:numPr>
          <w:ilvl w:val="0"/>
          <w:numId w:val="21"/>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rsidR="005F384E" w:rsidRPr="00592FF9" w:rsidRDefault="00892C33" w:rsidP="002B39F0">
      <w:pPr>
        <w:pStyle w:val="Normalny1"/>
        <w:numPr>
          <w:ilvl w:val="0"/>
          <w:numId w:val="21"/>
        </w:numPr>
        <w:spacing w:line="360" w:lineRule="auto"/>
        <w:ind w:left="882" w:hanging="465"/>
        <w:jc w:val="both"/>
      </w:pPr>
      <w:r w:rsidRPr="00592FF9">
        <w:t>w treści poręczenia lub gwarancji powinna znaleźć się nazwa oraz numer przedmiotowego postępowania;</w:t>
      </w:r>
    </w:p>
    <w:p w:rsidR="005F384E" w:rsidRPr="00592FF9" w:rsidRDefault="00892C33" w:rsidP="002B39F0">
      <w:pPr>
        <w:pStyle w:val="Normalny1"/>
        <w:numPr>
          <w:ilvl w:val="0"/>
          <w:numId w:val="21"/>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rsidR="005F384E" w:rsidRPr="00592FF9" w:rsidRDefault="00892C33" w:rsidP="002B39F0">
      <w:pPr>
        <w:pStyle w:val="Normalny1"/>
        <w:numPr>
          <w:ilvl w:val="0"/>
          <w:numId w:val="21"/>
        </w:numPr>
        <w:spacing w:line="360" w:lineRule="auto"/>
        <w:ind w:left="882" w:hanging="465"/>
        <w:jc w:val="both"/>
      </w:pPr>
      <w:r w:rsidRPr="00592FF9">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t>
      </w:r>
      <w:r w:rsidRPr="00592FF9">
        <w:lastRenderedPageBreak/>
        <w:t>wynikało, że zabezpiecza ofertę Wykonawców wspólnie ubiegających się o udzielenie zamówienia (konsorcjum);</w:t>
      </w:r>
    </w:p>
    <w:p w:rsidR="005F384E" w:rsidRPr="00592FF9" w:rsidRDefault="00892C33" w:rsidP="002B39F0">
      <w:pPr>
        <w:pStyle w:val="Normalny1"/>
        <w:numPr>
          <w:ilvl w:val="3"/>
          <w:numId w:val="26"/>
        </w:numPr>
        <w:spacing w:line="360" w:lineRule="auto"/>
        <w:ind w:left="426"/>
        <w:jc w:val="both"/>
      </w:pPr>
      <w:r w:rsidRPr="00592FF9">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592FF9">
        <w:t>pkt</w:t>
      </w:r>
      <w:proofErr w:type="spellEnd"/>
      <w:r w:rsidRPr="00592FF9">
        <w:t xml:space="preserve"> 3 PZP</w:t>
      </w:r>
      <w:r w:rsidRPr="00592FF9">
        <w:rPr>
          <w:b/>
        </w:rPr>
        <w:t xml:space="preserve"> zostanie odrzucona</w:t>
      </w:r>
      <w:r w:rsidRPr="00592FF9">
        <w:t>.</w:t>
      </w:r>
    </w:p>
    <w:p w:rsidR="005F384E" w:rsidRPr="00592FF9" w:rsidRDefault="00892C33" w:rsidP="002B39F0">
      <w:pPr>
        <w:pStyle w:val="Normalny1"/>
        <w:numPr>
          <w:ilvl w:val="3"/>
          <w:numId w:val="26"/>
        </w:numPr>
        <w:spacing w:line="360" w:lineRule="auto"/>
        <w:ind w:left="426"/>
        <w:jc w:val="both"/>
      </w:pPr>
      <w:r w:rsidRPr="00592FF9">
        <w:t>Zasady zwrotu oraz okoliczności zatrzymania wadium określa art. 98 PZP</w:t>
      </w:r>
    </w:p>
    <w:p w:rsidR="005F384E" w:rsidRPr="00592FF9" w:rsidRDefault="00892C33">
      <w:pPr>
        <w:pStyle w:val="Nagwek2"/>
        <w:spacing w:before="240" w:after="240"/>
        <w:rPr>
          <w:sz w:val="22"/>
          <w:szCs w:val="22"/>
        </w:rPr>
      </w:pPr>
      <w:bookmarkStart w:id="19" w:name="_kraqvybbazqg" w:colFirst="0" w:colLast="0"/>
      <w:bookmarkEnd w:id="19"/>
      <w:r w:rsidRPr="00592FF9">
        <w:rPr>
          <w:sz w:val="22"/>
          <w:szCs w:val="22"/>
        </w:rPr>
        <w:t>XVII. Termin związania ofertą</w:t>
      </w:r>
    </w:p>
    <w:p w:rsidR="005F384E" w:rsidRPr="00592FF9" w:rsidRDefault="00892C33" w:rsidP="002B39F0">
      <w:pPr>
        <w:pStyle w:val="Normalny1"/>
        <w:numPr>
          <w:ilvl w:val="0"/>
          <w:numId w:val="32"/>
        </w:numPr>
        <w:spacing w:before="240" w:line="360" w:lineRule="auto"/>
        <w:ind w:left="426"/>
        <w:jc w:val="both"/>
      </w:pPr>
      <w:r w:rsidRPr="00592FF9">
        <w:t xml:space="preserve">Wykonawca będzie związany ofertą przez okres </w:t>
      </w:r>
      <w:r w:rsidRPr="00592FF9">
        <w:rPr>
          <w:b/>
        </w:rPr>
        <w:t>30 dni</w:t>
      </w:r>
      <w:r w:rsidRPr="00592FF9">
        <w:t>, tj. do dnia</w:t>
      </w:r>
      <w:r w:rsidR="002948B5">
        <w:t xml:space="preserve"> </w:t>
      </w:r>
      <w:r w:rsidR="00D60D13">
        <w:t xml:space="preserve"> </w:t>
      </w:r>
      <w:r w:rsidR="00CC75DA">
        <w:rPr>
          <w:b/>
        </w:rPr>
        <w:t>17</w:t>
      </w:r>
      <w:r w:rsidR="00C43A1F">
        <w:rPr>
          <w:b/>
        </w:rPr>
        <w:t>.0</w:t>
      </w:r>
      <w:r w:rsidR="00CC75DA">
        <w:rPr>
          <w:b/>
        </w:rPr>
        <w:t>7</w:t>
      </w:r>
      <w:r w:rsidR="005729F5" w:rsidRPr="005729F5">
        <w:rPr>
          <w:b/>
        </w:rPr>
        <w:t>.</w:t>
      </w:r>
      <w:r w:rsidR="002948B5" w:rsidRPr="002948B5">
        <w:rPr>
          <w:b/>
          <w:bCs/>
        </w:rPr>
        <w:t>2021</w:t>
      </w:r>
      <w:r w:rsidR="002948B5">
        <w:t xml:space="preserve"> </w:t>
      </w:r>
      <w:r w:rsidRPr="002948B5">
        <w:rPr>
          <w:b/>
          <w:bCs/>
        </w:rPr>
        <w:t>r</w:t>
      </w:r>
      <w:r w:rsidR="002948B5" w:rsidRPr="002948B5">
        <w:rPr>
          <w:b/>
          <w:bCs/>
        </w:rPr>
        <w:t>oku</w:t>
      </w:r>
      <w:r w:rsidRPr="002948B5">
        <w:rPr>
          <w:b/>
          <w:bCs/>
        </w:rPr>
        <w:t>.</w:t>
      </w:r>
      <w:r w:rsidRPr="00592FF9">
        <w:t xml:space="preserve"> Bieg terminu związania ofertą rozpoczyna się wraz z upływem terminu składania ofert.</w:t>
      </w:r>
    </w:p>
    <w:p w:rsidR="005F384E" w:rsidRPr="00592FF9" w:rsidRDefault="00892C33" w:rsidP="002B39F0">
      <w:pPr>
        <w:pStyle w:val="Normalny1"/>
        <w:numPr>
          <w:ilvl w:val="0"/>
          <w:numId w:val="32"/>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F384E" w:rsidRPr="00592FF9" w:rsidRDefault="00892C33" w:rsidP="002B39F0">
      <w:pPr>
        <w:pStyle w:val="Normalny1"/>
        <w:numPr>
          <w:ilvl w:val="0"/>
          <w:numId w:val="32"/>
        </w:numPr>
        <w:spacing w:line="360" w:lineRule="auto"/>
        <w:ind w:left="426"/>
        <w:jc w:val="both"/>
      </w:pPr>
      <w:r w:rsidRPr="00592FF9">
        <w:t>Odmowa wyrażenia zgody na przedłużenie terminu związania ofertą nie powoduje utraty wadium.</w:t>
      </w:r>
    </w:p>
    <w:p w:rsidR="005F384E" w:rsidRPr="00592FF9" w:rsidRDefault="00892C33">
      <w:pPr>
        <w:pStyle w:val="Nagwek2"/>
        <w:spacing w:before="240" w:after="240"/>
        <w:rPr>
          <w:sz w:val="22"/>
          <w:szCs w:val="22"/>
        </w:rPr>
      </w:pPr>
      <w:bookmarkStart w:id="20" w:name="_iwk7tzonv6ne" w:colFirst="0" w:colLast="0"/>
      <w:bookmarkEnd w:id="20"/>
      <w:r w:rsidRPr="00592FF9">
        <w:rPr>
          <w:sz w:val="22"/>
          <w:szCs w:val="22"/>
        </w:rPr>
        <w:t>XVIII. Miejsce i termin składania ofert</w:t>
      </w:r>
    </w:p>
    <w:p w:rsidR="005F384E" w:rsidRPr="00592FF9" w:rsidRDefault="00892C33" w:rsidP="002D43FE">
      <w:pPr>
        <w:pStyle w:val="Normalny1"/>
        <w:numPr>
          <w:ilvl w:val="0"/>
          <w:numId w:val="24"/>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do dnia </w:t>
      </w:r>
      <w:r w:rsidR="00080AF7">
        <w:rPr>
          <w:b/>
          <w:bCs/>
          <w:u w:val="single"/>
        </w:rPr>
        <w:t>1</w:t>
      </w:r>
      <w:r w:rsidR="00CC75DA">
        <w:rPr>
          <w:b/>
          <w:bCs/>
          <w:u w:val="single"/>
        </w:rPr>
        <w:t>8</w:t>
      </w:r>
      <w:r w:rsidR="00080AF7">
        <w:rPr>
          <w:b/>
          <w:bCs/>
          <w:u w:val="single"/>
        </w:rPr>
        <w:t xml:space="preserve"> czerwca </w:t>
      </w:r>
      <w:r w:rsidR="009A66BB" w:rsidRPr="00404845">
        <w:rPr>
          <w:b/>
          <w:u w:val="single"/>
        </w:rPr>
        <w:t xml:space="preserve">2021 r. </w:t>
      </w:r>
      <w:r w:rsidRPr="00404845">
        <w:rPr>
          <w:b/>
          <w:u w:val="single"/>
        </w:rPr>
        <w:t>do godziny</w:t>
      </w:r>
      <w:r w:rsidR="009A66BB" w:rsidRPr="00404845">
        <w:rPr>
          <w:b/>
          <w:u w:val="single"/>
        </w:rPr>
        <w:t>: 10:00:00</w:t>
      </w:r>
      <w:r w:rsidRPr="00592FF9">
        <w:t>.</w:t>
      </w:r>
    </w:p>
    <w:p w:rsidR="005F384E" w:rsidRPr="00592FF9" w:rsidRDefault="00892C33" w:rsidP="002B39F0">
      <w:pPr>
        <w:pStyle w:val="Normalny1"/>
        <w:numPr>
          <w:ilvl w:val="0"/>
          <w:numId w:val="24"/>
        </w:numPr>
        <w:pBdr>
          <w:top w:val="nil"/>
          <w:left w:val="nil"/>
          <w:bottom w:val="nil"/>
          <w:right w:val="nil"/>
          <w:between w:val="nil"/>
        </w:pBdr>
      </w:pPr>
      <w:r w:rsidRPr="00592FF9">
        <w:t>Do oferty należy dołączyć wszystkie wymagane w SWZ dokumenty.</w:t>
      </w:r>
    </w:p>
    <w:p w:rsidR="005F384E" w:rsidRPr="00592FF9" w:rsidRDefault="00892C33" w:rsidP="009A66BB">
      <w:pPr>
        <w:pStyle w:val="Normalny1"/>
        <w:numPr>
          <w:ilvl w:val="0"/>
          <w:numId w:val="24"/>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rsidR="005F384E" w:rsidRPr="00592FF9" w:rsidRDefault="00892C33" w:rsidP="009A66BB">
      <w:pPr>
        <w:pStyle w:val="Normalny1"/>
        <w:numPr>
          <w:ilvl w:val="0"/>
          <w:numId w:val="24"/>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3">
        <w:r w:rsidRPr="00592FF9">
          <w:rPr>
            <w:color w:val="1155CC"/>
            <w:u w:val="single"/>
          </w:rPr>
          <w:t>platformazakupowa.pl</w:t>
        </w:r>
      </w:hyperlink>
      <w:r w:rsidRPr="00592FF9">
        <w:t xml:space="preserve">, Wykonawca powinien złożyć podpis bezpośrednio na dokumentach przesłanych za pośrednictwem </w:t>
      </w:r>
      <w:hyperlink r:id="rId44">
        <w:r w:rsidRPr="00592FF9">
          <w:rPr>
            <w:color w:val="1155CC"/>
            <w:u w:val="single"/>
          </w:rPr>
          <w:t>platformazakupowa.pl</w:t>
        </w:r>
      </w:hyperlink>
      <w:r w:rsidRPr="00592FF9">
        <w:t xml:space="preserve">. Zalecamy stosowanie podpisu na każdym załączonym pliku osobno, w szczególności wskazanych w art. 63 ust 1 oraz ust.2  </w:t>
      </w:r>
      <w:proofErr w:type="spellStart"/>
      <w:r w:rsidRPr="00592FF9">
        <w:t>Pzp</w:t>
      </w:r>
      <w:proofErr w:type="spellEnd"/>
      <w:r w:rsidRPr="00592FF9">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F384E" w:rsidRPr="00592FF9" w:rsidRDefault="00892C33" w:rsidP="009A66BB">
      <w:pPr>
        <w:pStyle w:val="Normalny1"/>
        <w:numPr>
          <w:ilvl w:val="0"/>
          <w:numId w:val="24"/>
        </w:numPr>
        <w:pBdr>
          <w:top w:val="nil"/>
          <w:left w:val="nil"/>
          <w:bottom w:val="nil"/>
          <w:right w:val="nil"/>
          <w:between w:val="nil"/>
        </w:pBdr>
        <w:jc w:val="both"/>
      </w:pPr>
      <w:r w:rsidRPr="00592FF9">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5F384E" w:rsidRPr="00592FF9" w:rsidRDefault="00892C33" w:rsidP="009A66BB">
      <w:pPr>
        <w:pStyle w:val="Normalny1"/>
        <w:numPr>
          <w:ilvl w:val="0"/>
          <w:numId w:val="24"/>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5">
        <w:r w:rsidRPr="00592FF9">
          <w:rPr>
            <w:color w:val="1155CC"/>
            <w:u w:val="single"/>
          </w:rPr>
          <w:t>https://platformazakupowa.pl/strona/45-instrukcje</w:t>
        </w:r>
      </w:hyperlink>
    </w:p>
    <w:p w:rsidR="005F384E" w:rsidRPr="00592FF9" w:rsidRDefault="00892C33">
      <w:pPr>
        <w:pStyle w:val="Nagwek2"/>
        <w:spacing w:line="320" w:lineRule="auto"/>
        <w:jc w:val="both"/>
        <w:rPr>
          <w:sz w:val="22"/>
          <w:szCs w:val="22"/>
        </w:rPr>
      </w:pPr>
      <w:bookmarkStart w:id="21" w:name="_g4kmfra1vcqp" w:colFirst="0" w:colLast="0"/>
      <w:bookmarkEnd w:id="21"/>
      <w:r w:rsidRPr="00592FF9">
        <w:rPr>
          <w:sz w:val="22"/>
          <w:szCs w:val="22"/>
        </w:rPr>
        <w:t>XIX. Otwarcie ofert</w:t>
      </w:r>
    </w:p>
    <w:p w:rsidR="005F384E" w:rsidRPr="00404845" w:rsidRDefault="00892C33">
      <w:pPr>
        <w:pStyle w:val="Normalny1"/>
        <w:numPr>
          <w:ilvl w:val="0"/>
          <w:numId w:val="3"/>
        </w:numPr>
        <w:spacing w:line="320" w:lineRule="auto"/>
        <w:jc w:val="both"/>
        <w:rPr>
          <w:b/>
        </w:rPr>
      </w:pPr>
      <w:r w:rsidRPr="00592FF9">
        <w:t>Otwarcie ofert następuje niezwłocznie po upływie terminu składania ofert, nie później niż następnego dnia po dniu, w którym upłynął termin składania ofert tj</w:t>
      </w:r>
      <w:r w:rsidRPr="00404845">
        <w:rPr>
          <w:b/>
        </w:rPr>
        <w:t xml:space="preserve">. </w:t>
      </w:r>
      <w:r w:rsidR="00080AF7">
        <w:rPr>
          <w:b/>
        </w:rPr>
        <w:t>1</w:t>
      </w:r>
      <w:r w:rsidR="00CC75DA">
        <w:rPr>
          <w:b/>
        </w:rPr>
        <w:t>8</w:t>
      </w:r>
      <w:r w:rsidR="00080AF7">
        <w:rPr>
          <w:b/>
        </w:rPr>
        <w:t xml:space="preserve"> </w:t>
      </w:r>
      <w:r w:rsidR="00CC75DA">
        <w:rPr>
          <w:b/>
        </w:rPr>
        <w:t>czerw</w:t>
      </w:r>
      <w:r w:rsidR="00080AF7">
        <w:rPr>
          <w:b/>
        </w:rPr>
        <w:t xml:space="preserve">ca </w:t>
      </w:r>
      <w:r w:rsidR="009A66BB" w:rsidRPr="00404845">
        <w:rPr>
          <w:b/>
        </w:rPr>
        <w:t>2021 r., o godz. 10:05:00</w:t>
      </w:r>
      <w:r w:rsidRPr="00404845">
        <w:rPr>
          <w:b/>
        </w:rPr>
        <w:t>.</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rsidR="005F384E" w:rsidRPr="00592FF9" w:rsidRDefault="00892C33">
      <w:pPr>
        <w:pStyle w:val="Normalny1"/>
        <w:shd w:val="clear" w:color="auto" w:fill="FFFFFF"/>
        <w:ind w:firstLine="720"/>
        <w:jc w:val="both"/>
      </w:pPr>
      <w:r w:rsidRPr="00592FF9">
        <w:t>2) cenach lub kosztach zawartych w ofertach.</w:t>
      </w:r>
    </w:p>
    <w:p w:rsidR="005F384E" w:rsidRPr="00592FF9" w:rsidRDefault="00892C33">
      <w:pPr>
        <w:pStyle w:val="Normalny1"/>
        <w:shd w:val="clear" w:color="auto" w:fill="FFFFFF"/>
        <w:ind w:left="720"/>
        <w:jc w:val="both"/>
      </w:pPr>
      <w:r w:rsidRPr="00592FF9">
        <w:t>Informacja zostanie opublikowana na stronie postępowania na</w:t>
      </w:r>
      <w:hyperlink r:id="rId46">
        <w:r w:rsidRPr="00592FF9">
          <w:rPr>
            <w:color w:val="1155CC"/>
            <w:u w:val="single"/>
          </w:rPr>
          <w:t xml:space="preserve"> platformazakupowa.pl</w:t>
        </w:r>
      </w:hyperlink>
      <w:r w:rsidRPr="00592FF9">
        <w:t xml:space="preserve"> w sekcji ,,Komunikaty” .</w:t>
      </w:r>
    </w:p>
    <w:p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w:t>
      </w:r>
      <w:proofErr w:type="spellStart"/>
      <w:r w:rsidRPr="00592FF9">
        <w:t>on-line</w:t>
      </w:r>
      <w:proofErr w:type="spellEnd"/>
      <w:r w:rsidRPr="00592FF9">
        <w:t xml:space="preserve"> a ma jedynie takie uprawnienie.</w:t>
      </w:r>
    </w:p>
    <w:p w:rsidR="005F384E" w:rsidRPr="006E0F67" w:rsidRDefault="00892C33">
      <w:pPr>
        <w:pStyle w:val="Nagwek2"/>
        <w:spacing w:line="320" w:lineRule="auto"/>
        <w:jc w:val="both"/>
        <w:rPr>
          <w:sz w:val="22"/>
          <w:szCs w:val="22"/>
        </w:rPr>
      </w:pPr>
      <w:bookmarkStart w:id="22" w:name="_kc2xtpcwd955" w:colFirst="0" w:colLast="0"/>
      <w:bookmarkEnd w:id="22"/>
      <w:r w:rsidRPr="00592FF9">
        <w:rPr>
          <w:sz w:val="22"/>
          <w:szCs w:val="22"/>
        </w:rPr>
        <w:t xml:space="preserve">XX. </w:t>
      </w:r>
      <w:r w:rsidRPr="006E0F67">
        <w:rPr>
          <w:sz w:val="22"/>
          <w:szCs w:val="22"/>
        </w:rPr>
        <w:t xml:space="preserve">Opis kryteriów oceny ofert wraz z podaniem wag tych kryteriów i sposobu oceny ofert </w:t>
      </w:r>
      <w:r w:rsidR="006E0F67" w:rsidRPr="006E0F67">
        <w:rPr>
          <w:sz w:val="22"/>
          <w:szCs w:val="22"/>
        </w:rPr>
        <w:t>:</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2. Za najkorzystniejszą zostanie uznana oferta, która uzyska najwyższą liczbę punktów obliczonych w oparciu o ustalone kryteria.</w:t>
      </w:r>
    </w:p>
    <w:p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rsidR="006E0F67" w:rsidRPr="006E0F67" w:rsidRDefault="006E0F67" w:rsidP="006E0F67">
      <w:pPr>
        <w:ind w:firstLine="720"/>
        <w:rPr>
          <w:b/>
        </w:rPr>
      </w:pPr>
      <w:r w:rsidRPr="006E0F67">
        <w:rPr>
          <w:b/>
        </w:rPr>
        <w:t>- kryterium cena oferty – waga 60 %,</w:t>
      </w:r>
    </w:p>
    <w:p w:rsidR="006E0F67" w:rsidRPr="006E0F67" w:rsidRDefault="006E0F67" w:rsidP="006E0F67">
      <w:pPr>
        <w:spacing w:after="120"/>
        <w:ind w:firstLine="720"/>
        <w:rPr>
          <w:b/>
        </w:rPr>
      </w:pPr>
      <w:r w:rsidRPr="006E0F67">
        <w:rPr>
          <w:b/>
        </w:rPr>
        <w:t>- kryterium długość gwarancji – waga 40%.</w:t>
      </w:r>
    </w:p>
    <w:p w:rsidR="006E0F67" w:rsidRPr="006E0F67" w:rsidRDefault="006E0F67" w:rsidP="006E0F67">
      <w:pPr>
        <w:framePr w:w="4156" w:h="914" w:hSpace="181" w:wrap="notBeside" w:vAnchor="text" w:hAnchor="page" w:x="3553" w:y="691"/>
        <w:shd w:val="solid" w:color="FFFFFF" w:fill="FFFFFF"/>
        <w:rPr>
          <w:b/>
          <w:bCs/>
        </w:rPr>
      </w:pPr>
      <w:r w:rsidRPr="006E0F67">
        <w:lastRenderedPageBreak/>
        <w:tab/>
      </w:r>
      <w:proofErr w:type="spellStart"/>
      <w:r w:rsidRPr="006E0F67">
        <w:rPr>
          <w:b/>
          <w:bCs/>
        </w:rPr>
        <w:t>C</w:t>
      </w:r>
      <w:r w:rsidRPr="006E0F67">
        <w:rPr>
          <w:b/>
          <w:bCs/>
          <w:vertAlign w:val="subscript"/>
        </w:rPr>
        <w:t>min</w:t>
      </w:r>
      <w:proofErr w:type="spellEnd"/>
    </w:p>
    <w:p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C</w:t>
      </w:r>
      <w:r w:rsidRPr="006E0F67">
        <w:rPr>
          <w:b/>
          <w:bCs/>
          <w:vertAlign w:val="subscript"/>
        </w:rPr>
        <w:t>x</w:t>
      </w:r>
    </w:p>
    <w:p w:rsidR="006E0F67" w:rsidRPr="006E0F67" w:rsidRDefault="006E0F67" w:rsidP="006E0F67">
      <w:pPr>
        <w:widowControl w:val="0"/>
        <w:numPr>
          <w:ilvl w:val="1"/>
          <w:numId w:val="72"/>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rsidR="006E0F67" w:rsidRPr="006E0F67" w:rsidRDefault="006E0F67" w:rsidP="006E0F67">
      <w:pPr>
        <w:ind w:left="426"/>
        <w:rPr>
          <w:b/>
          <w:bCs/>
        </w:rPr>
      </w:pPr>
      <w:r w:rsidRPr="006E0F67">
        <w:rPr>
          <w:b/>
          <w:bCs/>
        </w:rPr>
        <w:t>gdzie:</w:t>
      </w:r>
    </w:p>
    <w:p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rsidR="006E0F67" w:rsidRPr="006E0F67" w:rsidRDefault="006E0F67" w:rsidP="006E0F67">
      <w:pPr>
        <w:ind w:left="720"/>
        <w:rPr>
          <w:b/>
          <w:bCs/>
        </w:rPr>
      </w:pPr>
      <w:r w:rsidRPr="006E0F67">
        <w:rPr>
          <w:b/>
          <w:bCs/>
        </w:rPr>
        <w:t>C</w:t>
      </w:r>
      <w:r w:rsidR="003E0A16">
        <w:rPr>
          <w:b/>
          <w:bCs/>
          <w:vertAlign w:val="subscript"/>
        </w:rPr>
        <w:t>x</w:t>
      </w:r>
      <w:r w:rsidRPr="006E0F67">
        <w:rPr>
          <w:b/>
          <w:bCs/>
          <w:vertAlign w:val="subscript"/>
        </w:rPr>
        <w:t xml:space="preserve"> </w:t>
      </w:r>
      <w:r w:rsidRPr="006E0F67">
        <w:rPr>
          <w:b/>
          <w:bCs/>
        </w:rPr>
        <w:t xml:space="preserve">- cena oferty </w:t>
      </w:r>
      <w:r w:rsidR="003E0A16">
        <w:rPr>
          <w:b/>
          <w:bCs/>
        </w:rPr>
        <w:t>ocenianej</w:t>
      </w:r>
    </w:p>
    <w:p w:rsidR="006E0F67" w:rsidRPr="006E0F67" w:rsidRDefault="006E0F67" w:rsidP="006E0F67">
      <w:pPr>
        <w:ind w:left="720"/>
      </w:pPr>
    </w:p>
    <w:p w:rsidR="006E0F67" w:rsidRPr="006E0F67" w:rsidRDefault="006E0F67" w:rsidP="006E0F67">
      <w:pPr>
        <w:numPr>
          <w:ilvl w:val="1"/>
          <w:numId w:val="72"/>
        </w:numPr>
        <w:spacing w:after="200"/>
        <w:contextualSpacing/>
        <w:rPr>
          <w:rFonts w:eastAsia="Calibri"/>
          <w:b/>
          <w:i/>
          <w:lang w:eastAsia="en-US"/>
        </w:rPr>
      </w:pPr>
      <w:r w:rsidRPr="006E0F67">
        <w:rPr>
          <w:rFonts w:eastAsia="Calibri"/>
          <w:b/>
          <w:i/>
          <w:lang w:eastAsia="en-US"/>
        </w:rPr>
        <w:t>kryterium długość gwarancji w miesiącach</w:t>
      </w:r>
    </w:p>
    <w:p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rsidR="006E0F67" w:rsidRPr="006E0F67" w:rsidRDefault="006E0F67" w:rsidP="006E0F67">
      <w:r w:rsidRPr="006E0F67">
        <w:t xml:space="preserve">Oferta o najdłuższym okresie gwarancji otrzyma maksymalną ilość punktów. </w:t>
      </w:r>
    </w:p>
    <w:p w:rsidR="006E0F67" w:rsidRPr="006E0F67" w:rsidRDefault="006E0F67" w:rsidP="006E0F67">
      <w:r w:rsidRPr="006E0F67">
        <w:t>Pozostałe oferty ocenione zostaną przy zastosowaniu poniższego wzoru:</w:t>
      </w:r>
    </w:p>
    <w:p w:rsidR="006E0F67" w:rsidRPr="006E0F67" w:rsidRDefault="006E0F67" w:rsidP="006E0F67">
      <w:pPr>
        <w:ind w:left="3600" w:firstLine="720"/>
        <w:rPr>
          <w:b/>
          <w:bCs/>
        </w:rPr>
      </w:pPr>
      <w:r w:rsidRPr="006E0F67">
        <w:rPr>
          <w:b/>
          <w:bCs/>
        </w:rPr>
        <w:t xml:space="preserve">       </w:t>
      </w:r>
      <w:proofErr w:type="spellStart"/>
      <w:r w:rsidRPr="006E0F67">
        <w:rPr>
          <w:b/>
          <w:bCs/>
        </w:rPr>
        <w:t>Gox</w:t>
      </w:r>
      <w:proofErr w:type="spellEnd"/>
    </w:p>
    <w:p w:rsidR="006E0F67" w:rsidRPr="006E0F67" w:rsidRDefault="006E0F67" w:rsidP="006E0F67">
      <w:pPr>
        <w:ind w:left="720"/>
        <w:jc w:val="center"/>
        <w:rPr>
          <w:b/>
          <w:bCs/>
        </w:rPr>
      </w:pPr>
      <w:r w:rsidRPr="006E0F67">
        <w:rPr>
          <w:b/>
          <w:bCs/>
        </w:rPr>
        <w:t xml:space="preserve">G  =  ----------  x  40 </w:t>
      </w:r>
      <w:proofErr w:type="spellStart"/>
      <w:r w:rsidRPr="006E0F67">
        <w:rPr>
          <w:b/>
          <w:bCs/>
        </w:rPr>
        <w:t>pkt</w:t>
      </w:r>
      <w:proofErr w:type="spellEnd"/>
    </w:p>
    <w:p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rsidR="006E0F67" w:rsidRPr="006E0F67" w:rsidRDefault="006E0F67" w:rsidP="006E0F67">
      <w:pPr>
        <w:ind w:left="720"/>
      </w:pPr>
      <w:r w:rsidRPr="006E0F67">
        <w:t>gdzie:</w:t>
      </w:r>
    </w:p>
    <w:p w:rsidR="006E0F67" w:rsidRPr="006E0F67" w:rsidRDefault="006E0F67" w:rsidP="006E0F67">
      <w:pPr>
        <w:ind w:left="720"/>
      </w:pPr>
      <w:r w:rsidRPr="006E0F67">
        <w:t xml:space="preserve">G      - ilość punktów przyznanych danej ofercie za gwarancję jakości </w:t>
      </w:r>
    </w:p>
    <w:p w:rsidR="006E0F67" w:rsidRPr="006E0F67" w:rsidRDefault="006E0F67" w:rsidP="006E0F67">
      <w:pPr>
        <w:ind w:left="720"/>
      </w:pPr>
      <w:proofErr w:type="spellStart"/>
      <w:r w:rsidRPr="006E0F67">
        <w:t>Gox</w:t>
      </w:r>
      <w:proofErr w:type="spellEnd"/>
      <w:r w:rsidRPr="006E0F67">
        <w:t xml:space="preserve">    - długość gwarancji oferty ocenianej </w:t>
      </w:r>
    </w:p>
    <w:p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rsidR="006E0F67" w:rsidRPr="006E0F67" w:rsidRDefault="006E0F67" w:rsidP="006E0F67">
      <w:pPr>
        <w:ind w:left="720"/>
      </w:pPr>
    </w:p>
    <w:p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rsidR="006E0F67" w:rsidRPr="006E0F67" w:rsidRDefault="006E0F67" w:rsidP="006E0F67">
      <w:pPr>
        <w:jc w:val="both"/>
        <w:rPr>
          <w:iCs/>
          <w:noProof/>
        </w:rPr>
      </w:pPr>
    </w:p>
    <w:p w:rsidR="006E0F67" w:rsidRPr="006E0F67" w:rsidRDefault="006E0F67" w:rsidP="006E0F67">
      <w:pPr>
        <w:jc w:val="both"/>
        <w:rPr>
          <w:b/>
          <w:bCs/>
          <w:iCs/>
          <w:noProof/>
          <w:sz w:val="36"/>
          <w:szCs w:val="36"/>
        </w:rPr>
      </w:pPr>
      <w:r w:rsidRPr="006E0F67">
        <w:rPr>
          <w:b/>
          <w:bCs/>
          <w:iCs/>
          <w:noProof/>
          <w:sz w:val="36"/>
          <w:szCs w:val="36"/>
        </w:rPr>
        <w:t>W= (Cmin/Cox x 60% + Gox/Gmax x 40%) x100</w:t>
      </w:r>
    </w:p>
    <w:p w:rsidR="006E0F67" w:rsidRPr="006E0F67" w:rsidRDefault="006E0F67" w:rsidP="006E0F67">
      <w:pPr>
        <w:rPr>
          <w:iCs/>
          <w:noProof/>
        </w:rPr>
      </w:pPr>
    </w:p>
    <w:p w:rsidR="006E0F67" w:rsidRPr="006E0F67" w:rsidRDefault="006E0F67" w:rsidP="006E0F67">
      <w:pPr>
        <w:rPr>
          <w:b/>
          <w:bCs/>
        </w:rPr>
      </w:pPr>
      <w:r w:rsidRPr="006E0F67">
        <w:rPr>
          <w:b/>
          <w:bCs/>
        </w:rPr>
        <w:t>W- ilość punktów ocenianej oferty</w:t>
      </w:r>
    </w:p>
    <w:p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rsidR="006E0F67" w:rsidRPr="006E0F67" w:rsidRDefault="006E0F67" w:rsidP="006E0F67">
      <w:pPr>
        <w:ind w:left="284"/>
        <w:jc w:val="both"/>
        <w:rPr>
          <w:iCs/>
          <w:noProof/>
        </w:rPr>
      </w:pPr>
    </w:p>
    <w:p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rsidR="003A3CFD" w:rsidRDefault="003A3CFD" w:rsidP="00D80A44">
      <w:pPr>
        <w:spacing w:before="107"/>
        <w:jc w:val="both"/>
      </w:pPr>
      <w:r>
        <w:lastRenderedPageBreak/>
        <w:t>6. Jeżeli nie można dokonać wyboru oferty w sposób, o którym mowa w ust. 5 Zamawiający wzywa wykonawców, którzy złożyli te oferty, do złożenia w terminie określonym przez Zamawiającego ofert dodatkowych zawierających nową cenę lub koszt.</w:t>
      </w:r>
    </w:p>
    <w:p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rsidR="005F384E" w:rsidRPr="006E0F67" w:rsidRDefault="00B657F6" w:rsidP="006E0F67">
      <w:pPr>
        <w:pStyle w:val="Normalny1"/>
        <w:spacing w:line="240" w:lineRule="auto"/>
        <w:jc w:val="both"/>
      </w:pPr>
      <w:r>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rsidR="005F384E" w:rsidRPr="00592FF9" w:rsidRDefault="00892C33">
      <w:pPr>
        <w:pStyle w:val="Nagwek2"/>
        <w:spacing w:line="320" w:lineRule="auto"/>
        <w:jc w:val="both"/>
        <w:rPr>
          <w:sz w:val="22"/>
          <w:szCs w:val="22"/>
        </w:rPr>
      </w:pPr>
      <w:bookmarkStart w:id="23" w:name="_jdd1gpfct9cq" w:colFirst="0" w:colLast="0"/>
      <w:bookmarkEnd w:id="23"/>
      <w:r w:rsidRPr="00592FF9">
        <w:rPr>
          <w:sz w:val="22"/>
          <w:szCs w:val="22"/>
        </w:rPr>
        <w:t>XXI. Informacje o formalnościach, jakie powinny być dopełnione po wyborze oferty w celu zawarcia umowy</w:t>
      </w:r>
    </w:p>
    <w:p w:rsidR="005F384E" w:rsidRPr="00592FF9" w:rsidRDefault="00892C33">
      <w:pPr>
        <w:pStyle w:val="Normalny1"/>
        <w:numPr>
          <w:ilvl w:val="0"/>
          <w:numId w:val="8"/>
        </w:numPr>
        <w:spacing w:before="240" w:line="360" w:lineRule="auto"/>
        <w:ind w:left="462" w:hanging="426"/>
        <w:jc w:val="both"/>
      </w:pPr>
      <w:r w:rsidRPr="00592FF9">
        <w:t>Zamawiający zawiera umowę w sprawie zamówienia publicznego w terminie nie krótszym niż 5 dni od dnia przesłania zawiadomienia o wyborze najkorzystniejszej oferty.</w:t>
      </w:r>
    </w:p>
    <w:p w:rsidR="005F384E" w:rsidRPr="00592FF9" w:rsidRDefault="00892C33">
      <w:pPr>
        <w:pStyle w:val="Normalny1"/>
        <w:numPr>
          <w:ilvl w:val="0"/>
          <w:numId w:val="8"/>
        </w:numPr>
        <w:spacing w:line="360" w:lineRule="auto"/>
        <w:ind w:left="462" w:hanging="426"/>
        <w:jc w:val="both"/>
      </w:pPr>
      <w:r w:rsidRPr="00592FF9">
        <w:t>Zamawiający może zawrzeć umowę w sprawie zamówienia publicznego przed upływem terminu, o którym mowa w ust. 1, jeżeli w postępowaniu o udzielenie zamówienia prowadzonym w trybie</w:t>
      </w:r>
      <w:r w:rsidR="007C2778" w:rsidRPr="00592FF9">
        <w:t xml:space="preserve"> </w:t>
      </w:r>
      <w:r w:rsidRPr="00592FF9">
        <w:t>podstawowym złożono tylko jedną ofertę.</w:t>
      </w:r>
    </w:p>
    <w:p w:rsidR="005F384E" w:rsidRPr="00592FF9" w:rsidRDefault="00892C33">
      <w:pPr>
        <w:pStyle w:val="Normalny1"/>
        <w:numPr>
          <w:ilvl w:val="0"/>
          <w:numId w:val="8"/>
        </w:numPr>
        <w:spacing w:line="360" w:lineRule="auto"/>
        <w:ind w:left="462" w:hanging="426"/>
        <w:jc w:val="both"/>
      </w:pPr>
      <w:r w:rsidRPr="00592FF9">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5F384E" w:rsidRPr="00592FF9" w:rsidRDefault="00892C33">
      <w:pPr>
        <w:pStyle w:val="Normalny1"/>
        <w:numPr>
          <w:ilvl w:val="0"/>
          <w:numId w:val="8"/>
        </w:numPr>
        <w:spacing w:line="360" w:lineRule="auto"/>
        <w:ind w:left="462" w:hanging="426"/>
        <w:jc w:val="both"/>
      </w:pPr>
      <w:r w:rsidRPr="00592FF9">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F384E" w:rsidRPr="00592FF9" w:rsidRDefault="00892C33">
      <w:pPr>
        <w:pStyle w:val="Normalny1"/>
        <w:numPr>
          <w:ilvl w:val="0"/>
          <w:numId w:val="8"/>
        </w:numPr>
        <w:spacing w:line="360" w:lineRule="auto"/>
        <w:ind w:left="462" w:hanging="426"/>
        <w:jc w:val="both"/>
      </w:pPr>
      <w:r w:rsidRPr="00592FF9">
        <w:t>Wykonawca będzie zobowiązany do podpisania umowy w miejscu i terminie wskazanym przez Zamawiającego.</w:t>
      </w:r>
    </w:p>
    <w:p w:rsidR="005F384E" w:rsidRPr="00592FF9" w:rsidRDefault="00892C33">
      <w:pPr>
        <w:pStyle w:val="Nagwek2"/>
        <w:spacing w:line="320" w:lineRule="auto"/>
        <w:jc w:val="both"/>
        <w:rPr>
          <w:sz w:val="22"/>
          <w:szCs w:val="22"/>
        </w:rPr>
      </w:pPr>
      <w:bookmarkStart w:id="24" w:name="_8o16t0j5rcy" w:colFirst="0" w:colLast="0"/>
      <w:bookmarkEnd w:id="24"/>
      <w:r w:rsidRPr="00592FF9">
        <w:rPr>
          <w:sz w:val="22"/>
          <w:szCs w:val="22"/>
        </w:rPr>
        <w:t>XXII. Wymagania dotyczące zabezpieczenia należytego wykonania umowy</w:t>
      </w:r>
    </w:p>
    <w:p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5% ceny ofertowej brutto. </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w:t>
      </w:r>
      <w:proofErr w:type="spellStart"/>
      <w:r w:rsidRPr="00592FF9">
        <w:rPr>
          <w:rFonts w:cs="Arial"/>
          <w:sz w:val="22"/>
          <w:szCs w:val="22"/>
        </w:rPr>
        <w:t>pkt</w:t>
      </w:r>
      <w:proofErr w:type="spellEnd"/>
      <w:r w:rsidRPr="00592FF9">
        <w:rPr>
          <w:rFonts w:cs="Arial"/>
          <w:sz w:val="22"/>
          <w:szCs w:val="22"/>
        </w:rPr>
        <w:t xml:space="preserve">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rsidR="007C2778" w:rsidRPr="00592FF9" w:rsidRDefault="007C2778" w:rsidP="007C2778">
      <w:pPr>
        <w:jc w:val="both"/>
      </w:pPr>
      <w:r w:rsidRPr="00592FF9">
        <w:rPr>
          <w:bCs/>
        </w:rPr>
        <w:lastRenderedPageBreak/>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rsidR="007C2778" w:rsidRPr="00592FF9" w:rsidRDefault="007C2778" w:rsidP="007C2778">
      <w:pPr>
        <w:pStyle w:val="Normalny1"/>
        <w:spacing w:line="240" w:lineRule="auto"/>
        <w:jc w:val="both"/>
      </w:pPr>
    </w:p>
    <w:p w:rsidR="007C2778" w:rsidRPr="00592FF9" w:rsidRDefault="007C2778" w:rsidP="007C2778">
      <w:pPr>
        <w:pStyle w:val="Normalny1"/>
        <w:spacing w:line="240" w:lineRule="auto"/>
        <w:jc w:val="both"/>
      </w:pPr>
    </w:p>
    <w:p w:rsidR="005F384E" w:rsidRPr="00592FF9" w:rsidRDefault="00892C33" w:rsidP="007C2778">
      <w:pPr>
        <w:pStyle w:val="Nagwek2"/>
        <w:spacing w:before="0" w:line="320" w:lineRule="auto"/>
        <w:jc w:val="both"/>
        <w:rPr>
          <w:sz w:val="22"/>
          <w:szCs w:val="22"/>
        </w:rPr>
      </w:pPr>
      <w:bookmarkStart w:id="25" w:name="_n1rtepxw0unn" w:colFirst="0" w:colLast="0"/>
      <w:bookmarkEnd w:id="25"/>
      <w:r w:rsidRPr="00592FF9">
        <w:rPr>
          <w:sz w:val="22"/>
          <w:szCs w:val="22"/>
        </w:rPr>
        <w:t xml:space="preserve">XXIII. Informacje o treści zawieranej umowy oraz możliwości jej zmiany </w:t>
      </w:r>
    </w:p>
    <w:p w:rsidR="005F384E" w:rsidRPr="00592FF9" w:rsidRDefault="00892C33" w:rsidP="002B39F0">
      <w:pPr>
        <w:pStyle w:val="Normalny1"/>
        <w:numPr>
          <w:ilvl w:val="3"/>
          <w:numId w:val="16"/>
        </w:numPr>
        <w:spacing w:before="240" w:line="360" w:lineRule="auto"/>
        <w:ind w:left="284"/>
        <w:jc w:val="both"/>
      </w:pPr>
      <w:r w:rsidRPr="00592FF9">
        <w:t xml:space="preserve">Wybrany Wykonawca jest zobowiązany do zawarcia umowy w sprawie zamówienia publicznego na warunkach określonych we Wzorze Umowy, stanowiącym </w:t>
      </w:r>
      <w:r w:rsidR="009A66BB"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2B39F0">
      <w:pPr>
        <w:pStyle w:val="Normalny1"/>
        <w:numPr>
          <w:ilvl w:val="3"/>
          <w:numId w:val="16"/>
        </w:numPr>
        <w:spacing w:line="360" w:lineRule="auto"/>
        <w:ind w:left="284"/>
        <w:jc w:val="both"/>
      </w:pPr>
      <w:r w:rsidRPr="00592FF9">
        <w:t>Zakres świadczenia Wykonawcy wynikający z umowy jest tożsamy z jego zobowiązaniem zawartym w ofercie.</w:t>
      </w:r>
    </w:p>
    <w:p w:rsidR="005F384E" w:rsidRPr="00592FF9" w:rsidRDefault="00892C33" w:rsidP="002B39F0">
      <w:pPr>
        <w:pStyle w:val="Normalny1"/>
        <w:numPr>
          <w:ilvl w:val="3"/>
          <w:numId w:val="16"/>
        </w:numPr>
        <w:spacing w:line="360" w:lineRule="auto"/>
        <w:ind w:left="284"/>
        <w:jc w:val="both"/>
      </w:pPr>
      <w:r w:rsidRPr="00592FF9">
        <w:t xml:space="preserve">Zamawiający przewiduje możliwość zmiany zawartej umowy w stosunku do treści wybranej oferty w zakresie uregulowanym w art. 454-455 PZP oraz wskazanym we Wzorze Umowy, stanowiącym </w:t>
      </w:r>
      <w:r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2B39F0">
      <w:pPr>
        <w:pStyle w:val="Normalny1"/>
        <w:numPr>
          <w:ilvl w:val="3"/>
          <w:numId w:val="16"/>
        </w:numPr>
        <w:spacing w:line="360" w:lineRule="auto"/>
        <w:ind w:left="284"/>
        <w:jc w:val="both"/>
      </w:pPr>
      <w:r w:rsidRPr="00592FF9">
        <w:t>Zmiana umowy wymaga dla swej ważności, pod rygorem nieważności, zachowania formy pisemnej.</w:t>
      </w:r>
    </w:p>
    <w:p w:rsidR="005F384E" w:rsidRPr="00592FF9" w:rsidRDefault="008D0682">
      <w:pPr>
        <w:pStyle w:val="Nagwek2"/>
        <w:spacing w:line="320" w:lineRule="auto"/>
        <w:jc w:val="both"/>
        <w:rPr>
          <w:sz w:val="22"/>
          <w:szCs w:val="22"/>
        </w:rPr>
      </w:pPr>
      <w:bookmarkStart w:id="26" w:name="_kmfqfyi30wag" w:colFirst="0" w:colLast="0"/>
      <w:bookmarkEnd w:id="26"/>
      <w:r>
        <w:rPr>
          <w:sz w:val="22"/>
          <w:szCs w:val="22"/>
        </w:rPr>
        <w:t>X</w:t>
      </w:r>
      <w:r w:rsidR="00892C33" w:rsidRPr="00592FF9">
        <w:rPr>
          <w:sz w:val="22"/>
          <w:szCs w:val="22"/>
        </w:rPr>
        <w:t>XIV. Pouczenie o środkach ochrony prawnej przysługujących Wykonawcy</w:t>
      </w:r>
    </w:p>
    <w:p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F384E" w:rsidRPr="00592FF9" w:rsidRDefault="00892C33">
      <w:pPr>
        <w:pStyle w:val="Normalny1"/>
        <w:numPr>
          <w:ilvl w:val="0"/>
          <w:numId w:val="7"/>
        </w:numPr>
        <w:spacing w:line="360" w:lineRule="auto"/>
        <w:ind w:left="426"/>
        <w:jc w:val="both"/>
      </w:pPr>
      <w:r w:rsidRPr="00592FF9">
        <w:lastRenderedPageBreak/>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592FF9">
        <w:t>pkt</w:t>
      </w:r>
      <w:proofErr w:type="spellEnd"/>
      <w:r w:rsidRPr="00592FF9">
        <w:t xml:space="preserve"> 15 PZP oraz Rzecznikowi Małych i Średnich Przedsiębiorców.</w:t>
      </w:r>
    </w:p>
    <w:p w:rsidR="005F384E" w:rsidRPr="00592FF9" w:rsidRDefault="00892C33">
      <w:pPr>
        <w:pStyle w:val="Normalny1"/>
        <w:numPr>
          <w:ilvl w:val="0"/>
          <w:numId w:val="7"/>
        </w:numPr>
        <w:spacing w:line="360" w:lineRule="auto"/>
        <w:ind w:left="426"/>
        <w:jc w:val="both"/>
      </w:pPr>
      <w:r w:rsidRPr="00592FF9">
        <w:t>Odwołanie przysługuje na:</w:t>
      </w:r>
    </w:p>
    <w:p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rsidR="005F384E" w:rsidRPr="00592FF9" w:rsidRDefault="00892C33">
      <w:pPr>
        <w:pStyle w:val="Normalny1"/>
        <w:numPr>
          <w:ilvl w:val="0"/>
          <w:numId w:val="7"/>
        </w:numPr>
        <w:spacing w:line="360" w:lineRule="auto"/>
        <w:ind w:left="426"/>
        <w:jc w:val="both"/>
      </w:pPr>
      <w:r w:rsidRPr="00592FF9">
        <w:t>Odwołanie wnosi się w terminie:</w:t>
      </w:r>
    </w:p>
    <w:p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rsidR="005F384E" w:rsidRPr="00592FF9" w:rsidRDefault="00892C33">
      <w:pPr>
        <w:pStyle w:val="Normalny1"/>
        <w:spacing w:line="360" w:lineRule="auto"/>
        <w:ind w:left="709" w:hanging="425"/>
        <w:jc w:val="both"/>
      </w:pPr>
      <w:r w:rsidRPr="00592FF9">
        <w:t>2)</w:t>
      </w:r>
      <w:r w:rsidRPr="00592FF9">
        <w:tab/>
        <w:t xml:space="preserve">10 dni od dnia przekazania informacji o czynności zamawiającego stanowiącej podstawę jego wniesienia, jeżeli informacja została przekazana w sposób inny niż określony w </w:t>
      </w:r>
      <w:proofErr w:type="spellStart"/>
      <w:r w:rsidRPr="00592FF9">
        <w:t>pkt</w:t>
      </w:r>
      <w:proofErr w:type="spellEnd"/>
      <w:r w:rsidRPr="00592FF9">
        <w:t xml:space="preserve"> 1).</w:t>
      </w:r>
    </w:p>
    <w:p w:rsidR="005F384E" w:rsidRPr="00592FF9" w:rsidRDefault="00892C33">
      <w:pPr>
        <w:pStyle w:val="Normalny1"/>
        <w:numPr>
          <w:ilvl w:val="0"/>
          <w:numId w:val="7"/>
        </w:numPr>
        <w:spacing w:line="360" w:lineRule="auto"/>
        <w:ind w:left="426"/>
        <w:jc w:val="both"/>
      </w:pPr>
      <w:r w:rsidRPr="00592FF9">
        <w:t xml:space="preserve">Odwołanie w przypadkach innych niż określone w </w:t>
      </w:r>
      <w:proofErr w:type="spellStart"/>
      <w:r w:rsidRPr="00592FF9">
        <w:t>pkt</w:t>
      </w:r>
      <w:proofErr w:type="spellEnd"/>
      <w:r w:rsidRPr="00592FF9">
        <w:t xml:space="preserve"> 5 i 6 wnosi się w terminie 5 dni od dnia, w którym powzięto lub przy zachowaniu należytej staranności można było powziąć wiadomość o okolicznościach stanowiących podstawę jego wniesienia</w:t>
      </w:r>
    </w:p>
    <w:p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rsidR="005F384E" w:rsidRPr="00592FF9" w:rsidRDefault="00892C33">
      <w:pPr>
        <w:pStyle w:val="Normalny1"/>
        <w:numPr>
          <w:ilvl w:val="0"/>
          <w:numId w:val="7"/>
        </w:numPr>
        <w:spacing w:line="360" w:lineRule="auto"/>
        <w:ind w:left="426"/>
        <w:jc w:val="both"/>
      </w:pPr>
      <w:r w:rsidRPr="00592FF9">
        <w:t xml:space="preserve">Skargę wnosi się do Sądu Okręgowego w Warszawie - sądu </w:t>
      </w:r>
      <w:proofErr w:type="spellStart"/>
      <w:r w:rsidRPr="00592FF9">
        <w:t>zamówień</w:t>
      </w:r>
      <w:proofErr w:type="spellEnd"/>
      <w:r w:rsidRPr="00592FF9">
        <w:t xml:space="preserve"> </w:t>
      </w:r>
      <w:proofErr w:type="spellStart"/>
      <w:r w:rsidRPr="00592FF9">
        <w:t>publicznych</w:t>
      </w:r>
      <w:proofErr w:type="spellEnd"/>
      <w:r w:rsidRPr="00592FF9">
        <w:t xml:space="preserve">, zwanego dalej "sądem </w:t>
      </w:r>
      <w:proofErr w:type="spellStart"/>
      <w:r w:rsidRPr="00592FF9">
        <w:t>zamówień</w:t>
      </w:r>
      <w:proofErr w:type="spellEnd"/>
      <w:r w:rsidRPr="00592FF9">
        <w:t xml:space="preserve"> </w:t>
      </w:r>
      <w:proofErr w:type="spellStart"/>
      <w:r w:rsidRPr="00592FF9">
        <w:t>publicznych</w:t>
      </w:r>
      <w:proofErr w:type="spellEnd"/>
      <w:r w:rsidRPr="00592FF9">
        <w:t>".</w:t>
      </w:r>
    </w:p>
    <w:p w:rsidR="005F384E" w:rsidRPr="00592FF9" w:rsidRDefault="00892C33">
      <w:pPr>
        <w:pStyle w:val="Normalny1"/>
        <w:numPr>
          <w:ilvl w:val="0"/>
          <w:numId w:val="7"/>
        </w:numPr>
        <w:spacing w:line="360" w:lineRule="auto"/>
        <w:ind w:left="426"/>
        <w:jc w:val="both"/>
      </w:pPr>
      <w:r w:rsidRPr="00592FF9">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w:t>
      </w:r>
      <w:r w:rsidRPr="00592FF9">
        <w:lastRenderedPageBreak/>
        <w:t>pocztowej operatora wyznaczonego w rozumieniu ustawy z dnia 23 listopada 2012 r. - Prawo pocztowe jest równoznaczne z jej wniesieniem.</w:t>
      </w:r>
    </w:p>
    <w:p w:rsidR="005F384E" w:rsidRPr="00592FF9" w:rsidRDefault="00892C33">
      <w:pPr>
        <w:pStyle w:val="Normalny1"/>
        <w:numPr>
          <w:ilvl w:val="0"/>
          <w:numId w:val="7"/>
        </w:numPr>
        <w:spacing w:line="360" w:lineRule="auto"/>
        <w:ind w:left="426"/>
        <w:jc w:val="both"/>
      </w:pPr>
      <w:r w:rsidRPr="00592FF9">
        <w:t xml:space="preserve">Prezes Izby przekazuje skargę wraz z aktami postępowania odwoławczego do sądu </w:t>
      </w:r>
      <w:proofErr w:type="spellStart"/>
      <w:r w:rsidRPr="00592FF9">
        <w:t>zamówień</w:t>
      </w:r>
      <w:proofErr w:type="spellEnd"/>
      <w:r w:rsidRPr="00592FF9">
        <w:t xml:space="preserve"> </w:t>
      </w:r>
      <w:proofErr w:type="spellStart"/>
      <w:r w:rsidRPr="00592FF9">
        <w:t>publicznych</w:t>
      </w:r>
      <w:proofErr w:type="spellEnd"/>
      <w:r w:rsidRPr="00592FF9">
        <w:t xml:space="preserve"> w terminie 7 dni od dnia jej otrzymania.</w:t>
      </w:r>
    </w:p>
    <w:p w:rsidR="005F384E" w:rsidRPr="00592FF9" w:rsidRDefault="00892C33">
      <w:pPr>
        <w:pStyle w:val="Nagwek2"/>
        <w:spacing w:line="320" w:lineRule="auto"/>
        <w:jc w:val="both"/>
        <w:rPr>
          <w:b/>
          <w:sz w:val="22"/>
          <w:szCs w:val="22"/>
        </w:rPr>
      </w:pPr>
      <w:bookmarkStart w:id="27" w:name="_uarrfy5kozla" w:colFirst="0" w:colLast="0"/>
      <w:bookmarkEnd w:id="27"/>
      <w:r w:rsidRPr="00592FF9">
        <w:rPr>
          <w:b/>
          <w:sz w:val="22"/>
          <w:szCs w:val="22"/>
        </w:rPr>
        <w:t>XXV. Spis załączników</w:t>
      </w:r>
    </w:p>
    <w:p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rsidR="00456920" w:rsidRPr="00592FF9" w:rsidRDefault="00456920" w:rsidP="003D2EAF">
      <w:pPr>
        <w:tabs>
          <w:tab w:val="left" w:pos="-2127"/>
          <w:tab w:val="left" w:pos="709"/>
        </w:tabs>
        <w:jc w:val="both"/>
        <w:rPr>
          <w:color w:val="FF0000"/>
        </w:rPr>
      </w:pPr>
    </w:p>
    <w:p w:rsidR="009B6158" w:rsidRPr="00105676" w:rsidRDefault="009B6158" w:rsidP="009B6158">
      <w:pPr>
        <w:tabs>
          <w:tab w:val="left" w:pos="-2127"/>
          <w:tab w:val="left" w:pos="709"/>
        </w:tabs>
        <w:jc w:val="both"/>
      </w:pPr>
      <w:r w:rsidRPr="00105676">
        <w:t>CZĘŚĆ I</w:t>
      </w:r>
    </w:p>
    <w:p w:rsidR="009B6158" w:rsidRPr="00105676" w:rsidRDefault="009B6158" w:rsidP="009B6158">
      <w:pPr>
        <w:tabs>
          <w:tab w:val="left" w:pos="-2127"/>
          <w:tab w:val="left" w:pos="709"/>
        </w:tabs>
        <w:jc w:val="both"/>
      </w:pPr>
      <w:r w:rsidRPr="00105676">
        <w:t>Numer 1. Wzór Formularza Ofertowego.</w:t>
      </w:r>
    </w:p>
    <w:p w:rsidR="009B6158" w:rsidRPr="00105676" w:rsidRDefault="009B6158" w:rsidP="009B6158">
      <w:pPr>
        <w:tabs>
          <w:tab w:val="left" w:pos="-2127"/>
          <w:tab w:val="left" w:pos="709"/>
        </w:tabs>
        <w:jc w:val="both"/>
      </w:pPr>
      <w:r w:rsidRPr="00105676">
        <w:t xml:space="preserve">Numer 1A. Harmonogram rzeczowo – finansowy ( do złożenia przez Wykonawcę w ciągu 7 dni od dnia podpisania umowy).  </w:t>
      </w:r>
    </w:p>
    <w:p w:rsidR="009B6158" w:rsidRPr="00105676" w:rsidRDefault="009B6158" w:rsidP="009B6158">
      <w:pPr>
        <w:tabs>
          <w:tab w:val="left" w:pos="-2127"/>
          <w:tab w:val="left" w:pos="709"/>
        </w:tabs>
        <w:jc w:val="both"/>
      </w:pPr>
      <w:r w:rsidRPr="00105676">
        <w:t xml:space="preserve">Numer 1B. Kosztorys ofertowy ( do złożenia przez Wykonawcę wraz z ofertą).  </w:t>
      </w:r>
    </w:p>
    <w:p w:rsidR="009B6158" w:rsidRPr="00105676" w:rsidRDefault="009B6158" w:rsidP="009B6158">
      <w:pPr>
        <w:tabs>
          <w:tab w:val="left" w:pos="-2127"/>
          <w:tab w:val="left" w:pos="709"/>
        </w:tabs>
        <w:jc w:val="both"/>
      </w:pPr>
      <w:r w:rsidRPr="00105676">
        <w:t>Numer 2. Oświadczenie o spełnieniu warunków udziału w postępowaniu oraz niepodleganiu   wykluczeniu.</w:t>
      </w:r>
    </w:p>
    <w:p w:rsidR="009B6158" w:rsidRPr="00105676" w:rsidRDefault="009B6158" w:rsidP="009B6158">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rsidR="009B6158" w:rsidRPr="00105676" w:rsidRDefault="009B6158" w:rsidP="009B6158">
      <w:pPr>
        <w:tabs>
          <w:tab w:val="left" w:pos="-2127"/>
        </w:tabs>
        <w:jc w:val="both"/>
      </w:pPr>
      <w:r w:rsidRPr="00105676">
        <w:t>Numer 4. Pisemne zobowiązanie o oddaniu Wykonawcy niezbędnych zasobów w tym zdolności zawodowej (JEŻELI DOTYCZY).</w:t>
      </w:r>
    </w:p>
    <w:p w:rsidR="009B6158" w:rsidRPr="00105676" w:rsidRDefault="009B6158" w:rsidP="009B6158">
      <w:pPr>
        <w:tabs>
          <w:tab w:val="left" w:pos="-2127"/>
        </w:tabs>
        <w:jc w:val="both"/>
        <w:rPr>
          <w:bCs/>
        </w:rPr>
      </w:pPr>
      <w:r w:rsidRPr="00105676">
        <w:t xml:space="preserve">Numer 5. Pisemne zobowiązanie o oddaniu Wykonawcy niezbędnych zasobów w zakresie osób </w:t>
      </w:r>
      <w:r w:rsidRPr="00105676">
        <w:rPr>
          <w:bCs/>
        </w:rPr>
        <w:t>zdolnych do wykonania zamówienia (jeżeli DOTYCZY).</w:t>
      </w:r>
    </w:p>
    <w:p w:rsidR="009B6158" w:rsidRPr="00105676" w:rsidRDefault="009B6158" w:rsidP="009B6158">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rsidR="009B6158" w:rsidRPr="00105676" w:rsidRDefault="009B6158" w:rsidP="009B6158">
      <w:pPr>
        <w:tabs>
          <w:tab w:val="left" w:pos="-2127"/>
          <w:tab w:val="left" w:pos="709"/>
        </w:tabs>
        <w:jc w:val="both"/>
      </w:pPr>
    </w:p>
    <w:p w:rsidR="009B6158" w:rsidRPr="00105676" w:rsidRDefault="009B6158" w:rsidP="009B6158">
      <w:pPr>
        <w:tabs>
          <w:tab w:val="left" w:pos="-2127"/>
          <w:tab w:val="left" w:pos="709"/>
        </w:tabs>
        <w:jc w:val="both"/>
      </w:pPr>
      <w:r w:rsidRPr="00105676">
        <w:t>Część II:</w:t>
      </w:r>
    </w:p>
    <w:p w:rsidR="009B6158" w:rsidRPr="00105676" w:rsidRDefault="009B6158" w:rsidP="009B6158">
      <w:pPr>
        <w:tabs>
          <w:tab w:val="left" w:pos="-2127"/>
        </w:tabs>
        <w:jc w:val="both"/>
      </w:pPr>
      <w:r w:rsidRPr="00105676">
        <w:t>Numer 7. Wykaz robót budowlanych wykonanych w okresie ostatnich pięciu lat przed upływem terminu składania ofert.</w:t>
      </w:r>
    </w:p>
    <w:p w:rsidR="009B6158" w:rsidRPr="00105676" w:rsidRDefault="009B6158" w:rsidP="009B6158">
      <w:pPr>
        <w:tabs>
          <w:tab w:val="left" w:pos="-2127"/>
        </w:tabs>
        <w:jc w:val="both"/>
      </w:pPr>
      <w:r w:rsidRPr="00105676">
        <w:t>Numer 8. Wykaz osób, które będą uczestniczyć w wykonywaniu zamówienia.</w:t>
      </w:r>
    </w:p>
    <w:p w:rsidR="009B6158" w:rsidRPr="00105676" w:rsidRDefault="009B6158" w:rsidP="009B6158">
      <w:pPr>
        <w:jc w:val="both"/>
      </w:pPr>
      <w:r w:rsidRPr="00105676">
        <w:t>Numer 9. Oświadczenie na temat wykształcenia i kwalifikacji zawodowych Wykonawcy lub kadry kierowniczej Wykonawcy .</w:t>
      </w:r>
    </w:p>
    <w:p w:rsidR="009B6158" w:rsidRPr="00105676" w:rsidRDefault="009B6158" w:rsidP="009B6158">
      <w:pPr>
        <w:jc w:val="both"/>
      </w:pPr>
      <w:r w:rsidRPr="00105676">
        <w:t>Numer 10. Projekt umowy wraz z załącznikami.</w:t>
      </w:r>
    </w:p>
    <w:p w:rsidR="009B6158" w:rsidRPr="00105676" w:rsidRDefault="009B6158" w:rsidP="009B6158">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rsidR="009B6158" w:rsidRPr="00105676" w:rsidRDefault="009B6158" w:rsidP="009B6158">
      <w:pPr>
        <w:tabs>
          <w:tab w:val="center" w:pos="6480"/>
        </w:tabs>
        <w:jc w:val="both"/>
        <w:rPr>
          <w:b/>
        </w:rPr>
      </w:pPr>
      <w:r w:rsidRPr="00105676">
        <w:t>Numer 12. Szczegółowy zakres przedmiotu zamówienia – Dokumentacja Projektowa (</w:t>
      </w:r>
      <w:r w:rsidRPr="00105676">
        <w:rPr>
          <w:iCs/>
        </w:rPr>
        <w:t>i inne dokumenty dotyczące realizacji inwestycji)</w:t>
      </w:r>
      <w:r w:rsidRPr="00105676">
        <w:t>.</w:t>
      </w:r>
    </w:p>
    <w:p w:rsidR="00094A8B" w:rsidRPr="00592FF9" w:rsidRDefault="00094A8B">
      <w:pPr>
        <w:pStyle w:val="Normalny1"/>
        <w:spacing w:line="320" w:lineRule="auto"/>
        <w:jc w:val="both"/>
      </w:pPr>
    </w:p>
    <w:p w:rsidR="00094A8B" w:rsidRPr="00592FF9" w:rsidRDefault="00094A8B">
      <w:pPr>
        <w:pStyle w:val="Normalny1"/>
        <w:spacing w:line="320" w:lineRule="auto"/>
        <w:jc w:val="both"/>
      </w:pPr>
    </w:p>
    <w:p w:rsidR="00094A8B" w:rsidRPr="00592FF9" w:rsidRDefault="00094A8B" w:rsidP="00094A8B">
      <w:pPr>
        <w:spacing w:before="75"/>
        <w:ind w:right="1090"/>
        <w:jc w:val="right"/>
        <w:rPr>
          <w:b/>
        </w:rPr>
      </w:pPr>
    </w:p>
    <w:p w:rsidR="00094A8B" w:rsidRPr="00592FF9" w:rsidRDefault="00094A8B" w:rsidP="00094A8B">
      <w:pPr>
        <w:spacing w:before="75"/>
        <w:ind w:right="1090"/>
        <w:jc w:val="right"/>
        <w:rPr>
          <w:b/>
        </w:rPr>
      </w:pPr>
    </w:p>
    <w:p w:rsidR="009A66BB" w:rsidRDefault="009A66BB" w:rsidP="00094A8B">
      <w:pPr>
        <w:spacing w:before="75"/>
        <w:ind w:right="1090"/>
        <w:jc w:val="right"/>
        <w:rPr>
          <w:b/>
        </w:rPr>
      </w:pPr>
    </w:p>
    <w:p w:rsidR="00404845" w:rsidRDefault="00404845" w:rsidP="00094A8B">
      <w:pPr>
        <w:spacing w:before="75"/>
        <w:ind w:right="1090"/>
        <w:jc w:val="right"/>
        <w:rPr>
          <w:b/>
        </w:rPr>
      </w:pPr>
    </w:p>
    <w:p w:rsidR="00404845" w:rsidRDefault="00404845" w:rsidP="00094A8B">
      <w:pPr>
        <w:spacing w:before="75"/>
        <w:ind w:right="1090"/>
        <w:jc w:val="right"/>
        <w:rPr>
          <w:b/>
        </w:rPr>
      </w:pPr>
    </w:p>
    <w:p w:rsidR="0032200F" w:rsidRDefault="0032200F" w:rsidP="00094A8B">
      <w:pPr>
        <w:spacing w:before="75"/>
        <w:ind w:right="1090"/>
        <w:jc w:val="right"/>
        <w:rPr>
          <w:b/>
        </w:rPr>
      </w:pPr>
    </w:p>
    <w:p w:rsidR="0032200F" w:rsidRDefault="0032200F" w:rsidP="00094A8B">
      <w:pPr>
        <w:spacing w:before="75"/>
        <w:ind w:right="1090"/>
        <w:jc w:val="right"/>
        <w:rPr>
          <w:b/>
        </w:rPr>
      </w:pPr>
    </w:p>
    <w:p w:rsidR="0032200F" w:rsidRDefault="0032200F" w:rsidP="00094A8B">
      <w:pPr>
        <w:spacing w:before="75"/>
        <w:ind w:right="1090"/>
        <w:jc w:val="right"/>
        <w:rPr>
          <w:b/>
        </w:rPr>
      </w:pPr>
    </w:p>
    <w:p w:rsidR="00404845" w:rsidRDefault="00404845" w:rsidP="00094A8B">
      <w:pPr>
        <w:spacing w:before="75"/>
        <w:ind w:right="1090"/>
        <w:jc w:val="right"/>
        <w:rPr>
          <w:b/>
        </w:rPr>
      </w:pPr>
    </w:p>
    <w:p w:rsidR="003D2EAF" w:rsidRPr="000505F2" w:rsidRDefault="003D2EAF" w:rsidP="003D2EAF">
      <w:pPr>
        <w:tabs>
          <w:tab w:val="center" w:pos="6480"/>
        </w:tabs>
        <w:rPr>
          <w:b/>
          <w:color w:val="000000"/>
          <w:sz w:val="24"/>
        </w:rPr>
      </w:pPr>
      <w:r w:rsidRPr="000505F2">
        <w:rPr>
          <w:b/>
          <w:color w:val="000000"/>
          <w:sz w:val="24"/>
        </w:rPr>
        <w:t xml:space="preserve">CZĘŚĆ I - </w:t>
      </w:r>
      <w:r w:rsidRPr="000505F2">
        <w:rPr>
          <w:b/>
          <w:sz w:val="24"/>
          <w:szCs w:val="24"/>
          <w:u w:val="single"/>
        </w:rPr>
        <w:t xml:space="preserve">DOKUMENTY SKŁADANE PRZEZ WSZYSTKICH WYKONAWCÓW: </w:t>
      </w:r>
    </w:p>
    <w:p w:rsidR="003D2EAF" w:rsidRPr="000505F2" w:rsidRDefault="003D2EAF" w:rsidP="003D2EAF">
      <w:pPr>
        <w:spacing w:before="75"/>
        <w:ind w:right="1090"/>
        <w:rPr>
          <w:b/>
          <w:sz w:val="24"/>
          <w:szCs w:val="24"/>
        </w:rPr>
      </w:pPr>
    </w:p>
    <w:p w:rsidR="003D2EAF" w:rsidRPr="000505F2" w:rsidRDefault="003D2EAF" w:rsidP="003D2EAF">
      <w:pPr>
        <w:spacing w:before="75"/>
        <w:ind w:right="1090"/>
        <w:jc w:val="right"/>
        <w:rPr>
          <w:b/>
          <w:sz w:val="24"/>
          <w:szCs w:val="24"/>
        </w:rPr>
      </w:pPr>
      <w:r w:rsidRPr="000505F2">
        <w:rPr>
          <w:b/>
          <w:sz w:val="24"/>
          <w:szCs w:val="24"/>
        </w:rPr>
        <w:t>Załącznik nr 1 do SWZ</w:t>
      </w:r>
    </w:p>
    <w:p w:rsidR="003D2EAF" w:rsidRPr="000505F2" w:rsidRDefault="003D2EAF" w:rsidP="003D2EAF">
      <w:pPr>
        <w:pStyle w:val="Tekstpodstawowy"/>
        <w:rPr>
          <w:rFonts w:ascii="Arial" w:hAnsi="Arial" w:cs="Arial"/>
          <w:b/>
        </w:rPr>
      </w:pPr>
    </w:p>
    <w:p w:rsidR="003D2EAF" w:rsidRPr="000505F2" w:rsidRDefault="003D2EAF" w:rsidP="003D2EAF">
      <w:pPr>
        <w:spacing w:before="194"/>
        <w:ind w:left="6519"/>
        <w:rPr>
          <w:b/>
          <w:sz w:val="24"/>
          <w:szCs w:val="24"/>
        </w:rPr>
      </w:pPr>
      <w:r w:rsidRPr="000505F2">
        <w:rPr>
          <w:b/>
          <w:sz w:val="24"/>
          <w:szCs w:val="24"/>
        </w:rPr>
        <w:t>Zamawiający</w:t>
      </w:r>
    </w:p>
    <w:p w:rsidR="003D2EAF" w:rsidRPr="000505F2" w:rsidRDefault="003D2EAF" w:rsidP="00F25060">
      <w:pPr>
        <w:spacing w:before="121"/>
        <w:ind w:left="6519"/>
        <w:rPr>
          <w:sz w:val="24"/>
          <w:szCs w:val="24"/>
        </w:rPr>
      </w:pPr>
      <w:r w:rsidRPr="000505F2">
        <w:rPr>
          <w:sz w:val="24"/>
          <w:szCs w:val="24"/>
        </w:rPr>
        <w:t>…………………………………….…………………………………………………………………</w:t>
      </w:r>
    </w:p>
    <w:p w:rsidR="003D2EAF" w:rsidRPr="000505F2" w:rsidRDefault="003D2EAF" w:rsidP="003D2EAF">
      <w:pPr>
        <w:spacing w:before="118"/>
        <w:ind w:left="6519"/>
        <w:rPr>
          <w:i/>
          <w:sz w:val="24"/>
          <w:szCs w:val="24"/>
        </w:rPr>
      </w:pPr>
      <w:r w:rsidRPr="000505F2">
        <w:rPr>
          <w:i/>
          <w:sz w:val="24"/>
          <w:szCs w:val="24"/>
        </w:rPr>
        <w:t>(pełna nazwa/firma, adres)</w:t>
      </w:r>
    </w:p>
    <w:p w:rsidR="003D2EAF" w:rsidRPr="000505F2" w:rsidRDefault="003D2EAF" w:rsidP="003D2EAF">
      <w:pPr>
        <w:spacing w:before="101"/>
        <w:ind w:left="134" w:right="1090"/>
        <w:jc w:val="center"/>
        <w:rPr>
          <w:b/>
          <w:sz w:val="24"/>
          <w:szCs w:val="24"/>
        </w:rPr>
      </w:pPr>
      <w:r w:rsidRPr="000505F2">
        <w:rPr>
          <w:b/>
          <w:sz w:val="24"/>
          <w:szCs w:val="24"/>
        </w:rPr>
        <w:t>FORMULARZ OFERTY</w:t>
      </w:r>
    </w:p>
    <w:p w:rsidR="003D2EAF" w:rsidRPr="000505F2" w:rsidRDefault="003D2EAF" w:rsidP="003D2EAF">
      <w:pPr>
        <w:spacing w:before="191"/>
        <w:ind w:left="136"/>
        <w:rPr>
          <w:sz w:val="24"/>
          <w:szCs w:val="24"/>
        </w:rPr>
      </w:pPr>
      <w:r w:rsidRPr="000505F2">
        <w:rPr>
          <w:sz w:val="24"/>
          <w:szCs w:val="24"/>
        </w:rPr>
        <w:t>Ja/my* niżej podpisani:</w:t>
      </w:r>
    </w:p>
    <w:p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rsidR="003D2EAF" w:rsidRPr="000505F2" w:rsidRDefault="003D2EAF" w:rsidP="003D2EAF">
      <w:pPr>
        <w:spacing w:before="118"/>
        <w:ind w:left="136"/>
        <w:rPr>
          <w:i/>
          <w:sz w:val="24"/>
          <w:szCs w:val="24"/>
        </w:rPr>
      </w:pPr>
      <w:r w:rsidRPr="000505F2">
        <w:rPr>
          <w:i/>
          <w:sz w:val="24"/>
          <w:szCs w:val="24"/>
        </w:rPr>
        <w:t>(imię, nazwisko, stanowisko/podstawa do reprezentacji)</w:t>
      </w:r>
    </w:p>
    <w:p w:rsidR="003D2EAF" w:rsidRPr="000505F2" w:rsidRDefault="003D2EAF" w:rsidP="003D2EAF">
      <w:pPr>
        <w:spacing w:before="121"/>
        <w:ind w:left="136"/>
        <w:rPr>
          <w:sz w:val="24"/>
          <w:szCs w:val="24"/>
        </w:rPr>
      </w:pPr>
      <w:r w:rsidRPr="000505F2">
        <w:rPr>
          <w:sz w:val="24"/>
          <w:szCs w:val="24"/>
        </w:rPr>
        <w:t>działając w imieniu i na rzecz:</w:t>
      </w:r>
    </w:p>
    <w:p w:rsidR="003D2EAF" w:rsidRPr="000505F2" w:rsidRDefault="003D2EAF" w:rsidP="003D2EAF">
      <w:pPr>
        <w:spacing w:before="119"/>
        <w:ind w:left="136"/>
        <w:rPr>
          <w:sz w:val="24"/>
          <w:szCs w:val="24"/>
        </w:rPr>
      </w:pPr>
      <w:r w:rsidRPr="000505F2">
        <w:rPr>
          <w:sz w:val="24"/>
          <w:szCs w:val="24"/>
        </w:rPr>
        <w:t>..................................................................................................</w:t>
      </w:r>
    </w:p>
    <w:p w:rsidR="003D2EAF" w:rsidRPr="000505F2" w:rsidRDefault="003D2EAF" w:rsidP="003D2EAF">
      <w:pPr>
        <w:spacing w:before="122"/>
        <w:ind w:left="136"/>
        <w:rPr>
          <w:sz w:val="24"/>
          <w:szCs w:val="24"/>
        </w:rPr>
      </w:pPr>
      <w:r w:rsidRPr="000505F2">
        <w:rPr>
          <w:sz w:val="24"/>
          <w:szCs w:val="24"/>
        </w:rPr>
        <w:t>..................................................................................................</w:t>
      </w:r>
    </w:p>
    <w:p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rsidR="003D2EAF" w:rsidRPr="000505F2" w:rsidRDefault="003D2EAF" w:rsidP="003D2EAF">
      <w:pPr>
        <w:spacing w:before="119"/>
        <w:ind w:left="136"/>
        <w:rPr>
          <w:sz w:val="24"/>
          <w:szCs w:val="24"/>
        </w:rPr>
      </w:pPr>
      <w:r w:rsidRPr="000505F2">
        <w:rPr>
          <w:sz w:val="24"/>
          <w:szCs w:val="24"/>
        </w:rPr>
        <w:t>Kraj ……………………………………</w:t>
      </w:r>
    </w:p>
    <w:p w:rsidR="003D2EAF" w:rsidRPr="000505F2" w:rsidRDefault="003D2EAF" w:rsidP="003D2EAF">
      <w:pPr>
        <w:spacing w:before="121"/>
        <w:ind w:left="136"/>
        <w:rPr>
          <w:sz w:val="24"/>
          <w:szCs w:val="24"/>
        </w:rPr>
      </w:pPr>
      <w:r w:rsidRPr="000505F2">
        <w:rPr>
          <w:sz w:val="24"/>
          <w:szCs w:val="24"/>
        </w:rPr>
        <w:t>REGON …….………………………………..</w:t>
      </w:r>
    </w:p>
    <w:p w:rsidR="003D2EAF" w:rsidRPr="000505F2" w:rsidRDefault="003D2EAF" w:rsidP="003D2EAF">
      <w:pPr>
        <w:spacing w:before="119"/>
        <w:ind w:left="136"/>
        <w:rPr>
          <w:sz w:val="24"/>
          <w:szCs w:val="24"/>
        </w:rPr>
      </w:pPr>
      <w:r w:rsidRPr="000505F2">
        <w:rPr>
          <w:sz w:val="24"/>
          <w:szCs w:val="24"/>
        </w:rPr>
        <w:t>NIP: ………………………………….</w:t>
      </w:r>
    </w:p>
    <w:p w:rsidR="003D2EAF" w:rsidRPr="000505F2" w:rsidRDefault="003D2EAF" w:rsidP="003D2EAF">
      <w:pPr>
        <w:spacing w:before="122"/>
        <w:ind w:left="136"/>
        <w:rPr>
          <w:sz w:val="24"/>
          <w:szCs w:val="24"/>
        </w:rPr>
      </w:pPr>
      <w:r w:rsidRPr="000505F2">
        <w:rPr>
          <w:sz w:val="24"/>
          <w:szCs w:val="24"/>
        </w:rPr>
        <w:t>TEL. …………………….………………………</w:t>
      </w:r>
    </w:p>
    <w:p w:rsidR="003D2EAF" w:rsidRPr="000505F2" w:rsidRDefault="003D2EAF" w:rsidP="003D2EAF">
      <w:pPr>
        <w:spacing w:before="122"/>
        <w:ind w:left="136"/>
        <w:rPr>
          <w:sz w:val="24"/>
          <w:szCs w:val="24"/>
        </w:rPr>
      </w:pPr>
      <w:r w:rsidRPr="000505F2">
        <w:rPr>
          <w:sz w:val="24"/>
          <w:szCs w:val="24"/>
        </w:rPr>
        <w:t>adres e-mail:……………………………………</w:t>
      </w:r>
    </w:p>
    <w:p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rsidR="003D2EAF" w:rsidRPr="000505F2" w:rsidRDefault="003D2EAF" w:rsidP="00673321">
      <w:pPr>
        <w:pStyle w:val="Tekstpodstawowy"/>
        <w:spacing w:before="1"/>
        <w:rPr>
          <w:rFonts w:ascii="Arial" w:hAnsi="Arial" w:cs="Arial"/>
          <w:i/>
        </w:rPr>
      </w:pPr>
    </w:p>
    <w:p w:rsidR="003D2EAF" w:rsidRPr="000505F2" w:rsidRDefault="003D2EAF" w:rsidP="003D2EAF">
      <w:pPr>
        <w:ind w:left="136"/>
        <w:rPr>
          <w:sz w:val="24"/>
          <w:szCs w:val="24"/>
        </w:rPr>
      </w:pPr>
      <w:r w:rsidRPr="000505F2">
        <w:rPr>
          <w:sz w:val="24"/>
          <w:szCs w:val="24"/>
        </w:rPr>
        <w:t xml:space="preserve">Wykonawca jest mikro, małym, średnim przedsiębiorcą - </w:t>
      </w:r>
      <w:r w:rsidRPr="000505F2">
        <w:rPr>
          <w:b/>
          <w:sz w:val="24"/>
          <w:szCs w:val="24"/>
        </w:rPr>
        <w:t>TAK/NIE</w:t>
      </w:r>
      <w:r w:rsidRPr="000505F2">
        <w:rPr>
          <w:sz w:val="24"/>
          <w:szCs w:val="24"/>
        </w:rPr>
        <w:t>*</w:t>
      </w:r>
    </w:p>
    <w:p w:rsidR="0023737B" w:rsidRPr="0032200F" w:rsidRDefault="003D2EAF" w:rsidP="0023737B">
      <w:pPr>
        <w:jc w:val="both"/>
        <w:rPr>
          <w:b/>
          <w:bCs/>
        </w:rPr>
      </w:pPr>
      <w:r w:rsidRPr="000505F2">
        <w:rPr>
          <w:sz w:val="24"/>
          <w:szCs w:val="24"/>
        </w:rPr>
        <w:t xml:space="preserve">Ubiegając się o udzielenie zamówienia publicznego </w:t>
      </w:r>
      <w:r w:rsidR="0023737B">
        <w:rPr>
          <w:sz w:val="24"/>
          <w:szCs w:val="24"/>
        </w:rPr>
        <w:t xml:space="preserve">w trybie podstawowym p. n. </w:t>
      </w:r>
      <w:r w:rsidR="002A6F92">
        <w:rPr>
          <w:sz w:val="24"/>
          <w:szCs w:val="24"/>
        </w:rPr>
        <w:t>„</w:t>
      </w:r>
      <w:r w:rsidR="00561000" w:rsidRPr="002D2882">
        <w:rPr>
          <w:b/>
          <w:bCs/>
          <w:u w:val="single"/>
        </w:rPr>
        <w:t xml:space="preserve">Uporządkowanie gospodarki wodociągowej na obszarze gminy Milicz – </w:t>
      </w:r>
      <w:proofErr w:type="spellStart"/>
      <w:r w:rsidR="00561000" w:rsidRPr="002D2882">
        <w:rPr>
          <w:b/>
          <w:bCs/>
          <w:u w:val="single"/>
        </w:rPr>
        <w:t>Budowa</w:t>
      </w:r>
      <w:proofErr w:type="spellEnd"/>
      <w:r w:rsidR="00561000" w:rsidRPr="002D2882">
        <w:rPr>
          <w:b/>
          <w:bCs/>
          <w:u w:val="single"/>
        </w:rPr>
        <w:t xml:space="preserve"> sieci wodociągowej pod rzeką Barycz i terenie zespołu pałacowo-parkowego w Milicz</w:t>
      </w:r>
      <w:r w:rsidR="00561000">
        <w:rPr>
          <w:b/>
          <w:bCs/>
          <w:u w:val="single"/>
        </w:rPr>
        <w:t>u</w:t>
      </w:r>
      <w:r w:rsidR="002A6F92">
        <w:rPr>
          <w:b/>
          <w:bCs/>
          <w:u w:val="single"/>
        </w:rPr>
        <w:t>”</w:t>
      </w:r>
      <w:r w:rsidR="0032200F">
        <w:rPr>
          <w:b/>
          <w:bCs/>
          <w:u w:val="single"/>
        </w:rPr>
        <w:t>:</w:t>
      </w:r>
    </w:p>
    <w:p w:rsidR="003D2EAF" w:rsidRPr="000505F2" w:rsidRDefault="003D2EAF" w:rsidP="002B39F0">
      <w:pPr>
        <w:pStyle w:val="Akapitzlist"/>
        <w:numPr>
          <w:ilvl w:val="0"/>
          <w:numId w:val="36"/>
        </w:numPr>
        <w:tabs>
          <w:tab w:val="left" w:pos="815"/>
          <w:tab w:val="left" w:pos="816"/>
        </w:tabs>
        <w:spacing w:before="121"/>
        <w:ind w:right="1093"/>
        <w:rPr>
          <w:rFonts w:ascii="Arial" w:hAnsi="Arial" w:cs="Arial"/>
          <w:sz w:val="24"/>
          <w:szCs w:val="24"/>
        </w:rPr>
      </w:pPr>
      <w:r w:rsidRPr="000505F2">
        <w:rPr>
          <w:rFonts w:ascii="Arial" w:hAnsi="Arial" w:cs="Arial"/>
          <w:b/>
          <w:sz w:val="24"/>
          <w:szCs w:val="24"/>
        </w:rPr>
        <w:t xml:space="preserve">SKŁADAMY OFERTĘ </w:t>
      </w:r>
      <w:r w:rsidRPr="000505F2">
        <w:rPr>
          <w:rFonts w:ascii="Arial" w:hAnsi="Arial" w:cs="Arial"/>
          <w:sz w:val="24"/>
          <w:szCs w:val="24"/>
        </w:rPr>
        <w:t xml:space="preserve">na  realizację przedmiotu zamówienia  w  </w:t>
      </w:r>
      <w:r w:rsidRPr="000505F2">
        <w:rPr>
          <w:rFonts w:ascii="Arial" w:hAnsi="Arial" w:cs="Arial"/>
          <w:sz w:val="24"/>
          <w:szCs w:val="24"/>
        </w:rPr>
        <w:lastRenderedPageBreak/>
        <w:t>zakresie określonym w Specyfikacji Warunków Zamówienia, na następujących</w:t>
      </w:r>
      <w:r w:rsidRPr="000505F2">
        <w:rPr>
          <w:rFonts w:ascii="Arial" w:hAnsi="Arial" w:cs="Arial"/>
          <w:spacing w:val="-3"/>
          <w:sz w:val="24"/>
          <w:szCs w:val="24"/>
        </w:rPr>
        <w:t xml:space="preserve"> </w:t>
      </w:r>
      <w:r w:rsidRPr="000505F2">
        <w:rPr>
          <w:rFonts w:ascii="Arial" w:hAnsi="Arial" w:cs="Arial"/>
          <w:sz w:val="24"/>
          <w:szCs w:val="24"/>
        </w:rPr>
        <w:t>warunkach:</w:t>
      </w:r>
    </w:p>
    <w:p w:rsidR="002D1824" w:rsidRPr="000505F2" w:rsidRDefault="002D1824" w:rsidP="005D5CF7">
      <w:pPr>
        <w:pStyle w:val="pkt"/>
        <w:tabs>
          <w:tab w:val="right" w:pos="1980"/>
          <w:tab w:val="left" w:leader="dot" w:pos="7380"/>
        </w:tabs>
        <w:spacing w:before="0" w:after="0" w:line="360" w:lineRule="auto"/>
        <w:ind w:left="815" w:firstLine="0"/>
        <w:rPr>
          <w:rFonts w:ascii="Arial" w:hAnsi="Arial" w:cs="Arial"/>
          <w:b/>
          <w:sz w:val="24"/>
          <w:szCs w:val="24"/>
        </w:rPr>
      </w:pPr>
    </w:p>
    <w:p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1.1) CENA RYCZAŁTOWA BRUTTO ZA CAŁOŚĆ ZADANIA: …………………. </w:t>
      </w:r>
      <w:r w:rsidRPr="000505F2">
        <w:rPr>
          <w:rFonts w:ascii="Arial" w:hAnsi="Arial" w:cs="Arial"/>
          <w:b/>
          <w:sz w:val="24"/>
          <w:szCs w:val="24"/>
        </w:rPr>
        <w:tab/>
        <w:t>zł</w:t>
      </w:r>
    </w:p>
    <w:p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rsidR="003D2EAF"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 xml:space="preserve">zł, </w:t>
      </w:r>
      <w:r w:rsidR="00016AF6" w:rsidRPr="000505F2">
        <w:rPr>
          <w:rFonts w:ascii="Arial" w:hAnsi="Arial" w:cs="Arial"/>
          <w:b/>
          <w:sz w:val="24"/>
          <w:szCs w:val="24"/>
        </w:rPr>
        <w:t>słownie:………………………………………………………………………………</w:t>
      </w:r>
    </w:p>
    <w:p w:rsidR="0032200F" w:rsidRPr="0032200F" w:rsidRDefault="0032200F" w:rsidP="0032200F">
      <w:pPr>
        <w:pStyle w:val="pkt"/>
        <w:tabs>
          <w:tab w:val="right" w:pos="1980"/>
          <w:tab w:val="left" w:leader="dot" w:pos="7380"/>
        </w:tabs>
        <w:spacing w:before="0" w:after="0" w:line="276" w:lineRule="auto"/>
        <w:ind w:left="0" w:firstLine="0"/>
        <w:rPr>
          <w:rFonts w:ascii="Arial" w:hAnsi="Arial" w:cs="Arial"/>
          <w:b/>
          <w:sz w:val="24"/>
          <w:szCs w:val="24"/>
        </w:rPr>
      </w:pPr>
      <w:r>
        <w:rPr>
          <w:rFonts w:ascii="Arial" w:hAnsi="Arial" w:cs="Arial"/>
          <w:b/>
          <w:sz w:val="24"/>
          <w:szCs w:val="24"/>
        </w:rPr>
        <w:t>1.2</w:t>
      </w: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p>
    <w:p w:rsidR="0032200F" w:rsidRPr="000505F2" w:rsidRDefault="0032200F" w:rsidP="005D5CF7">
      <w:pPr>
        <w:pStyle w:val="pkt"/>
        <w:tabs>
          <w:tab w:val="right" w:pos="1980"/>
          <w:tab w:val="left" w:leader="dot" w:pos="7380"/>
        </w:tabs>
        <w:spacing w:before="0" w:after="0" w:line="360" w:lineRule="auto"/>
        <w:ind w:left="815" w:firstLine="0"/>
        <w:rPr>
          <w:rFonts w:ascii="Arial" w:hAnsi="Arial" w:cs="Arial"/>
          <w:sz w:val="24"/>
          <w:szCs w:val="24"/>
        </w:rPr>
      </w:pPr>
    </w:p>
    <w:p w:rsidR="003D2EAF" w:rsidRPr="000505F2" w:rsidRDefault="003D2EAF" w:rsidP="002B39F0">
      <w:pPr>
        <w:pStyle w:val="Akapitzlist"/>
        <w:numPr>
          <w:ilvl w:val="0"/>
          <w:numId w:val="36"/>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że zapoznaliśmy się ze Specyfikacją Warunków Zamówienia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rsidR="003D2EAF" w:rsidRPr="000505F2" w:rsidRDefault="003D2EAF" w:rsidP="002B39F0">
      <w:pPr>
        <w:pStyle w:val="Akapitzlist"/>
        <w:numPr>
          <w:ilvl w:val="0"/>
          <w:numId w:val="36"/>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rsidR="003D2EAF" w:rsidRPr="000505F2" w:rsidRDefault="003D2EAF" w:rsidP="002B39F0">
      <w:pPr>
        <w:pStyle w:val="Akapitzlist"/>
        <w:numPr>
          <w:ilvl w:val="0"/>
          <w:numId w:val="36"/>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Pr="000505F2">
        <w:rPr>
          <w:rFonts w:ascii="Arial" w:hAnsi="Arial" w:cs="Arial"/>
          <w:spacing w:val="-4"/>
          <w:sz w:val="24"/>
          <w:szCs w:val="24"/>
        </w:rPr>
        <w:t xml:space="preserve"> </w:t>
      </w:r>
      <w:r w:rsidRPr="000505F2">
        <w:rPr>
          <w:rFonts w:ascii="Arial" w:hAnsi="Arial" w:cs="Arial"/>
          <w:sz w:val="24"/>
          <w:szCs w:val="24"/>
        </w:rPr>
        <w:t>……………………………………….…</w:t>
      </w:r>
    </w:p>
    <w:p w:rsidR="006351AA" w:rsidRPr="000505F2" w:rsidRDefault="006351AA" w:rsidP="006351AA">
      <w:pPr>
        <w:pStyle w:val="Tekstpodstawowy32"/>
        <w:numPr>
          <w:ilvl w:val="0"/>
          <w:numId w:val="36"/>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rsidR="00673321" w:rsidRPr="000505F2" w:rsidRDefault="006351AA" w:rsidP="003877EE">
      <w:pPr>
        <w:pStyle w:val="Tekstpodstawowy32"/>
        <w:numPr>
          <w:ilvl w:val="0"/>
          <w:numId w:val="65"/>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p>
    <w:p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rsidR="003D2EAF" w:rsidRPr="000505F2" w:rsidRDefault="003D2EAF" w:rsidP="003877EE">
      <w:pPr>
        <w:pStyle w:val="Akapitzlist"/>
        <w:numPr>
          <w:ilvl w:val="0"/>
          <w:numId w:val="65"/>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 xml:space="preserve">do Specyfikacji Warunków Zamówienia 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rsidR="005D5CF7" w:rsidRPr="000505F2" w:rsidRDefault="005D5CF7" w:rsidP="003877EE">
      <w:pPr>
        <w:pStyle w:val="Akapitzlist"/>
        <w:numPr>
          <w:ilvl w:val="0"/>
          <w:numId w:val="65"/>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rsidR="005D5CF7" w:rsidRPr="000505F2" w:rsidRDefault="005D5CF7" w:rsidP="003877EE">
      <w:pPr>
        <w:pStyle w:val="Akapitzlist"/>
        <w:widowControl/>
        <w:numPr>
          <w:ilvl w:val="1"/>
          <w:numId w:val="65"/>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rsidR="005D5CF7" w:rsidRPr="000505F2" w:rsidRDefault="005D5CF7" w:rsidP="003877EE">
      <w:pPr>
        <w:pStyle w:val="Akapitzlist"/>
        <w:widowControl/>
        <w:numPr>
          <w:ilvl w:val="1"/>
          <w:numId w:val="65"/>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rsidR="003D2EAF" w:rsidRPr="000505F2" w:rsidRDefault="003D2EAF" w:rsidP="003877EE">
      <w:pPr>
        <w:pStyle w:val="Akapitzlist"/>
        <w:numPr>
          <w:ilvl w:val="0"/>
          <w:numId w:val="65"/>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lastRenderedPageBreak/>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rsidR="003D2EAF" w:rsidRPr="000505F2" w:rsidRDefault="003D2EAF" w:rsidP="003877EE">
      <w:pPr>
        <w:pStyle w:val="Akapitzlist"/>
        <w:numPr>
          <w:ilvl w:val="0"/>
          <w:numId w:val="65"/>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rsidR="003D2EAF" w:rsidRPr="000505F2" w:rsidRDefault="003D2EAF" w:rsidP="003D2EAF">
      <w:pPr>
        <w:ind w:left="676"/>
        <w:rPr>
          <w:sz w:val="24"/>
          <w:szCs w:val="24"/>
        </w:rPr>
      </w:pPr>
      <w:r w:rsidRPr="000505F2">
        <w:rPr>
          <w:sz w:val="24"/>
          <w:szCs w:val="24"/>
        </w:rPr>
        <w:t>2.…….</w:t>
      </w:r>
    </w:p>
    <w:p w:rsidR="003D2EAF" w:rsidRPr="000505F2" w:rsidRDefault="003D2EAF" w:rsidP="003D2EAF">
      <w:pPr>
        <w:spacing w:before="119"/>
        <w:ind w:left="676"/>
        <w:rPr>
          <w:sz w:val="24"/>
          <w:szCs w:val="24"/>
        </w:rPr>
      </w:pPr>
      <w:r w:rsidRPr="000505F2">
        <w:rPr>
          <w:sz w:val="24"/>
          <w:szCs w:val="24"/>
        </w:rPr>
        <w:t>3.…….</w:t>
      </w:r>
    </w:p>
    <w:p w:rsidR="0066135C" w:rsidRPr="0093741B" w:rsidRDefault="0066135C" w:rsidP="0066135C">
      <w:pPr>
        <w:spacing w:before="119"/>
        <w:rPr>
          <w:sz w:val="24"/>
          <w:szCs w:val="24"/>
        </w:rPr>
      </w:pPr>
      <w:r w:rsidRPr="0093741B">
        <w:rPr>
          <w:sz w:val="24"/>
          <w:szCs w:val="24"/>
        </w:rPr>
        <w:t>11. INNE INFORMACJE (W TYM DOTYCZĄCE PODWYKONAWSTWA JEŻELI DOTYCZY):</w:t>
      </w:r>
    </w:p>
    <w:p w:rsidR="0066135C" w:rsidRPr="0093741B" w:rsidRDefault="0066135C" w:rsidP="0066135C">
      <w:pPr>
        <w:spacing w:before="119"/>
        <w:rPr>
          <w:sz w:val="24"/>
          <w:szCs w:val="24"/>
        </w:rPr>
      </w:pPr>
      <w:r w:rsidRPr="0093741B">
        <w:rPr>
          <w:sz w:val="24"/>
          <w:szCs w:val="24"/>
        </w:rPr>
        <w:t xml:space="preserve">………………………………..  </w:t>
      </w:r>
    </w:p>
    <w:p w:rsidR="003D2EAF" w:rsidRPr="0093741B" w:rsidRDefault="003D2EAF" w:rsidP="003D2EAF">
      <w:pPr>
        <w:ind w:left="136"/>
        <w:rPr>
          <w:i/>
          <w:sz w:val="20"/>
          <w:szCs w:val="20"/>
        </w:rPr>
      </w:pPr>
      <w:r w:rsidRPr="0093741B">
        <w:rPr>
          <w:i/>
          <w:sz w:val="20"/>
          <w:szCs w:val="20"/>
          <w:u w:val="single"/>
        </w:rPr>
        <w:t>Informacja dla Wykonawcy:</w:t>
      </w:r>
    </w:p>
    <w:p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rsidR="003D2EAF" w:rsidRPr="0093741B" w:rsidRDefault="003D2EAF" w:rsidP="003D2EAF">
      <w:pPr>
        <w:spacing w:before="120"/>
        <w:ind w:left="136"/>
        <w:jc w:val="both"/>
        <w:rPr>
          <w:i/>
          <w:sz w:val="20"/>
          <w:szCs w:val="20"/>
        </w:rPr>
      </w:pPr>
      <w:r w:rsidRPr="0093741B">
        <w:rPr>
          <w:i/>
          <w:sz w:val="20"/>
          <w:szCs w:val="20"/>
        </w:rPr>
        <w:t>* niepotrzebne skreślić</w:t>
      </w:r>
    </w:p>
    <w:p w:rsidR="003D2EAF" w:rsidRPr="0093741B" w:rsidRDefault="003D2EAF" w:rsidP="003D2EAF">
      <w:pPr>
        <w:spacing w:line="249" w:lineRule="auto"/>
        <w:jc w:val="both"/>
        <w:rPr>
          <w:rFonts w:ascii="Times New Roman" w:hAnsi="Times New Roman" w:cs="Times New Roman"/>
          <w:sz w:val="24"/>
          <w:szCs w:val="24"/>
        </w:rPr>
        <w:sectPr w:rsidR="003D2EAF" w:rsidRPr="0093741B" w:rsidSect="003437A5">
          <w:footerReference w:type="default" r:id="rId47"/>
          <w:pgSz w:w="11907" w:h="16840" w:code="9"/>
          <w:pgMar w:top="1418" w:right="1275" w:bottom="1418" w:left="1418" w:header="0" w:footer="805" w:gutter="0"/>
          <w:cols w:space="708"/>
          <w:docGrid w:linePitch="299"/>
        </w:sectPr>
      </w:pPr>
    </w:p>
    <w:p w:rsidR="00ED2123" w:rsidRDefault="00ED2123" w:rsidP="003D2EAF">
      <w:pPr>
        <w:spacing w:before="75"/>
        <w:ind w:right="1090"/>
        <w:jc w:val="right"/>
        <w:rPr>
          <w:rFonts w:ascii="Times New Roman" w:hAnsi="Times New Roman" w:cs="Times New Roman"/>
          <w:b/>
          <w:sz w:val="24"/>
          <w:szCs w:val="24"/>
        </w:rPr>
      </w:pPr>
    </w:p>
    <w:p w:rsidR="00ED2123" w:rsidRDefault="00ED2123" w:rsidP="003D2EAF">
      <w:pPr>
        <w:spacing w:before="75"/>
        <w:ind w:right="1090"/>
        <w:jc w:val="right"/>
        <w:rPr>
          <w:rFonts w:ascii="Times New Roman" w:hAnsi="Times New Roman" w:cs="Times New Roman"/>
          <w:b/>
          <w:sz w:val="24"/>
          <w:szCs w:val="24"/>
        </w:rPr>
      </w:pPr>
    </w:p>
    <w:p w:rsidR="009D158B" w:rsidRDefault="002B59E8" w:rsidP="009D158B">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w:t>
      </w:r>
      <w:r w:rsidR="0032200F">
        <w:rPr>
          <w:rFonts w:ascii="Times New Roman" w:hAnsi="Times New Roman" w:cs="Times New Roman"/>
          <w:b/>
          <w:sz w:val="24"/>
          <w:szCs w:val="24"/>
        </w:rPr>
        <w:t>A</w:t>
      </w:r>
      <w:r w:rsidR="009D158B" w:rsidRPr="00830B8D">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rsidR="009D158B" w:rsidRDefault="009D158B" w:rsidP="009D158B">
      <w:pPr>
        <w:shd w:val="clear" w:color="auto" w:fill="FFFFFF"/>
        <w:ind w:left="10" w:right="322"/>
        <w:jc w:val="right"/>
        <w:rPr>
          <w:rFonts w:ascii="Times New Roman" w:hAnsi="Times New Roman" w:cs="Times New Roman"/>
          <w:b/>
          <w:sz w:val="24"/>
          <w:szCs w:val="24"/>
        </w:rPr>
      </w:pPr>
    </w:p>
    <w:p w:rsidR="009D158B" w:rsidRDefault="009D158B" w:rsidP="009D158B">
      <w:pPr>
        <w:shd w:val="clear" w:color="auto" w:fill="FFFFFF"/>
        <w:ind w:left="10" w:right="322"/>
        <w:jc w:val="right"/>
        <w:rPr>
          <w:rFonts w:ascii="Times New Roman" w:hAnsi="Times New Roman" w:cs="Times New Roman"/>
          <w:b/>
          <w:sz w:val="24"/>
          <w:szCs w:val="24"/>
        </w:rPr>
      </w:pPr>
    </w:p>
    <w:p w:rsidR="009D158B" w:rsidRPr="00704603" w:rsidRDefault="009D158B" w:rsidP="009D158B">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rsidR="00ED2123" w:rsidRDefault="00ED2123"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5304D3" w:rsidRDefault="005304D3" w:rsidP="003D2EAF">
      <w:pPr>
        <w:spacing w:before="75"/>
        <w:ind w:right="1090"/>
        <w:jc w:val="right"/>
        <w:rPr>
          <w:rFonts w:ascii="Times New Roman" w:hAnsi="Times New Roman" w:cs="Times New Roman"/>
          <w:b/>
          <w:sz w:val="24"/>
          <w:szCs w:val="24"/>
        </w:rPr>
      </w:pPr>
    </w:p>
    <w:p w:rsidR="005304D3" w:rsidRDefault="005304D3" w:rsidP="003D2EAF">
      <w:pPr>
        <w:spacing w:before="75"/>
        <w:ind w:right="1090"/>
        <w:jc w:val="right"/>
        <w:rPr>
          <w:rFonts w:ascii="Times New Roman" w:hAnsi="Times New Roman" w:cs="Times New Roman"/>
          <w:b/>
          <w:sz w:val="24"/>
          <w:szCs w:val="24"/>
        </w:rPr>
      </w:pPr>
    </w:p>
    <w:p w:rsidR="005304D3" w:rsidRDefault="005304D3"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8730D6" w:rsidRDefault="008730D6"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540DD7" w:rsidRDefault="00540DD7" w:rsidP="003D2EAF">
      <w:pPr>
        <w:spacing w:before="75"/>
        <w:ind w:right="1090"/>
        <w:jc w:val="right"/>
        <w:rPr>
          <w:rFonts w:ascii="Times New Roman" w:hAnsi="Times New Roman" w:cs="Times New Roman"/>
          <w:b/>
          <w:sz w:val="24"/>
          <w:szCs w:val="24"/>
        </w:rPr>
      </w:pPr>
    </w:p>
    <w:p w:rsidR="009B6158" w:rsidRDefault="009B6158" w:rsidP="009B6158">
      <w:pPr>
        <w:shd w:val="clear" w:color="auto" w:fill="FFFFFF"/>
        <w:ind w:left="10" w:right="322"/>
        <w:jc w:val="right"/>
        <w:rPr>
          <w:rFonts w:ascii="Times New Roman" w:hAnsi="Times New Roman" w:cs="Times New Roman"/>
          <w:b/>
        </w:rPr>
      </w:pPr>
      <w:r>
        <w:rPr>
          <w:rFonts w:ascii="Times New Roman" w:hAnsi="Times New Roman" w:cs="Times New Roman"/>
          <w:b/>
        </w:rPr>
        <w:t>ZAŁĄCZNIK NR 1A do SWZ</w:t>
      </w:r>
    </w:p>
    <w:p w:rsidR="009B6158" w:rsidRDefault="009B6158" w:rsidP="009B6158">
      <w:pPr>
        <w:shd w:val="clear" w:color="auto" w:fill="FFFFFF"/>
        <w:ind w:left="10" w:right="322"/>
        <w:jc w:val="right"/>
        <w:rPr>
          <w:rFonts w:ascii="Times New Roman" w:hAnsi="Times New Roman" w:cs="Times New Roman"/>
          <w:b/>
        </w:rPr>
      </w:pPr>
    </w:p>
    <w:p w:rsidR="009B6158" w:rsidRDefault="009B6158" w:rsidP="009B6158">
      <w:pPr>
        <w:shd w:val="clear" w:color="auto" w:fill="FFFFFF"/>
        <w:ind w:left="10" w:right="322"/>
        <w:jc w:val="right"/>
        <w:rPr>
          <w:rFonts w:ascii="Times New Roman" w:hAnsi="Times New Roman" w:cs="Times New Roman"/>
          <w:b/>
        </w:rPr>
      </w:pPr>
      <w:r>
        <w:rPr>
          <w:rFonts w:ascii="Times New Roman" w:hAnsi="Times New Roman" w:cs="Times New Roman"/>
          <w:b/>
        </w:rPr>
        <w:t xml:space="preserve">(Dokument ten przedkłada Wykonawca, który przedłożył najkorzystniejszą ofertę w ciągu 7 dni od dnia podpisania umowy)  </w:t>
      </w:r>
    </w:p>
    <w:p w:rsidR="009B6158" w:rsidRDefault="009B6158" w:rsidP="009B6158">
      <w:pPr>
        <w:shd w:val="clear" w:color="auto" w:fill="FFFFFF"/>
        <w:ind w:left="10" w:right="322"/>
        <w:jc w:val="right"/>
        <w:rPr>
          <w:rFonts w:ascii="Times New Roman" w:hAnsi="Times New Roman" w:cs="Times New Roman"/>
          <w:b/>
        </w:rPr>
      </w:pPr>
    </w:p>
    <w:p w:rsidR="009B6158" w:rsidRDefault="009B6158" w:rsidP="009B6158">
      <w:pPr>
        <w:pStyle w:val="Nagwek3"/>
        <w:jc w:val="center"/>
        <w:rPr>
          <w:rFonts w:ascii="Times New Roman" w:hAnsi="Times New Roman" w:cs="Times New Roman"/>
          <w:b/>
          <w:color w:val="auto"/>
          <w:sz w:val="24"/>
          <w:szCs w:val="24"/>
        </w:rPr>
      </w:pPr>
      <w:r>
        <w:rPr>
          <w:rFonts w:ascii="Times New Roman" w:hAnsi="Times New Roman" w:cs="Times New Roman"/>
          <w:b/>
          <w:color w:val="auto"/>
          <w:sz w:val="22"/>
          <w:szCs w:val="22"/>
        </w:rPr>
        <w:t xml:space="preserve"> </w:t>
      </w:r>
      <w:r>
        <w:rPr>
          <w:rFonts w:ascii="Times New Roman" w:hAnsi="Times New Roman" w:cs="Times New Roman"/>
          <w:b/>
          <w:color w:val="auto"/>
          <w:sz w:val="24"/>
          <w:szCs w:val="24"/>
        </w:rPr>
        <w:t>WZÓR HARMONOGRAMU  RZECZOWO-FINANSOWEGO  DLA ZADANIA PN.</w:t>
      </w:r>
    </w:p>
    <w:tbl>
      <w:tblPr>
        <w:tblW w:w="9185" w:type="dxa"/>
        <w:tblInd w:w="40" w:type="dxa"/>
        <w:tblLayout w:type="fixed"/>
        <w:tblCellMar>
          <w:left w:w="70" w:type="dxa"/>
          <w:right w:w="70" w:type="dxa"/>
        </w:tblCellMar>
        <w:tblLook w:val="04A0"/>
      </w:tblPr>
      <w:tblGrid>
        <w:gridCol w:w="1247"/>
        <w:gridCol w:w="3685"/>
        <w:gridCol w:w="1770"/>
        <w:gridCol w:w="2483"/>
      </w:tblGrid>
      <w:tr w:rsidR="009B6158" w:rsidTr="009E2777">
        <w:trPr>
          <w:trHeight w:val="511"/>
        </w:trPr>
        <w:tc>
          <w:tcPr>
            <w:tcW w:w="9185" w:type="dxa"/>
            <w:gridSpan w:val="4"/>
            <w:hideMark/>
          </w:tcPr>
          <w:p w:rsidR="00BC0C72" w:rsidRDefault="009B6158">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7A2554" w:rsidRPr="007A2554">
              <w:rPr>
                <w:rFonts w:ascii="Times New Roman" w:hAnsi="Times New Roman" w:cs="Times New Roman"/>
                <w:b/>
                <w:bCs/>
                <w:sz w:val="24"/>
                <w:szCs w:val="24"/>
                <w:u w:val="single"/>
              </w:rPr>
              <w:t xml:space="preserve">Uporządkowanie gospodarki wodociągowej na obszarze gminy Milicz – </w:t>
            </w:r>
            <w:proofErr w:type="spellStart"/>
            <w:r w:rsidR="007A2554" w:rsidRPr="007A2554">
              <w:rPr>
                <w:rFonts w:ascii="Times New Roman" w:hAnsi="Times New Roman" w:cs="Times New Roman"/>
                <w:b/>
                <w:bCs/>
                <w:sz w:val="24"/>
                <w:szCs w:val="24"/>
                <w:u w:val="single"/>
              </w:rPr>
              <w:t>Budowa</w:t>
            </w:r>
            <w:proofErr w:type="spellEnd"/>
            <w:r w:rsidR="007A2554" w:rsidRPr="007A2554">
              <w:rPr>
                <w:rFonts w:ascii="Times New Roman" w:hAnsi="Times New Roman" w:cs="Times New Roman"/>
                <w:b/>
                <w:bCs/>
                <w:sz w:val="24"/>
                <w:szCs w:val="24"/>
                <w:u w:val="single"/>
              </w:rPr>
              <w:t xml:space="preserve"> sieci wodociągowej pod rzeką Barycz i terenie zespołu pałacowo-parkowego w Miliczu</w:t>
            </w:r>
            <w:r w:rsidR="007A2554" w:rsidRPr="007A2554">
              <w:rPr>
                <w:rFonts w:ascii="Times New Roman" w:hAnsi="Times New Roman" w:cs="Times New Roman"/>
                <w:b/>
                <w:bCs/>
                <w:color w:val="000000"/>
                <w:sz w:val="24"/>
                <w:szCs w:val="24"/>
              </w:rPr>
              <w:t>”</w:t>
            </w:r>
          </w:p>
        </w:tc>
      </w:tr>
      <w:tr w:rsidR="009B6158" w:rsidTr="009E2777">
        <w:trPr>
          <w:trHeight w:val="230"/>
        </w:trPr>
        <w:tc>
          <w:tcPr>
            <w:tcW w:w="4932" w:type="dxa"/>
            <w:gridSpan w:val="2"/>
            <w:hideMark/>
          </w:tcPr>
          <w:p w:rsidR="009B6158" w:rsidRDefault="009B6158" w:rsidP="009B6158">
            <w:pPr>
              <w:autoSpaceDE w:val="0"/>
              <w:autoSpaceDN w:val="0"/>
              <w:adjustRightInd w:val="0"/>
              <w:spacing w:line="240" w:lineRule="auto"/>
              <w:jc w:val="center"/>
              <w:rPr>
                <w:rFonts w:ascii="Times New Roman" w:hAnsi="Times New Roman" w:cs="Times New Roman"/>
                <w:b/>
                <w:bCs/>
                <w:color w:val="000000"/>
                <w:sz w:val="24"/>
                <w:szCs w:val="24"/>
              </w:rPr>
            </w:pPr>
          </w:p>
          <w:p w:rsidR="009B6158" w:rsidRDefault="009B6158" w:rsidP="009B6158">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Harmonogram rzeczowo-finansowy</w:t>
            </w:r>
          </w:p>
        </w:tc>
        <w:tc>
          <w:tcPr>
            <w:tcW w:w="1770" w:type="dxa"/>
          </w:tcPr>
          <w:p w:rsidR="009B6158" w:rsidRDefault="009B6158" w:rsidP="009B6158">
            <w:pPr>
              <w:autoSpaceDE w:val="0"/>
              <w:autoSpaceDN w:val="0"/>
              <w:adjustRightInd w:val="0"/>
              <w:spacing w:line="240" w:lineRule="auto"/>
              <w:jc w:val="center"/>
              <w:rPr>
                <w:rFonts w:ascii="Times New Roman" w:hAnsi="Times New Roman" w:cs="Times New Roman"/>
                <w:b/>
                <w:bCs/>
                <w:color w:val="000000"/>
                <w:sz w:val="24"/>
                <w:szCs w:val="24"/>
              </w:rPr>
            </w:pPr>
          </w:p>
        </w:tc>
        <w:tc>
          <w:tcPr>
            <w:tcW w:w="2483" w:type="dxa"/>
          </w:tcPr>
          <w:p w:rsidR="009B6158" w:rsidRDefault="009B6158" w:rsidP="009B6158">
            <w:pPr>
              <w:autoSpaceDE w:val="0"/>
              <w:autoSpaceDN w:val="0"/>
              <w:adjustRightInd w:val="0"/>
              <w:spacing w:line="240" w:lineRule="auto"/>
              <w:jc w:val="center"/>
              <w:rPr>
                <w:rFonts w:ascii="Times New Roman" w:hAnsi="Times New Roman" w:cs="Times New Roman"/>
                <w:b/>
                <w:bCs/>
                <w:color w:val="000000"/>
                <w:sz w:val="24"/>
                <w:szCs w:val="24"/>
              </w:rPr>
            </w:pPr>
          </w:p>
        </w:tc>
      </w:tr>
      <w:tr w:rsidR="009B6158" w:rsidTr="009E2777">
        <w:trPr>
          <w:trHeight w:val="245"/>
        </w:trPr>
        <w:tc>
          <w:tcPr>
            <w:tcW w:w="1247" w:type="dxa"/>
            <w:tcBorders>
              <w:bottom w:val="single" w:sz="4" w:space="0" w:color="auto"/>
            </w:tcBorders>
          </w:tcPr>
          <w:p w:rsidR="009B6158" w:rsidRDefault="009B6158" w:rsidP="009B6158">
            <w:pPr>
              <w:autoSpaceDE w:val="0"/>
              <w:autoSpaceDN w:val="0"/>
              <w:adjustRightInd w:val="0"/>
              <w:spacing w:line="240" w:lineRule="auto"/>
              <w:jc w:val="right"/>
              <w:rPr>
                <w:rFonts w:ascii="Times New Roman" w:hAnsi="Times New Roman" w:cs="Times New Roman"/>
                <w:color w:val="000000"/>
                <w:sz w:val="24"/>
                <w:szCs w:val="24"/>
              </w:rPr>
            </w:pPr>
          </w:p>
        </w:tc>
        <w:tc>
          <w:tcPr>
            <w:tcW w:w="3685" w:type="dxa"/>
            <w:tcBorders>
              <w:bottom w:val="single" w:sz="4" w:space="0" w:color="auto"/>
            </w:tcBorders>
          </w:tcPr>
          <w:p w:rsidR="009B6158" w:rsidRDefault="009B6158" w:rsidP="009B6158">
            <w:pPr>
              <w:autoSpaceDE w:val="0"/>
              <w:autoSpaceDN w:val="0"/>
              <w:adjustRightInd w:val="0"/>
              <w:spacing w:line="240" w:lineRule="auto"/>
              <w:jc w:val="right"/>
              <w:rPr>
                <w:rFonts w:ascii="Times New Roman" w:hAnsi="Times New Roman" w:cs="Times New Roman"/>
                <w:color w:val="000000"/>
                <w:sz w:val="24"/>
                <w:szCs w:val="24"/>
              </w:rPr>
            </w:pPr>
          </w:p>
        </w:tc>
        <w:tc>
          <w:tcPr>
            <w:tcW w:w="1770" w:type="dxa"/>
            <w:tcBorders>
              <w:bottom w:val="single" w:sz="4" w:space="0" w:color="auto"/>
            </w:tcBorders>
          </w:tcPr>
          <w:p w:rsidR="009B6158" w:rsidRDefault="009B6158" w:rsidP="009B6158">
            <w:pPr>
              <w:autoSpaceDE w:val="0"/>
              <w:autoSpaceDN w:val="0"/>
              <w:adjustRightInd w:val="0"/>
              <w:spacing w:line="240" w:lineRule="auto"/>
              <w:jc w:val="right"/>
              <w:rPr>
                <w:rFonts w:ascii="Times New Roman" w:hAnsi="Times New Roman" w:cs="Times New Roman"/>
                <w:color w:val="000000"/>
                <w:sz w:val="24"/>
                <w:szCs w:val="24"/>
              </w:rPr>
            </w:pPr>
          </w:p>
        </w:tc>
        <w:tc>
          <w:tcPr>
            <w:tcW w:w="2483" w:type="dxa"/>
            <w:tcBorders>
              <w:bottom w:val="single" w:sz="4" w:space="0" w:color="auto"/>
            </w:tcBorders>
          </w:tcPr>
          <w:p w:rsidR="009B6158" w:rsidRDefault="009B6158" w:rsidP="009B6158">
            <w:pPr>
              <w:autoSpaceDE w:val="0"/>
              <w:autoSpaceDN w:val="0"/>
              <w:adjustRightInd w:val="0"/>
              <w:spacing w:line="240" w:lineRule="auto"/>
              <w:jc w:val="right"/>
              <w:rPr>
                <w:rFonts w:ascii="Times New Roman" w:hAnsi="Times New Roman" w:cs="Times New Roman"/>
                <w:color w:val="000000"/>
                <w:sz w:val="24"/>
                <w:szCs w:val="24"/>
              </w:rPr>
            </w:pPr>
          </w:p>
        </w:tc>
      </w:tr>
      <w:tr w:rsidR="009B6158" w:rsidTr="009E2777">
        <w:trPr>
          <w:trHeight w:val="478"/>
        </w:trPr>
        <w:tc>
          <w:tcPr>
            <w:tcW w:w="1247" w:type="dxa"/>
            <w:tcBorders>
              <w:top w:val="single" w:sz="4" w:space="0" w:color="auto"/>
              <w:left w:val="single" w:sz="4" w:space="0" w:color="auto"/>
              <w:bottom w:val="single" w:sz="4" w:space="0" w:color="auto"/>
              <w:right w:val="single" w:sz="4" w:space="0" w:color="auto"/>
            </w:tcBorders>
            <w:hideMark/>
          </w:tcPr>
          <w:p w:rsidR="009B6158" w:rsidRDefault="009B6158" w:rsidP="009B6158">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Lp.</w:t>
            </w:r>
          </w:p>
        </w:tc>
        <w:tc>
          <w:tcPr>
            <w:tcW w:w="3685" w:type="dxa"/>
            <w:tcBorders>
              <w:top w:val="single" w:sz="4" w:space="0" w:color="auto"/>
              <w:left w:val="single" w:sz="4" w:space="0" w:color="auto"/>
              <w:bottom w:val="single" w:sz="4" w:space="0" w:color="auto"/>
              <w:right w:val="single" w:sz="4" w:space="0" w:color="auto"/>
            </w:tcBorders>
          </w:tcPr>
          <w:p w:rsidR="009B6158" w:rsidRDefault="009B6158" w:rsidP="009B6158">
            <w:pPr>
              <w:autoSpaceDE w:val="0"/>
              <w:autoSpaceDN w:val="0"/>
              <w:adjustRightInd w:val="0"/>
              <w:spacing w:line="240" w:lineRule="auto"/>
              <w:jc w:val="center"/>
              <w:rPr>
                <w:rFonts w:ascii="Times New Roman" w:hAnsi="Times New Roman" w:cs="Times New Roman"/>
                <w:b/>
                <w:bCs/>
                <w:color w:val="000000"/>
                <w:sz w:val="24"/>
                <w:szCs w:val="24"/>
              </w:rPr>
            </w:pPr>
          </w:p>
        </w:tc>
        <w:tc>
          <w:tcPr>
            <w:tcW w:w="1770" w:type="dxa"/>
            <w:tcBorders>
              <w:top w:val="single" w:sz="4" w:space="0" w:color="auto"/>
              <w:left w:val="single" w:sz="4" w:space="0" w:color="auto"/>
              <w:bottom w:val="single" w:sz="4" w:space="0" w:color="auto"/>
              <w:right w:val="single" w:sz="4" w:space="0" w:color="auto"/>
            </w:tcBorders>
            <w:hideMark/>
          </w:tcPr>
          <w:p w:rsidR="009B6158" w:rsidRDefault="009B6158" w:rsidP="009B6158">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Wartość netto</w:t>
            </w:r>
          </w:p>
        </w:tc>
        <w:tc>
          <w:tcPr>
            <w:tcW w:w="2483" w:type="dxa"/>
            <w:tcBorders>
              <w:top w:val="single" w:sz="4" w:space="0" w:color="auto"/>
              <w:left w:val="single" w:sz="4" w:space="0" w:color="auto"/>
              <w:bottom w:val="single" w:sz="4" w:space="0" w:color="auto"/>
              <w:right w:val="single" w:sz="4" w:space="0" w:color="auto"/>
            </w:tcBorders>
            <w:hideMark/>
          </w:tcPr>
          <w:p w:rsidR="009B6158" w:rsidRDefault="009B6158" w:rsidP="009B6158">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Wartość brutto</w:t>
            </w:r>
          </w:p>
        </w:tc>
      </w:tr>
      <w:tr w:rsidR="009B6158" w:rsidTr="00E57220">
        <w:trPr>
          <w:trHeight w:val="809"/>
        </w:trPr>
        <w:tc>
          <w:tcPr>
            <w:tcW w:w="1247" w:type="dxa"/>
            <w:tcBorders>
              <w:top w:val="single" w:sz="4" w:space="0" w:color="auto"/>
              <w:left w:val="single" w:sz="4" w:space="0" w:color="auto"/>
              <w:bottom w:val="single" w:sz="4" w:space="0" w:color="auto"/>
              <w:right w:val="single" w:sz="4" w:space="0" w:color="auto"/>
            </w:tcBorders>
            <w:hideMark/>
          </w:tcPr>
          <w:p w:rsidR="009B6158" w:rsidRDefault="009B6158" w:rsidP="009B6158">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9B6158" w:rsidRDefault="009E2777" w:rsidP="009B6158">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Roboty ziemne </w:t>
            </w:r>
          </w:p>
        </w:tc>
        <w:tc>
          <w:tcPr>
            <w:tcW w:w="1770" w:type="dxa"/>
            <w:tcBorders>
              <w:top w:val="single" w:sz="4" w:space="0" w:color="auto"/>
              <w:left w:val="single" w:sz="4" w:space="0" w:color="auto"/>
              <w:bottom w:val="single" w:sz="4" w:space="0" w:color="auto"/>
              <w:right w:val="single" w:sz="4" w:space="0" w:color="auto"/>
            </w:tcBorders>
          </w:tcPr>
          <w:p w:rsidR="009B6158" w:rsidRDefault="009B6158" w:rsidP="009B6158">
            <w:pPr>
              <w:autoSpaceDE w:val="0"/>
              <w:autoSpaceDN w:val="0"/>
              <w:adjustRightInd w:val="0"/>
              <w:spacing w:line="240" w:lineRule="auto"/>
              <w:jc w:val="right"/>
              <w:rPr>
                <w:rFonts w:ascii="Times New Roman" w:hAnsi="Times New Roman" w:cs="Times New Roman"/>
                <w:b/>
                <w:bCs/>
                <w:color w:val="000000"/>
                <w:sz w:val="24"/>
                <w:szCs w:val="24"/>
              </w:rPr>
            </w:pPr>
          </w:p>
        </w:tc>
        <w:tc>
          <w:tcPr>
            <w:tcW w:w="2483" w:type="dxa"/>
            <w:tcBorders>
              <w:top w:val="single" w:sz="4" w:space="0" w:color="auto"/>
              <w:left w:val="single" w:sz="4" w:space="0" w:color="auto"/>
              <w:bottom w:val="single" w:sz="4" w:space="0" w:color="auto"/>
              <w:right w:val="single" w:sz="4" w:space="0" w:color="auto"/>
            </w:tcBorders>
          </w:tcPr>
          <w:p w:rsidR="009B6158" w:rsidRDefault="009B6158" w:rsidP="009B6158">
            <w:pPr>
              <w:autoSpaceDE w:val="0"/>
              <w:autoSpaceDN w:val="0"/>
              <w:adjustRightInd w:val="0"/>
              <w:spacing w:line="240" w:lineRule="auto"/>
              <w:jc w:val="right"/>
              <w:rPr>
                <w:rFonts w:ascii="Times New Roman" w:hAnsi="Times New Roman" w:cs="Times New Roman"/>
                <w:b/>
                <w:bCs/>
                <w:color w:val="000000"/>
                <w:sz w:val="24"/>
                <w:szCs w:val="24"/>
              </w:rPr>
            </w:pPr>
          </w:p>
        </w:tc>
      </w:tr>
      <w:tr w:rsidR="009B6158" w:rsidTr="00E57220">
        <w:trPr>
          <w:trHeight w:val="1119"/>
        </w:trPr>
        <w:tc>
          <w:tcPr>
            <w:tcW w:w="1247" w:type="dxa"/>
            <w:tcBorders>
              <w:top w:val="single" w:sz="4" w:space="0" w:color="auto"/>
              <w:left w:val="single" w:sz="4" w:space="0" w:color="auto"/>
              <w:bottom w:val="single" w:sz="4" w:space="0" w:color="auto"/>
              <w:right w:val="single" w:sz="4" w:space="0" w:color="auto"/>
            </w:tcBorders>
            <w:hideMark/>
          </w:tcPr>
          <w:p w:rsidR="009B6158" w:rsidRDefault="009B6158" w:rsidP="009B6158">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9B6158" w:rsidRDefault="009E2777" w:rsidP="009B6158">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Montaż sieci wodociągowej </w:t>
            </w:r>
          </w:p>
        </w:tc>
        <w:tc>
          <w:tcPr>
            <w:tcW w:w="1770" w:type="dxa"/>
            <w:tcBorders>
              <w:top w:val="single" w:sz="4" w:space="0" w:color="auto"/>
              <w:left w:val="single" w:sz="4" w:space="0" w:color="auto"/>
              <w:bottom w:val="single" w:sz="4" w:space="0" w:color="auto"/>
              <w:right w:val="single" w:sz="4" w:space="0" w:color="auto"/>
            </w:tcBorders>
          </w:tcPr>
          <w:p w:rsidR="009B6158" w:rsidRDefault="009B6158" w:rsidP="009B6158">
            <w:pPr>
              <w:autoSpaceDE w:val="0"/>
              <w:autoSpaceDN w:val="0"/>
              <w:adjustRightInd w:val="0"/>
              <w:spacing w:line="240" w:lineRule="auto"/>
              <w:jc w:val="right"/>
              <w:rPr>
                <w:rFonts w:ascii="Times New Roman" w:hAnsi="Times New Roman" w:cs="Times New Roman"/>
                <w:b/>
                <w:bCs/>
                <w:color w:val="000000"/>
                <w:sz w:val="24"/>
                <w:szCs w:val="24"/>
              </w:rPr>
            </w:pPr>
          </w:p>
        </w:tc>
        <w:tc>
          <w:tcPr>
            <w:tcW w:w="2483" w:type="dxa"/>
            <w:tcBorders>
              <w:top w:val="single" w:sz="4" w:space="0" w:color="auto"/>
              <w:left w:val="single" w:sz="4" w:space="0" w:color="auto"/>
              <w:bottom w:val="single" w:sz="4" w:space="0" w:color="auto"/>
              <w:right w:val="single" w:sz="4" w:space="0" w:color="auto"/>
            </w:tcBorders>
          </w:tcPr>
          <w:p w:rsidR="009B6158" w:rsidRDefault="009B6158" w:rsidP="009B6158">
            <w:pPr>
              <w:autoSpaceDE w:val="0"/>
              <w:autoSpaceDN w:val="0"/>
              <w:adjustRightInd w:val="0"/>
              <w:spacing w:line="240" w:lineRule="auto"/>
              <w:jc w:val="right"/>
              <w:rPr>
                <w:rFonts w:ascii="Times New Roman" w:hAnsi="Times New Roman" w:cs="Times New Roman"/>
                <w:b/>
                <w:bCs/>
                <w:color w:val="000000"/>
                <w:sz w:val="24"/>
                <w:szCs w:val="24"/>
              </w:rPr>
            </w:pPr>
          </w:p>
        </w:tc>
      </w:tr>
      <w:tr w:rsidR="009B6158" w:rsidTr="00E57220">
        <w:trPr>
          <w:trHeight w:val="838"/>
        </w:trPr>
        <w:tc>
          <w:tcPr>
            <w:tcW w:w="1247" w:type="dxa"/>
            <w:tcBorders>
              <w:top w:val="single" w:sz="4" w:space="0" w:color="auto"/>
              <w:left w:val="single" w:sz="4" w:space="0" w:color="auto"/>
              <w:bottom w:val="single" w:sz="4" w:space="0" w:color="auto"/>
              <w:right w:val="single" w:sz="4" w:space="0" w:color="auto"/>
            </w:tcBorders>
            <w:hideMark/>
          </w:tcPr>
          <w:p w:rsidR="009B6158" w:rsidRDefault="009B6158" w:rsidP="009B6158">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3685" w:type="dxa"/>
            <w:tcBorders>
              <w:top w:val="single" w:sz="4" w:space="0" w:color="auto"/>
              <w:left w:val="single" w:sz="4" w:space="0" w:color="auto"/>
              <w:bottom w:val="single" w:sz="4" w:space="0" w:color="auto"/>
              <w:right w:val="single" w:sz="4" w:space="0" w:color="auto"/>
            </w:tcBorders>
            <w:hideMark/>
          </w:tcPr>
          <w:p w:rsidR="009B6158" w:rsidRDefault="009E2777" w:rsidP="009B6158">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Armatura wodociągowa </w:t>
            </w:r>
          </w:p>
        </w:tc>
        <w:tc>
          <w:tcPr>
            <w:tcW w:w="1770" w:type="dxa"/>
            <w:tcBorders>
              <w:top w:val="single" w:sz="4" w:space="0" w:color="auto"/>
              <w:left w:val="single" w:sz="4" w:space="0" w:color="auto"/>
              <w:bottom w:val="single" w:sz="4" w:space="0" w:color="auto"/>
              <w:right w:val="single" w:sz="4" w:space="0" w:color="auto"/>
            </w:tcBorders>
          </w:tcPr>
          <w:p w:rsidR="009B6158" w:rsidRDefault="009B6158" w:rsidP="009B6158">
            <w:pPr>
              <w:autoSpaceDE w:val="0"/>
              <w:autoSpaceDN w:val="0"/>
              <w:adjustRightInd w:val="0"/>
              <w:spacing w:line="240" w:lineRule="auto"/>
              <w:jc w:val="right"/>
              <w:rPr>
                <w:rFonts w:ascii="Times New Roman" w:hAnsi="Times New Roman" w:cs="Times New Roman"/>
                <w:b/>
                <w:bCs/>
                <w:color w:val="000000"/>
                <w:sz w:val="24"/>
                <w:szCs w:val="24"/>
              </w:rPr>
            </w:pPr>
          </w:p>
        </w:tc>
        <w:tc>
          <w:tcPr>
            <w:tcW w:w="2483" w:type="dxa"/>
            <w:tcBorders>
              <w:top w:val="single" w:sz="4" w:space="0" w:color="auto"/>
              <w:left w:val="single" w:sz="4" w:space="0" w:color="auto"/>
              <w:bottom w:val="single" w:sz="4" w:space="0" w:color="auto"/>
              <w:right w:val="single" w:sz="4" w:space="0" w:color="auto"/>
            </w:tcBorders>
          </w:tcPr>
          <w:p w:rsidR="009B6158" w:rsidRDefault="009B6158" w:rsidP="009B6158">
            <w:pPr>
              <w:autoSpaceDE w:val="0"/>
              <w:autoSpaceDN w:val="0"/>
              <w:adjustRightInd w:val="0"/>
              <w:spacing w:line="240" w:lineRule="auto"/>
              <w:jc w:val="right"/>
              <w:rPr>
                <w:rFonts w:ascii="Times New Roman" w:hAnsi="Times New Roman" w:cs="Times New Roman"/>
                <w:b/>
                <w:bCs/>
                <w:color w:val="000000"/>
                <w:sz w:val="24"/>
                <w:szCs w:val="24"/>
              </w:rPr>
            </w:pPr>
          </w:p>
        </w:tc>
      </w:tr>
      <w:tr w:rsidR="009E2777" w:rsidTr="00E57220">
        <w:trPr>
          <w:trHeight w:val="1015"/>
        </w:trPr>
        <w:tc>
          <w:tcPr>
            <w:tcW w:w="4932" w:type="dxa"/>
            <w:gridSpan w:val="2"/>
            <w:tcBorders>
              <w:top w:val="single" w:sz="4" w:space="0" w:color="auto"/>
              <w:left w:val="single" w:sz="12" w:space="0" w:color="000000"/>
              <w:bottom w:val="single" w:sz="6" w:space="0" w:color="000000"/>
              <w:right w:val="single" w:sz="12" w:space="0" w:color="000000"/>
            </w:tcBorders>
            <w:hideMark/>
          </w:tcPr>
          <w:p w:rsidR="009E2777" w:rsidRDefault="009E2777" w:rsidP="009E2777">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Razem</w:t>
            </w:r>
          </w:p>
        </w:tc>
        <w:tc>
          <w:tcPr>
            <w:tcW w:w="1770" w:type="dxa"/>
            <w:tcBorders>
              <w:top w:val="single" w:sz="4" w:space="0" w:color="auto"/>
              <w:left w:val="single" w:sz="12" w:space="0" w:color="000000"/>
              <w:bottom w:val="single" w:sz="6" w:space="0" w:color="000000"/>
              <w:right w:val="single" w:sz="6" w:space="0" w:color="000000"/>
            </w:tcBorders>
          </w:tcPr>
          <w:p w:rsidR="009E2777" w:rsidRDefault="009E2777" w:rsidP="009B6158">
            <w:pPr>
              <w:autoSpaceDE w:val="0"/>
              <w:autoSpaceDN w:val="0"/>
              <w:adjustRightInd w:val="0"/>
              <w:spacing w:line="240" w:lineRule="auto"/>
              <w:jc w:val="right"/>
              <w:rPr>
                <w:rFonts w:ascii="Times New Roman" w:hAnsi="Times New Roman" w:cs="Times New Roman"/>
                <w:color w:val="000000"/>
                <w:sz w:val="24"/>
                <w:szCs w:val="24"/>
              </w:rPr>
            </w:pPr>
          </w:p>
        </w:tc>
        <w:tc>
          <w:tcPr>
            <w:tcW w:w="2483" w:type="dxa"/>
            <w:tcBorders>
              <w:top w:val="single" w:sz="4" w:space="0" w:color="auto"/>
              <w:left w:val="single" w:sz="12" w:space="0" w:color="000000"/>
              <w:bottom w:val="single" w:sz="6" w:space="0" w:color="000000"/>
              <w:right w:val="single" w:sz="6" w:space="0" w:color="000000"/>
            </w:tcBorders>
          </w:tcPr>
          <w:p w:rsidR="009E2777" w:rsidRDefault="009E2777" w:rsidP="009B6158">
            <w:pPr>
              <w:autoSpaceDE w:val="0"/>
              <w:autoSpaceDN w:val="0"/>
              <w:adjustRightInd w:val="0"/>
              <w:spacing w:line="240" w:lineRule="auto"/>
              <w:jc w:val="right"/>
              <w:rPr>
                <w:rFonts w:ascii="Times New Roman" w:hAnsi="Times New Roman" w:cs="Times New Roman"/>
                <w:color w:val="000000"/>
                <w:sz w:val="24"/>
                <w:szCs w:val="24"/>
              </w:rPr>
            </w:pPr>
          </w:p>
        </w:tc>
      </w:tr>
    </w:tbl>
    <w:p w:rsidR="009B6158" w:rsidRDefault="009B6158" w:rsidP="009B6158">
      <w:pPr>
        <w:spacing w:before="75"/>
        <w:ind w:right="1090"/>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E2777" w:rsidRDefault="009E2777" w:rsidP="009B6158">
      <w:pPr>
        <w:spacing w:before="75"/>
        <w:ind w:right="1090"/>
        <w:jc w:val="right"/>
        <w:rPr>
          <w:rFonts w:ascii="Times New Roman" w:hAnsi="Times New Roman" w:cs="Times New Roman"/>
          <w:b/>
          <w:sz w:val="24"/>
          <w:szCs w:val="24"/>
        </w:rPr>
      </w:pPr>
    </w:p>
    <w:p w:rsidR="009E2777" w:rsidRDefault="009E2777" w:rsidP="009B6158">
      <w:pPr>
        <w:spacing w:before="75"/>
        <w:ind w:right="1090"/>
        <w:jc w:val="right"/>
        <w:rPr>
          <w:rFonts w:ascii="Times New Roman" w:hAnsi="Times New Roman" w:cs="Times New Roman"/>
          <w:b/>
          <w:sz w:val="24"/>
          <w:szCs w:val="24"/>
        </w:rPr>
      </w:pPr>
    </w:p>
    <w:p w:rsidR="009E2777" w:rsidRDefault="009E2777" w:rsidP="009B6158">
      <w:pPr>
        <w:spacing w:before="75"/>
        <w:ind w:right="1090"/>
        <w:jc w:val="right"/>
        <w:rPr>
          <w:rFonts w:ascii="Times New Roman" w:hAnsi="Times New Roman" w:cs="Times New Roman"/>
          <w:b/>
          <w:sz w:val="24"/>
          <w:szCs w:val="24"/>
        </w:rPr>
      </w:pPr>
    </w:p>
    <w:p w:rsidR="00561000" w:rsidRDefault="00561000" w:rsidP="009B6158">
      <w:pPr>
        <w:shd w:val="clear" w:color="auto" w:fill="FFFFFF"/>
        <w:ind w:left="10" w:right="322"/>
        <w:jc w:val="right"/>
        <w:rPr>
          <w:rFonts w:ascii="Times New Roman" w:hAnsi="Times New Roman" w:cs="Times New Roman"/>
          <w:b/>
          <w:sz w:val="24"/>
          <w:szCs w:val="24"/>
        </w:rPr>
      </w:pPr>
    </w:p>
    <w:p w:rsidR="00561000" w:rsidRDefault="00561000" w:rsidP="009B6158">
      <w:pPr>
        <w:shd w:val="clear" w:color="auto" w:fill="FFFFFF"/>
        <w:ind w:left="10" w:right="322"/>
        <w:jc w:val="right"/>
        <w:rPr>
          <w:rFonts w:ascii="Times New Roman" w:hAnsi="Times New Roman" w:cs="Times New Roman"/>
          <w:b/>
          <w:sz w:val="24"/>
          <w:szCs w:val="24"/>
        </w:rPr>
      </w:pPr>
    </w:p>
    <w:p w:rsidR="00561000" w:rsidRDefault="00561000"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1B</w:t>
      </w:r>
      <w:r w:rsidRPr="00830B8D">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Default="009B6158"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jc w:val="right"/>
        <w:rPr>
          <w:rFonts w:ascii="Times New Roman" w:hAnsi="Times New Roman" w:cs="Times New Roman"/>
          <w:b/>
          <w:sz w:val="24"/>
          <w:szCs w:val="24"/>
        </w:rPr>
      </w:pPr>
    </w:p>
    <w:p w:rsidR="009B6158" w:rsidRPr="00704603" w:rsidRDefault="009B6158" w:rsidP="009B6158">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
        <w:jc w:val="right"/>
        <w:rPr>
          <w:rFonts w:ascii="Times New Roman" w:hAnsi="Times New Roman" w:cs="Times New Roman"/>
          <w:b/>
          <w:sz w:val="24"/>
          <w:szCs w:val="24"/>
        </w:rPr>
      </w:pPr>
      <w:r>
        <w:rPr>
          <w:rFonts w:ascii="Times New Roman" w:hAnsi="Times New Roman" w:cs="Times New Roman"/>
          <w:b/>
          <w:sz w:val="24"/>
          <w:szCs w:val="24"/>
        </w:rPr>
        <w:t xml:space="preserve">            </w:t>
      </w:r>
      <w:r w:rsidRPr="0067289B">
        <w:rPr>
          <w:rFonts w:ascii="Times New Roman" w:hAnsi="Times New Roman" w:cs="Times New Roman"/>
          <w:b/>
          <w:sz w:val="24"/>
          <w:szCs w:val="24"/>
        </w:rPr>
        <w:t xml:space="preserve">Załącznik nr </w:t>
      </w:r>
      <w:r>
        <w:rPr>
          <w:rFonts w:ascii="Times New Roman" w:hAnsi="Times New Roman" w:cs="Times New Roman"/>
          <w:b/>
          <w:sz w:val="24"/>
          <w:szCs w:val="24"/>
        </w:rPr>
        <w:t>2</w:t>
      </w:r>
      <w:r w:rsidRPr="0067289B">
        <w:rPr>
          <w:rFonts w:ascii="Times New Roman" w:hAnsi="Times New Roman" w:cs="Times New Roman"/>
          <w:b/>
          <w:sz w:val="24"/>
          <w:szCs w:val="24"/>
        </w:rPr>
        <w:t xml:space="preserve"> do SWZ</w:t>
      </w:r>
    </w:p>
    <w:p w:rsidR="009B6158" w:rsidRPr="0067289B" w:rsidRDefault="009B6158" w:rsidP="009B6158">
      <w:pPr>
        <w:spacing w:before="75"/>
        <w:ind w:right="1090"/>
        <w:jc w:val="right"/>
        <w:rPr>
          <w:rFonts w:ascii="Times New Roman" w:hAnsi="Times New Roman" w:cs="Times New Roman"/>
          <w:b/>
          <w:sz w:val="24"/>
          <w:szCs w:val="24"/>
        </w:rPr>
      </w:pPr>
    </w:p>
    <w:p w:rsidR="009B6158" w:rsidRPr="0067289B" w:rsidRDefault="009B6158" w:rsidP="009B6158">
      <w:pPr>
        <w:pStyle w:val="Tekstpodstawowy"/>
        <w:rPr>
          <w:rFonts w:ascii="Times New Roman" w:hAnsi="Times New Roman" w:cs="Times New Roman"/>
          <w:b/>
        </w:rPr>
      </w:pPr>
    </w:p>
    <w:p w:rsidR="009B6158" w:rsidRPr="0067289B" w:rsidRDefault="009B6158" w:rsidP="009B6158">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rsidR="009B6158" w:rsidRPr="0067289B" w:rsidRDefault="009B6158" w:rsidP="009B6158">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9B6158" w:rsidRPr="0067289B" w:rsidRDefault="009B6158" w:rsidP="009B6158">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9B6158" w:rsidRPr="0067289B" w:rsidRDefault="009B6158" w:rsidP="009B6158">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rsidR="009B6158" w:rsidRPr="0067289B" w:rsidRDefault="009B6158" w:rsidP="009B6158">
      <w:pPr>
        <w:pStyle w:val="Tekstpodstawowy"/>
        <w:spacing w:before="3"/>
        <w:rPr>
          <w:rFonts w:ascii="Times New Roman" w:hAnsi="Times New Roman" w:cs="Times New Roman"/>
          <w:i/>
        </w:rPr>
      </w:pPr>
    </w:p>
    <w:p w:rsidR="009B6158" w:rsidRPr="0067289B" w:rsidRDefault="009B6158" w:rsidP="009B6158">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rsidR="009B6158" w:rsidRPr="0067289B" w:rsidRDefault="009B6158" w:rsidP="009B6158">
      <w:pPr>
        <w:pStyle w:val="Tekstpodstawowy"/>
        <w:rPr>
          <w:rFonts w:ascii="Times New Roman" w:hAnsi="Times New Roman" w:cs="Times New Roman"/>
          <w:i/>
        </w:rPr>
      </w:pPr>
    </w:p>
    <w:p w:rsidR="009B6158" w:rsidRPr="0067289B" w:rsidRDefault="009B6158" w:rsidP="009B6158">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rsidR="009B6158" w:rsidRPr="0067289B" w:rsidRDefault="009B6158" w:rsidP="009B6158">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rsidR="009B6158" w:rsidRPr="0067289B" w:rsidRDefault="009B6158" w:rsidP="009B6158">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w:t>
      </w:r>
      <w:proofErr w:type="spellStart"/>
      <w:r w:rsidRPr="0067289B">
        <w:rPr>
          <w:rFonts w:ascii="Times New Roman" w:hAnsi="Times New Roman" w:cs="Times New Roman"/>
          <w:b/>
          <w:sz w:val="24"/>
          <w:szCs w:val="24"/>
        </w:rPr>
        <w:t>zamówień</w:t>
      </w:r>
      <w:proofErr w:type="spellEnd"/>
      <w:r w:rsidRPr="0067289B">
        <w:rPr>
          <w:rFonts w:ascii="Times New Roman" w:hAnsi="Times New Roman" w:cs="Times New Roman"/>
          <w:b/>
          <w:sz w:val="24"/>
          <w:szCs w:val="24"/>
        </w:rPr>
        <w:t xml:space="preserve"> </w:t>
      </w:r>
      <w:proofErr w:type="spellStart"/>
      <w:r w:rsidRPr="0067289B">
        <w:rPr>
          <w:rFonts w:ascii="Times New Roman" w:hAnsi="Times New Roman" w:cs="Times New Roman"/>
          <w:b/>
          <w:sz w:val="24"/>
          <w:szCs w:val="24"/>
        </w:rPr>
        <w:t>publicznych</w:t>
      </w:r>
      <w:proofErr w:type="spellEnd"/>
      <w:r w:rsidRPr="0067289B">
        <w:rPr>
          <w:rFonts w:ascii="Times New Roman" w:hAnsi="Times New Roman" w:cs="Times New Roman"/>
          <w:b/>
          <w:sz w:val="24"/>
          <w:szCs w:val="24"/>
        </w:rPr>
        <w:t xml:space="preserve">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rsidR="009B6158" w:rsidRPr="0067289B" w:rsidRDefault="009B6158" w:rsidP="009B6158">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rsidR="009B6158" w:rsidRPr="0067289B" w:rsidRDefault="009B6158" w:rsidP="009B6158">
      <w:pPr>
        <w:pStyle w:val="Tekstpodstawowy"/>
        <w:rPr>
          <w:rFonts w:ascii="Times New Roman" w:hAnsi="Times New Roman" w:cs="Times New Roman"/>
          <w:b/>
        </w:rPr>
      </w:pPr>
    </w:p>
    <w:p w:rsidR="009B6158" w:rsidRPr="0067289B" w:rsidRDefault="009B6158" w:rsidP="009B6158">
      <w:pPr>
        <w:tabs>
          <w:tab w:val="left" w:pos="741"/>
          <w:tab w:val="left" w:pos="1960"/>
          <w:tab w:val="left" w:pos="3662"/>
          <w:tab w:val="left" w:pos="4128"/>
          <w:tab w:val="left" w:pos="5494"/>
          <w:tab w:val="left" w:pos="7009"/>
          <w:tab w:val="left" w:pos="8881"/>
        </w:tabs>
        <w:ind w:left="136"/>
        <w:rPr>
          <w:rFonts w:ascii="Times New Roman" w:hAnsi="Times New Roman" w:cs="Times New Roman"/>
          <w:sz w:val="24"/>
          <w:szCs w:val="24"/>
        </w:rPr>
      </w:pPr>
      <w:r w:rsidRPr="0067289B">
        <w:rPr>
          <w:rFonts w:ascii="Times New Roman" w:hAnsi="Times New Roman" w:cs="Times New Roman"/>
          <w:sz w:val="24"/>
          <w:szCs w:val="24"/>
        </w:rPr>
        <w:t>Na</w:t>
      </w:r>
      <w:r w:rsidRPr="0067289B">
        <w:rPr>
          <w:rFonts w:ascii="Times New Roman" w:hAnsi="Times New Roman" w:cs="Times New Roman"/>
          <w:sz w:val="24"/>
          <w:szCs w:val="24"/>
        </w:rPr>
        <w:tab/>
        <w:t>potrzeby</w:t>
      </w:r>
      <w:r w:rsidRPr="0067289B">
        <w:rPr>
          <w:rFonts w:ascii="Times New Roman" w:hAnsi="Times New Roman" w:cs="Times New Roman"/>
          <w:sz w:val="24"/>
          <w:szCs w:val="24"/>
        </w:rPr>
        <w:tab/>
      </w:r>
      <w:r w:rsidR="007A2554" w:rsidRPr="007A2554">
        <w:rPr>
          <w:rFonts w:ascii="Times New Roman" w:hAnsi="Times New Roman" w:cs="Times New Roman"/>
          <w:sz w:val="24"/>
          <w:szCs w:val="24"/>
        </w:rPr>
        <w:t>postępowania</w:t>
      </w:r>
      <w:r w:rsidR="007A2554" w:rsidRPr="007A2554">
        <w:rPr>
          <w:rFonts w:ascii="Times New Roman" w:hAnsi="Times New Roman" w:cs="Times New Roman"/>
          <w:sz w:val="24"/>
          <w:szCs w:val="24"/>
        </w:rPr>
        <w:tab/>
        <w:t>o</w:t>
      </w:r>
      <w:r w:rsidR="007A2554" w:rsidRPr="007A2554">
        <w:rPr>
          <w:rFonts w:ascii="Times New Roman" w:hAnsi="Times New Roman" w:cs="Times New Roman"/>
          <w:sz w:val="24"/>
          <w:szCs w:val="24"/>
        </w:rPr>
        <w:tab/>
        <w:t>udzielenie</w:t>
      </w:r>
      <w:r w:rsidR="007A2554" w:rsidRPr="007A2554">
        <w:rPr>
          <w:rFonts w:ascii="Times New Roman" w:hAnsi="Times New Roman" w:cs="Times New Roman"/>
          <w:sz w:val="24"/>
          <w:szCs w:val="24"/>
        </w:rPr>
        <w:tab/>
        <w:t>zamówienia</w:t>
      </w:r>
      <w:r w:rsidR="007A2554" w:rsidRPr="007A2554">
        <w:rPr>
          <w:rFonts w:ascii="Times New Roman" w:hAnsi="Times New Roman" w:cs="Times New Roman"/>
          <w:sz w:val="24"/>
          <w:szCs w:val="24"/>
        </w:rPr>
        <w:tab/>
        <w:t>publicznego pn.</w:t>
      </w:r>
      <w:r w:rsidR="007A2554" w:rsidRPr="007A2554">
        <w:rPr>
          <w:rFonts w:ascii="Times New Roman" w:hAnsi="Times New Roman" w:cs="Times New Roman"/>
          <w:b/>
          <w:bCs/>
          <w:sz w:val="24"/>
          <w:szCs w:val="24"/>
          <w:u w:val="single"/>
        </w:rPr>
        <w:t xml:space="preserve"> Uporządkowanie gospodarki wodociągowej na obszarze gminy Milicz – </w:t>
      </w:r>
      <w:proofErr w:type="spellStart"/>
      <w:r w:rsidR="007A2554" w:rsidRPr="007A2554">
        <w:rPr>
          <w:rFonts w:ascii="Times New Roman" w:hAnsi="Times New Roman" w:cs="Times New Roman"/>
          <w:b/>
          <w:bCs/>
          <w:sz w:val="24"/>
          <w:szCs w:val="24"/>
          <w:u w:val="single"/>
        </w:rPr>
        <w:t>Budowa</w:t>
      </w:r>
      <w:proofErr w:type="spellEnd"/>
      <w:r w:rsidR="007A2554" w:rsidRPr="007A2554">
        <w:rPr>
          <w:rFonts w:ascii="Times New Roman" w:hAnsi="Times New Roman" w:cs="Times New Roman"/>
          <w:b/>
          <w:bCs/>
          <w:sz w:val="24"/>
          <w:szCs w:val="24"/>
          <w:u w:val="single"/>
        </w:rPr>
        <w:t xml:space="preserve"> sieci wodociągowej pod rzeką Barycz i terenie zespołu pałacowo-parkowego w Miliczu</w:t>
      </w:r>
      <w:r w:rsidR="007A2554" w:rsidRPr="007A2554">
        <w:rPr>
          <w:rFonts w:ascii="Times New Roman" w:hAnsi="Times New Roman" w:cs="Times New Roman"/>
          <w:b/>
          <w:bCs/>
          <w:color w:val="000000"/>
          <w:sz w:val="24"/>
          <w:szCs w:val="24"/>
        </w:rPr>
        <w:t>”</w:t>
      </w:r>
      <w:r w:rsidR="007A2554" w:rsidRPr="007A2554">
        <w:rPr>
          <w:rFonts w:ascii="Times New Roman" w:hAnsi="Times New Roman" w:cs="Times New Roman"/>
          <w:sz w:val="24"/>
          <w:szCs w:val="24"/>
        </w:rPr>
        <w:t>,</w:t>
      </w:r>
      <w:r w:rsidR="007A2554" w:rsidRPr="007A2554">
        <w:rPr>
          <w:rFonts w:ascii="Times New Roman" w:hAnsi="Times New Roman" w:cs="Times New Roman"/>
          <w:spacing w:val="40"/>
          <w:sz w:val="24"/>
          <w:szCs w:val="24"/>
        </w:rPr>
        <w:t xml:space="preserve"> </w:t>
      </w:r>
      <w:r w:rsidR="007A2554" w:rsidRPr="007A2554">
        <w:rPr>
          <w:rFonts w:ascii="Times New Roman" w:hAnsi="Times New Roman" w:cs="Times New Roman"/>
          <w:sz w:val="24"/>
          <w:szCs w:val="24"/>
        </w:rPr>
        <w:t>prowadzonego</w:t>
      </w:r>
      <w:r w:rsidR="007A2554" w:rsidRPr="007A2554">
        <w:rPr>
          <w:rFonts w:ascii="Times New Roman" w:hAnsi="Times New Roman" w:cs="Times New Roman"/>
          <w:spacing w:val="39"/>
          <w:sz w:val="24"/>
          <w:szCs w:val="24"/>
        </w:rPr>
        <w:t xml:space="preserve"> </w:t>
      </w:r>
      <w:r w:rsidR="007A2554" w:rsidRPr="007A2554">
        <w:rPr>
          <w:rFonts w:ascii="Times New Roman" w:hAnsi="Times New Roman" w:cs="Times New Roman"/>
          <w:sz w:val="24"/>
          <w:szCs w:val="24"/>
        </w:rPr>
        <w:t xml:space="preserve">przez </w:t>
      </w:r>
      <w:r w:rsidR="007A2554" w:rsidRPr="007A2554">
        <w:rPr>
          <w:rFonts w:ascii="Times New Roman" w:hAnsi="Times New Roman" w:cs="Times New Roman"/>
          <w:spacing w:val="39"/>
          <w:sz w:val="24"/>
          <w:szCs w:val="24"/>
        </w:rPr>
        <w:t xml:space="preserve"> Burmistrza Gminy</w:t>
      </w:r>
      <w:r>
        <w:rPr>
          <w:rFonts w:ascii="Times New Roman" w:hAnsi="Times New Roman" w:cs="Times New Roman"/>
          <w:spacing w:val="39"/>
          <w:sz w:val="24"/>
          <w:szCs w:val="24"/>
        </w:rPr>
        <w:t xml:space="preserve"> Milicz</w:t>
      </w:r>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 xml:space="preserve">oświadczam, że nie podlegam wykluczeniu z postępowania na podstawie art. 108 ust. 1 ustawy </w:t>
      </w:r>
      <w:proofErr w:type="spellStart"/>
      <w:r w:rsidRPr="0067289B">
        <w:rPr>
          <w:rFonts w:ascii="Times New Roman" w:hAnsi="Times New Roman" w:cs="Times New Roman"/>
          <w:sz w:val="24"/>
          <w:szCs w:val="24"/>
        </w:rPr>
        <w:t>Pzp</w:t>
      </w:r>
      <w:proofErr w:type="spellEnd"/>
      <w:r w:rsidRPr="007F5903">
        <w:rPr>
          <w:rFonts w:ascii="Times New Roman" w:hAnsi="Times New Roman" w:cs="Times New Roman"/>
          <w:sz w:val="24"/>
          <w:szCs w:val="24"/>
        </w:rPr>
        <w:t xml:space="preserve">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w:t>
      </w:r>
      <w:r w:rsidRPr="0067289B">
        <w:rPr>
          <w:rFonts w:ascii="Times New Roman" w:hAnsi="Times New Roman" w:cs="Times New Roman"/>
          <w:sz w:val="24"/>
          <w:szCs w:val="24"/>
        </w:rPr>
        <w:t>.</w:t>
      </w:r>
    </w:p>
    <w:p w:rsidR="009B6158" w:rsidRPr="0067289B" w:rsidRDefault="009B6158" w:rsidP="009B6158">
      <w:pPr>
        <w:pStyle w:val="Tekstpodstawowy"/>
        <w:rPr>
          <w:rFonts w:ascii="Times New Roman" w:hAnsi="Times New Roman" w:cs="Times New Roman"/>
        </w:rPr>
      </w:pPr>
    </w:p>
    <w:p w:rsidR="009B6158" w:rsidRPr="0067289B" w:rsidRDefault="009B6158" w:rsidP="009B6158">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lastRenderedPageBreak/>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9B6158" w:rsidRDefault="009B6158" w:rsidP="009B6158">
      <w:pPr>
        <w:rPr>
          <w:rFonts w:ascii="Times New Roman" w:hAnsi="Times New Roman" w:cs="Times New Roman"/>
          <w:sz w:val="24"/>
          <w:szCs w:val="24"/>
        </w:rPr>
      </w:pPr>
    </w:p>
    <w:p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rsidR="009B6158" w:rsidRPr="0067289B" w:rsidRDefault="009B6158" w:rsidP="009B6158">
      <w:pPr>
        <w:pStyle w:val="Tekstpodstawowy"/>
        <w:rPr>
          <w:rFonts w:ascii="Times New Roman" w:hAnsi="Times New Roman" w:cs="Times New Roman"/>
        </w:rPr>
      </w:pPr>
    </w:p>
    <w:p w:rsidR="009B6158" w:rsidRPr="0067289B" w:rsidRDefault="009B6158" w:rsidP="009B6158">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9B6158" w:rsidRPr="0067289B" w:rsidRDefault="009B6158" w:rsidP="009B6158">
      <w:pPr>
        <w:pStyle w:val="Tekstpodstawowy"/>
        <w:rPr>
          <w:rFonts w:ascii="Times New Roman" w:hAnsi="Times New Roman" w:cs="Times New Roman"/>
        </w:rPr>
      </w:pPr>
    </w:p>
    <w:p w:rsidR="009B6158" w:rsidRDefault="009B6158" w:rsidP="009B6158">
      <w:pPr>
        <w:pStyle w:val="Standard"/>
        <w:shd w:val="clear" w:color="auto" w:fill="FFFFFF"/>
        <w:jc w:val="center"/>
        <w:rPr>
          <w:b/>
          <w:bCs/>
        </w:rPr>
      </w:pPr>
      <w:r>
        <w:rPr>
          <w:b/>
          <w:bCs/>
        </w:rPr>
        <w:t>DOTYCZĄCE SPEŁNIANIA WARUNKÓW UDZIALU W POSTĘPOWANIU</w:t>
      </w:r>
    </w:p>
    <w:p w:rsidR="009B6158" w:rsidRDefault="009B6158" w:rsidP="009B6158">
      <w:pPr>
        <w:pStyle w:val="Standard"/>
        <w:shd w:val="clear" w:color="auto" w:fill="FFFFFF"/>
        <w:jc w:val="center"/>
        <w:rPr>
          <w:b/>
          <w:bCs/>
        </w:rPr>
      </w:pPr>
      <w:r>
        <w:rPr>
          <w:b/>
          <w:bCs/>
        </w:rPr>
        <w:t xml:space="preserve">na podstawie art. 112 ust. 2 ustawy </w:t>
      </w:r>
      <w:proofErr w:type="spellStart"/>
      <w:r>
        <w:rPr>
          <w:b/>
          <w:bCs/>
        </w:rPr>
        <w:t>Pzp</w:t>
      </w:r>
      <w:proofErr w:type="spellEnd"/>
    </w:p>
    <w:p w:rsidR="009B6158" w:rsidRDefault="009B6158" w:rsidP="009B6158">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rsidR="009B6158" w:rsidRDefault="009B6158" w:rsidP="009B6158">
      <w:pPr>
        <w:pStyle w:val="Standard"/>
        <w:shd w:val="clear" w:color="auto" w:fill="FFFFFF"/>
        <w:jc w:val="both"/>
      </w:pPr>
    </w:p>
    <w:p w:rsidR="009B6158" w:rsidRDefault="009B6158" w:rsidP="009B6158">
      <w:pPr>
        <w:pStyle w:val="Standard"/>
        <w:shd w:val="clear" w:color="auto" w:fill="FFFFFF"/>
        <w:jc w:val="both"/>
        <w:rPr>
          <w:b/>
          <w:bCs/>
        </w:rPr>
      </w:pPr>
      <w:r>
        <w:rPr>
          <w:b/>
          <w:bCs/>
        </w:rPr>
        <w:t>INFORMACJA DOTYCZĄCA WYKONAWCY:</w:t>
      </w:r>
    </w:p>
    <w:p w:rsidR="009B6158" w:rsidRDefault="009B6158" w:rsidP="009B6158">
      <w:pPr>
        <w:pStyle w:val="Standard"/>
        <w:shd w:val="clear" w:color="auto" w:fill="FFFFFF"/>
        <w:jc w:val="both"/>
      </w:pPr>
      <w:r>
        <w:t>Oświadczam, że spełniam warunku udziału w przedmiotowym postępowaniu określone przez Zamawiającego w Ogłoszeniu o zamówieniu oraz Specyfikacji Istotnych Warunków Zamówienia.</w:t>
      </w:r>
    </w:p>
    <w:p w:rsidR="009B6158" w:rsidRDefault="009B6158" w:rsidP="009B6158">
      <w:pPr>
        <w:pStyle w:val="Standard"/>
        <w:shd w:val="clear" w:color="auto" w:fill="FFFFFF"/>
        <w:jc w:val="both"/>
        <w:rPr>
          <w:b/>
          <w:bCs/>
        </w:rPr>
      </w:pPr>
      <w:r>
        <w:rPr>
          <w:b/>
          <w:bCs/>
        </w:rPr>
        <w:t>INFORMACJA W ZWIĄZKU Z POLEGANIEM NA ZASOBACH INNYCH PODMIOTÓW</w:t>
      </w:r>
    </w:p>
    <w:p w:rsidR="009B6158" w:rsidRDefault="009B6158" w:rsidP="009B6158">
      <w:pPr>
        <w:pStyle w:val="Standard"/>
        <w:shd w:val="clear" w:color="auto" w:fill="FFFFFF"/>
        <w:jc w:val="both"/>
      </w:pPr>
      <w:r>
        <w:t xml:space="preserve">Oświadcza, że w celu wykazania spełniania warunków udziału w przedmiotowym postępowaniu określonych przez Zamawiającego w Ogłoszeniu o zamówieniu oraz w Specyfikacji Istotnych Warunkach zamówienia polegam na zasobach następującego/tych podmiotu/ów na zasadach określonych w art. 118 ustawy </w:t>
      </w:r>
      <w:proofErr w:type="spellStart"/>
      <w:r>
        <w:t>Pzp</w:t>
      </w:r>
      <w:proofErr w:type="spellEnd"/>
      <w:r>
        <w:t xml:space="preserve"> …...................................................................................................</w:t>
      </w:r>
    </w:p>
    <w:p w:rsidR="009B6158" w:rsidRDefault="009B6158" w:rsidP="009B6158">
      <w:pPr>
        <w:pStyle w:val="Standard"/>
        <w:shd w:val="clear" w:color="auto" w:fill="FFFFFF"/>
        <w:jc w:val="both"/>
      </w:pPr>
      <w:r>
        <w:t>…...................................................................................................................................................</w:t>
      </w:r>
    </w:p>
    <w:p w:rsidR="009B6158" w:rsidRDefault="009B6158" w:rsidP="009B6158">
      <w:pPr>
        <w:pStyle w:val="Standard"/>
        <w:shd w:val="clear" w:color="auto" w:fill="FFFFFF"/>
        <w:jc w:val="both"/>
        <w:rPr>
          <w:i/>
          <w:iCs/>
          <w:sz w:val="20"/>
          <w:szCs w:val="20"/>
        </w:rPr>
      </w:pPr>
      <w:r>
        <w:rPr>
          <w:i/>
          <w:iCs/>
          <w:sz w:val="20"/>
          <w:szCs w:val="20"/>
        </w:rPr>
        <w:t>(wskazać podmiot i określić odpowiedni zakres dla wskazanego podmiotu).</w:t>
      </w:r>
    </w:p>
    <w:p w:rsidR="009B6158" w:rsidRDefault="009B6158" w:rsidP="009B6158">
      <w:pPr>
        <w:pStyle w:val="Standard"/>
        <w:shd w:val="clear" w:color="auto" w:fill="FFFFFF"/>
        <w:jc w:val="both"/>
      </w:pPr>
    </w:p>
    <w:p w:rsidR="009B6158" w:rsidRDefault="009B6158" w:rsidP="009B6158">
      <w:pPr>
        <w:pStyle w:val="Standard"/>
        <w:shd w:val="clear" w:color="auto" w:fill="FFFFFF"/>
        <w:rPr>
          <w:b/>
        </w:rPr>
      </w:pPr>
      <w:r>
        <w:rPr>
          <w:b/>
        </w:rPr>
        <w:t>OŚWIADCZENIE DOTYCZĄCE PODANYCH INFORMACJI:</w:t>
      </w:r>
    </w:p>
    <w:p w:rsidR="009B6158" w:rsidRDefault="009B6158" w:rsidP="009B6158">
      <w:pPr>
        <w:pStyle w:val="Standard"/>
        <w:shd w:val="clear" w:color="auto" w:fill="FFFFFF"/>
      </w:pPr>
    </w:p>
    <w:p w:rsidR="009B6158" w:rsidRDefault="009B6158" w:rsidP="009B6158">
      <w:pPr>
        <w:pStyle w:val="Standard"/>
        <w:shd w:val="clear" w:color="auto" w:fill="FFFFFF"/>
        <w:jc w:val="both"/>
        <w:rPr>
          <w:rFonts w:cs="Arial"/>
        </w:rPr>
      </w:pPr>
      <w:r>
        <w:rPr>
          <w:rFonts w:cs="Arial"/>
        </w:rPr>
        <w:t>Oświadczam, że wszystkie informacje w powyższych oświadczeniach są aktualne i zgodne                                         z prawdą oraz zostały przedstawione z pełna świadomością konsekwencji wprowadzenia zamawiającego w błąd przy przedstawieniu informacji.</w:t>
      </w:r>
    </w:p>
    <w:p w:rsidR="009B6158" w:rsidRDefault="009B6158" w:rsidP="009B6158">
      <w:pPr>
        <w:pStyle w:val="Standard"/>
        <w:shd w:val="clear" w:color="auto" w:fill="FFFFFF"/>
        <w:jc w:val="both"/>
        <w:rPr>
          <w:rFonts w:cs="Arial"/>
        </w:rPr>
      </w:pPr>
    </w:p>
    <w:p w:rsidR="009B6158" w:rsidRDefault="009B6158" w:rsidP="009B6158">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rsidR="009B6158" w:rsidRDefault="009B6158" w:rsidP="009B6158">
      <w:pPr>
        <w:pStyle w:val="Standard"/>
        <w:shd w:val="clear" w:color="auto" w:fill="FFFFFF"/>
        <w:jc w:val="both"/>
        <w:rPr>
          <w:rFonts w:cs="Arial"/>
        </w:rPr>
      </w:pPr>
    </w:p>
    <w:p w:rsidR="009B6158" w:rsidRDefault="009B6158" w:rsidP="009B6158">
      <w:pPr>
        <w:pStyle w:val="Standard"/>
        <w:shd w:val="clear" w:color="auto" w:fill="FFFFFF"/>
        <w:jc w:val="both"/>
        <w:rPr>
          <w:rFonts w:cs="Arial"/>
        </w:rPr>
      </w:pPr>
      <w:r>
        <w:rPr>
          <w:rFonts w:cs="Arial"/>
        </w:rPr>
        <w:t>…………….…….  dnia ………….……. r.</w:t>
      </w:r>
    </w:p>
    <w:p w:rsidR="009B6158" w:rsidRDefault="009B6158" w:rsidP="009B6158">
      <w:pPr>
        <w:pStyle w:val="Standard"/>
        <w:jc w:val="both"/>
      </w:pPr>
      <w:r>
        <w:rPr>
          <w:rFonts w:cs="Arial"/>
          <w:i/>
          <w:sz w:val="20"/>
          <w:szCs w:val="20"/>
        </w:rPr>
        <w:t xml:space="preserve">      (miejscowość)</w:t>
      </w:r>
    </w:p>
    <w:p w:rsidR="009B6158" w:rsidRDefault="009B6158" w:rsidP="009B6158">
      <w:pPr>
        <w:rPr>
          <w:rFonts w:ascii="Times New Roman" w:hAnsi="Times New Roman" w:cs="Times New Roman"/>
          <w:b/>
          <w:sz w:val="24"/>
          <w:szCs w:val="24"/>
          <w:u w:val="single"/>
        </w:rPr>
      </w:pPr>
    </w:p>
    <w:p w:rsidR="009B6158" w:rsidRPr="0067289B" w:rsidRDefault="009B6158" w:rsidP="009B6158">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rsidR="009B6158" w:rsidRPr="0067289B" w:rsidRDefault="009B6158" w:rsidP="009B6158">
      <w:pPr>
        <w:rPr>
          <w:rFonts w:ascii="Times New Roman" w:hAnsi="Times New Roman" w:cs="Times New Roman"/>
          <w:sz w:val="24"/>
          <w:szCs w:val="24"/>
        </w:rPr>
        <w:sectPr w:rsidR="009B6158" w:rsidRPr="0067289B" w:rsidSect="002D1824">
          <w:pgSz w:w="11907" w:h="16840" w:code="9"/>
          <w:pgMar w:top="1417" w:right="1417" w:bottom="1417" w:left="1417" w:header="0" w:footer="807" w:gutter="0"/>
          <w:cols w:space="708"/>
          <w:docGrid w:linePitch="299"/>
        </w:sectPr>
      </w:pPr>
    </w:p>
    <w:p w:rsidR="009B6158" w:rsidRDefault="009B6158" w:rsidP="009B6158">
      <w:pPr>
        <w:spacing w:before="75" w:line="355" w:lineRule="auto"/>
        <w:ind w:left="136" w:right="1090"/>
        <w:jc w:val="right"/>
        <w:rPr>
          <w:rFonts w:ascii="Times New Roman" w:hAnsi="Times New Roman" w:cs="Times New Roman"/>
          <w:b/>
          <w:sz w:val="24"/>
          <w:szCs w:val="24"/>
        </w:rPr>
      </w:pPr>
    </w:p>
    <w:p w:rsidR="00E57220" w:rsidRDefault="00E57220" w:rsidP="009B6158">
      <w:pPr>
        <w:spacing w:before="75" w:line="355" w:lineRule="auto"/>
        <w:ind w:left="136" w:right="1090"/>
        <w:jc w:val="right"/>
        <w:rPr>
          <w:rFonts w:ascii="Times New Roman" w:hAnsi="Times New Roman" w:cs="Times New Roman"/>
          <w:b/>
          <w:sz w:val="24"/>
          <w:szCs w:val="24"/>
        </w:rPr>
      </w:pPr>
    </w:p>
    <w:p w:rsidR="009B6158" w:rsidRDefault="009B6158" w:rsidP="009B6158">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Załącznik nr 3</w:t>
      </w:r>
      <w:r w:rsidRPr="0067289B">
        <w:rPr>
          <w:rFonts w:ascii="Times New Roman" w:hAnsi="Times New Roman" w:cs="Times New Roman"/>
          <w:b/>
          <w:sz w:val="24"/>
          <w:szCs w:val="24"/>
        </w:rPr>
        <w:t xml:space="preserve"> do SWZ </w:t>
      </w:r>
    </w:p>
    <w:p w:rsidR="009B6158" w:rsidRPr="0067289B" w:rsidRDefault="009B6158" w:rsidP="009B6158">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rsidR="009B6158" w:rsidRPr="0067289B" w:rsidRDefault="009B6158" w:rsidP="009B6158">
      <w:pPr>
        <w:pStyle w:val="Akapitzlist"/>
        <w:numPr>
          <w:ilvl w:val="0"/>
          <w:numId w:val="35"/>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rsidR="009B6158" w:rsidRPr="0008781E" w:rsidRDefault="009B6158" w:rsidP="009B6158">
      <w:pPr>
        <w:pStyle w:val="Akapitzlist"/>
        <w:numPr>
          <w:ilvl w:val="0"/>
          <w:numId w:val="34"/>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rsidR="009B6158" w:rsidRPr="0067289B" w:rsidRDefault="009B6158" w:rsidP="009B6158">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rsidR="009B6158" w:rsidRPr="00006684" w:rsidRDefault="009B6158" w:rsidP="009B6158">
      <w:pPr>
        <w:pStyle w:val="Akapitzlist"/>
        <w:numPr>
          <w:ilvl w:val="0"/>
          <w:numId w:val="34"/>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8"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 xml:space="preserve">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w:t>
      </w:r>
      <w:proofErr w:type="spellStart"/>
      <w:r w:rsidRPr="0067289B">
        <w:rPr>
          <w:rFonts w:ascii="Times New Roman" w:hAnsi="Times New Roman" w:cs="Times New Roman"/>
          <w:sz w:val="24"/>
          <w:szCs w:val="24"/>
        </w:rPr>
        <w:t>zamówień</w:t>
      </w:r>
      <w:proofErr w:type="spellEnd"/>
      <w:r w:rsidRPr="0067289B">
        <w:rPr>
          <w:rFonts w:ascii="Times New Roman" w:hAnsi="Times New Roman" w:cs="Times New Roman"/>
          <w:sz w:val="24"/>
          <w:szCs w:val="24"/>
        </w:rPr>
        <w:t xml:space="preserve"> </w:t>
      </w:r>
      <w:proofErr w:type="spellStart"/>
      <w:r w:rsidRPr="0067289B">
        <w:rPr>
          <w:rFonts w:ascii="Times New Roman" w:hAnsi="Times New Roman" w:cs="Times New Roman"/>
          <w:sz w:val="24"/>
          <w:szCs w:val="24"/>
        </w:rPr>
        <w:t>publicznych</w:t>
      </w:r>
      <w:proofErr w:type="spellEnd"/>
      <w:r w:rsidRPr="0067289B">
        <w:rPr>
          <w:rFonts w:ascii="Times New Roman" w:hAnsi="Times New Roman" w:cs="Times New Roman"/>
          <w:sz w:val="24"/>
          <w:szCs w:val="24"/>
        </w:rPr>
        <w:t xml:space="preserve">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9B6158" w:rsidRPr="0067289B" w:rsidRDefault="009B6158" w:rsidP="009B6158">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4"/>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rsidR="009B6158" w:rsidRPr="0067289B" w:rsidRDefault="009B6158" w:rsidP="009B6158">
      <w:pPr>
        <w:pStyle w:val="Akapitzlist"/>
        <w:numPr>
          <w:ilvl w:val="0"/>
          <w:numId w:val="33"/>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rsidR="009B6158" w:rsidRPr="0067289B" w:rsidRDefault="009B6158" w:rsidP="009B6158">
      <w:pPr>
        <w:pStyle w:val="Akapitzlist"/>
        <w:numPr>
          <w:ilvl w:val="0"/>
          <w:numId w:val="33"/>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lastRenderedPageBreak/>
        <w:t>załączników.</w:t>
      </w:r>
    </w:p>
    <w:p w:rsidR="009B6158" w:rsidRPr="0067289B" w:rsidRDefault="009B6158" w:rsidP="009B6158">
      <w:pPr>
        <w:pStyle w:val="Akapitzlist"/>
        <w:numPr>
          <w:ilvl w:val="0"/>
          <w:numId w:val="33"/>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18 RODO prawo żądania od administratora ograniczenia 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rsidR="009B6158" w:rsidRPr="0067289B" w:rsidRDefault="009B6158" w:rsidP="009B6158">
      <w:pPr>
        <w:pStyle w:val="Akapitzlist"/>
        <w:numPr>
          <w:ilvl w:val="0"/>
          <w:numId w:val="33"/>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4"/>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rsidR="009B6158" w:rsidRPr="0067289B" w:rsidRDefault="009B6158" w:rsidP="009B6158">
      <w:pPr>
        <w:pStyle w:val="Akapitzlist"/>
        <w:numPr>
          <w:ilvl w:val="0"/>
          <w:numId w:val="33"/>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rsidR="009B6158" w:rsidRPr="0067289B" w:rsidRDefault="009B6158" w:rsidP="009B6158">
      <w:pPr>
        <w:pStyle w:val="Akapitzlist"/>
        <w:numPr>
          <w:ilvl w:val="0"/>
          <w:numId w:val="33"/>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9B6158" w:rsidRPr="0067289B" w:rsidRDefault="009B6158" w:rsidP="009B6158">
      <w:pPr>
        <w:pStyle w:val="Akapitzlist"/>
        <w:numPr>
          <w:ilvl w:val="0"/>
          <w:numId w:val="33"/>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rsidR="009B6158" w:rsidRDefault="009B6158" w:rsidP="009B6158">
      <w:pPr>
        <w:pStyle w:val="Akapitzlist"/>
        <w:numPr>
          <w:ilvl w:val="0"/>
          <w:numId w:val="35"/>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r>
        <w:rPr>
          <w:rFonts w:ascii="Times New Roman" w:hAnsi="Times New Roman" w:cs="Times New Roman"/>
          <w:sz w:val="24"/>
          <w:szCs w:val="24"/>
        </w:rPr>
        <w:t>wyłą</w:t>
      </w:r>
      <w:r w:rsidRPr="0067289B">
        <w:rPr>
          <w:rFonts w:ascii="Times New Roman" w:hAnsi="Times New Roman" w:cs="Times New Roman"/>
          <w:sz w:val="24"/>
          <w:szCs w:val="24"/>
        </w:rPr>
        <w:t>czeń,</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 NIEZBĘDNYCH ZASOBÓW</w:t>
      </w:r>
    </w:p>
    <w:p w:rsidR="009B6158" w:rsidRPr="009F00DC" w:rsidRDefault="009B6158" w:rsidP="009B6158">
      <w:pPr>
        <w:jc w:val="center"/>
        <w:rPr>
          <w:rFonts w:ascii="Times New Roman" w:hAnsi="Times New Roman" w:cs="Times New Roman"/>
          <w:b/>
          <w:bCs/>
          <w:sz w:val="24"/>
          <w:szCs w:val="24"/>
        </w:rPr>
      </w:pPr>
      <w:r>
        <w:rPr>
          <w:rFonts w:ascii="Times New Roman" w:hAnsi="Times New Roman" w:cs="Times New Roman"/>
          <w:b/>
          <w:bCs/>
          <w:sz w:val="24"/>
          <w:szCs w:val="24"/>
        </w:rPr>
        <w:t>W TYM ZDOLNOŚCI  ZAWODOWEJ</w:t>
      </w:r>
      <w:r w:rsidRPr="009F00DC">
        <w:rPr>
          <w:rFonts w:ascii="Times New Roman" w:hAnsi="Times New Roman" w:cs="Times New Roman"/>
          <w:b/>
          <w:bCs/>
          <w:sz w:val="24"/>
          <w:szCs w:val="24"/>
        </w:rPr>
        <w:t xml:space="preserve"> </w:t>
      </w:r>
    </w:p>
    <w:p w:rsidR="009B6158" w:rsidRPr="00561000" w:rsidRDefault="007A2554" w:rsidP="009B6158">
      <w:pPr>
        <w:pStyle w:val="Tekstpodstawowy36"/>
        <w:spacing w:after="0" w:line="276" w:lineRule="auto"/>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9B6158" w:rsidRPr="00561000" w:rsidRDefault="007A2554" w:rsidP="009B6158">
      <w:pPr>
        <w:jc w:val="both"/>
        <w:rPr>
          <w:rFonts w:ascii="Times New Roman" w:hAnsi="Times New Roman" w:cs="Times New Roman"/>
          <w:b/>
          <w:bCs/>
          <w:sz w:val="24"/>
          <w:szCs w:val="24"/>
          <w:u w:val="single"/>
        </w:rPr>
      </w:pPr>
      <w:r w:rsidRPr="007A2554">
        <w:rPr>
          <w:rFonts w:ascii="Times New Roman" w:hAnsi="Times New Roman" w:cs="Times New Roman"/>
          <w:b/>
          <w:sz w:val="24"/>
          <w:szCs w:val="24"/>
          <w:u w:val="single"/>
        </w:rPr>
        <w:t>„</w:t>
      </w:r>
      <w:r w:rsidRPr="007A2554">
        <w:rPr>
          <w:rFonts w:ascii="Times New Roman" w:hAnsi="Times New Roman" w:cs="Times New Roman"/>
          <w:b/>
          <w:bCs/>
          <w:sz w:val="24"/>
          <w:szCs w:val="24"/>
          <w:u w:val="single"/>
        </w:rPr>
        <w:t xml:space="preserve">Uporządkowanie gospodarki wodociągowej na obszarze gminy Milicz – </w:t>
      </w:r>
      <w:proofErr w:type="spellStart"/>
      <w:r w:rsidRPr="007A2554">
        <w:rPr>
          <w:rFonts w:ascii="Times New Roman" w:hAnsi="Times New Roman" w:cs="Times New Roman"/>
          <w:b/>
          <w:bCs/>
          <w:sz w:val="24"/>
          <w:szCs w:val="24"/>
          <w:u w:val="single"/>
        </w:rPr>
        <w:t>Budowa</w:t>
      </w:r>
      <w:proofErr w:type="spellEnd"/>
      <w:r w:rsidRPr="007A2554">
        <w:rPr>
          <w:rFonts w:ascii="Times New Roman" w:hAnsi="Times New Roman" w:cs="Times New Roman"/>
          <w:b/>
          <w:bCs/>
          <w:sz w:val="24"/>
          <w:szCs w:val="24"/>
          <w:u w:val="single"/>
        </w:rPr>
        <w:t xml:space="preserve"> sieci wodociągowej pod rzeką Barycz i terenie zespołu pałacowo-parkowego w Miliczu</w:t>
      </w:r>
      <w:r w:rsidRPr="007A2554">
        <w:rPr>
          <w:rFonts w:ascii="Times New Roman" w:hAnsi="Times New Roman" w:cs="Times New Roman"/>
          <w:b/>
          <w:sz w:val="24"/>
          <w:szCs w:val="24"/>
          <w:u w:val="single"/>
        </w:rPr>
        <w:t>”</w:t>
      </w:r>
    </w:p>
    <w:p w:rsidR="009B6158" w:rsidRPr="000B2DFF" w:rsidRDefault="009B6158" w:rsidP="009B6158">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rsidR="009B6158" w:rsidRPr="000B2DFF" w:rsidRDefault="009B6158" w:rsidP="009B6158">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Pr="000B2DFF">
        <w:rPr>
          <w:rFonts w:ascii="Times New Roman" w:hAnsi="Times New Roman" w:cs="Times New Roman"/>
          <w:kern w:val="1"/>
          <w:sz w:val="24"/>
          <w:szCs w:val="24"/>
        </w:rPr>
        <w:t>zujemy się do oddania do dyspozycji Wykonawcy tj.</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9B6158" w:rsidRPr="000B2DFF" w:rsidRDefault="009B6158" w:rsidP="009B6158">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rsidR="009B6158" w:rsidRDefault="009B6158" w:rsidP="009B6158">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rsidR="009B6158" w:rsidRPr="009D4B04" w:rsidRDefault="009B6158" w:rsidP="009B6158">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rsidR="009B6158" w:rsidRPr="003D733B" w:rsidRDefault="009B6158" w:rsidP="009B6158">
      <w:pPr>
        <w:pStyle w:val="Tekstpodstawowy36"/>
        <w:spacing w:after="0" w:line="276" w:lineRule="auto"/>
        <w:jc w:val="both"/>
        <w:rPr>
          <w:rFonts w:ascii="Times New Roman" w:hAnsi="Times New Roman" w:cs="Times New Roman"/>
          <w:b/>
          <w:sz w:val="24"/>
          <w:szCs w:val="24"/>
        </w:rPr>
      </w:pPr>
    </w:p>
    <w:p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rsidR="009B6158" w:rsidRPr="003D733B" w:rsidRDefault="009B6158" w:rsidP="009B6158">
      <w:pPr>
        <w:pStyle w:val="Tekstpodstawowy36"/>
        <w:spacing w:after="0" w:line="276" w:lineRule="auto"/>
        <w:jc w:val="both"/>
        <w:rPr>
          <w:rFonts w:ascii="Times New Roman" w:hAnsi="Times New Roman" w:cs="Times New Roman"/>
          <w:b/>
          <w:i/>
          <w:sz w:val="24"/>
          <w:szCs w:val="24"/>
        </w:rPr>
      </w:pPr>
    </w:p>
    <w:p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xml:space="preserve"> 1), </w:t>
      </w:r>
      <w:r w:rsidRPr="004F3305">
        <w:rPr>
          <w:rFonts w:ascii="Times New Roman" w:hAnsi="Times New Roman" w:cs="Times New Roman"/>
          <w:bCs/>
          <w:sz w:val="24"/>
          <w:szCs w:val="24"/>
        </w:rPr>
        <w:t xml:space="preserve"> 2)  i 3)</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rsidR="009B6158" w:rsidRPr="004F3305" w:rsidRDefault="009B6158" w:rsidP="009B6158">
      <w:pPr>
        <w:jc w:val="both"/>
        <w:rPr>
          <w:rFonts w:ascii="Times New Roman" w:hAnsi="Times New Roman" w:cs="Times New Roman"/>
          <w:bCs/>
          <w:sz w:val="24"/>
          <w:szCs w:val="24"/>
        </w:rPr>
      </w:pPr>
      <w:r w:rsidRPr="004F3305">
        <w:rPr>
          <w:rFonts w:ascii="Times New Roman" w:hAnsi="Times New Roman" w:cs="Times New Roman"/>
          <w:bCs/>
          <w:sz w:val="24"/>
          <w:szCs w:val="24"/>
        </w:rPr>
        <w:t>.</w:t>
      </w:r>
    </w:p>
    <w:p w:rsidR="009B6158" w:rsidRPr="005274BB" w:rsidRDefault="009B6158" w:rsidP="009B6158">
      <w:pPr>
        <w:jc w:val="both"/>
        <w:rPr>
          <w:rFonts w:ascii="Times New Roman" w:hAnsi="Times New Roman" w:cs="Times New Roman"/>
          <w:bCs/>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rsidR="009B6158" w:rsidRPr="006647D6"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rsidR="009B6158" w:rsidRPr="006647D6" w:rsidRDefault="009B6158" w:rsidP="009B6158">
      <w:pPr>
        <w:jc w:val="center"/>
        <w:rPr>
          <w:rFonts w:ascii="Times New Roman" w:hAnsi="Times New Roman" w:cs="Times New Roman"/>
          <w:b/>
          <w:bCs/>
          <w:sz w:val="24"/>
          <w:szCs w:val="24"/>
        </w:rPr>
      </w:pPr>
    </w:p>
    <w:p w:rsidR="009B6158" w:rsidRPr="00561000" w:rsidRDefault="007A2554" w:rsidP="009B6158">
      <w:pPr>
        <w:pStyle w:val="Tekstpodstawowy36"/>
        <w:spacing w:after="0" w:line="276" w:lineRule="auto"/>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9B6158" w:rsidRPr="00561000" w:rsidRDefault="007A2554" w:rsidP="009B6158">
      <w:pPr>
        <w:jc w:val="both"/>
        <w:rPr>
          <w:rFonts w:ascii="Times New Roman" w:hAnsi="Times New Roman" w:cs="Times New Roman"/>
          <w:b/>
          <w:bCs/>
          <w:sz w:val="24"/>
          <w:szCs w:val="24"/>
          <w:u w:val="single"/>
        </w:rPr>
      </w:pPr>
      <w:r w:rsidRPr="007A2554">
        <w:rPr>
          <w:rFonts w:ascii="Times New Roman" w:hAnsi="Times New Roman" w:cs="Times New Roman"/>
          <w:b/>
          <w:sz w:val="24"/>
          <w:szCs w:val="24"/>
          <w:u w:val="single"/>
        </w:rPr>
        <w:t>„</w:t>
      </w:r>
      <w:r w:rsidRPr="007A2554">
        <w:rPr>
          <w:rFonts w:ascii="Times New Roman" w:hAnsi="Times New Roman" w:cs="Times New Roman"/>
          <w:b/>
          <w:bCs/>
          <w:sz w:val="24"/>
          <w:szCs w:val="24"/>
          <w:u w:val="single"/>
        </w:rPr>
        <w:t xml:space="preserve">Uporządkowanie gospodarki wodociągowej na obszarze gminy Milicz – </w:t>
      </w:r>
      <w:proofErr w:type="spellStart"/>
      <w:r w:rsidRPr="007A2554">
        <w:rPr>
          <w:rFonts w:ascii="Times New Roman" w:hAnsi="Times New Roman" w:cs="Times New Roman"/>
          <w:b/>
          <w:bCs/>
          <w:sz w:val="24"/>
          <w:szCs w:val="24"/>
          <w:u w:val="single"/>
        </w:rPr>
        <w:t>Budowa</w:t>
      </w:r>
      <w:proofErr w:type="spellEnd"/>
      <w:r w:rsidRPr="007A2554">
        <w:rPr>
          <w:rFonts w:ascii="Times New Roman" w:hAnsi="Times New Roman" w:cs="Times New Roman"/>
          <w:b/>
          <w:bCs/>
          <w:sz w:val="24"/>
          <w:szCs w:val="24"/>
          <w:u w:val="single"/>
        </w:rPr>
        <w:t xml:space="preserve"> sieci wodociągowej pod rzeką Barycz i terenie zespołu pałacowo-parkowego w Miliczu</w:t>
      </w:r>
      <w:r w:rsidRPr="007A2554">
        <w:rPr>
          <w:rFonts w:ascii="Times New Roman" w:hAnsi="Times New Roman" w:cs="Times New Roman"/>
          <w:b/>
          <w:sz w:val="24"/>
          <w:szCs w:val="24"/>
          <w:u w:val="single"/>
        </w:rPr>
        <w:t>”</w:t>
      </w:r>
    </w:p>
    <w:p w:rsidR="009B6158" w:rsidRPr="006647D6" w:rsidRDefault="009B6158" w:rsidP="009B6158">
      <w:pPr>
        <w:pStyle w:val="Style14"/>
        <w:shd w:val="clear" w:color="auto" w:fill="FFFFFF"/>
        <w:tabs>
          <w:tab w:val="left" w:pos="710"/>
        </w:tabs>
        <w:ind w:left="284" w:hanging="284"/>
        <w:jc w:val="center"/>
        <w:rPr>
          <w:rFonts w:ascii="Times New Roman" w:hAnsi="Times New Roman" w:cs="Times New Roman"/>
          <w:b/>
          <w:bCs/>
          <w:color w:val="000000"/>
        </w:rPr>
      </w:pPr>
    </w:p>
    <w:p w:rsidR="009B6158" w:rsidRPr="006647D6" w:rsidRDefault="009B6158" w:rsidP="009B6158">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rsidR="009B6158" w:rsidRPr="006647D6"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rsidR="009B6158" w:rsidRPr="006647D6" w:rsidRDefault="009B6158" w:rsidP="009B6158">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rsidR="009B6158" w:rsidRPr="000B2DFF"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9B6158" w:rsidRPr="000B2DFF" w:rsidRDefault="009B6158" w:rsidP="009B6158">
      <w:pPr>
        <w:jc w:val="both"/>
        <w:rPr>
          <w:rFonts w:ascii="Times New Roman" w:hAnsi="Times New Roman" w:cs="Times New Roman"/>
          <w:bCs/>
          <w:sz w:val="24"/>
          <w:szCs w:val="24"/>
        </w:rPr>
      </w:pP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Pr>
          <w:rFonts w:ascii="Times New Roman" w:hAnsi="Times New Roman" w:cs="Times New Roman"/>
          <w:bCs/>
          <w:sz w:val="24"/>
          <w:szCs w:val="24"/>
        </w:rPr>
        <w:t xml:space="preserve">skierowanych do realizacji </w:t>
      </w:r>
      <w:r w:rsidRPr="000B2DFF">
        <w:rPr>
          <w:rFonts w:ascii="Times New Roman" w:hAnsi="Times New Roman" w:cs="Times New Roman"/>
          <w:bCs/>
          <w:sz w:val="24"/>
          <w:szCs w:val="24"/>
        </w:rPr>
        <w:t>zamówienia* w zakresie:</w:t>
      </w:r>
    </w:p>
    <w:p w:rsidR="009B6158" w:rsidRPr="009F00DC" w:rsidRDefault="009B6158" w:rsidP="009B6158">
      <w:pPr>
        <w:jc w:val="both"/>
        <w:rPr>
          <w:rFonts w:ascii="Times New Roman" w:hAnsi="Times New Roman" w:cs="Times New Roman"/>
          <w:bCs/>
          <w:sz w:val="24"/>
          <w:szCs w:val="24"/>
        </w:rPr>
      </w:pPr>
    </w:p>
    <w:p w:rsidR="009B6158" w:rsidRDefault="009B6158" w:rsidP="009B6158">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rsidR="009B6158" w:rsidRPr="00973B02" w:rsidRDefault="009B6158" w:rsidP="009B6158">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rsidR="009B6158" w:rsidRDefault="009B6158" w:rsidP="009B6158">
      <w:pPr>
        <w:pStyle w:val="Tekstpodstawowy36"/>
        <w:spacing w:after="0" w:line="276" w:lineRule="auto"/>
        <w:jc w:val="both"/>
        <w:rPr>
          <w:rFonts w:ascii="Times New Roman" w:hAnsi="Times New Roman" w:cs="Times New Roman"/>
          <w:b/>
          <w:sz w:val="24"/>
          <w:szCs w:val="24"/>
        </w:rPr>
      </w:pPr>
    </w:p>
    <w:p w:rsidR="009B6158" w:rsidRPr="000B2DFF" w:rsidRDefault="009B6158" w:rsidP="009B6158">
      <w:pPr>
        <w:pStyle w:val="Tekstpodstawowy36"/>
        <w:spacing w:after="0" w:line="276" w:lineRule="auto"/>
        <w:jc w:val="both"/>
        <w:rPr>
          <w:rFonts w:ascii="Times New Roman" w:hAnsi="Times New Roman" w:cs="Times New Roman"/>
          <w:sz w:val="24"/>
          <w:szCs w:val="24"/>
        </w:rPr>
      </w:pPr>
    </w:p>
    <w:p w:rsidR="009B6158" w:rsidRPr="000B2DFF" w:rsidRDefault="009B6158" w:rsidP="009B6158">
      <w:pPr>
        <w:pStyle w:val="Tekstpodstawowy36"/>
        <w:spacing w:after="0" w:line="276" w:lineRule="auto"/>
        <w:jc w:val="both"/>
        <w:rPr>
          <w:rFonts w:ascii="Times New Roman" w:hAnsi="Times New Roman" w:cs="Times New Roman"/>
          <w:sz w:val="24"/>
          <w:szCs w:val="24"/>
        </w:rPr>
      </w:pPr>
    </w:p>
    <w:p w:rsidR="009B6158" w:rsidRPr="00067F42" w:rsidRDefault="009B6158" w:rsidP="009B6158">
      <w:pPr>
        <w:pStyle w:val="Tekstpodstawowy36"/>
        <w:spacing w:after="0" w:line="276" w:lineRule="auto"/>
        <w:jc w:val="both"/>
        <w:rPr>
          <w:rFonts w:ascii="Times New Roman" w:hAnsi="Times New Roman" w:cs="Times New Roman"/>
          <w:b/>
          <w:i/>
          <w:sz w:val="24"/>
          <w:szCs w:val="24"/>
        </w:rPr>
      </w:pPr>
    </w:p>
    <w:p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xml:space="preserve"> 1), </w:t>
      </w:r>
      <w:r w:rsidRPr="004F3305">
        <w:rPr>
          <w:rFonts w:ascii="Times New Roman" w:hAnsi="Times New Roman" w:cs="Times New Roman"/>
          <w:bCs/>
          <w:sz w:val="24"/>
          <w:szCs w:val="24"/>
        </w:rPr>
        <w:t xml:space="preserve"> 2)  i 3) </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Załącznik nr 6</w:t>
      </w:r>
      <w:r w:rsidRPr="004E0A73">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rsidR="009B6158" w:rsidRPr="004E0A73"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B6158" w:rsidRPr="004E0A73" w:rsidRDefault="009B6158" w:rsidP="009B6158">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rsidR="009B6158" w:rsidRPr="004E0A73" w:rsidRDefault="009B6158" w:rsidP="009B6158">
      <w:pPr>
        <w:jc w:val="right"/>
        <w:rPr>
          <w:rFonts w:ascii="Times New Roman" w:hAnsi="Times New Roman" w:cs="Times New Roman"/>
          <w:bCs/>
          <w:sz w:val="24"/>
          <w:szCs w:val="24"/>
        </w:rPr>
      </w:pPr>
    </w:p>
    <w:p w:rsidR="009B6158" w:rsidRDefault="009B6158" w:rsidP="009B6158">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rsidR="009B6158" w:rsidRDefault="009B6158" w:rsidP="009B6158">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 4 ustawy z dnia 11 września 2019 r. Prawo </w:t>
      </w:r>
      <w:proofErr w:type="spellStart"/>
      <w:r>
        <w:rPr>
          <w:rFonts w:ascii="Times New Roman" w:hAnsi="Times New Roman" w:cs="Times New Roman"/>
          <w:b/>
          <w:sz w:val="24"/>
          <w:szCs w:val="24"/>
        </w:rPr>
        <w:t>zamówień</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publicznych</w:t>
      </w:r>
      <w:proofErr w:type="spellEnd"/>
      <w:r>
        <w:rPr>
          <w:rFonts w:ascii="Times New Roman" w:hAnsi="Times New Roman" w:cs="Times New Roman"/>
          <w:b/>
          <w:sz w:val="24"/>
          <w:szCs w:val="24"/>
        </w:rPr>
        <w:t xml:space="preserve"> (dalej jako: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r w:rsidRPr="00842F06">
        <w:rPr>
          <w:rFonts w:ascii="Times New Roman" w:hAnsi="Times New Roman" w:cs="Times New Roman"/>
          <w:b/>
          <w:sz w:val="24"/>
          <w:szCs w:val="24"/>
        </w:rPr>
        <w:t xml:space="preserve"> </w:t>
      </w:r>
    </w:p>
    <w:p w:rsidR="009B6158" w:rsidRDefault="009B6158" w:rsidP="009B6158">
      <w:pPr>
        <w:pStyle w:val="Tekstpodstawowy36"/>
        <w:spacing w:after="0" w:line="276" w:lineRule="auto"/>
        <w:jc w:val="center"/>
        <w:rPr>
          <w:rFonts w:ascii="Times New Roman" w:hAnsi="Times New Roman" w:cs="Times New Roman"/>
          <w:b/>
          <w:sz w:val="22"/>
          <w:szCs w:val="22"/>
        </w:rPr>
      </w:pPr>
      <w:r w:rsidRPr="00842F06">
        <w:rPr>
          <w:rFonts w:ascii="Times New Roman" w:hAnsi="Times New Roman" w:cs="Times New Roman"/>
          <w:b/>
          <w:sz w:val="22"/>
          <w:szCs w:val="22"/>
        </w:rPr>
        <w:t>DOTYCZĄCE DOSTAW, KTÓRE WYKONUJ</w:t>
      </w:r>
      <w:r>
        <w:rPr>
          <w:rFonts w:ascii="Times New Roman" w:hAnsi="Times New Roman" w:cs="Times New Roman"/>
          <w:b/>
          <w:sz w:val="22"/>
          <w:szCs w:val="22"/>
        </w:rPr>
        <w:t>Ą</w:t>
      </w:r>
      <w:r w:rsidRPr="00842F06">
        <w:rPr>
          <w:rFonts w:ascii="Times New Roman" w:hAnsi="Times New Roman" w:cs="Times New Roman"/>
          <w:b/>
          <w:sz w:val="22"/>
          <w:szCs w:val="22"/>
        </w:rPr>
        <w:t xml:space="preserve"> POSZC</w:t>
      </w:r>
      <w:r>
        <w:rPr>
          <w:rFonts w:ascii="Times New Roman" w:hAnsi="Times New Roman" w:cs="Times New Roman"/>
          <w:b/>
          <w:sz w:val="22"/>
          <w:szCs w:val="22"/>
        </w:rPr>
        <w:t>Z</w:t>
      </w:r>
      <w:r w:rsidRPr="00842F06">
        <w:rPr>
          <w:rFonts w:ascii="Times New Roman" w:hAnsi="Times New Roman" w:cs="Times New Roman"/>
          <w:b/>
          <w:sz w:val="22"/>
          <w:szCs w:val="22"/>
        </w:rPr>
        <w:t xml:space="preserve">EGÓLNI WYKONAWCY  </w:t>
      </w:r>
    </w:p>
    <w:p w:rsidR="009B6158" w:rsidRDefault="009B6158" w:rsidP="009B6158">
      <w:pPr>
        <w:jc w:val="both"/>
        <w:rPr>
          <w:rFonts w:ascii="Times New Roman" w:hAnsi="Times New Roman" w:cs="Times New Roman"/>
        </w:rPr>
      </w:pPr>
      <w:r w:rsidRPr="00842F06">
        <w:rPr>
          <w:rFonts w:ascii="Times New Roman" w:hAnsi="Times New Roman" w:cs="Times New Roman"/>
        </w:rPr>
        <w:t xml:space="preserve">Na potrzeby postępowania o udzielnie zamówienia </w:t>
      </w:r>
      <w:r>
        <w:rPr>
          <w:rFonts w:ascii="Times New Roman" w:hAnsi="Times New Roman" w:cs="Times New Roman"/>
        </w:rPr>
        <w:t>publicznego p. n.  „</w:t>
      </w:r>
      <w:r w:rsidR="007A2554" w:rsidRPr="007A2554">
        <w:rPr>
          <w:rFonts w:ascii="Times New Roman" w:hAnsi="Times New Roman" w:cs="Times New Roman"/>
          <w:b/>
          <w:bCs/>
          <w:sz w:val="24"/>
          <w:szCs w:val="24"/>
          <w:u w:val="single"/>
        </w:rPr>
        <w:t xml:space="preserve">Uporządkowanie gospodarki wodociągowej na obszarze gminy Milicz – </w:t>
      </w:r>
      <w:proofErr w:type="spellStart"/>
      <w:r w:rsidR="007A2554" w:rsidRPr="007A2554">
        <w:rPr>
          <w:rFonts w:ascii="Times New Roman" w:hAnsi="Times New Roman" w:cs="Times New Roman"/>
          <w:b/>
          <w:bCs/>
          <w:sz w:val="24"/>
          <w:szCs w:val="24"/>
          <w:u w:val="single"/>
        </w:rPr>
        <w:t>Budowa</w:t>
      </w:r>
      <w:proofErr w:type="spellEnd"/>
      <w:r w:rsidR="007A2554" w:rsidRPr="007A2554">
        <w:rPr>
          <w:rFonts w:ascii="Times New Roman" w:hAnsi="Times New Roman" w:cs="Times New Roman"/>
          <w:b/>
          <w:bCs/>
          <w:sz w:val="24"/>
          <w:szCs w:val="24"/>
          <w:u w:val="single"/>
        </w:rPr>
        <w:t xml:space="preserve"> sieci wodociągowej pod rzeką Barycz i terenie zespołu pałacowo-parkowego w Miliczu”</w:t>
      </w:r>
      <w:r>
        <w:rPr>
          <w:rFonts w:ascii="Times New Roman" w:hAnsi="Times New Roman" w:cs="Times New Roman"/>
        </w:rPr>
        <w:t xml:space="preserve"> oświadczam że*:</w:t>
      </w:r>
    </w:p>
    <w:p w:rsidR="009B6158" w:rsidRDefault="009B6158" w:rsidP="009B6158">
      <w:pPr>
        <w:pStyle w:val="Tekstpodstawowy36"/>
        <w:spacing w:after="0" w:line="360" w:lineRule="auto"/>
        <w:rPr>
          <w:rFonts w:ascii="Times New Roman" w:hAnsi="Times New Roman" w:cs="Times New Roman"/>
          <w:sz w:val="22"/>
          <w:szCs w:val="22"/>
        </w:rPr>
      </w:pP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r w:rsidRPr="00842F06">
        <w:rPr>
          <w:rFonts w:ascii="Times New Roman" w:hAnsi="Times New Roman" w:cs="Times New Roman"/>
          <w:sz w:val="22"/>
          <w:szCs w:val="22"/>
        </w:rPr>
        <w:t>:</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rsidR="009B6158"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Default="009B6158" w:rsidP="009B6158">
      <w:pPr>
        <w:pStyle w:val="Tekstpodstawowy36"/>
        <w:spacing w:after="0" w:line="360" w:lineRule="auto"/>
        <w:rPr>
          <w:rFonts w:ascii="Times New Roman" w:hAnsi="Times New Roman" w:cs="Times New Roman"/>
          <w:sz w:val="22"/>
          <w:szCs w:val="22"/>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p>
    <w:p w:rsidR="009B6158" w:rsidRPr="004D3D78" w:rsidRDefault="009B6158" w:rsidP="009B6158">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rsidR="009B6158" w:rsidRDefault="009B6158" w:rsidP="009B6158">
      <w:pPr>
        <w:tabs>
          <w:tab w:val="center" w:pos="6480"/>
        </w:tabs>
        <w:jc w:val="right"/>
        <w:rPr>
          <w:rFonts w:ascii="Times New Roman" w:hAnsi="Times New Roman" w:cs="Times New Roman"/>
          <w:b/>
          <w:sz w:val="24"/>
          <w:szCs w:val="24"/>
        </w:rPr>
      </w:pPr>
    </w:p>
    <w:p w:rsidR="009B6158" w:rsidRPr="009F00DC" w:rsidRDefault="009B6158" w:rsidP="009B6158">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Pr>
          <w:rFonts w:ascii="Times New Roman" w:hAnsi="Times New Roman" w:cs="Times New Roman"/>
          <w:b/>
          <w:sz w:val="24"/>
          <w:szCs w:val="24"/>
        </w:rPr>
        <w:t>SWZ</w:t>
      </w:r>
    </w:p>
    <w:p w:rsidR="009B6158" w:rsidRPr="003D733B" w:rsidRDefault="009B6158" w:rsidP="009B6158">
      <w:pPr>
        <w:tabs>
          <w:tab w:val="center" w:pos="6480"/>
        </w:tabs>
        <w:rPr>
          <w:rFonts w:ascii="Times New Roman" w:hAnsi="Times New Roman" w:cs="Times New Roman"/>
          <w:b/>
          <w:sz w:val="24"/>
          <w:szCs w:val="24"/>
        </w:rPr>
      </w:pPr>
    </w:p>
    <w:p w:rsidR="009B6158" w:rsidRDefault="009B6158" w:rsidP="009B6158">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rsidR="009B6158" w:rsidRPr="003D733B" w:rsidRDefault="009B6158" w:rsidP="009B6158">
      <w:pPr>
        <w:tabs>
          <w:tab w:val="right" w:pos="5760"/>
          <w:tab w:val="right" w:leader="dot" w:pos="9000"/>
        </w:tabs>
        <w:rPr>
          <w:rFonts w:ascii="Times New Roman" w:hAnsi="Times New Roman" w:cs="Times New Roman"/>
          <w:b/>
          <w:sz w:val="24"/>
          <w:szCs w:val="24"/>
        </w:rPr>
      </w:pPr>
    </w:p>
    <w:p w:rsidR="009B6158" w:rsidRPr="00FB6949" w:rsidRDefault="009B6158" w:rsidP="009B6158">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rsidR="009B6158" w:rsidRPr="003D733B" w:rsidRDefault="009B6158" w:rsidP="009B6158">
      <w:pPr>
        <w:tabs>
          <w:tab w:val="center" w:pos="6480"/>
        </w:tabs>
        <w:jc w:val="center"/>
        <w:rPr>
          <w:rFonts w:ascii="Times New Roman" w:hAnsi="Times New Roman" w:cs="Times New Roman"/>
          <w:b/>
          <w:sz w:val="24"/>
          <w:szCs w:val="24"/>
        </w:rPr>
      </w:pP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3D733B"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rsidR="009B6158" w:rsidRPr="00FB6949" w:rsidRDefault="009B6158" w:rsidP="009B6158">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tblPr>
      <w:tblGrid>
        <w:gridCol w:w="648"/>
        <w:gridCol w:w="3000"/>
        <w:gridCol w:w="2580"/>
        <w:gridCol w:w="3350"/>
      </w:tblGrid>
      <w:tr w:rsidR="009B6158" w:rsidRPr="00FB6949" w:rsidTr="009B6158">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 xml:space="preserve">Nazwa zadania wraz z opisem potwierdzającym spełnianie warunku określonego w punkcie </w:t>
            </w:r>
            <w:proofErr w:type="spellStart"/>
            <w:r w:rsidRPr="00FB6949">
              <w:rPr>
                <w:rFonts w:ascii="Times New Roman" w:hAnsi="Times New Roman" w:cs="Times New Roman"/>
                <w:bCs/>
                <w:sz w:val="24"/>
                <w:szCs w:val="24"/>
              </w:rPr>
              <w:t>pkt</w:t>
            </w:r>
            <w:proofErr w:type="spellEnd"/>
            <w:r w:rsidRPr="00FB6949">
              <w:rPr>
                <w:rFonts w:ascii="Times New Roman" w:hAnsi="Times New Roman" w:cs="Times New Roman"/>
                <w:bCs/>
                <w:sz w:val="24"/>
                <w:szCs w:val="24"/>
              </w:rPr>
              <w:t xml:space="preserve"> 7.1 lit. A) </w:t>
            </w:r>
            <w:proofErr w:type="spellStart"/>
            <w:r w:rsidRPr="00FB6949">
              <w:rPr>
                <w:rFonts w:ascii="Times New Roman" w:hAnsi="Times New Roman" w:cs="Times New Roman"/>
                <w:bCs/>
                <w:sz w:val="24"/>
                <w:szCs w:val="24"/>
              </w:rPr>
              <w:t>ppkt</w:t>
            </w:r>
            <w:proofErr w:type="spellEnd"/>
            <w:r w:rsidRPr="00FB6949">
              <w:rPr>
                <w:rFonts w:ascii="Times New Roman" w:hAnsi="Times New Roman" w:cs="Times New Roman"/>
                <w:bCs/>
                <w:sz w:val="24"/>
                <w:szCs w:val="24"/>
              </w:rPr>
              <w:t xml:space="preserve"> </w:t>
            </w:r>
            <w:r>
              <w:rPr>
                <w:rFonts w:ascii="Times New Roman" w:hAnsi="Times New Roman" w:cs="Times New Roman"/>
                <w:bCs/>
                <w:sz w:val="24"/>
                <w:szCs w:val="24"/>
              </w:rPr>
              <w:t>1</w:t>
            </w:r>
            <w:r w:rsidRPr="00FB6949">
              <w:rPr>
                <w:rFonts w:ascii="Times New Roman" w:hAnsi="Times New Roman" w:cs="Times New Roman"/>
                <w:bCs/>
                <w:sz w:val="24"/>
                <w:szCs w:val="24"/>
              </w:rPr>
              <w:t xml:space="preserve"> Specyfikacji</w:t>
            </w: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bl>
    <w:p w:rsidR="009B6158"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rsidR="009B6158" w:rsidRPr="003D733B"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rsidR="009B6158" w:rsidRPr="003D733B" w:rsidRDefault="009B6158" w:rsidP="009B6158">
      <w:pPr>
        <w:jc w:val="both"/>
        <w:rPr>
          <w:rFonts w:ascii="Times New Roman" w:hAnsi="Times New Roman" w:cs="Times New Roman"/>
          <w:b/>
          <w:bCs/>
          <w:sz w:val="24"/>
          <w:szCs w:val="24"/>
          <w:u w:val="single"/>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Pr="000B2DFF" w:rsidRDefault="009B6158" w:rsidP="009B6158">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0B2DFF" w:rsidRDefault="009B6158" w:rsidP="009B6158">
      <w:pPr>
        <w:tabs>
          <w:tab w:val="center" w:pos="6480"/>
        </w:tabs>
        <w:rPr>
          <w:rFonts w:ascii="Times New Roman" w:hAnsi="Times New Roman" w:cs="Times New Roman"/>
          <w:sz w:val="24"/>
          <w:szCs w:val="24"/>
        </w:rPr>
      </w:pPr>
    </w:p>
    <w:p w:rsidR="009B6158" w:rsidRPr="000B2DFF" w:rsidRDefault="009B6158" w:rsidP="009B6158">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rsidR="009B6158" w:rsidRPr="00067F42" w:rsidRDefault="009B6158" w:rsidP="009B6158">
      <w:pPr>
        <w:tabs>
          <w:tab w:val="center" w:pos="6480"/>
        </w:tabs>
        <w:rPr>
          <w:rFonts w:ascii="Times New Roman" w:hAnsi="Times New Roman" w:cs="Times New Roman"/>
          <w:b/>
          <w:sz w:val="24"/>
          <w:szCs w:val="24"/>
        </w:rPr>
      </w:pPr>
    </w:p>
    <w:p w:rsidR="009B6158" w:rsidRPr="000B2DFF" w:rsidRDefault="009B6158" w:rsidP="009B6158">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67F42"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rsidR="009B6158" w:rsidRPr="000B2DFF" w:rsidRDefault="009B6158" w:rsidP="009B6158">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tblPr>
      <w:tblGrid>
        <w:gridCol w:w="426"/>
        <w:gridCol w:w="1134"/>
        <w:gridCol w:w="1417"/>
        <w:gridCol w:w="1945"/>
        <w:gridCol w:w="4328"/>
      </w:tblGrid>
      <w:tr w:rsidR="009B6158" w:rsidRPr="000B2DFF" w:rsidTr="009B6158">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7" w:type="dxa"/>
            <w:tcBorders>
              <w:top w:val="single" w:sz="4" w:space="0" w:color="000000"/>
              <w:left w:val="single" w:sz="4" w:space="0" w:color="000000"/>
              <w:bottom w:val="single" w:sz="4" w:space="0" w:color="000000"/>
            </w:tcBorders>
          </w:tcPr>
          <w:p w:rsidR="009B6158" w:rsidRPr="006016B3" w:rsidRDefault="009B6158" w:rsidP="009B6158">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e-mail, </w:t>
            </w:r>
            <w:r>
              <w:rPr>
                <w:rFonts w:ascii="Times New Roman" w:hAnsi="Times New Roman" w:cs="Times New Roman"/>
                <w:sz w:val="24"/>
                <w:szCs w:val="24"/>
                <w:lang w:val="de-DE"/>
              </w:rPr>
              <w:t>fax</w:t>
            </w: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 xml:space="preserve">Zakres wykonywanych czynności, podstawa do dysponowania tymi osobami (np. umowa o pracę, umowa zlecenie lub udostępniona przez inny podmiot) wraz z podaniem kwalifikacji potwierdzających spełnienie warunku udziału w postępowaniu określonego w punkcie </w:t>
            </w:r>
            <w:r w:rsidRPr="000B2DFF">
              <w:rPr>
                <w:rFonts w:ascii="Times New Roman" w:hAnsi="Times New Roman" w:cs="Times New Roman"/>
                <w:bCs/>
                <w:sz w:val="24"/>
                <w:szCs w:val="24"/>
              </w:rPr>
              <w:t xml:space="preserve">7.1 lit. A) </w:t>
            </w:r>
            <w:proofErr w:type="spellStart"/>
            <w:r w:rsidRPr="000B2DFF">
              <w:rPr>
                <w:rFonts w:ascii="Times New Roman" w:hAnsi="Times New Roman" w:cs="Times New Roman"/>
                <w:bCs/>
                <w:sz w:val="24"/>
                <w:szCs w:val="24"/>
              </w:rPr>
              <w:t>ppkt</w:t>
            </w:r>
            <w:proofErr w:type="spellEnd"/>
            <w:r w:rsidRPr="000B2DFF">
              <w:rPr>
                <w:rFonts w:ascii="Times New Roman" w:hAnsi="Times New Roman" w:cs="Times New Roman"/>
                <w:bCs/>
                <w:sz w:val="24"/>
                <w:szCs w:val="24"/>
              </w:rPr>
              <w:t xml:space="preserve"> 3 Specyfikacji</w:t>
            </w:r>
          </w:p>
        </w:tc>
      </w:tr>
      <w:tr w:rsidR="009B6158" w:rsidRPr="000B2DFF" w:rsidTr="009B6158">
        <w:trPr>
          <w:trHeight w:val="852"/>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rsidTr="009B6158">
        <w:trPr>
          <w:trHeight w:val="850"/>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rsidTr="009B6158">
        <w:trPr>
          <w:trHeight w:val="850"/>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bl>
    <w:p w:rsidR="009B6158" w:rsidRPr="000B2DFF" w:rsidRDefault="009B6158" w:rsidP="009B6158">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rsidR="009B6158" w:rsidRPr="000B2DFF" w:rsidRDefault="009B6158" w:rsidP="009B6158">
      <w:pPr>
        <w:pStyle w:val="Tekstpodstawowywcity21"/>
        <w:spacing w:after="0" w:line="276" w:lineRule="auto"/>
        <w:ind w:left="180"/>
        <w:rPr>
          <w:rFonts w:ascii="Times New Roman" w:hAnsi="Times New Roman" w:cs="Times New Roman"/>
          <w:sz w:val="24"/>
          <w:szCs w:val="24"/>
        </w:rPr>
      </w:pPr>
    </w:p>
    <w:p w:rsidR="009B6158" w:rsidRPr="000B2DFF" w:rsidRDefault="009B6158" w:rsidP="009B6158">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9B6158" w:rsidRPr="00345666" w:rsidRDefault="009B6158" w:rsidP="009B6158">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lastRenderedPageBreak/>
        <w:t xml:space="preserve">Załącznik nr </w:t>
      </w:r>
      <w:r>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Pr>
          <w:rFonts w:ascii="Times New Roman" w:hAnsi="Times New Roman" w:cs="Times New Roman"/>
          <w:b/>
          <w:sz w:val="24"/>
          <w:szCs w:val="24"/>
        </w:rPr>
        <w:t>WZ</w:t>
      </w:r>
    </w:p>
    <w:p w:rsidR="009B6158" w:rsidRPr="00345666" w:rsidRDefault="009B6158" w:rsidP="009B6158">
      <w:pPr>
        <w:jc w:val="center"/>
        <w:rPr>
          <w:rFonts w:ascii="Times New Roman" w:hAnsi="Times New Roman" w:cs="Times New Roman"/>
          <w:b/>
          <w:noProof/>
          <w:kern w:val="20"/>
          <w:sz w:val="24"/>
          <w:szCs w:val="24"/>
        </w:rPr>
      </w:pPr>
    </w:p>
    <w:p w:rsidR="009B6158" w:rsidRPr="00A92A31" w:rsidRDefault="007A2554" w:rsidP="009B6158">
      <w:pPr>
        <w:jc w:val="center"/>
        <w:rPr>
          <w:rFonts w:ascii="Times New Roman" w:hAnsi="Times New Roman" w:cs="Times New Roman"/>
          <w:b/>
          <w:noProof/>
          <w:kern w:val="20"/>
          <w:sz w:val="24"/>
          <w:szCs w:val="24"/>
        </w:rPr>
      </w:pPr>
      <w:r w:rsidRPr="007A2554">
        <w:rPr>
          <w:rFonts w:ascii="Times New Roman" w:hAnsi="Times New Roman" w:cs="Times New Roman"/>
          <w:b/>
          <w:noProof/>
          <w:kern w:val="20"/>
          <w:sz w:val="24"/>
          <w:szCs w:val="24"/>
        </w:rPr>
        <w:t xml:space="preserve">OŚWIADCZENIE </w:t>
      </w:r>
    </w:p>
    <w:p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b/>
          <w:sz w:val="24"/>
          <w:szCs w:val="24"/>
        </w:rPr>
        <w:t>NA TEMAT WYKSZRTAŁCENIA I KWALIFIKACJI ZAWODOWYCH WYKONAWCY LUB KADRY KIEROWNICZEJ WYKONAWCY</w:t>
      </w:r>
      <w:r w:rsidRPr="007A2554">
        <w:rPr>
          <w:rFonts w:ascii="Times New Roman" w:hAnsi="Times New Roman" w:cs="Times New Roman"/>
          <w:sz w:val="24"/>
          <w:szCs w:val="24"/>
        </w:rPr>
        <w:t xml:space="preserve"> </w:t>
      </w:r>
    </w:p>
    <w:p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9B6158" w:rsidRPr="00A92A31" w:rsidRDefault="007A2554" w:rsidP="009B6158">
      <w:pPr>
        <w:jc w:val="both"/>
        <w:rPr>
          <w:rFonts w:ascii="Times New Roman" w:hAnsi="Times New Roman" w:cs="Times New Roman"/>
          <w:b/>
          <w:bCs/>
          <w:sz w:val="24"/>
          <w:szCs w:val="24"/>
          <w:u w:val="single"/>
        </w:rPr>
      </w:pPr>
      <w:r w:rsidRPr="007A2554">
        <w:rPr>
          <w:rFonts w:ascii="Times New Roman" w:hAnsi="Times New Roman" w:cs="Times New Roman"/>
          <w:b/>
          <w:sz w:val="24"/>
          <w:szCs w:val="24"/>
          <w:u w:val="single"/>
        </w:rPr>
        <w:t>„</w:t>
      </w:r>
      <w:r w:rsidRPr="007A2554">
        <w:rPr>
          <w:rFonts w:ascii="Times New Roman" w:hAnsi="Times New Roman" w:cs="Times New Roman"/>
          <w:b/>
          <w:bCs/>
          <w:sz w:val="24"/>
          <w:szCs w:val="24"/>
          <w:u w:val="single"/>
        </w:rPr>
        <w:t xml:space="preserve">Uporządkowanie gospodarki wodociągowej na obszarze gminy Milicz – </w:t>
      </w:r>
      <w:proofErr w:type="spellStart"/>
      <w:r w:rsidRPr="007A2554">
        <w:rPr>
          <w:rFonts w:ascii="Times New Roman" w:hAnsi="Times New Roman" w:cs="Times New Roman"/>
          <w:b/>
          <w:bCs/>
          <w:sz w:val="24"/>
          <w:szCs w:val="24"/>
          <w:u w:val="single"/>
        </w:rPr>
        <w:t>Budowa</w:t>
      </w:r>
      <w:proofErr w:type="spellEnd"/>
      <w:r w:rsidRPr="007A2554">
        <w:rPr>
          <w:rFonts w:ascii="Times New Roman" w:hAnsi="Times New Roman" w:cs="Times New Roman"/>
          <w:b/>
          <w:bCs/>
          <w:sz w:val="24"/>
          <w:szCs w:val="24"/>
          <w:u w:val="single"/>
        </w:rPr>
        <w:t xml:space="preserve"> sieci wodociągowej pod rzeką Barycz i terenie zespołu pałacowo-parkowego w Miliczu</w:t>
      </w:r>
      <w:r w:rsidRPr="007A2554">
        <w:rPr>
          <w:rFonts w:ascii="Times New Roman" w:hAnsi="Times New Roman" w:cs="Times New Roman"/>
          <w:b/>
          <w:sz w:val="24"/>
          <w:szCs w:val="24"/>
          <w:u w:val="single"/>
        </w:rPr>
        <w:t>”</w:t>
      </w:r>
    </w:p>
    <w:p w:rsidR="009B6158" w:rsidRPr="00345666" w:rsidRDefault="007A2554" w:rsidP="009B6158">
      <w:pPr>
        <w:adjustRightInd w:val="0"/>
        <w:jc w:val="both"/>
        <w:rPr>
          <w:rFonts w:ascii="Times New Roman" w:hAnsi="Times New Roman" w:cs="Times New Roman"/>
          <w:noProof/>
          <w:kern w:val="20"/>
          <w:sz w:val="24"/>
          <w:szCs w:val="24"/>
        </w:rPr>
      </w:pPr>
      <w:r w:rsidRPr="007A2554">
        <w:rPr>
          <w:rFonts w:ascii="Times New Roman" w:hAnsi="Times New Roman" w:cs="Times New Roman"/>
          <w:noProof/>
          <w:kern w:val="20"/>
          <w:sz w:val="24"/>
          <w:szCs w:val="24"/>
        </w:rPr>
        <w:t>My, niżej podpisani, przystępując do postępowania o udzielenie zamówienia publicznego, oświadczam/my, że osoby, które będą uczestniczyć</w:t>
      </w:r>
      <w:r w:rsidR="009B6158" w:rsidRPr="00345666">
        <w:rPr>
          <w:rFonts w:ascii="Times New Roman" w:hAnsi="Times New Roman" w:cs="Times New Roman"/>
          <w:noProof/>
          <w:kern w:val="20"/>
          <w:sz w:val="24"/>
          <w:szCs w:val="24"/>
        </w:rPr>
        <w:t xml:space="preserve"> w wykonywaniu zamówienia, posiadają wymagane uprawnienia:</w:t>
      </w:r>
    </w:p>
    <w:p w:rsidR="009B6158" w:rsidRPr="00345666" w:rsidRDefault="009B6158" w:rsidP="009B6158">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9"/>
        <w:gridCol w:w="3920"/>
        <w:gridCol w:w="3664"/>
      </w:tblGrid>
      <w:tr w:rsidR="009B6158" w:rsidRPr="00345666" w:rsidTr="009B6158">
        <w:trPr>
          <w:cantSplit/>
          <w:trHeight w:val="851"/>
          <w:jc w:val="center"/>
        </w:trPr>
        <w:tc>
          <w:tcPr>
            <w:tcW w:w="1629" w:type="dxa"/>
            <w:vAlign w:val="center"/>
          </w:tcPr>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rsidR="009B6158" w:rsidRPr="00345666" w:rsidRDefault="009B6158" w:rsidP="009B6158">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9B6158" w:rsidRPr="00345666" w:rsidTr="009B6158">
        <w:trPr>
          <w:cantSplit/>
          <w:trHeight w:val="666"/>
          <w:jc w:val="center"/>
        </w:trPr>
        <w:tc>
          <w:tcPr>
            <w:tcW w:w="1629" w:type="dxa"/>
            <w:vAlign w:val="center"/>
          </w:tcPr>
          <w:p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666"/>
          <w:jc w:val="center"/>
        </w:trPr>
        <w:tc>
          <w:tcPr>
            <w:tcW w:w="1629" w:type="dxa"/>
            <w:vAlign w:val="center"/>
          </w:tcPr>
          <w:p w:rsidR="009B6158" w:rsidRPr="00345666" w:rsidRDefault="009B6158" w:rsidP="009B6158">
            <w:pPr>
              <w:ind w:left="-126"/>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830"/>
          <w:jc w:val="center"/>
        </w:trPr>
        <w:tc>
          <w:tcPr>
            <w:tcW w:w="1629" w:type="dxa"/>
            <w:vAlign w:val="center"/>
          </w:tcPr>
          <w:p w:rsidR="009B6158" w:rsidRPr="00345666" w:rsidRDefault="009B6158" w:rsidP="009B6158">
            <w:pPr>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830"/>
          <w:jc w:val="center"/>
        </w:trPr>
        <w:tc>
          <w:tcPr>
            <w:tcW w:w="1629" w:type="dxa"/>
            <w:vAlign w:val="center"/>
          </w:tcPr>
          <w:p w:rsidR="009B6158" w:rsidRPr="00345666" w:rsidRDefault="009B6158" w:rsidP="009B6158">
            <w:pPr>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bl>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rsidR="009B6158" w:rsidRPr="00345666" w:rsidRDefault="009B6158" w:rsidP="009B6158">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rsidR="009B6158" w:rsidRDefault="009B6158" w:rsidP="009B6158">
      <w:pPr>
        <w:pStyle w:val="Tekstpodstawowywcity21"/>
        <w:spacing w:after="0" w:line="276" w:lineRule="auto"/>
        <w:ind w:left="0"/>
        <w:jc w:val="both"/>
        <w:rPr>
          <w:rFonts w:ascii="Times New Roman" w:hAnsi="Times New Roman" w:cs="Times New Roman"/>
          <w:i/>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jc w:val="right"/>
        <w:rPr>
          <w:rFonts w:ascii="Times New Roman" w:hAnsi="Times New Roman" w:cs="Times New Roman"/>
          <w:b/>
          <w:sz w:val="24"/>
          <w:szCs w:val="24"/>
        </w:rPr>
      </w:pPr>
    </w:p>
    <w:p w:rsidR="009B6158" w:rsidRDefault="009B6158" w:rsidP="009B6158">
      <w:pPr>
        <w:jc w:val="right"/>
        <w:rPr>
          <w:rFonts w:ascii="Times New Roman" w:hAnsi="Times New Roman" w:cs="Times New Roman"/>
          <w:b/>
          <w:sz w:val="24"/>
          <w:szCs w:val="24"/>
        </w:rPr>
      </w:pPr>
      <w:r w:rsidRPr="003D2EAF">
        <w:rPr>
          <w:rFonts w:ascii="Times New Roman" w:hAnsi="Times New Roman" w:cs="Times New Roman"/>
          <w:b/>
          <w:sz w:val="24"/>
          <w:szCs w:val="24"/>
        </w:rPr>
        <w:t xml:space="preserve">Załącznik nr </w:t>
      </w:r>
      <w:r>
        <w:rPr>
          <w:rFonts w:ascii="Times New Roman" w:hAnsi="Times New Roman" w:cs="Times New Roman"/>
          <w:b/>
          <w:sz w:val="24"/>
          <w:szCs w:val="24"/>
        </w:rPr>
        <w:t>10</w:t>
      </w:r>
      <w:r w:rsidRPr="003D2EAF">
        <w:rPr>
          <w:rFonts w:ascii="Times New Roman" w:hAnsi="Times New Roman" w:cs="Times New Roman"/>
          <w:b/>
          <w:sz w:val="24"/>
          <w:szCs w:val="24"/>
        </w:rPr>
        <w:t xml:space="preserve"> do Specyfikacji</w:t>
      </w:r>
    </w:p>
    <w:p w:rsidR="009B6158" w:rsidRPr="003D2EAF" w:rsidRDefault="009B6158" w:rsidP="009B6158">
      <w:pPr>
        <w:jc w:val="right"/>
        <w:rPr>
          <w:rFonts w:ascii="Times New Roman" w:hAnsi="Times New Roman" w:cs="Times New Roman"/>
          <w:b/>
          <w:sz w:val="24"/>
          <w:szCs w:val="24"/>
        </w:rPr>
      </w:pPr>
    </w:p>
    <w:p w:rsidR="009B6158" w:rsidRPr="003D2EAF" w:rsidRDefault="009B6158" w:rsidP="009B6158">
      <w:pPr>
        <w:pStyle w:val="Tytu"/>
        <w:jc w:val="center"/>
        <w:rPr>
          <w:rFonts w:ascii="Times New Roman" w:hAnsi="Times New Roman"/>
          <w:b/>
          <w:sz w:val="32"/>
          <w:szCs w:val="32"/>
        </w:rPr>
      </w:pPr>
      <w:r w:rsidRPr="003D2EAF">
        <w:rPr>
          <w:rFonts w:ascii="Times New Roman" w:hAnsi="Times New Roman"/>
          <w:b/>
          <w:sz w:val="32"/>
          <w:szCs w:val="32"/>
        </w:rPr>
        <w:t>Umowa IF.272. ….2021 - Projekt</w:t>
      </w:r>
    </w:p>
    <w:p w:rsidR="009B6158" w:rsidRPr="003D2EAF" w:rsidRDefault="009B6158" w:rsidP="009B6158">
      <w:pPr>
        <w:rPr>
          <w:rFonts w:ascii="Times New Roman" w:hAnsi="Times New Roman" w:cs="Times New Roman"/>
          <w:sz w:val="24"/>
          <w:szCs w:val="24"/>
        </w:rPr>
      </w:pPr>
    </w:p>
    <w:p w:rsidR="009B6158" w:rsidRPr="003D2EAF" w:rsidRDefault="009B6158" w:rsidP="009B6158">
      <w:pPr>
        <w:rPr>
          <w:rFonts w:ascii="Times New Roman" w:hAnsi="Times New Roman" w:cs="Times New Roman"/>
          <w:sz w:val="24"/>
          <w:szCs w:val="24"/>
        </w:rPr>
      </w:pPr>
      <w:r w:rsidRPr="003D2EAF">
        <w:rPr>
          <w:rFonts w:ascii="Times New Roman" w:hAnsi="Times New Roman" w:cs="Times New Roman"/>
          <w:sz w:val="24"/>
          <w:szCs w:val="24"/>
        </w:rPr>
        <w:t>zawarta</w:t>
      </w:r>
      <w:r w:rsidRPr="003D2EAF">
        <w:rPr>
          <w:rFonts w:ascii="Times New Roman" w:hAnsi="Times New Roman"/>
          <w:sz w:val="24"/>
          <w:szCs w:val="24"/>
        </w:rPr>
        <w:t xml:space="preserve"> w dniu </w:t>
      </w:r>
      <w:r w:rsidRPr="003D2EAF">
        <w:rPr>
          <w:rFonts w:ascii="Times New Roman" w:hAnsi="Times New Roman" w:cs="Times New Roman"/>
          <w:sz w:val="24"/>
          <w:szCs w:val="24"/>
        </w:rPr>
        <w:t>……</w:t>
      </w:r>
      <w:r w:rsidRPr="003D2EAF">
        <w:rPr>
          <w:rFonts w:ascii="Times New Roman" w:hAnsi="Times New Roman" w:cs="Times New Roman"/>
          <w:b/>
          <w:sz w:val="24"/>
          <w:szCs w:val="24"/>
        </w:rPr>
        <w:t>2021 roku</w:t>
      </w:r>
      <w:r w:rsidRPr="003D2EAF">
        <w:rPr>
          <w:rFonts w:ascii="Times New Roman" w:hAnsi="Times New Roman" w:cs="Times New Roman"/>
          <w:sz w:val="24"/>
          <w:szCs w:val="24"/>
        </w:rPr>
        <w:t xml:space="preserve">  </w:t>
      </w:r>
      <w:r w:rsidRPr="003D2EAF">
        <w:rPr>
          <w:rFonts w:ascii="Times New Roman" w:hAnsi="Times New Roman" w:cs="Times New Roman"/>
          <w:b/>
          <w:sz w:val="24"/>
          <w:szCs w:val="24"/>
        </w:rPr>
        <w:t>w Miliczu</w:t>
      </w:r>
      <w:r w:rsidRPr="003D2EAF">
        <w:rPr>
          <w:rFonts w:ascii="Times New Roman" w:hAnsi="Times New Roman" w:cs="Times New Roman"/>
          <w:sz w:val="24"/>
          <w:szCs w:val="24"/>
        </w:rPr>
        <w:t xml:space="preserve"> </w:t>
      </w:r>
    </w:p>
    <w:p w:rsidR="009B6158" w:rsidRPr="003D2EAF" w:rsidRDefault="009B6158" w:rsidP="009B6158">
      <w:pPr>
        <w:rPr>
          <w:rFonts w:ascii="Times New Roman" w:hAnsi="Times New Roman"/>
          <w:sz w:val="24"/>
          <w:szCs w:val="24"/>
        </w:rPr>
      </w:pPr>
      <w:r w:rsidRPr="003D2EAF">
        <w:rPr>
          <w:rFonts w:ascii="Times New Roman" w:hAnsi="Times New Roman"/>
          <w:sz w:val="24"/>
          <w:szCs w:val="24"/>
        </w:rPr>
        <w:t xml:space="preserve"> pomiędzy:</w:t>
      </w:r>
    </w:p>
    <w:p w:rsidR="009B6158" w:rsidRPr="003D2EAF" w:rsidRDefault="009B6158" w:rsidP="009B6158">
      <w:pPr>
        <w:rPr>
          <w:rFonts w:ascii="Times New Roman" w:hAnsi="Times New Roman"/>
          <w:sz w:val="24"/>
          <w:szCs w:val="24"/>
        </w:rPr>
      </w:pPr>
      <w:r w:rsidRPr="003D2EAF">
        <w:rPr>
          <w:rFonts w:ascii="Times New Roman" w:hAnsi="Times New Roman"/>
          <w:sz w:val="24"/>
          <w:szCs w:val="24"/>
        </w:rPr>
        <w:t>1</w:t>
      </w:r>
      <w:r w:rsidRPr="003D2EAF">
        <w:rPr>
          <w:rFonts w:ascii="Times New Roman" w:hAnsi="Times New Roman"/>
          <w:b/>
          <w:sz w:val="24"/>
          <w:szCs w:val="24"/>
        </w:rPr>
        <w:t>) Gminą Milicz</w:t>
      </w:r>
      <w:r w:rsidRPr="003D2EAF">
        <w:rPr>
          <w:rFonts w:ascii="Times New Roman" w:hAnsi="Times New Roman" w:cs="Times New Roman"/>
          <w:sz w:val="24"/>
          <w:szCs w:val="24"/>
        </w:rPr>
        <w:t>,</w:t>
      </w:r>
    </w:p>
    <w:p w:rsidR="009B6158" w:rsidRPr="003D2EAF" w:rsidRDefault="009B6158" w:rsidP="009B6158">
      <w:pPr>
        <w:rPr>
          <w:rFonts w:ascii="Times New Roman" w:hAnsi="Times New Roman"/>
          <w:sz w:val="24"/>
          <w:szCs w:val="24"/>
        </w:rPr>
      </w:pPr>
      <w:r w:rsidRPr="003D2EAF">
        <w:rPr>
          <w:rFonts w:ascii="Times New Roman" w:hAnsi="Times New Roman"/>
          <w:sz w:val="24"/>
          <w:szCs w:val="24"/>
        </w:rPr>
        <w:t xml:space="preserve">z siedzibą </w:t>
      </w:r>
      <w:r w:rsidRPr="003D2EAF">
        <w:rPr>
          <w:rFonts w:ascii="Times New Roman" w:hAnsi="Times New Roman" w:cs="Times New Roman"/>
          <w:sz w:val="24"/>
          <w:szCs w:val="24"/>
        </w:rPr>
        <w:t>w Miliczu,</w:t>
      </w:r>
      <w:r w:rsidRPr="003D2EAF">
        <w:rPr>
          <w:rFonts w:ascii="Times New Roman" w:hAnsi="Times New Roman"/>
          <w:sz w:val="24"/>
          <w:szCs w:val="24"/>
        </w:rPr>
        <w:t xml:space="preserve"> ul. </w:t>
      </w:r>
      <w:r w:rsidRPr="003D2EAF">
        <w:rPr>
          <w:rFonts w:ascii="Times New Roman" w:hAnsi="Times New Roman" w:cs="Times New Roman"/>
          <w:sz w:val="24"/>
          <w:szCs w:val="24"/>
        </w:rPr>
        <w:t>Trzebnicka</w:t>
      </w:r>
      <w:r w:rsidRPr="003D2EAF">
        <w:rPr>
          <w:rFonts w:ascii="Times New Roman" w:hAnsi="Times New Roman"/>
          <w:sz w:val="24"/>
          <w:szCs w:val="24"/>
        </w:rPr>
        <w:t xml:space="preserve"> 2 </w:t>
      </w:r>
      <w:r w:rsidRPr="003D2EAF">
        <w:rPr>
          <w:rFonts w:ascii="Times New Roman" w:hAnsi="Times New Roman" w:cs="Times New Roman"/>
          <w:sz w:val="24"/>
          <w:szCs w:val="24"/>
        </w:rPr>
        <w:t>(56-300) Milicz</w:t>
      </w:r>
      <w:r w:rsidRPr="003D2EAF">
        <w:rPr>
          <w:rFonts w:ascii="Times New Roman" w:hAnsi="Times New Roman"/>
          <w:sz w:val="24"/>
          <w:szCs w:val="24"/>
        </w:rPr>
        <w:t>,</w:t>
      </w:r>
    </w:p>
    <w:p w:rsidR="009B6158" w:rsidRPr="003D2EAF" w:rsidRDefault="009B6158" w:rsidP="009B6158">
      <w:pPr>
        <w:jc w:val="both"/>
        <w:rPr>
          <w:rFonts w:ascii="Times New Roman" w:hAnsi="Times New Roman" w:cs="Times New Roman"/>
          <w:sz w:val="24"/>
          <w:szCs w:val="24"/>
        </w:rPr>
      </w:pPr>
      <w:r w:rsidRPr="003D2EAF">
        <w:rPr>
          <w:rFonts w:ascii="Times New Roman" w:hAnsi="Times New Roman"/>
          <w:sz w:val="24"/>
          <w:szCs w:val="24"/>
        </w:rPr>
        <w:t>reprezentowaną przez</w:t>
      </w:r>
    </w:p>
    <w:p w:rsidR="009B6158" w:rsidRPr="003D2EAF" w:rsidRDefault="009B6158" w:rsidP="009B6158">
      <w:pPr>
        <w:jc w:val="both"/>
        <w:rPr>
          <w:rFonts w:ascii="Times New Roman" w:hAnsi="Times New Roman"/>
          <w:b/>
          <w:sz w:val="24"/>
          <w:szCs w:val="24"/>
        </w:rPr>
      </w:pPr>
      <w:r w:rsidRPr="003D2EAF">
        <w:rPr>
          <w:rFonts w:ascii="Times New Roman" w:hAnsi="Times New Roman"/>
          <w:b/>
          <w:sz w:val="24"/>
          <w:szCs w:val="24"/>
        </w:rPr>
        <w:t>Burmistrza Gminy Milicz – Piotra Lecha</w:t>
      </w:r>
    </w:p>
    <w:p w:rsidR="009B6158" w:rsidRPr="003D2EAF" w:rsidRDefault="009B6158" w:rsidP="009B6158">
      <w:pPr>
        <w:jc w:val="both"/>
        <w:rPr>
          <w:rFonts w:ascii="Times New Roman" w:hAnsi="Times New Roman"/>
          <w:sz w:val="24"/>
          <w:szCs w:val="24"/>
        </w:rPr>
      </w:pPr>
      <w:r w:rsidRPr="003D2EAF">
        <w:rPr>
          <w:rFonts w:ascii="Times New Roman" w:hAnsi="Times New Roman"/>
          <w:sz w:val="24"/>
          <w:szCs w:val="24"/>
        </w:rPr>
        <w:t xml:space="preserve">przy kontrasygnacie </w:t>
      </w:r>
      <w:r w:rsidRPr="003D2EAF">
        <w:rPr>
          <w:rFonts w:ascii="Times New Roman" w:hAnsi="Times New Roman" w:cs="Times New Roman"/>
          <w:sz w:val="24"/>
          <w:szCs w:val="24"/>
        </w:rPr>
        <w:t>skarbnika</w:t>
      </w:r>
      <w:r w:rsidRPr="003D2EAF">
        <w:rPr>
          <w:rFonts w:ascii="Times New Roman" w:hAnsi="Times New Roman"/>
          <w:sz w:val="24"/>
          <w:szCs w:val="24"/>
        </w:rPr>
        <w:t xml:space="preserve"> Gminy </w:t>
      </w:r>
      <w:r w:rsidRPr="003D2EAF">
        <w:rPr>
          <w:rFonts w:ascii="Times New Roman" w:hAnsi="Times New Roman" w:cs="Times New Roman"/>
          <w:sz w:val="24"/>
          <w:szCs w:val="24"/>
        </w:rPr>
        <w:t xml:space="preserve">Milicz – </w:t>
      </w:r>
      <w:r w:rsidRPr="003D2EAF">
        <w:rPr>
          <w:rFonts w:ascii="Times New Roman" w:hAnsi="Times New Roman" w:cs="Times New Roman"/>
          <w:b/>
          <w:sz w:val="24"/>
          <w:szCs w:val="24"/>
        </w:rPr>
        <w:t>Anity Poświatowskiej</w:t>
      </w:r>
      <w:r w:rsidRPr="003D2EAF">
        <w:rPr>
          <w:rFonts w:ascii="Times New Roman" w:hAnsi="Times New Roman" w:cs="Times New Roman"/>
          <w:sz w:val="24"/>
          <w:szCs w:val="24"/>
        </w:rPr>
        <w:t xml:space="preserve"> </w:t>
      </w:r>
    </w:p>
    <w:p w:rsidR="009B6158" w:rsidRPr="003D2EAF" w:rsidRDefault="009B6158" w:rsidP="009B6158">
      <w:pPr>
        <w:rPr>
          <w:rFonts w:ascii="Times New Roman" w:hAnsi="Times New Roman"/>
          <w:sz w:val="24"/>
          <w:szCs w:val="24"/>
        </w:rPr>
      </w:pPr>
      <w:r w:rsidRPr="003D2EAF">
        <w:rPr>
          <w:rFonts w:ascii="Times New Roman" w:hAnsi="Times New Roman"/>
          <w:sz w:val="24"/>
          <w:szCs w:val="24"/>
        </w:rPr>
        <w:t>zwaną dalej</w:t>
      </w:r>
      <w:r w:rsidRPr="003D2EAF">
        <w:rPr>
          <w:rFonts w:ascii="Times New Roman" w:hAnsi="Times New Roman"/>
          <w:b/>
          <w:sz w:val="24"/>
          <w:szCs w:val="24"/>
        </w:rPr>
        <w:t xml:space="preserve"> Zamawiającym</w:t>
      </w:r>
      <w:r w:rsidRPr="003D2EAF">
        <w:rPr>
          <w:rFonts w:ascii="Times New Roman" w:hAnsi="Times New Roman"/>
          <w:sz w:val="24"/>
          <w:szCs w:val="24"/>
        </w:rPr>
        <w:t>,</w:t>
      </w:r>
    </w:p>
    <w:p w:rsidR="009B6158" w:rsidRPr="003D2EAF" w:rsidRDefault="009B6158" w:rsidP="009B6158">
      <w:pPr>
        <w:jc w:val="both"/>
        <w:rPr>
          <w:rFonts w:ascii="Times New Roman" w:hAnsi="Times New Roman"/>
          <w:sz w:val="24"/>
          <w:szCs w:val="24"/>
        </w:rPr>
      </w:pPr>
      <w:r w:rsidRPr="003D2EAF">
        <w:rPr>
          <w:rFonts w:ascii="Times New Roman" w:hAnsi="Times New Roman"/>
          <w:sz w:val="24"/>
          <w:szCs w:val="24"/>
        </w:rPr>
        <w:t>a</w:t>
      </w:r>
    </w:p>
    <w:p w:rsidR="009B6158" w:rsidRPr="003D2EAF" w:rsidRDefault="009B6158" w:rsidP="009B6158">
      <w:pPr>
        <w:jc w:val="both"/>
        <w:rPr>
          <w:rFonts w:ascii="Times New Roman" w:hAnsi="Times New Roman" w:cs="Times New Roman"/>
          <w:sz w:val="24"/>
          <w:szCs w:val="24"/>
        </w:rPr>
      </w:pPr>
      <w:r w:rsidRPr="003D2EAF">
        <w:rPr>
          <w:rFonts w:ascii="Times New Roman" w:hAnsi="Times New Roman" w:cs="Times New Roman"/>
          <w:sz w:val="24"/>
          <w:szCs w:val="24"/>
        </w:rPr>
        <w:t>2) ……………………………………..</w:t>
      </w:r>
    </w:p>
    <w:p w:rsidR="009B6158" w:rsidRPr="003D2EAF" w:rsidRDefault="009B6158" w:rsidP="009B6158">
      <w:pPr>
        <w:pStyle w:val="Tekstpodstawowy"/>
        <w:spacing w:line="276" w:lineRule="auto"/>
        <w:rPr>
          <w:rFonts w:ascii="Arial" w:hAnsi="Arial"/>
        </w:rPr>
      </w:pPr>
      <w:r w:rsidRPr="003D2EAF">
        <w:rPr>
          <w:rFonts w:ascii="Times New Roman" w:hAnsi="Times New Roman"/>
        </w:rPr>
        <w:t>z siedzibą w ……………………………….</w:t>
      </w:r>
    </w:p>
    <w:p w:rsidR="009B6158" w:rsidRPr="003D2EAF" w:rsidRDefault="009B6158" w:rsidP="009B6158">
      <w:pPr>
        <w:pStyle w:val="Tekstpodstawowy"/>
        <w:spacing w:line="276" w:lineRule="auto"/>
        <w:rPr>
          <w:rFonts w:ascii="Times New Roman" w:hAnsi="Times New Roman"/>
        </w:rPr>
      </w:pPr>
      <w:r w:rsidRPr="003D2EAF">
        <w:rPr>
          <w:rFonts w:ascii="Times New Roman" w:hAnsi="Times New Roman"/>
        </w:rPr>
        <w:t>reprezentowaną (-</w:t>
      </w:r>
      <w:proofErr w:type="spellStart"/>
      <w:r w:rsidRPr="003D2EAF">
        <w:rPr>
          <w:rFonts w:ascii="Times New Roman" w:hAnsi="Times New Roman"/>
        </w:rPr>
        <w:t>ym</w:t>
      </w:r>
      <w:proofErr w:type="spellEnd"/>
      <w:r w:rsidRPr="003D2EAF">
        <w:rPr>
          <w:rFonts w:ascii="Times New Roman" w:hAnsi="Times New Roman"/>
        </w:rPr>
        <w:t>) przez: ....................................................................................................</w:t>
      </w:r>
    </w:p>
    <w:p w:rsidR="009B6158" w:rsidRPr="001E7F6D" w:rsidRDefault="009B6158" w:rsidP="009B6158">
      <w:pPr>
        <w:pStyle w:val="Tekstpodstawowy"/>
        <w:spacing w:line="276" w:lineRule="auto"/>
        <w:rPr>
          <w:rFonts w:ascii="Times New Roman" w:hAnsi="Times New Roman"/>
        </w:rPr>
      </w:pPr>
      <w:r w:rsidRPr="001E7F6D">
        <w:rPr>
          <w:rFonts w:ascii="Times New Roman" w:hAnsi="Times New Roman"/>
        </w:rPr>
        <w:t xml:space="preserve">zwanym dalej </w:t>
      </w:r>
      <w:r w:rsidRPr="007F5B1B">
        <w:rPr>
          <w:rFonts w:ascii="Times New Roman" w:hAnsi="Times New Roman"/>
          <w:b/>
        </w:rPr>
        <w:t>Wykonawcą</w:t>
      </w:r>
      <w:r w:rsidRPr="001E7F6D">
        <w:rPr>
          <w:rFonts w:ascii="Times New Roman" w:hAnsi="Times New Roman"/>
        </w:rPr>
        <w:t>,</w:t>
      </w:r>
    </w:p>
    <w:p w:rsidR="009B6158" w:rsidRPr="001E7F6D" w:rsidRDefault="009B6158" w:rsidP="009B6158">
      <w:pPr>
        <w:pStyle w:val="Tekstpodstawowy"/>
        <w:spacing w:line="276" w:lineRule="auto"/>
        <w:rPr>
          <w:rFonts w:ascii="Times New Roman" w:hAnsi="Times New Roman"/>
          <w:b/>
        </w:rPr>
      </w:pPr>
    </w:p>
    <w:p w:rsidR="009B6158" w:rsidRPr="006647D6" w:rsidRDefault="009B6158" w:rsidP="009B6158">
      <w:pPr>
        <w:jc w:val="both"/>
        <w:rPr>
          <w:rFonts w:ascii="Times New Roman" w:hAnsi="Times New Roman" w:cs="Times New Roman"/>
          <w:b/>
          <w:bCs/>
          <w:sz w:val="24"/>
          <w:szCs w:val="24"/>
          <w:u w:val="single"/>
        </w:rPr>
      </w:pPr>
      <w:r w:rsidRPr="006647D6">
        <w:rPr>
          <w:rFonts w:ascii="Times New Roman" w:hAnsi="Times New Roman" w:cs="Times New Roman"/>
          <w:sz w:val="24"/>
          <w:szCs w:val="24"/>
        </w:rPr>
        <w:t xml:space="preserve">na podstawie ustawy z dnia 11 września 2019 r. Prawo </w:t>
      </w:r>
      <w:proofErr w:type="spellStart"/>
      <w:r w:rsidRPr="006647D6">
        <w:rPr>
          <w:rFonts w:ascii="Times New Roman" w:hAnsi="Times New Roman" w:cs="Times New Roman"/>
          <w:sz w:val="24"/>
          <w:szCs w:val="24"/>
        </w:rPr>
        <w:t>zamówień</w:t>
      </w:r>
      <w:proofErr w:type="spellEnd"/>
      <w:r w:rsidRPr="006647D6">
        <w:rPr>
          <w:rFonts w:ascii="Times New Roman" w:hAnsi="Times New Roman" w:cs="Times New Roman"/>
          <w:sz w:val="24"/>
          <w:szCs w:val="24"/>
        </w:rPr>
        <w:t xml:space="preserve"> </w:t>
      </w:r>
      <w:proofErr w:type="spellStart"/>
      <w:r w:rsidRPr="006647D6">
        <w:rPr>
          <w:rFonts w:ascii="Times New Roman" w:hAnsi="Times New Roman" w:cs="Times New Roman"/>
          <w:sz w:val="24"/>
          <w:szCs w:val="24"/>
        </w:rPr>
        <w:t>publicznych</w:t>
      </w:r>
      <w:proofErr w:type="spellEnd"/>
      <w:r w:rsidRPr="006647D6">
        <w:rPr>
          <w:rFonts w:ascii="Times New Roman" w:hAnsi="Times New Roman" w:cs="Times New Roman"/>
          <w:sz w:val="24"/>
          <w:szCs w:val="24"/>
        </w:rPr>
        <w:t xml:space="preserve"> (Dz. U. z 2019 r.,  poz. 2019 z </w:t>
      </w:r>
      <w:proofErr w:type="spellStart"/>
      <w:r w:rsidRPr="006647D6">
        <w:rPr>
          <w:rFonts w:ascii="Times New Roman" w:hAnsi="Times New Roman" w:cs="Times New Roman"/>
          <w:sz w:val="24"/>
          <w:szCs w:val="24"/>
        </w:rPr>
        <w:t>póź</w:t>
      </w:r>
      <w:proofErr w:type="spellEnd"/>
      <w:r w:rsidRPr="006647D6">
        <w:rPr>
          <w:rFonts w:ascii="Times New Roman" w:hAnsi="Times New Roman" w:cs="Times New Roman"/>
          <w:sz w:val="24"/>
          <w:szCs w:val="24"/>
        </w:rPr>
        <w:t>. zm</w:t>
      </w:r>
      <w:r w:rsidR="007A2554" w:rsidRPr="007A2554">
        <w:rPr>
          <w:rFonts w:ascii="Times New Roman" w:hAnsi="Times New Roman" w:cs="Times New Roman"/>
          <w:sz w:val="24"/>
          <w:szCs w:val="24"/>
        </w:rPr>
        <w:t xml:space="preserve">.), w związku z wyborem oferty Wykonawcy na realizację zadania pod nazwą: </w:t>
      </w:r>
      <w:r w:rsidR="007A2554" w:rsidRPr="007A2554">
        <w:rPr>
          <w:rFonts w:ascii="Times New Roman" w:hAnsi="Times New Roman" w:cs="Times New Roman"/>
          <w:sz w:val="24"/>
          <w:szCs w:val="24"/>
          <w:u w:val="single"/>
        </w:rPr>
        <w:t>„</w:t>
      </w:r>
      <w:r w:rsidR="007A2554" w:rsidRPr="007A2554">
        <w:rPr>
          <w:rFonts w:ascii="Times New Roman" w:hAnsi="Times New Roman" w:cs="Times New Roman"/>
          <w:b/>
          <w:bCs/>
          <w:sz w:val="24"/>
          <w:szCs w:val="24"/>
          <w:u w:val="single"/>
        </w:rPr>
        <w:t xml:space="preserve">Uporządkowanie gospodarki wodociągowej na obszarze gminy Milicz – </w:t>
      </w:r>
      <w:proofErr w:type="spellStart"/>
      <w:r w:rsidR="007A2554" w:rsidRPr="007A2554">
        <w:rPr>
          <w:rFonts w:ascii="Times New Roman" w:hAnsi="Times New Roman" w:cs="Times New Roman"/>
          <w:b/>
          <w:bCs/>
          <w:sz w:val="24"/>
          <w:szCs w:val="24"/>
          <w:u w:val="single"/>
        </w:rPr>
        <w:t>Budowa</w:t>
      </w:r>
      <w:proofErr w:type="spellEnd"/>
      <w:r w:rsidR="007A2554" w:rsidRPr="007A2554">
        <w:rPr>
          <w:rFonts w:ascii="Times New Roman" w:hAnsi="Times New Roman" w:cs="Times New Roman"/>
          <w:b/>
          <w:bCs/>
          <w:sz w:val="24"/>
          <w:szCs w:val="24"/>
          <w:u w:val="single"/>
        </w:rPr>
        <w:t xml:space="preserve"> sieci wodociągowej pod rzeką Barycz i terenie zespołu pałacowo-parkowego w Miliczu</w:t>
      </w:r>
      <w:r w:rsidR="007A2554" w:rsidRPr="007A2554">
        <w:rPr>
          <w:rFonts w:ascii="Times New Roman" w:hAnsi="Times New Roman" w:cs="Times New Roman"/>
          <w:sz w:val="24"/>
          <w:szCs w:val="24"/>
          <w:u w:val="single"/>
        </w:rPr>
        <w:t>”</w:t>
      </w:r>
      <w:r w:rsidR="007A2554" w:rsidRPr="007A2554">
        <w:rPr>
          <w:rFonts w:ascii="Times New Roman" w:hAnsi="Times New Roman" w:cs="Times New Roman"/>
          <w:b/>
          <w:sz w:val="24"/>
          <w:szCs w:val="24"/>
        </w:rPr>
        <w:t xml:space="preserve"> </w:t>
      </w:r>
      <w:r w:rsidR="007A2554" w:rsidRPr="007A2554">
        <w:rPr>
          <w:rFonts w:ascii="Times New Roman" w:hAnsi="Times New Roman" w:cs="Times New Roman"/>
          <w:sz w:val="24"/>
          <w:szCs w:val="24"/>
        </w:rPr>
        <w:t>w trybie przetargu</w:t>
      </w:r>
      <w:r w:rsidRPr="006647D6">
        <w:rPr>
          <w:rFonts w:ascii="Times New Roman" w:hAnsi="Times New Roman" w:cs="Times New Roman"/>
          <w:sz w:val="24"/>
          <w:szCs w:val="24"/>
        </w:rPr>
        <w:t xml:space="preserve"> nieograniczonego, została zawarta umowa o następującej treści:</w:t>
      </w:r>
    </w:p>
    <w:p w:rsidR="009B6158" w:rsidRPr="006647D6" w:rsidRDefault="009B6158" w:rsidP="009B6158">
      <w:pPr>
        <w:jc w:val="both"/>
        <w:rPr>
          <w:rFonts w:ascii="Times New Roman" w:hAnsi="Times New Roman" w:cs="Times New Roman"/>
          <w:b/>
          <w:sz w:val="24"/>
          <w:szCs w:val="24"/>
        </w:rPr>
      </w:pPr>
    </w:p>
    <w:p w:rsidR="009B6158" w:rsidRPr="006647D6" w:rsidRDefault="009B6158" w:rsidP="009B6158">
      <w:pPr>
        <w:jc w:val="center"/>
        <w:rPr>
          <w:rFonts w:ascii="Times New Roman" w:hAnsi="Times New Roman" w:cs="Times New Roman"/>
          <w:b/>
          <w:sz w:val="24"/>
          <w:szCs w:val="24"/>
        </w:rPr>
      </w:pPr>
      <w:r w:rsidRPr="006647D6">
        <w:rPr>
          <w:rFonts w:ascii="Times New Roman" w:hAnsi="Times New Roman" w:cs="Times New Roman"/>
          <w:b/>
          <w:sz w:val="24"/>
          <w:szCs w:val="24"/>
        </w:rPr>
        <w:t>§ 1.</w:t>
      </w:r>
    </w:p>
    <w:p w:rsidR="009B6158" w:rsidRPr="006647D6" w:rsidRDefault="009B6158" w:rsidP="009B6158">
      <w:pPr>
        <w:jc w:val="center"/>
        <w:rPr>
          <w:rFonts w:ascii="Times New Roman" w:hAnsi="Times New Roman" w:cs="Times New Roman"/>
          <w:b/>
          <w:sz w:val="24"/>
          <w:szCs w:val="24"/>
        </w:rPr>
      </w:pPr>
      <w:r w:rsidRPr="006647D6">
        <w:rPr>
          <w:rFonts w:ascii="Times New Roman" w:hAnsi="Times New Roman" w:cs="Times New Roman"/>
          <w:b/>
          <w:sz w:val="24"/>
          <w:szCs w:val="24"/>
        </w:rPr>
        <w:t xml:space="preserve">PRZEDMIOT UMOWY </w:t>
      </w:r>
    </w:p>
    <w:p w:rsidR="009B6158" w:rsidRPr="006647D6" w:rsidRDefault="009B6158" w:rsidP="009B6158">
      <w:pPr>
        <w:jc w:val="both"/>
        <w:rPr>
          <w:rFonts w:ascii="Times New Roman" w:hAnsi="Times New Roman" w:cs="Times New Roman"/>
          <w:b/>
          <w:bCs/>
          <w:sz w:val="24"/>
          <w:szCs w:val="24"/>
          <w:u w:val="single"/>
        </w:rPr>
      </w:pPr>
      <w:r w:rsidRPr="006647D6">
        <w:rPr>
          <w:rFonts w:ascii="Times New Roman" w:hAnsi="Times New Roman" w:cs="Times New Roman"/>
          <w:sz w:val="24"/>
          <w:szCs w:val="24"/>
        </w:rPr>
        <w:t xml:space="preserve">1. </w:t>
      </w:r>
      <w:r w:rsidRPr="006647D6">
        <w:rPr>
          <w:rStyle w:val="fontstyle74"/>
          <w:rFonts w:ascii="Times New Roman" w:hAnsi="Times New Roman" w:cs="Times New Roman"/>
          <w:sz w:val="24"/>
          <w:szCs w:val="24"/>
        </w:rPr>
        <w:t xml:space="preserve">Zamawiający </w:t>
      </w:r>
      <w:r w:rsidR="007A2554">
        <w:rPr>
          <w:rStyle w:val="fontstyle74"/>
          <w:rFonts w:ascii="Times New Roman" w:hAnsi="Times New Roman" w:cs="Times New Roman"/>
          <w:sz w:val="24"/>
          <w:szCs w:val="24"/>
        </w:rPr>
        <w:t xml:space="preserve">zamawia a Wykonawca zobowiązuje się w ramach realizacji zadania pn.: </w:t>
      </w:r>
      <w:r w:rsidR="007A2554">
        <w:rPr>
          <w:rStyle w:val="fontstyle74"/>
          <w:rFonts w:ascii="Times New Roman" w:hAnsi="Times New Roman" w:cs="Times New Roman"/>
          <w:sz w:val="24"/>
          <w:szCs w:val="24"/>
          <w:u w:val="single"/>
        </w:rPr>
        <w:t>„</w:t>
      </w:r>
      <w:r w:rsidR="007A2554" w:rsidRPr="007A2554">
        <w:rPr>
          <w:rFonts w:ascii="Times New Roman" w:hAnsi="Times New Roman" w:cs="Times New Roman"/>
          <w:b/>
          <w:bCs/>
          <w:sz w:val="24"/>
          <w:szCs w:val="24"/>
          <w:u w:val="single"/>
        </w:rPr>
        <w:t xml:space="preserve">Uporządkowanie gospodarki wodociągowej na obszarze gminy Milicz – </w:t>
      </w:r>
      <w:proofErr w:type="spellStart"/>
      <w:r w:rsidR="007A2554" w:rsidRPr="007A2554">
        <w:rPr>
          <w:rFonts w:ascii="Times New Roman" w:hAnsi="Times New Roman" w:cs="Times New Roman"/>
          <w:b/>
          <w:bCs/>
          <w:sz w:val="24"/>
          <w:szCs w:val="24"/>
          <w:u w:val="single"/>
        </w:rPr>
        <w:t>Budowa</w:t>
      </w:r>
      <w:proofErr w:type="spellEnd"/>
      <w:r w:rsidR="007A2554" w:rsidRPr="007A2554">
        <w:rPr>
          <w:rFonts w:ascii="Times New Roman" w:hAnsi="Times New Roman" w:cs="Times New Roman"/>
          <w:b/>
          <w:bCs/>
          <w:sz w:val="24"/>
          <w:szCs w:val="24"/>
          <w:u w:val="single"/>
        </w:rPr>
        <w:t xml:space="preserve"> sieci wodociągowej pod rzeką Barycz i terenie zespołu pałacowo-parkowego w Miliczu</w:t>
      </w:r>
      <w:r w:rsidR="007A2554">
        <w:rPr>
          <w:rFonts w:ascii="Times New Roman" w:hAnsi="Times New Roman" w:cs="Times New Roman"/>
          <w:b/>
          <w:bCs/>
          <w:sz w:val="24"/>
          <w:szCs w:val="24"/>
          <w:u w:val="single"/>
        </w:rPr>
        <w:t>)</w:t>
      </w:r>
      <w:r w:rsidR="007A2554">
        <w:rPr>
          <w:rFonts w:ascii="Times New Roman" w:hAnsi="Times New Roman" w:cs="Times New Roman"/>
          <w:bCs/>
          <w:color w:val="000000"/>
          <w:sz w:val="24"/>
          <w:szCs w:val="24"/>
        </w:rPr>
        <w:t>”</w:t>
      </w:r>
      <w:r w:rsidRPr="006647D6">
        <w:rPr>
          <w:rFonts w:ascii="Times New Roman" w:hAnsi="Times New Roman" w:cs="Times New Roman"/>
          <w:bCs/>
          <w:color w:val="000000"/>
          <w:sz w:val="24"/>
          <w:szCs w:val="24"/>
        </w:rPr>
        <w:t xml:space="preserve"> do wykonania </w:t>
      </w:r>
      <w:r w:rsidRPr="006647D6">
        <w:rPr>
          <w:rStyle w:val="fontstyle74"/>
          <w:rFonts w:ascii="Times New Roman" w:hAnsi="Times New Roman" w:cs="Times New Roman"/>
          <w:sz w:val="24"/>
          <w:szCs w:val="24"/>
        </w:rPr>
        <w:t>robót określonych w punkcie 3 SWZ postępowania nr IF.271.</w:t>
      </w:r>
      <w:r w:rsidR="00A92A31">
        <w:rPr>
          <w:rStyle w:val="fontstyle74"/>
          <w:rFonts w:ascii="Times New Roman" w:hAnsi="Times New Roman" w:cs="Times New Roman"/>
          <w:sz w:val="24"/>
          <w:szCs w:val="24"/>
        </w:rPr>
        <w:t>6</w:t>
      </w:r>
      <w:r w:rsidRPr="006647D6">
        <w:rPr>
          <w:rStyle w:val="fontstyle74"/>
          <w:rFonts w:ascii="Times New Roman" w:hAnsi="Times New Roman" w:cs="Times New Roman"/>
          <w:sz w:val="24"/>
          <w:szCs w:val="24"/>
        </w:rPr>
        <w:t>.2021 z dnia</w:t>
      </w:r>
      <w:r>
        <w:rPr>
          <w:rStyle w:val="fontstyle74"/>
          <w:rFonts w:ascii="Times New Roman" w:hAnsi="Times New Roman" w:cs="Times New Roman"/>
          <w:sz w:val="24"/>
          <w:szCs w:val="24"/>
        </w:rPr>
        <w:t xml:space="preserve"> </w:t>
      </w:r>
      <w:r w:rsidR="00E57220">
        <w:rPr>
          <w:rStyle w:val="fontstyle74"/>
          <w:rFonts w:ascii="Times New Roman" w:hAnsi="Times New Roman" w:cs="Times New Roman"/>
          <w:sz w:val="24"/>
          <w:szCs w:val="24"/>
        </w:rPr>
        <w:t xml:space="preserve">1 </w:t>
      </w:r>
      <w:r w:rsidR="00A92A31">
        <w:rPr>
          <w:rStyle w:val="fontstyle74"/>
          <w:rFonts w:ascii="Times New Roman" w:hAnsi="Times New Roman" w:cs="Times New Roman"/>
          <w:sz w:val="24"/>
          <w:szCs w:val="24"/>
        </w:rPr>
        <w:t xml:space="preserve">czerwca </w:t>
      </w:r>
      <w:r w:rsidRPr="006647D6">
        <w:rPr>
          <w:rStyle w:val="fontstyle74"/>
          <w:rFonts w:ascii="Times New Roman" w:hAnsi="Times New Roman" w:cs="Times New Roman"/>
          <w:sz w:val="24"/>
          <w:szCs w:val="24"/>
        </w:rPr>
        <w:t>2021 roku</w:t>
      </w:r>
      <w:r w:rsidRPr="006647D6">
        <w:rPr>
          <w:rFonts w:ascii="Times New Roman" w:hAnsi="Times New Roman" w:cs="Times New Roman"/>
          <w:color w:val="000000"/>
          <w:sz w:val="24"/>
          <w:szCs w:val="24"/>
        </w:rPr>
        <w:t xml:space="preserve"> oraz dokumentacji projektowej (stanowiących integralną część niniejszej umowy), </w:t>
      </w:r>
      <w:r w:rsidRPr="006647D6">
        <w:rPr>
          <w:rStyle w:val="fontstyle74"/>
          <w:rFonts w:ascii="Times New Roman" w:hAnsi="Times New Roman" w:cs="Times New Roman"/>
          <w:sz w:val="24"/>
          <w:szCs w:val="24"/>
        </w:rPr>
        <w:t>zwanych dalej „przedmiotem zamówienia", zgodnie z :</w:t>
      </w:r>
    </w:p>
    <w:p w:rsidR="009B6158" w:rsidRPr="00E90CED" w:rsidRDefault="007A2554" w:rsidP="009B6158">
      <w:pPr>
        <w:pStyle w:val="style140"/>
        <w:numPr>
          <w:ilvl w:val="0"/>
          <w:numId w:val="61"/>
        </w:numPr>
        <w:tabs>
          <w:tab w:val="left" w:pos="2550"/>
        </w:tabs>
        <w:spacing w:before="0" w:beforeAutospacing="0" w:after="0" w:afterAutospacing="0" w:line="360" w:lineRule="atLeast"/>
        <w:ind w:left="365" w:firstLine="0"/>
        <w:jc w:val="both"/>
        <w:rPr>
          <w:bCs/>
          <w:color w:val="FF0000"/>
        </w:rPr>
      </w:pPr>
      <w:r w:rsidRPr="007A2554">
        <w:rPr>
          <w:bCs/>
        </w:rPr>
        <w:t xml:space="preserve">projekcie budowlanym, projektach wykonawczych oraz STWIORB w opracowanych przez </w:t>
      </w:r>
      <w:proofErr w:type="spellStart"/>
      <w:r w:rsidRPr="007A2554">
        <w:rPr>
          <w:bCs/>
        </w:rPr>
        <w:t>biuro</w:t>
      </w:r>
      <w:proofErr w:type="spellEnd"/>
      <w:r w:rsidRPr="007A2554">
        <w:rPr>
          <w:bCs/>
        </w:rPr>
        <w:t xml:space="preserve"> projektowe: EKO-RAJ Dolnośląska Fundacja Ekorozwoju, ul. J.E. </w:t>
      </w:r>
      <w:proofErr w:type="spellStart"/>
      <w:r w:rsidRPr="007A2554">
        <w:rPr>
          <w:bCs/>
        </w:rPr>
        <w:t>Purkyniego</w:t>
      </w:r>
      <w:proofErr w:type="spellEnd"/>
      <w:r w:rsidRPr="007A2554">
        <w:rPr>
          <w:bCs/>
        </w:rPr>
        <w:t xml:space="preserve"> 1, 50-155 Wrocław</w:t>
      </w:r>
      <w:r>
        <w:rPr>
          <w:bCs/>
        </w:rPr>
        <w:t>;</w:t>
      </w:r>
    </w:p>
    <w:p w:rsidR="009B6158" w:rsidRPr="007C34A6" w:rsidRDefault="009B6158" w:rsidP="009B6158">
      <w:pPr>
        <w:pStyle w:val="style140"/>
        <w:numPr>
          <w:ilvl w:val="0"/>
          <w:numId w:val="61"/>
        </w:numPr>
        <w:tabs>
          <w:tab w:val="left" w:pos="2550"/>
        </w:tabs>
        <w:spacing w:before="0" w:beforeAutospacing="0" w:after="0" w:afterAutospacing="0" w:line="360" w:lineRule="atLeast"/>
        <w:ind w:left="365" w:firstLine="0"/>
        <w:jc w:val="both"/>
        <w:rPr>
          <w:color w:val="000000"/>
        </w:rPr>
      </w:pPr>
      <w:r w:rsidRPr="007C34A6">
        <w:rPr>
          <w:rStyle w:val="fontstyle74"/>
        </w:rPr>
        <w:t>zakresem rzeczowym robót określonym w SW</w:t>
      </w:r>
      <w:r w:rsidRPr="00C718EA">
        <w:rPr>
          <w:rStyle w:val="fontstyle74"/>
          <w:iCs/>
        </w:rPr>
        <w:t>Z</w:t>
      </w:r>
      <w:r w:rsidRPr="00C718EA">
        <w:rPr>
          <w:iCs/>
        </w:rPr>
        <w:t xml:space="preserve"> i innymi dokumentami zezwalającymi na realizację inwestycji</w:t>
      </w:r>
      <w:r w:rsidRPr="00C718EA">
        <w:rPr>
          <w:iCs/>
          <w:color w:val="000000"/>
        </w:rPr>
        <w:t>;</w:t>
      </w:r>
    </w:p>
    <w:p w:rsidR="009B6158" w:rsidRPr="007C34A6" w:rsidRDefault="009B6158" w:rsidP="009B6158">
      <w:pPr>
        <w:pStyle w:val="style140"/>
        <w:numPr>
          <w:ilvl w:val="0"/>
          <w:numId w:val="61"/>
        </w:numPr>
        <w:tabs>
          <w:tab w:val="left" w:pos="2550"/>
        </w:tabs>
        <w:spacing w:before="0" w:beforeAutospacing="0" w:after="0" w:afterAutospacing="0" w:line="360" w:lineRule="atLeast"/>
        <w:ind w:left="365" w:firstLine="0"/>
        <w:jc w:val="both"/>
        <w:rPr>
          <w:color w:val="000000"/>
        </w:rPr>
      </w:pPr>
      <w:r w:rsidRPr="007C34A6">
        <w:rPr>
          <w:rStyle w:val="fontstyle74"/>
        </w:rPr>
        <w:t>ofertą przetargową Wykonawcy</w:t>
      </w:r>
      <w:r>
        <w:rPr>
          <w:rStyle w:val="fontstyle74"/>
        </w:rPr>
        <w:t>.</w:t>
      </w:r>
    </w:p>
    <w:p w:rsidR="009B6158" w:rsidRDefault="009B6158" w:rsidP="009B6158">
      <w:pPr>
        <w:pStyle w:val="Bezodstpw"/>
        <w:jc w:val="both"/>
        <w:rPr>
          <w:rFonts w:ascii="Times New Roman" w:hAnsi="Times New Roman"/>
          <w:sz w:val="24"/>
          <w:szCs w:val="24"/>
        </w:rPr>
      </w:pPr>
      <w:r w:rsidRPr="0091212C">
        <w:rPr>
          <w:rFonts w:ascii="Times New Roman" w:hAnsi="Times New Roman"/>
          <w:sz w:val="24"/>
          <w:szCs w:val="24"/>
        </w:rPr>
        <w:t xml:space="preserve"> </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2.</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TERMIN REALIZACJI ZADANIA </w:t>
      </w:r>
    </w:p>
    <w:p w:rsidR="009B6158" w:rsidRPr="00B331CA" w:rsidRDefault="009B6158" w:rsidP="009B6158">
      <w:pPr>
        <w:adjustRightInd w:val="0"/>
        <w:jc w:val="both"/>
        <w:rPr>
          <w:rFonts w:ascii="Times New Roman" w:hAnsi="Times New Roman" w:cs="Times New Roman"/>
          <w:sz w:val="24"/>
          <w:szCs w:val="24"/>
        </w:rPr>
      </w:pPr>
      <w:r w:rsidRPr="00B331CA">
        <w:rPr>
          <w:rFonts w:ascii="Times New Roman" w:hAnsi="Times New Roman" w:cs="Times New Roman"/>
          <w:sz w:val="24"/>
          <w:szCs w:val="24"/>
        </w:rPr>
        <w:t xml:space="preserve">Strony ustaliły termin wykonania przedmiotu umowy: </w:t>
      </w:r>
    </w:p>
    <w:p w:rsidR="009B6158" w:rsidRPr="007E4E6A" w:rsidRDefault="009B6158" w:rsidP="009B6158">
      <w:pPr>
        <w:adjustRightInd w:val="0"/>
        <w:rPr>
          <w:rFonts w:ascii="Times New Roman" w:hAnsi="Times New Roman" w:cs="Times New Roman"/>
          <w:b/>
          <w:bCs/>
          <w:sz w:val="24"/>
          <w:szCs w:val="24"/>
          <w:u w:val="single"/>
        </w:rPr>
      </w:pPr>
      <w:r w:rsidRPr="007E4E6A">
        <w:rPr>
          <w:rFonts w:ascii="Times New Roman" w:hAnsi="Times New Roman" w:cs="Times New Roman"/>
          <w:b/>
          <w:sz w:val="24"/>
          <w:szCs w:val="24"/>
          <w:u w:val="single"/>
        </w:rPr>
        <w:t xml:space="preserve">rozpoczęcie prac: od dnia wprowadzenia na budowę </w:t>
      </w:r>
      <w:r w:rsidRPr="007E4E6A">
        <w:rPr>
          <w:rFonts w:ascii="Times New Roman" w:hAnsi="Times New Roman" w:cs="Times New Roman"/>
          <w:b/>
          <w:sz w:val="24"/>
          <w:szCs w:val="24"/>
        </w:rPr>
        <w:t xml:space="preserve">(rozpoczęcie robót budowlanych nastąpi  od dnia wprowadzenia na budowę w ciągu 7 dni od dnia podpisania umowy);  </w:t>
      </w:r>
      <w:r w:rsidRPr="007E4E6A">
        <w:rPr>
          <w:rFonts w:ascii="Times New Roman" w:hAnsi="Times New Roman" w:cs="Times New Roman"/>
          <w:b/>
          <w:bCs/>
          <w:sz w:val="24"/>
          <w:szCs w:val="24"/>
          <w:u w:val="single"/>
        </w:rPr>
        <w:t xml:space="preserve">zakończenie  robót </w:t>
      </w:r>
      <w:r>
        <w:rPr>
          <w:rFonts w:ascii="Times New Roman" w:hAnsi="Times New Roman" w:cs="Times New Roman"/>
          <w:b/>
          <w:bCs/>
          <w:sz w:val="24"/>
          <w:szCs w:val="24"/>
          <w:u w:val="single"/>
        </w:rPr>
        <w:t>budowlanych:  terminie nie dłuższym niż 4 miesiące od dnia wprowadzenia na budowę.</w:t>
      </w:r>
      <w:r w:rsidRPr="007E4E6A">
        <w:rPr>
          <w:rFonts w:ascii="Times New Roman" w:hAnsi="Times New Roman" w:cs="Times New Roman"/>
          <w:b/>
          <w:bCs/>
          <w:sz w:val="24"/>
          <w:szCs w:val="24"/>
          <w:u w:val="single"/>
        </w:rPr>
        <w:t xml:space="preserve"> </w:t>
      </w:r>
    </w:p>
    <w:p w:rsidR="009B6158" w:rsidRPr="00F56257" w:rsidRDefault="009B6158" w:rsidP="009B6158">
      <w:pPr>
        <w:adjustRightInd w:val="0"/>
        <w:jc w:val="both"/>
        <w:rPr>
          <w:rFonts w:ascii="Times New Roman" w:hAnsi="Times New Roman" w:cs="Times New Roman"/>
          <w:b/>
          <w:bCs/>
          <w:sz w:val="24"/>
          <w:szCs w:val="24"/>
        </w:rPr>
      </w:pPr>
      <w:r w:rsidRPr="00F56257">
        <w:rPr>
          <w:rFonts w:ascii="Times New Roman" w:hAnsi="Times New Roman"/>
          <w:b/>
          <w:bCs/>
          <w:sz w:val="24"/>
          <w:szCs w:val="24"/>
        </w:rPr>
        <w:t xml:space="preserve">Termin wykonania zamówienia należy rozumieć jako bezusterkowe zakończenie robót budowlanych </w:t>
      </w:r>
      <w:r w:rsidRPr="00F56257">
        <w:rPr>
          <w:rStyle w:val="Pogrubienie"/>
          <w:rFonts w:ascii="Times New Roman" w:hAnsi="Times New Roman"/>
          <w:sz w:val="24"/>
          <w:szCs w:val="24"/>
        </w:rPr>
        <w:t xml:space="preserve"> </w:t>
      </w:r>
      <w:r w:rsidRPr="00F56257">
        <w:rPr>
          <w:rFonts w:ascii="Times New Roman" w:hAnsi="Times New Roman" w:cs="Times New Roman"/>
          <w:b/>
          <w:bCs/>
          <w:sz w:val="24"/>
          <w:szCs w:val="24"/>
        </w:rPr>
        <w:t>i przekazanie Zamawiającemu kompletnej dokumentacji powykonawczej.</w:t>
      </w:r>
    </w:p>
    <w:p w:rsidR="009B6158" w:rsidRPr="00F56257" w:rsidRDefault="009B6158" w:rsidP="009B6158">
      <w:pPr>
        <w:adjustRightInd w:val="0"/>
        <w:jc w:val="both"/>
        <w:rPr>
          <w:rFonts w:ascii="Times New Roman" w:hAnsi="Times New Roman" w:cs="Times New Roman"/>
          <w:b/>
          <w:bCs/>
          <w:sz w:val="24"/>
          <w:szCs w:val="24"/>
        </w:rPr>
      </w:pPr>
      <w:r w:rsidRPr="00F56257">
        <w:rPr>
          <w:rFonts w:ascii="Times New Roman" w:hAnsi="Times New Roman" w:cs="Times New Roman"/>
          <w:b/>
          <w:bCs/>
          <w:sz w:val="24"/>
          <w:szCs w:val="24"/>
        </w:rPr>
        <w:t xml:space="preserve">Zakończenie robót przez Wykonawcę przed terminem </w:t>
      </w:r>
      <w:r>
        <w:rPr>
          <w:rFonts w:ascii="Times New Roman" w:hAnsi="Times New Roman" w:cs="Times New Roman"/>
          <w:b/>
          <w:bCs/>
          <w:sz w:val="24"/>
          <w:szCs w:val="24"/>
        </w:rPr>
        <w:t>końcowym (w terminie nie dłuższym niż 4 miesiące od dnia wprowadzenia na budowę</w:t>
      </w:r>
      <w:r w:rsidRPr="00F56257">
        <w:rPr>
          <w:rFonts w:ascii="Times New Roman" w:hAnsi="Times New Roman" w:cs="Times New Roman"/>
          <w:b/>
          <w:bCs/>
          <w:sz w:val="24"/>
          <w:szCs w:val="24"/>
        </w:rPr>
        <w:t>), nie będzie podstawą do przystąpienia przez Zamawiającego do wcześniejszego odbioru robót. Zamawiający do odbioru koń</w:t>
      </w:r>
      <w:r>
        <w:rPr>
          <w:rFonts w:ascii="Times New Roman" w:hAnsi="Times New Roman" w:cs="Times New Roman"/>
          <w:b/>
          <w:bCs/>
          <w:sz w:val="24"/>
          <w:szCs w:val="24"/>
        </w:rPr>
        <w:t xml:space="preserve">cowego przystąpi po upływie 4 miesięcy od dnia wprowadzenia na budowę </w:t>
      </w:r>
      <w:r w:rsidRPr="00F56257">
        <w:rPr>
          <w:rFonts w:ascii="Times New Roman" w:hAnsi="Times New Roman" w:cs="Times New Roman"/>
          <w:b/>
          <w:bCs/>
          <w:sz w:val="24"/>
          <w:szCs w:val="24"/>
        </w:rPr>
        <w:t xml:space="preserve"> zgodnie z zapisami umowy.   </w:t>
      </w:r>
    </w:p>
    <w:p w:rsidR="009B6158" w:rsidRPr="002D09D5" w:rsidRDefault="009B6158" w:rsidP="009B6158">
      <w:pPr>
        <w:adjustRightInd w:val="0"/>
        <w:jc w:val="both"/>
        <w:rPr>
          <w:rFonts w:ascii="Times New Roman" w:hAnsi="Times New Roman" w:cs="Times New Roman"/>
          <w:b/>
          <w:bCs/>
          <w:color w:val="FF0000"/>
          <w:sz w:val="24"/>
          <w:szCs w:val="24"/>
        </w:rPr>
      </w:pPr>
    </w:p>
    <w:p w:rsidR="009B6158" w:rsidRDefault="009B6158" w:rsidP="009B6158">
      <w:pPr>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9B6158" w:rsidRPr="006C093C" w:rsidRDefault="009B6158" w:rsidP="009B6158">
      <w:pPr>
        <w:adjustRightInd w:val="0"/>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66626C">
        <w:rPr>
          <w:rFonts w:ascii="Times New Roman" w:hAnsi="Times New Roman" w:cs="Times New Roman"/>
          <w:b/>
          <w:sz w:val="24"/>
          <w:szCs w:val="24"/>
        </w:rPr>
        <w:t>§ 3.</w:t>
      </w:r>
    </w:p>
    <w:p w:rsidR="009B6158" w:rsidRPr="0066626C"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SPOSÓB REALIZACJI PRZEDMIOTU UMOWY </w:t>
      </w:r>
    </w:p>
    <w:p w:rsidR="009B6158" w:rsidRPr="004F59C0" w:rsidRDefault="009B6158" w:rsidP="009B6158">
      <w:pPr>
        <w:rPr>
          <w:rFonts w:ascii="Times New Roman" w:hAnsi="Times New Roman" w:cs="Times New Roman"/>
          <w:sz w:val="24"/>
          <w:szCs w:val="24"/>
        </w:rPr>
      </w:pPr>
      <w:r w:rsidRPr="004F59C0">
        <w:rPr>
          <w:rFonts w:ascii="Times New Roman" w:hAnsi="Times New Roman" w:cs="Times New Roman"/>
          <w:sz w:val="24"/>
          <w:szCs w:val="24"/>
        </w:rPr>
        <w:t>1</w:t>
      </w:r>
      <w:r w:rsidRPr="004F59C0">
        <w:rPr>
          <w:rFonts w:ascii="Times New Roman" w:hAnsi="Times New Roman" w:cs="Times New Roman"/>
          <w:b/>
          <w:sz w:val="24"/>
          <w:szCs w:val="24"/>
        </w:rPr>
        <w:t xml:space="preserve">. </w:t>
      </w:r>
      <w:r w:rsidRPr="004F59C0">
        <w:rPr>
          <w:rFonts w:ascii="Times New Roman" w:hAnsi="Times New Roman" w:cs="Times New Roman"/>
          <w:sz w:val="24"/>
          <w:szCs w:val="24"/>
        </w:rPr>
        <w:t>Do obowiązków Zamawiającego należy:</w:t>
      </w:r>
    </w:p>
    <w:p w:rsidR="009B6158" w:rsidRPr="000952D0" w:rsidRDefault="009B6158" w:rsidP="009B6158">
      <w:pPr>
        <w:numPr>
          <w:ilvl w:val="0"/>
          <w:numId w:val="38"/>
        </w:numPr>
        <w:tabs>
          <w:tab w:val="clear" w:pos="644"/>
          <w:tab w:val="num" w:pos="720"/>
        </w:tabs>
        <w:suppressAutoHyphens/>
        <w:autoSpaceDE w:val="0"/>
        <w:ind w:left="720"/>
        <w:jc w:val="both"/>
        <w:rPr>
          <w:rFonts w:ascii="Times New Roman" w:hAnsi="Times New Roman" w:cs="Times New Roman"/>
          <w:i/>
          <w:sz w:val="24"/>
          <w:szCs w:val="24"/>
        </w:rPr>
      </w:pPr>
      <w:r w:rsidRPr="000B6B0C">
        <w:rPr>
          <w:rFonts w:ascii="Times New Roman" w:hAnsi="Times New Roman" w:cs="Times New Roman"/>
          <w:sz w:val="24"/>
          <w:szCs w:val="24"/>
        </w:rPr>
        <w:t>protokolarne przekazanie Wyko</w:t>
      </w:r>
      <w:r>
        <w:rPr>
          <w:rFonts w:ascii="Times New Roman" w:hAnsi="Times New Roman" w:cs="Times New Roman"/>
          <w:sz w:val="24"/>
          <w:szCs w:val="24"/>
        </w:rPr>
        <w:t xml:space="preserve">nawcy terenu budowy </w:t>
      </w:r>
      <w:r w:rsidRPr="000B6B0C">
        <w:rPr>
          <w:rFonts w:ascii="Times New Roman" w:hAnsi="Times New Roman" w:cs="Times New Roman"/>
          <w:sz w:val="24"/>
          <w:szCs w:val="24"/>
        </w:rPr>
        <w:t xml:space="preserve">w ciągu </w:t>
      </w:r>
      <w:r>
        <w:rPr>
          <w:rFonts w:ascii="Times New Roman" w:hAnsi="Times New Roman" w:cs="Times New Roman"/>
          <w:sz w:val="24"/>
          <w:szCs w:val="24"/>
        </w:rPr>
        <w:t>7</w:t>
      </w:r>
      <w:r w:rsidRPr="000B6B0C">
        <w:rPr>
          <w:rFonts w:ascii="Times New Roman" w:hAnsi="Times New Roman" w:cs="Times New Roman"/>
          <w:sz w:val="24"/>
          <w:szCs w:val="24"/>
        </w:rPr>
        <w:t xml:space="preserve"> dni od </w:t>
      </w:r>
      <w:r>
        <w:rPr>
          <w:rFonts w:ascii="Times New Roman" w:hAnsi="Times New Roman" w:cs="Times New Roman"/>
          <w:sz w:val="24"/>
          <w:szCs w:val="24"/>
        </w:rPr>
        <w:t>podpisania umowy wraz z dziennikiem budowy oraz kompletem dokumentacji projektowej;</w:t>
      </w:r>
    </w:p>
    <w:p w:rsidR="009B6158" w:rsidRPr="000B6B0C" w:rsidRDefault="009B6158" w:rsidP="009B6158">
      <w:pPr>
        <w:numPr>
          <w:ilvl w:val="0"/>
          <w:numId w:val="38"/>
        </w:numPr>
        <w:tabs>
          <w:tab w:val="clear" w:pos="644"/>
          <w:tab w:val="num" w:pos="720"/>
        </w:tabs>
        <w:suppressAutoHyphens/>
        <w:autoSpaceDE w:val="0"/>
        <w:ind w:left="720"/>
        <w:jc w:val="both"/>
        <w:rPr>
          <w:rFonts w:ascii="Times New Roman" w:hAnsi="Times New Roman" w:cs="Times New Roman"/>
          <w:sz w:val="24"/>
          <w:szCs w:val="24"/>
        </w:rPr>
      </w:pPr>
      <w:r w:rsidRPr="000B6B0C">
        <w:rPr>
          <w:rFonts w:ascii="Times New Roman" w:hAnsi="Times New Roman" w:cs="Times New Roman"/>
          <w:sz w:val="24"/>
          <w:szCs w:val="24"/>
        </w:rPr>
        <w:t>dokonanie sprawdzenia robót podlegających zakryciu, w terminie 7 dni licząc od daty zgłoszenia dokonanego przez Wykonawcę inspektorowi nadzoru w formie pisemnej pod rygorem nieważności;</w:t>
      </w:r>
    </w:p>
    <w:p w:rsidR="009B6158" w:rsidRDefault="009B6158" w:rsidP="009B6158">
      <w:pPr>
        <w:numPr>
          <w:ilvl w:val="0"/>
          <w:numId w:val="38"/>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informowanie Wykonawcy o wadach przedmiotu umowy wykrytych w toku realizacji umowy, w terminie 7 dni od daty ich ujawnienia, chyba że z przyczyn niezależnych od Zamawiającego nie było możliwe ich wykrycie w ww. terminie</w:t>
      </w:r>
      <w:r>
        <w:rPr>
          <w:rFonts w:ascii="Times New Roman" w:hAnsi="Times New Roman" w:cs="Times New Roman"/>
          <w:sz w:val="24"/>
          <w:szCs w:val="24"/>
        </w:rPr>
        <w:t>;</w:t>
      </w:r>
    </w:p>
    <w:p w:rsidR="009B6158" w:rsidRDefault="009B6158" w:rsidP="009B6158">
      <w:pPr>
        <w:numPr>
          <w:ilvl w:val="0"/>
          <w:numId w:val="38"/>
        </w:numPr>
        <w:suppressAutoHyphens/>
        <w:autoSpaceDE w:val="0"/>
        <w:jc w:val="both"/>
        <w:rPr>
          <w:rFonts w:ascii="Times New Roman" w:hAnsi="Times New Roman" w:cs="Times New Roman"/>
          <w:sz w:val="24"/>
          <w:szCs w:val="24"/>
        </w:rPr>
      </w:pPr>
      <w:r w:rsidRPr="00D67739">
        <w:rPr>
          <w:rFonts w:ascii="Times New Roman" w:hAnsi="Times New Roman" w:cs="Times New Roman"/>
          <w:sz w:val="24"/>
          <w:szCs w:val="24"/>
        </w:rPr>
        <w:t>odbiór częściowy i końcowy zadania przy udziale Inspektora Nadzoru Inwestorskiego. Zamawiający zastrzega, że przy odbiorze częściowym reprezentować go będzie Inspektor Nadzoru, natomiast przy odbiorze końcowym Zamawiającego będzie reprezentował wyznaczony przedstawiciel</w:t>
      </w:r>
      <w:r w:rsidR="007A2554" w:rsidRPr="007A2554">
        <w:rPr>
          <w:rFonts w:ascii="Times New Roman" w:hAnsi="Times New Roman" w:cs="Times New Roman"/>
          <w:sz w:val="24"/>
          <w:szCs w:val="24"/>
        </w:rPr>
        <w:t>.</w:t>
      </w:r>
    </w:p>
    <w:p w:rsidR="009B6158" w:rsidRPr="004F59C0" w:rsidRDefault="009B6158" w:rsidP="009B6158">
      <w:pPr>
        <w:ind w:left="644"/>
        <w:jc w:val="both"/>
        <w:rPr>
          <w:rFonts w:ascii="Times New Roman" w:hAnsi="Times New Roman" w:cs="Times New Roman"/>
          <w:sz w:val="24"/>
          <w:szCs w:val="24"/>
        </w:rPr>
      </w:pPr>
    </w:p>
    <w:p w:rsidR="009B6158" w:rsidRDefault="009B6158" w:rsidP="009B6158">
      <w:pPr>
        <w:ind w:left="720"/>
        <w:jc w:val="both"/>
        <w:rPr>
          <w:rFonts w:ascii="Times New Roman" w:hAnsi="Times New Roman" w:cs="Times New Roman"/>
          <w:color w:val="2E74B5"/>
          <w:sz w:val="24"/>
          <w:szCs w:val="24"/>
        </w:rPr>
      </w:pPr>
    </w:p>
    <w:p w:rsidR="009B6158" w:rsidRPr="004F59C0" w:rsidRDefault="009B6158" w:rsidP="009B6158">
      <w:pPr>
        <w:rPr>
          <w:rFonts w:ascii="Times New Roman" w:hAnsi="Times New Roman" w:cs="Times New Roman"/>
          <w:sz w:val="24"/>
          <w:szCs w:val="24"/>
        </w:rPr>
      </w:pPr>
      <w:r w:rsidRPr="004F59C0">
        <w:rPr>
          <w:rFonts w:ascii="Times New Roman" w:hAnsi="Times New Roman" w:cs="Times New Roman"/>
          <w:sz w:val="24"/>
          <w:szCs w:val="24"/>
        </w:rPr>
        <w:t>2. Do obowiązków Wykonawcy należy:</w:t>
      </w:r>
    </w:p>
    <w:p w:rsidR="009B6158" w:rsidRPr="004F59C0" w:rsidRDefault="009B6158" w:rsidP="009B6158">
      <w:pPr>
        <w:rPr>
          <w:rFonts w:ascii="Times New Roman" w:hAnsi="Times New Roman" w:cs="Times New Roman"/>
          <w:sz w:val="24"/>
          <w:szCs w:val="24"/>
        </w:rPr>
      </w:pPr>
    </w:p>
    <w:p w:rsidR="009B6158" w:rsidRPr="004F59C0" w:rsidRDefault="009B6158" w:rsidP="009B6158">
      <w:pPr>
        <w:numPr>
          <w:ilvl w:val="0"/>
          <w:numId w:val="39"/>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przedmiotu umowy zgodnie z projektami technicznymi (budowlanym i wykonawczym</w:t>
      </w:r>
      <w:r>
        <w:rPr>
          <w:rFonts w:ascii="Times New Roman" w:hAnsi="Times New Roman" w:cs="Times New Roman"/>
          <w:sz w:val="24"/>
          <w:szCs w:val="24"/>
        </w:rPr>
        <w:t xml:space="preserve">), specyfikacjami technicznymi, pozwoleniem na budowę,  </w:t>
      </w:r>
      <w:r w:rsidRPr="004F59C0">
        <w:rPr>
          <w:rFonts w:ascii="Times New Roman" w:hAnsi="Times New Roman" w:cs="Times New Roman"/>
          <w:sz w:val="24"/>
          <w:szCs w:val="24"/>
        </w:rPr>
        <w:t>warunkami wynikającymi z obowiązujących przepisów technicznych i prawa budowlanego, obowiązujących Polskich Norm i aprobat technicznych, postanowieniami Specyfikacji</w:t>
      </w:r>
      <w:r w:rsidRPr="00867B41">
        <w:rPr>
          <w:rFonts w:ascii="Times New Roman" w:hAnsi="Times New Roman" w:cs="Times New Roman"/>
          <w:color w:val="2E74B5"/>
          <w:sz w:val="24"/>
          <w:szCs w:val="24"/>
        </w:rPr>
        <w:t xml:space="preserve"> </w:t>
      </w:r>
      <w:r w:rsidRPr="004F59C0">
        <w:rPr>
          <w:rFonts w:ascii="Times New Roman" w:hAnsi="Times New Roman" w:cs="Times New Roman"/>
          <w:sz w:val="24"/>
          <w:szCs w:val="24"/>
        </w:rPr>
        <w:t xml:space="preserve"> Warunków Zamówienia, zasadami rzetelnej wiedzy technicznej i ustalonymi zwyczajami;</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lastRenderedPageBreak/>
        <w:t xml:space="preserve">zgłaszanie do odbioru lub przejęcia (przez Zamawiającego) wykonanych robót budowlanych zgodnie z niniejszą umową (odbiór częściowy i końcowy). </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uczestniczenie w odbiorze wykonanych robót;</w:t>
      </w:r>
    </w:p>
    <w:p w:rsidR="009B6158" w:rsidRPr="0066253D"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dostarczenie, najpóźniej w dniu przekazania placu budowy przez Zamawiającego, oświadczenia kierownika budowy o podjęciu obowiązków kierowania budową i stwierdzające przygotowanie planu BIOZ wraz z zaświadczeniem potwierdzającym wpis na listę członków właściwej izby samorządu zawodowego</w:t>
      </w:r>
      <w:r>
        <w:rPr>
          <w:rFonts w:ascii="Times New Roman" w:hAnsi="Times New Roman" w:cs="Times New Roman"/>
          <w:sz w:val="24"/>
          <w:szCs w:val="24"/>
        </w:rPr>
        <w:t>;</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wykonanie wszystkich robót przygotowawczych koniecznych do rozpoczęcia i kontynuowania zadania, </w:t>
      </w:r>
      <w:r w:rsidRPr="004F59C0">
        <w:rPr>
          <w:rFonts w:ascii="Times New Roman" w:hAnsi="Times New Roman" w:cs="Times New Roman"/>
          <w:snapToGrid w:val="0"/>
          <w:sz w:val="24"/>
        </w:rPr>
        <w:t>w tym formalności niezbędne do zajęcia terenu</w:t>
      </w:r>
      <w:r>
        <w:rPr>
          <w:rFonts w:ascii="Times New Roman" w:hAnsi="Times New Roman" w:cs="Times New Roman"/>
          <w:snapToGrid w:val="0"/>
          <w:sz w:val="24"/>
        </w:rPr>
        <w:t xml:space="preserve"> </w:t>
      </w:r>
      <w:r w:rsidRPr="004F59C0">
        <w:rPr>
          <w:rFonts w:ascii="Times New Roman" w:hAnsi="Times New Roman" w:cs="Times New Roman"/>
          <w:snapToGrid w:val="0"/>
          <w:sz w:val="24"/>
        </w:rPr>
        <w:t>na czas prowadzenia robót i ponoszenie kosztów z tym związanych</w:t>
      </w:r>
      <w:r w:rsidRPr="004F59C0">
        <w:rPr>
          <w:rFonts w:ascii="Times New Roman" w:hAnsi="Times New Roman" w:cs="Times New Roman"/>
          <w:sz w:val="24"/>
          <w:szCs w:val="24"/>
        </w:rPr>
        <w:t>, zainstalowanie liczników zużycia wody i energii oraz ponoszenie kosztów zużycia wody i energii w okresie realizacji robót;</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usunięcie wad przedmiotu umowy wykrytych w toku realizacji umowy, w terminie wyznaczonym przez Zamawiającego;</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robót porządkowych i odtworzeniowych terenu wraz z obiektami i urządzeniami uszkodzonymi lub zdemontowanymi w związku z wykonywaniem przedmiotu umowy,</w:t>
      </w:r>
      <w:r w:rsidRPr="004F59C0">
        <w:rPr>
          <w:rFonts w:ascii="Times New Roman" w:hAnsi="Times New Roman"/>
          <w:sz w:val="24"/>
        </w:rPr>
        <w:t xml:space="preserve"> we własnym zakresie i na własny koszt</w:t>
      </w:r>
      <w:r w:rsidRPr="004F59C0">
        <w:rPr>
          <w:rFonts w:ascii="Times New Roman" w:hAnsi="Times New Roman" w:cs="Times New Roman"/>
          <w:sz w:val="24"/>
          <w:szCs w:val="24"/>
        </w:rPr>
        <w:t>;</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we własnym zakresie i na własny koszt, pełnej obsługi geodezyjnej, z powykonawczą włącznie (Wykonawca z dniem zgłoszenia zakończenia robót dostarczy Zamawiającemu 3 egzemplarze inwentaryzacji powykonawczej w wersji papierowej oraz geodezyjne pomiary powykonawcze z naniesieniem zrealizowanych obiektów na mapę zasadniczą w wersji elektronicznej wektorowej (</w:t>
      </w:r>
      <w:proofErr w:type="spellStart"/>
      <w:r w:rsidRPr="004F59C0">
        <w:rPr>
          <w:rFonts w:ascii="Times New Roman" w:hAnsi="Times New Roman" w:cs="Times New Roman"/>
          <w:sz w:val="24"/>
          <w:szCs w:val="24"/>
        </w:rPr>
        <w:t>dwg</w:t>
      </w:r>
      <w:proofErr w:type="spellEnd"/>
      <w:r w:rsidRPr="004F59C0">
        <w:rPr>
          <w:rFonts w:ascii="Times New Roman" w:hAnsi="Times New Roman" w:cs="Times New Roman"/>
          <w:sz w:val="24"/>
          <w:szCs w:val="24"/>
        </w:rPr>
        <w:t xml:space="preserve">, </w:t>
      </w:r>
      <w:proofErr w:type="spellStart"/>
      <w:r w:rsidRPr="004F59C0">
        <w:rPr>
          <w:rFonts w:ascii="Times New Roman" w:hAnsi="Times New Roman" w:cs="Times New Roman"/>
          <w:sz w:val="24"/>
          <w:szCs w:val="24"/>
        </w:rPr>
        <w:t>dgn</w:t>
      </w:r>
      <w:proofErr w:type="spellEnd"/>
      <w:r w:rsidRPr="004F59C0">
        <w:rPr>
          <w:rFonts w:ascii="Times New Roman" w:hAnsi="Times New Roman" w:cs="Times New Roman"/>
          <w:sz w:val="24"/>
          <w:szCs w:val="24"/>
        </w:rPr>
        <w:t xml:space="preserve">, </w:t>
      </w:r>
      <w:proofErr w:type="spellStart"/>
      <w:r w:rsidRPr="004F59C0">
        <w:rPr>
          <w:rFonts w:ascii="Times New Roman" w:hAnsi="Times New Roman" w:cs="Times New Roman"/>
          <w:sz w:val="24"/>
          <w:szCs w:val="24"/>
        </w:rPr>
        <w:t>dxf</w:t>
      </w:r>
      <w:proofErr w:type="spellEnd"/>
      <w:r w:rsidRPr="004F59C0">
        <w:rPr>
          <w:rFonts w:ascii="Times New Roman" w:hAnsi="Times New Roman" w:cs="Times New Roman"/>
          <w:sz w:val="24"/>
          <w:szCs w:val="24"/>
        </w:rPr>
        <w:t xml:space="preserve"> lub </w:t>
      </w:r>
      <w:proofErr w:type="spellStart"/>
      <w:r w:rsidRPr="004F59C0">
        <w:rPr>
          <w:rFonts w:ascii="Times New Roman" w:hAnsi="Times New Roman" w:cs="Times New Roman"/>
          <w:sz w:val="24"/>
          <w:szCs w:val="24"/>
        </w:rPr>
        <w:t>shp</w:t>
      </w:r>
      <w:proofErr w:type="spellEnd"/>
      <w:r w:rsidRPr="004F59C0">
        <w:rPr>
          <w:rFonts w:ascii="Times New Roman" w:hAnsi="Times New Roman" w:cs="Times New Roman"/>
          <w:sz w:val="24"/>
          <w:szCs w:val="24"/>
        </w:rPr>
        <w:t>));</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warunków bezpieczeństwa w czasie trwania robót oraz utrzymanie porządku na terenie budowy i w jej bezpośrednim sąsiedztwie</w:t>
      </w:r>
      <w:r>
        <w:rPr>
          <w:rFonts w:ascii="Times New Roman" w:hAnsi="Times New Roman" w:cs="Times New Roman"/>
          <w:sz w:val="24"/>
          <w:szCs w:val="24"/>
        </w:rPr>
        <w:t xml:space="preserve"> (w tym zapewnienie dojazdu służb ratunkowych i komunalnych do poszczególnych posesji, zapewnienie właścicielom dojść do posesji o ile możliwe dojazdu do posesji) </w:t>
      </w:r>
      <w:r w:rsidRPr="004F59C0">
        <w:rPr>
          <w:rFonts w:ascii="Times New Roman" w:hAnsi="Times New Roman" w:cs="Times New Roman"/>
          <w:sz w:val="24"/>
          <w:szCs w:val="24"/>
        </w:rPr>
        <w:t>;</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Inspektorowi Nadzoru oraz wszystkim osobom upoważnionym przez Zamawiającego, dostępu do terenu budowy oraz do wszystkich miejsc, gdzie są wykonywane lub gdzie przewiduje się wykonywanie robót związanych z realizacją przedmiotu umowy;</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1313E4">
        <w:rPr>
          <w:rFonts w:ascii="Times New Roman" w:hAnsi="Times New Roman" w:cs="Times New Roman"/>
          <w:sz w:val="24"/>
          <w:szCs w:val="24"/>
        </w:rPr>
        <w:t xml:space="preserve">przedstawianie do zatwierdzenia Inspektorowi Nadzoru materiałów budowlanych i dostaw przewidzianych przez Wykonawcę do wbudowania. Wykonawca przedstawia  Inspektorowi Nadzoru do akceptacji dokument „Zatwierdzenie materiałowe” przed dokonaniem zamówienia materiałów, urządzeń. Zatwierdzenie to musi zawierać propozycję materiałów, urządzeń i wyposażenia do wbudowania wraz z wszelkimi niezbędnymi dokumentami w postaci certyfikatów na znak bezpieczeństwa, certyfikatów zgodności i aprobat technicznych lub aprobaty technicznej, zgodnie z przepisami ustawy z dnia 7 lipca 1994 r. Prawo budowlane (Dz. U. z 2013 r. poz. 1409 z </w:t>
      </w:r>
      <w:proofErr w:type="spellStart"/>
      <w:r w:rsidRPr="001313E4">
        <w:rPr>
          <w:rFonts w:ascii="Times New Roman" w:hAnsi="Times New Roman" w:cs="Times New Roman"/>
          <w:sz w:val="24"/>
          <w:szCs w:val="24"/>
        </w:rPr>
        <w:t>późn</w:t>
      </w:r>
      <w:proofErr w:type="spellEnd"/>
      <w:r w:rsidRPr="001313E4">
        <w:rPr>
          <w:rFonts w:ascii="Times New Roman" w:hAnsi="Times New Roman" w:cs="Times New Roman"/>
          <w:sz w:val="24"/>
          <w:szCs w:val="24"/>
        </w:rPr>
        <w:t xml:space="preserve">. zm.); </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1313E4">
        <w:rPr>
          <w:rFonts w:ascii="Times New Roman" w:hAnsi="Times New Roman" w:cs="Times New Roman"/>
          <w:sz w:val="24"/>
          <w:szCs w:val="24"/>
        </w:rPr>
        <w:t>zawiadomienie Zamawiającego, w terminie 3 dni od daty wykrycia, o wadach dokumentacji projektowej;</w:t>
      </w:r>
    </w:p>
    <w:p w:rsidR="009B6158" w:rsidRPr="004F59C0"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Pr>
          <w:rFonts w:ascii="Times New Roman" w:hAnsi="Times New Roman" w:cs="Times New Roman"/>
          <w:sz w:val="24"/>
          <w:szCs w:val="24"/>
        </w:rPr>
        <w:t>Wykonawca na własny koszt ustana</w:t>
      </w:r>
      <w:r w:rsidRPr="004F59C0">
        <w:rPr>
          <w:rFonts w:ascii="Times New Roman" w:hAnsi="Times New Roman" w:cs="Times New Roman"/>
          <w:sz w:val="24"/>
          <w:szCs w:val="24"/>
        </w:rPr>
        <w:t>wi</w:t>
      </w:r>
      <w:r>
        <w:rPr>
          <w:rFonts w:ascii="Times New Roman" w:hAnsi="Times New Roman" w:cs="Times New Roman"/>
          <w:sz w:val="24"/>
          <w:szCs w:val="24"/>
        </w:rPr>
        <w:t>a</w:t>
      </w:r>
      <w:r w:rsidRPr="004F59C0">
        <w:rPr>
          <w:rFonts w:ascii="Times New Roman" w:hAnsi="Times New Roman" w:cs="Times New Roman"/>
          <w:sz w:val="24"/>
          <w:szCs w:val="24"/>
        </w:rPr>
        <w:t xml:space="preserve"> kierownika budowy; </w:t>
      </w:r>
    </w:p>
    <w:p w:rsidR="009B6158" w:rsidRDefault="009B6158" w:rsidP="009B6158">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prowadzenie dziennika budowy;</w:t>
      </w:r>
    </w:p>
    <w:p w:rsidR="009B6158" w:rsidRDefault="009B6158" w:rsidP="009B6158">
      <w:pPr>
        <w:pStyle w:val="Akapitzlist"/>
        <w:widowControl/>
        <w:numPr>
          <w:ilvl w:val="0"/>
          <w:numId w:val="39"/>
        </w:numPr>
        <w:autoSpaceDE/>
        <w:autoSpaceDN/>
        <w:spacing w:before="0"/>
        <w:contextualSpacing/>
        <w:rPr>
          <w:rFonts w:ascii="Times New Roman" w:hAnsi="Times New Roman"/>
          <w:snapToGrid w:val="0"/>
          <w:sz w:val="24"/>
          <w:szCs w:val="24"/>
        </w:rPr>
      </w:pPr>
      <w:r w:rsidRPr="004F59C0">
        <w:rPr>
          <w:rFonts w:ascii="Times New Roman" w:hAnsi="Times New Roman"/>
          <w:snapToGrid w:val="0"/>
          <w:sz w:val="24"/>
          <w:szCs w:val="24"/>
        </w:rPr>
        <w:lastRenderedPageBreak/>
        <w:t>Przedstawianie w terminach określanych przez   Zamawiającego wszelkich danych finansowych i technicznych niezbędnych przy  składaniu i rozliczaniu dofinansowania  przedmiotowej inwestycji</w:t>
      </w:r>
      <w:r>
        <w:rPr>
          <w:rFonts w:ascii="Times New Roman" w:hAnsi="Times New Roman"/>
          <w:snapToGrid w:val="0"/>
          <w:sz w:val="24"/>
          <w:szCs w:val="24"/>
        </w:rPr>
        <w:t>;</w:t>
      </w:r>
    </w:p>
    <w:p w:rsidR="009B6158" w:rsidRPr="004F59C0" w:rsidRDefault="009B6158" w:rsidP="009B6158">
      <w:pPr>
        <w:pStyle w:val="Akapitzlist"/>
        <w:widowControl/>
        <w:numPr>
          <w:ilvl w:val="0"/>
          <w:numId w:val="39"/>
        </w:numPr>
        <w:tabs>
          <w:tab w:val="left" w:pos="720"/>
        </w:tabs>
        <w:autoSpaceDN/>
        <w:spacing w:before="0"/>
        <w:contextualSpacing/>
        <w:rPr>
          <w:rFonts w:ascii="Times New Roman" w:hAnsi="Times New Roman"/>
          <w:sz w:val="24"/>
          <w:szCs w:val="24"/>
        </w:rPr>
      </w:pPr>
      <w:r>
        <w:rPr>
          <w:rFonts w:ascii="Times New Roman" w:hAnsi="Times New Roman"/>
          <w:snapToGrid w:val="0"/>
          <w:sz w:val="24"/>
          <w:szCs w:val="24"/>
        </w:rPr>
        <w:t>p</w:t>
      </w:r>
      <w:r w:rsidRPr="004F59C0">
        <w:rPr>
          <w:rFonts w:ascii="Times New Roman" w:hAnsi="Times New Roman"/>
          <w:snapToGrid w:val="0"/>
          <w:sz w:val="24"/>
          <w:szCs w:val="24"/>
        </w:rPr>
        <w:t>rzedstawi w ciągu 7 dni od podpisania umowy harmonogram realizacji zadań.</w:t>
      </w:r>
    </w:p>
    <w:p w:rsidR="009B6158" w:rsidRDefault="009B6158" w:rsidP="009B6158">
      <w:pPr>
        <w:pStyle w:val="Akapitzlist"/>
        <w:widowControl/>
        <w:numPr>
          <w:ilvl w:val="0"/>
          <w:numId w:val="39"/>
        </w:numPr>
        <w:tabs>
          <w:tab w:val="left" w:pos="720"/>
        </w:tabs>
        <w:autoSpaceDN/>
        <w:spacing w:before="0"/>
        <w:contextualSpacing/>
        <w:rPr>
          <w:rFonts w:ascii="Times New Roman" w:hAnsi="Times New Roman"/>
          <w:bCs/>
          <w:sz w:val="24"/>
          <w:szCs w:val="24"/>
        </w:rPr>
      </w:pPr>
      <w:r w:rsidRPr="004F59C0">
        <w:rPr>
          <w:rFonts w:ascii="Times New Roman" w:hAnsi="Times New Roman"/>
          <w:sz w:val="24"/>
          <w:szCs w:val="24"/>
        </w:rPr>
        <w:t>przekazanie Zamawiającemu, przy odbiorze końcowym 3 egzemplarz</w:t>
      </w:r>
      <w:r>
        <w:rPr>
          <w:rFonts w:ascii="Times New Roman" w:hAnsi="Times New Roman"/>
          <w:sz w:val="24"/>
          <w:szCs w:val="24"/>
        </w:rPr>
        <w:t>e</w:t>
      </w:r>
      <w:r w:rsidRPr="004F59C0">
        <w:rPr>
          <w:rFonts w:ascii="Times New Roman" w:hAnsi="Times New Roman"/>
          <w:sz w:val="24"/>
          <w:szCs w:val="24"/>
        </w:rPr>
        <w:t xml:space="preserve"> operatu kolaudacyjnego, </w:t>
      </w:r>
      <w:r w:rsidRPr="004F59C0">
        <w:rPr>
          <w:rFonts w:ascii="Times New Roman" w:hAnsi="Times New Roman"/>
          <w:bCs/>
          <w:sz w:val="24"/>
          <w:szCs w:val="24"/>
        </w:rPr>
        <w:t>który powinien zawierać w szczególności: operat geodezyjny powykonawczy, oświadczenie kierownika budowy i inspektora nadzoru o zgodności wykonania obiektu budowlanego z zatwierdzonym projektem budowlanym i warunkami pozwolenia na budowę/zgłoszeniem oraz obowiązującymi przepisami, projekt budowlano-wykonawczy/ uproszczony z naniesionymi zmianami i kwalifikacją projektanta, dokumentację zamienną (jeżeli wystąpi), protokoły badań i sprawdzeń, potwierdzony przez inspektora nadzoru obmiar, dziennik budowy, atesty i certyfikaty potwierdzające, że użyte materiały budowlane są dopuszczone do obrotu (z adnotacją kierownika budowy), warunki gwarancji oraz inne istot</w:t>
      </w:r>
      <w:r>
        <w:rPr>
          <w:rFonts w:ascii="Times New Roman" w:hAnsi="Times New Roman"/>
          <w:bCs/>
          <w:sz w:val="24"/>
          <w:szCs w:val="24"/>
        </w:rPr>
        <w:t>ne dokumenty dla danego zadania;</w:t>
      </w:r>
    </w:p>
    <w:p w:rsidR="009B6158" w:rsidRDefault="009B6158" w:rsidP="009B6158">
      <w:pPr>
        <w:pStyle w:val="Akapitzlist"/>
        <w:ind w:left="0"/>
        <w:rPr>
          <w:rFonts w:ascii="Times New Roman" w:hAnsi="Times New Roman"/>
          <w:sz w:val="24"/>
          <w:szCs w:val="24"/>
        </w:rPr>
      </w:pPr>
      <w:r>
        <w:rPr>
          <w:rFonts w:ascii="Times New Roman" w:hAnsi="Times New Roman"/>
          <w:snapToGrid w:val="0"/>
          <w:sz w:val="24"/>
          <w:szCs w:val="24"/>
        </w:rPr>
        <w:t>3.</w:t>
      </w:r>
      <w:r w:rsidRPr="00942CD2">
        <w:rPr>
          <w:rFonts w:ascii="Times New Roman" w:hAnsi="Times New Roman"/>
          <w:snapToGrid w:val="0"/>
          <w:sz w:val="24"/>
          <w:szCs w:val="24"/>
        </w:rPr>
        <w:t xml:space="preserve">Koszty wynikające z wykonywania obowiązków, o których mowa w ust. </w:t>
      </w:r>
      <w:r>
        <w:rPr>
          <w:rFonts w:ascii="Times New Roman" w:hAnsi="Times New Roman"/>
          <w:snapToGrid w:val="0"/>
          <w:sz w:val="24"/>
          <w:szCs w:val="24"/>
        </w:rPr>
        <w:t>2</w:t>
      </w:r>
      <w:r w:rsidRPr="00942CD2">
        <w:rPr>
          <w:rFonts w:ascii="Times New Roman" w:hAnsi="Times New Roman"/>
          <w:snapToGrid w:val="0"/>
          <w:sz w:val="24"/>
          <w:szCs w:val="24"/>
        </w:rPr>
        <w:t xml:space="preserve"> win</w:t>
      </w:r>
      <w:r w:rsidRPr="00C56C63">
        <w:rPr>
          <w:rFonts w:ascii="Times New Roman" w:hAnsi="Times New Roman"/>
          <w:sz w:val="24"/>
          <w:szCs w:val="24"/>
        </w:rPr>
        <w:t>ny być uwzględnione przez Wykonawcę w cenie ryczałtowej zadania.</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4.</w:t>
      </w:r>
      <w:r w:rsidRPr="001E7F6D">
        <w:rPr>
          <w:rFonts w:ascii="Times New Roman" w:hAnsi="Times New Roman" w:cs="Times New Roman"/>
          <w:sz w:val="24"/>
          <w:szCs w:val="24"/>
        </w:rPr>
        <w:t>Wszystkie roboty objęte umową winny być wykonywane</w:t>
      </w:r>
      <w:r>
        <w:rPr>
          <w:rFonts w:ascii="Times New Roman" w:hAnsi="Times New Roman" w:cs="Times New Roman"/>
          <w:sz w:val="24"/>
          <w:szCs w:val="24"/>
        </w:rPr>
        <w:t xml:space="preserve"> </w:t>
      </w:r>
      <w:r w:rsidRPr="001E7F6D">
        <w:rPr>
          <w:rFonts w:ascii="Times New Roman" w:hAnsi="Times New Roman" w:cs="Times New Roman"/>
          <w:sz w:val="24"/>
          <w:szCs w:val="24"/>
        </w:rPr>
        <w:t xml:space="preserve">w taki sposób, aby </w:t>
      </w:r>
      <w:r>
        <w:rPr>
          <w:rFonts w:ascii="Times New Roman" w:hAnsi="Times New Roman" w:cs="Times New Roman"/>
          <w:sz w:val="24"/>
          <w:szCs w:val="24"/>
        </w:rPr>
        <w:t xml:space="preserve">w jak najmniejszym stopniu </w:t>
      </w:r>
      <w:r w:rsidRPr="001E7F6D">
        <w:rPr>
          <w:rFonts w:ascii="Times New Roman" w:hAnsi="Times New Roman" w:cs="Times New Roman"/>
          <w:sz w:val="24"/>
          <w:szCs w:val="24"/>
        </w:rPr>
        <w:t xml:space="preserve">zakłócić ruch na drogach </w:t>
      </w:r>
      <w:proofErr w:type="spellStart"/>
      <w:r w:rsidRPr="001E7F6D">
        <w:rPr>
          <w:rFonts w:ascii="Times New Roman" w:hAnsi="Times New Roman" w:cs="Times New Roman"/>
          <w:sz w:val="24"/>
          <w:szCs w:val="24"/>
        </w:rPr>
        <w:t>publicznych</w:t>
      </w:r>
      <w:proofErr w:type="spellEnd"/>
      <w:r w:rsidRPr="001E7F6D">
        <w:rPr>
          <w:rFonts w:ascii="Times New Roman" w:hAnsi="Times New Roman" w:cs="Times New Roman"/>
          <w:sz w:val="24"/>
          <w:szCs w:val="24"/>
        </w:rPr>
        <w:t xml:space="preserve"> i prywatnych przejściach oraz terenach należących do Zamawiającego lub osób</w:t>
      </w:r>
      <w:r>
        <w:rPr>
          <w:rFonts w:ascii="Times New Roman" w:hAnsi="Times New Roman" w:cs="Times New Roman"/>
          <w:sz w:val="24"/>
          <w:szCs w:val="24"/>
        </w:rPr>
        <w:t xml:space="preserve"> trzecich</w:t>
      </w:r>
      <w:r w:rsidRPr="001E7F6D">
        <w:rPr>
          <w:rFonts w:ascii="Times New Roman" w:hAnsi="Times New Roman" w:cs="Times New Roman"/>
          <w:sz w:val="24"/>
          <w:szCs w:val="24"/>
        </w:rPr>
        <w:t>.</w:t>
      </w:r>
    </w:p>
    <w:p w:rsidR="009B6158" w:rsidRPr="00792C7A" w:rsidRDefault="009B6158" w:rsidP="009B6158">
      <w:pPr>
        <w:jc w:val="both"/>
        <w:rPr>
          <w:rFonts w:ascii="Times New Roman" w:hAnsi="Times New Roman" w:cs="Times New Roman"/>
          <w:sz w:val="24"/>
          <w:szCs w:val="24"/>
        </w:rPr>
      </w:pPr>
      <w:r>
        <w:rPr>
          <w:rFonts w:ascii="Times New Roman" w:hAnsi="Times New Roman" w:cs="Times New Roman"/>
          <w:sz w:val="24"/>
          <w:szCs w:val="24"/>
        </w:rPr>
        <w:t>5.</w:t>
      </w:r>
      <w:r w:rsidRPr="001E7F6D">
        <w:rPr>
          <w:rFonts w:ascii="Times New Roman" w:hAnsi="Times New Roman" w:cs="Times New Roman"/>
          <w:sz w:val="24"/>
          <w:szCs w:val="24"/>
        </w:rPr>
        <w:t>Wykonawca pokryje koszty odszkodowa</w:t>
      </w:r>
      <w:r>
        <w:rPr>
          <w:rFonts w:ascii="Times New Roman" w:hAnsi="Times New Roman" w:cs="Times New Roman"/>
          <w:sz w:val="24"/>
          <w:szCs w:val="24"/>
        </w:rPr>
        <w:t>ń</w:t>
      </w:r>
      <w:r w:rsidRPr="001E7F6D">
        <w:rPr>
          <w:rFonts w:ascii="Times New Roman" w:hAnsi="Times New Roman" w:cs="Times New Roman"/>
          <w:sz w:val="24"/>
          <w:szCs w:val="24"/>
        </w:rPr>
        <w:t xml:space="preserve"> i opłat wynikając</w:t>
      </w:r>
      <w:r>
        <w:rPr>
          <w:rFonts w:ascii="Times New Roman" w:hAnsi="Times New Roman" w:cs="Times New Roman"/>
          <w:sz w:val="24"/>
          <w:szCs w:val="24"/>
        </w:rPr>
        <w:t>ych</w:t>
      </w:r>
      <w:r w:rsidRPr="001E7F6D">
        <w:rPr>
          <w:rFonts w:ascii="Times New Roman" w:hAnsi="Times New Roman" w:cs="Times New Roman"/>
          <w:sz w:val="24"/>
          <w:szCs w:val="24"/>
        </w:rPr>
        <w:t xml:space="preserve"> z </w:t>
      </w:r>
      <w:r>
        <w:rPr>
          <w:rFonts w:ascii="Times New Roman" w:hAnsi="Times New Roman" w:cs="Times New Roman"/>
          <w:sz w:val="24"/>
          <w:szCs w:val="24"/>
        </w:rPr>
        <w:t xml:space="preserve">należytego </w:t>
      </w:r>
      <w:r w:rsidRPr="001E7F6D">
        <w:rPr>
          <w:rFonts w:ascii="Times New Roman" w:hAnsi="Times New Roman" w:cs="Times New Roman"/>
          <w:sz w:val="24"/>
          <w:szCs w:val="24"/>
        </w:rPr>
        <w:t>wykonania obowiązków, o których mowa w ust</w:t>
      </w:r>
      <w:r>
        <w:rPr>
          <w:rFonts w:ascii="Times New Roman" w:hAnsi="Times New Roman" w:cs="Times New Roman"/>
          <w:sz w:val="24"/>
          <w:szCs w:val="24"/>
        </w:rPr>
        <w:t>.</w:t>
      </w:r>
      <w:r w:rsidRPr="001E7F6D">
        <w:rPr>
          <w:rFonts w:ascii="Times New Roman" w:hAnsi="Times New Roman" w:cs="Times New Roman"/>
          <w:sz w:val="24"/>
          <w:szCs w:val="24"/>
        </w:rPr>
        <w:t xml:space="preserve"> </w:t>
      </w:r>
      <w:r>
        <w:rPr>
          <w:rFonts w:ascii="Times New Roman" w:hAnsi="Times New Roman" w:cs="Times New Roman"/>
          <w:sz w:val="24"/>
          <w:szCs w:val="24"/>
        </w:rPr>
        <w:t>4 oraz realizacji przedmiotu umowy</w:t>
      </w:r>
      <w:r w:rsidRPr="001E7F6D">
        <w:rPr>
          <w:rFonts w:ascii="Times New Roman" w:hAnsi="Times New Roman" w:cs="Times New Roman"/>
          <w:sz w:val="24"/>
          <w:szCs w:val="24"/>
        </w:rPr>
        <w:t xml:space="preserve"> na terenie budowy lub poza nim.</w:t>
      </w:r>
    </w:p>
    <w:p w:rsidR="009B6158" w:rsidRPr="001E7F6D" w:rsidRDefault="009B6158" w:rsidP="009B6158">
      <w:pPr>
        <w:jc w:val="both"/>
        <w:rPr>
          <w:rFonts w:ascii="Times New Roman" w:hAnsi="Times New Roman" w:cs="Times New Roman"/>
          <w:sz w:val="24"/>
          <w:szCs w:val="24"/>
        </w:rPr>
      </w:pPr>
      <w:r>
        <w:rPr>
          <w:rFonts w:ascii="Times New Roman" w:hAnsi="Times New Roman"/>
          <w:sz w:val="24"/>
          <w:szCs w:val="24"/>
        </w:rPr>
        <w:t>6.</w:t>
      </w:r>
      <w:r w:rsidRPr="002E59B8">
        <w:rPr>
          <w:rFonts w:ascii="Times New Roman" w:hAnsi="Times New Roman" w:cs="Times New Roman"/>
          <w:sz w:val="24"/>
          <w:szCs w:val="24"/>
        </w:rPr>
        <w:t xml:space="preserve"> </w:t>
      </w:r>
      <w:r w:rsidRPr="001E7F6D">
        <w:rPr>
          <w:rFonts w:ascii="Times New Roman" w:hAnsi="Times New Roman" w:cs="Times New Roman"/>
          <w:sz w:val="24"/>
          <w:szCs w:val="24"/>
        </w:rPr>
        <w:t xml:space="preserve">Wykonawca zobowiązuje się wykonać </w:t>
      </w:r>
      <w:r>
        <w:rPr>
          <w:rFonts w:ascii="Times New Roman" w:hAnsi="Times New Roman" w:cs="Times New Roman"/>
          <w:sz w:val="24"/>
          <w:szCs w:val="24"/>
        </w:rPr>
        <w:t>p</w:t>
      </w:r>
      <w:r w:rsidRPr="001E7F6D">
        <w:rPr>
          <w:rFonts w:ascii="Times New Roman" w:hAnsi="Times New Roman" w:cs="Times New Roman"/>
          <w:sz w:val="24"/>
          <w:szCs w:val="24"/>
        </w:rPr>
        <w:t>rzedmiot umowy z materiałów własnych, przy użyciu własnych urządzeń.</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7.</w:t>
      </w:r>
      <w:r w:rsidRPr="001E7F6D">
        <w:rPr>
          <w:rFonts w:ascii="Times New Roman" w:hAnsi="Times New Roman" w:cs="Times New Roman"/>
          <w:sz w:val="24"/>
          <w:szCs w:val="24"/>
        </w:rPr>
        <w:t xml:space="preserve">Materiały i urządzenia, o których mowa w ust. </w:t>
      </w:r>
      <w:r>
        <w:rPr>
          <w:rFonts w:ascii="Times New Roman" w:hAnsi="Times New Roman" w:cs="Times New Roman"/>
          <w:sz w:val="24"/>
          <w:szCs w:val="24"/>
        </w:rPr>
        <w:t>6,</w:t>
      </w:r>
      <w:r w:rsidRPr="001E7F6D">
        <w:rPr>
          <w:rFonts w:ascii="Times New Roman" w:hAnsi="Times New Roman" w:cs="Times New Roman"/>
          <w:sz w:val="24"/>
          <w:szCs w:val="24"/>
        </w:rPr>
        <w:t xml:space="preserve"> powinny odpowiadać wymogom wyrobów dopuszczonych do obrotu i stosowania w budownictwie, określonych w powszechnie obowiązujących przepisach prawa, a także wymaganiom określonym w dokumentach dotyczących </w:t>
      </w:r>
      <w:r>
        <w:rPr>
          <w:rFonts w:ascii="Times New Roman" w:hAnsi="Times New Roman" w:cs="Times New Roman"/>
          <w:sz w:val="24"/>
          <w:szCs w:val="24"/>
        </w:rPr>
        <w:t>p</w:t>
      </w:r>
      <w:r w:rsidRPr="001E7F6D">
        <w:rPr>
          <w:rFonts w:ascii="Times New Roman" w:hAnsi="Times New Roman" w:cs="Times New Roman"/>
          <w:sz w:val="24"/>
          <w:szCs w:val="24"/>
        </w:rPr>
        <w:t>rzedmiot</w:t>
      </w:r>
      <w:r>
        <w:rPr>
          <w:rFonts w:ascii="Times New Roman" w:hAnsi="Times New Roman" w:cs="Times New Roman"/>
          <w:sz w:val="24"/>
          <w:szCs w:val="24"/>
        </w:rPr>
        <w:t xml:space="preserve">u umowy </w:t>
      </w:r>
      <w:r w:rsidRPr="001E7F6D">
        <w:rPr>
          <w:rFonts w:ascii="Times New Roman" w:hAnsi="Times New Roman" w:cs="Times New Roman"/>
          <w:sz w:val="24"/>
          <w:szCs w:val="24"/>
        </w:rPr>
        <w:t>oraz projektu, co do jakości.</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8.</w:t>
      </w:r>
      <w:r w:rsidRPr="001E7F6D">
        <w:rPr>
          <w:rFonts w:ascii="Times New Roman" w:hAnsi="Times New Roman" w:cs="Times New Roman"/>
          <w:sz w:val="24"/>
          <w:szCs w:val="24"/>
        </w:rPr>
        <w:t xml:space="preserve">Na każde żądanie Zamawiającego (lub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Wykonawca obowiązany jest okazać w stosunku do wskazanych materiałów certyfikat zgodności z Polską Normą lub aprobatą techniczną.</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9.</w:t>
      </w:r>
      <w:r w:rsidRPr="001E7F6D">
        <w:rPr>
          <w:rFonts w:ascii="Times New Roman" w:hAnsi="Times New Roman" w:cs="Times New Roman"/>
          <w:sz w:val="24"/>
          <w:szCs w:val="24"/>
        </w:rPr>
        <w:t xml:space="preserve">Wykonawca zapewni potrzebne oprzyrządowanie, potencjał ludzki oraz materiały wymagane do zbadania na żądanie Zamawiającego jakości robót wykonanych przy realizacji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a także do sprawdzenia </w:t>
      </w:r>
      <w:r>
        <w:rPr>
          <w:rFonts w:ascii="Times New Roman" w:hAnsi="Times New Roman" w:cs="Times New Roman"/>
          <w:sz w:val="24"/>
          <w:szCs w:val="24"/>
        </w:rPr>
        <w:t xml:space="preserve">ciężaru masy </w:t>
      </w:r>
      <w:r w:rsidRPr="001E7F6D">
        <w:rPr>
          <w:rFonts w:ascii="Times New Roman" w:hAnsi="Times New Roman" w:cs="Times New Roman"/>
          <w:sz w:val="24"/>
          <w:szCs w:val="24"/>
        </w:rPr>
        <w:t>i ilości zużytych materiałów.</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10.</w:t>
      </w:r>
      <w:r w:rsidRPr="001E7F6D">
        <w:rPr>
          <w:rFonts w:ascii="Times New Roman" w:hAnsi="Times New Roman" w:cs="Times New Roman"/>
          <w:sz w:val="24"/>
          <w:szCs w:val="24"/>
        </w:rPr>
        <w:t xml:space="preserve">Badania, o których mowa w ust. </w:t>
      </w:r>
      <w:r>
        <w:rPr>
          <w:rFonts w:ascii="Times New Roman" w:hAnsi="Times New Roman" w:cs="Times New Roman"/>
          <w:sz w:val="24"/>
          <w:szCs w:val="24"/>
        </w:rPr>
        <w:t>9</w:t>
      </w:r>
      <w:r w:rsidRPr="001E7F6D">
        <w:rPr>
          <w:rFonts w:ascii="Times New Roman" w:hAnsi="Times New Roman" w:cs="Times New Roman"/>
          <w:sz w:val="24"/>
          <w:szCs w:val="24"/>
        </w:rPr>
        <w:t xml:space="preserve"> będą realizowane przez Wykonawcę na </w:t>
      </w:r>
      <w:r>
        <w:rPr>
          <w:rFonts w:ascii="Times New Roman" w:hAnsi="Times New Roman" w:cs="Times New Roman"/>
          <w:sz w:val="24"/>
          <w:szCs w:val="24"/>
        </w:rPr>
        <w:t xml:space="preserve">jego </w:t>
      </w:r>
      <w:r w:rsidRPr="001E7F6D">
        <w:rPr>
          <w:rFonts w:ascii="Times New Roman" w:hAnsi="Times New Roman" w:cs="Times New Roman"/>
          <w:sz w:val="24"/>
          <w:szCs w:val="24"/>
        </w:rPr>
        <w:t>koszt.</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11.</w:t>
      </w:r>
      <w:r w:rsidRPr="001E7F6D">
        <w:rPr>
          <w:rFonts w:ascii="Times New Roman" w:hAnsi="Times New Roman" w:cs="Times New Roman"/>
          <w:sz w:val="24"/>
          <w:szCs w:val="24"/>
        </w:rPr>
        <w:t>Zamawiający może</w:t>
      </w:r>
      <w:r>
        <w:rPr>
          <w:rFonts w:ascii="Times New Roman" w:hAnsi="Times New Roman" w:cs="Times New Roman"/>
          <w:sz w:val="24"/>
          <w:szCs w:val="24"/>
        </w:rPr>
        <w:t>,</w:t>
      </w:r>
      <w:r w:rsidRPr="001E7F6D">
        <w:rPr>
          <w:rFonts w:ascii="Times New Roman" w:hAnsi="Times New Roman" w:cs="Times New Roman"/>
          <w:sz w:val="24"/>
          <w:szCs w:val="24"/>
        </w:rPr>
        <w:t xml:space="preserve"> w czasie trwania robót</w:t>
      </w:r>
      <w:r>
        <w:rPr>
          <w:rFonts w:ascii="Times New Roman" w:hAnsi="Times New Roman" w:cs="Times New Roman"/>
          <w:sz w:val="24"/>
          <w:szCs w:val="24"/>
        </w:rPr>
        <w:t>,</w:t>
      </w:r>
      <w:r w:rsidRPr="001E7F6D">
        <w:rPr>
          <w:rFonts w:ascii="Times New Roman" w:hAnsi="Times New Roman" w:cs="Times New Roman"/>
          <w:sz w:val="24"/>
          <w:szCs w:val="24"/>
        </w:rPr>
        <w:t xml:space="preserve"> polecić:</w:t>
      </w:r>
    </w:p>
    <w:p w:rsidR="009B6158" w:rsidRPr="001E7F6D" w:rsidRDefault="009B6158" w:rsidP="009B6158">
      <w:pPr>
        <w:numPr>
          <w:ilvl w:val="0"/>
          <w:numId w:val="42"/>
        </w:numPr>
        <w:tabs>
          <w:tab w:val="clear" w:pos="720"/>
          <w:tab w:val="num" w:pos="284"/>
        </w:tabs>
        <w:suppressAutoHyphens/>
        <w:autoSpaceDE w:val="0"/>
        <w:spacing w:line="240" w:lineRule="auto"/>
        <w:ind w:hanging="436"/>
        <w:jc w:val="both"/>
        <w:rPr>
          <w:rFonts w:ascii="Times New Roman" w:hAnsi="Times New Roman" w:cs="Times New Roman"/>
          <w:sz w:val="24"/>
          <w:szCs w:val="24"/>
        </w:rPr>
      </w:pPr>
      <w:r w:rsidRPr="001E7F6D">
        <w:rPr>
          <w:rFonts w:ascii="Times New Roman" w:hAnsi="Times New Roman" w:cs="Times New Roman"/>
          <w:sz w:val="24"/>
          <w:szCs w:val="24"/>
        </w:rPr>
        <w:t xml:space="preserve">usunięcie z terenu budowy w ustalonym terminie materiałów, które nie są zgodne pod względem jakości z </w:t>
      </w:r>
      <w:r>
        <w:rPr>
          <w:rFonts w:ascii="Times New Roman" w:hAnsi="Times New Roman" w:cs="Times New Roman"/>
          <w:sz w:val="24"/>
          <w:szCs w:val="24"/>
        </w:rPr>
        <w:t>odpowiednimi normami i wymaganiami</w:t>
      </w:r>
      <w:r w:rsidRPr="001E7F6D">
        <w:rPr>
          <w:rFonts w:ascii="Times New Roman" w:hAnsi="Times New Roman" w:cs="Times New Roman"/>
          <w:sz w:val="24"/>
          <w:szCs w:val="24"/>
        </w:rPr>
        <w:t>,</w:t>
      </w:r>
    </w:p>
    <w:p w:rsidR="009B6158" w:rsidRPr="001E7F6D" w:rsidRDefault="009B6158" w:rsidP="009B6158">
      <w:pPr>
        <w:numPr>
          <w:ilvl w:val="0"/>
          <w:numId w:val="42"/>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zastąpienie </w:t>
      </w:r>
      <w:r>
        <w:rPr>
          <w:rFonts w:ascii="Times New Roman" w:hAnsi="Times New Roman" w:cs="Times New Roman"/>
          <w:sz w:val="24"/>
          <w:szCs w:val="24"/>
        </w:rPr>
        <w:t xml:space="preserve">materiałów usuniętych zgodnie z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w:t>
      </w:r>
      <w:r w:rsidRPr="001E7F6D">
        <w:rPr>
          <w:rFonts w:ascii="Times New Roman" w:hAnsi="Times New Roman" w:cs="Times New Roman"/>
          <w:sz w:val="24"/>
          <w:szCs w:val="24"/>
        </w:rPr>
        <w:t xml:space="preserve">materiałami spełniającymi </w:t>
      </w:r>
      <w:r>
        <w:rPr>
          <w:rFonts w:ascii="Times New Roman" w:hAnsi="Times New Roman" w:cs="Times New Roman"/>
          <w:sz w:val="24"/>
          <w:szCs w:val="24"/>
        </w:rPr>
        <w:t xml:space="preserve">odpowiednie normy i </w:t>
      </w:r>
      <w:r w:rsidRPr="001E7F6D">
        <w:rPr>
          <w:rFonts w:ascii="Times New Roman" w:hAnsi="Times New Roman" w:cs="Times New Roman"/>
          <w:sz w:val="24"/>
          <w:szCs w:val="24"/>
        </w:rPr>
        <w:t>wymagania,</w:t>
      </w:r>
    </w:p>
    <w:p w:rsidR="009B6158" w:rsidRPr="001E7F6D" w:rsidRDefault="009B6158" w:rsidP="009B6158">
      <w:pPr>
        <w:numPr>
          <w:ilvl w:val="0"/>
          <w:numId w:val="42"/>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usunięcie i ponowne wykonanie dowolnej części robót, jeżeli materiały lub jakość </w:t>
      </w:r>
      <w:r>
        <w:rPr>
          <w:rFonts w:ascii="Times New Roman" w:hAnsi="Times New Roman" w:cs="Times New Roman"/>
          <w:sz w:val="24"/>
          <w:szCs w:val="24"/>
        </w:rPr>
        <w:t xml:space="preserve">takiej części </w:t>
      </w:r>
      <w:r w:rsidRPr="001E7F6D">
        <w:rPr>
          <w:rFonts w:ascii="Times New Roman" w:hAnsi="Times New Roman" w:cs="Times New Roman"/>
          <w:sz w:val="24"/>
          <w:szCs w:val="24"/>
        </w:rPr>
        <w:t xml:space="preserve">robót nie spełniają </w:t>
      </w:r>
      <w:r>
        <w:rPr>
          <w:rFonts w:ascii="Times New Roman" w:hAnsi="Times New Roman" w:cs="Times New Roman"/>
          <w:sz w:val="24"/>
          <w:szCs w:val="24"/>
        </w:rPr>
        <w:t xml:space="preserve">norm lub </w:t>
      </w:r>
      <w:r w:rsidRPr="001E7F6D">
        <w:rPr>
          <w:rFonts w:ascii="Times New Roman" w:hAnsi="Times New Roman" w:cs="Times New Roman"/>
          <w:sz w:val="24"/>
          <w:szCs w:val="24"/>
        </w:rPr>
        <w:t>wymagań.</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Jeżeli Wykonawca nie zastosuje się do poleceń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Zamawiający ma </w:t>
      </w:r>
      <w:r w:rsidRPr="001E7F6D">
        <w:rPr>
          <w:rFonts w:ascii="Times New Roman" w:hAnsi="Times New Roman" w:cs="Times New Roman"/>
          <w:sz w:val="24"/>
          <w:szCs w:val="24"/>
        </w:rPr>
        <w:t xml:space="preserve">prawo zlecić powyższe czynności osobie trzeciej </w:t>
      </w:r>
      <w:r>
        <w:rPr>
          <w:rFonts w:ascii="Times New Roman" w:hAnsi="Times New Roman" w:cs="Times New Roman"/>
          <w:sz w:val="24"/>
          <w:szCs w:val="24"/>
        </w:rPr>
        <w:t xml:space="preserve">na koszt Wykonawcy, w tym </w:t>
      </w:r>
      <w:r w:rsidRPr="001E7F6D">
        <w:rPr>
          <w:rFonts w:ascii="Times New Roman" w:hAnsi="Times New Roman" w:cs="Times New Roman"/>
          <w:sz w:val="24"/>
          <w:szCs w:val="24"/>
        </w:rPr>
        <w:t xml:space="preserve">potrącić poniesione przez siebie </w:t>
      </w:r>
      <w:r>
        <w:rPr>
          <w:rFonts w:ascii="Times New Roman" w:hAnsi="Times New Roman" w:cs="Times New Roman"/>
          <w:sz w:val="24"/>
          <w:szCs w:val="24"/>
        </w:rPr>
        <w:t xml:space="preserve">w związku z tym </w:t>
      </w:r>
      <w:r w:rsidRPr="001E7F6D">
        <w:rPr>
          <w:rFonts w:ascii="Times New Roman" w:hAnsi="Times New Roman" w:cs="Times New Roman"/>
          <w:sz w:val="24"/>
          <w:szCs w:val="24"/>
        </w:rPr>
        <w:t>koszty z wynagrodzenia Wykonawcy.</w:t>
      </w:r>
    </w:p>
    <w:p w:rsidR="009B6158" w:rsidRDefault="009B6158" w:rsidP="009B6158">
      <w:pPr>
        <w:jc w:val="both"/>
        <w:rPr>
          <w:rFonts w:ascii="Times New Roman" w:hAnsi="Times New Roman" w:cs="Times New Roman"/>
          <w:sz w:val="24"/>
          <w:szCs w:val="24"/>
        </w:rPr>
      </w:pPr>
    </w:p>
    <w:p w:rsidR="009B6158" w:rsidRPr="00EE49D9" w:rsidRDefault="009B6158" w:rsidP="009B6158">
      <w:pPr>
        <w:jc w:val="both"/>
        <w:rPr>
          <w:rFonts w:ascii="Times New Roman" w:hAnsi="Times New Roman" w:cs="Times New Roman"/>
          <w:b/>
          <w:sz w:val="24"/>
          <w:szCs w:val="24"/>
        </w:rPr>
      </w:pPr>
      <w:r w:rsidRPr="00EE49D9">
        <w:rPr>
          <w:rFonts w:ascii="Times New Roman" w:hAnsi="Times New Roman" w:cs="Times New Roman"/>
          <w:b/>
          <w:sz w:val="24"/>
          <w:szCs w:val="24"/>
        </w:rPr>
        <w:t xml:space="preserve">ROBOTY ZANIKAJĄCE LUB ULEGAJĄCE ZAKRYCIU </w:t>
      </w:r>
    </w:p>
    <w:p w:rsidR="009B6158" w:rsidRPr="001E7F6D" w:rsidRDefault="009B6158" w:rsidP="009B6158">
      <w:pPr>
        <w:jc w:val="both"/>
        <w:rPr>
          <w:rFonts w:ascii="Times New Roman" w:hAnsi="Times New Roman" w:cs="Times New Roman"/>
          <w:sz w:val="24"/>
          <w:szCs w:val="24"/>
        </w:rPr>
      </w:pPr>
      <w:r w:rsidRPr="000D60AE">
        <w:rPr>
          <w:rFonts w:ascii="Times New Roman" w:hAnsi="Times New Roman" w:cs="Times New Roman"/>
          <w:sz w:val="24"/>
          <w:szCs w:val="24"/>
        </w:rPr>
        <w:t>1</w:t>
      </w:r>
      <w:r>
        <w:rPr>
          <w:rFonts w:ascii="Times New Roman" w:hAnsi="Times New Roman" w:cs="Times New Roman"/>
          <w:sz w:val="24"/>
          <w:szCs w:val="24"/>
        </w:rPr>
        <w:t>3</w:t>
      </w:r>
      <w:r w:rsidRPr="000D60AE">
        <w:rPr>
          <w:rFonts w:ascii="Times New Roman" w:hAnsi="Times New Roman" w:cs="Times New Roman"/>
          <w:sz w:val="24"/>
          <w:szCs w:val="24"/>
        </w:rPr>
        <w:t>.</w:t>
      </w:r>
      <w:r>
        <w:rPr>
          <w:rFonts w:ascii="Times New Roman" w:hAnsi="Times New Roman" w:cs="Times New Roman"/>
          <w:sz w:val="24"/>
          <w:szCs w:val="24"/>
        </w:rPr>
        <w:t xml:space="preserve"> </w:t>
      </w:r>
      <w:r w:rsidRPr="000D60AE">
        <w:rPr>
          <w:rFonts w:ascii="Times New Roman" w:hAnsi="Times New Roman" w:cs="Times New Roman"/>
          <w:sz w:val="24"/>
          <w:szCs w:val="24"/>
        </w:rPr>
        <w:t>Żadna</w:t>
      </w:r>
      <w:r w:rsidRPr="001E7F6D">
        <w:rPr>
          <w:rFonts w:ascii="Times New Roman" w:hAnsi="Times New Roman" w:cs="Times New Roman"/>
          <w:sz w:val="24"/>
          <w:szCs w:val="24"/>
        </w:rPr>
        <w:t xml:space="preserve"> robota nie może być zakryta lub w inny sposób uczyniona niedostępną bez zgody Zamawiającego. Wykonawca powinien umożliwić </w:t>
      </w:r>
      <w:r>
        <w:rPr>
          <w:rFonts w:ascii="Times New Roman" w:hAnsi="Times New Roman" w:cs="Times New Roman"/>
          <w:sz w:val="24"/>
          <w:szCs w:val="24"/>
        </w:rPr>
        <w:t>i</w:t>
      </w:r>
      <w:r w:rsidRPr="001E7F6D">
        <w:rPr>
          <w:rFonts w:ascii="Times New Roman" w:hAnsi="Times New Roman" w:cs="Times New Roman"/>
          <w:sz w:val="24"/>
          <w:szCs w:val="24"/>
        </w:rPr>
        <w:t xml:space="preserve">nspektorowi </w:t>
      </w:r>
      <w:r>
        <w:rPr>
          <w:rFonts w:ascii="Times New Roman" w:hAnsi="Times New Roman" w:cs="Times New Roman"/>
          <w:sz w:val="24"/>
          <w:szCs w:val="24"/>
        </w:rPr>
        <w:t>n</w:t>
      </w:r>
      <w:r w:rsidRPr="001E7F6D">
        <w:rPr>
          <w:rFonts w:ascii="Times New Roman" w:hAnsi="Times New Roman" w:cs="Times New Roman"/>
          <w:sz w:val="24"/>
          <w:szCs w:val="24"/>
        </w:rPr>
        <w:t>adzoru sprawdzenie każdej roboty</w:t>
      </w:r>
      <w:r>
        <w:rPr>
          <w:rFonts w:ascii="Times New Roman" w:hAnsi="Times New Roman" w:cs="Times New Roman"/>
          <w:sz w:val="24"/>
          <w:szCs w:val="24"/>
        </w:rPr>
        <w:t xml:space="preserve"> zanikającej lub </w:t>
      </w:r>
      <w:r w:rsidRPr="001E7F6D">
        <w:rPr>
          <w:rFonts w:ascii="Times New Roman" w:hAnsi="Times New Roman" w:cs="Times New Roman"/>
          <w:sz w:val="24"/>
          <w:szCs w:val="24"/>
        </w:rPr>
        <w:t>ulega</w:t>
      </w:r>
      <w:r>
        <w:rPr>
          <w:rFonts w:ascii="Times New Roman" w:hAnsi="Times New Roman" w:cs="Times New Roman"/>
          <w:sz w:val="24"/>
          <w:szCs w:val="24"/>
        </w:rPr>
        <w:t>jącej</w:t>
      </w:r>
      <w:r w:rsidRPr="001E7F6D">
        <w:rPr>
          <w:rFonts w:ascii="Times New Roman" w:hAnsi="Times New Roman" w:cs="Times New Roman"/>
          <w:sz w:val="24"/>
          <w:szCs w:val="24"/>
        </w:rPr>
        <w:t xml:space="preserve"> zakryciu.</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14.</w:t>
      </w:r>
      <w:r w:rsidRPr="001E7F6D">
        <w:rPr>
          <w:rFonts w:ascii="Times New Roman" w:hAnsi="Times New Roman" w:cs="Times New Roman"/>
          <w:sz w:val="24"/>
          <w:szCs w:val="24"/>
        </w:rPr>
        <w:t>Wykonawca jest zobowiązany informować Zamawiającego</w:t>
      </w:r>
      <w:r>
        <w:rPr>
          <w:rFonts w:ascii="Times New Roman" w:hAnsi="Times New Roman" w:cs="Times New Roman"/>
          <w:sz w:val="24"/>
          <w:szCs w:val="24"/>
        </w:rPr>
        <w:t>,</w:t>
      </w:r>
      <w:r w:rsidRPr="001E7F6D">
        <w:rPr>
          <w:rFonts w:ascii="Times New Roman" w:hAnsi="Times New Roman" w:cs="Times New Roman"/>
          <w:sz w:val="24"/>
          <w:szCs w:val="24"/>
        </w:rPr>
        <w:t xml:space="preserve"> kiedy roboty zanikające lub ulegające zakryciu będą gotowe do odbioru, a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 powinien bez zwłoki stawić się w celu odbioru tych robót.</w:t>
      </w:r>
      <w:r>
        <w:rPr>
          <w:rFonts w:ascii="Times New Roman" w:hAnsi="Times New Roman" w:cs="Times New Roman"/>
          <w:sz w:val="24"/>
          <w:szCs w:val="24"/>
        </w:rPr>
        <w:t xml:space="preserve"> Zawiadomienie powinno być doręczone do inspektora nadzoru najpóźniej na 3 dni przed dniem spodziewanego zaniku lub zakrycia danych robót.</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15.</w:t>
      </w:r>
      <w:r w:rsidRPr="001E7F6D">
        <w:rPr>
          <w:rFonts w:ascii="Times New Roman" w:hAnsi="Times New Roman" w:cs="Times New Roman"/>
          <w:sz w:val="24"/>
          <w:szCs w:val="24"/>
        </w:rPr>
        <w:t xml:space="preserve">Wykonawca, na żądanie Zamawiającego, ma obowiązek odkryć lub wykonać otwory niezbędne dla zbadania robót, o ile wcześniej nie poinformował </w:t>
      </w:r>
      <w:r>
        <w:rPr>
          <w:rFonts w:ascii="Times New Roman" w:hAnsi="Times New Roman" w:cs="Times New Roman"/>
          <w:sz w:val="24"/>
          <w:szCs w:val="24"/>
        </w:rPr>
        <w:t>lub poinformował zbyt późno 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o gotowości robót do odbioru, a następnie na własny koszt przywrócić stan poprzedni.</w:t>
      </w:r>
    </w:p>
    <w:p w:rsidR="009B6158" w:rsidRDefault="009B6158" w:rsidP="009B6158">
      <w:pPr>
        <w:jc w:val="both"/>
        <w:rPr>
          <w:rFonts w:ascii="Times New Roman" w:hAnsi="Times New Roman" w:cs="Times New Roman"/>
          <w:sz w:val="24"/>
          <w:szCs w:val="24"/>
        </w:rPr>
      </w:pPr>
    </w:p>
    <w:p w:rsidR="009B6158" w:rsidRPr="00EE49D9" w:rsidRDefault="009B6158" w:rsidP="009B6158">
      <w:pPr>
        <w:jc w:val="both"/>
        <w:rPr>
          <w:rFonts w:ascii="Times New Roman" w:hAnsi="Times New Roman" w:cs="Times New Roman"/>
          <w:b/>
          <w:sz w:val="24"/>
          <w:szCs w:val="24"/>
        </w:rPr>
      </w:pPr>
      <w:r w:rsidRPr="00EE49D9">
        <w:rPr>
          <w:rFonts w:ascii="Times New Roman" w:hAnsi="Times New Roman" w:cs="Times New Roman"/>
          <w:b/>
          <w:sz w:val="24"/>
          <w:szCs w:val="24"/>
        </w:rPr>
        <w:t xml:space="preserve">WSTRZYMANIE ROBÓT </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16. </w:t>
      </w:r>
      <w:r w:rsidRPr="001E7F6D">
        <w:rPr>
          <w:rFonts w:ascii="Times New Roman" w:hAnsi="Times New Roman" w:cs="Times New Roman"/>
          <w:sz w:val="24"/>
          <w:szCs w:val="24"/>
        </w:rPr>
        <w:t xml:space="preserve">Zamawiający może polecić Wykonawcy wstrzymanie </w:t>
      </w:r>
      <w:r>
        <w:rPr>
          <w:rFonts w:ascii="Times New Roman" w:hAnsi="Times New Roman" w:cs="Times New Roman"/>
          <w:sz w:val="24"/>
          <w:szCs w:val="24"/>
        </w:rPr>
        <w:t xml:space="preserve">całości lub części </w:t>
      </w:r>
      <w:r w:rsidRPr="001E7F6D">
        <w:rPr>
          <w:rFonts w:ascii="Times New Roman" w:hAnsi="Times New Roman" w:cs="Times New Roman"/>
          <w:sz w:val="24"/>
          <w:szCs w:val="24"/>
        </w:rPr>
        <w:t xml:space="preserve">robót </w:t>
      </w:r>
      <w:r>
        <w:rPr>
          <w:rFonts w:ascii="Times New Roman" w:hAnsi="Times New Roman" w:cs="Times New Roman"/>
          <w:sz w:val="24"/>
          <w:szCs w:val="24"/>
        </w:rPr>
        <w:t xml:space="preserve">w zakresie przedmiotu umowy </w:t>
      </w:r>
      <w:r w:rsidRPr="001E7F6D">
        <w:rPr>
          <w:rFonts w:ascii="Times New Roman" w:hAnsi="Times New Roman" w:cs="Times New Roman"/>
          <w:sz w:val="24"/>
          <w:szCs w:val="24"/>
        </w:rPr>
        <w:t xml:space="preserve">na okres, który uzna za </w:t>
      </w:r>
      <w:proofErr w:type="spellStart"/>
      <w:r w:rsidRPr="001E7F6D">
        <w:rPr>
          <w:rFonts w:ascii="Times New Roman" w:hAnsi="Times New Roman" w:cs="Times New Roman"/>
          <w:sz w:val="24"/>
          <w:szCs w:val="24"/>
        </w:rPr>
        <w:t>konieczny</w:t>
      </w:r>
      <w:proofErr w:type="spellEnd"/>
      <w:r w:rsidRPr="001E7F6D">
        <w:rPr>
          <w:rFonts w:ascii="Times New Roman" w:hAnsi="Times New Roman" w:cs="Times New Roman"/>
          <w:sz w:val="24"/>
          <w:szCs w:val="24"/>
        </w:rPr>
        <w:t>, a także polecić zabezpieczenie robót na czas wstrzymania w sposób, który uzna za właściwy.</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17. </w:t>
      </w:r>
      <w:r w:rsidRPr="001E7F6D">
        <w:rPr>
          <w:rFonts w:ascii="Times New Roman" w:hAnsi="Times New Roman" w:cs="Times New Roman"/>
          <w:sz w:val="24"/>
          <w:szCs w:val="24"/>
        </w:rPr>
        <w:t>Wstrzymanie robót może nastąpić w szczególności, gdy:</w:t>
      </w:r>
    </w:p>
    <w:p w:rsidR="009B6158" w:rsidRPr="001E7F6D" w:rsidRDefault="009B6158" w:rsidP="009B6158">
      <w:pPr>
        <w:numPr>
          <w:ilvl w:val="0"/>
          <w:numId w:val="60"/>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 xml:space="preserve">jest konieczne dla prawidłowego wykonania robót lub ich bezpieczeństwa, </w:t>
      </w:r>
    </w:p>
    <w:p w:rsidR="009B6158" w:rsidRPr="001E7F6D" w:rsidRDefault="009B6158" w:rsidP="009B6158">
      <w:pPr>
        <w:numPr>
          <w:ilvl w:val="0"/>
          <w:numId w:val="60"/>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wynika z warunków atmosferycznych i klimatycznych, w jakich są prowadzone roboty,</w:t>
      </w:r>
    </w:p>
    <w:p w:rsidR="009B6158" w:rsidRDefault="009B6158" w:rsidP="009B6158">
      <w:pPr>
        <w:numPr>
          <w:ilvl w:val="0"/>
          <w:numId w:val="60"/>
        </w:numPr>
        <w:suppressAutoHyphens/>
        <w:autoSpaceDE w:val="0"/>
        <w:spacing w:line="240" w:lineRule="auto"/>
        <w:ind w:left="737"/>
        <w:jc w:val="both"/>
        <w:rPr>
          <w:rFonts w:ascii="Times New Roman" w:hAnsi="Times New Roman" w:cs="Times New Roman"/>
          <w:sz w:val="24"/>
          <w:szCs w:val="24"/>
        </w:rPr>
      </w:pPr>
      <w:r w:rsidRPr="009D224D">
        <w:rPr>
          <w:rFonts w:ascii="Times New Roman" w:hAnsi="Times New Roman" w:cs="Times New Roman"/>
          <w:sz w:val="24"/>
          <w:szCs w:val="24"/>
        </w:rPr>
        <w:t xml:space="preserve">wynika z winy Wykonawcy lub innych okoliczności od niego zależnych. </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18. </w:t>
      </w:r>
      <w:r w:rsidRPr="009D224D">
        <w:rPr>
          <w:rFonts w:ascii="Times New Roman" w:hAnsi="Times New Roman" w:cs="Times New Roman"/>
          <w:sz w:val="24"/>
          <w:szCs w:val="24"/>
        </w:rPr>
        <w:t>Wstrzymanie robót z ww. przyczyn nie stanowi podstaw do zmiany</w:t>
      </w:r>
      <w:r w:rsidRPr="009D224D">
        <w:rPr>
          <w:rFonts w:ascii="Times New Roman" w:hAnsi="Times New Roman"/>
          <w:sz w:val="24"/>
        </w:rPr>
        <w:t xml:space="preserve"> wynagrodzenia umownego</w:t>
      </w:r>
      <w:r>
        <w:rPr>
          <w:rFonts w:ascii="Times New Roman" w:hAnsi="Times New Roman" w:cs="Times New Roman"/>
          <w:sz w:val="24"/>
          <w:szCs w:val="24"/>
        </w:rPr>
        <w:t>.</w:t>
      </w:r>
    </w:p>
    <w:p w:rsidR="009B6158" w:rsidRDefault="009B6158" w:rsidP="009B6158">
      <w:pPr>
        <w:spacing w:line="100" w:lineRule="atLeast"/>
        <w:jc w:val="center"/>
        <w:rPr>
          <w:rFonts w:ascii="Times New Roman" w:hAnsi="Times New Roman" w:cs="Times New Roman"/>
          <w:sz w:val="24"/>
          <w:szCs w:val="24"/>
        </w:rPr>
      </w:pPr>
    </w:p>
    <w:p w:rsidR="009B6158" w:rsidRDefault="009B6158" w:rsidP="009B6158">
      <w:pPr>
        <w:spacing w:line="100" w:lineRule="atLeast"/>
        <w:jc w:val="center"/>
        <w:rPr>
          <w:rFonts w:ascii="Times New Roman" w:hAnsi="Times New Roman" w:cs="Times New Roman"/>
          <w:b/>
          <w:sz w:val="24"/>
          <w:szCs w:val="24"/>
        </w:rPr>
      </w:pPr>
      <w:r w:rsidRPr="00C56C63">
        <w:rPr>
          <w:rFonts w:ascii="Times New Roman" w:hAnsi="Times New Roman" w:cs="Times New Roman"/>
          <w:b/>
          <w:sz w:val="24"/>
          <w:szCs w:val="24"/>
        </w:rPr>
        <w:t xml:space="preserve">§ </w:t>
      </w:r>
      <w:r>
        <w:rPr>
          <w:rFonts w:ascii="Times New Roman" w:hAnsi="Times New Roman" w:cs="Times New Roman"/>
          <w:b/>
          <w:sz w:val="24"/>
          <w:szCs w:val="24"/>
        </w:rPr>
        <w:t>4</w:t>
      </w:r>
      <w:r w:rsidRPr="00C56C63">
        <w:rPr>
          <w:rFonts w:ascii="Times New Roman" w:hAnsi="Times New Roman" w:cs="Times New Roman"/>
          <w:b/>
          <w:sz w:val="24"/>
          <w:szCs w:val="24"/>
        </w:rPr>
        <w:t>.</w:t>
      </w:r>
    </w:p>
    <w:p w:rsidR="009B6158" w:rsidRPr="00C56C63" w:rsidRDefault="009B6158" w:rsidP="009B6158">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WYNAGRODZENIE </w:t>
      </w:r>
    </w:p>
    <w:p w:rsidR="009B6158" w:rsidRPr="00297961" w:rsidRDefault="009B6158" w:rsidP="009B6158">
      <w:pPr>
        <w:spacing w:line="100" w:lineRule="atLeast"/>
        <w:jc w:val="both"/>
        <w:rPr>
          <w:rFonts w:ascii="Times New Roman" w:hAnsi="Times New Roman" w:cs="Times New Roman"/>
          <w:sz w:val="24"/>
          <w:szCs w:val="24"/>
        </w:rPr>
      </w:pPr>
      <w:r w:rsidRPr="00C56C63">
        <w:rPr>
          <w:rFonts w:ascii="Times New Roman" w:hAnsi="Times New Roman" w:cs="Times New Roman"/>
          <w:sz w:val="24"/>
          <w:szCs w:val="24"/>
        </w:rPr>
        <w:t xml:space="preserve">1. Strony ustalają </w:t>
      </w:r>
      <w:r w:rsidRPr="00C56C63">
        <w:rPr>
          <w:rFonts w:ascii="Times New Roman" w:hAnsi="Times New Roman" w:cs="Times New Roman"/>
          <w:b/>
          <w:sz w:val="24"/>
          <w:szCs w:val="24"/>
        </w:rPr>
        <w:t>ryczałtowe, niezmienne</w:t>
      </w:r>
      <w:r w:rsidRPr="00C56C63">
        <w:rPr>
          <w:rFonts w:ascii="Times New Roman" w:hAnsi="Times New Roman" w:cs="Times New Roman"/>
          <w:sz w:val="24"/>
          <w:szCs w:val="24"/>
        </w:rPr>
        <w:t xml:space="preserve"> wynagrodzenie za należ</w:t>
      </w:r>
      <w:r w:rsidRPr="00C56C63">
        <w:rPr>
          <w:rFonts w:ascii="Times New Roman" w:hAnsi="Times New Roman" w:cs="Times New Roman"/>
          <w:color w:val="000000"/>
          <w:sz w:val="24"/>
          <w:szCs w:val="24"/>
        </w:rPr>
        <w:t>yte wykonan</w:t>
      </w:r>
      <w:r w:rsidRPr="00297961">
        <w:rPr>
          <w:rFonts w:ascii="Times New Roman" w:hAnsi="Times New Roman" w:cs="Times New Roman"/>
          <w:sz w:val="24"/>
          <w:szCs w:val="24"/>
        </w:rPr>
        <w:t xml:space="preserve">ie umowy, w wysokości: </w:t>
      </w:r>
    </w:p>
    <w:p w:rsidR="009B6158" w:rsidRPr="00297961" w:rsidRDefault="009B6158" w:rsidP="009B6158">
      <w:pPr>
        <w:jc w:val="both"/>
        <w:rPr>
          <w:rFonts w:ascii="Times New Roman" w:hAnsi="Times New Roman" w:cs="Times New Roman"/>
          <w:b/>
          <w:sz w:val="24"/>
          <w:szCs w:val="24"/>
        </w:rPr>
      </w:pPr>
      <w:r w:rsidRPr="00297961">
        <w:rPr>
          <w:rFonts w:ascii="Times New Roman" w:hAnsi="Times New Roman" w:cs="Times New Roman"/>
          <w:b/>
          <w:sz w:val="24"/>
          <w:szCs w:val="24"/>
        </w:rPr>
        <w:t xml:space="preserve">Cena ryczałtowa (brutto): ………………………zł </w:t>
      </w:r>
    </w:p>
    <w:p w:rsidR="009B6158" w:rsidRPr="00297961" w:rsidRDefault="009B6158" w:rsidP="009B6158">
      <w:pPr>
        <w:pStyle w:val="pkt"/>
        <w:tabs>
          <w:tab w:val="right" w:pos="1980"/>
          <w:tab w:val="left" w:leader="dot" w:pos="7380"/>
        </w:tabs>
        <w:spacing w:line="360" w:lineRule="auto"/>
        <w:ind w:left="720" w:firstLine="0"/>
        <w:rPr>
          <w:rFonts w:ascii="Times New Roman" w:hAnsi="Times New Roman" w:cs="Times New Roman"/>
          <w:sz w:val="24"/>
          <w:szCs w:val="24"/>
        </w:rPr>
      </w:pPr>
      <w:r w:rsidRPr="00297961">
        <w:rPr>
          <w:rFonts w:ascii="Times New Roman" w:hAnsi="Times New Roman" w:cs="Times New Roman"/>
          <w:b/>
          <w:sz w:val="24"/>
          <w:szCs w:val="24"/>
        </w:rPr>
        <w:t>słownie: ……………………………………………………………… zł</w:t>
      </w:r>
      <w:r w:rsidRPr="00297961">
        <w:rPr>
          <w:rFonts w:ascii="Times New Roman" w:hAnsi="Times New Roman" w:cs="Times New Roman"/>
          <w:sz w:val="24"/>
          <w:szCs w:val="24"/>
        </w:rPr>
        <w:tab/>
      </w:r>
    </w:p>
    <w:p w:rsidR="009B6158" w:rsidRPr="00297961" w:rsidRDefault="009B6158" w:rsidP="009B6158">
      <w:pPr>
        <w:pStyle w:val="pkt"/>
        <w:tabs>
          <w:tab w:val="right" w:pos="1980"/>
          <w:tab w:val="left" w:leader="dot" w:pos="7380"/>
        </w:tabs>
        <w:spacing w:line="360" w:lineRule="auto"/>
        <w:ind w:left="720" w:firstLine="0"/>
        <w:rPr>
          <w:rFonts w:ascii="Times New Roman" w:hAnsi="Times New Roman" w:cs="Times New Roman"/>
          <w:b/>
          <w:sz w:val="24"/>
          <w:szCs w:val="24"/>
        </w:rPr>
      </w:pPr>
      <w:r w:rsidRPr="00297961">
        <w:rPr>
          <w:rFonts w:ascii="Times New Roman" w:hAnsi="Times New Roman" w:cs="Times New Roman"/>
          <w:b/>
          <w:sz w:val="24"/>
          <w:szCs w:val="24"/>
        </w:rPr>
        <w:tab/>
        <w:t>w tym podatek VAT -</w:t>
      </w:r>
      <w:r>
        <w:rPr>
          <w:rFonts w:ascii="Times New Roman" w:hAnsi="Times New Roman" w:cs="Times New Roman"/>
          <w:b/>
          <w:sz w:val="24"/>
          <w:szCs w:val="24"/>
        </w:rPr>
        <w:t xml:space="preserve"> </w:t>
      </w:r>
      <w:r w:rsidRPr="00297961">
        <w:rPr>
          <w:rFonts w:ascii="Times New Roman" w:hAnsi="Times New Roman" w:cs="Times New Roman"/>
          <w:b/>
          <w:sz w:val="24"/>
          <w:szCs w:val="24"/>
        </w:rPr>
        <w:tab/>
        <w:t>zł</w:t>
      </w:r>
    </w:p>
    <w:p w:rsidR="009B6158" w:rsidRDefault="009B6158" w:rsidP="009B6158">
      <w:pPr>
        <w:spacing w:line="100" w:lineRule="atLeast"/>
        <w:jc w:val="both"/>
        <w:rPr>
          <w:rFonts w:ascii="Times New Roman" w:hAnsi="Times New Roman" w:cs="Times New Roman"/>
          <w:sz w:val="24"/>
          <w:szCs w:val="24"/>
        </w:rPr>
      </w:pPr>
      <w:r>
        <w:rPr>
          <w:rFonts w:ascii="Times New Roman" w:hAnsi="Times New Roman" w:cs="Times New Roman"/>
          <w:sz w:val="24"/>
          <w:szCs w:val="24"/>
        </w:rPr>
        <w:t>2.Wynagrodzenie określone w ust. 1 zawiera również wszystkie koszty związane z realizacją przedmiotu umowy, o którym mowa w § 1, wynikające wprost z dokumentacji projektowej,  koszty materiałów i ubezpieczenia, jak również wszystkie pozostałe koszty, bez których nie można wykonać przedmiotu umowy; wynagrodzenie, o którym mowa w ust. 1 nie może ulec zmianie.</w:t>
      </w:r>
    </w:p>
    <w:p w:rsidR="009B6158" w:rsidRPr="002152A1" w:rsidRDefault="009B6158" w:rsidP="009B6158">
      <w:pPr>
        <w:spacing w:line="100" w:lineRule="atLeast"/>
        <w:jc w:val="both"/>
        <w:rPr>
          <w:rFonts w:ascii="Times New Roman" w:hAnsi="Times New Roman" w:cs="Times New Roman"/>
          <w:sz w:val="24"/>
          <w:szCs w:val="24"/>
        </w:rPr>
      </w:pPr>
      <w:r>
        <w:rPr>
          <w:rFonts w:ascii="Times New Roman" w:hAnsi="Times New Roman" w:cs="Times New Roman"/>
          <w:sz w:val="24"/>
          <w:szCs w:val="24"/>
        </w:rPr>
        <w:t>3.</w:t>
      </w:r>
      <w:r w:rsidRPr="002152A1">
        <w:rPr>
          <w:rFonts w:ascii="Times New Roman" w:hAnsi="Times New Roman" w:cs="Times New Roman"/>
          <w:sz w:val="24"/>
          <w:szCs w:val="24"/>
        </w:rPr>
        <w:t xml:space="preserve"> Nie przewiduje się waloryzacji wynagrodzenia.</w:t>
      </w:r>
    </w:p>
    <w:p w:rsidR="009B6158" w:rsidRDefault="009B6158" w:rsidP="009B6158">
      <w:pPr>
        <w:spacing w:line="100" w:lineRule="atLeast"/>
        <w:jc w:val="center"/>
        <w:rPr>
          <w:rFonts w:ascii="Times New Roman" w:hAnsi="Times New Roman" w:cs="Times New Roman"/>
          <w:b/>
          <w:sz w:val="24"/>
          <w:szCs w:val="24"/>
        </w:rPr>
      </w:pPr>
    </w:p>
    <w:p w:rsidR="009B6158" w:rsidRDefault="009B6158" w:rsidP="009B6158">
      <w:pPr>
        <w:spacing w:line="100" w:lineRule="atLeast"/>
        <w:jc w:val="center"/>
        <w:rPr>
          <w:rFonts w:ascii="Times New Roman" w:hAnsi="Times New Roman" w:cs="Times New Roman"/>
          <w:b/>
          <w:sz w:val="24"/>
          <w:szCs w:val="24"/>
        </w:rPr>
      </w:pPr>
    </w:p>
    <w:p w:rsidR="00EA0117" w:rsidRDefault="00EA0117" w:rsidP="009B6158">
      <w:pPr>
        <w:spacing w:line="100" w:lineRule="atLeast"/>
        <w:jc w:val="center"/>
        <w:rPr>
          <w:rFonts w:ascii="Times New Roman" w:hAnsi="Times New Roman" w:cs="Times New Roman"/>
          <w:b/>
          <w:sz w:val="24"/>
          <w:szCs w:val="24"/>
        </w:rPr>
      </w:pPr>
    </w:p>
    <w:p w:rsidR="00EA0117" w:rsidRDefault="00EA0117" w:rsidP="009B6158">
      <w:pPr>
        <w:spacing w:line="100" w:lineRule="atLeast"/>
        <w:jc w:val="center"/>
        <w:rPr>
          <w:rFonts w:ascii="Times New Roman" w:hAnsi="Times New Roman" w:cs="Times New Roman"/>
          <w:b/>
          <w:sz w:val="24"/>
          <w:szCs w:val="24"/>
        </w:rPr>
      </w:pPr>
    </w:p>
    <w:p w:rsidR="009B6158" w:rsidRDefault="009B6158" w:rsidP="009B6158">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5</w:t>
      </w:r>
      <w:r w:rsidRPr="001E7F6D">
        <w:rPr>
          <w:rFonts w:ascii="Times New Roman" w:hAnsi="Times New Roman" w:cs="Times New Roman"/>
          <w:b/>
          <w:sz w:val="24"/>
          <w:szCs w:val="24"/>
        </w:rPr>
        <w:t>.</w:t>
      </w:r>
    </w:p>
    <w:p w:rsidR="009B6158" w:rsidRPr="001E7F6D" w:rsidRDefault="009B6158" w:rsidP="009B6158">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WARUNKI PŁATNOŚCI </w:t>
      </w:r>
    </w:p>
    <w:p w:rsidR="009B6158" w:rsidRPr="00AC640D" w:rsidRDefault="009B6158" w:rsidP="009B6158">
      <w:pPr>
        <w:pStyle w:val="Akapitzlist"/>
        <w:widowControl/>
        <w:numPr>
          <w:ilvl w:val="0"/>
          <w:numId w:val="45"/>
        </w:numPr>
        <w:tabs>
          <w:tab w:val="clear" w:pos="644"/>
          <w:tab w:val="left" w:pos="411"/>
        </w:tabs>
        <w:autoSpaceDE/>
        <w:autoSpaceDN/>
        <w:spacing w:before="0" w:after="200" w:line="100" w:lineRule="atLeast"/>
        <w:ind w:left="142" w:firstLine="0"/>
        <w:contextualSpacing/>
        <w:rPr>
          <w:rFonts w:ascii="Times New Roman" w:hAnsi="Times New Roman"/>
          <w:sz w:val="24"/>
          <w:szCs w:val="24"/>
        </w:rPr>
      </w:pPr>
      <w:r w:rsidRPr="00AC640D">
        <w:rPr>
          <w:rFonts w:ascii="Times New Roman" w:hAnsi="Times New Roman"/>
          <w:sz w:val="24"/>
          <w:szCs w:val="24"/>
        </w:rPr>
        <w:lastRenderedPageBreak/>
        <w:t xml:space="preserve">Rozliczenie należności za wykonane prace może być dokonywane fakturami częściowymi. Łączna wysokość wskazanych w fakturach VAT częściowych kwot nie może przekroczyć 90% kwoty wynagrodzenia umownego, o którym mowa w § 4 ust. 1. </w:t>
      </w:r>
    </w:p>
    <w:p w:rsidR="009B6158" w:rsidRDefault="009B6158" w:rsidP="009B6158">
      <w:pPr>
        <w:numPr>
          <w:ilvl w:val="0"/>
          <w:numId w:val="45"/>
        </w:numPr>
        <w:suppressAutoHyphens/>
        <w:autoSpaceDE w:val="0"/>
        <w:spacing w:line="100" w:lineRule="atLeast"/>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Faktury </w:t>
      </w:r>
      <w:r>
        <w:rPr>
          <w:rFonts w:ascii="Times New Roman" w:hAnsi="Times New Roman" w:cs="Times New Roman"/>
          <w:sz w:val="24"/>
          <w:szCs w:val="24"/>
        </w:rPr>
        <w:t>VAT częściowe</w:t>
      </w:r>
      <w:r w:rsidRPr="001E7F6D">
        <w:rPr>
          <w:rFonts w:ascii="Times New Roman" w:hAnsi="Times New Roman" w:cs="Times New Roman"/>
          <w:sz w:val="24"/>
          <w:szCs w:val="24"/>
        </w:rPr>
        <w:t xml:space="preserve"> będą wystawiane przez Wykonawcę po wykonaniu i odebraniu przez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danego etapu robót. Nie p</w:t>
      </w:r>
      <w:r>
        <w:rPr>
          <w:rFonts w:ascii="Times New Roman" w:hAnsi="Times New Roman" w:cs="Times New Roman"/>
          <w:sz w:val="24"/>
          <w:szCs w:val="24"/>
        </w:rPr>
        <w:t>rzewiduje się refakturowania za </w:t>
      </w:r>
      <w:r w:rsidRPr="001E7F6D">
        <w:rPr>
          <w:rFonts w:ascii="Times New Roman" w:hAnsi="Times New Roman" w:cs="Times New Roman"/>
          <w:sz w:val="24"/>
          <w:szCs w:val="24"/>
        </w:rPr>
        <w:t>zakupione materiały.</w:t>
      </w:r>
    </w:p>
    <w:p w:rsidR="009B6158" w:rsidRDefault="009B6158" w:rsidP="009B6158">
      <w:pPr>
        <w:numPr>
          <w:ilvl w:val="0"/>
          <w:numId w:val="45"/>
        </w:numPr>
        <w:suppressAutoHyphens/>
        <w:autoSpaceDE w:val="0"/>
        <w:spacing w:line="100" w:lineRule="atLeast"/>
        <w:ind w:left="411"/>
        <w:jc w:val="both"/>
        <w:rPr>
          <w:rFonts w:ascii="Times New Roman" w:hAnsi="Times New Roman" w:cs="Times New Roman"/>
          <w:sz w:val="24"/>
          <w:szCs w:val="24"/>
        </w:rPr>
      </w:pPr>
      <w:r w:rsidRPr="00C41ACA">
        <w:rPr>
          <w:rFonts w:ascii="Times New Roman" w:hAnsi="Times New Roman"/>
          <w:sz w:val="24"/>
          <w:szCs w:val="24"/>
        </w:rPr>
        <w:t>Podstawą do wystawienia faktury jest protokół odbioru robót (danego etapu robót), potwierdzony przez inspektora nadzoru.</w:t>
      </w:r>
    </w:p>
    <w:p w:rsidR="009B6158" w:rsidRPr="00C41ACA" w:rsidRDefault="009B6158" w:rsidP="009B6158">
      <w:pPr>
        <w:numPr>
          <w:ilvl w:val="0"/>
          <w:numId w:val="45"/>
        </w:numPr>
        <w:suppressAutoHyphens/>
        <w:autoSpaceDE w:val="0"/>
        <w:spacing w:line="100" w:lineRule="atLeast"/>
        <w:ind w:left="411"/>
        <w:jc w:val="both"/>
        <w:rPr>
          <w:rFonts w:ascii="Times New Roman" w:hAnsi="Times New Roman" w:cs="Times New Roman"/>
          <w:sz w:val="24"/>
          <w:szCs w:val="24"/>
        </w:rPr>
      </w:pPr>
      <w:r w:rsidRPr="00C41ACA">
        <w:rPr>
          <w:rFonts w:ascii="Times New Roman" w:hAnsi="Times New Roman"/>
          <w:sz w:val="24"/>
          <w:szCs w:val="24"/>
        </w:rPr>
        <w:t xml:space="preserve">Do każdej faktury Wykonawca jest zobowiązany dołączyć: </w:t>
      </w:r>
    </w:p>
    <w:p w:rsidR="009B6158" w:rsidRPr="000C40EB" w:rsidRDefault="009B6158" w:rsidP="009B6158">
      <w:pPr>
        <w:numPr>
          <w:ilvl w:val="0"/>
          <w:numId w:val="43"/>
        </w:numPr>
        <w:spacing w:line="240" w:lineRule="auto"/>
        <w:jc w:val="both"/>
        <w:rPr>
          <w:rFonts w:ascii="Times New Roman" w:hAnsi="Times New Roman"/>
          <w:sz w:val="24"/>
          <w:szCs w:val="24"/>
        </w:rPr>
      </w:pPr>
      <w:r w:rsidRPr="000C40EB">
        <w:rPr>
          <w:rFonts w:ascii="Times New Roman" w:hAnsi="Times New Roman"/>
          <w:sz w:val="24"/>
          <w:szCs w:val="24"/>
        </w:rPr>
        <w:t>-</w:t>
      </w:r>
      <w:r>
        <w:rPr>
          <w:rFonts w:ascii="Times New Roman" w:hAnsi="Times New Roman"/>
          <w:sz w:val="24"/>
          <w:szCs w:val="24"/>
        </w:rPr>
        <w:t xml:space="preserve"> </w:t>
      </w:r>
      <w:r w:rsidRPr="000C40EB">
        <w:rPr>
          <w:rFonts w:ascii="Times New Roman" w:hAnsi="Times New Roman"/>
          <w:sz w:val="24"/>
          <w:szCs w:val="24"/>
        </w:rPr>
        <w:t xml:space="preserve">oświadczenie, że dane roboty zostały wykonane bez udziału podwykonawców, lub </w:t>
      </w:r>
    </w:p>
    <w:p w:rsidR="009B6158" w:rsidRPr="000C40EB" w:rsidRDefault="009B6158" w:rsidP="009B6158">
      <w:pPr>
        <w:numPr>
          <w:ilvl w:val="0"/>
          <w:numId w:val="43"/>
        </w:numPr>
        <w:spacing w:line="240" w:lineRule="auto"/>
        <w:ind w:left="851"/>
        <w:jc w:val="both"/>
        <w:rPr>
          <w:rFonts w:ascii="Times New Roman" w:hAnsi="Times New Roman"/>
          <w:sz w:val="24"/>
          <w:szCs w:val="24"/>
        </w:rPr>
      </w:pPr>
      <w:r w:rsidRPr="000C40EB">
        <w:rPr>
          <w:rFonts w:ascii="Times New Roman" w:hAnsi="Times New Roman"/>
          <w:sz w:val="24"/>
          <w:szCs w:val="24"/>
        </w:rPr>
        <w:t>- w przypadku wykonania robót</w:t>
      </w:r>
      <w:r>
        <w:rPr>
          <w:rFonts w:ascii="Times New Roman" w:hAnsi="Times New Roman"/>
          <w:sz w:val="24"/>
          <w:szCs w:val="24"/>
        </w:rPr>
        <w:t xml:space="preserve"> </w:t>
      </w:r>
      <w:r w:rsidRPr="000C40EB">
        <w:rPr>
          <w:rFonts w:ascii="Times New Roman" w:hAnsi="Times New Roman"/>
          <w:sz w:val="24"/>
          <w:szCs w:val="24"/>
        </w:rPr>
        <w:t>z udziałem podwykonawców – oświadczeni</w:t>
      </w:r>
      <w:r>
        <w:rPr>
          <w:rFonts w:ascii="Times New Roman" w:hAnsi="Times New Roman"/>
          <w:sz w:val="24"/>
          <w:szCs w:val="24"/>
        </w:rPr>
        <w:t>a</w:t>
      </w:r>
      <w:r w:rsidRPr="000C40EB">
        <w:rPr>
          <w:rFonts w:ascii="Times New Roman" w:hAnsi="Times New Roman"/>
          <w:sz w:val="24"/>
          <w:szCs w:val="24"/>
        </w:rPr>
        <w:t xml:space="preserve"> podwykonawc</w:t>
      </w:r>
      <w:r>
        <w:rPr>
          <w:rFonts w:ascii="Times New Roman" w:hAnsi="Times New Roman"/>
          <w:sz w:val="24"/>
          <w:szCs w:val="24"/>
        </w:rPr>
        <w:t>ów</w:t>
      </w:r>
      <w:r w:rsidRPr="000C40EB">
        <w:rPr>
          <w:rFonts w:ascii="Times New Roman" w:hAnsi="Times New Roman"/>
          <w:sz w:val="24"/>
          <w:szCs w:val="24"/>
        </w:rPr>
        <w:t xml:space="preserve"> potwierdzające,</w:t>
      </w:r>
      <w:r>
        <w:rPr>
          <w:rFonts w:ascii="Times New Roman" w:hAnsi="Times New Roman"/>
          <w:sz w:val="24"/>
          <w:szCs w:val="24"/>
        </w:rPr>
        <w:t xml:space="preserve"> </w:t>
      </w:r>
      <w:r w:rsidRPr="000C40EB">
        <w:rPr>
          <w:rFonts w:ascii="Times New Roman" w:hAnsi="Times New Roman"/>
          <w:sz w:val="24"/>
          <w:szCs w:val="24"/>
        </w:rPr>
        <w:t>że otrzyma</w:t>
      </w:r>
      <w:r>
        <w:rPr>
          <w:rFonts w:ascii="Times New Roman" w:hAnsi="Times New Roman"/>
          <w:sz w:val="24"/>
          <w:szCs w:val="24"/>
        </w:rPr>
        <w:t>li</w:t>
      </w:r>
      <w:r w:rsidRPr="000C40EB">
        <w:rPr>
          <w:rFonts w:ascii="Times New Roman" w:hAnsi="Times New Roman"/>
          <w:sz w:val="24"/>
          <w:szCs w:val="24"/>
        </w:rPr>
        <w:t xml:space="preserve"> terminowo od Wykonawcy</w:t>
      </w:r>
      <w:r>
        <w:rPr>
          <w:rFonts w:ascii="Times New Roman" w:hAnsi="Times New Roman"/>
          <w:sz w:val="24"/>
          <w:szCs w:val="24"/>
        </w:rPr>
        <w:t xml:space="preserve"> </w:t>
      </w:r>
      <w:r w:rsidRPr="000C40EB">
        <w:rPr>
          <w:rFonts w:ascii="Times New Roman" w:hAnsi="Times New Roman"/>
          <w:sz w:val="24"/>
          <w:szCs w:val="24"/>
        </w:rPr>
        <w:t>wynagrodzenie należne z tytułu wykonan</w:t>
      </w:r>
      <w:r>
        <w:rPr>
          <w:rFonts w:ascii="Times New Roman" w:hAnsi="Times New Roman"/>
          <w:sz w:val="24"/>
          <w:szCs w:val="24"/>
        </w:rPr>
        <w:t>ych robót</w:t>
      </w:r>
      <w:r w:rsidRPr="000C40EB">
        <w:rPr>
          <w:rFonts w:ascii="Times New Roman" w:hAnsi="Times New Roman"/>
          <w:sz w:val="24"/>
          <w:szCs w:val="24"/>
        </w:rPr>
        <w:t>.</w:t>
      </w:r>
    </w:p>
    <w:p w:rsidR="009B6158" w:rsidRPr="000C40EB" w:rsidRDefault="009B6158" w:rsidP="009B6158">
      <w:pPr>
        <w:jc w:val="both"/>
        <w:rPr>
          <w:rFonts w:ascii="Times New Roman" w:hAnsi="Times New Roman"/>
          <w:strike/>
          <w:sz w:val="24"/>
          <w:szCs w:val="24"/>
        </w:rPr>
      </w:pPr>
      <w:r w:rsidRPr="000C40EB">
        <w:rPr>
          <w:rFonts w:ascii="Times New Roman" w:hAnsi="Times New Roman"/>
          <w:sz w:val="24"/>
          <w:szCs w:val="24"/>
        </w:rPr>
        <w:t>5.</w:t>
      </w:r>
      <w:r>
        <w:rPr>
          <w:rFonts w:ascii="Times New Roman" w:hAnsi="Times New Roman"/>
          <w:sz w:val="24"/>
          <w:szCs w:val="24"/>
        </w:rPr>
        <w:t xml:space="preserve"> </w:t>
      </w:r>
      <w:r w:rsidRPr="000C40EB">
        <w:rPr>
          <w:rFonts w:ascii="Times New Roman" w:hAnsi="Times New Roman"/>
          <w:sz w:val="24"/>
          <w:szCs w:val="24"/>
        </w:rPr>
        <w:t>W przypadku, gdy Wykonawca nie rozliczy się z podwykonawcą lub dalszym podwykonawcą z tytułu wykonanych przez niego robót</w:t>
      </w:r>
      <w:r>
        <w:rPr>
          <w:rFonts w:ascii="Times New Roman" w:hAnsi="Times New Roman"/>
          <w:sz w:val="24"/>
          <w:szCs w:val="24"/>
        </w:rPr>
        <w:t xml:space="preserve">, </w:t>
      </w:r>
      <w:r w:rsidRPr="000C40EB">
        <w:rPr>
          <w:rFonts w:ascii="Times New Roman" w:hAnsi="Times New Roman"/>
          <w:sz w:val="24"/>
          <w:szCs w:val="24"/>
        </w:rPr>
        <w:t xml:space="preserve">wobec czego Zamawiający nie otrzyma oświadczenia, o którym mowa w ust. 4 </w:t>
      </w:r>
      <w:proofErr w:type="spellStart"/>
      <w:r w:rsidRPr="000C40EB">
        <w:rPr>
          <w:rFonts w:ascii="Times New Roman" w:hAnsi="Times New Roman"/>
          <w:sz w:val="24"/>
          <w:szCs w:val="24"/>
        </w:rPr>
        <w:t>pkt</w:t>
      </w:r>
      <w:proofErr w:type="spellEnd"/>
      <w:r w:rsidRPr="000C40EB">
        <w:rPr>
          <w:rFonts w:ascii="Times New Roman" w:hAnsi="Times New Roman"/>
          <w:sz w:val="24"/>
          <w:szCs w:val="24"/>
        </w:rPr>
        <w:t xml:space="preserve"> 2, Wykonaw</w:t>
      </w:r>
      <w:r>
        <w:rPr>
          <w:rFonts w:ascii="Times New Roman" w:hAnsi="Times New Roman"/>
          <w:sz w:val="24"/>
          <w:szCs w:val="24"/>
        </w:rPr>
        <w:t>ca jest zobowiązany do </w:t>
      </w:r>
      <w:r w:rsidRPr="000C40EB">
        <w:rPr>
          <w:rFonts w:ascii="Times New Roman" w:hAnsi="Times New Roman"/>
          <w:sz w:val="24"/>
          <w:szCs w:val="24"/>
        </w:rPr>
        <w:t>niezwłocznego złożenia Zamawiającemu oświadczenia podwykonawcy lub dalszego podwykonawcy o wysokości wynagrodzenia należnego mu</w:t>
      </w:r>
      <w:r>
        <w:rPr>
          <w:rFonts w:ascii="Times New Roman" w:hAnsi="Times New Roman"/>
          <w:sz w:val="24"/>
          <w:szCs w:val="24"/>
        </w:rPr>
        <w:t xml:space="preserve"> </w:t>
      </w:r>
      <w:r w:rsidRPr="000C40EB">
        <w:rPr>
          <w:rFonts w:ascii="Times New Roman" w:hAnsi="Times New Roman"/>
          <w:sz w:val="24"/>
          <w:szCs w:val="24"/>
        </w:rPr>
        <w:t>za wykonane roboty</w:t>
      </w:r>
      <w:r>
        <w:rPr>
          <w:rFonts w:ascii="Times New Roman" w:hAnsi="Times New Roman"/>
          <w:sz w:val="24"/>
          <w:szCs w:val="24"/>
        </w:rPr>
        <w:t xml:space="preserve"> </w:t>
      </w:r>
      <w:r w:rsidRPr="000C40EB">
        <w:rPr>
          <w:rFonts w:ascii="Times New Roman" w:hAnsi="Times New Roman"/>
          <w:sz w:val="24"/>
          <w:szCs w:val="24"/>
        </w:rPr>
        <w:t xml:space="preserve">i numerze konta bankowego, na które należy przekazać to wynagrodzenie oraz kserokopii faktury wystawionej przez podwykonawcę lub dalszego podwykonawcę. </w:t>
      </w:r>
    </w:p>
    <w:p w:rsidR="009B6158" w:rsidRDefault="009B6158" w:rsidP="009B6158">
      <w:pPr>
        <w:jc w:val="both"/>
        <w:rPr>
          <w:rFonts w:ascii="Times New Roman" w:hAnsi="Times New Roman"/>
          <w:sz w:val="24"/>
          <w:szCs w:val="24"/>
        </w:rPr>
      </w:pPr>
      <w:r w:rsidRPr="000C40EB">
        <w:rPr>
          <w:rFonts w:ascii="Times New Roman" w:hAnsi="Times New Roman"/>
          <w:sz w:val="24"/>
          <w:szCs w:val="24"/>
        </w:rPr>
        <w:t>6.</w:t>
      </w:r>
      <w:r>
        <w:rPr>
          <w:rFonts w:ascii="Times New Roman" w:hAnsi="Times New Roman"/>
          <w:sz w:val="24"/>
          <w:szCs w:val="24"/>
        </w:rPr>
        <w:t xml:space="preserve"> </w:t>
      </w:r>
      <w:r w:rsidRPr="000C40EB">
        <w:rPr>
          <w:rFonts w:ascii="Times New Roman" w:hAnsi="Times New Roman"/>
          <w:sz w:val="24"/>
          <w:szCs w:val="24"/>
        </w:rPr>
        <w:t>Wraz z oświadczeniem podwykonawcy, o którym mowa w ust. 5,</w:t>
      </w:r>
      <w:r>
        <w:rPr>
          <w:rFonts w:ascii="Times New Roman" w:hAnsi="Times New Roman"/>
          <w:sz w:val="24"/>
          <w:szCs w:val="24"/>
        </w:rPr>
        <w:t xml:space="preserve"> </w:t>
      </w:r>
      <w:r w:rsidRPr="000C40EB">
        <w:rPr>
          <w:rFonts w:ascii="Times New Roman" w:hAnsi="Times New Roman"/>
          <w:sz w:val="24"/>
          <w:szCs w:val="24"/>
        </w:rPr>
        <w:t>Wykonawca może</w:t>
      </w:r>
      <w:r>
        <w:rPr>
          <w:rFonts w:ascii="Times New Roman" w:hAnsi="Times New Roman"/>
          <w:sz w:val="24"/>
          <w:szCs w:val="24"/>
        </w:rPr>
        <w:t xml:space="preserve"> zgłosić, w terminie nie dłuższym niż 9 dni od dnia doręczenia informacji, </w:t>
      </w:r>
      <w:r w:rsidRPr="000C40EB">
        <w:rPr>
          <w:rFonts w:ascii="Times New Roman" w:hAnsi="Times New Roman"/>
          <w:sz w:val="24"/>
          <w:szCs w:val="24"/>
        </w:rPr>
        <w:t xml:space="preserve"> pisemne uwagi dotyczące zasadności bezpośredniej zapłaty podwykonawcy lub dalszemu podwykonawcy. </w:t>
      </w:r>
      <w:r>
        <w:rPr>
          <w:rFonts w:ascii="Times New Roman" w:hAnsi="Times New Roman"/>
          <w:sz w:val="24"/>
          <w:szCs w:val="24"/>
        </w:rPr>
        <w:t xml:space="preserve">W uwagach nie można powoływać się na potrącanie roszczeń Wykonawcy względem Podwykonawcy niezwiązanych z realizacją umowy o podwykonawstwo. </w:t>
      </w:r>
    </w:p>
    <w:p w:rsidR="009B6158" w:rsidRPr="000C40EB" w:rsidRDefault="009B6158" w:rsidP="009B6158">
      <w:pPr>
        <w:jc w:val="both"/>
        <w:rPr>
          <w:rFonts w:ascii="Times New Roman" w:hAnsi="Times New Roman"/>
          <w:strike/>
          <w:sz w:val="24"/>
          <w:szCs w:val="24"/>
        </w:rPr>
      </w:pPr>
      <w:r w:rsidRPr="000C40EB">
        <w:rPr>
          <w:rFonts w:ascii="Times New Roman" w:hAnsi="Times New Roman"/>
          <w:sz w:val="24"/>
          <w:szCs w:val="24"/>
        </w:rPr>
        <w:t>W razie braku pisemnych uwag Wykonawcy</w:t>
      </w:r>
      <w:r>
        <w:rPr>
          <w:rFonts w:ascii="Times New Roman" w:hAnsi="Times New Roman"/>
          <w:sz w:val="24"/>
          <w:szCs w:val="24"/>
        </w:rPr>
        <w:t xml:space="preserve"> lub wykazania przez Podwykonawcę lub dalszego Podwykonawcy zasadności zapłaty takiego wynagrodzenia</w:t>
      </w:r>
      <w:r w:rsidRPr="000C40EB">
        <w:rPr>
          <w:rFonts w:ascii="Times New Roman" w:hAnsi="Times New Roman"/>
          <w:sz w:val="24"/>
          <w:szCs w:val="24"/>
        </w:rPr>
        <w:t>, Zamawiający dokona bezpośredniej zapłaty wynagrodzenia</w:t>
      </w:r>
      <w:r>
        <w:rPr>
          <w:rFonts w:ascii="Times New Roman" w:hAnsi="Times New Roman"/>
          <w:sz w:val="24"/>
          <w:szCs w:val="24"/>
        </w:rPr>
        <w:t xml:space="preserve">, bez odsetek, </w:t>
      </w:r>
      <w:r w:rsidRPr="000C40EB">
        <w:rPr>
          <w:rFonts w:ascii="Times New Roman" w:hAnsi="Times New Roman"/>
          <w:sz w:val="24"/>
          <w:szCs w:val="24"/>
        </w:rPr>
        <w:t>przysługującego podwykonawcy lub dalszemu podwykonawcy, do czego niniejszym Wykonawca Zamawiającego upoważnia.</w:t>
      </w:r>
      <w:r>
        <w:rPr>
          <w:rFonts w:ascii="Times New Roman" w:hAnsi="Times New Roman"/>
          <w:sz w:val="24"/>
          <w:szCs w:val="24"/>
        </w:rPr>
        <w:t xml:space="preserve"> </w:t>
      </w:r>
    </w:p>
    <w:p w:rsidR="009B6158" w:rsidRPr="000C40EB" w:rsidRDefault="009B6158" w:rsidP="009B6158">
      <w:pPr>
        <w:jc w:val="both"/>
        <w:rPr>
          <w:rFonts w:ascii="Times New Roman" w:hAnsi="Times New Roman"/>
          <w:strike/>
          <w:sz w:val="24"/>
          <w:szCs w:val="24"/>
        </w:rPr>
      </w:pPr>
      <w:r w:rsidRPr="000C40EB">
        <w:rPr>
          <w:rFonts w:ascii="Times New Roman" w:hAnsi="Times New Roman"/>
          <w:sz w:val="24"/>
          <w:szCs w:val="24"/>
        </w:rPr>
        <w:t>7.</w:t>
      </w:r>
      <w:r>
        <w:rPr>
          <w:rFonts w:ascii="Times New Roman" w:hAnsi="Times New Roman"/>
          <w:sz w:val="24"/>
          <w:szCs w:val="24"/>
        </w:rPr>
        <w:t xml:space="preserve"> </w:t>
      </w:r>
      <w:r w:rsidRPr="000C40EB">
        <w:rPr>
          <w:rFonts w:ascii="Times New Roman" w:hAnsi="Times New Roman"/>
          <w:sz w:val="24"/>
          <w:szCs w:val="24"/>
        </w:rPr>
        <w:t xml:space="preserve">Kwota wynagrodzenia wypłacanego podwykonawcy nie może przekroczyć wartości robót wynikającej z </w:t>
      </w:r>
      <w:r>
        <w:rPr>
          <w:rFonts w:ascii="Times New Roman" w:hAnsi="Times New Roman"/>
          <w:sz w:val="24"/>
          <w:szCs w:val="24"/>
        </w:rPr>
        <w:t>realizacji danej roboty</w:t>
      </w:r>
      <w:r w:rsidRPr="000C40EB">
        <w:rPr>
          <w:rFonts w:ascii="Times New Roman" w:hAnsi="Times New Roman"/>
          <w:sz w:val="24"/>
          <w:szCs w:val="24"/>
        </w:rPr>
        <w:t xml:space="preserve"> (umowy zawartej z podwykonawcą). Kwota ta zostanie potrącona </w:t>
      </w:r>
      <w:r>
        <w:rPr>
          <w:rFonts w:ascii="Times New Roman" w:hAnsi="Times New Roman"/>
          <w:sz w:val="24"/>
          <w:szCs w:val="24"/>
        </w:rPr>
        <w:t xml:space="preserve">przez Zamawiającego </w:t>
      </w:r>
      <w:r w:rsidRPr="000C40EB">
        <w:rPr>
          <w:rFonts w:ascii="Times New Roman" w:hAnsi="Times New Roman"/>
          <w:sz w:val="24"/>
          <w:szCs w:val="24"/>
        </w:rPr>
        <w:t xml:space="preserve">z wynagrodzenia Wykonawcy. </w:t>
      </w:r>
    </w:p>
    <w:p w:rsidR="009B6158" w:rsidRPr="000C40EB" w:rsidRDefault="009B6158" w:rsidP="009B6158">
      <w:pPr>
        <w:jc w:val="both"/>
        <w:rPr>
          <w:rFonts w:ascii="Times New Roman" w:hAnsi="Times New Roman"/>
          <w:sz w:val="24"/>
          <w:szCs w:val="24"/>
        </w:rPr>
      </w:pPr>
      <w:r w:rsidRPr="000C40EB">
        <w:rPr>
          <w:rFonts w:ascii="Times New Roman" w:hAnsi="Times New Roman"/>
          <w:sz w:val="24"/>
          <w:szCs w:val="24"/>
        </w:rPr>
        <w:t>8.</w:t>
      </w:r>
      <w:r>
        <w:rPr>
          <w:rFonts w:ascii="Times New Roman" w:hAnsi="Times New Roman"/>
          <w:sz w:val="24"/>
          <w:szCs w:val="24"/>
        </w:rPr>
        <w:t xml:space="preserve"> </w:t>
      </w:r>
      <w:r w:rsidRPr="000C40EB">
        <w:rPr>
          <w:rFonts w:ascii="Times New Roman" w:hAnsi="Times New Roman"/>
          <w:sz w:val="24"/>
          <w:szCs w:val="24"/>
        </w:rPr>
        <w:t xml:space="preserve">Rozliczenie finansowe (zapłata) z Wykonawcą będzie następować przelewem na konto Wykonawcy </w:t>
      </w:r>
      <w:r>
        <w:rPr>
          <w:rFonts w:ascii="Times New Roman" w:hAnsi="Times New Roman"/>
          <w:sz w:val="24"/>
          <w:szCs w:val="24"/>
        </w:rPr>
        <w:t xml:space="preserve">nr: ………………………………………………. </w:t>
      </w:r>
      <w:r w:rsidRPr="000C40EB">
        <w:rPr>
          <w:rFonts w:ascii="Times New Roman" w:hAnsi="Times New Roman"/>
          <w:sz w:val="24"/>
          <w:szCs w:val="24"/>
        </w:rPr>
        <w:t>wskazane na fakturze, w ciągu 30 dni od dnia przedłożeniu Zamawiającemu kompletu dokumentów rozliczeniowych tj.:</w:t>
      </w:r>
    </w:p>
    <w:p w:rsidR="009B6158" w:rsidRPr="000C40EB" w:rsidRDefault="009B6158" w:rsidP="009B6158">
      <w:pPr>
        <w:numPr>
          <w:ilvl w:val="0"/>
          <w:numId w:val="44"/>
        </w:numPr>
        <w:tabs>
          <w:tab w:val="left" w:pos="851"/>
        </w:tabs>
        <w:spacing w:line="240" w:lineRule="auto"/>
        <w:ind w:left="567" w:firstLine="0"/>
        <w:jc w:val="both"/>
        <w:rPr>
          <w:rFonts w:ascii="Times New Roman" w:hAnsi="Times New Roman"/>
          <w:sz w:val="24"/>
          <w:szCs w:val="24"/>
        </w:rPr>
      </w:pPr>
      <w:r w:rsidRPr="000C40EB">
        <w:rPr>
          <w:rFonts w:ascii="Times New Roman" w:hAnsi="Times New Roman"/>
          <w:sz w:val="24"/>
          <w:szCs w:val="24"/>
        </w:rPr>
        <w:t xml:space="preserve">protokołu odbioru robót </w:t>
      </w:r>
      <w:r>
        <w:rPr>
          <w:rFonts w:ascii="Times New Roman" w:hAnsi="Times New Roman"/>
          <w:sz w:val="24"/>
          <w:szCs w:val="24"/>
        </w:rPr>
        <w:t>(danego etapu robót, protokołu odbioru końcowego),</w:t>
      </w:r>
    </w:p>
    <w:p w:rsidR="009B6158" w:rsidRPr="000C40EB" w:rsidRDefault="009B6158" w:rsidP="009B6158">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t xml:space="preserve">faktury </w:t>
      </w:r>
      <w:r>
        <w:rPr>
          <w:rFonts w:ascii="Times New Roman" w:hAnsi="Times New Roman"/>
          <w:sz w:val="24"/>
          <w:szCs w:val="24"/>
        </w:rPr>
        <w:t>VAT,</w:t>
      </w:r>
    </w:p>
    <w:p w:rsidR="009B6158" w:rsidRPr="000C40EB" w:rsidRDefault="009B6158" w:rsidP="009B6158">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t xml:space="preserve">oświadczenia, że dane roboty zostały wykonane bez udziału podwykonawców </w:t>
      </w:r>
    </w:p>
    <w:p w:rsidR="009B6158" w:rsidRPr="000C40EB" w:rsidRDefault="009B6158" w:rsidP="009B6158">
      <w:pPr>
        <w:ind w:left="851"/>
        <w:jc w:val="both"/>
        <w:rPr>
          <w:rFonts w:ascii="Times New Roman" w:hAnsi="Times New Roman"/>
          <w:sz w:val="24"/>
          <w:szCs w:val="24"/>
        </w:rPr>
      </w:pPr>
      <w:r w:rsidRPr="000C40EB">
        <w:rPr>
          <w:rFonts w:ascii="Times New Roman" w:hAnsi="Times New Roman"/>
          <w:sz w:val="24"/>
          <w:szCs w:val="24"/>
        </w:rPr>
        <w:t xml:space="preserve">lub </w:t>
      </w:r>
    </w:p>
    <w:p w:rsidR="009B6158" w:rsidRPr="000C40EB" w:rsidRDefault="009B6158" w:rsidP="009B6158">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t>oświadczenia podwykonawcy potwierdzającego,</w:t>
      </w:r>
      <w:r>
        <w:rPr>
          <w:rFonts w:ascii="Times New Roman" w:hAnsi="Times New Roman"/>
          <w:sz w:val="24"/>
          <w:szCs w:val="24"/>
        </w:rPr>
        <w:t xml:space="preserve"> że otrzymał w terminie od </w:t>
      </w:r>
      <w:r w:rsidRPr="000C40EB">
        <w:rPr>
          <w:rFonts w:ascii="Times New Roman" w:hAnsi="Times New Roman"/>
          <w:sz w:val="24"/>
          <w:szCs w:val="24"/>
        </w:rPr>
        <w:t>Wykonawcy</w:t>
      </w:r>
      <w:r>
        <w:rPr>
          <w:rFonts w:ascii="Times New Roman" w:hAnsi="Times New Roman"/>
          <w:sz w:val="24"/>
          <w:szCs w:val="24"/>
        </w:rPr>
        <w:t xml:space="preserve"> </w:t>
      </w:r>
      <w:r w:rsidRPr="000C40EB">
        <w:rPr>
          <w:rFonts w:ascii="Times New Roman" w:hAnsi="Times New Roman"/>
          <w:sz w:val="24"/>
          <w:szCs w:val="24"/>
        </w:rPr>
        <w:t xml:space="preserve">wynagrodzenie należne z tytułu wykonanych robót </w:t>
      </w:r>
    </w:p>
    <w:p w:rsidR="009B6158" w:rsidRPr="000C40EB" w:rsidRDefault="009B6158" w:rsidP="009B6158">
      <w:pPr>
        <w:ind w:left="851"/>
        <w:jc w:val="both"/>
        <w:rPr>
          <w:rFonts w:ascii="Times New Roman" w:hAnsi="Times New Roman"/>
          <w:sz w:val="24"/>
          <w:szCs w:val="24"/>
        </w:rPr>
      </w:pPr>
      <w:r w:rsidRPr="000C40EB">
        <w:rPr>
          <w:rFonts w:ascii="Times New Roman" w:hAnsi="Times New Roman"/>
          <w:sz w:val="24"/>
          <w:szCs w:val="24"/>
        </w:rPr>
        <w:t>lub</w:t>
      </w:r>
    </w:p>
    <w:p w:rsidR="009B6158" w:rsidRPr="000C40EB" w:rsidRDefault="009B6158" w:rsidP="009B6158">
      <w:pPr>
        <w:tabs>
          <w:tab w:val="left" w:pos="411"/>
        </w:tabs>
        <w:spacing w:line="100" w:lineRule="atLeast"/>
        <w:ind w:left="411"/>
        <w:jc w:val="both"/>
        <w:rPr>
          <w:rFonts w:ascii="Times New Roman" w:hAnsi="Times New Roman" w:cs="Times New Roman"/>
          <w:sz w:val="24"/>
          <w:szCs w:val="24"/>
        </w:rPr>
      </w:pPr>
      <w:r w:rsidRPr="000C40EB">
        <w:rPr>
          <w:rFonts w:ascii="Times New Roman" w:hAnsi="Times New Roman"/>
          <w:sz w:val="24"/>
          <w:szCs w:val="24"/>
        </w:rPr>
        <w:t>5/oświadczenia podwykonawcy lub dalszego podwykonawcy o wysokości wynagrodzenia należnego mu</w:t>
      </w:r>
      <w:r>
        <w:rPr>
          <w:rFonts w:ascii="Times New Roman" w:hAnsi="Times New Roman"/>
          <w:sz w:val="24"/>
          <w:szCs w:val="24"/>
        </w:rPr>
        <w:t xml:space="preserve"> </w:t>
      </w:r>
      <w:r w:rsidRPr="000C40EB">
        <w:rPr>
          <w:rFonts w:ascii="Times New Roman" w:hAnsi="Times New Roman"/>
          <w:sz w:val="24"/>
          <w:szCs w:val="24"/>
        </w:rPr>
        <w:t>za wykonane roboty</w:t>
      </w:r>
      <w:r>
        <w:rPr>
          <w:rFonts w:ascii="Times New Roman" w:hAnsi="Times New Roman"/>
          <w:sz w:val="24"/>
          <w:szCs w:val="24"/>
        </w:rPr>
        <w:t xml:space="preserve"> </w:t>
      </w:r>
      <w:r w:rsidRPr="000C40EB">
        <w:rPr>
          <w:rFonts w:ascii="Times New Roman" w:hAnsi="Times New Roman"/>
          <w:sz w:val="24"/>
          <w:szCs w:val="24"/>
        </w:rPr>
        <w:t xml:space="preserve">i numerze konta bankowego, na które </w:t>
      </w:r>
      <w:r w:rsidRPr="000C40EB">
        <w:rPr>
          <w:rFonts w:ascii="Times New Roman" w:hAnsi="Times New Roman"/>
          <w:sz w:val="24"/>
          <w:szCs w:val="24"/>
        </w:rPr>
        <w:lastRenderedPageBreak/>
        <w:t>należy przekazać to wynagrodzenie oraz kserokopii faktury wystawionej przez podwykonawcę lub dalszego podwykonawcę.</w:t>
      </w:r>
    </w:p>
    <w:p w:rsidR="009B6158" w:rsidRDefault="009B6158" w:rsidP="009B6158">
      <w:pPr>
        <w:numPr>
          <w:ilvl w:val="0"/>
          <w:numId w:val="46"/>
        </w:numPr>
        <w:tabs>
          <w:tab w:val="left" w:pos="411"/>
        </w:tabs>
        <w:suppressAutoHyphens/>
        <w:autoSpaceDE w:val="0"/>
        <w:spacing w:line="100" w:lineRule="atLeast"/>
        <w:jc w:val="both"/>
        <w:rPr>
          <w:rFonts w:ascii="Times New Roman" w:hAnsi="Times New Roman" w:cs="Times New Roman"/>
          <w:sz w:val="24"/>
          <w:szCs w:val="24"/>
        </w:rPr>
      </w:pPr>
      <w:r w:rsidRPr="000C40EB">
        <w:rPr>
          <w:rFonts w:ascii="Times New Roman" w:hAnsi="Times New Roman" w:cs="Times New Roman"/>
          <w:sz w:val="24"/>
          <w:szCs w:val="24"/>
        </w:rPr>
        <w:t xml:space="preserve">Ostateczne rozliczenie za wykonane roboty nastąpi w oparciu o fakturę VAT końcową, </w:t>
      </w:r>
      <w:r>
        <w:rPr>
          <w:rFonts w:ascii="Times New Roman" w:hAnsi="Times New Roman" w:cs="Times New Roman"/>
          <w:sz w:val="24"/>
          <w:szCs w:val="24"/>
        </w:rPr>
        <w:t xml:space="preserve"> </w:t>
      </w:r>
    </w:p>
    <w:p w:rsidR="009B6158" w:rsidRDefault="009B6158" w:rsidP="009B615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wystawioną po zakończeniu realizacji </w:t>
      </w:r>
      <w:r>
        <w:rPr>
          <w:rFonts w:ascii="Times New Roman" w:hAnsi="Times New Roman" w:cs="Times New Roman"/>
          <w:sz w:val="24"/>
          <w:szCs w:val="24"/>
        </w:rPr>
        <w:t>p</w:t>
      </w:r>
      <w:r w:rsidRPr="000C40EB">
        <w:rPr>
          <w:rFonts w:ascii="Times New Roman" w:hAnsi="Times New Roman" w:cs="Times New Roman"/>
          <w:sz w:val="24"/>
          <w:szCs w:val="24"/>
        </w:rPr>
        <w:t xml:space="preserve">rzedmiotu umowy, na podstawie protokołu </w:t>
      </w:r>
    </w:p>
    <w:p w:rsidR="009B6158" w:rsidRPr="000C40EB" w:rsidRDefault="009B6158" w:rsidP="009B6158">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0C40EB">
        <w:rPr>
          <w:rFonts w:ascii="Times New Roman" w:hAnsi="Times New Roman"/>
          <w:sz w:val="24"/>
          <w:szCs w:val="24"/>
        </w:rPr>
        <w:t>odbioru końcowego</w:t>
      </w:r>
      <w:r w:rsidRPr="000C40EB">
        <w:rPr>
          <w:rFonts w:ascii="Times New Roman" w:hAnsi="Times New Roman" w:cs="Times New Roman"/>
          <w:sz w:val="24"/>
          <w:szCs w:val="24"/>
        </w:rPr>
        <w:t>.</w:t>
      </w:r>
    </w:p>
    <w:p w:rsidR="009B6158" w:rsidRPr="000C40EB" w:rsidRDefault="009B6158" w:rsidP="009B6158">
      <w:pPr>
        <w:numPr>
          <w:ilvl w:val="0"/>
          <w:numId w:val="46"/>
        </w:numPr>
        <w:tabs>
          <w:tab w:val="left" w:pos="411"/>
        </w:tabs>
        <w:suppressAutoHyphens/>
        <w:autoSpaceDE w:val="0"/>
        <w:spacing w:line="100" w:lineRule="atLeast"/>
        <w:ind w:left="411"/>
        <w:jc w:val="both"/>
        <w:rPr>
          <w:rFonts w:ascii="Times New Roman" w:hAnsi="Times New Roman" w:cs="Times New Roman"/>
          <w:sz w:val="24"/>
          <w:szCs w:val="24"/>
        </w:rPr>
      </w:pPr>
      <w:r w:rsidRPr="000C40EB">
        <w:rPr>
          <w:rFonts w:ascii="Times New Roman" w:hAnsi="Times New Roman" w:cs="Times New Roman"/>
          <w:sz w:val="24"/>
          <w:szCs w:val="24"/>
        </w:rPr>
        <w:t xml:space="preserve">Wskazane w fakturach VAT należności zawierają podatek od towarów i usług, zgodnie z ustawą z dnia 11 marca 2004 roku o podatku od towarów i usług (Dz. U. </w:t>
      </w:r>
      <w:r>
        <w:rPr>
          <w:rFonts w:ascii="Times New Roman" w:hAnsi="Times New Roman" w:cs="Times New Roman"/>
          <w:sz w:val="24"/>
          <w:szCs w:val="24"/>
        </w:rPr>
        <w:t>z 2011 r. Nr </w:t>
      </w:r>
      <w:r w:rsidRPr="000C40EB">
        <w:rPr>
          <w:rFonts w:ascii="Times New Roman" w:hAnsi="Times New Roman" w:cs="Times New Roman"/>
          <w:sz w:val="24"/>
          <w:szCs w:val="24"/>
        </w:rPr>
        <w:t xml:space="preserve">177, poz. 1054 z </w:t>
      </w:r>
      <w:proofErr w:type="spellStart"/>
      <w:r w:rsidRPr="000C40EB">
        <w:rPr>
          <w:rFonts w:ascii="Times New Roman" w:hAnsi="Times New Roman" w:cs="Times New Roman"/>
          <w:sz w:val="24"/>
          <w:szCs w:val="24"/>
        </w:rPr>
        <w:t>późn</w:t>
      </w:r>
      <w:proofErr w:type="spellEnd"/>
      <w:r w:rsidRPr="000C40EB">
        <w:rPr>
          <w:rFonts w:ascii="Times New Roman" w:hAnsi="Times New Roman" w:cs="Times New Roman"/>
          <w:sz w:val="24"/>
          <w:szCs w:val="24"/>
        </w:rPr>
        <w:t>. zm.).</w:t>
      </w:r>
    </w:p>
    <w:p w:rsidR="009B6158" w:rsidRPr="000C40EB" w:rsidRDefault="009B6158" w:rsidP="009B6158">
      <w:pPr>
        <w:numPr>
          <w:ilvl w:val="0"/>
          <w:numId w:val="46"/>
        </w:numPr>
        <w:tabs>
          <w:tab w:val="left" w:pos="411"/>
        </w:tabs>
        <w:suppressAutoHyphens/>
        <w:autoSpaceDE w:val="0"/>
        <w:spacing w:line="100" w:lineRule="atLeast"/>
        <w:ind w:left="411"/>
        <w:jc w:val="both"/>
        <w:rPr>
          <w:rFonts w:ascii="Times New Roman" w:hAnsi="Times New Roman" w:cs="Times New Roman"/>
          <w:sz w:val="24"/>
          <w:szCs w:val="24"/>
        </w:rPr>
      </w:pPr>
      <w:r w:rsidRPr="000C40EB">
        <w:rPr>
          <w:rFonts w:ascii="Times New Roman" w:hAnsi="Times New Roman" w:cs="Times New Roman"/>
          <w:sz w:val="24"/>
          <w:szCs w:val="24"/>
        </w:rPr>
        <w:t>Zamawiający oświadcza, że jest płatnikiem podatku VAT o numerze NIP: 916-13-06-571.</w:t>
      </w:r>
    </w:p>
    <w:p w:rsidR="009B6158" w:rsidRDefault="009B6158" w:rsidP="009B6158">
      <w:pPr>
        <w:numPr>
          <w:ilvl w:val="0"/>
          <w:numId w:val="46"/>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w:t>
      </w:r>
      <w:r w:rsidRPr="001E7F6D">
        <w:rPr>
          <w:rFonts w:ascii="Times New Roman" w:hAnsi="Times New Roman" w:cs="Times New Roman"/>
          <w:sz w:val="24"/>
          <w:szCs w:val="24"/>
        </w:rPr>
        <w:t xml:space="preserve">aktury </w:t>
      </w:r>
      <w:r>
        <w:rPr>
          <w:rFonts w:ascii="Times New Roman" w:hAnsi="Times New Roman" w:cs="Times New Roman"/>
          <w:sz w:val="24"/>
          <w:szCs w:val="24"/>
        </w:rPr>
        <w:t xml:space="preserve">VAT </w:t>
      </w:r>
      <w:r w:rsidRPr="001E7F6D">
        <w:rPr>
          <w:rFonts w:ascii="Times New Roman" w:hAnsi="Times New Roman" w:cs="Times New Roman"/>
          <w:sz w:val="24"/>
          <w:szCs w:val="24"/>
        </w:rPr>
        <w:t>wystawione bezpodstawnie lub nieprawidłowo zostaną zwrócone Wykonawcy</w:t>
      </w:r>
      <w:r>
        <w:rPr>
          <w:rFonts w:ascii="Times New Roman" w:hAnsi="Times New Roman" w:cs="Times New Roman"/>
          <w:sz w:val="24"/>
          <w:szCs w:val="24"/>
        </w:rPr>
        <w:t xml:space="preserve"> bez ich uiszczenia.</w:t>
      </w:r>
    </w:p>
    <w:p w:rsidR="009B6158" w:rsidRDefault="009B6158" w:rsidP="009B6158">
      <w:pPr>
        <w:numPr>
          <w:ilvl w:val="0"/>
          <w:numId w:val="46"/>
        </w:numPr>
        <w:tabs>
          <w:tab w:val="left" w:pos="411"/>
        </w:tabs>
        <w:suppressAutoHyphens/>
        <w:autoSpaceDE w:val="0"/>
        <w:spacing w:line="100" w:lineRule="atLeast"/>
        <w:ind w:left="411"/>
        <w:jc w:val="both"/>
        <w:rPr>
          <w:rFonts w:ascii="Times New Roman" w:hAnsi="Times New Roman"/>
          <w:sz w:val="24"/>
          <w:szCs w:val="24"/>
        </w:rPr>
      </w:pPr>
      <w:r w:rsidRPr="00650FAF">
        <w:rPr>
          <w:rFonts w:ascii="Times New Roman" w:hAnsi="Times New Roman"/>
          <w:sz w:val="24"/>
          <w:szCs w:val="24"/>
        </w:rPr>
        <w:t xml:space="preserve">Zakazuje się </w:t>
      </w:r>
      <w:r>
        <w:rPr>
          <w:rFonts w:ascii="Times New Roman" w:hAnsi="Times New Roman"/>
          <w:sz w:val="24"/>
          <w:szCs w:val="24"/>
        </w:rPr>
        <w:t>przenoszenia praw i obowiązków Wykonawcy, wynikających z niniejszej umowy, w tym wierzytelności, bez uprzedniej zgody Zamawiającego, wyrażonej na piśmie, pod rygorem nieważności.</w:t>
      </w:r>
    </w:p>
    <w:p w:rsidR="009B6158" w:rsidRDefault="009B6158" w:rsidP="009B6158">
      <w:pPr>
        <w:spacing w:line="100" w:lineRule="atLeast"/>
        <w:jc w:val="center"/>
        <w:rPr>
          <w:rFonts w:ascii="Times New Roman" w:hAnsi="Times New Roman" w:cs="Times New Roman"/>
          <w:b/>
          <w:sz w:val="24"/>
          <w:szCs w:val="24"/>
        </w:rPr>
      </w:pPr>
    </w:p>
    <w:p w:rsidR="009B6158" w:rsidRDefault="009B6158" w:rsidP="009B6158">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6</w:t>
      </w:r>
      <w:r w:rsidRPr="001E7F6D">
        <w:rPr>
          <w:rFonts w:ascii="Times New Roman" w:hAnsi="Times New Roman" w:cs="Times New Roman"/>
          <w:b/>
          <w:sz w:val="24"/>
          <w:szCs w:val="24"/>
        </w:rPr>
        <w:t>.</w:t>
      </w:r>
    </w:p>
    <w:p w:rsidR="009B6158" w:rsidRPr="001E7F6D" w:rsidRDefault="009B6158" w:rsidP="009B6158">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KARY UMOWNE</w:t>
      </w:r>
    </w:p>
    <w:p w:rsidR="009B6158" w:rsidRPr="001E7F6D" w:rsidRDefault="009B6158" w:rsidP="009B6158">
      <w:pPr>
        <w:tabs>
          <w:tab w:val="left" w:pos="411"/>
        </w:tabs>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W razie nienależytego wykonania umowy Wykonawca jest obowiązany do zapłaty Zamawiającemu kar umownych:</w:t>
      </w:r>
    </w:p>
    <w:p w:rsidR="009B6158" w:rsidRPr="001E7F6D" w:rsidRDefault="009B6158" w:rsidP="009B6158">
      <w:pPr>
        <w:numPr>
          <w:ilvl w:val="2"/>
          <w:numId w:val="47"/>
        </w:numPr>
        <w:tabs>
          <w:tab w:val="left" w:pos="720"/>
        </w:tabs>
        <w:suppressAutoHyphens/>
        <w:autoSpaceDE w:val="0"/>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1E7F6D">
        <w:rPr>
          <w:rFonts w:ascii="Times New Roman" w:hAnsi="Times New Roman" w:cs="Times New Roman"/>
          <w:sz w:val="24"/>
          <w:szCs w:val="24"/>
        </w:rPr>
        <w:t xml:space="preserve">w przekazaniu </w:t>
      </w:r>
      <w:r>
        <w:rPr>
          <w:rFonts w:ascii="Times New Roman" w:hAnsi="Times New Roman" w:cs="Times New Roman"/>
          <w:sz w:val="24"/>
          <w:szCs w:val="24"/>
        </w:rPr>
        <w:t>p</w:t>
      </w:r>
      <w:r w:rsidRPr="001E7F6D">
        <w:rPr>
          <w:rFonts w:ascii="Times New Roman" w:hAnsi="Times New Roman" w:cs="Times New Roman"/>
          <w:sz w:val="24"/>
          <w:szCs w:val="24"/>
        </w:rPr>
        <w:t xml:space="preserve">rzedmiotu </w:t>
      </w:r>
      <w:r>
        <w:rPr>
          <w:rFonts w:ascii="Times New Roman" w:hAnsi="Times New Roman" w:cs="Times New Roman"/>
          <w:sz w:val="24"/>
          <w:szCs w:val="24"/>
        </w:rPr>
        <w:t>umowy</w:t>
      </w:r>
      <w:r w:rsidRPr="001E7F6D">
        <w:rPr>
          <w:rFonts w:ascii="Times New Roman" w:hAnsi="Times New Roman" w:cs="Times New Roman"/>
          <w:sz w:val="24"/>
          <w:szCs w:val="24"/>
        </w:rPr>
        <w:t xml:space="preserve"> </w:t>
      </w:r>
      <w:r>
        <w:rPr>
          <w:rFonts w:ascii="Times New Roman" w:hAnsi="Times New Roman" w:cs="Times New Roman"/>
          <w:sz w:val="24"/>
          <w:szCs w:val="24"/>
        </w:rPr>
        <w:t>- w wysokości 0,2</w:t>
      </w:r>
      <w:r w:rsidRPr="001E7F6D">
        <w:rPr>
          <w:rFonts w:ascii="Times New Roman" w:hAnsi="Times New Roman" w:cs="Times New Roman"/>
          <w:sz w:val="24"/>
          <w:szCs w:val="24"/>
        </w:rPr>
        <w:t xml:space="preserve">% wynagrodzenia umownego </w:t>
      </w:r>
      <w:r>
        <w:rPr>
          <w:rFonts w:ascii="Times New Roman" w:hAnsi="Times New Roman" w:cs="Times New Roman"/>
          <w:sz w:val="24"/>
          <w:szCs w:val="24"/>
        </w:rPr>
        <w:t xml:space="preserve">brutto, o którym mowa w § 4 ust. 1 umowy, </w:t>
      </w:r>
      <w:r w:rsidRPr="001E7F6D">
        <w:rPr>
          <w:rFonts w:ascii="Times New Roman" w:hAnsi="Times New Roman" w:cs="Times New Roman"/>
          <w:sz w:val="24"/>
          <w:szCs w:val="24"/>
        </w:rPr>
        <w:t xml:space="preserve">za każdy </w:t>
      </w:r>
      <w:r>
        <w:rPr>
          <w:rFonts w:ascii="Times New Roman" w:hAnsi="Times New Roman" w:cs="Times New Roman"/>
          <w:sz w:val="24"/>
          <w:szCs w:val="24"/>
        </w:rPr>
        <w:t xml:space="preserve">rozpoczęty </w:t>
      </w:r>
      <w:r w:rsidRPr="001E7F6D">
        <w:rPr>
          <w:rFonts w:ascii="Times New Roman" w:hAnsi="Times New Roman" w:cs="Times New Roman"/>
          <w:sz w:val="24"/>
          <w:szCs w:val="24"/>
        </w:rPr>
        <w:t xml:space="preserve">dzień </w:t>
      </w:r>
      <w:r>
        <w:rPr>
          <w:rFonts w:ascii="Times New Roman" w:hAnsi="Times New Roman" w:cs="Times New Roman"/>
          <w:sz w:val="24"/>
          <w:szCs w:val="24"/>
        </w:rPr>
        <w:t xml:space="preserve">zwłoki, </w:t>
      </w:r>
    </w:p>
    <w:p w:rsidR="009B6158" w:rsidRPr="0029624C" w:rsidRDefault="009B6158" w:rsidP="009B6158">
      <w:pPr>
        <w:numPr>
          <w:ilvl w:val="2"/>
          <w:numId w:val="47"/>
        </w:numPr>
        <w:tabs>
          <w:tab w:val="left" w:pos="720"/>
        </w:tabs>
        <w:suppressAutoHyphens/>
        <w:autoSpaceDE w:val="0"/>
        <w:spacing w:line="100" w:lineRule="atLeast"/>
        <w:jc w:val="both"/>
        <w:rPr>
          <w:rFonts w:ascii="Times New Roman" w:hAnsi="Times New Roman" w:cs="Times New Roman"/>
          <w:sz w:val="24"/>
          <w:szCs w:val="24"/>
        </w:rPr>
      </w:pPr>
      <w:r w:rsidRPr="0029624C">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29624C">
        <w:rPr>
          <w:rFonts w:ascii="Times New Roman" w:hAnsi="Times New Roman" w:cs="Times New Roman"/>
          <w:sz w:val="24"/>
          <w:szCs w:val="24"/>
        </w:rPr>
        <w:t xml:space="preserve">w usunięciu wad stwierdzonych przy odbiorze </w:t>
      </w:r>
      <w:r>
        <w:rPr>
          <w:rFonts w:ascii="Times New Roman" w:hAnsi="Times New Roman" w:cs="Times New Roman"/>
          <w:sz w:val="24"/>
          <w:szCs w:val="24"/>
        </w:rPr>
        <w:t>p</w:t>
      </w:r>
      <w:r w:rsidRPr="0029624C">
        <w:rPr>
          <w:rFonts w:ascii="Times New Roman" w:hAnsi="Times New Roman" w:cs="Times New Roman"/>
          <w:sz w:val="24"/>
          <w:szCs w:val="24"/>
        </w:rPr>
        <w:t xml:space="preserve">rzedmiotu umowy lub w okresie rękojmi za wady </w:t>
      </w:r>
      <w:r>
        <w:rPr>
          <w:rFonts w:ascii="Times New Roman" w:hAnsi="Times New Roman" w:cs="Times New Roman"/>
          <w:sz w:val="24"/>
          <w:szCs w:val="24"/>
        </w:rPr>
        <w:t>p</w:t>
      </w:r>
      <w:r w:rsidRPr="0029624C">
        <w:rPr>
          <w:rFonts w:ascii="Times New Roman" w:hAnsi="Times New Roman" w:cs="Times New Roman"/>
          <w:sz w:val="24"/>
          <w:szCs w:val="24"/>
        </w:rPr>
        <w:t>r</w:t>
      </w:r>
      <w:r>
        <w:rPr>
          <w:rFonts w:ascii="Times New Roman" w:hAnsi="Times New Roman" w:cs="Times New Roman"/>
          <w:sz w:val="24"/>
          <w:szCs w:val="24"/>
        </w:rPr>
        <w:t>zedmiotu umowy - w wysokości 0,2</w:t>
      </w:r>
      <w:r w:rsidRPr="0029624C">
        <w:rPr>
          <w:rFonts w:ascii="Times New Roman" w:hAnsi="Times New Roman" w:cs="Times New Roman"/>
          <w:sz w:val="24"/>
          <w:szCs w:val="24"/>
        </w:rPr>
        <w:t xml:space="preserve"> % wynagrodzenia umownego brutto, o którym mowa w § </w:t>
      </w:r>
      <w:r>
        <w:rPr>
          <w:rFonts w:ascii="Times New Roman" w:hAnsi="Times New Roman" w:cs="Times New Roman"/>
          <w:sz w:val="24"/>
          <w:szCs w:val="24"/>
        </w:rPr>
        <w:t>4</w:t>
      </w:r>
      <w:r w:rsidRPr="0029624C">
        <w:rPr>
          <w:rFonts w:ascii="Times New Roman" w:hAnsi="Times New Roman" w:cs="Times New Roman"/>
          <w:sz w:val="24"/>
          <w:szCs w:val="24"/>
        </w:rPr>
        <w:t xml:space="preserve"> ust. 1 umowy, za każdy rozpoczęty dzień </w:t>
      </w:r>
      <w:r>
        <w:rPr>
          <w:rFonts w:ascii="Times New Roman" w:hAnsi="Times New Roman" w:cs="Times New Roman"/>
          <w:sz w:val="24"/>
          <w:szCs w:val="24"/>
        </w:rPr>
        <w:t>zwłoki,</w:t>
      </w:r>
    </w:p>
    <w:p w:rsidR="009B6158" w:rsidRDefault="009B6158" w:rsidP="009B6158">
      <w:pPr>
        <w:numPr>
          <w:ilvl w:val="2"/>
          <w:numId w:val="47"/>
        </w:numPr>
        <w:autoSpaceDN w:val="0"/>
        <w:spacing w:line="240" w:lineRule="auto"/>
        <w:jc w:val="both"/>
        <w:rPr>
          <w:rFonts w:ascii="Times New Roman" w:hAnsi="Times New Roman" w:cs="Times New Roman"/>
          <w:sz w:val="24"/>
          <w:szCs w:val="24"/>
        </w:rPr>
      </w:pPr>
      <w:r w:rsidRPr="000C40EB">
        <w:rPr>
          <w:rFonts w:ascii="Times New Roman" w:hAnsi="Times New Roman" w:cs="Times New Roman"/>
          <w:sz w:val="24"/>
          <w:szCs w:val="24"/>
        </w:rPr>
        <w:t>w przypadku wykonywania robót z udziałem podwykonawcy, na którego Zamawiający nie wyraził zgody, zgodnie z §</w:t>
      </w:r>
      <w:r>
        <w:rPr>
          <w:rFonts w:ascii="Times New Roman" w:hAnsi="Times New Roman" w:cs="Times New Roman"/>
          <w:sz w:val="24"/>
          <w:szCs w:val="24"/>
        </w:rPr>
        <w:t>16</w:t>
      </w:r>
      <w:r w:rsidRPr="000C40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0EB">
        <w:rPr>
          <w:rFonts w:ascii="Times New Roman" w:hAnsi="Times New Roman" w:cs="Times New Roman"/>
          <w:sz w:val="24"/>
          <w:szCs w:val="24"/>
        </w:rPr>
        <w:t>w wysokości</w:t>
      </w:r>
      <w:r>
        <w:rPr>
          <w:rFonts w:ascii="Times New Roman" w:hAnsi="Times New Roman" w:cs="Times New Roman"/>
          <w:sz w:val="24"/>
          <w:szCs w:val="24"/>
        </w:rPr>
        <w:t xml:space="preserve"> 1</w:t>
      </w:r>
      <w:r w:rsidRPr="000C40EB">
        <w:rPr>
          <w:rFonts w:ascii="Times New Roman" w:hAnsi="Times New Roman" w:cs="Times New Roman"/>
          <w:sz w:val="24"/>
          <w:szCs w:val="24"/>
        </w:rPr>
        <w:t xml:space="preserve">% wartości wynagrodzenia umownego brutto, o którym mowa w § </w:t>
      </w:r>
      <w:r>
        <w:rPr>
          <w:rFonts w:ascii="Times New Roman" w:hAnsi="Times New Roman" w:cs="Times New Roman"/>
          <w:sz w:val="24"/>
          <w:szCs w:val="24"/>
        </w:rPr>
        <w:t>4</w:t>
      </w:r>
      <w:r w:rsidRPr="000C40EB">
        <w:rPr>
          <w:rFonts w:ascii="Times New Roman" w:hAnsi="Times New Roman" w:cs="Times New Roman"/>
          <w:sz w:val="24"/>
          <w:szCs w:val="24"/>
        </w:rPr>
        <w:t xml:space="preserve"> ust. 1 umowy,</w:t>
      </w:r>
    </w:p>
    <w:p w:rsidR="009B6158" w:rsidRPr="00AD56B7" w:rsidRDefault="009B6158" w:rsidP="009B6158">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w przypadku nieprzedłożenia Zamawiającemu w formie pisemnej projektu umowy o podwykonawstwo lub jej zmiany przed wprowadzeniem przez Wykonawcę podwykonawcy lub dalszego podwykonawcy na budowę - w wysokości 2.500,00 zł </w:t>
      </w:r>
    </w:p>
    <w:p w:rsidR="009B6158" w:rsidRPr="00AD56B7" w:rsidRDefault="009B6158" w:rsidP="009B6158">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w przypadku nieprzedłożenia Zamawiającemu  poświadczonej za zgodność z oryginałem kopii umowy o podwykonawstwo lub jej zmiany przed wprowadzeniem przez Wykonawcę podwykonawcy lub dalszego podwykonawcy na budowę - w wysokości 2.500,00 zł,</w:t>
      </w:r>
    </w:p>
    <w:p w:rsidR="009B6158" w:rsidRPr="00EC51E1" w:rsidRDefault="009B6158" w:rsidP="009B6158">
      <w:pPr>
        <w:numPr>
          <w:ilvl w:val="2"/>
          <w:numId w:val="47"/>
        </w:numPr>
        <w:autoSpaceDN w:val="0"/>
        <w:spacing w:line="240" w:lineRule="auto"/>
        <w:jc w:val="both"/>
        <w:rPr>
          <w:rFonts w:ascii="Times New Roman" w:hAnsi="Times New Roman" w:cs="Times New Roman"/>
          <w:sz w:val="24"/>
          <w:szCs w:val="24"/>
        </w:rPr>
      </w:pPr>
      <w:r w:rsidRPr="00650FAF">
        <w:rPr>
          <w:rFonts w:ascii="Times New Roman" w:hAnsi="Times New Roman"/>
          <w:sz w:val="24"/>
          <w:szCs w:val="24"/>
        </w:rPr>
        <w:t xml:space="preserve">z tytułu odstąpienia od </w:t>
      </w:r>
      <w:r>
        <w:rPr>
          <w:rFonts w:ascii="Times New Roman" w:hAnsi="Times New Roman"/>
          <w:sz w:val="24"/>
          <w:szCs w:val="24"/>
        </w:rPr>
        <w:t>u</w:t>
      </w:r>
      <w:r w:rsidRPr="00650FAF">
        <w:rPr>
          <w:rFonts w:ascii="Times New Roman" w:hAnsi="Times New Roman"/>
          <w:sz w:val="24"/>
          <w:szCs w:val="24"/>
        </w:rPr>
        <w:t xml:space="preserve">mowy </w:t>
      </w:r>
      <w:r>
        <w:rPr>
          <w:rFonts w:ascii="Times New Roman" w:hAnsi="Times New Roman"/>
          <w:sz w:val="24"/>
          <w:szCs w:val="24"/>
        </w:rPr>
        <w:t xml:space="preserve">przez którąkolwiek ze stron </w:t>
      </w:r>
      <w:r w:rsidRPr="00650FAF">
        <w:rPr>
          <w:rFonts w:ascii="Times New Roman" w:hAnsi="Times New Roman"/>
          <w:sz w:val="24"/>
          <w:szCs w:val="24"/>
        </w:rPr>
        <w:t>z przyczyn leżących po stronie Wykonawcy 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sz w:val="24"/>
          <w:szCs w:val="24"/>
        </w:rPr>
        <w:t>;</w:t>
      </w:r>
      <w:r w:rsidRPr="00650FAF">
        <w:rPr>
          <w:rFonts w:ascii="Times New Roman" w:hAnsi="Times New Roman"/>
          <w:sz w:val="24"/>
          <w:szCs w:val="24"/>
        </w:rPr>
        <w:t xml:space="preserve"> Zamawiający zachowuje w tym przypadku prawo do roszczeń z tytułu rękojmi i gwarancji do prac dotychczas wykonanych</w:t>
      </w:r>
      <w:r>
        <w:rPr>
          <w:rFonts w:ascii="Times New Roman" w:hAnsi="Times New Roman"/>
          <w:sz w:val="24"/>
          <w:szCs w:val="24"/>
        </w:rPr>
        <w:t>;</w:t>
      </w:r>
    </w:p>
    <w:p w:rsidR="009B6158" w:rsidRPr="00075D27" w:rsidRDefault="009B6158" w:rsidP="009B6158">
      <w:pPr>
        <w:numPr>
          <w:ilvl w:val="2"/>
          <w:numId w:val="47"/>
        </w:numPr>
        <w:autoSpaceDN w:val="0"/>
        <w:spacing w:line="240" w:lineRule="auto"/>
        <w:jc w:val="both"/>
        <w:rPr>
          <w:rFonts w:ascii="Times New Roman" w:hAnsi="Times New Roman" w:cs="Times New Roman"/>
          <w:sz w:val="24"/>
          <w:szCs w:val="24"/>
        </w:rPr>
      </w:pPr>
      <w:r w:rsidRPr="00075D27">
        <w:rPr>
          <w:rFonts w:ascii="Times New Roman" w:hAnsi="Times New Roman" w:cs="Times New Roman"/>
          <w:sz w:val="24"/>
          <w:szCs w:val="24"/>
        </w:rPr>
        <w:t xml:space="preserve">z tytułu braku zapłaty lub nieterminowej zapłaty wynagrodzenia należnego podwykonawcom lub dalszym podwykonawcom </w:t>
      </w:r>
      <w:r w:rsidRPr="00075D27">
        <w:rPr>
          <w:rFonts w:ascii="Times New Roman" w:hAnsi="Times New Roman" w:cs="Times New Roman"/>
          <w:sz w:val="24"/>
          <w:szCs w:val="24"/>
        </w:rPr>
        <w:br/>
        <w:t>w wysokości 1 % wartości wynagrodzenia umownego brutto określonego  w § 4 ust. 1  umowy.</w:t>
      </w:r>
    </w:p>
    <w:p w:rsidR="009B6158" w:rsidRPr="00EE5406" w:rsidRDefault="009B6158" w:rsidP="009B6158">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z tytułu braku zmiany umowy o podwykonawstwo w zakresie terminu zapłaty </w:t>
      </w:r>
      <w:r w:rsidRPr="00AD56B7">
        <w:rPr>
          <w:rFonts w:ascii="Times New Roman" w:hAnsi="Times New Roman" w:cs="Times New Roman"/>
          <w:sz w:val="24"/>
          <w:szCs w:val="24"/>
        </w:rPr>
        <w:br/>
        <w:t xml:space="preserve">w wysokości 1 % wartości wynagrodzenia umownego brutto określonego  w § </w:t>
      </w:r>
      <w:r>
        <w:rPr>
          <w:rFonts w:ascii="Times New Roman" w:hAnsi="Times New Roman" w:cs="Times New Roman"/>
          <w:sz w:val="24"/>
          <w:szCs w:val="24"/>
        </w:rPr>
        <w:t>4</w:t>
      </w:r>
      <w:r w:rsidRPr="00AD56B7">
        <w:rPr>
          <w:rFonts w:ascii="Times New Roman" w:hAnsi="Times New Roman" w:cs="Times New Roman"/>
          <w:sz w:val="24"/>
          <w:szCs w:val="24"/>
        </w:rPr>
        <w:t xml:space="preserve"> ust. 1  </w:t>
      </w:r>
      <w:r w:rsidRPr="00EE5406">
        <w:rPr>
          <w:rFonts w:ascii="Times New Roman" w:hAnsi="Times New Roman" w:cs="Times New Roman"/>
          <w:sz w:val="24"/>
          <w:szCs w:val="24"/>
        </w:rPr>
        <w:t>umowy</w:t>
      </w:r>
      <w:r>
        <w:rPr>
          <w:rFonts w:ascii="Times New Roman" w:hAnsi="Times New Roman" w:cs="Times New Roman"/>
          <w:sz w:val="24"/>
          <w:szCs w:val="24"/>
        </w:rPr>
        <w:t>.</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2.</w:t>
      </w:r>
      <w:r w:rsidRPr="00EE5406">
        <w:rPr>
          <w:rFonts w:ascii="Times New Roman" w:hAnsi="Times New Roman" w:cs="Times New Roman"/>
          <w:sz w:val="24"/>
          <w:szCs w:val="24"/>
        </w:rPr>
        <w:t xml:space="preserve">Zamawiający jest obowiązany do zapłaty Wykonawcy kary umownej za </w:t>
      </w:r>
      <w:r>
        <w:rPr>
          <w:rFonts w:ascii="Times New Roman" w:hAnsi="Times New Roman" w:cs="Times New Roman"/>
          <w:sz w:val="24"/>
          <w:szCs w:val="24"/>
        </w:rPr>
        <w:t xml:space="preserve">zwłokę </w:t>
      </w:r>
      <w:r w:rsidRPr="00EE5406">
        <w:rPr>
          <w:rFonts w:ascii="Times New Roman" w:hAnsi="Times New Roman" w:cs="Times New Roman"/>
          <w:sz w:val="24"/>
          <w:szCs w:val="24"/>
        </w:rPr>
        <w:t xml:space="preserve">w przeprowadzeniu odbioru z jego winy - w wysokości 0,2% wynagrodzenia umownego </w:t>
      </w:r>
      <w:r w:rsidRPr="00EE5406">
        <w:rPr>
          <w:rFonts w:ascii="Times New Roman" w:hAnsi="Times New Roman" w:cs="Times New Roman"/>
          <w:sz w:val="24"/>
          <w:szCs w:val="24"/>
        </w:rPr>
        <w:lastRenderedPageBreak/>
        <w:t xml:space="preserve">brutto, o którym mowa w § 4 ust. 1 umowy, za każdy rozpoczęty dzień </w:t>
      </w:r>
      <w:r>
        <w:rPr>
          <w:rFonts w:ascii="Times New Roman" w:hAnsi="Times New Roman" w:cs="Times New Roman"/>
          <w:sz w:val="24"/>
          <w:szCs w:val="24"/>
        </w:rPr>
        <w:t>zwłoki</w:t>
      </w:r>
      <w:r w:rsidRPr="00EE5406">
        <w:rPr>
          <w:rFonts w:ascii="Times New Roman" w:hAnsi="Times New Roman" w:cs="Times New Roman"/>
          <w:sz w:val="24"/>
          <w:szCs w:val="24"/>
        </w:rPr>
        <w:t xml:space="preserve"> licząc od dnia </w:t>
      </w:r>
      <w:r w:rsidRPr="00743F4B">
        <w:rPr>
          <w:rFonts w:ascii="Times New Roman" w:hAnsi="Times New Roman" w:cs="Times New Roman"/>
          <w:sz w:val="24"/>
          <w:szCs w:val="24"/>
        </w:rPr>
        <w:t>następnego po terminie, w którym odbiór winien być zakończony.</w:t>
      </w:r>
    </w:p>
    <w:p w:rsidR="009B6158" w:rsidRPr="00743F4B"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3. Zamawiający  </w:t>
      </w:r>
      <w:r w:rsidRPr="00EE5406">
        <w:rPr>
          <w:rFonts w:ascii="Times New Roman" w:hAnsi="Times New Roman" w:cs="Times New Roman"/>
          <w:sz w:val="24"/>
          <w:szCs w:val="24"/>
        </w:rPr>
        <w:t>jest obowiązany do zapłaty Wykonawcy kary umownej</w:t>
      </w:r>
      <w:r>
        <w:rPr>
          <w:rFonts w:ascii="Times New Roman" w:hAnsi="Times New Roman" w:cs="Times New Roman"/>
          <w:sz w:val="24"/>
          <w:szCs w:val="24"/>
        </w:rPr>
        <w:t xml:space="preserve"> w przypadku odstąpienia od umowy przez którąkolwiek ze stron z przyczyn leżących po stronie Zamawiającego </w:t>
      </w:r>
      <w:r w:rsidRPr="00650FAF">
        <w:rPr>
          <w:rFonts w:ascii="Times New Roman" w:hAnsi="Times New Roman"/>
          <w:sz w:val="24"/>
          <w:szCs w:val="24"/>
        </w:rPr>
        <w:t>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cs="Times New Roman"/>
          <w:sz w:val="24"/>
          <w:szCs w:val="24"/>
        </w:rPr>
        <w:t>.</w:t>
      </w:r>
    </w:p>
    <w:p w:rsidR="009B6158" w:rsidRPr="00743F4B" w:rsidRDefault="009B6158" w:rsidP="009B6158">
      <w:pPr>
        <w:tabs>
          <w:tab w:val="left" w:pos="421"/>
        </w:tabs>
        <w:spacing w:line="0" w:lineRule="atLeast"/>
        <w:jc w:val="both"/>
        <w:rPr>
          <w:rFonts w:ascii="Times New Roman" w:eastAsia="Times New Roman" w:hAnsi="Times New Roman"/>
          <w:sz w:val="24"/>
          <w:szCs w:val="24"/>
        </w:rPr>
      </w:pPr>
      <w:r>
        <w:rPr>
          <w:rFonts w:ascii="Times New Roman" w:hAnsi="Times New Roman" w:cs="Times New Roman"/>
          <w:sz w:val="24"/>
          <w:szCs w:val="24"/>
        </w:rPr>
        <w:t>4</w:t>
      </w:r>
      <w:r w:rsidRPr="00743F4B">
        <w:rPr>
          <w:rFonts w:ascii="Times New Roman" w:hAnsi="Times New Roman" w:cs="Times New Roman"/>
          <w:sz w:val="24"/>
          <w:szCs w:val="24"/>
        </w:rPr>
        <w:t xml:space="preserve">. </w:t>
      </w:r>
      <w:r w:rsidRPr="00743F4B">
        <w:rPr>
          <w:rFonts w:ascii="Times New Roman" w:eastAsia="Times New Roman" w:hAnsi="Times New Roman"/>
          <w:sz w:val="24"/>
          <w:szCs w:val="24"/>
        </w:rPr>
        <w:t xml:space="preserve">Łączna wysokość kar umownych, których mogą dochodzić strony niniejszej umowy,  nie może przekroczyć 25% wartości wynagrodzenia brutto, o którym mowa w § 4 ust. 2.   </w:t>
      </w:r>
    </w:p>
    <w:p w:rsidR="009B6158" w:rsidRDefault="009B6158" w:rsidP="009B6158">
      <w:pPr>
        <w:spacing w:line="10" w:lineRule="exact"/>
        <w:rPr>
          <w:rFonts w:ascii="Times New Roman" w:eastAsia="Times New Roman" w:hAnsi="Times New Roman"/>
        </w:rPr>
      </w:pPr>
    </w:p>
    <w:p w:rsidR="009B6158" w:rsidRPr="00AD56B7" w:rsidRDefault="009B6158" w:rsidP="009B6158">
      <w:pPr>
        <w:jc w:val="both"/>
        <w:rPr>
          <w:rFonts w:ascii="Times New Roman" w:hAnsi="Times New Roman" w:cs="Times New Roman"/>
          <w:sz w:val="24"/>
          <w:szCs w:val="24"/>
        </w:rPr>
      </w:pPr>
      <w:r>
        <w:rPr>
          <w:rFonts w:ascii="Times New Roman" w:eastAsia="Times New Roman" w:hAnsi="Times New Roman"/>
        </w:rPr>
        <w:t>5.</w:t>
      </w:r>
      <w:r w:rsidRPr="00AD56B7">
        <w:rPr>
          <w:rFonts w:ascii="Times New Roman" w:hAnsi="Times New Roman" w:cs="Times New Roman"/>
          <w:sz w:val="24"/>
          <w:szCs w:val="24"/>
        </w:rPr>
        <w:t>Zamawiający zastrzega sobie prawo dochodzenia odszkodowania uzupełniającego,  przewyższającego wysokość zastrzeżonych kar umownych do wysokości rzeczywiście poniesionej szkody.</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6.</w:t>
      </w:r>
      <w:r w:rsidRPr="00AD56B7">
        <w:rPr>
          <w:rFonts w:ascii="Times New Roman" w:hAnsi="Times New Roman" w:cs="Times New Roman"/>
          <w:sz w:val="24"/>
          <w:szCs w:val="24"/>
        </w:rPr>
        <w:t>Wykonawca upoważnia Zamawiającego do potrącenia kwoty kary umownej z kwoty należnego mu wynagrodzenia.</w:t>
      </w:r>
    </w:p>
    <w:p w:rsidR="009B6158" w:rsidRPr="00AD56B7"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7. </w:t>
      </w:r>
      <w:r w:rsidRPr="00BC5B12">
        <w:rPr>
          <w:rFonts w:ascii="Times New Roman" w:hAnsi="Times New Roman" w:cs="Times New Roman"/>
          <w:sz w:val="24"/>
          <w:szCs w:val="24"/>
        </w:rPr>
        <w:t xml:space="preserve">Kary umowne z tytułu nieterminowości określone w powyższym  §6 ust. 1 </w:t>
      </w:r>
      <w:proofErr w:type="spellStart"/>
      <w:r w:rsidRPr="00BC5B12">
        <w:rPr>
          <w:rFonts w:ascii="Times New Roman" w:hAnsi="Times New Roman" w:cs="Times New Roman"/>
          <w:sz w:val="24"/>
          <w:szCs w:val="24"/>
        </w:rPr>
        <w:t>pkt</w:t>
      </w:r>
      <w:proofErr w:type="spellEnd"/>
      <w:r w:rsidRPr="00BC5B12">
        <w:rPr>
          <w:rFonts w:ascii="Times New Roman" w:hAnsi="Times New Roman" w:cs="Times New Roman"/>
          <w:sz w:val="24"/>
          <w:szCs w:val="24"/>
        </w:rPr>
        <w:t xml:space="preserve"> a) i b) oraz kary umowne związane z odstąpieniem od umowy określone powyżej w  §6 ust. 1 </w:t>
      </w:r>
      <w:proofErr w:type="spellStart"/>
      <w:r w:rsidRPr="00BC5B12">
        <w:rPr>
          <w:rFonts w:ascii="Times New Roman" w:hAnsi="Times New Roman" w:cs="Times New Roman"/>
          <w:sz w:val="24"/>
          <w:szCs w:val="24"/>
        </w:rPr>
        <w:t>pkt</w:t>
      </w:r>
      <w:proofErr w:type="spellEnd"/>
      <w:r w:rsidRPr="00BC5B12">
        <w:rPr>
          <w:rFonts w:ascii="Times New Roman" w:hAnsi="Times New Roman" w:cs="Times New Roman"/>
          <w:sz w:val="24"/>
          <w:szCs w:val="24"/>
        </w:rPr>
        <w:t xml:space="preserve">  f) oraz §6 ust.  3  nie podlegają kumulacji.  </w:t>
      </w:r>
    </w:p>
    <w:p w:rsidR="009B6158" w:rsidRDefault="009B6158" w:rsidP="009B6158">
      <w:pPr>
        <w:spacing w:line="100" w:lineRule="atLeast"/>
        <w:jc w:val="center"/>
        <w:rPr>
          <w:rFonts w:ascii="Times New Roman" w:hAnsi="Times New Roman" w:cs="Times New Roman"/>
          <w:b/>
          <w:sz w:val="24"/>
          <w:szCs w:val="24"/>
        </w:rPr>
      </w:pPr>
    </w:p>
    <w:p w:rsidR="009B6158" w:rsidRDefault="009B6158" w:rsidP="009B6158">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7</w:t>
      </w:r>
      <w:r w:rsidRPr="001E7F6D">
        <w:rPr>
          <w:rFonts w:ascii="Times New Roman" w:hAnsi="Times New Roman" w:cs="Times New Roman"/>
          <w:b/>
          <w:sz w:val="24"/>
          <w:szCs w:val="24"/>
        </w:rPr>
        <w:t>.</w:t>
      </w:r>
    </w:p>
    <w:p w:rsidR="009B6158" w:rsidRPr="001E7F6D" w:rsidRDefault="009B6158" w:rsidP="009B6158">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ODBIÓR PRZEDMIOTU UMOWY </w:t>
      </w:r>
    </w:p>
    <w:p w:rsidR="009B6158" w:rsidRPr="001E7F6D" w:rsidRDefault="009B6158" w:rsidP="009B6158">
      <w:pPr>
        <w:spacing w:line="100" w:lineRule="atLeast"/>
        <w:jc w:val="center"/>
        <w:rPr>
          <w:rFonts w:ascii="Times New Roman" w:hAnsi="Times New Roman" w:cs="Times New Roman"/>
          <w:b/>
          <w:sz w:val="24"/>
          <w:szCs w:val="24"/>
        </w:rPr>
      </w:pPr>
    </w:p>
    <w:p w:rsidR="009B6158" w:rsidRPr="001E7F6D" w:rsidRDefault="009B6158" w:rsidP="009B6158">
      <w:pPr>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1. Odbiór </w:t>
      </w:r>
      <w:r>
        <w:rPr>
          <w:rFonts w:ascii="Times New Roman" w:hAnsi="Times New Roman" w:cs="Times New Roman"/>
          <w:sz w:val="24"/>
          <w:szCs w:val="24"/>
        </w:rPr>
        <w:t xml:space="preserve">końcowy </w:t>
      </w:r>
      <w:r w:rsidRPr="001E7F6D">
        <w:rPr>
          <w:rFonts w:ascii="Times New Roman" w:hAnsi="Times New Roman" w:cs="Times New Roman"/>
          <w:sz w:val="24"/>
          <w:szCs w:val="24"/>
        </w:rPr>
        <w:t>nastąpi</w:t>
      </w:r>
      <w:r w:rsidRPr="001E7F6D">
        <w:rPr>
          <w:rFonts w:ascii="Times New Roman" w:hAnsi="Times New Roman"/>
          <w:sz w:val="24"/>
        </w:rPr>
        <w:t xml:space="preserve"> jednorazowo</w:t>
      </w:r>
      <w:r w:rsidRPr="001E7F6D">
        <w:rPr>
          <w:rFonts w:ascii="Times New Roman" w:hAnsi="Times New Roman" w:cs="Times New Roman"/>
          <w:sz w:val="24"/>
          <w:szCs w:val="24"/>
        </w:rPr>
        <w:t xml:space="preserve">, po </w:t>
      </w:r>
      <w:r>
        <w:rPr>
          <w:rFonts w:ascii="Times New Roman" w:hAnsi="Times New Roman" w:cs="Times New Roman"/>
          <w:sz w:val="24"/>
          <w:szCs w:val="24"/>
        </w:rPr>
        <w:t xml:space="preserve">pełnym </w:t>
      </w:r>
      <w:r w:rsidRPr="001E7F6D">
        <w:rPr>
          <w:rFonts w:ascii="Times New Roman" w:hAnsi="Times New Roman" w:cs="Times New Roman"/>
          <w:sz w:val="24"/>
          <w:szCs w:val="24"/>
        </w:rPr>
        <w:t xml:space="preserve">zakończeniu </w:t>
      </w:r>
      <w:r>
        <w:rPr>
          <w:rFonts w:ascii="Times New Roman" w:hAnsi="Times New Roman" w:cs="Times New Roman"/>
          <w:sz w:val="24"/>
          <w:szCs w:val="24"/>
        </w:rPr>
        <w:t>realizacji p</w:t>
      </w:r>
      <w:r w:rsidRPr="001E7F6D">
        <w:rPr>
          <w:rFonts w:ascii="Times New Roman" w:hAnsi="Times New Roman" w:cs="Times New Roman"/>
          <w:sz w:val="24"/>
          <w:szCs w:val="24"/>
        </w:rPr>
        <w:t>rzedmiotu umowy</w:t>
      </w:r>
      <w:r>
        <w:rPr>
          <w:rFonts w:ascii="Times New Roman" w:hAnsi="Times New Roman" w:cs="Times New Roman"/>
          <w:sz w:val="24"/>
          <w:szCs w:val="24"/>
        </w:rPr>
        <w:t>.</w:t>
      </w:r>
      <w:r w:rsidRPr="001E7F6D">
        <w:rPr>
          <w:rFonts w:ascii="Times New Roman" w:hAnsi="Times New Roman" w:cs="Times New Roman"/>
          <w:sz w:val="24"/>
          <w:szCs w:val="24"/>
        </w:rPr>
        <w:t xml:space="preserve"> </w:t>
      </w:r>
    </w:p>
    <w:p w:rsidR="009B6158" w:rsidRDefault="009B6158" w:rsidP="009B6158">
      <w:pPr>
        <w:adjustRightInd w:val="0"/>
        <w:jc w:val="both"/>
        <w:rPr>
          <w:rStyle w:val="Pogrubienie"/>
          <w:rFonts w:ascii="Times New Roman" w:hAnsi="Times New Roman" w:cs="Times New Roman"/>
          <w:b w:val="0"/>
          <w:sz w:val="24"/>
          <w:szCs w:val="24"/>
        </w:rPr>
      </w:pPr>
      <w:r w:rsidRPr="0029624C">
        <w:rPr>
          <w:rFonts w:ascii="Times New Roman" w:hAnsi="Times New Roman" w:cs="Times New Roman"/>
          <w:sz w:val="24"/>
          <w:szCs w:val="24"/>
        </w:rPr>
        <w:t>2. O osiągnięciu gotowości do</w:t>
      </w:r>
      <w:r w:rsidRPr="0029624C">
        <w:rPr>
          <w:rFonts w:ascii="Times New Roman" w:hAnsi="Times New Roman"/>
          <w:sz w:val="24"/>
        </w:rPr>
        <w:t xml:space="preserve"> odbioru końcowego </w:t>
      </w:r>
      <w:r>
        <w:rPr>
          <w:rFonts w:ascii="Times New Roman" w:hAnsi="Times New Roman" w:cs="Times New Roman"/>
          <w:sz w:val="24"/>
          <w:szCs w:val="24"/>
        </w:rPr>
        <w:t>p</w:t>
      </w:r>
      <w:r w:rsidRPr="0029624C">
        <w:rPr>
          <w:rFonts w:ascii="Times New Roman" w:hAnsi="Times New Roman" w:cs="Times New Roman"/>
          <w:sz w:val="24"/>
          <w:szCs w:val="24"/>
        </w:rPr>
        <w:t>rzedmiotu</w:t>
      </w:r>
      <w:r w:rsidRPr="0029624C">
        <w:rPr>
          <w:rFonts w:ascii="Times New Roman" w:hAnsi="Times New Roman"/>
          <w:sz w:val="24"/>
        </w:rPr>
        <w:t xml:space="preserve"> umowy </w:t>
      </w:r>
      <w:r w:rsidRPr="0029624C">
        <w:rPr>
          <w:rFonts w:ascii="Times New Roman" w:hAnsi="Times New Roman" w:cs="Times New Roman"/>
          <w:sz w:val="24"/>
          <w:szCs w:val="24"/>
        </w:rPr>
        <w:t>Wykonawca</w:t>
      </w:r>
      <w:r w:rsidRPr="0029624C">
        <w:rPr>
          <w:rFonts w:ascii="Times New Roman" w:hAnsi="Times New Roman"/>
          <w:sz w:val="24"/>
        </w:rPr>
        <w:t xml:space="preserve"> jest obowiązany </w:t>
      </w:r>
      <w:r w:rsidRPr="0029624C">
        <w:rPr>
          <w:rFonts w:ascii="Times New Roman" w:hAnsi="Times New Roman" w:cs="Times New Roman"/>
          <w:sz w:val="24"/>
          <w:szCs w:val="24"/>
        </w:rPr>
        <w:t xml:space="preserve">zawiadomić Zamawiającego </w:t>
      </w:r>
      <w:r w:rsidRPr="0029624C">
        <w:rPr>
          <w:rFonts w:ascii="Times New Roman" w:hAnsi="Times New Roman"/>
          <w:sz w:val="24"/>
        </w:rPr>
        <w:t xml:space="preserve">na </w:t>
      </w:r>
      <w:r w:rsidRPr="0029624C">
        <w:rPr>
          <w:rFonts w:ascii="Times New Roman" w:hAnsi="Times New Roman" w:cs="Times New Roman"/>
          <w:sz w:val="24"/>
          <w:szCs w:val="24"/>
        </w:rPr>
        <w:t>piśmie</w:t>
      </w:r>
      <w:r>
        <w:rPr>
          <w:rFonts w:ascii="Times New Roman" w:hAnsi="Times New Roman" w:cs="Times New Roman"/>
          <w:sz w:val="24"/>
          <w:szCs w:val="24"/>
        </w:rPr>
        <w:t xml:space="preserve"> i dostarczyć </w:t>
      </w:r>
      <w:r w:rsidRPr="00C17F7F">
        <w:rPr>
          <w:rStyle w:val="Pogrubienie"/>
          <w:rFonts w:ascii="Times New Roman" w:hAnsi="Times New Roman" w:cs="Times New Roman"/>
          <w:sz w:val="24"/>
          <w:szCs w:val="24"/>
        </w:rPr>
        <w:t>kompletn</w:t>
      </w:r>
      <w:r>
        <w:rPr>
          <w:rStyle w:val="Pogrubienie"/>
          <w:rFonts w:ascii="Times New Roman" w:hAnsi="Times New Roman" w:cs="Times New Roman"/>
          <w:sz w:val="24"/>
          <w:szCs w:val="24"/>
        </w:rPr>
        <w:t>ą</w:t>
      </w:r>
      <w:r w:rsidRPr="00C17F7F">
        <w:rPr>
          <w:rStyle w:val="Pogrubienie"/>
          <w:rFonts w:ascii="Times New Roman" w:hAnsi="Times New Roman" w:cs="Times New Roman"/>
          <w:sz w:val="24"/>
          <w:szCs w:val="24"/>
        </w:rPr>
        <w:t xml:space="preserve"> dokumentacj</w:t>
      </w:r>
      <w:r>
        <w:rPr>
          <w:rStyle w:val="Pogrubienie"/>
          <w:rFonts w:ascii="Times New Roman" w:hAnsi="Times New Roman" w:cs="Times New Roman"/>
          <w:sz w:val="24"/>
          <w:szCs w:val="24"/>
        </w:rPr>
        <w:t>ę</w:t>
      </w:r>
      <w:r w:rsidRPr="00C17F7F">
        <w:rPr>
          <w:rStyle w:val="Pogrubienie"/>
          <w:rFonts w:ascii="Times New Roman" w:hAnsi="Times New Roman" w:cs="Times New Roman"/>
          <w:sz w:val="24"/>
          <w:szCs w:val="24"/>
        </w:rPr>
        <w:t xml:space="preserve"> powykonawcz</w:t>
      </w:r>
      <w:r>
        <w:rPr>
          <w:rStyle w:val="Pogrubienie"/>
          <w:rFonts w:ascii="Times New Roman" w:hAnsi="Times New Roman" w:cs="Times New Roman"/>
          <w:sz w:val="24"/>
          <w:szCs w:val="24"/>
        </w:rPr>
        <w:t>ą</w:t>
      </w:r>
      <w:r w:rsidRPr="00C17F7F">
        <w:rPr>
          <w:rStyle w:val="Pogrubienie"/>
          <w:rFonts w:ascii="Times New Roman" w:hAnsi="Times New Roman" w:cs="Times New Roman"/>
          <w:sz w:val="24"/>
          <w:szCs w:val="24"/>
        </w:rPr>
        <w:t>.</w:t>
      </w:r>
    </w:p>
    <w:p w:rsidR="009B6158" w:rsidRPr="000C40EB" w:rsidRDefault="009B6158" w:rsidP="009B6158">
      <w:pPr>
        <w:adjustRightInd w:val="0"/>
        <w:jc w:val="both"/>
        <w:rPr>
          <w:rFonts w:ascii="Times New Roman" w:hAnsi="Times New Roman" w:cs="Times New Roman"/>
          <w:sz w:val="24"/>
          <w:szCs w:val="24"/>
        </w:rPr>
      </w:pPr>
      <w:r w:rsidRPr="00A4580D">
        <w:rPr>
          <w:rStyle w:val="Pogrubienie"/>
          <w:rFonts w:ascii="Times New Roman" w:hAnsi="Times New Roman" w:cs="Times New Roman"/>
          <w:b w:val="0"/>
          <w:sz w:val="24"/>
          <w:szCs w:val="24"/>
        </w:rPr>
        <w:t>3.</w:t>
      </w:r>
      <w:r>
        <w:rPr>
          <w:rStyle w:val="Pogrubienie"/>
          <w:rFonts w:ascii="Times New Roman" w:hAnsi="Times New Roman" w:cs="Times New Roman"/>
          <w:sz w:val="24"/>
          <w:szCs w:val="24"/>
        </w:rPr>
        <w:t xml:space="preserve"> </w:t>
      </w:r>
      <w:r w:rsidRPr="000C40EB">
        <w:rPr>
          <w:rFonts w:ascii="Times New Roman" w:hAnsi="Times New Roman" w:cs="Times New Roman"/>
          <w:sz w:val="24"/>
          <w:szCs w:val="24"/>
        </w:rPr>
        <w:t>Jeżeli roboty były wykonywane przy udziale</w:t>
      </w:r>
      <w:r>
        <w:rPr>
          <w:rFonts w:ascii="Times New Roman" w:hAnsi="Times New Roman" w:cs="Times New Roman"/>
          <w:sz w:val="24"/>
          <w:szCs w:val="24"/>
        </w:rPr>
        <w:t xml:space="preserve"> </w:t>
      </w:r>
      <w:r w:rsidRPr="000C40EB">
        <w:rPr>
          <w:rFonts w:ascii="Times New Roman" w:hAnsi="Times New Roman" w:cs="Times New Roman"/>
          <w:sz w:val="24"/>
          <w:szCs w:val="24"/>
        </w:rPr>
        <w:t>podwykonawcy to jest on zobowiązany do uczestnictwa w czynnościach odbiorowych i podpisania protokołu odbioru robót</w:t>
      </w:r>
      <w:r>
        <w:rPr>
          <w:rFonts w:ascii="Times New Roman" w:hAnsi="Times New Roman" w:cs="Times New Roman"/>
          <w:sz w:val="24"/>
          <w:szCs w:val="24"/>
        </w:rPr>
        <w:t>.</w:t>
      </w:r>
    </w:p>
    <w:p w:rsidR="009B6158" w:rsidRPr="001E7F6D" w:rsidRDefault="009B6158" w:rsidP="009B6158">
      <w:pPr>
        <w:jc w:val="both"/>
        <w:rPr>
          <w:rFonts w:ascii="Times New Roman" w:hAnsi="Times New Roman"/>
          <w:sz w:val="24"/>
        </w:rPr>
      </w:pPr>
      <w:r>
        <w:rPr>
          <w:rFonts w:ascii="Times New Roman" w:hAnsi="Times New Roman"/>
          <w:sz w:val="24"/>
        </w:rPr>
        <w:t xml:space="preserve">4. </w:t>
      </w:r>
      <w:r w:rsidRPr="001E7F6D">
        <w:rPr>
          <w:rFonts w:ascii="Times New Roman" w:hAnsi="Times New Roman"/>
          <w:sz w:val="24"/>
        </w:rPr>
        <w:t xml:space="preserve">Zamawiający </w:t>
      </w:r>
      <w:r w:rsidRPr="001E7F6D">
        <w:rPr>
          <w:rFonts w:ascii="Times New Roman" w:hAnsi="Times New Roman" w:cs="Times New Roman"/>
          <w:sz w:val="24"/>
          <w:szCs w:val="24"/>
        </w:rPr>
        <w:t>wyznacza datę i rozpoczyna czynności odbi</w:t>
      </w:r>
      <w:r>
        <w:rPr>
          <w:rFonts w:ascii="Times New Roman" w:hAnsi="Times New Roman" w:cs="Times New Roman"/>
          <w:sz w:val="24"/>
          <w:szCs w:val="24"/>
        </w:rPr>
        <w:t>oru w ciągu 10 dni roboczych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otrzymania </w:t>
      </w:r>
      <w:r w:rsidRPr="001E7F6D">
        <w:rPr>
          <w:rFonts w:ascii="Times New Roman" w:hAnsi="Times New Roman" w:cs="Times New Roman"/>
          <w:sz w:val="24"/>
          <w:szCs w:val="24"/>
        </w:rPr>
        <w:t>zawiadomienia o gotowości</w:t>
      </w:r>
      <w:r w:rsidRPr="001E7F6D">
        <w:rPr>
          <w:rFonts w:ascii="Times New Roman" w:hAnsi="Times New Roman"/>
          <w:sz w:val="24"/>
        </w:rPr>
        <w:t xml:space="preserve"> </w:t>
      </w:r>
      <w:r w:rsidRPr="001E7F6D">
        <w:rPr>
          <w:rFonts w:ascii="Times New Roman" w:hAnsi="Times New Roman" w:cs="Times New Roman"/>
          <w:sz w:val="24"/>
          <w:szCs w:val="24"/>
        </w:rPr>
        <w:t>do odbioru</w:t>
      </w:r>
      <w:r>
        <w:rPr>
          <w:rFonts w:ascii="Times New Roman" w:hAnsi="Times New Roman" w:cs="Times New Roman"/>
          <w:sz w:val="24"/>
          <w:szCs w:val="24"/>
        </w:rPr>
        <w:t xml:space="preserve"> i kompletnej dokumentacji powykonawczej</w:t>
      </w:r>
      <w:r w:rsidRPr="001E7F6D">
        <w:rPr>
          <w:rFonts w:ascii="Times New Roman" w:hAnsi="Times New Roman" w:cs="Times New Roman"/>
          <w:sz w:val="24"/>
          <w:szCs w:val="24"/>
        </w:rPr>
        <w:t>, zawiadamiając o tym Wykonawcę.</w:t>
      </w:r>
      <w:r w:rsidRPr="001E7F6D">
        <w:rPr>
          <w:rFonts w:ascii="Times New Roman" w:hAnsi="Times New Roman"/>
          <w:sz w:val="24"/>
        </w:rPr>
        <w:t xml:space="preserve"> Zamawiający </w:t>
      </w:r>
      <w:r w:rsidRPr="001E7F6D">
        <w:rPr>
          <w:rFonts w:ascii="Times New Roman" w:hAnsi="Times New Roman" w:cs="Times New Roman"/>
          <w:sz w:val="24"/>
          <w:szCs w:val="24"/>
        </w:rPr>
        <w:t>powinien zakończyć czynności odbioru najpóźniej</w:t>
      </w:r>
      <w:r w:rsidRPr="001E7F6D">
        <w:rPr>
          <w:rFonts w:ascii="Times New Roman" w:hAnsi="Times New Roman"/>
          <w:sz w:val="24"/>
        </w:rPr>
        <w:t xml:space="preserve"> w </w:t>
      </w:r>
      <w:r w:rsidRPr="001E7F6D">
        <w:rPr>
          <w:rFonts w:ascii="Times New Roman" w:hAnsi="Times New Roman" w:cs="Times New Roman"/>
          <w:sz w:val="24"/>
          <w:szCs w:val="24"/>
        </w:rPr>
        <w:t>ciągu 10 dni roboczych,</w:t>
      </w:r>
      <w:r w:rsidRPr="001E7F6D">
        <w:rPr>
          <w:rFonts w:ascii="Times New Roman" w:hAnsi="Times New Roman"/>
          <w:sz w:val="24"/>
        </w:rPr>
        <w:t xml:space="preserve"> licząc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ich </w:t>
      </w:r>
      <w:r w:rsidRPr="001E7F6D">
        <w:rPr>
          <w:rFonts w:ascii="Times New Roman" w:hAnsi="Times New Roman" w:cs="Times New Roman"/>
          <w:sz w:val="24"/>
          <w:szCs w:val="24"/>
        </w:rPr>
        <w:t>rozpoczęcia .</w:t>
      </w:r>
    </w:p>
    <w:p w:rsidR="009B6158" w:rsidRPr="001E7F6D" w:rsidRDefault="009B6158" w:rsidP="009B6158">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5. </w:t>
      </w:r>
      <w:r w:rsidRPr="001E7F6D">
        <w:rPr>
          <w:rFonts w:ascii="Times New Roman" w:hAnsi="Times New Roman" w:cs="Times New Roman"/>
          <w:sz w:val="24"/>
          <w:szCs w:val="24"/>
        </w:rPr>
        <w:t xml:space="preserve">Jeżeli w toku czynności odbioru zostanie stwierdzone, że </w:t>
      </w:r>
      <w:r>
        <w:rPr>
          <w:rFonts w:ascii="Times New Roman" w:hAnsi="Times New Roman" w:cs="Times New Roman"/>
          <w:sz w:val="24"/>
          <w:szCs w:val="24"/>
        </w:rPr>
        <w:t>p</w:t>
      </w:r>
      <w:r w:rsidRPr="001E7F6D">
        <w:rPr>
          <w:rFonts w:ascii="Times New Roman" w:hAnsi="Times New Roman" w:cs="Times New Roman"/>
          <w:sz w:val="24"/>
          <w:szCs w:val="24"/>
        </w:rPr>
        <w:t>rzedmiot umowy nie osiągnął gotowości do odbioru z powodu niezakończenia robót, nieprzeprowadzenia wszystkich prób lub niedostarczenia przez Wykonawcę wymaganych przepisami dokumentów, Zamawiający może odstąpić od czynności odbioru. Ustęp 2 stosuje się odpowiednio.</w:t>
      </w:r>
    </w:p>
    <w:p w:rsidR="009B6158" w:rsidRPr="001E7F6D" w:rsidRDefault="009B6158" w:rsidP="009B6158">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sidRPr="001E7F6D">
        <w:rPr>
          <w:rFonts w:ascii="Times New Roman" w:hAnsi="Times New Roman" w:cs="Times New Roman"/>
          <w:sz w:val="24"/>
          <w:szCs w:val="24"/>
        </w:rPr>
        <w:t xml:space="preserve">Jeżeli w toku czynności odbioru zostaną stwierdzone wady </w:t>
      </w:r>
      <w:r>
        <w:rPr>
          <w:rFonts w:ascii="Times New Roman" w:hAnsi="Times New Roman" w:cs="Times New Roman"/>
          <w:sz w:val="24"/>
          <w:szCs w:val="24"/>
        </w:rPr>
        <w:t>p</w:t>
      </w:r>
      <w:r w:rsidRPr="001E7F6D">
        <w:rPr>
          <w:rFonts w:ascii="Times New Roman" w:hAnsi="Times New Roman" w:cs="Times New Roman"/>
          <w:sz w:val="24"/>
          <w:szCs w:val="24"/>
        </w:rPr>
        <w:t>rzedmiotu umowy:</w:t>
      </w:r>
    </w:p>
    <w:p w:rsidR="009B6158" w:rsidRPr="001E7F6D" w:rsidRDefault="009B6158" w:rsidP="009B6158">
      <w:pPr>
        <w:spacing w:line="100" w:lineRule="atLeast"/>
        <w:jc w:val="both"/>
        <w:rPr>
          <w:rFonts w:ascii="Times New Roman" w:hAnsi="Times New Roman"/>
          <w:sz w:val="24"/>
        </w:rPr>
      </w:pPr>
      <w:r w:rsidRPr="001E7F6D">
        <w:rPr>
          <w:rFonts w:ascii="Times New Roman" w:hAnsi="Times New Roman" w:cs="Times New Roman"/>
          <w:sz w:val="24"/>
          <w:szCs w:val="24"/>
        </w:rPr>
        <w:t xml:space="preserve">1) nadające się do usunięcia – </w:t>
      </w:r>
      <w:r w:rsidRPr="001E7F6D">
        <w:rPr>
          <w:rFonts w:ascii="Times New Roman" w:hAnsi="Times New Roman"/>
          <w:sz w:val="24"/>
        </w:rPr>
        <w:t xml:space="preserve">Zamawiający uprawniony jest do </w:t>
      </w:r>
      <w:r w:rsidRPr="001E7F6D">
        <w:rPr>
          <w:rFonts w:ascii="Times New Roman" w:hAnsi="Times New Roman" w:cs="Times New Roman"/>
          <w:sz w:val="24"/>
          <w:szCs w:val="24"/>
        </w:rPr>
        <w:t xml:space="preserve">odmowy odbioru </w:t>
      </w:r>
      <w:r>
        <w:rPr>
          <w:rFonts w:ascii="Times New Roman" w:hAnsi="Times New Roman" w:cs="Times New Roman"/>
          <w:sz w:val="24"/>
          <w:szCs w:val="24"/>
        </w:rPr>
        <w:t>p</w:t>
      </w:r>
      <w:r w:rsidRPr="001E7F6D">
        <w:rPr>
          <w:rFonts w:ascii="Times New Roman" w:hAnsi="Times New Roman" w:cs="Times New Roman"/>
          <w:sz w:val="24"/>
          <w:szCs w:val="24"/>
        </w:rPr>
        <w:t>rzedmiotu umowy do czasu usunięcia wad, w terminie przez Strony określonym,</w:t>
      </w:r>
    </w:p>
    <w:p w:rsidR="009B6158" w:rsidRPr="001E7F6D" w:rsidRDefault="009B6158" w:rsidP="009B6158">
      <w:pPr>
        <w:jc w:val="both"/>
        <w:rPr>
          <w:rFonts w:ascii="Times New Roman" w:hAnsi="Times New Roman" w:cs="Times New Roman"/>
          <w:sz w:val="24"/>
          <w:szCs w:val="24"/>
        </w:rPr>
      </w:pPr>
      <w:r w:rsidRPr="001E7F6D">
        <w:rPr>
          <w:rFonts w:ascii="Times New Roman" w:hAnsi="Times New Roman" w:cs="Times New Roman"/>
          <w:sz w:val="24"/>
          <w:szCs w:val="24"/>
        </w:rPr>
        <w:t>2) nienadające się do usunięcia:</w:t>
      </w:r>
    </w:p>
    <w:p w:rsidR="009B6158" w:rsidRPr="001E7F6D" w:rsidRDefault="009B6158" w:rsidP="009B6158">
      <w:pPr>
        <w:numPr>
          <w:ilvl w:val="0"/>
          <w:numId w:val="4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nie uniemożliwiają użytkowania </w:t>
      </w:r>
      <w:r>
        <w:rPr>
          <w:rFonts w:ascii="Times New Roman" w:hAnsi="Times New Roman" w:cs="Times New Roman"/>
          <w:sz w:val="24"/>
          <w:szCs w:val="24"/>
        </w:rPr>
        <w:t>p</w:t>
      </w:r>
      <w:r w:rsidRPr="001E7F6D">
        <w:rPr>
          <w:rFonts w:ascii="Times New Roman" w:hAnsi="Times New Roman" w:cs="Times New Roman"/>
          <w:sz w:val="24"/>
          <w:szCs w:val="24"/>
        </w:rPr>
        <w:t>rzedmiotu umowy zgodnie z jego przeznaczeniem - Zamawiający uprawniony jest do obniżenia</w:t>
      </w:r>
      <w:r w:rsidRPr="001E7F6D">
        <w:rPr>
          <w:rFonts w:ascii="Times New Roman" w:hAnsi="Times New Roman"/>
          <w:sz w:val="24"/>
        </w:rPr>
        <w:t xml:space="preserve"> wynagrodzenia </w:t>
      </w:r>
      <w:r w:rsidRPr="001E7F6D">
        <w:rPr>
          <w:rFonts w:ascii="Times New Roman" w:hAnsi="Times New Roman" w:cs="Times New Roman"/>
          <w:sz w:val="24"/>
          <w:szCs w:val="24"/>
        </w:rPr>
        <w:t>Wykonawcy,</w:t>
      </w:r>
    </w:p>
    <w:p w:rsidR="009B6158" w:rsidRPr="001E7F6D" w:rsidRDefault="009B6158" w:rsidP="009B6158">
      <w:pPr>
        <w:numPr>
          <w:ilvl w:val="0"/>
          <w:numId w:val="4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uniemożliwiają 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przeznaczeniem - Zamawiający może odstąpić od </w:t>
      </w:r>
      <w:r>
        <w:rPr>
          <w:rFonts w:ascii="Times New Roman" w:hAnsi="Times New Roman" w:cs="Times New Roman"/>
          <w:sz w:val="24"/>
          <w:szCs w:val="24"/>
        </w:rPr>
        <w:t>u</w:t>
      </w:r>
      <w:r w:rsidRPr="001E7F6D">
        <w:rPr>
          <w:rFonts w:ascii="Times New Roman" w:hAnsi="Times New Roman" w:cs="Times New Roman"/>
          <w:sz w:val="24"/>
          <w:szCs w:val="24"/>
        </w:rPr>
        <w:t xml:space="preserve">mowy, zawiadamiając o tym właściwy organ nadzoru / inspekcji lub żądać wykonania </w:t>
      </w:r>
      <w:r>
        <w:rPr>
          <w:rFonts w:ascii="Times New Roman" w:hAnsi="Times New Roman" w:cs="Times New Roman"/>
          <w:sz w:val="24"/>
          <w:szCs w:val="24"/>
        </w:rPr>
        <w:t>p</w:t>
      </w:r>
      <w:r w:rsidRPr="001E7F6D">
        <w:rPr>
          <w:rFonts w:ascii="Times New Roman" w:hAnsi="Times New Roman" w:cs="Times New Roman"/>
          <w:sz w:val="24"/>
          <w:szCs w:val="24"/>
        </w:rPr>
        <w:t>rzedmiotu umowy w sposób prawidłowy, zachowując prawo domagania się od Wykonawcy naprawienia poniesionej szkody.</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1E7F6D">
        <w:rPr>
          <w:rFonts w:ascii="Times New Roman" w:hAnsi="Times New Roman" w:cs="Times New Roman"/>
          <w:sz w:val="24"/>
          <w:szCs w:val="24"/>
        </w:rPr>
        <w:t xml:space="preserve">Jeżeli opóźnienie w usunięciu wad przekroczy 21 dni, Zamawiający upoważniony będzie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w:t>
      </w:r>
      <w:r>
        <w:rPr>
          <w:rFonts w:ascii="Times New Roman" w:hAnsi="Times New Roman" w:cs="Times New Roman"/>
          <w:sz w:val="24"/>
          <w:szCs w:val="24"/>
        </w:rPr>
        <w:t>, bez odrębnego wezwania</w:t>
      </w:r>
      <w:r w:rsidRPr="001E7F6D">
        <w:rPr>
          <w:rFonts w:ascii="Times New Roman" w:hAnsi="Times New Roman" w:cs="Times New Roman"/>
          <w:sz w:val="24"/>
          <w:szCs w:val="24"/>
        </w:rPr>
        <w:t>.</w:t>
      </w:r>
    </w:p>
    <w:p w:rsidR="009B6158" w:rsidRPr="001E7F6D" w:rsidRDefault="009B6158" w:rsidP="009B6158">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8. </w:t>
      </w:r>
      <w:r w:rsidRPr="001E7F6D">
        <w:rPr>
          <w:rFonts w:ascii="Times New Roman" w:hAnsi="Times New Roman" w:cs="Times New Roman"/>
          <w:sz w:val="24"/>
          <w:szCs w:val="24"/>
        </w:rPr>
        <w:t xml:space="preserve">Zamawiający jest uprawniony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 także w przypadku, gdy istnienie wad powoduje zagrożenie życia lub mienia.</w:t>
      </w:r>
    </w:p>
    <w:p w:rsidR="009B6158" w:rsidRDefault="009B6158" w:rsidP="009B6158">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9. </w:t>
      </w:r>
      <w:r w:rsidRPr="001E7F6D">
        <w:rPr>
          <w:rFonts w:ascii="Times New Roman" w:hAnsi="Times New Roman" w:cs="Times New Roman"/>
          <w:sz w:val="24"/>
          <w:szCs w:val="24"/>
        </w:rPr>
        <w:t>Z czynności odbioru sporządza się protokół, który powinien zawierać ustalenia poczynione w czasie odbioru.</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10. </w:t>
      </w:r>
      <w:r w:rsidRPr="001E7F6D">
        <w:rPr>
          <w:rFonts w:ascii="Times New Roman" w:hAnsi="Times New Roman" w:cs="Times New Roman"/>
          <w:sz w:val="24"/>
          <w:szCs w:val="24"/>
        </w:rPr>
        <w:t>W czynnościach odbioru powinni uczestniczyć przedstawiciele Zamawiającego, przedstawiciele Wykonawcy</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bądź Podwykonawcy (jeżeli uczestniczyli w realizacji danego etapu robót zgodnie z ust. 2 </w:t>
      </w:r>
      <w:proofErr w:type="spellStart"/>
      <w:r w:rsidRPr="000C40EB">
        <w:rPr>
          <w:rFonts w:ascii="Times New Roman" w:hAnsi="Times New Roman" w:cs="Times New Roman"/>
          <w:sz w:val="24"/>
          <w:szCs w:val="24"/>
        </w:rPr>
        <w:t>zd</w:t>
      </w:r>
      <w:proofErr w:type="spellEnd"/>
      <w:r w:rsidRPr="000C40EB">
        <w:rPr>
          <w:rFonts w:ascii="Times New Roman" w:hAnsi="Times New Roman" w:cs="Times New Roman"/>
          <w:sz w:val="24"/>
          <w:szCs w:val="24"/>
        </w:rPr>
        <w:t>. 2),</w:t>
      </w:r>
      <w:r w:rsidRPr="001E7F6D">
        <w:rPr>
          <w:rFonts w:ascii="Times New Roman" w:hAnsi="Times New Roman" w:cs="Times New Roman"/>
          <w:sz w:val="24"/>
          <w:szCs w:val="24"/>
        </w:rPr>
        <w:t xml:space="preserve"> kierownicy budowy, inspektorzy nadzoru inwestorskiego, oraz jednostek i organów, których udział nakazują odrębne przepisy.</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11. Ustępy 1 – 9 stosuje się odpowiednio do czynności odbioru częściowego (dot. etapu robót).</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ODBIÓR OSTATECZNY </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Odbiór </w:t>
      </w:r>
      <w:r>
        <w:rPr>
          <w:rFonts w:ascii="Times New Roman" w:hAnsi="Times New Roman" w:cs="Times New Roman"/>
          <w:sz w:val="24"/>
          <w:szCs w:val="24"/>
        </w:rPr>
        <w:t>ostateczny Przedmiotu umowy</w:t>
      </w:r>
      <w:r w:rsidRPr="001E7F6D">
        <w:rPr>
          <w:rFonts w:ascii="Times New Roman" w:hAnsi="Times New Roman" w:cs="Times New Roman"/>
          <w:sz w:val="24"/>
          <w:szCs w:val="24"/>
        </w:rPr>
        <w:t xml:space="preserve"> polega na ocenie wykonanych robót</w:t>
      </w:r>
      <w:r>
        <w:rPr>
          <w:rFonts w:ascii="Times New Roman" w:hAnsi="Times New Roman" w:cs="Times New Roman"/>
          <w:sz w:val="24"/>
          <w:szCs w:val="24"/>
        </w:rPr>
        <w:t>, związanych z </w:t>
      </w:r>
      <w:r w:rsidRPr="001E7F6D">
        <w:rPr>
          <w:rFonts w:ascii="Times New Roman" w:hAnsi="Times New Roman" w:cs="Times New Roman"/>
          <w:sz w:val="24"/>
          <w:szCs w:val="24"/>
        </w:rPr>
        <w:t>usunięciem wad</w:t>
      </w:r>
      <w:r>
        <w:rPr>
          <w:rFonts w:ascii="Times New Roman" w:hAnsi="Times New Roman" w:cs="Times New Roman"/>
          <w:sz w:val="24"/>
          <w:szCs w:val="24"/>
        </w:rPr>
        <w:t xml:space="preserve"> Przedmiotu umowy</w:t>
      </w:r>
      <w:r w:rsidRPr="001E7F6D">
        <w:rPr>
          <w:rFonts w:ascii="Times New Roman" w:hAnsi="Times New Roman" w:cs="Times New Roman"/>
          <w:sz w:val="24"/>
          <w:szCs w:val="24"/>
        </w:rPr>
        <w:t xml:space="preserve"> zaistniałych w okresie rękojmi.</w:t>
      </w:r>
    </w:p>
    <w:p w:rsidR="009B6158" w:rsidRPr="001E7F6D" w:rsidRDefault="009B6158" w:rsidP="009B6158">
      <w:p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1E7F6D">
        <w:rPr>
          <w:rFonts w:ascii="Times New Roman" w:hAnsi="Times New Roman" w:cs="Times New Roman"/>
          <w:sz w:val="24"/>
          <w:szCs w:val="24"/>
        </w:rPr>
        <w:t xml:space="preserve">Zamawiający jest zobowiązany do dokonania odbioru ostatecznego </w:t>
      </w:r>
      <w:r>
        <w:rPr>
          <w:rFonts w:ascii="Times New Roman" w:hAnsi="Times New Roman" w:cs="Times New Roman"/>
          <w:sz w:val="24"/>
          <w:szCs w:val="24"/>
        </w:rPr>
        <w:t xml:space="preserve">przedmiotu umowy </w:t>
      </w:r>
      <w:r w:rsidRPr="001E7F6D">
        <w:rPr>
          <w:rFonts w:ascii="Times New Roman" w:hAnsi="Times New Roman" w:cs="Times New Roman"/>
          <w:sz w:val="24"/>
          <w:szCs w:val="24"/>
        </w:rPr>
        <w:t>na 7 dni przed upływem okresu rękojmi.</w:t>
      </w:r>
    </w:p>
    <w:p w:rsidR="009B6158" w:rsidRPr="001E7F6D" w:rsidRDefault="009B6158" w:rsidP="009B6158">
      <w:pPr>
        <w:jc w:val="both"/>
        <w:rPr>
          <w:rFonts w:ascii="Times New Roman" w:hAnsi="Times New Roman" w:cs="Times New Roman"/>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8</w:t>
      </w:r>
      <w:r w:rsidRPr="001E7F6D">
        <w:rPr>
          <w:rFonts w:ascii="Times New Roman" w:hAnsi="Times New Roman" w:cs="Times New Roman"/>
          <w:b/>
          <w:sz w:val="24"/>
          <w:szCs w:val="24"/>
        </w:rPr>
        <w:t>.</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RĘKOJMIA ZA WADY I USTERKI PRZEDMIOTU UMOWY</w:t>
      </w:r>
    </w:p>
    <w:p w:rsidR="009B6158" w:rsidRPr="001E7F6D" w:rsidRDefault="009B6158" w:rsidP="009B6158">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rękojmi </w:t>
      </w:r>
      <w:r w:rsidRPr="001E7F6D">
        <w:rPr>
          <w:rFonts w:ascii="Times New Roman" w:hAnsi="Times New Roman"/>
          <w:sz w:val="24"/>
        </w:rPr>
        <w:t>za</w:t>
      </w:r>
      <w:r>
        <w:rPr>
          <w:rFonts w:ascii="Times New Roman" w:hAnsi="Times New Roman"/>
          <w:sz w:val="24"/>
        </w:rPr>
        <w:t xml:space="preserve"> </w:t>
      </w:r>
      <w:r w:rsidRPr="001E7F6D">
        <w:rPr>
          <w:rFonts w:ascii="Times New Roman" w:hAnsi="Times New Roman" w:cs="Times New Roman"/>
          <w:sz w:val="24"/>
          <w:szCs w:val="24"/>
        </w:rPr>
        <w:t xml:space="preserve">wady fizyczne </w:t>
      </w:r>
      <w:r>
        <w:rPr>
          <w:rFonts w:ascii="Times New Roman" w:hAnsi="Times New Roman" w:cs="Times New Roman"/>
          <w:sz w:val="24"/>
          <w:szCs w:val="24"/>
        </w:rPr>
        <w:t>p</w:t>
      </w:r>
      <w:r w:rsidRPr="001E7F6D">
        <w:rPr>
          <w:rFonts w:ascii="Times New Roman" w:hAnsi="Times New Roman" w:cs="Times New Roman"/>
          <w:sz w:val="24"/>
          <w:szCs w:val="24"/>
        </w:rPr>
        <w:t>rzedmiotu umowy.</w:t>
      </w:r>
    </w:p>
    <w:p w:rsidR="009B6158" w:rsidRPr="001E7F6D" w:rsidRDefault="009B6158" w:rsidP="009B6158">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Uprawnienia z tytułu rękojmi za wady fizyczne wygasają po upływie </w:t>
      </w:r>
      <w:r>
        <w:rPr>
          <w:rFonts w:ascii="Times New Roman" w:hAnsi="Times New Roman" w:cs="Times New Roman"/>
          <w:sz w:val="24"/>
          <w:szCs w:val="24"/>
        </w:rPr>
        <w:t>5</w:t>
      </w:r>
      <w:r w:rsidRPr="001E7F6D">
        <w:rPr>
          <w:rFonts w:ascii="Times New Roman" w:hAnsi="Times New Roman" w:cs="Times New Roman"/>
          <w:sz w:val="24"/>
          <w:szCs w:val="24"/>
        </w:rPr>
        <w:t xml:space="preserve"> lat od daty </w:t>
      </w:r>
      <w:r>
        <w:rPr>
          <w:rFonts w:ascii="Times New Roman" w:hAnsi="Times New Roman" w:cs="Times New Roman"/>
          <w:sz w:val="24"/>
          <w:szCs w:val="24"/>
        </w:rPr>
        <w:t xml:space="preserve">podpisania protokołu </w:t>
      </w:r>
      <w:r w:rsidRPr="001E7F6D">
        <w:rPr>
          <w:rFonts w:ascii="Times New Roman" w:hAnsi="Times New Roman" w:cs="Times New Roman"/>
          <w:sz w:val="24"/>
          <w:szCs w:val="24"/>
        </w:rPr>
        <w:t>odbioru</w:t>
      </w:r>
      <w:r>
        <w:rPr>
          <w:rFonts w:ascii="Times New Roman" w:hAnsi="Times New Roman" w:cs="Times New Roman"/>
          <w:sz w:val="24"/>
          <w:szCs w:val="24"/>
        </w:rPr>
        <w:t xml:space="preserve"> końcowego</w:t>
      </w:r>
      <w:r w:rsidRPr="001E7F6D">
        <w:rPr>
          <w:rFonts w:ascii="Times New Roman" w:hAnsi="Times New Roman" w:cs="Times New Roman"/>
          <w:sz w:val="24"/>
          <w:szCs w:val="24"/>
        </w:rPr>
        <w:t>.</w:t>
      </w:r>
    </w:p>
    <w:p w:rsidR="009B6158" w:rsidRPr="001E7F6D" w:rsidRDefault="009B6158" w:rsidP="009B6158">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który stwierdzi wadę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w okresie rękojmi obowiązany jest zawiadomić </w:t>
      </w:r>
      <w:r>
        <w:rPr>
          <w:rFonts w:ascii="Times New Roman" w:hAnsi="Times New Roman" w:cs="Times New Roman"/>
          <w:sz w:val="24"/>
          <w:szCs w:val="24"/>
        </w:rPr>
        <w:t xml:space="preserve">o tym </w:t>
      </w:r>
      <w:r w:rsidRPr="001E7F6D">
        <w:rPr>
          <w:rFonts w:ascii="Times New Roman" w:hAnsi="Times New Roman" w:cs="Times New Roman"/>
          <w:sz w:val="24"/>
          <w:szCs w:val="24"/>
        </w:rPr>
        <w:t>na piśmie Wykonawcę</w:t>
      </w:r>
      <w:r>
        <w:rPr>
          <w:rFonts w:ascii="Times New Roman" w:hAnsi="Times New Roman" w:cs="Times New Roman"/>
          <w:sz w:val="24"/>
          <w:szCs w:val="24"/>
        </w:rPr>
        <w:t>,</w:t>
      </w:r>
      <w:r w:rsidRPr="001E7F6D">
        <w:rPr>
          <w:rFonts w:ascii="Times New Roman" w:hAnsi="Times New Roman" w:cs="Times New Roman"/>
          <w:sz w:val="24"/>
          <w:szCs w:val="24"/>
        </w:rPr>
        <w:t xml:space="preserve"> w terminie </w:t>
      </w:r>
      <w:r>
        <w:rPr>
          <w:rFonts w:ascii="Times New Roman" w:hAnsi="Times New Roman" w:cs="Times New Roman"/>
          <w:sz w:val="24"/>
          <w:szCs w:val="24"/>
        </w:rPr>
        <w:t>14</w:t>
      </w:r>
      <w:r w:rsidRPr="001E7F6D">
        <w:rPr>
          <w:rFonts w:ascii="Times New Roman" w:hAnsi="Times New Roman" w:cs="Times New Roman"/>
          <w:sz w:val="24"/>
          <w:szCs w:val="24"/>
        </w:rPr>
        <w:t xml:space="preserve"> dni.</w:t>
      </w:r>
    </w:p>
    <w:p w:rsidR="009B6158" w:rsidRPr="001E7F6D" w:rsidRDefault="009B6158" w:rsidP="009B6158">
      <w:pPr>
        <w:numPr>
          <w:ilvl w:val="0"/>
          <w:numId w:val="49"/>
        </w:num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Po zgłoszeniu wady jej i</w:t>
      </w:r>
      <w:r w:rsidRPr="001E7F6D">
        <w:rPr>
          <w:rFonts w:ascii="Times New Roman" w:hAnsi="Times New Roman" w:cs="Times New Roman"/>
          <w:sz w:val="24"/>
          <w:szCs w:val="24"/>
        </w:rPr>
        <w:t>stnienie powinno być stwie</w:t>
      </w:r>
      <w:r>
        <w:rPr>
          <w:rFonts w:ascii="Times New Roman" w:hAnsi="Times New Roman" w:cs="Times New Roman"/>
          <w:sz w:val="24"/>
          <w:szCs w:val="24"/>
        </w:rPr>
        <w:t>rdzone protokolarnie; o dacie i </w:t>
      </w:r>
      <w:r w:rsidRPr="001E7F6D">
        <w:rPr>
          <w:rFonts w:ascii="Times New Roman" w:hAnsi="Times New Roman" w:cs="Times New Roman"/>
          <w:sz w:val="24"/>
          <w:szCs w:val="24"/>
        </w:rPr>
        <w:t xml:space="preserve">miejscu oględzin mających na celu jej stwierdzenie Zamawiający zawiadamia Wykonawcę na piśmie na 7 dni przed dokonaniem oględzin. </w:t>
      </w:r>
      <w:r>
        <w:rPr>
          <w:rFonts w:ascii="Times New Roman" w:hAnsi="Times New Roman" w:cs="Times New Roman"/>
          <w:sz w:val="24"/>
          <w:szCs w:val="24"/>
        </w:rPr>
        <w:t xml:space="preserve">Obecność przedstawiciela Wykonawcy nie jest obowiązkowa i nie warunkuje prawidłowości oględzin. Po protokolarnym potwierdzeniu wady </w:t>
      </w:r>
      <w:r w:rsidRPr="001E7F6D">
        <w:rPr>
          <w:rFonts w:ascii="Times New Roman" w:hAnsi="Times New Roman" w:cs="Times New Roman"/>
          <w:sz w:val="24"/>
          <w:szCs w:val="24"/>
        </w:rPr>
        <w:t xml:space="preserve">Zamawiający wyznacza termin na </w:t>
      </w:r>
      <w:r>
        <w:rPr>
          <w:rFonts w:ascii="Times New Roman" w:hAnsi="Times New Roman" w:cs="Times New Roman"/>
          <w:sz w:val="24"/>
          <w:szCs w:val="24"/>
        </w:rPr>
        <w:t xml:space="preserve">jej </w:t>
      </w:r>
      <w:r w:rsidRPr="001E7F6D">
        <w:rPr>
          <w:rFonts w:ascii="Times New Roman" w:hAnsi="Times New Roman" w:cs="Times New Roman"/>
          <w:sz w:val="24"/>
          <w:szCs w:val="24"/>
        </w:rPr>
        <w:t>usunięcie, uwzględniając możliwości techniczno-organizacyjne Wykonawcy. Usunięcie wad</w:t>
      </w:r>
      <w:r>
        <w:rPr>
          <w:rFonts w:ascii="Times New Roman" w:hAnsi="Times New Roman" w:cs="Times New Roman"/>
          <w:sz w:val="24"/>
          <w:szCs w:val="24"/>
        </w:rPr>
        <w:t>y</w:t>
      </w:r>
      <w:r w:rsidRPr="001E7F6D">
        <w:rPr>
          <w:rFonts w:ascii="Times New Roman" w:hAnsi="Times New Roman" w:cs="Times New Roman"/>
          <w:sz w:val="24"/>
          <w:szCs w:val="24"/>
        </w:rPr>
        <w:t xml:space="preserve"> </w:t>
      </w:r>
      <w:r>
        <w:rPr>
          <w:rFonts w:ascii="Times New Roman" w:hAnsi="Times New Roman" w:cs="Times New Roman"/>
          <w:sz w:val="24"/>
          <w:szCs w:val="24"/>
        </w:rPr>
        <w:t xml:space="preserve">będzie </w:t>
      </w:r>
      <w:r w:rsidRPr="001E7F6D">
        <w:rPr>
          <w:rFonts w:ascii="Times New Roman" w:hAnsi="Times New Roman" w:cs="Times New Roman"/>
          <w:sz w:val="24"/>
          <w:szCs w:val="24"/>
        </w:rPr>
        <w:t>stwierdzone protokolarnie.</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9</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ODSTĄPIENIE OD UMOWY PRZEZ ZAMAWIAJĄCEGO  I WYKONAWCĘ </w:t>
      </w:r>
    </w:p>
    <w:p w:rsidR="009B6158" w:rsidRPr="001E7F6D" w:rsidRDefault="009B6158" w:rsidP="009B6158">
      <w:pPr>
        <w:jc w:val="center"/>
        <w:rPr>
          <w:rFonts w:ascii="Times New Roman" w:hAnsi="Times New Roman" w:cs="Times New Roman"/>
          <w:b/>
          <w:sz w:val="24"/>
          <w:szCs w:val="24"/>
        </w:rPr>
      </w:pPr>
    </w:p>
    <w:p w:rsidR="009B6158" w:rsidRPr="001E7F6D" w:rsidRDefault="009B6158" w:rsidP="009B6158">
      <w:pPr>
        <w:numPr>
          <w:ilvl w:val="0"/>
          <w:numId w:val="50"/>
        </w:numPr>
        <w:tabs>
          <w:tab w:val="left" w:pos="411"/>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Zamawiający może odstąpić od</w:t>
      </w:r>
      <w:r w:rsidRPr="001E7F6D">
        <w:rPr>
          <w:rFonts w:ascii="Times New Roman" w:hAnsi="Times New Roman"/>
          <w:sz w:val="24"/>
        </w:rPr>
        <w:t xml:space="preserve"> </w:t>
      </w:r>
      <w:r>
        <w:rPr>
          <w:rFonts w:ascii="Times New Roman" w:hAnsi="Times New Roman"/>
          <w:sz w:val="24"/>
        </w:rPr>
        <w:t>u</w:t>
      </w:r>
      <w:r w:rsidRPr="001E7F6D">
        <w:rPr>
          <w:rFonts w:ascii="Times New Roman" w:hAnsi="Times New Roman"/>
          <w:sz w:val="24"/>
        </w:rPr>
        <w:t>mowy</w:t>
      </w:r>
      <w:r w:rsidRPr="001E7F6D">
        <w:rPr>
          <w:rFonts w:ascii="Times New Roman" w:hAnsi="Times New Roman" w:cs="Times New Roman"/>
          <w:sz w:val="24"/>
          <w:szCs w:val="24"/>
        </w:rPr>
        <w:t>, gdy:</w:t>
      </w:r>
    </w:p>
    <w:p w:rsidR="009B6158" w:rsidRPr="001E7F6D"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zwłoka </w:t>
      </w:r>
      <w:r w:rsidRPr="001E7F6D">
        <w:rPr>
          <w:rFonts w:ascii="Times New Roman" w:hAnsi="Times New Roman" w:cs="Times New Roman"/>
          <w:sz w:val="24"/>
          <w:szCs w:val="24"/>
        </w:rPr>
        <w:t>Wykonawcy z rozpoczęciem albo zakończeniem robót powoduj</w:t>
      </w:r>
      <w:r>
        <w:rPr>
          <w:rFonts w:ascii="Times New Roman" w:hAnsi="Times New Roman" w:cs="Times New Roman"/>
          <w:sz w:val="24"/>
          <w:szCs w:val="24"/>
        </w:rPr>
        <w:t>ą</w:t>
      </w:r>
      <w:r w:rsidRPr="001E7F6D">
        <w:rPr>
          <w:rFonts w:ascii="Times New Roman" w:hAnsi="Times New Roman" w:cs="Times New Roman"/>
          <w:sz w:val="24"/>
          <w:szCs w:val="24"/>
        </w:rPr>
        <w:t xml:space="preserve">, że w ocenie Zamawiającego nie będzie on mógł ukończyć </w:t>
      </w:r>
      <w:r>
        <w:rPr>
          <w:rFonts w:ascii="Times New Roman" w:hAnsi="Times New Roman" w:cs="Times New Roman"/>
          <w:sz w:val="24"/>
          <w:szCs w:val="24"/>
        </w:rPr>
        <w:t>p</w:t>
      </w:r>
      <w:r w:rsidRPr="001E7F6D">
        <w:rPr>
          <w:rFonts w:ascii="Times New Roman" w:hAnsi="Times New Roman" w:cs="Times New Roman"/>
          <w:sz w:val="24"/>
          <w:szCs w:val="24"/>
        </w:rPr>
        <w:t>rzedmiotu umowy w ustalonym terminie,</w:t>
      </w:r>
    </w:p>
    <w:p w:rsidR="009B6158" w:rsidRPr="001E7F6D"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stwierdzi istnienie wad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nienadających się do usunięcia lub uniemożliwiających </w:t>
      </w:r>
      <w:r>
        <w:rPr>
          <w:rFonts w:ascii="Times New Roman" w:hAnsi="Times New Roman" w:cs="Times New Roman"/>
          <w:sz w:val="24"/>
          <w:szCs w:val="24"/>
        </w:rPr>
        <w:t xml:space="preserve">(albo istotnie utrudniających) </w:t>
      </w:r>
      <w:r w:rsidRPr="001E7F6D">
        <w:rPr>
          <w:rFonts w:ascii="Times New Roman" w:hAnsi="Times New Roman" w:cs="Times New Roman"/>
          <w:sz w:val="24"/>
          <w:szCs w:val="24"/>
        </w:rPr>
        <w:t xml:space="preserve">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w:t>
      </w:r>
      <w:r>
        <w:rPr>
          <w:rFonts w:ascii="Times New Roman" w:hAnsi="Times New Roman" w:cs="Times New Roman"/>
          <w:sz w:val="24"/>
          <w:szCs w:val="24"/>
        </w:rPr>
        <w:t>przeznaczeniem</w:t>
      </w:r>
      <w:r w:rsidRPr="001E7F6D">
        <w:rPr>
          <w:rFonts w:ascii="Times New Roman" w:hAnsi="Times New Roman" w:cs="Times New Roman"/>
          <w:sz w:val="24"/>
          <w:szCs w:val="24"/>
        </w:rPr>
        <w:t xml:space="preserve">, a Wykonawca nie usunie </w:t>
      </w:r>
      <w:r>
        <w:rPr>
          <w:rFonts w:ascii="Times New Roman" w:hAnsi="Times New Roman" w:cs="Times New Roman"/>
          <w:sz w:val="24"/>
          <w:szCs w:val="24"/>
        </w:rPr>
        <w:t xml:space="preserve">takich </w:t>
      </w:r>
      <w:r w:rsidRPr="001E7F6D">
        <w:rPr>
          <w:rFonts w:ascii="Times New Roman" w:hAnsi="Times New Roman" w:cs="Times New Roman"/>
          <w:sz w:val="24"/>
          <w:szCs w:val="24"/>
        </w:rPr>
        <w:t>wad w terminie wyznaczonym przez Zamawiającego,</w:t>
      </w:r>
    </w:p>
    <w:p w:rsidR="009B6158" w:rsidRPr="001E7F6D"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lastRenderedPageBreak/>
        <w:t xml:space="preserve">zostanie </w:t>
      </w:r>
      <w:r>
        <w:rPr>
          <w:rFonts w:ascii="Times New Roman" w:hAnsi="Times New Roman" w:cs="Times New Roman"/>
          <w:sz w:val="24"/>
          <w:szCs w:val="24"/>
        </w:rPr>
        <w:t xml:space="preserve">zgłoszony wniosek o </w:t>
      </w:r>
      <w:r w:rsidRPr="001E7F6D">
        <w:rPr>
          <w:rFonts w:ascii="Times New Roman" w:hAnsi="Times New Roman" w:cs="Times New Roman"/>
          <w:sz w:val="24"/>
          <w:szCs w:val="24"/>
        </w:rPr>
        <w:t>ogłosz</w:t>
      </w:r>
      <w:r>
        <w:rPr>
          <w:rFonts w:ascii="Times New Roman" w:hAnsi="Times New Roman" w:cs="Times New Roman"/>
          <w:sz w:val="24"/>
          <w:szCs w:val="24"/>
        </w:rPr>
        <w:t>enie</w:t>
      </w:r>
      <w:r w:rsidRPr="001E7F6D">
        <w:rPr>
          <w:rFonts w:ascii="Times New Roman" w:hAnsi="Times New Roman" w:cs="Times New Roman"/>
          <w:sz w:val="24"/>
          <w:szCs w:val="24"/>
        </w:rPr>
        <w:t xml:space="preserve"> upadłoś</w:t>
      </w:r>
      <w:r>
        <w:rPr>
          <w:rFonts w:ascii="Times New Roman" w:hAnsi="Times New Roman" w:cs="Times New Roman"/>
          <w:sz w:val="24"/>
          <w:szCs w:val="24"/>
        </w:rPr>
        <w:t>ci Wykonawcy lub zakończy on </w:t>
      </w:r>
      <w:r w:rsidRPr="001E7F6D">
        <w:rPr>
          <w:rFonts w:ascii="Times New Roman" w:hAnsi="Times New Roman" w:cs="Times New Roman"/>
          <w:sz w:val="24"/>
          <w:szCs w:val="24"/>
        </w:rPr>
        <w:t>swoją działalność,</w:t>
      </w:r>
    </w:p>
    <w:p w:rsidR="009B6158" w:rsidRPr="001E7F6D"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przeciwko Wykonawcy zostanie wydany nakaz zajęcia </w:t>
      </w:r>
      <w:r>
        <w:rPr>
          <w:rFonts w:ascii="Times New Roman" w:hAnsi="Times New Roman" w:cs="Times New Roman"/>
          <w:sz w:val="24"/>
          <w:szCs w:val="24"/>
        </w:rPr>
        <w:t xml:space="preserve">jego </w:t>
      </w:r>
      <w:r w:rsidRPr="001E7F6D">
        <w:rPr>
          <w:rFonts w:ascii="Times New Roman" w:hAnsi="Times New Roman" w:cs="Times New Roman"/>
          <w:sz w:val="24"/>
          <w:szCs w:val="24"/>
        </w:rPr>
        <w:t>majątku</w:t>
      </w:r>
      <w:r>
        <w:rPr>
          <w:rFonts w:ascii="Times New Roman" w:hAnsi="Times New Roman" w:cs="Times New Roman"/>
          <w:sz w:val="24"/>
          <w:szCs w:val="24"/>
        </w:rPr>
        <w:t xml:space="preserve"> albo inna decyzja istotnie ograniczająca go w prawach własnościowych lub zarządczych</w:t>
      </w:r>
      <w:r w:rsidRPr="001E7F6D">
        <w:rPr>
          <w:rFonts w:ascii="Times New Roman" w:hAnsi="Times New Roman" w:cs="Times New Roman"/>
          <w:sz w:val="24"/>
          <w:szCs w:val="24"/>
        </w:rPr>
        <w:t>,</w:t>
      </w:r>
    </w:p>
    <w:p w:rsidR="009B6158" w:rsidRDefault="009B6158" w:rsidP="009B6158">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Wykonawca</w:t>
      </w:r>
      <w:r>
        <w:rPr>
          <w:rFonts w:ascii="Times New Roman" w:hAnsi="Times New Roman" w:cs="Times New Roman"/>
          <w:sz w:val="24"/>
          <w:szCs w:val="24"/>
        </w:rPr>
        <w:t>, pomimo pisemnego wezwania,</w:t>
      </w:r>
      <w:r w:rsidRPr="001E7F6D">
        <w:rPr>
          <w:rFonts w:ascii="Times New Roman" w:hAnsi="Times New Roman" w:cs="Times New Roman"/>
          <w:sz w:val="24"/>
          <w:szCs w:val="24"/>
        </w:rPr>
        <w:t xml:space="preserve"> nie wykonuje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w:t>
      </w:r>
      <w:r>
        <w:rPr>
          <w:rFonts w:ascii="Times New Roman" w:hAnsi="Times New Roman" w:cs="Times New Roman"/>
          <w:sz w:val="24"/>
          <w:szCs w:val="24"/>
        </w:rPr>
        <w:t>u</w:t>
      </w:r>
      <w:r w:rsidRPr="001E7F6D">
        <w:rPr>
          <w:rFonts w:ascii="Times New Roman" w:hAnsi="Times New Roman" w:cs="Times New Roman"/>
          <w:sz w:val="24"/>
          <w:szCs w:val="24"/>
        </w:rPr>
        <w:t>mową lub dokumentacją projektową, albo też nienależycie wykonuje swoje zobowiązania umowne.</w:t>
      </w:r>
    </w:p>
    <w:p w:rsidR="009B6158" w:rsidRDefault="009B6158" w:rsidP="009B6158">
      <w:pPr>
        <w:numPr>
          <w:ilvl w:val="0"/>
          <w:numId w:val="51"/>
        </w:numPr>
        <w:spacing w:line="240" w:lineRule="auto"/>
        <w:jc w:val="both"/>
        <w:rPr>
          <w:rFonts w:ascii="Times New Roman" w:hAnsi="Times New Roman" w:cs="Times New Roman"/>
          <w:color w:val="FF0000"/>
          <w:sz w:val="24"/>
          <w:szCs w:val="24"/>
        </w:rPr>
      </w:pPr>
      <w:r w:rsidRPr="000C40EB">
        <w:rPr>
          <w:rFonts w:ascii="Times New Roman" w:hAnsi="Times New Roman" w:cs="Times New Roman"/>
          <w:sz w:val="24"/>
          <w:szCs w:val="24"/>
        </w:rPr>
        <w:t>gdy Zamawiający co najmniej trzykrotnie dokonał bezpośredniej zapłaty na rzecz podwykonawcy lub dalszego podwykonawcy na sk</w:t>
      </w:r>
      <w:r>
        <w:rPr>
          <w:rFonts w:ascii="Times New Roman" w:hAnsi="Times New Roman" w:cs="Times New Roman"/>
          <w:sz w:val="24"/>
          <w:szCs w:val="24"/>
        </w:rPr>
        <w:t>utek uchylania się Wykonawcy od </w:t>
      </w:r>
      <w:r w:rsidRPr="000C40EB">
        <w:rPr>
          <w:rFonts w:ascii="Times New Roman" w:hAnsi="Times New Roman" w:cs="Times New Roman"/>
          <w:sz w:val="24"/>
          <w:szCs w:val="24"/>
        </w:rPr>
        <w:t>wypłaty należnego im wynagrodzenia, lub łączna kwota bezpośredni</w:t>
      </w:r>
      <w:r>
        <w:rPr>
          <w:rFonts w:ascii="Times New Roman" w:hAnsi="Times New Roman" w:cs="Times New Roman"/>
          <w:sz w:val="24"/>
          <w:szCs w:val="24"/>
        </w:rPr>
        <w:t>ch wypłat na </w:t>
      </w:r>
      <w:r w:rsidRPr="000C40EB">
        <w:rPr>
          <w:rFonts w:ascii="Times New Roman" w:hAnsi="Times New Roman" w:cs="Times New Roman"/>
          <w:sz w:val="24"/>
          <w:szCs w:val="24"/>
        </w:rPr>
        <w:t>rzecz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lub dalsz</w:t>
      </w:r>
      <w:r>
        <w:rPr>
          <w:rFonts w:ascii="Times New Roman" w:hAnsi="Times New Roman" w:cs="Times New Roman"/>
          <w:sz w:val="24"/>
          <w:szCs w:val="24"/>
        </w:rPr>
        <w:t>ych</w:t>
      </w:r>
      <w:r w:rsidRPr="000C40EB">
        <w:rPr>
          <w:rFonts w:ascii="Times New Roman" w:hAnsi="Times New Roman" w:cs="Times New Roman"/>
          <w:sz w:val="24"/>
          <w:szCs w:val="24"/>
        </w:rPr>
        <w:t xml:space="preserve">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przekroczyła 5% kwoty określonej w</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 </w:t>
      </w:r>
      <w:r>
        <w:rPr>
          <w:rFonts w:ascii="Times New Roman" w:hAnsi="Times New Roman" w:cs="Times New Roman"/>
          <w:sz w:val="24"/>
          <w:szCs w:val="24"/>
        </w:rPr>
        <w:t>4</w:t>
      </w:r>
      <w:r w:rsidRPr="000C40EB">
        <w:rPr>
          <w:rFonts w:ascii="Times New Roman" w:hAnsi="Times New Roman" w:cs="Times New Roman"/>
          <w:sz w:val="24"/>
          <w:szCs w:val="24"/>
        </w:rPr>
        <w:t xml:space="preserve"> ust. 1 niniejszej umowy</w:t>
      </w:r>
      <w:r w:rsidRPr="00831EBB">
        <w:rPr>
          <w:rFonts w:ascii="Times New Roman" w:hAnsi="Times New Roman" w:cs="Times New Roman"/>
          <w:color w:val="FF0000"/>
          <w:sz w:val="24"/>
          <w:szCs w:val="24"/>
        </w:rPr>
        <w:t>.</w:t>
      </w:r>
    </w:p>
    <w:p w:rsidR="009B6158" w:rsidRPr="00AD56B7" w:rsidRDefault="009B6158" w:rsidP="009B6158">
      <w:pPr>
        <w:numPr>
          <w:ilvl w:val="0"/>
          <w:numId w:val="51"/>
        </w:numPr>
        <w:spacing w:line="240" w:lineRule="auto"/>
        <w:jc w:val="both"/>
        <w:rPr>
          <w:rFonts w:ascii="Times New Roman" w:hAnsi="Times New Roman" w:cs="Times New Roman"/>
          <w:sz w:val="24"/>
          <w:szCs w:val="24"/>
        </w:rPr>
      </w:pPr>
      <w:r w:rsidRPr="00AD56B7">
        <w:rPr>
          <w:rFonts w:ascii="Times New Roman" w:hAnsi="Times New Roman"/>
          <w:sz w:val="24"/>
          <w:szCs w:val="24"/>
        </w:rPr>
        <w:t>wykonawca po dwukrotnym pisemnym wezwaniu przez Zamawiającego uchylił się od wypełnienia obowiązku  zgłoszenia podwykonawcy</w:t>
      </w:r>
      <w:r w:rsidRPr="00AD56B7">
        <w:rPr>
          <w:rFonts w:ascii="Times New Roman" w:hAnsi="Times New Roman"/>
          <w:b/>
          <w:sz w:val="24"/>
          <w:szCs w:val="24"/>
        </w:rPr>
        <w:t>.</w:t>
      </w:r>
    </w:p>
    <w:p w:rsidR="009B6158" w:rsidRPr="001E7F6D" w:rsidRDefault="009B6158" w:rsidP="009B6158">
      <w:pPr>
        <w:numPr>
          <w:ilvl w:val="0"/>
          <w:numId w:val="50"/>
        </w:numPr>
        <w:tabs>
          <w:tab w:val="left" w:pos="411"/>
        </w:tabs>
        <w:suppressAutoHyphens/>
        <w:autoSpaceDE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 zastrzeżeniem zdania 2 </w:t>
      </w:r>
      <w:r w:rsidRPr="001E7F6D">
        <w:rPr>
          <w:rFonts w:ascii="Times New Roman" w:hAnsi="Times New Roman" w:cs="Times New Roman"/>
          <w:sz w:val="24"/>
          <w:szCs w:val="24"/>
        </w:rPr>
        <w:t xml:space="preserve">Wykonawca może odstąpić od </w:t>
      </w:r>
      <w:r>
        <w:rPr>
          <w:rFonts w:ascii="Times New Roman" w:hAnsi="Times New Roman" w:cs="Times New Roman"/>
          <w:sz w:val="24"/>
          <w:szCs w:val="24"/>
        </w:rPr>
        <w:t>u</w:t>
      </w:r>
      <w:r w:rsidRPr="001E7F6D">
        <w:rPr>
          <w:rFonts w:ascii="Times New Roman" w:hAnsi="Times New Roman" w:cs="Times New Roman"/>
          <w:sz w:val="24"/>
          <w:szCs w:val="24"/>
        </w:rPr>
        <w:t>mowy, jeżeli z przyczyn niezależnych od niego nastąpi zaniechanie produk</w:t>
      </w:r>
      <w:r>
        <w:rPr>
          <w:rFonts w:ascii="Times New Roman" w:hAnsi="Times New Roman" w:cs="Times New Roman"/>
          <w:sz w:val="24"/>
          <w:szCs w:val="24"/>
        </w:rPr>
        <w:t>cji materiałów przewidzianych w </w:t>
      </w:r>
      <w:r w:rsidRPr="001E7F6D">
        <w:rPr>
          <w:rFonts w:ascii="Times New Roman" w:hAnsi="Times New Roman" w:cs="Times New Roman"/>
          <w:sz w:val="24"/>
          <w:szCs w:val="24"/>
        </w:rPr>
        <w:t>projekcie, lub nastąpi inna konieczność zastosowania materiałów zamiennych, na które Zamawiający nie wyraża zgody.</w:t>
      </w:r>
      <w:r>
        <w:rPr>
          <w:rFonts w:ascii="Times New Roman" w:hAnsi="Times New Roman" w:cs="Times New Roman"/>
          <w:sz w:val="24"/>
          <w:szCs w:val="24"/>
        </w:rPr>
        <w:t xml:space="preserve"> Przed odstąpieniem Wykonawca zobowiązany jest zaproponować Zamawiającemu zamienną technologię wykonania danej części Przedmiotu umowy, w oparciu o materiały aktualnie dostępne.</w:t>
      </w:r>
    </w:p>
    <w:p w:rsidR="009B6158" w:rsidRPr="001E7F6D" w:rsidRDefault="009B6158" w:rsidP="009B6158">
      <w:pPr>
        <w:numPr>
          <w:ilvl w:val="0"/>
          <w:numId w:val="50"/>
        </w:numPr>
        <w:tabs>
          <w:tab w:val="left" w:pos="411"/>
        </w:tabs>
        <w:suppressAutoHyphens/>
        <w:autoSpaceDE w:val="0"/>
        <w:spacing w:line="240" w:lineRule="auto"/>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Zabezpieczenie przerwanych robót w zakresie wzajemnie uzgodnionym nastąpi na koszt Strony, po której leżała przyczyna odstąpienia od </w:t>
      </w:r>
      <w:r>
        <w:rPr>
          <w:rFonts w:ascii="Times New Roman" w:hAnsi="Times New Roman" w:cs="Times New Roman"/>
          <w:sz w:val="24"/>
          <w:szCs w:val="24"/>
        </w:rPr>
        <w:t>u</w:t>
      </w:r>
      <w:r w:rsidRPr="001E7F6D">
        <w:rPr>
          <w:rFonts w:ascii="Times New Roman" w:hAnsi="Times New Roman" w:cs="Times New Roman"/>
          <w:sz w:val="24"/>
          <w:szCs w:val="24"/>
        </w:rPr>
        <w:t>mowy.</w:t>
      </w:r>
    </w:p>
    <w:p w:rsidR="009B6158" w:rsidRDefault="009B6158" w:rsidP="009B6158">
      <w:pPr>
        <w:numPr>
          <w:ilvl w:val="0"/>
          <w:numId w:val="50"/>
        </w:numPr>
        <w:tabs>
          <w:tab w:val="left" w:pos="411"/>
        </w:tabs>
        <w:suppressAutoHyphens/>
        <w:autoSpaceDE w:val="0"/>
        <w:spacing w:line="240" w:lineRule="auto"/>
        <w:ind w:left="360"/>
        <w:jc w:val="both"/>
        <w:rPr>
          <w:rFonts w:ascii="Times New Roman" w:hAnsi="Times New Roman"/>
          <w:sz w:val="24"/>
        </w:rPr>
      </w:pPr>
      <w:r w:rsidRPr="001E7F6D">
        <w:rPr>
          <w:rFonts w:ascii="Times New Roman" w:hAnsi="Times New Roman" w:cs="Times New Roman"/>
          <w:sz w:val="24"/>
          <w:szCs w:val="24"/>
        </w:rPr>
        <w:t xml:space="preserve">Odstąpienie od </w:t>
      </w:r>
      <w:r>
        <w:rPr>
          <w:rFonts w:ascii="Times New Roman" w:hAnsi="Times New Roman" w:cs="Times New Roman"/>
          <w:sz w:val="24"/>
          <w:szCs w:val="24"/>
        </w:rPr>
        <w:t>u</w:t>
      </w:r>
      <w:r w:rsidRPr="001E7F6D">
        <w:rPr>
          <w:rFonts w:ascii="Times New Roman" w:hAnsi="Times New Roman" w:cs="Times New Roman"/>
          <w:sz w:val="24"/>
          <w:szCs w:val="24"/>
        </w:rPr>
        <w:t>mowy powinno nastąpić</w:t>
      </w:r>
      <w:r w:rsidRPr="001E7F6D">
        <w:rPr>
          <w:rFonts w:ascii="Times New Roman" w:hAnsi="Times New Roman"/>
          <w:sz w:val="24"/>
        </w:rPr>
        <w:t xml:space="preserve"> </w:t>
      </w:r>
      <w:r>
        <w:rPr>
          <w:rFonts w:ascii="Times New Roman" w:hAnsi="Times New Roman"/>
          <w:sz w:val="24"/>
        </w:rPr>
        <w:t xml:space="preserve">w terminie 14 dni od dnia zaistnienia jego przyczyn, </w:t>
      </w:r>
      <w:r w:rsidRPr="001E7F6D">
        <w:rPr>
          <w:rFonts w:ascii="Times New Roman" w:hAnsi="Times New Roman"/>
          <w:sz w:val="24"/>
        </w:rPr>
        <w:t>w formie</w:t>
      </w:r>
      <w:r>
        <w:rPr>
          <w:rFonts w:ascii="Times New Roman" w:hAnsi="Times New Roman"/>
          <w:sz w:val="24"/>
        </w:rPr>
        <w:t xml:space="preserve"> </w:t>
      </w:r>
      <w:r w:rsidRPr="001E7F6D">
        <w:rPr>
          <w:rFonts w:ascii="Times New Roman" w:hAnsi="Times New Roman" w:cs="Times New Roman"/>
          <w:sz w:val="24"/>
          <w:szCs w:val="24"/>
        </w:rPr>
        <w:t>pisemnej pod rygorem nieważności i wymaga uzasadnienia</w:t>
      </w:r>
      <w:r w:rsidRPr="001E7F6D">
        <w:rPr>
          <w:rFonts w:ascii="Times New Roman" w:hAnsi="Times New Roman"/>
          <w:sz w:val="24"/>
        </w:rPr>
        <w:t>.</w:t>
      </w:r>
    </w:p>
    <w:p w:rsidR="009B6158" w:rsidRPr="001E7F6D" w:rsidRDefault="009B6158" w:rsidP="009B6158">
      <w:pPr>
        <w:tabs>
          <w:tab w:val="left" w:pos="411"/>
        </w:tabs>
        <w:suppressAutoHyphens/>
        <w:autoSpaceDE w:val="0"/>
        <w:spacing w:line="240" w:lineRule="auto"/>
        <w:jc w:val="both"/>
        <w:rPr>
          <w:rFonts w:ascii="Times New Roman" w:hAnsi="Times New Roman"/>
          <w:sz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0</w:t>
      </w:r>
      <w:r w:rsidRPr="001E7F6D">
        <w:rPr>
          <w:rFonts w:ascii="Times New Roman" w:hAnsi="Times New Roman" w:cs="Times New Roman"/>
          <w:b/>
          <w:sz w:val="24"/>
          <w:szCs w:val="24"/>
        </w:rPr>
        <w:t>.</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UBEZPIECZENIE </w:t>
      </w:r>
    </w:p>
    <w:p w:rsidR="009B6158" w:rsidRPr="001E7F6D" w:rsidRDefault="009B6158" w:rsidP="009B6158">
      <w:pPr>
        <w:numPr>
          <w:ilvl w:val="0"/>
          <w:numId w:val="5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szkód </w:t>
      </w:r>
      <w:r>
        <w:rPr>
          <w:rFonts w:ascii="Times New Roman" w:hAnsi="Times New Roman" w:cs="Times New Roman"/>
          <w:sz w:val="24"/>
          <w:szCs w:val="24"/>
        </w:rPr>
        <w:t xml:space="preserve">w mieniu Zamawiającego lub osób trzecich, </w:t>
      </w:r>
      <w:r w:rsidRPr="001E7F6D">
        <w:rPr>
          <w:rFonts w:ascii="Times New Roman" w:hAnsi="Times New Roman" w:cs="Times New Roman"/>
          <w:sz w:val="24"/>
          <w:szCs w:val="24"/>
        </w:rPr>
        <w:t xml:space="preserve">powstałych w związku z </w:t>
      </w:r>
      <w:r>
        <w:rPr>
          <w:rFonts w:ascii="Times New Roman" w:hAnsi="Times New Roman" w:cs="Times New Roman"/>
          <w:sz w:val="24"/>
          <w:szCs w:val="24"/>
        </w:rPr>
        <w:t xml:space="preserve">realizacją </w:t>
      </w:r>
      <w:r w:rsidRPr="001E7F6D">
        <w:rPr>
          <w:rFonts w:ascii="Times New Roman" w:hAnsi="Times New Roman" w:cs="Times New Roman"/>
          <w:sz w:val="24"/>
          <w:szCs w:val="24"/>
        </w:rPr>
        <w:t xml:space="preserve">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mowy. </w:t>
      </w:r>
      <w:r>
        <w:rPr>
          <w:rFonts w:ascii="Times New Roman" w:hAnsi="Times New Roman" w:cs="Times New Roman"/>
          <w:sz w:val="24"/>
          <w:szCs w:val="24"/>
        </w:rPr>
        <w:t xml:space="preserve">W tym zakresie </w:t>
      </w:r>
      <w:r w:rsidRPr="001E7F6D">
        <w:rPr>
          <w:rFonts w:ascii="Times New Roman" w:hAnsi="Times New Roman" w:cs="Times New Roman"/>
          <w:sz w:val="24"/>
          <w:szCs w:val="24"/>
        </w:rPr>
        <w:t xml:space="preserve">Wykonawca powinien zawrzeć </w:t>
      </w:r>
      <w:r>
        <w:rPr>
          <w:rFonts w:ascii="Times New Roman" w:hAnsi="Times New Roman" w:cs="Times New Roman"/>
          <w:sz w:val="24"/>
          <w:szCs w:val="24"/>
        </w:rPr>
        <w:t xml:space="preserve">i utrzymać do czasu zakończenia realizacji przedmiotu umowy </w:t>
      </w:r>
      <w:r w:rsidRPr="001E7F6D">
        <w:rPr>
          <w:rFonts w:ascii="Times New Roman" w:hAnsi="Times New Roman" w:cs="Times New Roman"/>
          <w:sz w:val="24"/>
          <w:szCs w:val="24"/>
        </w:rPr>
        <w:t>odpowiednie umowy ubezpieczenia.</w:t>
      </w:r>
      <w:r>
        <w:rPr>
          <w:rFonts w:ascii="Times New Roman" w:hAnsi="Times New Roman" w:cs="Times New Roman"/>
          <w:sz w:val="24"/>
          <w:szCs w:val="24"/>
        </w:rPr>
        <w:t xml:space="preserve"> Dowód posiadania odpowiedniego ubezpieczenia Wykonawca będzie przedkładał na każde żądanie Zamawiającego.</w:t>
      </w:r>
    </w:p>
    <w:p w:rsidR="009B6158" w:rsidRPr="001E7F6D" w:rsidRDefault="009B6158" w:rsidP="009B6158">
      <w:pPr>
        <w:numPr>
          <w:ilvl w:val="0"/>
          <w:numId w:val="5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Ubezpieczeniu</w:t>
      </w:r>
      <w:r>
        <w:rPr>
          <w:rFonts w:ascii="Times New Roman" w:hAnsi="Times New Roman" w:cs="Times New Roman"/>
          <w:sz w:val="24"/>
          <w:szCs w:val="24"/>
        </w:rPr>
        <w:t xml:space="preserve">, o którym mowa w ust. </w:t>
      </w:r>
      <w:r w:rsidRPr="001E7F6D">
        <w:rPr>
          <w:rFonts w:ascii="Times New Roman" w:hAnsi="Times New Roman" w:cs="Times New Roman"/>
          <w:sz w:val="24"/>
          <w:szCs w:val="24"/>
        </w:rPr>
        <w:t>podlegają w szczególności:</w:t>
      </w:r>
    </w:p>
    <w:p w:rsidR="009B6158" w:rsidRPr="001E7F6D" w:rsidRDefault="009B6158" w:rsidP="009B6158">
      <w:pPr>
        <w:numPr>
          <w:ilvl w:val="0"/>
          <w:numId w:val="53"/>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roboty objęte umową, materiały, sprzęt i inne mienie związane z przeprowadzeniem robót,</w:t>
      </w:r>
    </w:p>
    <w:p w:rsidR="009B6158" w:rsidRPr="001E7F6D" w:rsidRDefault="009B6158" w:rsidP="009B6158">
      <w:pPr>
        <w:numPr>
          <w:ilvl w:val="0"/>
          <w:numId w:val="53"/>
        </w:numPr>
        <w:suppressAutoHyphens/>
        <w:autoSpaceDE w:val="0"/>
        <w:spacing w:line="240" w:lineRule="auto"/>
        <w:ind w:left="600"/>
        <w:jc w:val="both"/>
        <w:rPr>
          <w:rFonts w:ascii="Times New Roman" w:hAnsi="Times New Roman" w:cs="Times New Roman"/>
          <w:sz w:val="24"/>
          <w:szCs w:val="24"/>
        </w:rPr>
      </w:pPr>
      <w:r w:rsidRPr="001E7F6D">
        <w:rPr>
          <w:rFonts w:ascii="Times New Roman" w:hAnsi="Times New Roman" w:cs="Times New Roman"/>
          <w:sz w:val="24"/>
          <w:szCs w:val="24"/>
        </w:rPr>
        <w:t>odpowiedzialność cywilna za szkody oraz następstwa nieszczęśliwych wypadków dotyczących pracowników i osób trzecich, powstałe w związku z prowadzonymi robotami, w tym ruchem pojazdów mechanicznych.</w:t>
      </w:r>
    </w:p>
    <w:p w:rsidR="009B6158" w:rsidRDefault="009B6158" w:rsidP="009B6158">
      <w:pPr>
        <w:jc w:val="both"/>
        <w:rPr>
          <w:rFonts w:ascii="Times New Roman" w:hAnsi="Times New Roman" w:cs="Times New Roman"/>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1</w:t>
      </w:r>
      <w:r w:rsidRPr="001E7F6D">
        <w:rPr>
          <w:rFonts w:ascii="Times New Roman" w:hAnsi="Times New Roman" w:cs="Times New Roman"/>
          <w:b/>
          <w:sz w:val="24"/>
          <w:szCs w:val="24"/>
        </w:rPr>
        <w:t>.</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PERSONEL WYKONAWCY </w:t>
      </w:r>
    </w:p>
    <w:p w:rsidR="009B6158" w:rsidRPr="001E7F6D" w:rsidRDefault="009B6158" w:rsidP="009B6158">
      <w:pPr>
        <w:numPr>
          <w:ilvl w:val="0"/>
          <w:numId w:val="54"/>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na swój koszt ustanawia kierownika </w:t>
      </w:r>
      <w:r>
        <w:rPr>
          <w:rFonts w:ascii="Times New Roman" w:hAnsi="Times New Roman" w:cs="Times New Roman"/>
          <w:sz w:val="24"/>
          <w:szCs w:val="24"/>
        </w:rPr>
        <w:t>robót</w:t>
      </w:r>
      <w:r w:rsidRPr="001E7F6D">
        <w:rPr>
          <w:rFonts w:ascii="Times New Roman" w:hAnsi="Times New Roman" w:cs="Times New Roman"/>
          <w:sz w:val="24"/>
          <w:szCs w:val="24"/>
        </w:rPr>
        <w:t xml:space="preserve"> w osobie ................................, za którego działania i zaniechania odpowiada </w:t>
      </w:r>
      <w:r>
        <w:rPr>
          <w:rFonts w:ascii="Times New Roman" w:hAnsi="Times New Roman" w:cs="Times New Roman"/>
          <w:sz w:val="24"/>
          <w:szCs w:val="24"/>
        </w:rPr>
        <w:t>jak za swoje własne działania i zaniechania</w:t>
      </w:r>
      <w:r w:rsidRPr="001E7F6D">
        <w:rPr>
          <w:rFonts w:ascii="Times New Roman" w:hAnsi="Times New Roman" w:cs="Times New Roman"/>
          <w:sz w:val="24"/>
          <w:szCs w:val="24"/>
        </w:rPr>
        <w:t>.</w:t>
      </w:r>
    </w:p>
    <w:p w:rsidR="009B6158" w:rsidRPr="00E753BC" w:rsidRDefault="009B6158" w:rsidP="009B6158">
      <w:pPr>
        <w:numPr>
          <w:ilvl w:val="0"/>
          <w:numId w:val="54"/>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Kierownik</w:t>
      </w:r>
      <w:r>
        <w:rPr>
          <w:rFonts w:ascii="Times New Roman" w:hAnsi="Times New Roman" w:cs="Times New Roman"/>
          <w:sz w:val="24"/>
          <w:szCs w:val="24"/>
        </w:rPr>
        <w:t xml:space="preserve"> robót </w:t>
      </w:r>
      <w:r w:rsidRPr="00E753BC">
        <w:rPr>
          <w:rFonts w:ascii="Times New Roman" w:hAnsi="Times New Roman" w:cs="Times New Roman"/>
          <w:sz w:val="24"/>
          <w:szCs w:val="24"/>
        </w:rPr>
        <w:t>działa w imieniu i na rachunek Wykonawcy.</w:t>
      </w:r>
    </w:p>
    <w:p w:rsidR="009B6158" w:rsidRPr="001E7F6D" w:rsidRDefault="009B6158" w:rsidP="009B6158">
      <w:pPr>
        <w:numPr>
          <w:ilvl w:val="0"/>
          <w:numId w:val="54"/>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 xml:space="preserve">Ewentualna zmiana kierownika </w:t>
      </w:r>
      <w:r>
        <w:rPr>
          <w:rFonts w:ascii="Times New Roman" w:hAnsi="Times New Roman" w:cs="Times New Roman"/>
          <w:sz w:val="24"/>
          <w:szCs w:val="24"/>
        </w:rPr>
        <w:t>robót</w:t>
      </w:r>
      <w:r w:rsidRPr="00E753BC">
        <w:rPr>
          <w:rFonts w:ascii="Times New Roman" w:hAnsi="Times New Roman" w:cs="Times New Roman"/>
          <w:sz w:val="24"/>
          <w:szCs w:val="24"/>
        </w:rPr>
        <w:t xml:space="preserve"> wymaga pisemnej notyfikacji Zamawiającemu pod rygorem nieważności, co najmniej na 7 dni przed dokonaniem zmiany kierow</w:t>
      </w:r>
      <w:r w:rsidRPr="001E7F6D">
        <w:rPr>
          <w:rFonts w:ascii="Times New Roman" w:hAnsi="Times New Roman" w:cs="Times New Roman"/>
          <w:sz w:val="24"/>
          <w:szCs w:val="24"/>
        </w:rPr>
        <w:t>nika budowy.</w:t>
      </w:r>
      <w:r>
        <w:rPr>
          <w:rFonts w:ascii="Times New Roman" w:hAnsi="Times New Roman" w:cs="Times New Roman"/>
          <w:sz w:val="24"/>
          <w:szCs w:val="24"/>
        </w:rPr>
        <w:t xml:space="preserve"> Zmiana kierownika robót zostanie również dokonana na każde uzasadnione wezwanie Zamawiającego, w terminie 7 dni od wezwania.</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2</w:t>
      </w:r>
      <w:r w:rsidRPr="001E7F6D">
        <w:rPr>
          <w:rFonts w:ascii="Times New Roman" w:hAnsi="Times New Roman" w:cs="Times New Roman"/>
          <w:b/>
          <w:sz w:val="24"/>
          <w:szCs w:val="24"/>
        </w:rPr>
        <w:t>.</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PERSONEL ZAMAWIAJĄCEGO</w:t>
      </w:r>
    </w:p>
    <w:p w:rsidR="009B6158" w:rsidRDefault="009B6158" w:rsidP="009B6158">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W czasie trwania robót, Zamawiającego na terenie budowy reprezentować będzie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w:t>
      </w:r>
      <w:r>
        <w:rPr>
          <w:rFonts w:ascii="Times New Roman" w:hAnsi="Times New Roman" w:cs="Times New Roman"/>
          <w:sz w:val="24"/>
          <w:szCs w:val="24"/>
        </w:rPr>
        <w:t>.</w:t>
      </w:r>
    </w:p>
    <w:p w:rsidR="009B6158" w:rsidRPr="001E7F6D" w:rsidRDefault="009B6158" w:rsidP="009B6158">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Inspektor </w:t>
      </w:r>
      <w:r>
        <w:rPr>
          <w:rFonts w:ascii="Times New Roman" w:hAnsi="Times New Roman" w:cs="Times New Roman"/>
          <w:sz w:val="24"/>
          <w:szCs w:val="24"/>
        </w:rPr>
        <w:t>n</w:t>
      </w:r>
      <w:r w:rsidRPr="001E7F6D">
        <w:rPr>
          <w:rFonts w:ascii="Times New Roman" w:hAnsi="Times New Roman" w:cs="Times New Roman"/>
          <w:sz w:val="24"/>
          <w:szCs w:val="24"/>
        </w:rPr>
        <w:t>adzoru reprezentuje Zamawiającego wobec Wykonawcy, działając w imieniu i na rachunek Zamawiającego.</w:t>
      </w:r>
    </w:p>
    <w:p w:rsidR="009B6158" w:rsidRPr="001E7F6D" w:rsidRDefault="009B6158" w:rsidP="009B6158">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zastrzega sobie prawo zmiany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i zobowiązuje się do </w:t>
      </w:r>
      <w:r w:rsidRPr="001E7F6D">
        <w:rPr>
          <w:rFonts w:ascii="Times New Roman" w:hAnsi="Times New Roman" w:cs="Times New Roman"/>
          <w:sz w:val="24"/>
          <w:szCs w:val="24"/>
        </w:rPr>
        <w:t xml:space="preserve">niezwłocznego powiadomienia o tym Wykonawcy. </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13</w:t>
      </w:r>
      <w:r w:rsidRPr="001E7F6D">
        <w:rPr>
          <w:rFonts w:ascii="Times New Roman" w:hAnsi="Times New Roman" w:cs="Times New Roman"/>
          <w:b/>
          <w:sz w:val="24"/>
          <w:szCs w:val="24"/>
        </w:rPr>
        <w:t>.</w:t>
      </w:r>
    </w:p>
    <w:p w:rsidR="009B6158"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ZABEZPIECZENIE NALEŻYTEGO WYKONANIA UMOWY </w:t>
      </w:r>
    </w:p>
    <w:p w:rsidR="009B6158" w:rsidRPr="00263959" w:rsidRDefault="009B6158" w:rsidP="009B6158">
      <w:pPr>
        <w:pStyle w:val="Zwykytekst1"/>
        <w:jc w:val="both"/>
        <w:rPr>
          <w:rFonts w:ascii="Times New Roman" w:hAnsi="Times New Roman"/>
          <w:sz w:val="24"/>
          <w:szCs w:val="24"/>
        </w:rPr>
      </w:pPr>
      <w:r>
        <w:rPr>
          <w:rFonts w:ascii="Times New Roman" w:hAnsi="Times New Roman"/>
          <w:sz w:val="24"/>
          <w:szCs w:val="24"/>
        </w:rPr>
        <w:t>1.</w:t>
      </w:r>
      <w:r w:rsidRPr="00C80A7C">
        <w:rPr>
          <w:rFonts w:ascii="Times New Roman" w:hAnsi="Times New Roman"/>
          <w:sz w:val="24"/>
          <w:szCs w:val="24"/>
        </w:rPr>
        <w:t xml:space="preserve">Wykonawca </w:t>
      </w:r>
      <w:r w:rsidRPr="00263959">
        <w:rPr>
          <w:rFonts w:ascii="Times New Roman" w:hAnsi="Times New Roman"/>
          <w:sz w:val="24"/>
          <w:szCs w:val="24"/>
        </w:rPr>
        <w:t xml:space="preserve">zobowiązany jest, najpóźniej w dniu podpisania umowy, do wniesienia zabezpieczenia należytego wykonania umowy. Zabezpieczenie należytego wykonania umowy w wysokości 5% wartości wynagrodzenia umownego brutto, o którym mowa w § 4 ust. 1 umowy tj. </w:t>
      </w:r>
      <w:r w:rsidRPr="00263959">
        <w:rPr>
          <w:rFonts w:ascii="Times New Roman" w:hAnsi="Times New Roman"/>
          <w:b/>
          <w:sz w:val="24"/>
          <w:szCs w:val="24"/>
        </w:rPr>
        <w:t>……………… zł (słownie: ………………………………..),</w:t>
      </w:r>
      <w:r w:rsidRPr="00263959">
        <w:rPr>
          <w:rFonts w:ascii="Times New Roman" w:hAnsi="Times New Roman"/>
          <w:sz w:val="24"/>
          <w:szCs w:val="24"/>
        </w:rPr>
        <w:t xml:space="preserve"> zostało wniesione w formie ……..…............................... ......................................................................... .</w:t>
      </w:r>
    </w:p>
    <w:p w:rsidR="009B6158" w:rsidRPr="00263959" w:rsidRDefault="009B6158" w:rsidP="009B6158">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2.Zabezpieczenie należytego wykonania umowy Wykonawca wnosi z ważnością 30 dn</w:t>
      </w:r>
      <w:r>
        <w:rPr>
          <w:rFonts w:ascii="Times New Roman" w:hAnsi="Times New Roman" w:cs="Times New Roman"/>
          <w:sz w:val="24"/>
          <w:szCs w:val="24"/>
        </w:rPr>
        <w:t xml:space="preserve">i ponad termin określony w § 2 </w:t>
      </w:r>
      <w:r w:rsidRPr="00263959">
        <w:rPr>
          <w:rFonts w:ascii="Times New Roman" w:hAnsi="Times New Roman" w:cs="Times New Roman"/>
          <w:sz w:val="24"/>
          <w:szCs w:val="24"/>
        </w:rPr>
        <w:t>niniejszej umowy, a w przypadku konieczności wydłużenia terminu wykonania umowy o kolejne 15 dni lub więcej, zabezpieczenie należytego wykonania umowy Wykonawca wnosi z ważnością kolejnych 30 dni ponad nowy termin wykonania umowy.</w:t>
      </w:r>
    </w:p>
    <w:p w:rsidR="009B6158" w:rsidRPr="00263959" w:rsidRDefault="009B6158" w:rsidP="009B6158">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3.Zabezpieczenie należytego wykonania umowy, o którym mowa w ust. 1 zostanie zwrócone Wykonawcy:</w:t>
      </w:r>
    </w:p>
    <w:p w:rsidR="009B6158" w:rsidRPr="00263959" w:rsidRDefault="009B6158" w:rsidP="009B6158">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a/ 70% w terminie 30 dni od dnia wykonania zamówienia i uznania przez Zamawiającego za należycie wykonane (po odbiorze końcowym bezusterkowym),</w:t>
      </w:r>
    </w:p>
    <w:p w:rsidR="009B6158" w:rsidRPr="00263959" w:rsidRDefault="009B6158" w:rsidP="009B6158">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b/ 30% w terminie 15 dni po upływie okre</w:t>
      </w:r>
      <w:r>
        <w:rPr>
          <w:rFonts w:ascii="Times New Roman" w:hAnsi="Times New Roman" w:cs="Times New Roman"/>
          <w:sz w:val="24"/>
          <w:szCs w:val="24"/>
        </w:rPr>
        <w:t>su rękojmi za wady - gwarancji.</w:t>
      </w:r>
    </w:p>
    <w:p w:rsidR="009B6158" w:rsidRPr="00263959" w:rsidRDefault="009B6158" w:rsidP="009B6158">
      <w:pPr>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263959">
        <w:rPr>
          <w:rFonts w:ascii="Times New Roman" w:hAnsi="Times New Roman" w:cs="Times New Roman"/>
          <w:sz w:val="24"/>
          <w:szCs w:val="24"/>
        </w:rPr>
        <w:t xml:space="preserve">Zabezpieczenie należytego wykonania umowy i usunięcia wad i usterek (70%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podpisanego bezusterkowego protokołu odbioru końcowego robót natomiast zabezpieczenie należytego wykonania umowy i usunięcia wad i usterek (30%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bezusterkowego protokołu ostatecznego odbioru gwarancyjnego.</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§14</w:t>
      </w:r>
      <w:r w:rsidRPr="001E7F6D">
        <w:rPr>
          <w:rFonts w:ascii="Times New Roman" w:hAnsi="Times New Roman" w:cs="Times New Roman"/>
          <w:b/>
          <w:sz w:val="24"/>
          <w:szCs w:val="24"/>
        </w:rPr>
        <w:t>.</w:t>
      </w:r>
    </w:p>
    <w:p w:rsidR="009B6158"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ZMIANA UMOWY </w:t>
      </w:r>
    </w:p>
    <w:p w:rsidR="009B6158" w:rsidRPr="00FB6949" w:rsidRDefault="009B6158" w:rsidP="009B6158">
      <w:pPr>
        <w:jc w:val="both"/>
        <w:rPr>
          <w:rFonts w:ascii="Times New Roman" w:hAnsi="Times New Roman" w:cs="Times New Roman"/>
          <w:sz w:val="24"/>
          <w:szCs w:val="24"/>
        </w:rPr>
      </w:pPr>
      <w:r>
        <w:rPr>
          <w:rFonts w:ascii="Times New Roman" w:hAnsi="Times New Roman" w:cs="Times New Roman"/>
          <w:sz w:val="24"/>
          <w:szCs w:val="24"/>
        </w:rPr>
        <w:t>1.</w:t>
      </w:r>
      <w:r w:rsidRPr="00FB6949">
        <w:rPr>
          <w:rFonts w:ascii="Times New Roman" w:hAnsi="Times New Roman" w:cs="Times New Roman"/>
          <w:sz w:val="24"/>
          <w:szCs w:val="24"/>
        </w:rPr>
        <w:t>Zamawiający przewiduje możliwość dokonania zmian do umow</w:t>
      </w:r>
      <w:r>
        <w:rPr>
          <w:rFonts w:ascii="Times New Roman" w:hAnsi="Times New Roman" w:cs="Times New Roman"/>
          <w:sz w:val="24"/>
          <w:szCs w:val="24"/>
        </w:rPr>
        <w:t>y na podstawie art. 455 ust. 1 u</w:t>
      </w:r>
      <w:r w:rsidRPr="00FB6949">
        <w:rPr>
          <w:rFonts w:ascii="Times New Roman" w:hAnsi="Times New Roman" w:cs="Times New Roman"/>
          <w:sz w:val="24"/>
          <w:szCs w:val="24"/>
        </w:rPr>
        <w:t>stawy</w:t>
      </w:r>
      <w:r>
        <w:rPr>
          <w:rFonts w:ascii="Times New Roman" w:hAnsi="Times New Roman" w:cs="Times New Roman"/>
          <w:sz w:val="24"/>
          <w:szCs w:val="24"/>
        </w:rPr>
        <w:t xml:space="preserve"> z dnia 11 września 2019 roku Prawo </w:t>
      </w:r>
      <w:proofErr w:type="spellStart"/>
      <w:r>
        <w:rPr>
          <w:rFonts w:ascii="Times New Roman" w:hAnsi="Times New Roman" w:cs="Times New Roman"/>
          <w:sz w:val="24"/>
          <w:szCs w:val="24"/>
        </w:rPr>
        <w:t>zamówień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publicznych</w:t>
      </w:r>
      <w:proofErr w:type="spellEnd"/>
      <w:r>
        <w:rPr>
          <w:rFonts w:ascii="Times New Roman" w:hAnsi="Times New Roman" w:cs="Times New Roman"/>
          <w:sz w:val="24"/>
          <w:szCs w:val="24"/>
        </w:rPr>
        <w:t xml:space="preserve"> (Dz. U. z 2019, poz. 2019 ze zm.)   </w:t>
      </w:r>
      <w:r w:rsidRPr="00FB6949">
        <w:rPr>
          <w:rFonts w:ascii="Times New Roman" w:hAnsi="Times New Roman" w:cs="Times New Roman"/>
          <w:sz w:val="24"/>
          <w:szCs w:val="24"/>
        </w:rPr>
        <w:t>w następujących przypadkach:</w:t>
      </w:r>
    </w:p>
    <w:p w:rsidR="009B6158" w:rsidRPr="00FB6949" w:rsidRDefault="009B6158" w:rsidP="009B6158">
      <w:pPr>
        <w:numPr>
          <w:ilvl w:val="0"/>
          <w:numId w:val="66"/>
        </w:numPr>
        <w:suppressAutoHyphens/>
        <w:autoSpaceDE w:val="0"/>
        <w:jc w:val="both"/>
        <w:rPr>
          <w:rFonts w:ascii="Times New Roman" w:hAnsi="Times New Roman" w:cs="Times New Roman"/>
          <w:sz w:val="24"/>
          <w:szCs w:val="24"/>
        </w:rPr>
      </w:pPr>
      <w:r w:rsidRPr="00FB6949">
        <w:rPr>
          <w:rFonts w:ascii="Times New Roman" w:hAnsi="Times New Roman" w:cs="Times New Roman"/>
          <w:sz w:val="24"/>
          <w:szCs w:val="24"/>
        </w:rPr>
        <w:t>wystąpienia siły wyższej rozumianej jako okoliczności, które zaistniały niezależnie od Wykonawcy, bądź Zamawiającego, a których Strony przy dołożeniu należytej staranności nie mogły w dniu podpisywania Umowy przewidzieć ani im (również po tym dniu) zapobiec, a w tym</w:t>
      </w:r>
      <w:r>
        <w:rPr>
          <w:rFonts w:ascii="Times New Roman" w:hAnsi="Times New Roman" w:cs="Times New Roman"/>
          <w:sz w:val="24"/>
          <w:szCs w:val="24"/>
        </w:rPr>
        <w:t xml:space="preserve"> np.</w:t>
      </w:r>
      <w:r w:rsidRPr="00FB6949">
        <w:rPr>
          <w:rFonts w:ascii="Times New Roman" w:hAnsi="Times New Roman" w:cs="Times New Roman"/>
          <w:sz w:val="24"/>
          <w:szCs w:val="24"/>
        </w:rPr>
        <w:t>:</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katastrofy naturalne,</w:t>
      </w:r>
      <w:r>
        <w:rPr>
          <w:rFonts w:ascii="Times New Roman" w:hAnsi="Times New Roman" w:cs="Times New Roman"/>
          <w:sz w:val="24"/>
          <w:szCs w:val="24"/>
        </w:rPr>
        <w:t xml:space="preserve"> klęski żywiołowe, wojny, pożary, strajki generalne, zamieszki, epidemie, </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lastRenderedPageBreak/>
        <w:t>nadzwyczajne zjawiska atmosferyczne utrzymujące się nie krócej niż 5 dni,</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zamieszki społeczne,</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 xml:space="preserve">konieczność wykonania prac archeologicznych, </w:t>
      </w:r>
    </w:p>
    <w:p w:rsidR="009B6158" w:rsidRPr="00FB6949" w:rsidRDefault="009B6158" w:rsidP="009B6158">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sprzeczne z przepisami działania osób trzecich;</w:t>
      </w:r>
    </w:p>
    <w:p w:rsidR="009B6158" w:rsidRDefault="009B6158" w:rsidP="009B6158">
      <w:pPr>
        <w:ind w:left="284"/>
        <w:jc w:val="both"/>
        <w:rPr>
          <w:rFonts w:ascii="Times New Roman" w:eastAsia="Calibri" w:hAnsi="Times New Roman" w:cs="Times New Roman"/>
          <w:sz w:val="24"/>
          <w:szCs w:val="24"/>
        </w:rPr>
      </w:pPr>
      <w:r w:rsidRPr="00FB6949">
        <w:rPr>
          <w:rFonts w:ascii="Times New Roman" w:eastAsia="Calibri" w:hAnsi="Times New Roman" w:cs="Times New Roman"/>
          <w:sz w:val="24"/>
          <w:szCs w:val="24"/>
        </w:rPr>
        <w:t>w razie wystąpienia siły wyższej strony będą mogły zmienić termin realizacji zamówienia poprzez jego wydłużenie o czas, w jakim trwała siła wyższa;</w:t>
      </w:r>
    </w:p>
    <w:p w:rsidR="009B6158" w:rsidRPr="00BC5B12" w:rsidRDefault="009B6158" w:rsidP="009B6158">
      <w:pPr>
        <w:ind w:left="283"/>
        <w:jc w:val="both"/>
        <w:rPr>
          <w:rFonts w:ascii="Times New Roman" w:eastAsia="Calibri" w:hAnsi="Times New Roman" w:cs="Times New Roman"/>
          <w:sz w:val="24"/>
          <w:szCs w:val="24"/>
        </w:rPr>
      </w:pPr>
      <w:r w:rsidRPr="00744489">
        <w:rPr>
          <w:rFonts w:ascii="Times New Roman" w:hAnsi="Times New Roman" w:cs="Times New Roman"/>
          <w:sz w:val="24"/>
          <w:szCs w:val="24"/>
        </w:rPr>
        <w:t xml:space="preserve"> b</w:t>
      </w:r>
      <w:r w:rsidRPr="00A304B1">
        <w:rPr>
          <w:rFonts w:ascii="Times New Roman" w:hAnsi="Times New Roman" w:cs="Times New Roman"/>
          <w:color w:val="FF0000"/>
          <w:sz w:val="24"/>
          <w:szCs w:val="24"/>
        </w:rPr>
        <w:t>.</w:t>
      </w:r>
      <w:r w:rsidRPr="00A304B1">
        <w:rPr>
          <w:color w:val="FF0000"/>
        </w:rPr>
        <w:t xml:space="preserve"> </w:t>
      </w:r>
      <w:r w:rsidRPr="00BC5B12">
        <w:rPr>
          <w:rFonts w:ascii="Times New Roman" w:eastAsia="Calibri" w:hAnsi="Times New Roman" w:cs="Times New Roman"/>
          <w:sz w:val="24"/>
          <w:szCs w:val="24"/>
        </w:rPr>
        <w:t>w razie zaprzestania produkcji wskazanych przez Zamawiającego do realizacji zamówienia materiałów,</w:t>
      </w:r>
      <w:r w:rsidRPr="00BC5B12">
        <w:rPr>
          <w:rFonts w:ascii="Times New Roman" w:hAnsi="Times New Roman" w:cs="Times New Roman"/>
          <w:b/>
          <w:sz w:val="24"/>
          <w:szCs w:val="24"/>
        </w:rPr>
        <w:t xml:space="preserve"> </w:t>
      </w:r>
      <w:r w:rsidRPr="00BC5B12">
        <w:rPr>
          <w:rFonts w:ascii="Times New Roman" w:hAnsi="Times New Roman" w:cs="Times New Roman"/>
          <w:sz w:val="24"/>
          <w:szCs w:val="24"/>
        </w:rPr>
        <w:t>jeżeli z przyczyn niezależnych od Wykonawcy nastąpi zaniechanie produkcji materiałów przewidzianych w dokumentacji projektowej, lub nastąpi inna konieczność zastosowania materiałów zamiennych, na które Zamawiający nie wyraża zgody</w:t>
      </w:r>
      <w:r w:rsidRPr="00BC5B12">
        <w:rPr>
          <w:rFonts w:ascii="Times New Roman" w:eastAsia="Calibri" w:hAnsi="Times New Roman" w:cs="Times New Roman"/>
          <w:sz w:val="24"/>
          <w:szCs w:val="24"/>
        </w:rPr>
        <w:t xml:space="preserve"> – poprzez zastąpienie ich innymi o analogicznych lub lepszych parametrach technicznych i użytkowych; </w:t>
      </w:r>
    </w:p>
    <w:p w:rsidR="009B6158" w:rsidRPr="00BC5B12" w:rsidRDefault="009B6158" w:rsidP="009B6158">
      <w:pPr>
        <w:ind w:left="360"/>
        <w:jc w:val="both"/>
        <w:rPr>
          <w:rFonts w:ascii="Times New Roman" w:hAnsi="Times New Roman" w:cs="Times New Roman"/>
          <w:sz w:val="24"/>
          <w:szCs w:val="24"/>
        </w:rPr>
      </w:pPr>
      <w:r w:rsidRPr="00BC5B12">
        <w:rPr>
          <w:rFonts w:ascii="Times New Roman" w:hAnsi="Times New Roman" w:cs="Times New Roman"/>
          <w:sz w:val="24"/>
          <w:szCs w:val="24"/>
        </w:rPr>
        <w:t>c. możliwość wykonania robót zamiennych w stosunku do robót przewidzianych dokumentacją projektową, w sytuacji gdy wykonanie tych robót będzie niezbędne do prawidłowego - tj. zgodnego z zasadami wiedzy technicznej i obowiązującymi na dzień odbioru robót przepisami, wykonania przedmiotu umowy, co będzie skutkowało również prawem Zamawiającego do przedłużenia terminu zakończenia robót przez Wykonawcę;    W tym przypadku okres wydłużenia terminu zakończenia robót nie może przekraczać okresu trwania przyczyn, z powodu których dotrzymanie terminu  zakończenia robót będzie zagrożone i jeśli dotyczy czasu niezbędnego do usunięcia przeszkód uniemożliwiających terminową realizację zamówienia;</w:t>
      </w:r>
    </w:p>
    <w:p w:rsidR="009B6158" w:rsidRPr="00BC5B12" w:rsidRDefault="009B6158" w:rsidP="009B6158">
      <w:pPr>
        <w:ind w:left="360"/>
        <w:jc w:val="both"/>
        <w:rPr>
          <w:rFonts w:ascii="Times New Roman" w:hAnsi="Times New Roman" w:cs="Times New Roman"/>
          <w:sz w:val="24"/>
          <w:szCs w:val="24"/>
        </w:rPr>
      </w:pPr>
      <w:r w:rsidRPr="00BC5B12">
        <w:rPr>
          <w:rFonts w:ascii="Times New Roman" w:hAnsi="Times New Roman" w:cs="Times New Roman"/>
          <w:sz w:val="24"/>
          <w:szCs w:val="24"/>
        </w:rPr>
        <w:t xml:space="preserve">d. w razie wystąpienia braku możliwości wykonywania robót z powodu nie dopuszczenia do ich wykonywania przez uprawniony organ lub nakazania ich wstrzymania przez uprawniony organ,  z przyczyn niezależnych od Wykonawcy, co będzie skutkowało również prawem Zamawiającego do przedłużenia terminu zakończenia robót przez Wykonawcę zgodnie z zasadami wydłużania terminu określonymi w punkcie d. zdanie drugie ;  </w:t>
      </w:r>
    </w:p>
    <w:p w:rsidR="009B6158" w:rsidRPr="00BC5B12" w:rsidRDefault="009B6158" w:rsidP="009B6158">
      <w:pPr>
        <w:ind w:left="360"/>
        <w:jc w:val="both"/>
        <w:rPr>
          <w:rFonts w:ascii="Times New Roman" w:hAnsi="Times New Roman" w:cs="Times New Roman"/>
          <w:sz w:val="24"/>
          <w:szCs w:val="24"/>
        </w:rPr>
      </w:pPr>
      <w:r w:rsidRPr="00BC5B12">
        <w:rPr>
          <w:rFonts w:ascii="Times New Roman" w:hAnsi="Times New Roman" w:cs="Times New Roman"/>
          <w:sz w:val="24"/>
          <w:szCs w:val="24"/>
        </w:rPr>
        <w:t xml:space="preserve">e. wystąpienia  opóźnienia w dokonaniu lub zaniechaniu dokonania określonych czynności (w tym wydawaniu decyzji, zezwoleń, uzgodnień) przez właściwe organy administracji, które nie są następstwem okoliczności, za które Wykonawca ponosi odpowiedzialność, co będzie skutkowało również prawem Zamawiającego do przedłużenia terminu zakończenia robót przez Wykonawcę zgodnie z zasadami wydłużania terminu określonymi w punkcie d. zdanie drugie;       </w:t>
      </w:r>
    </w:p>
    <w:p w:rsidR="009B6158" w:rsidRPr="00BC5B12" w:rsidRDefault="009B6158" w:rsidP="009B6158">
      <w:pPr>
        <w:ind w:left="284"/>
        <w:jc w:val="both"/>
        <w:rPr>
          <w:rFonts w:ascii="Times New Roman" w:eastAsia="Calibri" w:hAnsi="Times New Roman" w:cs="Times New Roman"/>
          <w:sz w:val="24"/>
          <w:szCs w:val="24"/>
        </w:rPr>
      </w:pPr>
      <w:r w:rsidRPr="00BC5B12">
        <w:rPr>
          <w:rFonts w:ascii="Times New Roman" w:hAnsi="Times New Roman" w:cs="Times New Roman"/>
          <w:sz w:val="24"/>
          <w:szCs w:val="24"/>
        </w:rPr>
        <w:t xml:space="preserve">f. </w:t>
      </w:r>
      <w:r w:rsidRPr="00BC5B12">
        <w:rPr>
          <w:rFonts w:ascii="Times New Roman" w:eastAsia="Calibri" w:hAnsi="Times New Roman" w:cs="Times New Roman"/>
          <w:sz w:val="24"/>
          <w:szCs w:val="24"/>
        </w:rPr>
        <w:t>zmiany stawki podatku od towarów i usług (VAT) na usługi określone w przedmiocie zamówienia, poprzez dostosowanie stawki podatku VAT do stawki wynikającej ze zmienionych przepisów prawa, a tym samym dokonanie zmiany wynagrodzenia umownego brutto;</w:t>
      </w:r>
    </w:p>
    <w:p w:rsidR="009B6158" w:rsidRPr="00BC5B12" w:rsidRDefault="009B6158" w:rsidP="009B6158">
      <w:pPr>
        <w:suppressAutoHyphens/>
        <w:autoSpaceDE w:val="0"/>
        <w:ind w:left="142"/>
        <w:jc w:val="both"/>
        <w:rPr>
          <w:rFonts w:ascii="Times New Roman" w:eastAsia="ArialMT" w:hAnsi="Times New Roman" w:cs="Times New Roman"/>
          <w:sz w:val="24"/>
          <w:szCs w:val="24"/>
        </w:rPr>
      </w:pPr>
      <w:r w:rsidRPr="00BC5B12">
        <w:rPr>
          <w:rFonts w:ascii="Times New Roman" w:eastAsia="Calibri" w:hAnsi="Times New Roman" w:cs="Times New Roman"/>
          <w:sz w:val="24"/>
          <w:szCs w:val="24"/>
        </w:rPr>
        <w:t>g. zmiany kluczowego pers</w:t>
      </w:r>
      <w:r w:rsidRPr="00BC5B12">
        <w:rPr>
          <w:rFonts w:ascii="Times New Roman" w:eastAsia="ArialMT" w:hAnsi="Times New Roman" w:cs="Times New Roman"/>
          <w:sz w:val="24"/>
          <w:szCs w:val="24"/>
        </w:rPr>
        <w:t>onelu Wykonawcy i Zamawiającego - w szczególności osób nadzorujących prowadzenie prac - poprzez wskazanie nowych osób będących kluczowym personelem Wykonawcy i Zamawiającego;</w:t>
      </w:r>
    </w:p>
    <w:p w:rsidR="009B6158" w:rsidRPr="00BC5B12" w:rsidRDefault="009B6158" w:rsidP="009B6158">
      <w:pPr>
        <w:suppressAutoHyphens/>
        <w:jc w:val="both"/>
        <w:rPr>
          <w:rFonts w:ascii="Times New Roman" w:eastAsia="ArialMT" w:hAnsi="Times New Roman" w:cs="Times New Roman"/>
          <w:sz w:val="24"/>
          <w:szCs w:val="24"/>
        </w:rPr>
      </w:pPr>
      <w:r w:rsidRPr="00BC5B12">
        <w:rPr>
          <w:rFonts w:ascii="Times New Roman" w:hAnsi="Times New Roman" w:cs="Times New Roman"/>
          <w:sz w:val="24"/>
          <w:szCs w:val="24"/>
        </w:rPr>
        <w:t xml:space="preserve"> h. zmiany podwykonawcy i/lub części wykonywanego przez niego zakresu robót, bądź wprowadzenia podwykonawcy, jeżeli będzie to wskazane dla zapewnienia prawidłowości realizacji zamówienia i nie spowoduje dla Zamawiającego szkody.</w:t>
      </w:r>
    </w:p>
    <w:p w:rsidR="009B6158" w:rsidRPr="00BC5B12" w:rsidRDefault="009B6158" w:rsidP="009B6158">
      <w:pPr>
        <w:contextualSpacing/>
        <w:jc w:val="both"/>
        <w:rPr>
          <w:rFonts w:ascii="Times New Roman" w:hAnsi="Times New Roman" w:cs="Times New Roman"/>
          <w:sz w:val="24"/>
          <w:szCs w:val="24"/>
        </w:rPr>
      </w:pPr>
      <w:r w:rsidRPr="00BC5B12">
        <w:rPr>
          <w:rFonts w:ascii="Times New Roman" w:hAnsi="Times New Roman" w:cs="Times New Roman"/>
          <w:sz w:val="24"/>
          <w:szCs w:val="24"/>
        </w:rPr>
        <w:lastRenderedPageBreak/>
        <w:t xml:space="preserve">W pozostałym zakresie mają zastosowanie zapisy w brzmieniu określonym w art. 454  ust.1 i 2 oraz art. 455 ust. 2, 3 i 4 ustawy z dnia 11 września 2019 roku Prawo </w:t>
      </w:r>
      <w:proofErr w:type="spellStart"/>
      <w:r w:rsidRPr="00BC5B12">
        <w:rPr>
          <w:rFonts w:ascii="Times New Roman" w:hAnsi="Times New Roman" w:cs="Times New Roman"/>
          <w:sz w:val="24"/>
          <w:szCs w:val="24"/>
        </w:rPr>
        <w:t>zamówień</w:t>
      </w:r>
      <w:proofErr w:type="spellEnd"/>
      <w:r w:rsidRPr="00BC5B12">
        <w:rPr>
          <w:rFonts w:ascii="Times New Roman" w:hAnsi="Times New Roman" w:cs="Times New Roman"/>
          <w:sz w:val="24"/>
          <w:szCs w:val="24"/>
        </w:rPr>
        <w:t xml:space="preserve"> </w:t>
      </w:r>
      <w:proofErr w:type="spellStart"/>
      <w:r w:rsidRPr="00BC5B12">
        <w:rPr>
          <w:rFonts w:ascii="Times New Roman" w:hAnsi="Times New Roman" w:cs="Times New Roman"/>
          <w:sz w:val="24"/>
          <w:szCs w:val="24"/>
        </w:rPr>
        <w:t>publicznych</w:t>
      </w:r>
      <w:proofErr w:type="spellEnd"/>
      <w:r w:rsidRPr="00BC5B12">
        <w:rPr>
          <w:rFonts w:ascii="Times New Roman" w:hAnsi="Times New Roman" w:cs="Times New Roman"/>
          <w:sz w:val="24"/>
          <w:szCs w:val="24"/>
        </w:rPr>
        <w:t xml:space="preserve"> (Dz. U. z 2019, poz. 2019 ze zm.). </w:t>
      </w:r>
    </w:p>
    <w:p w:rsidR="009B6158" w:rsidRPr="00FD41A2" w:rsidRDefault="009B6158" w:rsidP="009B6158">
      <w:pPr>
        <w:ind w:left="-109"/>
        <w:rPr>
          <w:rFonts w:ascii="Times New Roman" w:hAnsi="Times New Roman" w:cs="Times New Roman"/>
          <w:sz w:val="24"/>
          <w:szCs w:val="24"/>
        </w:rPr>
      </w:pPr>
      <w:r>
        <w:rPr>
          <w:rFonts w:ascii="Times New Roman" w:hAnsi="Times New Roman" w:cs="Times New Roman"/>
          <w:sz w:val="24"/>
          <w:szCs w:val="24"/>
        </w:rPr>
        <w:t>2.</w:t>
      </w:r>
      <w:r w:rsidRPr="00FD41A2">
        <w:rPr>
          <w:rFonts w:ascii="Times New Roman" w:hAnsi="Times New Roman" w:cs="Times New Roman"/>
          <w:sz w:val="24"/>
          <w:szCs w:val="24"/>
        </w:rPr>
        <w:t>Strona dążąca do zmiany treści Umowy jest obowiązana przedstawić na piśmie argumenty przemawiające za zmianą.</w:t>
      </w:r>
    </w:p>
    <w:p w:rsidR="009B6158" w:rsidRPr="00BC5B12" w:rsidRDefault="009B6158" w:rsidP="009B6158">
      <w:pPr>
        <w:pStyle w:val="Akapitzlist"/>
        <w:ind w:left="411"/>
        <w:rPr>
          <w:rFonts w:ascii="Times New Roman" w:hAnsi="Times New Roman" w:cs="Times New Roman"/>
          <w:b/>
          <w:sz w:val="24"/>
          <w:szCs w:val="24"/>
        </w:rPr>
      </w:pPr>
      <w:r w:rsidRPr="00BC5B12">
        <w:rPr>
          <w:rFonts w:ascii="Times New Roman" w:hAnsi="Times New Roman" w:cs="Times New Roman"/>
          <w:sz w:val="24"/>
          <w:szCs w:val="24"/>
        </w:rPr>
        <w:t xml:space="preserve">                                                             </w:t>
      </w:r>
      <w:r w:rsidRPr="00BC5B12">
        <w:rPr>
          <w:rFonts w:ascii="Times New Roman" w:hAnsi="Times New Roman" w:cs="Times New Roman"/>
          <w:b/>
          <w:sz w:val="24"/>
          <w:szCs w:val="24"/>
        </w:rPr>
        <w:t>§15</w:t>
      </w:r>
    </w:p>
    <w:p w:rsidR="009B6158" w:rsidRDefault="009B6158" w:rsidP="009B6158">
      <w:pPr>
        <w:jc w:val="both"/>
        <w:rPr>
          <w:rFonts w:ascii="Times New Roman" w:hAnsi="Times New Roman" w:cs="Times New Roman"/>
          <w:sz w:val="24"/>
          <w:szCs w:val="24"/>
        </w:rPr>
      </w:pPr>
      <w:r w:rsidRPr="00BC5B12">
        <w:rPr>
          <w:rFonts w:ascii="Times New Roman" w:hAnsi="Times New Roman" w:cs="Times New Roman"/>
          <w:sz w:val="24"/>
          <w:szCs w:val="24"/>
        </w:rPr>
        <w:t xml:space="preserve">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stopniu odda pierwotne intencje Stron i uwzględni ich interesy gospodarcze.        </w:t>
      </w:r>
    </w:p>
    <w:p w:rsidR="00F62952" w:rsidRDefault="00F62952" w:rsidP="009B6158">
      <w:pPr>
        <w:jc w:val="both"/>
        <w:rPr>
          <w:rFonts w:ascii="Times New Roman" w:hAnsi="Times New Roman" w:cs="Times New Roman"/>
          <w:sz w:val="24"/>
          <w:szCs w:val="24"/>
        </w:rPr>
      </w:pPr>
    </w:p>
    <w:p w:rsidR="00F62952" w:rsidRDefault="00F62952" w:rsidP="00F62952">
      <w:pPr>
        <w:pStyle w:val="Tekstpodstawowy"/>
        <w:autoSpaceDE/>
        <w:jc w:val="center"/>
        <w:rPr>
          <w:rFonts w:ascii="Times New Roman" w:hAnsi="Times New Roman"/>
          <w:b/>
        </w:rPr>
      </w:pPr>
      <w:r w:rsidRPr="00AD3171">
        <w:rPr>
          <w:rFonts w:ascii="Times New Roman" w:hAnsi="Times New Roman"/>
          <w:b/>
        </w:rPr>
        <w:t xml:space="preserve">§ </w:t>
      </w:r>
      <w:r>
        <w:rPr>
          <w:rFonts w:ascii="Times New Roman" w:hAnsi="Times New Roman"/>
          <w:b/>
        </w:rPr>
        <w:t>16</w:t>
      </w:r>
    </w:p>
    <w:p w:rsidR="00F62952" w:rsidRPr="00AD3171" w:rsidRDefault="00F62952" w:rsidP="00F62952">
      <w:pPr>
        <w:jc w:val="center"/>
        <w:rPr>
          <w:rFonts w:ascii="Times New Roman" w:hAnsi="Times New Roman" w:cs="Times New Roman"/>
          <w:b/>
          <w:sz w:val="24"/>
          <w:szCs w:val="24"/>
        </w:rPr>
      </w:pPr>
      <w:r>
        <w:rPr>
          <w:rFonts w:ascii="Times New Roman" w:hAnsi="Times New Roman" w:cs="Times New Roman"/>
          <w:b/>
          <w:sz w:val="24"/>
          <w:szCs w:val="24"/>
        </w:rPr>
        <w:t xml:space="preserve">WARUNKI GWARANCJI JAKOŚCI </w:t>
      </w:r>
    </w:p>
    <w:p w:rsidR="00F62952" w:rsidRPr="005274BB" w:rsidRDefault="00F62952" w:rsidP="00F62952">
      <w:pPr>
        <w:shd w:val="clear" w:color="auto" w:fill="FFFFFF"/>
        <w:autoSpaceDN w:val="0"/>
        <w:adjustRightInd w:val="0"/>
        <w:ind w:left="540" w:hanging="572"/>
        <w:jc w:val="both"/>
        <w:rPr>
          <w:rFonts w:ascii="Times New Roman" w:hAnsi="Times New Roman" w:cs="Times New Roman"/>
          <w:spacing w:val="-1"/>
          <w:sz w:val="24"/>
          <w:szCs w:val="24"/>
        </w:rPr>
      </w:pPr>
      <w:r w:rsidRPr="005274BB">
        <w:rPr>
          <w:rFonts w:ascii="Times New Roman" w:hAnsi="Times New Roman" w:cs="Times New Roman"/>
          <w:sz w:val="24"/>
          <w:szCs w:val="24"/>
        </w:rPr>
        <w:t xml:space="preserve">1. </w:t>
      </w:r>
      <w:r w:rsidRPr="005274BB">
        <w:rPr>
          <w:rFonts w:ascii="Times New Roman" w:hAnsi="Times New Roman" w:cs="Times New Roman"/>
          <w:sz w:val="24"/>
          <w:szCs w:val="24"/>
        </w:rPr>
        <w:tab/>
        <w:t xml:space="preserve">Wykonawca udziela Zamawiającemu gwarancji na wykonany przedmiot </w:t>
      </w:r>
      <w:r w:rsidRPr="005274BB">
        <w:rPr>
          <w:rFonts w:ascii="Times New Roman" w:hAnsi="Times New Roman" w:cs="Times New Roman"/>
          <w:spacing w:val="-2"/>
          <w:sz w:val="24"/>
          <w:szCs w:val="24"/>
        </w:rPr>
        <w:t>umowy, licząc od dnia odbioru i przekazania w użyt</w:t>
      </w:r>
      <w:r w:rsidRPr="005274BB">
        <w:rPr>
          <w:rFonts w:ascii="Times New Roman" w:hAnsi="Times New Roman" w:cs="Times New Roman"/>
          <w:spacing w:val="-2"/>
          <w:sz w:val="24"/>
          <w:szCs w:val="24"/>
        </w:rPr>
        <w:softHyphen/>
      </w:r>
      <w:r w:rsidRPr="005274BB">
        <w:rPr>
          <w:rFonts w:ascii="Times New Roman" w:hAnsi="Times New Roman" w:cs="Times New Roman"/>
          <w:sz w:val="24"/>
          <w:szCs w:val="24"/>
        </w:rPr>
        <w:t>kowanie obiektu, będą</w:t>
      </w:r>
      <w:r w:rsidRPr="005274BB">
        <w:rPr>
          <w:rFonts w:ascii="Times New Roman" w:hAnsi="Times New Roman" w:cs="Times New Roman"/>
          <w:sz w:val="24"/>
          <w:szCs w:val="24"/>
        </w:rPr>
        <w:softHyphen/>
      </w:r>
      <w:r w:rsidRPr="005274BB">
        <w:rPr>
          <w:rFonts w:ascii="Times New Roman" w:hAnsi="Times New Roman" w:cs="Times New Roman"/>
          <w:spacing w:val="-1"/>
          <w:sz w:val="24"/>
          <w:szCs w:val="24"/>
        </w:rPr>
        <w:t>cego  przedmiotem odbioru na następujących zasadach:</w:t>
      </w:r>
    </w:p>
    <w:p w:rsidR="00F62952" w:rsidRPr="005274BB" w:rsidRDefault="00F62952" w:rsidP="00F62952">
      <w:pPr>
        <w:jc w:val="both"/>
        <w:rPr>
          <w:rFonts w:ascii="Times New Roman" w:hAnsi="Times New Roman" w:cs="Times New Roman"/>
          <w:sz w:val="24"/>
          <w:szCs w:val="24"/>
        </w:rPr>
      </w:pPr>
      <w:r w:rsidRPr="005274BB">
        <w:rPr>
          <w:rFonts w:ascii="Times New Roman" w:hAnsi="Times New Roman" w:cs="Times New Roman"/>
          <w:sz w:val="32"/>
          <w:szCs w:val="32"/>
        </w:rPr>
        <w:t xml:space="preserve">               •</w:t>
      </w:r>
      <w:r w:rsidRPr="005274BB">
        <w:rPr>
          <w:rFonts w:ascii="Times New Roman" w:hAnsi="Times New Roman" w:cs="Times New Roman"/>
          <w:sz w:val="24"/>
          <w:szCs w:val="24"/>
        </w:rPr>
        <w:t xml:space="preserve"> gwarancja jakości na wszystkie roboty budowlane wynosi …… miesięcy.</w:t>
      </w:r>
    </w:p>
    <w:p w:rsidR="00F62952" w:rsidRPr="005274BB" w:rsidRDefault="00F62952" w:rsidP="00F62952">
      <w:pPr>
        <w:ind w:left="1534"/>
        <w:jc w:val="both"/>
        <w:rPr>
          <w:rFonts w:ascii="Times New Roman" w:hAnsi="Times New Roman" w:cs="Times New Roman"/>
          <w:sz w:val="24"/>
          <w:szCs w:val="24"/>
        </w:rPr>
      </w:pPr>
    </w:p>
    <w:p w:rsidR="00F62952" w:rsidRPr="005274BB" w:rsidRDefault="00F62952" w:rsidP="00F62952">
      <w:pPr>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2. </w:t>
      </w:r>
      <w:r w:rsidRPr="005274BB">
        <w:rPr>
          <w:rFonts w:ascii="Times New Roman" w:hAnsi="Times New Roman" w:cs="Times New Roman"/>
          <w:sz w:val="24"/>
          <w:szCs w:val="24"/>
        </w:rPr>
        <w:tab/>
        <w:t>Uprawnienia Zamawiającego wynikające z rękojmi za wady  będą egzekwowane niezależnie od uprawnień wynikających z gwarancji.</w:t>
      </w:r>
    </w:p>
    <w:p w:rsidR="00F62952" w:rsidRDefault="00F62952" w:rsidP="00F62952">
      <w:pPr>
        <w:spacing w:after="120"/>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3. </w:t>
      </w:r>
      <w:r w:rsidRPr="005274BB">
        <w:rPr>
          <w:rFonts w:ascii="Times New Roman" w:hAnsi="Times New Roman" w:cs="Times New Roman"/>
          <w:sz w:val="24"/>
          <w:szCs w:val="24"/>
        </w:rPr>
        <w:tab/>
        <w:t>Jeśli w trakcie trwania gwarancji jakości dojdzie do ujawnienia się wad przedmiotu umowy lub do uszkodzeń, Wykonawca jest zobowiązany przystąpić do ich nieodpłatnego usunięcia w nieprzekraczalnym terminie 7 dni od pisemnego zgłoszenia Zamawiającego.</w:t>
      </w:r>
    </w:p>
    <w:p w:rsidR="00BC0C72" w:rsidRDefault="00F62952">
      <w:pPr>
        <w:jc w:val="center"/>
        <w:rPr>
          <w:rFonts w:ascii="Times New Roman" w:hAnsi="Times New Roman" w:cs="Times New Roman"/>
          <w:b/>
          <w:sz w:val="24"/>
          <w:szCs w:val="24"/>
        </w:rPr>
      </w:pPr>
      <w:r w:rsidRPr="00035104">
        <w:rPr>
          <w:rFonts w:ascii="Times New Roman" w:hAnsi="Times New Roman" w:cs="Times New Roman"/>
          <w:b/>
          <w:sz w:val="24"/>
          <w:szCs w:val="24"/>
        </w:rPr>
        <w:t xml:space="preserve">§ </w:t>
      </w:r>
      <w:r>
        <w:rPr>
          <w:rFonts w:ascii="Times New Roman" w:hAnsi="Times New Roman" w:cs="Times New Roman"/>
          <w:b/>
          <w:sz w:val="24"/>
          <w:szCs w:val="24"/>
        </w:rPr>
        <w:t>17</w:t>
      </w: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xml:space="preserve">PODWYKONAWCY </w:t>
      </w:r>
    </w:p>
    <w:p w:rsidR="009B6158" w:rsidRPr="008B5749" w:rsidRDefault="009B6158" w:rsidP="009B6158">
      <w:pPr>
        <w:numPr>
          <w:ilvl w:val="0"/>
          <w:numId w:val="56"/>
        </w:numPr>
        <w:autoSpaceDN w:val="0"/>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 Wykonawca oświadcza, że przedmiot umowy</w:t>
      </w:r>
      <w:r>
        <w:rPr>
          <w:rFonts w:ascii="Times New Roman" w:hAnsi="Times New Roman" w:cs="Times New Roman"/>
          <w:sz w:val="24"/>
          <w:szCs w:val="24"/>
        </w:rPr>
        <w:t xml:space="preserve"> </w:t>
      </w:r>
      <w:r w:rsidRPr="008B5749">
        <w:rPr>
          <w:rFonts w:ascii="Times New Roman" w:hAnsi="Times New Roman" w:cs="Times New Roman"/>
          <w:sz w:val="24"/>
          <w:szCs w:val="24"/>
        </w:rPr>
        <w:t>wykona samodzielnie (własnymi siłami), za wyjątkiem niżej wymienionych podwykonawców, zaakceptowanych przez Zamawiającego</w:t>
      </w:r>
      <w:r>
        <w:rPr>
          <w:rFonts w:ascii="Times New Roman" w:hAnsi="Times New Roman" w:cs="Times New Roman"/>
          <w:sz w:val="24"/>
          <w:szCs w:val="24"/>
        </w:rPr>
        <w:t>:</w:t>
      </w:r>
    </w:p>
    <w:p w:rsidR="009B6158" w:rsidRPr="008B5749" w:rsidRDefault="009B6158" w:rsidP="009B6158">
      <w:pPr>
        <w:numPr>
          <w:ilvl w:val="1"/>
          <w:numId w:val="40"/>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 zakresie …………….…………………………,</w:t>
      </w:r>
    </w:p>
    <w:p w:rsidR="009B6158" w:rsidRDefault="009B6158" w:rsidP="009B6158">
      <w:pPr>
        <w:numPr>
          <w:ilvl w:val="1"/>
          <w:numId w:val="40"/>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w:t>
      </w:r>
      <w:r>
        <w:rPr>
          <w:rFonts w:ascii="Times New Roman" w:hAnsi="Times New Roman" w:cs="Times New Roman"/>
          <w:sz w:val="24"/>
          <w:szCs w:val="24"/>
        </w:rPr>
        <w:t xml:space="preserve"> zakresie ……………………………………....... </w:t>
      </w:r>
    </w:p>
    <w:p w:rsidR="009B6158" w:rsidRDefault="009B6158" w:rsidP="009B6158">
      <w:pPr>
        <w:numPr>
          <w:ilvl w:val="0"/>
          <w:numId w:val="56"/>
        </w:numPr>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 xml:space="preserve">Powierzenie podwykonawcom robót określonych w ust. 1 nie zmienia treści zobowiązań Wykonawcy wobec Zamawiającego za wykonanie tej części robót. Wykonawca jest odpowiedzialny za działania, zaniechania, uchybienia i zaniedbania każdego podwykonawcy i dalszego podwykonawcy tak, jakby były one działaniami, </w:t>
      </w:r>
      <w:proofErr w:type="spellStart"/>
      <w:r w:rsidRPr="008B5749">
        <w:rPr>
          <w:rFonts w:ascii="Times New Roman" w:hAnsi="Times New Roman" w:cs="Times New Roman"/>
          <w:sz w:val="24"/>
          <w:szCs w:val="24"/>
        </w:rPr>
        <w:t>zaniechaniami</w:t>
      </w:r>
      <w:proofErr w:type="spellEnd"/>
      <w:r w:rsidRPr="008B5749">
        <w:rPr>
          <w:rFonts w:ascii="Times New Roman" w:hAnsi="Times New Roman" w:cs="Times New Roman"/>
          <w:sz w:val="24"/>
          <w:szCs w:val="24"/>
        </w:rPr>
        <w:t xml:space="preserve">, uchybieniami lub zaniedbaniami samego Wykonawcy. </w:t>
      </w:r>
    </w:p>
    <w:p w:rsidR="009B6158" w:rsidRPr="008B5749" w:rsidRDefault="009B6158" w:rsidP="009B6158">
      <w:pPr>
        <w:numPr>
          <w:ilvl w:val="0"/>
          <w:numId w:val="56"/>
        </w:numPr>
        <w:spacing w:line="240" w:lineRule="auto"/>
        <w:ind w:left="426"/>
        <w:jc w:val="both"/>
        <w:rPr>
          <w:rFonts w:ascii="Times New Roman" w:hAnsi="Times New Roman" w:cs="Times New Roman"/>
          <w:sz w:val="24"/>
          <w:szCs w:val="24"/>
        </w:rPr>
      </w:pPr>
      <w:r w:rsidRPr="00DB572C">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r>
        <w:rPr>
          <w:rFonts w:ascii="Times New Roman" w:hAnsi="Times New Roman" w:cs="Times New Roman"/>
          <w:sz w:val="24"/>
          <w:szCs w:val="24"/>
        </w:rPr>
        <w:t>.</w:t>
      </w:r>
    </w:p>
    <w:p w:rsidR="009B6158" w:rsidRPr="008B5749" w:rsidRDefault="009B6158" w:rsidP="009B6158">
      <w:pPr>
        <w:numPr>
          <w:ilvl w:val="0"/>
          <w:numId w:val="56"/>
        </w:numPr>
        <w:autoSpaceDN w:val="0"/>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Prze</w:t>
      </w:r>
      <w:r>
        <w:rPr>
          <w:rFonts w:ascii="Times New Roman" w:hAnsi="Times New Roman" w:cs="Times New Roman"/>
          <w:sz w:val="24"/>
          <w:szCs w:val="24"/>
        </w:rPr>
        <w:t>d</w:t>
      </w:r>
      <w:r w:rsidRPr="008B5749">
        <w:rPr>
          <w:rFonts w:ascii="Times New Roman" w:hAnsi="Times New Roman" w:cs="Times New Roman"/>
          <w:sz w:val="24"/>
          <w:szCs w:val="24"/>
        </w:rPr>
        <w:t xml:space="preserve"> wprowadzeniem podwykonawcy, Wykonawca jest zobowiązany do przedkładania Zamawiającemu celem akceptacji:</w:t>
      </w:r>
    </w:p>
    <w:p w:rsidR="009B6158" w:rsidRPr="004F5756" w:rsidRDefault="009B6158" w:rsidP="009B6158">
      <w:pPr>
        <w:ind w:left="709" w:hanging="284"/>
        <w:jc w:val="both"/>
        <w:rPr>
          <w:rFonts w:ascii="Times New Roman" w:hAnsi="Times New Roman" w:cs="Times New Roman"/>
          <w:sz w:val="24"/>
          <w:szCs w:val="24"/>
        </w:rPr>
      </w:pPr>
      <w:r w:rsidRPr="008B5749">
        <w:rPr>
          <w:rFonts w:ascii="Times New Roman" w:hAnsi="Times New Roman" w:cs="Times New Roman"/>
          <w:sz w:val="24"/>
          <w:szCs w:val="24"/>
        </w:rPr>
        <w:lastRenderedPageBreak/>
        <w:t>1</w:t>
      </w:r>
      <w:r w:rsidRPr="004F5756">
        <w:rPr>
          <w:rFonts w:ascii="Times New Roman" w:hAnsi="Times New Roman" w:cs="Times New Roman"/>
          <w:sz w:val="24"/>
          <w:szCs w:val="24"/>
        </w:rPr>
        <w:t xml:space="preserve">/ projektów umów i projektów zmian umów o podwykonawstwo, których przedmiotem są roboty budowlane,  wraz z oświadczeniem drugiej strony zawierającym zgodę na zawarcie umowy o podwykonawstwo o treści zgodnej z przedkładanym projektem, </w:t>
      </w:r>
    </w:p>
    <w:p w:rsidR="009B6158" w:rsidRPr="004F5756" w:rsidRDefault="009B6158" w:rsidP="009B6158">
      <w:pPr>
        <w:ind w:left="709" w:hanging="284"/>
        <w:jc w:val="both"/>
        <w:rPr>
          <w:rFonts w:ascii="Times New Roman" w:hAnsi="Times New Roman" w:cs="Times New Roman"/>
          <w:sz w:val="24"/>
          <w:szCs w:val="24"/>
        </w:rPr>
      </w:pPr>
      <w:r w:rsidRPr="004F5756">
        <w:rPr>
          <w:rFonts w:ascii="Times New Roman" w:hAnsi="Times New Roman" w:cs="Times New Roman"/>
          <w:sz w:val="24"/>
          <w:szCs w:val="24"/>
        </w:rPr>
        <w:t>2/ poświadczonych za zgodność z oryginałem kopii zawartych umów o podwykonawstwo, których przedmiotem są roboty budowlane, oraz ich zmian w terminie do 7 dni od dnia ich zawarcia.</w:t>
      </w:r>
    </w:p>
    <w:p w:rsidR="009B6158" w:rsidRPr="00374DF9" w:rsidRDefault="009B6158" w:rsidP="009B6158">
      <w:pPr>
        <w:jc w:val="both"/>
        <w:rPr>
          <w:rFonts w:ascii="Times New Roman" w:hAnsi="Times New Roman"/>
          <w:sz w:val="24"/>
          <w:szCs w:val="24"/>
        </w:rPr>
      </w:pPr>
      <w:r>
        <w:rPr>
          <w:rFonts w:ascii="Times New Roman" w:hAnsi="Times New Roman"/>
          <w:sz w:val="24"/>
          <w:szCs w:val="24"/>
        </w:rPr>
        <w:t>5.</w:t>
      </w:r>
      <w:r w:rsidRPr="00374DF9">
        <w:rPr>
          <w:rFonts w:ascii="Times New Roman" w:hAnsi="Times New Roman"/>
          <w:sz w:val="24"/>
          <w:szCs w:val="24"/>
        </w:rPr>
        <w:t>Zamawiający</w:t>
      </w:r>
      <w:r>
        <w:rPr>
          <w:rFonts w:ascii="Times New Roman" w:hAnsi="Times New Roman"/>
          <w:sz w:val="24"/>
          <w:szCs w:val="24"/>
        </w:rPr>
        <w:t>,</w:t>
      </w:r>
      <w:r w:rsidRPr="00374DF9">
        <w:rPr>
          <w:rFonts w:ascii="Times New Roman" w:hAnsi="Times New Roman"/>
          <w:sz w:val="24"/>
          <w:szCs w:val="24"/>
        </w:rPr>
        <w:t xml:space="preserve"> w terminie do 14 dni od dnia przedłożenia</w:t>
      </w:r>
      <w:r>
        <w:rPr>
          <w:rFonts w:ascii="Times New Roman" w:hAnsi="Times New Roman"/>
          <w:sz w:val="24"/>
          <w:szCs w:val="24"/>
        </w:rPr>
        <w:t xml:space="preserve"> projektu umowy / projektu zmiany umowy lub kopii zawartej umowy / zmiany umowy, </w:t>
      </w:r>
      <w:r w:rsidRPr="00374DF9">
        <w:rPr>
          <w:rFonts w:ascii="Times New Roman" w:hAnsi="Times New Roman"/>
          <w:sz w:val="24"/>
          <w:szCs w:val="24"/>
        </w:rPr>
        <w:t xml:space="preserve"> może</w:t>
      </w:r>
      <w:r>
        <w:rPr>
          <w:rFonts w:ascii="Times New Roman" w:hAnsi="Times New Roman"/>
          <w:sz w:val="24"/>
          <w:szCs w:val="24"/>
        </w:rPr>
        <w:t>:</w:t>
      </w:r>
    </w:p>
    <w:p w:rsidR="009B6158" w:rsidRPr="00374DF9" w:rsidRDefault="009B6158" w:rsidP="009B6158">
      <w:pPr>
        <w:ind w:left="709"/>
        <w:jc w:val="both"/>
        <w:rPr>
          <w:rFonts w:ascii="Times New Roman" w:hAnsi="Times New Roman"/>
          <w:sz w:val="24"/>
          <w:szCs w:val="24"/>
        </w:rPr>
      </w:pPr>
      <w:r w:rsidRPr="00374DF9">
        <w:rPr>
          <w:rFonts w:ascii="Times New Roman" w:hAnsi="Times New Roman"/>
          <w:sz w:val="24"/>
          <w:szCs w:val="24"/>
        </w:rPr>
        <w:t xml:space="preserve">- zgłosić </w:t>
      </w:r>
      <w:r>
        <w:rPr>
          <w:rFonts w:ascii="Times New Roman" w:hAnsi="Times New Roman"/>
          <w:sz w:val="24"/>
          <w:szCs w:val="24"/>
        </w:rPr>
        <w:t>w formie p</w:t>
      </w:r>
      <w:r w:rsidRPr="00374DF9">
        <w:rPr>
          <w:rFonts w:ascii="Times New Roman" w:hAnsi="Times New Roman"/>
          <w:sz w:val="24"/>
          <w:szCs w:val="24"/>
        </w:rPr>
        <w:t>isemn</w:t>
      </w:r>
      <w:r>
        <w:rPr>
          <w:rFonts w:ascii="Times New Roman" w:hAnsi="Times New Roman"/>
          <w:sz w:val="24"/>
          <w:szCs w:val="24"/>
        </w:rPr>
        <w:t>ej</w:t>
      </w:r>
      <w:r w:rsidRPr="00374DF9">
        <w:rPr>
          <w:rFonts w:ascii="Times New Roman" w:hAnsi="Times New Roman"/>
          <w:sz w:val="24"/>
          <w:szCs w:val="24"/>
        </w:rPr>
        <w:t xml:space="preserve"> zastrzeżenia do projektu umowy o podwykonawstwo lub projektu jej zmiany oraz </w:t>
      </w:r>
    </w:p>
    <w:p w:rsidR="009B6158" w:rsidRPr="00374DF9" w:rsidRDefault="009B6158" w:rsidP="009B6158">
      <w:pPr>
        <w:ind w:left="709"/>
        <w:jc w:val="both"/>
        <w:rPr>
          <w:rFonts w:ascii="Times New Roman" w:hAnsi="Times New Roman"/>
          <w:sz w:val="24"/>
          <w:szCs w:val="24"/>
        </w:rPr>
      </w:pPr>
      <w:r w:rsidRPr="00374DF9">
        <w:rPr>
          <w:rFonts w:ascii="Times New Roman" w:hAnsi="Times New Roman"/>
          <w:sz w:val="24"/>
          <w:szCs w:val="24"/>
        </w:rPr>
        <w:t>- zgłosić pisemny sprzeciw do umowy o podwykonawstwo</w:t>
      </w:r>
      <w:r>
        <w:rPr>
          <w:rFonts w:ascii="Times New Roman" w:hAnsi="Times New Roman"/>
          <w:sz w:val="24"/>
          <w:szCs w:val="24"/>
        </w:rPr>
        <w:t xml:space="preserve"> lub jej zmiany</w:t>
      </w:r>
    </w:p>
    <w:p w:rsidR="009B6158" w:rsidRPr="00374DF9" w:rsidRDefault="009B6158" w:rsidP="009B6158">
      <w:pPr>
        <w:ind w:left="709"/>
        <w:jc w:val="both"/>
        <w:rPr>
          <w:rFonts w:ascii="Times New Roman" w:hAnsi="Times New Roman"/>
          <w:sz w:val="24"/>
          <w:szCs w:val="24"/>
        </w:rPr>
      </w:pPr>
      <w:r w:rsidRPr="00374DF9">
        <w:rPr>
          <w:rFonts w:ascii="Times New Roman" w:hAnsi="Times New Roman"/>
          <w:sz w:val="24"/>
          <w:szCs w:val="24"/>
        </w:rPr>
        <w:t>w przypadku gdy</w:t>
      </w:r>
      <w:r>
        <w:rPr>
          <w:rFonts w:ascii="Times New Roman" w:hAnsi="Times New Roman"/>
          <w:sz w:val="24"/>
          <w:szCs w:val="24"/>
        </w:rPr>
        <w:t>:</w:t>
      </w:r>
    </w:p>
    <w:p w:rsidR="009B6158" w:rsidRPr="008B5749" w:rsidRDefault="009B6158" w:rsidP="009B6158">
      <w:pPr>
        <w:numPr>
          <w:ilvl w:val="0"/>
          <w:numId w:val="57"/>
        </w:numPr>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termin zapłaty podwykonawcy lub dalszemu podwykonawcy będzie dłuższy niż </w:t>
      </w:r>
      <w:r>
        <w:rPr>
          <w:rFonts w:ascii="Times New Roman" w:hAnsi="Times New Roman" w:cs="Times New Roman"/>
          <w:sz w:val="24"/>
          <w:szCs w:val="24"/>
        </w:rPr>
        <w:t>30 </w:t>
      </w:r>
      <w:r w:rsidRPr="008B5749">
        <w:rPr>
          <w:rFonts w:ascii="Times New Roman" w:hAnsi="Times New Roman" w:cs="Times New Roman"/>
          <w:sz w:val="24"/>
          <w:szCs w:val="24"/>
        </w:rPr>
        <w:t>dni od dnia doręczenia faktury lub rachunku</w:t>
      </w:r>
      <w:r>
        <w:rPr>
          <w:rFonts w:ascii="Times New Roman" w:hAnsi="Times New Roman" w:cs="Times New Roman"/>
          <w:sz w:val="24"/>
          <w:szCs w:val="24"/>
        </w:rPr>
        <w:t>;</w:t>
      </w:r>
    </w:p>
    <w:p w:rsidR="009B6158" w:rsidRPr="004F5756" w:rsidRDefault="009B6158" w:rsidP="009B6158">
      <w:pPr>
        <w:numPr>
          <w:ilvl w:val="0"/>
          <w:numId w:val="57"/>
        </w:numPr>
        <w:spacing w:line="240" w:lineRule="auto"/>
        <w:jc w:val="both"/>
        <w:rPr>
          <w:rFonts w:ascii="Times New Roman" w:hAnsi="Times New Roman" w:cs="Times New Roman"/>
          <w:sz w:val="24"/>
          <w:szCs w:val="24"/>
        </w:rPr>
      </w:pPr>
      <w:r w:rsidRPr="005300EC">
        <w:rPr>
          <w:rFonts w:ascii="Times New Roman" w:hAnsi="Times New Roman"/>
          <w:sz w:val="24"/>
          <w:szCs w:val="24"/>
        </w:rPr>
        <w:t>ceny zaoferowane przez podwykonawcę będą przewyższać ceny zaoferowane przez Wykonawcę w ofercie</w:t>
      </w:r>
      <w:r>
        <w:rPr>
          <w:rFonts w:ascii="Times New Roman" w:hAnsi="Times New Roman"/>
          <w:sz w:val="24"/>
          <w:szCs w:val="24"/>
        </w:rPr>
        <w:t>,</w:t>
      </w:r>
      <w:r w:rsidRPr="005300EC">
        <w:rPr>
          <w:rFonts w:ascii="Times New Roman" w:hAnsi="Times New Roman"/>
          <w:sz w:val="24"/>
          <w:szCs w:val="24"/>
        </w:rPr>
        <w:t xml:space="preserve"> zgodnie z przedłożonym przez Wykonawcę harmonogramem robót</w:t>
      </w:r>
      <w:r>
        <w:rPr>
          <w:rFonts w:ascii="Times New Roman" w:hAnsi="Times New Roman"/>
          <w:sz w:val="24"/>
          <w:szCs w:val="24"/>
        </w:rPr>
        <w:t>, którego treść</w:t>
      </w:r>
      <w:r w:rsidRPr="005300EC">
        <w:rPr>
          <w:rFonts w:ascii="Times New Roman" w:hAnsi="Times New Roman"/>
          <w:sz w:val="24"/>
          <w:szCs w:val="24"/>
        </w:rPr>
        <w:t xml:space="preserve"> </w:t>
      </w:r>
      <w:r>
        <w:rPr>
          <w:rFonts w:ascii="Times New Roman" w:hAnsi="Times New Roman"/>
          <w:sz w:val="24"/>
          <w:szCs w:val="24"/>
        </w:rPr>
        <w:t xml:space="preserve">zostanie </w:t>
      </w:r>
      <w:r w:rsidRPr="005300EC">
        <w:rPr>
          <w:rFonts w:ascii="Times New Roman" w:hAnsi="Times New Roman"/>
          <w:sz w:val="24"/>
          <w:szCs w:val="24"/>
        </w:rPr>
        <w:t>zaakceptowan</w:t>
      </w:r>
      <w:r>
        <w:rPr>
          <w:rFonts w:ascii="Times New Roman" w:hAnsi="Times New Roman"/>
          <w:sz w:val="24"/>
          <w:szCs w:val="24"/>
        </w:rPr>
        <w:t>a</w:t>
      </w:r>
      <w:r w:rsidRPr="005300EC">
        <w:rPr>
          <w:rFonts w:ascii="Times New Roman" w:hAnsi="Times New Roman"/>
          <w:sz w:val="24"/>
          <w:szCs w:val="24"/>
        </w:rPr>
        <w:t xml:space="preserve"> przez Zamawiającego (w tym zawierający co najmniej daty rozpoczęcia,</w:t>
      </w:r>
      <w:r>
        <w:rPr>
          <w:rFonts w:ascii="Times New Roman" w:hAnsi="Times New Roman"/>
          <w:sz w:val="24"/>
          <w:szCs w:val="24"/>
        </w:rPr>
        <w:t xml:space="preserve"> </w:t>
      </w:r>
      <w:r w:rsidRPr="005300EC">
        <w:rPr>
          <w:rFonts w:ascii="Times New Roman" w:hAnsi="Times New Roman"/>
          <w:sz w:val="24"/>
          <w:szCs w:val="24"/>
        </w:rPr>
        <w:t>zakończenia oraz</w:t>
      </w:r>
      <w:r>
        <w:rPr>
          <w:rFonts w:ascii="Times New Roman" w:hAnsi="Times New Roman"/>
          <w:sz w:val="24"/>
          <w:szCs w:val="24"/>
        </w:rPr>
        <w:t xml:space="preserve"> </w:t>
      </w:r>
      <w:r w:rsidRPr="005300EC">
        <w:rPr>
          <w:rFonts w:ascii="Times New Roman" w:hAnsi="Times New Roman"/>
          <w:sz w:val="24"/>
          <w:szCs w:val="24"/>
        </w:rPr>
        <w:t>wycenę danych</w:t>
      </w:r>
      <w:r>
        <w:rPr>
          <w:rFonts w:ascii="Times New Roman" w:hAnsi="Times New Roman"/>
          <w:sz w:val="24"/>
          <w:szCs w:val="24"/>
        </w:rPr>
        <w:t xml:space="preserve"> </w:t>
      </w:r>
      <w:r w:rsidRPr="005300EC">
        <w:rPr>
          <w:rFonts w:ascii="Times New Roman" w:hAnsi="Times New Roman"/>
          <w:sz w:val="24"/>
          <w:szCs w:val="24"/>
        </w:rPr>
        <w:t xml:space="preserve">etapów </w:t>
      </w:r>
      <w:r w:rsidRPr="004F5756">
        <w:rPr>
          <w:rFonts w:ascii="Times New Roman" w:hAnsi="Times New Roman"/>
          <w:sz w:val="24"/>
          <w:szCs w:val="24"/>
        </w:rPr>
        <w:t xml:space="preserve">robót zgodnych z opisem przedmiotu </w:t>
      </w:r>
      <w:r>
        <w:rPr>
          <w:rFonts w:ascii="Times New Roman" w:hAnsi="Times New Roman"/>
          <w:sz w:val="24"/>
          <w:szCs w:val="24"/>
        </w:rPr>
        <w:t>zamówienia określonym w S</w:t>
      </w:r>
      <w:r w:rsidRPr="004F5756">
        <w:rPr>
          <w:rFonts w:ascii="Times New Roman" w:hAnsi="Times New Roman"/>
          <w:sz w:val="24"/>
          <w:szCs w:val="24"/>
        </w:rPr>
        <w:t>WZ na powyższą robotę budowlaną)</w:t>
      </w:r>
      <w:r>
        <w:rPr>
          <w:rFonts w:ascii="Times New Roman" w:hAnsi="Times New Roman"/>
          <w:sz w:val="24"/>
          <w:szCs w:val="24"/>
        </w:rPr>
        <w:t>;</w:t>
      </w:r>
    </w:p>
    <w:p w:rsidR="009B6158" w:rsidRPr="004F5756" w:rsidRDefault="009B6158" w:rsidP="009B6158">
      <w:pPr>
        <w:numPr>
          <w:ilvl w:val="0"/>
          <w:numId w:val="57"/>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sz w:val="24"/>
          <w:szCs w:val="24"/>
        </w:rPr>
        <w:t>projekt umowy / projekt zmiany umowy lub umowa /  zmiana umowy o podwykonawstwo, której przedmiotem s</w:t>
      </w:r>
      <w:r>
        <w:rPr>
          <w:rFonts w:ascii="Times New Roman" w:hAnsi="Times New Roman"/>
          <w:sz w:val="24"/>
          <w:szCs w:val="24"/>
        </w:rPr>
        <w:t>ą</w:t>
      </w:r>
      <w:r w:rsidRPr="004F5756">
        <w:rPr>
          <w:rFonts w:ascii="Times New Roman" w:hAnsi="Times New Roman"/>
          <w:sz w:val="24"/>
          <w:szCs w:val="24"/>
        </w:rPr>
        <w:t xml:space="preserve"> roboty budowlane, nie spełnia wymagań określonych w </w:t>
      </w:r>
      <w:r>
        <w:rPr>
          <w:rFonts w:ascii="Times New Roman" w:hAnsi="Times New Roman"/>
          <w:sz w:val="24"/>
          <w:szCs w:val="24"/>
        </w:rPr>
        <w:t xml:space="preserve">dokumentach </w:t>
      </w:r>
      <w:r w:rsidRPr="004F5756">
        <w:rPr>
          <w:rFonts w:ascii="Times New Roman" w:hAnsi="Times New Roman"/>
          <w:sz w:val="24"/>
          <w:szCs w:val="24"/>
        </w:rPr>
        <w:t>zamówienia;</w:t>
      </w:r>
    </w:p>
    <w:p w:rsidR="009B6158" w:rsidRPr="004F5756" w:rsidRDefault="009B6158" w:rsidP="009B6158">
      <w:pPr>
        <w:numPr>
          <w:ilvl w:val="0"/>
          <w:numId w:val="57"/>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cs="Times New Roman"/>
          <w:sz w:val="24"/>
          <w:szCs w:val="24"/>
        </w:rPr>
        <w:t>gdy przedmiot umowy o podwykonawstwo  obejmuje realizację przez Podwykonawcę lub dalszego Podwykonawcę w całości lub w kluczowej części przedmiotu umowy, której wykonanie zostało zastrzeżone do realizacji wyłącznie bezpośrednio przez Wykonawcę, z zastrzeżeniem sytuacji, w której umowa o  podwykonawstwo ma być realizowana przez .......... (podmiot trzeci), na zasoby którego Wykonawca powoływał się w postępowaniu o udzielenie zamówienia publicznego w celu wykazania spełniania warunków udziału w postępowaniu,</w:t>
      </w:r>
    </w:p>
    <w:p w:rsidR="009B6158" w:rsidRDefault="009B6158" w:rsidP="009B6158">
      <w:pPr>
        <w:ind w:left="142"/>
        <w:jc w:val="both"/>
        <w:rPr>
          <w:rFonts w:ascii="Times New Roman" w:hAnsi="Times New Roman" w:cs="Times New Roman"/>
          <w:sz w:val="24"/>
          <w:szCs w:val="24"/>
        </w:rPr>
      </w:pPr>
      <w:r>
        <w:rPr>
          <w:rFonts w:ascii="Times New Roman" w:hAnsi="Times New Roman" w:cs="Times New Roman"/>
          <w:sz w:val="24"/>
          <w:szCs w:val="24"/>
        </w:rPr>
        <w:t>6.</w:t>
      </w:r>
      <w:r w:rsidRPr="00DB572C">
        <w:rPr>
          <w:rFonts w:ascii="Times New Roman" w:hAnsi="Times New Roman" w:cs="Times New Roman"/>
          <w:sz w:val="24"/>
          <w:szCs w:val="24"/>
        </w:rPr>
        <w:t>W przypadku zgłoszenia przez Zamawiającego</w:t>
      </w:r>
      <w:r w:rsidRPr="006427A3">
        <w:rPr>
          <w:rFonts w:ascii="Times New Roman" w:hAnsi="Times New Roman" w:cs="Times New Roman"/>
          <w:sz w:val="24"/>
          <w:szCs w:val="24"/>
        </w:rPr>
        <w:t xml:space="preserve"> </w:t>
      </w:r>
      <w:r w:rsidRPr="00DB572C">
        <w:rPr>
          <w:rFonts w:ascii="Times New Roman" w:hAnsi="Times New Roman" w:cs="Times New Roman"/>
          <w:sz w:val="24"/>
          <w:szCs w:val="24"/>
        </w:rPr>
        <w:t xml:space="preserve">w </w:t>
      </w:r>
      <w:r>
        <w:rPr>
          <w:rFonts w:ascii="Times New Roman" w:hAnsi="Times New Roman" w:cs="Times New Roman"/>
          <w:sz w:val="24"/>
          <w:szCs w:val="24"/>
        </w:rPr>
        <w:t>terminie określonym w ust. 5</w:t>
      </w:r>
      <w:r w:rsidRPr="00DB572C">
        <w:rPr>
          <w:rFonts w:ascii="Times New Roman" w:hAnsi="Times New Roman" w:cs="Times New Roman"/>
          <w:sz w:val="24"/>
          <w:szCs w:val="24"/>
        </w:rPr>
        <w:t xml:space="preserve"> </w:t>
      </w:r>
      <w:r>
        <w:rPr>
          <w:rFonts w:ascii="Times New Roman" w:hAnsi="Times New Roman" w:cs="Times New Roman"/>
          <w:sz w:val="24"/>
          <w:szCs w:val="24"/>
        </w:rPr>
        <w:t xml:space="preserve">pisemnych </w:t>
      </w:r>
      <w:r w:rsidRPr="00DB572C">
        <w:rPr>
          <w:rFonts w:ascii="Times New Roman" w:hAnsi="Times New Roman" w:cs="Times New Roman"/>
          <w:sz w:val="24"/>
          <w:szCs w:val="24"/>
        </w:rPr>
        <w:t>zastrzeżeń do projektu Umowy</w:t>
      </w:r>
      <w:r>
        <w:rPr>
          <w:rFonts w:ascii="Times New Roman" w:hAnsi="Times New Roman" w:cs="Times New Roman"/>
          <w:sz w:val="24"/>
          <w:szCs w:val="24"/>
        </w:rPr>
        <w:t>/ zmiany projektu umowy</w:t>
      </w:r>
      <w:r w:rsidRPr="00DB572C">
        <w:rPr>
          <w:rFonts w:ascii="Times New Roman" w:hAnsi="Times New Roman" w:cs="Times New Roman"/>
          <w:sz w:val="24"/>
          <w:szCs w:val="24"/>
        </w:rPr>
        <w:t xml:space="preserve"> o podwykonawstwo</w:t>
      </w:r>
      <w:r>
        <w:rPr>
          <w:rFonts w:ascii="Times New Roman" w:hAnsi="Times New Roman" w:cs="Times New Roman"/>
          <w:sz w:val="24"/>
          <w:szCs w:val="24"/>
        </w:rPr>
        <w:t>, których przedmiotem są roboty budowlane,</w:t>
      </w:r>
      <w:r w:rsidRPr="00DB572C">
        <w:rPr>
          <w:rFonts w:ascii="Times New Roman" w:hAnsi="Times New Roman" w:cs="Times New Roman"/>
          <w:sz w:val="24"/>
          <w:szCs w:val="24"/>
        </w:rPr>
        <w:t xml:space="preserve"> Podwykonawca lub dalszy Podwykonawca może przedłożyć zmieniony projekt Umowy</w:t>
      </w:r>
      <w:r>
        <w:rPr>
          <w:rFonts w:ascii="Times New Roman" w:hAnsi="Times New Roman" w:cs="Times New Roman"/>
          <w:sz w:val="24"/>
          <w:szCs w:val="24"/>
        </w:rPr>
        <w:t>/zmianę projektu  umowy</w:t>
      </w:r>
      <w:r w:rsidRPr="00DB572C">
        <w:rPr>
          <w:rFonts w:ascii="Times New Roman" w:hAnsi="Times New Roman" w:cs="Times New Roman"/>
          <w:sz w:val="24"/>
          <w:szCs w:val="24"/>
        </w:rPr>
        <w:t xml:space="preserve"> o podwykonawstwo, uwzględniający w całości zastrzeżenia Zamawiającego.</w:t>
      </w:r>
    </w:p>
    <w:p w:rsidR="009B6158" w:rsidRPr="00751AFB" w:rsidRDefault="009B6158" w:rsidP="009B6158">
      <w:pPr>
        <w:jc w:val="both"/>
        <w:rPr>
          <w:rFonts w:ascii="Times New Roman" w:hAnsi="Times New Roman"/>
          <w:sz w:val="24"/>
          <w:szCs w:val="24"/>
        </w:rPr>
      </w:pPr>
      <w:r>
        <w:rPr>
          <w:rFonts w:ascii="Times New Roman" w:hAnsi="Times New Roman" w:cs="Times New Roman"/>
          <w:sz w:val="24"/>
          <w:szCs w:val="24"/>
        </w:rPr>
        <w:t>7.</w:t>
      </w:r>
      <w:r w:rsidRPr="00751AFB">
        <w:rPr>
          <w:rFonts w:ascii="Times New Roman" w:hAnsi="Times New Roman" w:cs="Times New Roman"/>
          <w:sz w:val="24"/>
          <w:szCs w:val="24"/>
        </w:rPr>
        <w:t xml:space="preserve">W przypadku zgłoszenia przez Zamawiającego, w terminie określonym w ust. 6, pisemnego sprzeciwu do  </w:t>
      </w:r>
      <w:r>
        <w:rPr>
          <w:rFonts w:ascii="Times New Roman" w:hAnsi="Times New Roman" w:cs="Times New Roman"/>
          <w:sz w:val="24"/>
          <w:szCs w:val="24"/>
        </w:rPr>
        <w:t>u</w:t>
      </w:r>
      <w:r w:rsidRPr="00751AFB">
        <w:rPr>
          <w:rFonts w:ascii="Times New Roman" w:hAnsi="Times New Roman" w:cs="Times New Roman"/>
          <w:sz w:val="24"/>
          <w:szCs w:val="24"/>
        </w:rPr>
        <w:t>mowy / zmiany umowy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Wykonawca, Podwykonawca lub dalszy Podwykonawca może przedłożyć zmienioną  umowę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 xml:space="preserve"> uwzględniającą w całości sprzeciw Zamawiającego.</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8.</w:t>
      </w:r>
      <w:r w:rsidRPr="008B5749">
        <w:rPr>
          <w:rFonts w:ascii="Times New Roman" w:hAnsi="Times New Roman" w:cs="Times New Roman"/>
          <w:sz w:val="24"/>
          <w:szCs w:val="24"/>
        </w:rPr>
        <w:t xml:space="preserve">Niezgłoszenie pisemnych zastrzeżeń lub sprzeciwu w terminie, o którym mowa w ust. </w:t>
      </w:r>
      <w:r>
        <w:rPr>
          <w:rFonts w:ascii="Times New Roman" w:hAnsi="Times New Roman" w:cs="Times New Roman"/>
          <w:sz w:val="24"/>
          <w:szCs w:val="24"/>
        </w:rPr>
        <w:t>5</w:t>
      </w:r>
      <w:r w:rsidRPr="008B5749">
        <w:rPr>
          <w:rFonts w:ascii="Times New Roman" w:hAnsi="Times New Roman" w:cs="Times New Roman"/>
          <w:sz w:val="24"/>
          <w:szCs w:val="24"/>
        </w:rPr>
        <w:t xml:space="preserve"> uważa się za akceptację projektu umowy</w:t>
      </w:r>
      <w:r>
        <w:rPr>
          <w:rFonts w:ascii="Times New Roman" w:hAnsi="Times New Roman" w:cs="Times New Roman"/>
          <w:sz w:val="24"/>
          <w:szCs w:val="24"/>
        </w:rPr>
        <w:t>, projektu zmiany umowy</w:t>
      </w:r>
      <w:r w:rsidRPr="008B5749">
        <w:rPr>
          <w:rFonts w:ascii="Times New Roman" w:hAnsi="Times New Roman" w:cs="Times New Roman"/>
          <w:sz w:val="24"/>
          <w:szCs w:val="24"/>
        </w:rPr>
        <w:t xml:space="preserve">, umowy </w:t>
      </w:r>
      <w:r>
        <w:rPr>
          <w:rFonts w:ascii="Times New Roman" w:hAnsi="Times New Roman" w:cs="Times New Roman"/>
          <w:sz w:val="24"/>
          <w:szCs w:val="24"/>
        </w:rPr>
        <w:t>lub jej </w:t>
      </w:r>
      <w:r w:rsidRPr="008B5749">
        <w:rPr>
          <w:rFonts w:ascii="Times New Roman" w:hAnsi="Times New Roman" w:cs="Times New Roman"/>
          <w:sz w:val="24"/>
          <w:szCs w:val="24"/>
        </w:rPr>
        <w:t>zmiany.</w:t>
      </w:r>
    </w:p>
    <w:p w:rsidR="009B6158"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9. </w:t>
      </w:r>
      <w:r w:rsidRPr="00DB572C">
        <w:rPr>
          <w:rFonts w:ascii="Times New Roman" w:hAnsi="Times New Roman" w:cs="Times New Roman"/>
          <w:sz w:val="24"/>
          <w:szCs w:val="24"/>
        </w:rPr>
        <w:t xml:space="preserve">Wykonawca, Podwykonawca lub dalszy Podwykonawca nie może polecić Podwykonawcy realizacji przedmiotu Umowy o podwykonawstwo, której </w:t>
      </w:r>
      <w:r>
        <w:rPr>
          <w:rFonts w:ascii="Times New Roman" w:hAnsi="Times New Roman" w:cs="Times New Roman"/>
          <w:sz w:val="24"/>
          <w:szCs w:val="24"/>
        </w:rPr>
        <w:t>p</w:t>
      </w:r>
      <w:r w:rsidRPr="00DB572C">
        <w:rPr>
          <w:rFonts w:ascii="Times New Roman" w:hAnsi="Times New Roman" w:cs="Times New Roman"/>
          <w:sz w:val="24"/>
          <w:szCs w:val="24"/>
        </w:rPr>
        <w:t>rzedmiotem są roboty budowlane w przypadku braku jej akceptacji przez Zamawiającego</w:t>
      </w:r>
      <w:r>
        <w:rPr>
          <w:rFonts w:ascii="Times New Roman" w:hAnsi="Times New Roman" w:cs="Times New Roman"/>
          <w:sz w:val="24"/>
          <w:szCs w:val="24"/>
        </w:rPr>
        <w:t>.</w:t>
      </w:r>
    </w:p>
    <w:p w:rsidR="009B6158" w:rsidRPr="004F5756" w:rsidRDefault="009B6158" w:rsidP="009B6158">
      <w:pPr>
        <w:adjustRightInd w:val="0"/>
        <w:jc w:val="both"/>
        <w:rPr>
          <w:rFonts w:ascii="Times New Roman" w:hAnsi="Times New Roman" w:cs="Times New Roman"/>
          <w:sz w:val="24"/>
          <w:szCs w:val="24"/>
        </w:rPr>
      </w:pPr>
      <w:r>
        <w:rPr>
          <w:rFonts w:ascii="Times New Roman" w:hAnsi="Times New Roman" w:cs="Times New Roman"/>
          <w:sz w:val="24"/>
          <w:szCs w:val="24"/>
        </w:rPr>
        <w:t>10</w:t>
      </w:r>
      <w:r w:rsidRPr="001D3A93">
        <w:rPr>
          <w:rFonts w:ascii="Times New Roman" w:hAnsi="Times New Roman" w:cs="Times New Roman"/>
          <w:sz w:val="24"/>
          <w:szCs w:val="24"/>
        </w:rPr>
        <w:t xml:space="preserve">. </w:t>
      </w:r>
      <w:r w:rsidRPr="004F5756">
        <w:rPr>
          <w:rFonts w:ascii="Times New Roman" w:hAnsi="Times New Roman" w:cs="Times New Roman"/>
          <w:sz w:val="24"/>
          <w:szCs w:val="24"/>
        </w:rPr>
        <w:t xml:space="preserve">Wykonawca, podwykonawca lub dalszy podwykonawca zamówienia na roboty budowlane przedkłada zamawiającemu poświadczoną za zgodność z oryginałem kopie </w:t>
      </w:r>
      <w:r w:rsidRPr="004F5756">
        <w:rPr>
          <w:rFonts w:ascii="Times New Roman" w:hAnsi="Times New Roman" w:cs="Times New Roman"/>
          <w:sz w:val="24"/>
          <w:szCs w:val="24"/>
        </w:rPr>
        <w:lastRenderedPageBreak/>
        <w:t xml:space="preserve">zawartej umowy o podwykonawstwo, której przedmiotem są dostawy lub usługi, </w:t>
      </w:r>
      <w:r w:rsidRPr="004F5756">
        <w:rPr>
          <w:rFonts w:ascii="Times New Roman" w:hAnsi="Times New Roman" w:cs="Times New Roman"/>
          <w:sz w:val="24"/>
          <w:szCs w:val="24"/>
        </w:rPr>
        <w:br/>
        <w:t xml:space="preserve">w terminie 7 dni od dnia jej zawarcia, z wyłączeniem umów o podwykonawstwo </w:t>
      </w:r>
      <w:r w:rsidRPr="004F5756">
        <w:rPr>
          <w:rFonts w:ascii="Times New Roman" w:hAnsi="Times New Roman" w:cs="Times New Roman"/>
          <w:sz w:val="24"/>
          <w:szCs w:val="24"/>
        </w:rPr>
        <w:br/>
        <w:t xml:space="preserve">o wartości mniejszej niż </w:t>
      </w:r>
      <w:r>
        <w:rPr>
          <w:rFonts w:ascii="Times New Roman" w:hAnsi="Times New Roman" w:cs="Times New Roman"/>
          <w:sz w:val="24"/>
          <w:szCs w:val="24"/>
        </w:rPr>
        <w:t>0,5</w:t>
      </w:r>
      <w:r w:rsidRPr="004F5756">
        <w:rPr>
          <w:rFonts w:ascii="Times New Roman" w:hAnsi="Times New Roman" w:cs="Times New Roman"/>
          <w:sz w:val="24"/>
          <w:szCs w:val="24"/>
        </w:rPr>
        <w:t>% wartości umowy w sprawie zamówienia publicznego oraz umów o podwykonawstwo, których przedmiot został wskazany przez zamawia</w:t>
      </w:r>
      <w:r>
        <w:rPr>
          <w:rFonts w:ascii="Times New Roman" w:hAnsi="Times New Roman" w:cs="Times New Roman"/>
          <w:sz w:val="24"/>
          <w:szCs w:val="24"/>
        </w:rPr>
        <w:t xml:space="preserve">jącego </w:t>
      </w:r>
      <w:r>
        <w:rPr>
          <w:rFonts w:ascii="Times New Roman" w:hAnsi="Times New Roman" w:cs="Times New Roman"/>
          <w:sz w:val="24"/>
          <w:szCs w:val="24"/>
        </w:rPr>
        <w:br/>
        <w:t xml:space="preserve">w specyfikacji </w:t>
      </w:r>
      <w:r w:rsidRPr="004F5756">
        <w:rPr>
          <w:rFonts w:ascii="Times New Roman" w:hAnsi="Times New Roman" w:cs="Times New Roman"/>
          <w:sz w:val="24"/>
          <w:szCs w:val="24"/>
        </w:rPr>
        <w:t xml:space="preserve">warunków zamówienia, jako niepodlegający niniejszemu obowiązkowi. Wyłączenie, o którym mowa w zdaniu pierwszym, nie dotyczy umów </w:t>
      </w:r>
      <w:r w:rsidRPr="004F5756">
        <w:rPr>
          <w:rFonts w:ascii="Times New Roman" w:hAnsi="Times New Roman" w:cs="Times New Roman"/>
          <w:sz w:val="24"/>
          <w:szCs w:val="24"/>
        </w:rPr>
        <w:br/>
        <w:t xml:space="preserve">o podwykonawstwo o wartości większej niż </w:t>
      </w:r>
      <w:r>
        <w:rPr>
          <w:rFonts w:ascii="Times New Roman" w:hAnsi="Times New Roman" w:cs="Times New Roman"/>
          <w:sz w:val="24"/>
          <w:szCs w:val="24"/>
        </w:rPr>
        <w:t>5</w:t>
      </w:r>
      <w:r w:rsidRPr="004F5756">
        <w:rPr>
          <w:rFonts w:ascii="Times New Roman" w:hAnsi="Times New Roman" w:cs="Times New Roman"/>
          <w:sz w:val="24"/>
          <w:szCs w:val="24"/>
        </w:rPr>
        <w:t>0</w:t>
      </w:r>
      <w:r>
        <w:rPr>
          <w:rFonts w:ascii="Times New Roman" w:hAnsi="Times New Roman" w:cs="Times New Roman"/>
          <w:sz w:val="24"/>
          <w:szCs w:val="24"/>
        </w:rPr>
        <w:t>.</w:t>
      </w:r>
      <w:r w:rsidRPr="004F5756">
        <w:rPr>
          <w:rFonts w:ascii="Times New Roman" w:hAnsi="Times New Roman" w:cs="Times New Roman"/>
          <w:sz w:val="24"/>
          <w:szCs w:val="24"/>
        </w:rPr>
        <w:t>000</w:t>
      </w:r>
      <w:r>
        <w:rPr>
          <w:rFonts w:ascii="Times New Roman" w:hAnsi="Times New Roman" w:cs="Times New Roman"/>
          <w:sz w:val="24"/>
          <w:szCs w:val="24"/>
        </w:rPr>
        <w:t>,00</w:t>
      </w:r>
      <w:r w:rsidRPr="004F5756">
        <w:rPr>
          <w:rFonts w:ascii="Times New Roman" w:hAnsi="Times New Roman" w:cs="Times New Roman"/>
          <w:sz w:val="24"/>
          <w:szCs w:val="24"/>
        </w:rPr>
        <w:t xml:space="preserve"> zł. </w:t>
      </w:r>
    </w:p>
    <w:p w:rsidR="009B6158" w:rsidRDefault="009B6158" w:rsidP="009B6158">
      <w:pPr>
        <w:jc w:val="both"/>
        <w:rPr>
          <w:rFonts w:ascii="Times New Roman" w:hAnsi="Times New Roman" w:cs="Times New Roman"/>
          <w:sz w:val="24"/>
          <w:szCs w:val="24"/>
        </w:rPr>
      </w:pPr>
      <w:r w:rsidRPr="004F5756">
        <w:rPr>
          <w:rFonts w:ascii="Times New Roman" w:hAnsi="Times New Roman" w:cs="Times New Roman"/>
          <w:sz w:val="24"/>
          <w:szCs w:val="24"/>
        </w:rPr>
        <w:t xml:space="preserve">11.W przypadku, o którym mowa w ust. 10, jeżeli termin zapłaty wynagrodzenia jest dłuższy niż określony w ust. 4 </w:t>
      </w:r>
      <w:proofErr w:type="spellStart"/>
      <w:r w:rsidRPr="004F5756">
        <w:rPr>
          <w:rFonts w:ascii="Times New Roman" w:hAnsi="Times New Roman" w:cs="Times New Roman"/>
          <w:sz w:val="24"/>
          <w:szCs w:val="24"/>
        </w:rPr>
        <w:t>pkt</w:t>
      </w:r>
      <w:proofErr w:type="spellEnd"/>
      <w:r w:rsidRPr="004F5756">
        <w:rPr>
          <w:rFonts w:ascii="Times New Roman" w:hAnsi="Times New Roman" w:cs="Times New Roman"/>
          <w:sz w:val="24"/>
          <w:szCs w:val="24"/>
        </w:rPr>
        <w:t xml:space="preserve"> 1, Zamawiający informuje o tym Wykonawcę i wzywa go do doprowadzenia do zmiany tej umowy pod rygorem wystąpienia o zapłatę kary umownej</w:t>
      </w:r>
      <w:r w:rsidRPr="004006BC">
        <w:rPr>
          <w:rFonts w:ascii="Times New Roman" w:hAnsi="Times New Roman" w:cs="Times New Roman"/>
          <w:sz w:val="24"/>
          <w:szCs w:val="24"/>
        </w:rPr>
        <w:t>.</w:t>
      </w:r>
    </w:p>
    <w:p w:rsidR="009B6158" w:rsidRPr="004F5756" w:rsidRDefault="009B6158" w:rsidP="009B6158">
      <w:pPr>
        <w:jc w:val="both"/>
        <w:rPr>
          <w:rFonts w:ascii="Times New Roman" w:hAnsi="Times New Roman" w:cs="Times New Roman"/>
          <w:color w:val="FF0000"/>
          <w:sz w:val="24"/>
          <w:szCs w:val="24"/>
        </w:rPr>
      </w:pPr>
      <w:r>
        <w:rPr>
          <w:rFonts w:ascii="Times New Roman" w:hAnsi="Times New Roman" w:cs="Times New Roman"/>
          <w:sz w:val="24"/>
          <w:szCs w:val="24"/>
        </w:rPr>
        <w:t>12.</w:t>
      </w:r>
      <w:r w:rsidRPr="005F58AE">
        <w:rPr>
          <w:rFonts w:ascii="Times New Roman" w:hAnsi="Times New Roman" w:cs="Times New Roman"/>
          <w:sz w:val="24"/>
          <w:szCs w:val="24"/>
        </w:rPr>
        <w:t xml:space="preserve"> </w:t>
      </w:r>
      <w:r w:rsidRPr="004F5756">
        <w:rPr>
          <w:rFonts w:ascii="Times New Roman" w:hAnsi="Times New Roman" w:cs="Times New Roman"/>
          <w:sz w:val="24"/>
          <w:szCs w:val="24"/>
        </w:rPr>
        <w:t>W przypadku, o którym mowa w ust. 10</w:t>
      </w:r>
      <w:r>
        <w:rPr>
          <w:rFonts w:ascii="Times New Roman" w:hAnsi="Times New Roman" w:cs="Times New Roman"/>
          <w:sz w:val="24"/>
          <w:szCs w:val="24"/>
        </w:rPr>
        <w:t xml:space="preserve">, podwykonawca lub dalszy podwykonawca, przedkłada poświadczona za zgodność z oryginałem kopię umowy również Wykonawcy.   </w:t>
      </w:r>
    </w:p>
    <w:p w:rsidR="009B6158" w:rsidRPr="004F5756" w:rsidRDefault="009B6158" w:rsidP="009B6158">
      <w:pPr>
        <w:jc w:val="both"/>
        <w:rPr>
          <w:rFonts w:ascii="Times New Roman" w:hAnsi="Times New Roman" w:cs="Times New Roman"/>
          <w:sz w:val="24"/>
          <w:szCs w:val="24"/>
        </w:rPr>
      </w:pPr>
      <w:r>
        <w:rPr>
          <w:rFonts w:ascii="Times New Roman" w:hAnsi="Times New Roman" w:cs="Times New Roman"/>
          <w:sz w:val="24"/>
          <w:szCs w:val="24"/>
        </w:rPr>
        <w:t>13</w:t>
      </w:r>
      <w:r w:rsidRPr="004F5756">
        <w:rPr>
          <w:rFonts w:ascii="Times New Roman"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9B6158" w:rsidRPr="004F5756" w:rsidRDefault="009B6158" w:rsidP="009B6158">
      <w:pPr>
        <w:jc w:val="both"/>
        <w:rPr>
          <w:rFonts w:ascii="Times New Roman" w:hAnsi="Times New Roman" w:cs="Times New Roman"/>
          <w:sz w:val="24"/>
          <w:szCs w:val="24"/>
        </w:rPr>
      </w:pPr>
      <w:r>
        <w:rPr>
          <w:rFonts w:ascii="Times New Roman" w:hAnsi="Times New Roman" w:cs="Times New Roman"/>
          <w:sz w:val="24"/>
          <w:szCs w:val="24"/>
        </w:rPr>
        <w:t>14</w:t>
      </w:r>
      <w:r w:rsidRPr="004F5756">
        <w:rPr>
          <w:rFonts w:ascii="Times New Roman" w:hAnsi="Times New Roman" w:cs="Times New Roman"/>
          <w:sz w:val="24"/>
          <w:szCs w:val="24"/>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9B6158" w:rsidRPr="004F5756" w:rsidRDefault="009B6158" w:rsidP="009B6158">
      <w:pPr>
        <w:jc w:val="both"/>
        <w:rPr>
          <w:rFonts w:ascii="Times New Roman" w:hAnsi="Times New Roman" w:cs="Times New Roman"/>
          <w:sz w:val="24"/>
          <w:szCs w:val="24"/>
        </w:rPr>
      </w:pPr>
      <w:r>
        <w:rPr>
          <w:rFonts w:ascii="Times New Roman" w:hAnsi="Times New Roman" w:cs="Times New Roman"/>
          <w:sz w:val="24"/>
          <w:szCs w:val="24"/>
        </w:rPr>
        <w:t>15</w:t>
      </w:r>
      <w:r w:rsidRPr="004F5756">
        <w:rPr>
          <w:rFonts w:ascii="Times New Roman"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4;</w:t>
      </w:r>
    </w:p>
    <w:p w:rsidR="009B6158" w:rsidRPr="00CB50B8" w:rsidRDefault="009B6158" w:rsidP="009B6158">
      <w:pPr>
        <w:jc w:val="both"/>
        <w:rPr>
          <w:rFonts w:ascii="Times New Roman" w:hAnsi="Times New Roman" w:cs="Times New Roman"/>
          <w:sz w:val="24"/>
          <w:szCs w:val="24"/>
          <w:u w:val="single"/>
        </w:rPr>
      </w:pPr>
      <w:r>
        <w:rPr>
          <w:rFonts w:ascii="Times New Roman" w:hAnsi="Times New Roman" w:cs="Times New Roman"/>
          <w:sz w:val="24"/>
          <w:szCs w:val="24"/>
        </w:rPr>
        <w:t>16</w:t>
      </w:r>
      <w:r w:rsidRPr="004F5756">
        <w:rPr>
          <w:rFonts w:ascii="Times New Roman" w:hAnsi="Times New Roman" w:cs="Times New Roman"/>
          <w:sz w:val="24"/>
          <w:szCs w:val="24"/>
        </w:rPr>
        <w:t>. Zamawiający, może żądać od Wykonawcy zmiany lub odsunięcia Podwykonawcy lub dalszego Podwykonawcy od wykonywania świadczeń w zakresie realizacji przedmiotu</w:t>
      </w:r>
      <w:r w:rsidRPr="00DB572C">
        <w:rPr>
          <w:rFonts w:ascii="Times New Roman" w:hAnsi="Times New Roman" w:cs="Times New Roman"/>
          <w:sz w:val="24"/>
          <w:szCs w:val="24"/>
        </w:rPr>
        <w:t xml:space="preserve">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Pr>
          <w:rFonts w:ascii="Times New Roman" w:hAnsi="Times New Roman" w:cs="Times New Roman"/>
          <w:sz w:val="24"/>
          <w:szCs w:val="24"/>
        </w:rPr>
        <w:t>.</w:t>
      </w:r>
      <w:r w:rsidRPr="00CB50B8">
        <w:rPr>
          <w:rFonts w:ascii="Times New Roman" w:hAnsi="Times New Roman" w:cs="Times New Roman"/>
          <w:sz w:val="24"/>
          <w:szCs w:val="24"/>
          <w:u w:val="single"/>
        </w:rPr>
        <w:t xml:space="preserve"> </w:t>
      </w:r>
    </w:p>
    <w:p w:rsidR="009B6158" w:rsidRPr="008B5749" w:rsidRDefault="009B6158" w:rsidP="009B6158">
      <w:pPr>
        <w:jc w:val="both"/>
        <w:rPr>
          <w:rFonts w:ascii="Times New Roman" w:hAnsi="Times New Roman" w:cs="Times New Roman"/>
          <w:sz w:val="24"/>
          <w:szCs w:val="24"/>
        </w:rPr>
      </w:pPr>
      <w:r w:rsidRPr="001D3A93">
        <w:rPr>
          <w:rFonts w:ascii="Times New Roman" w:hAnsi="Times New Roman" w:cs="Times New Roman"/>
          <w:color w:val="FF0000"/>
          <w:sz w:val="24"/>
          <w:szCs w:val="24"/>
        </w:rPr>
        <w:t xml:space="preserve"> </w:t>
      </w:r>
      <w:r>
        <w:rPr>
          <w:rFonts w:ascii="Times New Roman" w:hAnsi="Times New Roman" w:cs="Times New Roman"/>
          <w:sz w:val="24"/>
          <w:szCs w:val="24"/>
        </w:rPr>
        <w:t>17.</w:t>
      </w:r>
      <w:r w:rsidRPr="008B5749">
        <w:rPr>
          <w:rFonts w:ascii="Times New Roman" w:hAnsi="Times New Roman" w:cs="Times New Roman"/>
          <w:sz w:val="24"/>
          <w:szCs w:val="24"/>
        </w:rPr>
        <w:t>Powyższe zasady</w:t>
      </w:r>
      <w:r>
        <w:rPr>
          <w:rFonts w:ascii="Times New Roman" w:hAnsi="Times New Roman" w:cs="Times New Roman"/>
          <w:sz w:val="24"/>
          <w:szCs w:val="24"/>
        </w:rPr>
        <w:t xml:space="preserve">, których mowa w ust. 1-16, </w:t>
      </w:r>
      <w:r w:rsidRPr="008B5749">
        <w:rPr>
          <w:rFonts w:ascii="Times New Roman" w:hAnsi="Times New Roman" w:cs="Times New Roman"/>
          <w:sz w:val="24"/>
          <w:szCs w:val="24"/>
        </w:rPr>
        <w:t>mają od</w:t>
      </w:r>
      <w:r>
        <w:rPr>
          <w:rFonts w:ascii="Times New Roman" w:hAnsi="Times New Roman" w:cs="Times New Roman"/>
          <w:sz w:val="24"/>
          <w:szCs w:val="24"/>
        </w:rPr>
        <w:t>powiednie zastosowanie także do </w:t>
      </w:r>
      <w:r w:rsidRPr="008B5749">
        <w:rPr>
          <w:rFonts w:ascii="Times New Roman" w:hAnsi="Times New Roman" w:cs="Times New Roman"/>
          <w:sz w:val="24"/>
          <w:szCs w:val="24"/>
        </w:rPr>
        <w:t>umów zawieranych przez podwykonawców z dalszymi podwykonawcami.</w:t>
      </w:r>
    </w:p>
    <w:p w:rsidR="009B6158" w:rsidRDefault="009B6158" w:rsidP="009B6158">
      <w:pPr>
        <w:jc w:val="center"/>
        <w:rPr>
          <w:rFonts w:ascii="Times New Roman" w:hAnsi="Times New Roman" w:cs="Times New Roman"/>
          <w:sz w:val="24"/>
          <w:szCs w:val="24"/>
        </w:rPr>
      </w:pPr>
    </w:p>
    <w:p w:rsidR="009B6158"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1</w:t>
      </w:r>
      <w:r w:rsidR="00F62952">
        <w:rPr>
          <w:rFonts w:ascii="Times New Roman" w:hAnsi="Times New Roman" w:cs="Times New Roman"/>
          <w:b/>
          <w:sz w:val="24"/>
          <w:szCs w:val="24"/>
        </w:rPr>
        <w:t>8</w:t>
      </w:r>
      <w:r w:rsidRPr="001E7F6D">
        <w:rPr>
          <w:rFonts w:ascii="Times New Roman" w:hAnsi="Times New Roman" w:cs="Times New Roman"/>
          <w:b/>
          <w:sz w:val="24"/>
          <w:szCs w:val="24"/>
        </w:rPr>
        <w:t>.</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w:t>
      </w:r>
      <w:r w:rsidRPr="00BD7A17">
        <w:rPr>
          <w:rFonts w:ascii="Times New Roman" w:hAnsi="Times New Roman" w:cs="Times New Roman"/>
          <w:sz w:val="24"/>
          <w:szCs w:val="24"/>
        </w:rPr>
        <w:lastRenderedPageBreak/>
        <w:t xml:space="preserve">umowę o podwykonawstwo, której przedmiotem są dostawy lub usługi, w przypadku uchylenia się od obowiązku zapłaty odpowiednio przez Wykonawcę, podwykonawcę lub dalszego podwykonawcę zamówienia na roboty budowlane. Zapłata wynagrodzenia na rzecz podwykonawcy lub dalszego podwykonawcy, o której mowa w zdaniu poprzednim, następuje w terminie </w:t>
      </w:r>
      <w:r>
        <w:rPr>
          <w:rFonts w:ascii="Times New Roman" w:hAnsi="Times New Roman" w:cs="Times New Roman"/>
          <w:sz w:val="24"/>
          <w:szCs w:val="24"/>
        </w:rPr>
        <w:t xml:space="preserve">14 dni od dnia przedłożenia faktury lub rachunku, z zastrzeżeniem ust. 4-7. </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Bezpośrednia zapłata obejmuje wyłącznie należne wynagrodzenie, bez odsetek, należnych podwykonawcy lub dalszemu podwykonawcy.</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zgłoszenia uwag, o których mowa w ust. 4, w terminie wskazanym przez Zamawiającego, Zamawiający może:</w:t>
      </w:r>
    </w:p>
    <w:p w:rsidR="009B6158" w:rsidRPr="00BD7A17" w:rsidRDefault="009B6158" w:rsidP="009B6158">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1)</w:t>
      </w:r>
      <w:r>
        <w:rPr>
          <w:rFonts w:ascii="Times New Roman" w:hAnsi="Times New Roman" w:cs="Times New Roman"/>
          <w:sz w:val="24"/>
          <w:szCs w:val="24"/>
        </w:rPr>
        <w:t xml:space="preserve"> </w:t>
      </w:r>
      <w:r w:rsidRPr="00BD7A17">
        <w:rPr>
          <w:rFonts w:ascii="Times New Roman" w:hAnsi="Times New Roman" w:cs="Times New Roman"/>
          <w:sz w:val="24"/>
          <w:szCs w:val="24"/>
        </w:rPr>
        <w:t>nie dokonać bezpośredniej zapłaty wynagrodzenia podwykonawcy lub dalszemu podwykonawcy, jeżeli Wykonawca wykaże niezasadność takiej zapłaty albo</w:t>
      </w:r>
    </w:p>
    <w:p w:rsidR="009B6158" w:rsidRPr="00BD7A17" w:rsidRDefault="009B6158" w:rsidP="009B6158">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2)</w:t>
      </w:r>
      <w:r>
        <w:rPr>
          <w:rFonts w:ascii="Times New Roman" w:hAnsi="Times New Roman" w:cs="Times New Roman"/>
          <w:sz w:val="24"/>
          <w:szCs w:val="24"/>
        </w:rPr>
        <w:t xml:space="preserve"> </w:t>
      </w:r>
      <w:r w:rsidRPr="00BD7A17">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B6158" w:rsidRPr="00BD7A17" w:rsidRDefault="009B6158" w:rsidP="009B6158">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3)</w:t>
      </w:r>
      <w:r>
        <w:rPr>
          <w:rFonts w:ascii="Times New Roman" w:hAnsi="Times New Roman" w:cs="Times New Roman"/>
          <w:sz w:val="24"/>
          <w:szCs w:val="24"/>
        </w:rPr>
        <w:t xml:space="preserve"> </w:t>
      </w:r>
      <w:r w:rsidRPr="00BD7A17">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9B6158" w:rsidRPr="00BD7A17"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dokonania bezpośredniej zapłaty podwykonawcy lub dalszemu podwykonawcy, o których mowa w ust. 1, Zamawiający potrąca kwotę wypłaconego wynagrodzenia z wynagrodzenia należnego Wykonawcy.</w:t>
      </w:r>
    </w:p>
    <w:p w:rsidR="009B6158" w:rsidRDefault="009B6158" w:rsidP="009B6158">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Powyższe postanowienia nie naruszają praw i obowiązków Zamawiającego, Wykonawcy, podwykonawcy i dalszego podwykonawcy wynikających z przepisów art. 647</w:t>
      </w:r>
      <w:r w:rsidRPr="00BD7A17">
        <w:rPr>
          <w:rFonts w:ascii="Times New Roman" w:hAnsi="Times New Roman" w:cs="Times New Roman"/>
          <w:sz w:val="24"/>
          <w:szCs w:val="24"/>
          <w:vertAlign w:val="superscript"/>
        </w:rPr>
        <w:t>1</w:t>
      </w:r>
      <w:r w:rsidRPr="00BD7A17">
        <w:rPr>
          <w:rFonts w:ascii="Times New Roman" w:hAnsi="Times New Roman" w:cs="Times New Roman"/>
          <w:sz w:val="24"/>
          <w:szCs w:val="24"/>
        </w:rPr>
        <w:t xml:space="preserve"> ustawy z dnia 23 kwietnia 1964 r. - Kodeks cywilny.</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32750A">
        <w:rPr>
          <w:rFonts w:ascii="Times New Roman" w:hAnsi="Times New Roman" w:cs="Times New Roman"/>
          <w:b/>
          <w:sz w:val="24"/>
          <w:szCs w:val="24"/>
        </w:rPr>
        <w:t>§</w:t>
      </w:r>
      <w:r w:rsidR="00F62952">
        <w:rPr>
          <w:rFonts w:ascii="Times New Roman" w:hAnsi="Times New Roman" w:cs="Times New Roman"/>
          <w:b/>
          <w:sz w:val="24"/>
          <w:szCs w:val="24"/>
        </w:rPr>
        <w:t>19</w:t>
      </w:r>
    </w:p>
    <w:p w:rsidR="009B6158" w:rsidRPr="0032750A"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WYMAGANIA ZATRUDNIENIA PRZEZ WYKONAWCĘ PRACOWNIKÓW</w:t>
      </w:r>
    </w:p>
    <w:p w:rsidR="009B6158" w:rsidRPr="007D23B2" w:rsidRDefault="009B6158" w:rsidP="009B6158">
      <w:pPr>
        <w:numPr>
          <w:ilvl w:val="1"/>
          <w:numId w:val="55"/>
        </w:numPr>
        <w:autoSpaceDE w:val="0"/>
        <w:autoSpaceDN w:val="0"/>
        <w:adjustRightInd w:val="0"/>
        <w:spacing w:line="240" w:lineRule="auto"/>
        <w:ind w:left="284" w:firstLine="0"/>
        <w:jc w:val="both"/>
        <w:rPr>
          <w:rFonts w:ascii="Times New Roman" w:eastAsia="ArialMT" w:hAnsi="Times New Roman" w:cs="Times New Roman"/>
          <w:sz w:val="24"/>
          <w:szCs w:val="24"/>
        </w:rPr>
      </w:pPr>
      <w:r w:rsidRPr="007D23B2">
        <w:rPr>
          <w:rFonts w:ascii="Times New Roman" w:eastAsia="ArialMT" w:hAnsi="Times New Roman" w:cs="Times New Roman"/>
          <w:sz w:val="24"/>
          <w:szCs w:val="24"/>
        </w:rPr>
        <w:t>W ramach przedmiotu świadczenia Zamawiający wskazuje czynności, których realizacja musi następować w ramach umowy o pracę, w rozumieniu przepisów ustawy z dnia 26.06.1974r. - Kodeks pracy (t.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 i definiuje je jako wszystkie czynności wykonywane w ramach robót budowlanych związanych z inwestycją stanowiącą przedmiot zamó</w:t>
      </w:r>
      <w:r>
        <w:rPr>
          <w:rFonts w:ascii="Times New Roman" w:eastAsia="ArialMT" w:hAnsi="Times New Roman" w:cs="Times New Roman"/>
          <w:sz w:val="24"/>
          <w:szCs w:val="24"/>
        </w:rPr>
        <w:t>wienia (</w:t>
      </w:r>
      <w:r w:rsidRPr="007D23B2">
        <w:rPr>
          <w:rFonts w:ascii="Times New Roman" w:eastAsia="ArialMT" w:hAnsi="Times New Roman" w:cs="Times New Roman"/>
          <w:sz w:val="24"/>
          <w:szCs w:val="24"/>
        </w:rPr>
        <w:t>chyba, że z odrębnych przepisów wynika, że czynności te mogą być wykonywane przez osoby zatrudnione na innej podstawie niż</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umowa o pracę</w:t>
      </w:r>
      <w:r>
        <w:rPr>
          <w:rFonts w:ascii="Times New Roman" w:eastAsia="ArialMT" w:hAnsi="Times New Roman" w:cs="Times New Roman"/>
          <w:sz w:val="24"/>
          <w:szCs w:val="24"/>
        </w:rPr>
        <w:t xml:space="preserve">) </w:t>
      </w:r>
      <w:r w:rsidRPr="007D23B2">
        <w:rPr>
          <w:rFonts w:ascii="Times New Roman" w:hAnsi="Times New Roman" w:cs="Times New Roman"/>
          <w:sz w:val="24"/>
          <w:szCs w:val="24"/>
        </w:rPr>
        <w:t>z wyjątkiem:</w:t>
      </w:r>
    </w:p>
    <w:p w:rsidR="009B6158" w:rsidRPr="00951DF6" w:rsidRDefault="009B6158" w:rsidP="009B6158">
      <w:pPr>
        <w:ind w:left="360"/>
        <w:jc w:val="both"/>
        <w:rPr>
          <w:rFonts w:ascii="Times New Roman" w:hAnsi="Times New Roman" w:cs="Times New Roman"/>
          <w:sz w:val="24"/>
          <w:szCs w:val="24"/>
        </w:rPr>
      </w:pPr>
      <w:r w:rsidRPr="00951DF6">
        <w:rPr>
          <w:rFonts w:ascii="Times New Roman" w:hAnsi="Times New Roman" w:cs="Times New Roman"/>
          <w:sz w:val="24"/>
          <w:szCs w:val="24"/>
        </w:rPr>
        <w:t>-  kierowania czy nadzoru nad tymi robotami,</w:t>
      </w:r>
    </w:p>
    <w:p w:rsidR="009B6158" w:rsidRPr="00951DF6" w:rsidRDefault="009B6158" w:rsidP="009B6158">
      <w:pPr>
        <w:ind w:firstLine="360"/>
        <w:rPr>
          <w:rFonts w:ascii="Times New Roman" w:hAnsi="Times New Roman" w:cs="Times New Roman"/>
          <w:sz w:val="24"/>
          <w:szCs w:val="24"/>
        </w:rPr>
      </w:pPr>
      <w:r w:rsidRPr="00951DF6">
        <w:rPr>
          <w:rFonts w:ascii="Times New Roman" w:hAnsi="Times New Roman" w:cs="Times New Roman"/>
          <w:sz w:val="24"/>
          <w:szCs w:val="24"/>
        </w:rPr>
        <w:t>- usług geodezyjnych,</w:t>
      </w:r>
    </w:p>
    <w:p w:rsidR="009B6158" w:rsidRPr="00951DF6" w:rsidRDefault="009B6158" w:rsidP="009B6158">
      <w:pPr>
        <w:ind w:left="360"/>
        <w:jc w:val="both"/>
        <w:rPr>
          <w:rFonts w:ascii="Times New Roman" w:hAnsi="Times New Roman" w:cs="Times New Roman"/>
          <w:sz w:val="24"/>
          <w:szCs w:val="24"/>
        </w:rPr>
      </w:pPr>
      <w:r w:rsidRPr="00951DF6">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951DF6">
        <w:rPr>
          <w:rFonts w:ascii="Times New Roman" w:hAnsi="Times New Roman" w:cs="Times New Roman"/>
          <w:sz w:val="24"/>
          <w:szCs w:val="24"/>
        </w:rPr>
        <w:t>badań polegających na sprawdzeniu i określeniu właściwości gruntu oraz materiałów budowlanych użytych podczas budowy,</w:t>
      </w:r>
    </w:p>
    <w:p w:rsidR="009B6158" w:rsidRPr="00951DF6" w:rsidRDefault="009B6158" w:rsidP="009B6158">
      <w:pPr>
        <w:ind w:firstLine="360"/>
        <w:jc w:val="both"/>
        <w:rPr>
          <w:rFonts w:ascii="Times New Roman" w:hAnsi="Times New Roman" w:cs="Times New Roman"/>
          <w:sz w:val="24"/>
          <w:szCs w:val="24"/>
        </w:rPr>
      </w:pPr>
      <w:r w:rsidRPr="00951DF6">
        <w:rPr>
          <w:rFonts w:ascii="Times New Roman" w:hAnsi="Times New Roman" w:cs="Times New Roman"/>
          <w:sz w:val="24"/>
          <w:szCs w:val="24"/>
        </w:rPr>
        <w:t>- niezbędnych ekspertyz technicznych wymaganych do wykonania  prowadzonej</w:t>
      </w:r>
    </w:p>
    <w:p w:rsidR="009B6158" w:rsidRPr="00951DF6" w:rsidRDefault="009B6158" w:rsidP="009B6158">
      <w:pPr>
        <w:ind w:firstLine="360"/>
        <w:jc w:val="both"/>
        <w:rPr>
          <w:rFonts w:ascii="Times New Roman" w:hAnsi="Times New Roman" w:cs="Times New Roman"/>
          <w:sz w:val="24"/>
          <w:szCs w:val="24"/>
        </w:rPr>
      </w:pPr>
      <w:r w:rsidRPr="00951DF6">
        <w:rPr>
          <w:rFonts w:ascii="Times New Roman" w:hAnsi="Times New Roman" w:cs="Times New Roman"/>
          <w:sz w:val="24"/>
          <w:szCs w:val="24"/>
        </w:rPr>
        <w:t xml:space="preserve"> inwestycji,</w:t>
      </w:r>
    </w:p>
    <w:p w:rsidR="009B6158" w:rsidRPr="00800BFC" w:rsidRDefault="009B6158" w:rsidP="009B6158">
      <w:pPr>
        <w:ind w:firstLine="360"/>
        <w:jc w:val="both"/>
        <w:rPr>
          <w:rFonts w:ascii="Times New Roman" w:hAnsi="Times New Roman" w:cs="Times New Roman"/>
          <w:sz w:val="24"/>
          <w:szCs w:val="24"/>
        </w:rPr>
      </w:pPr>
      <w:r w:rsidRPr="00951DF6">
        <w:rPr>
          <w:rFonts w:ascii="Times New Roman" w:hAnsi="Times New Roman" w:cs="Times New Roman"/>
          <w:sz w:val="24"/>
          <w:szCs w:val="24"/>
        </w:rPr>
        <w:t>- najmu sprzętu budowlanego niezbędnego podczas realizacji przedsięwzięcia,</w:t>
      </w:r>
      <w:r>
        <w:rPr>
          <w:rFonts w:ascii="Times New Roman" w:hAnsi="Times New Roman" w:cs="Times New Roman"/>
          <w:sz w:val="24"/>
          <w:szCs w:val="24"/>
        </w:rPr>
        <w:t xml:space="preserve"> i które będą  wykonywane przez </w:t>
      </w:r>
      <w:r w:rsidRPr="00800BFC">
        <w:rPr>
          <w:rFonts w:ascii="Times New Roman" w:hAnsi="Times New Roman" w:cs="Times New Roman"/>
          <w:sz w:val="24"/>
          <w:szCs w:val="24"/>
        </w:rPr>
        <w:t xml:space="preserve">wymienione w Załączniku nr </w:t>
      </w:r>
      <w:r>
        <w:rPr>
          <w:rFonts w:ascii="Times New Roman" w:hAnsi="Times New Roman" w:cs="Times New Roman"/>
          <w:sz w:val="24"/>
          <w:szCs w:val="24"/>
        </w:rPr>
        <w:t>4</w:t>
      </w:r>
      <w:r w:rsidRPr="00800BFC">
        <w:rPr>
          <w:rFonts w:ascii="Times New Roman" w:hAnsi="Times New Roman" w:cs="Times New Roman"/>
          <w:sz w:val="24"/>
          <w:szCs w:val="24"/>
        </w:rPr>
        <w:t xml:space="preserve"> do Umowy pn. „Wykaz Pracowników  wykonujących roboty budowlane”</w:t>
      </w:r>
      <w:r>
        <w:rPr>
          <w:rFonts w:ascii="Times New Roman" w:hAnsi="Times New Roman" w:cs="Times New Roman"/>
          <w:sz w:val="24"/>
          <w:szCs w:val="24"/>
        </w:rPr>
        <w:t xml:space="preserve"> osoby</w:t>
      </w:r>
      <w:r w:rsidRPr="00800BFC">
        <w:rPr>
          <w:rFonts w:ascii="Times New Roman" w:hAnsi="Times New Roman" w:cs="Times New Roman"/>
          <w:sz w:val="24"/>
          <w:szCs w:val="24"/>
        </w:rPr>
        <w:t xml:space="preserve">, które zostały wskazane przez Wykonawcę lub podwykonawcę, zwanych dalej „Pracownikami wykonującymi roboty budowlane”; </w:t>
      </w:r>
    </w:p>
    <w:p w:rsidR="009B6158" w:rsidRPr="00800BFC" w:rsidRDefault="009B6158" w:rsidP="009B6158">
      <w:pPr>
        <w:jc w:val="both"/>
        <w:rPr>
          <w:rFonts w:ascii="Times New Roman" w:hAnsi="Times New Roman" w:cs="Times New Roman"/>
          <w:sz w:val="24"/>
          <w:szCs w:val="24"/>
        </w:rPr>
      </w:pPr>
      <w:r>
        <w:rPr>
          <w:rFonts w:ascii="Times New Roman" w:hAnsi="Times New Roman" w:cs="Times New Roman"/>
          <w:sz w:val="24"/>
          <w:szCs w:val="24"/>
        </w:rPr>
        <w:t>2.</w:t>
      </w:r>
      <w:r w:rsidRPr="00800BFC">
        <w:rPr>
          <w:rFonts w:ascii="Times New Roman" w:hAnsi="Times New Roman" w:cs="Times New Roman"/>
          <w:sz w:val="24"/>
          <w:szCs w:val="24"/>
        </w:rPr>
        <w:t>Wykonawca lub Podwykonawca zobowiązuje się że Pracownicy  wykonujący roboty budowlane, o których mowa w punkcie 1, będą w okresie realizacji umowy zatrudnieni na podstawie umowy o pracę w rozumieniu przepisów ustawy z dnia 26 czerwca 1974 r. Kodeks pracy (</w:t>
      </w:r>
      <w:r>
        <w:rPr>
          <w:rFonts w:ascii="Times New Roman" w:eastAsia="ArialMT" w:hAnsi="Times New Roman" w:cs="Times New Roman"/>
          <w:sz w:val="24"/>
          <w:szCs w:val="24"/>
        </w:rPr>
        <w:t>t</w:t>
      </w:r>
      <w:r w:rsidRPr="007D23B2">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w:t>
      </w:r>
      <w:r>
        <w:rPr>
          <w:rFonts w:ascii="Times New Roman" w:hAnsi="Times New Roman" w:cs="Times New Roman"/>
          <w:sz w:val="24"/>
          <w:szCs w:val="24"/>
        </w:rPr>
        <w:t>).</w:t>
      </w:r>
    </w:p>
    <w:p w:rsidR="009B6158" w:rsidRDefault="009B6158" w:rsidP="009B6158">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3</w:t>
      </w:r>
      <w:r w:rsidRPr="00800BFC">
        <w:rPr>
          <w:rFonts w:ascii="Times New Roman" w:hAnsi="Times New Roman" w:cs="Times New Roman"/>
          <w:sz w:val="24"/>
          <w:szCs w:val="24"/>
        </w:rPr>
        <w:t xml:space="preserve">. Każdorazowo na żądanie Zamawiającego, w terminie wskazanym przez Zamawiającego nie krótszym niż 5 dni robocze, Wykonawca lub Podwykonawca  zobowiązuje się przedłożyć poświadczone za zgodność z oryginałem  kopie umów /umowy o pracę zawartych przez Wykonawcę (lub Podwykonawcę)  z Pracownikami wykonującymi  roboty budowlane, o których mowa w punkcie 1 </w:t>
      </w:r>
      <w:r w:rsidRPr="00800BFC">
        <w:rPr>
          <w:rFonts w:ascii="Times New Roman" w:eastAsia="Calibri" w:hAnsi="Times New Roman" w:cs="Times New Roman"/>
          <w:sz w:val="24"/>
          <w:szCs w:val="24"/>
        </w:rPr>
        <w:t xml:space="preserve">(wraz z dokumentem regulującym zakres obowiązków, jeżeli został sporządzony). </w:t>
      </w:r>
      <w:r w:rsidRPr="00E753BC">
        <w:rPr>
          <w:rFonts w:ascii="Times New Roman" w:hAnsi="Times New Roman" w:cs="Times New Roman"/>
          <w:color w:val="000000"/>
          <w:sz w:val="24"/>
          <w:szCs w:val="24"/>
        </w:rPr>
        <w:t>Kopia</w:t>
      </w:r>
      <w:r w:rsidRPr="00E753BC">
        <w:rPr>
          <w:rFonts w:ascii="Times New Roman" w:hAnsi="Times New Roman" w:cs="Times New Roman"/>
          <w:sz w:val="24"/>
          <w:szCs w:val="24"/>
        </w:rPr>
        <w:t xml:space="preserve"> umowy/umów powinna zostać </w:t>
      </w:r>
      <w:proofErr w:type="spellStart"/>
      <w:r w:rsidRPr="00E753BC">
        <w:rPr>
          <w:rFonts w:ascii="Times New Roman" w:hAnsi="Times New Roman" w:cs="Times New Roman"/>
          <w:sz w:val="24"/>
          <w:szCs w:val="24"/>
        </w:rPr>
        <w:t>zanonimizowana</w:t>
      </w:r>
      <w:proofErr w:type="spellEnd"/>
      <w:r w:rsidRPr="00E753BC">
        <w:rPr>
          <w:rFonts w:ascii="Times New Roman" w:hAnsi="Times New Roman" w:cs="Times New Roman"/>
          <w:sz w:val="24"/>
          <w:szCs w:val="24"/>
        </w:rPr>
        <w:t xml:space="preserve"> w sposób zapewniający ochronę danych osobowych pracowników, zgodnie z przepisami ustawy z dnia 29 sierpnia 1997 r. </w:t>
      </w:r>
      <w:r w:rsidRPr="00E753BC">
        <w:rPr>
          <w:rFonts w:ascii="Times New Roman" w:hAnsi="Times New Roman" w:cs="Times New Roman"/>
          <w:i/>
          <w:sz w:val="24"/>
          <w:szCs w:val="24"/>
        </w:rPr>
        <w:t>o ochronie danych osobowych</w:t>
      </w:r>
      <w:r w:rsidRPr="00E753BC">
        <w:rPr>
          <w:rFonts w:ascii="Times New Roman" w:hAnsi="Times New Roman" w:cs="Times New Roman"/>
          <w:sz w:val="24"/>
          <w:szCs w:val="24"/>
        </w:rPr>
        <w:t xml:space="preserve"> (tj. w szczególności</w:t>
      </w:r>
      <w:r w:rsidRPr="00E753BC">
        <w:rPr>
          <w:rStyle w:val="Odwoanieprzypisudolnego"/>
          <w:rFonts w:ascii="Times New Roman" w:hAnsi="Times New Roman" w:cs="Times New Roman"/>
          <w:sz w:val="24"/>
          <w:szCs w:val="24"/>
        </w:rPr>
        <w:footnoteReference w:id="3"/>
      </w:r>
      <w:r w:rsidRPr="00E753BC">
        <w:rPr>
          <w:rFonts w:ascii="Times New Roman" w:hAnsi="Times New Roman" w:cs="Times New Roman"/>
          <w:sz w:val="24"/>
          <w:szCs w:val="24"/>
        </w:rPr>
        <w:t xml:space="preserve"> bez adresów, nr PESEL pracowników). </w:t>
      </w:r>
      <w:r w:rsidRPr="00A3634B">
        <w:rPr>
          <w:rFonts w:ascii="Times New Roman" w:hAnsi="Times New Roman" w:cs="Times New Roman"/>
          <w:sz w:val="24"/>
          <w:szCs w:val="24"/>
        </w:rPr>
        <w:t xml:space="preserve">Imię i nazwisko pracownika nie podlega </w:t>
      </w:r>
      <w:proofErr w:type="spellStart"/>
      <w:r w:rsidRPr="00A3634B">
        <w:rPr>
          <w:rFonts w:ascii="Times New Roman" w:hAnsi="Times New Roman" w:cs="Times New Roman"/>
          <w:sz w:val="24"/>
          <w:szCs w:val="24"/>
        </w:rPr>
        <w:t>anonimizacji</w:t>
      </w:r>
      <w:proofErr w:type="spellEnd"/>
      <w:r w:rsidRPr="00A3634B">
        <w:rPr>
          <w:rFonts w:ascii="Times New Roman" w:hAnsi="Times New Roman" w:cs="Times New Roman"/>
          <w:sz w:val="24"/>
          <w:szCs w:val="24"/>
        </w:rPr>
        <w:t>.</w:t>
      </w:r>
      <w:r w:rsidRPr="00E753BC">
        <w:rPr>
          <w:rFonts w:ascii="Times New Roman" w:hAnsi="Times New Roman" w:cs="Times New Roman"/>
          <w:sz w:val="24"/>
          <w:szCs w:val="24"/>
        </w:rPr>
        <w:t xml:space="preserve"> Informacje takie jak: data zawarcia umowy, rodzaj umowy o pracę i wymiar etatu powinny być możliwe do zidentyfikowania</w:t>
      </w:r>
      <w:r w:rsidRPr="00800BFC">
        <w:rPr>
          <w:rFonts w:ascii="Times New Roman" w:eastAsia="Calibri" w:hAnsi="Times New Roman" w:cs="Times New Roman"/>
          <w:sz w:val="24"/>
          <w:szCs w:val="24"/>
        </w:rPr>
        <w:t xml:space="preserve">; Dodatkowo Zamawiający ma prawo w sposób i w wyznaczonym przez siebie terminie żądać innych dokumentów, o których mowa w punkcie 3e </w:t>
      </w:r>
      <w:r>
        <w:rPr>
          <w:rStyle w:val="fontstyle74"/>
          <w:rFonts w:ascii="Times New Roman" w:hAnsi="Times New Roman" w:cs="Times New Roman"/>
          <w:sz w:val="24"/>
          <w:szCs w:val="24"/>
        </w:rPr>
        <w:t>S</w:t>
      </w:r>
      <w:r w:rsidRPr="00800BFC">
        <w:rPr>
          <w:rStyle w:val="fontstyle74"/>
          <w:rFonts w:ascii="Times New Roman" w:hAnsi="Times New Roman" w:cs="Times New Roman"/>
          <w:sz w:val="24"/>
          <w:szCs w:val="24"/>
        </w:rPr>
        <w:t>WZ postępowania nr IF. 271</w:t>
      </w:r>
      <w:r>
        <w:rPr>
          <w:rStyle w:val="fontstyle74"/>
          <w:rFonts w:ascii="Times New Roman" w:hAnsi="Times New Roman" w:cs="Times New Roman"/>
          <w:sz w:val="24"/>
          <w:szCs w:val="24"/>
        </w:rPr>
        <w:t>.</w:t>
      </w:r>
      <w:r w:rsidR="00E57220">
        <w:rPr>
          <w:rStyle w:val="fontstyle74"/>
          <w:rFonts w:ascii="Times New Roman" w:hAnsi="Times New Roman" w:cs="Times New Roman"/>
          <w:sz w:val="24"/>
          <w:szCs w:val="24"/>
        </w:rPr>
        <w:t>6</w:t>
      </w:r>
      <w:r>
        <w:rPr>
          <w:rStyle w:val="fontstyle74"/>
          <w:rFonts w:ascii="Times New Roman" w:hAnsi="Times New Roman" w:cs="Times New Roman"/>
          <w:sz w:val="24"/>
          <w:szCs w:val="24"/>
        </w:rPr>
        <w:t>.</w:t>
      </w:r>
      <w:r w:rsidRPr="00800BFC">
        <w:rPr>
          <w:rStyle w:val="fontstyle74"/>
          <w:rFonts w:ascii="Times New Roman" w:hAnsi="Times New Roman" w:cs="Times New Roman"/>
          <w:sz w:val="24"/>
          <w:szCs w:val="24"/>
        </w:rPr>
        <w:t>20</w:t>
      </w:r>
      <w:r>
        <w:rPr>
          <w:rStyle w:val="fontstyle74"/>
          <w:rFonts w:ascii="Times New Roman" w:hAnsi="Times New Roman" w:cs="Times New Roman"/>
          <w:sz w:val="24"/>
          <w:szCs w:val="24"/>
        </w:rPr>
        <w:t>21</w:t>
      </w:r>
      <w:r w:rsidRPr="00800BFC">
        <w:rPr>
          <w:rStyle w:val="fontstyle74"/>
          <w:rFonts w:ascii="Times New Roman" w:hAnsi="Times New Roman" w:cs="Times New Roman"/>
          <w:sz w:val="24"/>
          <w:szCs w:val="24"/>
        </w:rPr>
        <w:t xml:space="preserve"> z dnia</w:t>
      </w:r>
      <w:r>
        <w:rPr>
          <w:rStyle w:val="fontstyle74"/>
          <w:rFonts w:ascii="Times New Roman" w:hAnsi="Times New Roman" w:cs="Times New Roman"/>
          <w:sz w:val="24"/>
          <w:szCs w:val="24"/>
        </w:rPr>
        <w:t xml:space="preserve"> </w:t>
      </w:r>
      <w:r w:rsidR="00E57220">
        <w:rPr>
          <w:rStyle w:val="fontstyle74"/>
          <w:rFonts w:ascii="Times New Roman" w:hAnsi="Times New Roman" w:cs="Times New Roman"/>
          <w:sz w:val="24"/>
          <w:szCs w:val="24"/>
        </w:rPr>
        <w:t>1</w:t>
      </w:r>
      <w:r>
        <w:rPr>
          <w:rStyle w:val="fontstyle74"/>
          <w:rFonts w:ascii="Times New Roman" w:hAnsi="Times New Roman" w:cs="Times New Roman"/>
          <w:sz w:val="24"/>
          <w:szCs w:val="24"/>
        </w:rPr>
        <w:t xml:space="preserve"> </w:t>
      </w:r>
      <w:r w:rsidR="00E57220">
        <w:rPr>
          <w:rStyle w:val="fontstyle74"/>
          <w:rFonts w:ascii="Times New Roman" w:hAnsi="Times New Roman" w:cs="Times New Roman"/>
          <w:sz w:val="24"/>
          <w:szCs w:val="24"/>
        </w:rPr>
        <w:t xml:space="preserve">czerwca </w:t>
      </w:r>
      <w:r>
        <w:rPr>
          <w:rStyle w:val="fontstyle74"/>
          <w:rFonts w:ascii="Times New Roman" w:hAnsi="Times New Roman" w:cs="Times New Roman"/>
          <w:sz w:val="24"/>
          <w:szCs w:val="24"/>
        </w:rPr>
        <w:t>2021</w:t>
      </w:r>
      <w:r w:rsidRPr="00800BFC">
        <w:rPr>
          <w:rStyle w:val="fontstyle74"/>
          <w:rFonts w:ascii="Times New Roman" w:hAnsi="Times New Roman" w:cs="Times New Roman"/>
          <w:sz w:val="24"/>
          <w:szCs w:val="24"/>
        </w:rPr>
        <w:t xml:space="preserve"> roku</w:t>
      </w:r>
      <w:r>
        <w:rPr>
          <w:rFonts w:ascii="Times New Roman" w:eastAsia="Calibri" w:hAnsi="Times New Roman" w:cs="Times New Roman"/>
          <w:sz w:val="24"/>
          <w:szCs w:val="24"/>
        </w:rPr>
        <w:t>.</w:t>
      </w:r>
    </w:p>
    <w:p w:rsidR="009B6158" w:rsidRPr="00800BFC" w:rsidRDefault="009B6158" w:rsidP="009B6158">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4</w:t>
      </w:r>
      <w:r w:rsidRPr="00800BFC">
        <w:rPr>
          <w:rFonts w:ascii="Times New Roman" w:hAnsi="Times New Roman" w:cs="Times New Roman"/>
          <w:sz w:val="24"/>
          <w:szCs w:val="24"/>
        </w:rPr>
        <w:t xml:space="preserve">.Nieprzedłożenie przez Wykonawcę lub Podwykonawcę  kopii umowy/ umów zwartych przez Wykonawcę (Podwykonawcę) z Pracownikami wykonującymi roboty budowlane w terminie wskazanym przez Zamawiającego zgodnie z ust. 2 będzie  traktowane jako niewypełnienie obowiązku zatrudnienia Pracowników wykonujących roboty budowlane  na podstawie umowy o pracę; </w:t>
      </w:r>
    </w:p>
    <w:p w:rsidR="009B6158" w:rsidRPr="00800BFC" w:rsidRDefault="009B6158" w:rsidP="009B6158">
      <w:pPr>
        <w:jc w:val="both"/>
        <w:rPr>
          <w:rFonts w:ascii="Times New Roman" w:hAnsi="Times New Roman" w:cs="Times New Roman"/>
          <w:sz w:val="24"/>
          <w:szCs w:val="24"/>
        </w:rPr>
      </w:pPr>
      <w:r>
        <w:rPr>
          <w:rFonts w:ascii="Times New Roman" w:hAnsi="Times New Roman" w:cs="Times New Roman"/>
          <w:sz w:val="24"/>
          <w:szCs w:val="24"/>
        </w:rPr>
        <w:t>5</w:t>
      </w:r>
      <w:r w:rsidRPr="00800BFC">
        <w:rPr>
          <w:rFonts w:ascii="Times New Roman" w:hAnsi="Times New Roman" w:cs="Times New Roman"/>
          <w:sz w:val="24"/>
          <w:szCs w:val="24"/>
        </w:rPr>
        <w:t xml:space="preserve">.Za niedopełnienie wymogu zatrudniania Pracowników wykonujących roboty budowlane  na podstawie umowy o pracę w rozumieniu przepisów Kodeksu Pracy, Wykonawca  lub Podwykonawca zapłaci Zamawiającemu kary umowne w wysokości kwoty minimalnego wynagrodzenia za pracę ustalonego na podstawie przepisów o minimalnym wynagrodzeniu o pracę (obowiązujących w chwili stwierdzenia przez Zamawiającego niedopełnienia przez Wykonawcę wymogu zatrudnienia Pracowników  wykonujących roboty budowlane na podstawie umowy o pracę rozumieniu przepisów Kodeksu Pracy) oraz liczby miesięcy w okresie realizacji Umowy, w których nie dopełniono przedmiotowego wymogu  - za każdą osobę  wykonującą  roboty budowlane niezatrudnioną na podstawie umowy o pracę (w </w:t>
      </w:r>
      <w:r w:rsidRPr="00800BFC">
        <w:rPr>
          <w:rFonts w:ascii="Times New Roman" w:hAnsi="Times New Roman" w:cs="Times New Roman"/>
          <w:sz w:val="24"/>
          <w:szCs w:val="24"/>
        </w:rPr>
        <w:lastRenderedPageBreak/>
        <w:t xml:space="preserve">oparciu o inną podstawę prawną bądź niezatrudnioną w ogóle przez Wykonawcę lub Podwykonawcę)   w ramach czynności wskazanych  przez Zamawiającego ust. 1.                                    </w:t>
      </w:r>
    </w:p>
    <w:p w:rsidR="009B6158" w:rsidRDefault="009B6158" w:rsidP="009B6158">
      <w:pPr>
        <w:jc w:val="center"/>
        <w:rPr>
          <w:rFonts w:ascii="Times New Roman" w:hAnsi="Times New Roman" w:cs="Times New Roman"/>
          <w:b/>
          <w:sz w:val="24"/>
          <w:szCs w:val="24"/>
        </w:rPr>
      </w:pPr>
    </w:p>
    <w:p w:rsidR="009B6158" w:rsidRDefault="00F62952" w:rsidP="009B6158">
      <w:pPr>
        <w:jc w:val="center"/>
        <w:rPr>
          <w:rFonts w:ascii="Times New Roman" w:hAnsi="Times New Roman" w:cs="Times New Roman"/>
          <w:b/>
          <w:sz w:val="24"/>
          <w:szCs w:val="24"/>
        </w:rPr>
      </w:pPr>
      <w:r>
        <w:rPr>
          <w:rFonts w:ascii="Times New Roman" w:hAnsi="Times New Roman" w:cs="Times New Roman"/>
          <w:b/>
          <w:sz w:val="24"/>
          <w:szCs w:val="24"/>
        </w:rPr>
        <w:t>§ 20</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 xml:space="preserve">W sprawach nieuregulowanych w 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mowie mają zastosowanie przepisy </w:t>
      </w:r>
      <w:smartTag w:uri="lexAThandschemas/lexAThand" w:element="lexATakty">
        <w:smartTagPr>
          <w:attr w:name="DocIDENT" w:val="Dz.U.1964.16.93"/>
          <w:attr w:name="DOCTYPE" w:val="akt"/>
        </w:smartTagPr>
        <w:r w:rsidRPr="001E7F6D">
          <w:rPr>
            <w:rFonts w:ascii="Times New Roman" w:hAnsi="Times New Roman" w:cs="Times New Roman"/>
            <w:sz w:val="24"/>
            <w:szCs w:val="24"/>
          </w:rPr>
          <w:t>kodeksu cywilnego</w:t>
        </w:r>
      </w:smartTag>
      <w:r w:rsidRPr="001E7F6D">
        <w:rPr>
          <w:rFonts w:ascii="Times New Roman" w:hAnsi="Times New Roman" w:cs="Times New Roman"/>
          <w:sz w:val="24"/>
          <w:szCs w:val="24"/>
        </w:rPr>
        <w:t xml:space="preserve"> oraz przepisy ustawy z dnia 29 stycznia 2004 roku Prawo </w:t>
      </w:r>
      <w:proofErr w:type="spellStart"/>
      <w:r w:rsidRPr="001E7F6D">
        <w:rPr>
          <w:rFonts w:ascii="Times New Roman" w:hAnsi="Times New Roman" w:cs="Times New Roman"/>
          <w:sz w:val="24"/>
          <w:szCs w:val="24"/>
        </w:rPr>
        <w:t>zamówień</w:t>
      </w:r>
      <w:proofErr w:type="spellEnd"/>
      <w:r w:rsidRPr="001E7F6D">
        <w:rPr>
          <w:rFonts w:ascii="Times New Roman" w:hAnsi="Times New Roman" w:cs="Times New Roman"/>
          <w:sz w:val="24"/>
          <w:szCs w:val="24"/>
        </w:rPr>
        <w:t xml:space="preserve"> </w:t>
      </w:r>
      <w:proofErr w:type="spellStart"/>
      <w:r>
        <w:rPr>
          <w:rFonts w:ascii="Times New Roman" w:hAnsi="Times New Roman" w:cs="Times New Roman"/>
          <w:sz w:val="24"/>
          <w:szCs w:val="24"/>
        </w:rPr>
        <w:t>publicznych</w:t>
      </w:r>
      <w:proofErr w:type="spellEnd"/>
      <w:r>
        <w:rPr>
          <w:rFonts w:ascii="Times New Roman" w:hAnsi="Times New Roman" w:cs="Times New Roman"/>
          <w:sz w:val="24"/>
          <w:szCs w:val="24"/>
        </w:rPr>
        <w:t xml:space="preserve"> (t. j. Dz. U. z 2019</w:t>
      </w:r>
      <w:r w:rsidRPr="003A5288">
        <w:rPr>
          <w:rFonts w:ascii="Times New Roman" w:hAnsi="Times New Roman" w:cs="Times New Roman"/>
          <w:sz w:val="24"/>
          <w:szCs w:val="24"/>
        </w:rPr>
        <w:t xml:space="preserve"> r.,  poz. </w:t>
      </w:r>
      <w:r>
        <w:rPr>
          <w:rFonts w:ascii="Times New Roman" w:hAnsi="Times New Roman" w:cs="Times New Roman"/>
          <w:sz w:val="24"/>
          <w:szCs w:val="24"/>
        </w:rPr>
        <w:t xml:space="preserve">2019 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zm.</w:t>
      </w:r>
      <w:r w:rsidRPr="00F315E1">
        <w:rPr>
          <w:rFonts w:ascii="Times New Roman" w:hAnsi="Times New Roman" w:cs="Times New Roman"/>
          <w:sz w:val="24"/>
          <w:szCs w:val="24"/>
        </w:rPr>
        <w:t>)</w:t>
      </w:r>
      <w:r w:rsidRPr="001E7F6D">
        <w:rPr>
          <w:rFonts w:ascii="Times New Roman" w:hAnsi="Times New Roman" w:cs="Times New Roman"/>
          <w:sz w:val="24"/>
          <w:szCs w:val="24"/>
        </w:rPr>
        <w:t xml:space="preserve">. </w:t>
      </w:r>
    </w:p>
    <w:p w:rsidR="009B6158" w:rsidRPr="001E7F6D" w:rsidRDefault="009B6158" w:rsidP="009B6158">
      <w:pPr>
        <w:jc w:val="both"/>
        <w:rPr>
          <w:rFonts w:ascii="Times New Roman" w:hAnsi="Times New Roman" w:cs="Times New Roman"/>
          <w:sz w:val="24"/>
          <w:szCs w:val="24"/>
        </w:rPr>
      </w:pPr>
      <w:r>
        <w:rPr>
          <w:rFonts w:ascii="Times New Roman" w:hAnsi="Times New Roman" w:cs="Times New Roman"/>
          <w:sz w:val="24"/>
          <w:szCs w:val="24"/>
        </w:rPr>
        <w:t xml:space="preserve">2. </w:t>
      </w:r>
      <w:r w:rsidRPr="001E7F6D">
        <w:rPr>
          <w:rFonts w:ascii="Times New Roman" w:hAnsi="Times New Roman" w:cs="Times New Roman"/>
          <w:sz w:val="24"/>
          <w:szCs w:val="24"/>
        </w:rPr>
        <w:t xml:space="preserve">Spory mogące wyniknąć w związku z wykonywaniem niniejszej </w:t>
      </w:r>
      <w:r>
        <w:rPr>
          <w:rFonts w:ascii="Times New Roman" w:hAnsi="Times New Roman" w:cs="Times New Roman"/>
          <w:sz w:val="24"/>
          <w:szCs w:val="24"/>
        </w:rPr>
        <w:t>u</w:t>
      </w:r>
      <w:r w:rsidRPr="001E7F6D">
        <w:rPr>
          <w:rFonts w:ascii="Times New Roman" w:hAnsi="Times New Roman" w:cs="Times New Roman"/>
          <w:sz w:val="24"/>
          <w:szCs w:val="24"/>
        </w:rPr>
        <w:t>mowy rozstrzygać będzie sąd miejscowo właściwy dla siedziby Zamawiającego.</w:t>
      </w:r>
    </w:p>
    <w:p w:rsidR="009B6158" w:rsidRDefault="009B6158" w:rsidP="009B6158">
      <w:pPr>
        <w:jc w:val="center"/>
        <w:rPr>
          <w:rFonts w:ascii="Times New Roman" w:hAnsi="Times New Roman" w:cs="Times New Roman"/>
          <w:b/>
          <w:sz w:val="24"/>
          <w:szCs w:val="24"/>
        </w:rPr>
      </w:pPr>
    </w:p>
    <w:p w:rsidR="00EA0117" w:rsidRDefault="00EA0117" w:rsidP="009B6158">
      <w:pPr>
        <w:jc w:val="center"/>
        <w:rPr>
          <w:rFonts w:ascii="Times New Roman" w:hAnsi="Times New Roman" w:cs="Times New Roman"/>
          <w:b/>
          <w:sz w:val="24"/>
          <w:szCs w:val="24"/>
        </w:rPr>
      </w:pPr>
    </w:p>
    <w:p w:rsidR="00EA0117" w:rsidRDefault="00EA0117" w:rsidP="009B6158">
      <w:pPr>
        <w:jc w:val="center"/>
        <w:rPr>
          <w:rFonts w:ascii="Times New Roman" w:hAnsi="Times New Roman" w:cs="Times New Roman"/>
          <w:b/>
          <w:sz w:val="24"/>
          <w:szCs w:val="24"/>
        </w:rPr>
      </w:pPr>
    </w:p>
    <w:p w:rsidR="009B6158" w:rsidRPr="001E7F6D" w:rsidRDefault="009B6158" w:rsidP="009B6158">
      <w:pPr>
        <w:jc w:val="center"/>
        <w:rPr>
          <w:rFonts w:ascii="Times New Roman" w:hAnsi="Times New Roman" w:cs="Times New Roman"/>
          <w:b/>
          <w:sz w:val="24"/>
          <w:szCs w:val="24"/>
        </w:rPr>
      </w:pPr>
      <w:r>
        <w:rPr>
          <w:rFonts w:ascii="Times New Roman" w:hAnsi="Times New Roman" w:cs="Times New Roman"/>
          <w:b/>
          <w:sz w:val="24"/>
          <w:szCs w:val="24"/>
        </w:rPr>
        <w:t>§ 2</w:t>
      </w:r>
      <w:r w:rsidR="00F62952">
        <w:rPr>
          <w:rFonts w:ascii="Times New Roman" w:hAnsi="Times New Roman" w:cs="Times New Roman"/>
          <w:b/>
          <w:sz w:val="24"/>
          <w:szCs w:val="24"/>
        </w:rPr>
        <w:t>1</w:t>
      </w:r>
    </w:p>
    <w:p w:rsidR="009B6158" w:rsidRDefault="009B6158" w:rsidP="009B6158">
      <w:pPr>
        <w:jc w:val="both"/>
        <w:rPr>
          <w:rFonts w:ascii="Times New Roman" w:hAnsi="Times New Roman" w:cs="Times New Roman"/>
          <w:sz w:val="24"/>
          <w:szCs w:val="24"/>
        </w:rPr>
      </w:pPr>
      <w:r w:rsidRPr="001E7F6D">
        <w:rPr>
          <w:rFonts w:ascii="Times New Roman" w:hAnsi="Times New Roman" w:cs="Times New Roman"/>
          <w:sz w:val="24"/>
          <w:szCs w:val="24"/>
        </w:rPr>
        <w:t>Niniejsza umowa została sporządzona w czterech jednobrzmiących egzemplarzach, w tym jeden egzemplarz dla Wykonawcy, a trzy dla Zamawiającego.</w:t>
      </w:r>
    </w:p>
    <w:p w:rsidR="009B6158" w:rsidRDefault="009B6158" w:rsidP="009B6158">
      <w:pPr>
        <w:jc w:val="center"/>
        <w:rPr>
          <w:rFonts w:ascii="Times New Roman" w:hAnsi="Times New Roman" w:cs="Times New Roman"/>
          <w:b/>
          <w:sz w:val="24"/>
          <w:szCs w:val="24"/>
        </w:rPr>
      </w:pPr>
    </w:p>
    <w:p w:rsidR="009B6158" w:rsidRDefault="009B6158" w:rsidP="009B6158">
      <w:pPr>
        <w:jc w:val="center"/>
        <w:rPr>
          <w:rFonts w:ascii="Times New Roman" w:hAnsi="Times New Roman" w:cs="Times New Roman"/>
          <w:b/>
          <w:sz w:val="24"/>
          <w:szCs w:val="24"/>
        </w:rPr>
      </w:pPr>
      <w:r w:rsidRPr="00126B6F">
        <w:rPr>
          <w:rFonts w:ascii="Times New Roman" w:hAnsi="Times New Roman" w:cs="Times New Roman"/>
          <w:b/>
          <w:sz w:val="24"/>
          <w:szCs w:val="24"/>
        </w:rPr>
        <w:t>§2</w:t>
      </w:r>
      <w:r w:rsidR="00F62952">
        <w:rPr>
          <w:rFonts w:ascii="Times New Roman" w:hAnsi="Times New Roman" w:cs="Times New Roman"/>
          <w:b/>
          <w:sz w:val="24"/>
          <w:szCs w:val="24"/>
        </w:rPr>
        <w:t>2</w:t>
      </w:r>
    </w:p>
    <w:p w:rsidR="009B6158" w:rsidRPr="002C7553" w:rsidRDefault="009B6158" w:rsidP="009B6158">
      <w:pPr>
        <w:tabs>
          <w:tab w:val="left" w:pos="680"/>
        </w:tabs>
        <w:jc w:val="both"/>
        <w:rPr>
          <w:rFonts w:ascii="Times New Roman" w:hAnsi="Times New Roman" w:cs="Times New Roman"/>
          <w:sz w:val="24"/>
          <w:szCs w:val="24"/>
        </w:rPr>
      </w:pPr>
      <w:r w:rsidRPr="0067751E">
        <w:rPr>
          <w:rFonts w:ascii="Times New Roman" w:hAnsi="Times New Roman" w:cs="Times New Roman"/>
          <w:sz w:val="24"/>
          <w:szCs w:val="24"/>
        </w:rPr>
        <w:t xml:space="preserve">Integralną </w:t>
      </w:r>
      <w:r w:rsidRPr="002C7553">
        <w:rPr>
          <w:rFonts w:ascii="Times New Roman" w:hAnsi="Times New Roman" w:cs="Times New Roman"/>
          <w:sz w:val="24"/>
          <w:szCs w:val="24"/>
        </w:rPr>
        <w:t>część niniejszej Umowy stanowią załączniki:</w:t>
      </w:r>
    </w:p>
    <w:p w:rsidR="009B6158" w:rsidRPr="00682D74" w:rsidRDefault="009B6158" w:rsidP="009B6158">
      <w:pPr>
        <w:numPr>
          <w:ilvl w:val="1"/>
          <w:numId w:val="59"/>
        </w:numPr>
        <w:tabs>
          <w:tab w:val="clear" w:pos="1080"/>
          <w:tab w:val="num" w:pos="426"/>
        </w:tabs>
        <w:suppressAutoHyphens/>
        <w:ind w:left="426" w:firstLine="0"/>
        <w:jc w:val="both"/>
        <w:rPr>
          <w:rFonts w:ascii="Times New Roman" w:hAnsi="Times New Roman" w:cs="Times New Roman"/>
          <w:sz w:val="24"/>
          <w:szCs w:val="24"/>
        </w:rPr>
      </w:pPr>
      <w:r>
        <w:rPr>
          <w:rFonts w:ascii="Times New Roman" w:hAnsi="Times New Roman" w:cs="Times New Roman"/>
          <w:sz w:val="24"/>
          <w:szCs w:val="24"/>
        </w:rPr>
        <w:t xml:space="preserve"> S</w:t>
      </w:r>
      <w:r w:rsidRPr="00682D74">
        <w:rPr>
          <w:rFonts w:ascii="Times New Roman" w:hAnsi="Times New Roman" w:cs="Times New Roman"/>
          <w:sz w:val="24"/>
          <w:szCs w:val="24"/>
        </w:rPr>
        <w:t>WZ,</w:t>
      </w:r>
    </w:p>
    <w:p w:rsidR="009B6158" w:rsidRPr="00682D74" w:rsidRDefault="009B6158" w:rsidP="009B6158">
      <w:pPr>
        <w:numPr>
          <w:ilvl w:val="1"/>
          <w:numId w:val="59"/>
        </w:numPr>
        <w:suppressAutoHyphens/>
        <w:ind w:left="709"/>
        <w:jc w:val="both"/>
        <w:rPr>
          <w:rFonts w:ascii="Times New Roman" w:hAnsi="Times New Roman" w:cs="Times New Roman"/>
          <w:sz w:val="24"/>
          <w:szCs w:val="24"/>
        </w:rPr>
      </w:pPr>
      <w:r w:rsidRPr="00682D74">
        <w:rPr>
          <w:rFonts w:ascii="Times New Roman" w:hAnsi="Times New Roman" w:cs="Times New Roman"/>
          <w:sz w:val="24"/>
          <w:szCs w:val="24"/>
        </w:rPr>
        <w:t>oferta Wykonawcy,</w:t>
      </w:r>
    </w:p>
    <w:p w:rsidR="009B6158" w:rsidRPr="00682D74" w:rsidRDefault="009B6158" w:rsidP="009B6158">
      <w:pPr>
        <w:numPr>
          <w:ilvl w:val="1"/>
          <w:numId w:val="59"/>
        </w:numPr>
        <w:suppressAutoHyphens/>
        <w:ind w:left="709"/>
        <w:jc w:val="both"/>
        <w:rPr>
          <w:rFonts w:ascii="Times New Roman" w:hAnsi="Times New Roman" w:cs="Times New Roman"/>
          <w:sz w:val="24"/>
          <w:szCs w:val="24"/>
        </w:rPr>
      </w:pPr>
      <w:r w:rsidRPr="00682D74">
        <w:rPr>
          <w:rFonts w:ascii="Times New Roman" w:hAnsi="Times New Roman" w:cs="Times New Roman"/>
          <w:sz w:val="24"/>
          <w:szCs w:val="24"/>
        </w:rPr>
        <w:t xml:space="preserve">Dokumentacja Projektowa, </w:t>
      </w:r>
      <w:proofErr w:type="spellStart"/>
      <w:r w:rsidRPr="00682D74">
        <w:rPr>
          <w:rFonts w:ascii="Times New Roman" w:hAnsi="Times New Roman" w:cs="Times New Roman"/>
          <w:sz w:val="24"/>
          <w:szCs w:val="24"/>
        </w:rPr>
        <w:t>STWiORB</w:t>
      </w:r>
      <w:proofErr w:type="spellEnd"/>
      <w:r w:rsidRPr="00682D74">
        <w:rPr>
          <w:rFonts w:ascii="Times New Roman" w:hAnsi="Times New Roman" w:cs="Times New Roman"/>
          <w:sz w:val="24"/>
          <w:szCs w:val="24"/>
        </w:rPr>
        <w:t xml:space="preserve"> oraz wszelkie pozostałe dokumenty związane z prowadzeniem przedmiotowej inwestycji.    </w:t>
      </w:r>
    </w:p>
    <w:p w:rsidR="009B6158" w:rsidRDefault="009B6158" w:rsidP="009B6158">
      <w:pPr>
        <w:numPr>
          <w:ilvl w:val="1"/>
          <w:numId w:val="59"/>
        </w:numPr>
        <w:tabs>
          <w:tab w:val="clear" w:pos="1080"/>
        </w:tabs>
        <w:suppressAutoHyphens/>
        <w:ind w:left="426" w:firstLine="0"/>
        <w:jc w:val="both"/>
        <w:rPr>
          <w:rFonts w:ascii="Times New Roman" w:hAnsi="Times New Roman" w:cs="Times New Roman"/>
          <w:sz w:val="24"/>
          <w:szCs w:val="24"/>
        </w:rPr>
      </w:pPr>
      <w:r w:rsidRPr="00682D74">
        <w:rPr>
          <w:rFonts w:ascii="Times New Roman" w:hAnsi="Times New Roman" w:cs="Times New Roman"/>
          <w:sz w:val="24"/>
          <w:szCs w:val="24"/>
        </w:rPr>
        <w:t>Wykaz pracowników  - Załącznik nr 4 do umowy (przygotowany przez Wykonawcę)</w:t>
      </w:r>
      <w:r>
        <w:rPr>
          <w:rFonts w:ascii="Times New Roman" w:hAnsi="Times New Roman" w:cs="Times New Roman"/>
          <w:sz w:val="24"/>
          <w:szCs w:val="24"/>
        </w:rPr>
        <w:t>.</w:t>
      </w:r>
    </w:p>
    <w:p w:rsidR="009B6158" w:rsidRPr="00E277AB" w:rsidRDefault="009B6158" w:rsidP="009B6158">
      <w:pPr>
        <w:numPr>
          <w:ilvl w:val="1"/>
          <w:numId w:val="59"/>
        </w:numPr>
        <w:tabs>
          <w:tab w:val="clear" w:pos="1080"/>
        </w:tabs>
        <w:suppressAutoHyphens/>
        <w:ind w:left="426" w:firstLine="0"/>
        <w:jc w:val="both"/>
        <w:rPr>
          <w:rFonts w:ascii="Times New Roman" w:hAnsi="Times New Roman" w:cs="Times New Roman"/>
          <w:sz w:val="24"/>
          <w:szCs w:val="24"/>
        </w:rPr>
      </w:pPr>
      <w:r w:rsidRPr="00E277AB">
        <w:rPr>
          <w:rFonts w:ascii="Times New Roman" w:hAnsi="Times New Roman" w:cs="Times New Roman"/>
          <w:sz w:val="24"/>
          <w:szCs w:val="24"/>
        </w:rPr>
        <w:t xml:space="preserve">Wzór karty zatwierdzenia materiałowego – Załącznik nr 5 do umowy. </w:t>
      </w:r>
    </w:p>
    <w:p w:rsidR="009B6158" w:rsidRPr="002C7553" w:rsidRDefault="009B6158" w:rsidP="009B6158">
      <w:pPr>
        <w:tabs>
          <w:tab w:val="left" w:pos="426"/>
        </w:tabs>
        <w:ind w:left="426"/>
        <w:jc w:val="both"/>
        <w:rPr>
          <w:rFonts w:ascii="Times New Roman" w:hAnsi="Times New Roman" w:cs="Times New Roman"/>
          <w:sz w:val="24"/>
          <w:szCs w:val="24"/>
        </w:rPr>
      </w:pPr>
    </w:p>
    <w:p w:rsidR="009B6158" w:rsidRDefault="009B6158" w:rsidP="009B6158">
      <w:pPr>
        <w:spacing w:line="360" w:lineRule="auto"/>
        <w:rPr>
          <w:rFonts w:ascii="Times New Roman" w:hAnsi="Times New Roman" w:cs="Times New Roman"/>
          <w:sz w:val="24"/>
          <w:szCs w:val="24"/>
        </w:rPr>
      </w:pPr>
      <w:r w:rsidRPr="001E7F6D">
        <w:rPr>
          <w:rFonts w:ascii="Times New Roman" w:hAnsi="Times New Roman" w:cs="Times New Roman"/>
          <w:sz w:val="24"/>
          <w:szCs w:val="24"/>
        </w:rPr>
        <w:tab/>
        <w:t xml:space="preserve">Zamawiający: </w:t>
      </w:r>
      <w:r w:rsidRPr="001E7F6D">
        <w:rPr>
          <w:rFonts w:ascii="Times New Roman" w:hAnsi="Times New Roman" w:cs="Times New Roman"/>
          <w:sz w:val="24"/>
          <w:szCs w:val="24"/>
        </w:rPr>
        <w:tab/>
      </w:r>
      <w:r w:rsidRPr="001E7F6D">
        <w:rPr>
          <w:rFonts w:ascii="Times New Roman" w:hAnsi="Times New Roman" w:cs="Times New Roman"/>
          <w:sz w:val="24"/>
          <w:szCs w:val="24"/>
        </w:rPr>
        <w:tab/>
      </w:r>
      <w:r>
        <w:rPr>
          <w:rFonts w:ascii="Times New Roman" w:hAnsi="Times New Roman" w:cs="Times New Roman"/>
          <w:sz w:val="24"/>
          <w:szCs w:val="24"/>
        </w:rPr>
        <w:t xml:space="preserve">                                                                           </w:t>
      </w:r>
      <w:r w:rsidRPr="001E7F6D">
        <w:rPr>
          <w:rFonts w:ascii="Times New Roman" w:hAnsi="Times New Roman" w:cs="Times New Roman"/>
          <w:sz w:val="24"/>
          <w:szCs w:val="24"/>
        </w:rPr>
        <w:t>Wykonawca:</w:t>
      </w:r>
    </w:p>
    <w:p w:rsidR="009B6158" w:rsidRPr="001E7F6D" w:rsidRDefault="009B6158" w:rsidP="009B6158">
      <w:pPr>
        <w:spacing w:line="360" w:lineRule="auto"/>
        <w:rPr>
          <w:rFonts w:ascii="Times New Roman" w:hAnsi="Times New Roman" w:cs="Times New Roman"/>
          <w:sz w:val="24"/>
          <w:szCs w:val="24"/>
        </w:rPr>
      </w:pPr>
    </w:p>
    <w:p w:rsidR="009B6158" w:rsidRPr="001E7F6D" w:rsidRDefault="009B6158" w:rsidP="009B6158">
      <w:pPr>
        <w:spacing w:line="360" w:lineRule="auto"/>
        <w:rPr>
          <w:rFonts w:ascii="Times New Roman" w:hAnsi="Times New Roman"/>
          <w:sz w:val="24"/>
          <w:szCs w:val="24"/>
        </w:rPr>
      </w:pPr>
      <w:r>
        <w:rPr>
          <w:rFonts w:ascii="Times New Roman" w:hAnsi="Times New Roman"/>
          <w:sz w:val="24"/>
          <w:szCs w:val="24"/>
        </w:rPr>
        <w:t xml:space="preserve">……………….………….                                                        …………………………………                                                   </w:t>
      </w:r>
    </w:p>
    <w:p w:rsidR="009B6158" w:rsidRDefault="009B6158" w:rsidP="009B6158">
      <w:pPr>
        <w:spacing w:before="75"/>
        <w:ind w:right="1090"/>
      </w:pPr>
    </w:p>
    <w:p w:rsidR="009B6158" w:rsidRDefault="009B6158" w:rsidP="009B6158">
      <w:pPr>
        <w:spacing w:before="75"/>
        <w:ind w:right="1090"/>
      </w:pPr>
      <w:r>
        <w:t>…………………………..</w:t>
      </w: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EA0117" w:rsidRDefault="00EA0117" w:rsidP="009B6158">
      <w:pPr>
        <w:ind w:left="-709"/>
        <w:jc w:val="right"/>
        <w:outlineLvl w:val="4"/>
        <w:rPr>
          <w:rFonts w:ascii="Times New Roman" w:hAnsi="Times New Roman" w:cs="Times New Roman"/>
          <w:b/>
          <w:bCs/>
          <w:iCs/>
          <w:sz w:val="24"/>
          <w:szCs w:val="24"/>
        </w:rPr>
      </w:pPr>
    </w:p>
    <w:p w:rsidR="00EA0117" w:rsidRDefault="00EA0117" w:rsidP="009B6158">
      <w:pPr>
        <w:ind w:left="-709"/>
        <w:jc w:val="right"/>
        <w:outlineLvl w:val="4"/>
        <w:rPr>
          <w:rFonts w:ascii="Times New Roman" w:hAnsi="Times New Roman" w:cs="Times New Roman"/>
          <w:b/>
          <w:bCs/>
          <w:iCs/>
          <w:sz w:val="24"/>
          <w:szCs w:val="24"/>
        </w:rPr>
      </w:pPr>
    </w:p>
    <w:p w:rsidR="00EA0117" w:rsidRDefault="00EA0117" w:rsidP="009B6158">
      <w:pPr>
        <w:ind w:left="-709"/>
        <w:jc w:val="right"/>
        <w:outlineLvl w:val="4"/>
        <w:rPr>
          <w:rFonts w:ascii="Times New Roman" w:hAnsi="Times New Roman" w:cs="Times New Roman"/>
          <w:b/>
          <w:bCs/>
          <w:iCs/>
          <w:sz w:val="24"/>
          <w:szCs w:val="24"/>
        </w:rPr>
      </w:pPr>
    </w:p>
    <w:p w:rsidR="00EA0117" w:rsidRDefault="00EA0117" w:rsidP="009B6158">
      <w:pPr>
        <w:ind w:left="-709"/>
        <w:jc w:val="right"/>
        <w:outlineLvl w:val="4"/>
        <w:rPr>
          <w:rFonts w:ascii="Times New Roman" w:hAnsi="Times New Roman" w:cs="Times New Roman"/>
          <w:b/>
          <w:bCs/>
          <w:iCs/>
          <w:sz w:val="24"/>
          <w:szCs w:val="24"/>
        </w:rPr>
      </w:pPr>
    </w:p>
    <w:p w:rsidR="00EA0117" w:rsidRDefault="00EA0117" w:rsidP="009B6158">
      <w:pPr>
        <w:ind w:left="-709"/>
        <w:jc w:val="right"/>
        <w:outlineLvl w:val="4"/>
        <w:rPr>
          <w:rFonts w:ascii="Times New Roman" w:hAnsi="Times New Roman" w:cs="Times New Roman"/>
          <w:b/>
          <w:bCs/>
          <w:iCs/>
          <w:sz w:val="24"/>
          <w:szCs w:val="24"/>
        </w:rPr>
      </w:pPr>
    </w:p>
    <w:p w:rsidR="00EA0117" w:rsidRDefault="00EA0117" w:rsidP="009B6158">
      <w:pPr>
        <w:ind w:left="-709"/>
        <w:jc w:val="right"/>
        <w:outlineLvl w:val="4"/>
        <w:rPr>
          <w:rFonts w:ascii="Times New Roman" w:hAnsi="Times New Roman" w:cs="Times New Roman"/>
          <w:b/>
          <w:bCs/>
          <w:iCs/>
          <w:sz w:val="24"/>
          <w:szCs w:val="24"/>
        </w:rPr>
      </w:pPr>
    </w:p>
    <w:p w:rsidR="00EA0117" w:rsidRDefault="00EA0117" w:rsidP="009B6158">
      <w:pPr>
        <w:ind w:left="-709"/>
        <w:jc w:val="right"/>
        <w:outlineLvl w:val="4"/>
        <w:rPr>
          <w:rFonts w:ascii="Times New Roman" w:hAnsi="Times New Roman" w:cs="Times New Roman"/>
          <w:b/>
          <w:bCs/>
          <w:iCs/>
          <w:sz w:val="24"/>
          <w:szCs w:val="24"/>
        </w:rPr>
      </w:pPr>
    </w:p>
    <w:p w:rsidR="00EA0117" w:rsidRDefault="00EA0117" w:rsidP="009B6158">
      <w:pPr>
        <w:ind w:left="-709"/>
        <w:jc w:val="right"/>
        <w:outlineLvl w:val="4"/>
        <w:rPr>
          <w:rFonts w:ascii="Times New Roman" w:hAnsi="Times New Roman" w:cs="Times New Roman"/>
          <w:b/>
          <w:bCs/>
          <w:iCs/>
          <w:sz w:val="24"/>
          <w:szCs w:val="24"/>
        </w:rPr>
      </w:pPr>
    </w:p>
    <w:p w:rsidR="00EA0117" w:rsidRDefault="00EA0117" w:rsidP="009B6158">
      <w:pPr>
        <w:spacing w:line="360" w:lineRule="auto"/>
        <w:jc w:val="right"/>
        <w:rPr>
          <w:rFonts w:ascii="Times New Roman" w:hAnsi="Times New Roman" w:cs="Times New Roman"/>
          <w:b/>
          <w:bCs/>
          <w:iCs/>
          <w:sz w:val="24"/>
          <w:szCs w:val="24"/>
        </w:rPr>
      </w:pPr>
    </w:p>
    <w:p w:rsidR="009B6158" w:rsidRDefault="009B6158" w:rsidP="009B6158">
      <w:pPr>
        <w:spacing w:line="360" w:lineRule="auto"/>
        <w:jc w:val="right"/>
        <w:rPr>
          <w:rFonts w:ascii="Times New Roman" w:hAnsi="Times New Roman" w:cs="Times New Roman"/>
          <w:b/>
          <w:color w:val="000000"/>
          <w:sz w:val="24"/>
          <w:szCs w:val="24"/>
        </w:rPr>
      </w:pPr>
      <w:r>
        <w:rPr>
          <w:rFonts w:ascii="Times New Roman" w:hAnsi="Times New Roman" w:cs="Times New Roman"/>
          <w:b/>
          <w:bCs/>
          <w:iCs/>
          <w:sz w:val="24"/>
          <w:szCs w:val="24"/>
        </w:rPr>
        <w:t>Zał. nr 5 do umowy nr IF.272……2021 z dnia ……2021 roku</w:t>
      </w:r>
    </w:p>
    <w:p w:rsidR="009B6158" w:rsidRPr="00731E68" w:rsidRDefault="009B6158" w:rsidP="009B6158">
      <w:pPr>
        <w:spacing w:line="360" w:lineRule="auto"/>
        <w:jc w:val="both"/>
        <w:rPr>
          <w:rFonts w:ascii="Times New Roman" w:hAnsi="Times New Roman" w:cs="Times New Roman"/>
          <w:b/>
          <w:sz w:val="24"/>
          <w:szCs w:val="24"/>
        </w:rPr>
      </w:pPr>
      <w:r w:rsidRPr="00731E68">
        <w:rPr>
          <w:rFonts w:ascii="Times New Roman" w:hAnsi="Times New Roman" w:cs="Times New Roman"/>
          <w:b/>
          <w:sz w:val="24"/>
          <w:szCs w:val="24"/>
        </w:rPr>
        <w:t>Wzór zatwierdzenia materiałowego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2"/>
        <w:gridCol w:w="1697"/>
        <w:gridCol w:w="435"/>
        <w:gridCol w:w="2051"/>
        <w:gridCol w:w="519"/>
        <w:gridCol w:w="2965"/>
      </w:tblGrid>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Projekt:</w:t>
            </w:r>
          </w:p>
        </w:tc>
        <w:tc>
          <w:tcPr>
            <w:tcW w:w="7683" w:type="dxa"/>
            <w:gridSpan w:val="5"/>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w:t>
            </w: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Zamawiający:</w:t>
            </w:r>
          </w:p>
        </w:tc>
        <w:tc>
          <w:tcPr>
            <w:tcW w:w="7683" w:type="dxa"/>
            <w:gridSpan w:val="5"/>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GMINA MILICZ, ul. Trzebnicka 2, 56-300 Milicz</w:t>
            </w: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Wykonawca:</w:t>
            </w:r>
          </w:p>
        </w:tc>
        <w:tc>
          <w:tcPr>
            <w:tcW w:w="7683" w:type="dxa"/>
            <w:gridSpan w:val="5"/>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w:t>
            </w:r>
          </w:p>
        </w:tc>
      </w:tr>
      <w:tr w:rsidR="009B6158" w:rsidRPr="00682D74" w:rsidTr="009B6158">
        <w:tc>
          <w:tcPr>
            <w:tcW w:w="9285" w:type="dxa"/>
            <w:gridSpan w:val="6"/>
            <w:shd w:val="clear" w:color="auto" w:fill="auto"/>
          </w:tcPr>
          <w:p w:rsidR="009B6158" w:rsidRPr="00682D74" w:rsidRDefault="009B6158" w:rsidP="009B6158">
            <w:pPr>
              <w:jc w:val="center"/>
              <w:rPr>
                <w:rFonts w:ascii="Times New Roman" w:hAnsi="Times New Roman" w:cs="Times New Roman"/>
                <w:b/>
                <w:sz w:val="24"/>
                <w:szCs w:val="24"/>
              </w:rPr>
            </w:pPr>
          </w:p>
          <w:p w:rsidR="009B6158" w:rsidRPr="00682D74" w:rsidRDefault="009B6158" w:rsidP="009B6158">
            <w:pPr>
              <w:jc w:val="center"/>
              <w:rPr>
                <w:rFonts w:ascii="Times New Roman" w:hAnsi="Times New Roman" w:cs="Times New Roman"/>
                <w:b/>
                <w:sz w:val="24"/>
                <w:szCs w:val="24"/>
              </w:rPr>
            </w:pPr>
            <w:r w:rsidRPr="00682D74">
              <w:rPr>
                <w:rFonts w:ascii="Times New Roman" w:hAnsi="Times New Roman" w:cs="Times New Roman"/>
                <w:b/>
                <w:sz w:val="24"/>
                <w:szCs w:val="24"/>
              </w:rPr>
              <w:t>ZATWIERDZENIE MATERIAŁOWE</w:t>
            </w:r>
          </w:p>
          <w:p w:rsidR="009B6158" w:rsidRPr="00682D74" w:rsidRDefault="009B6158" w:rsidP="009B6158">
            <w:pPr>
              <w:jc w:val="center"/>
              <w:rPr>
                <w:rFonts w:ascii="Times New Roman" w:hAnsi="Times New Roman" w:cs="Times New Roman"/>
                <w:b/>
                <w:sz w:val="24"/>
                <w:szCs w:val="24"/>
              </w:rPr>
            </w:pP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Nr wniosku</w:t>
            </w:r>
          </w:p>
          <w:p w:rsidR="009B6158" w:rsidRPr="00682D74" w:rsidRDefault="009B6158" w:rsidP="009B6158">
            <w:pPr>
              <w:rPr>
                <w:rFonts w:ascii="Times New Roman" w:hAnsi="Times New Roman" w:cs="Times New Roman"/>
                <w:sz w:val="24"/>
                <w:szCs w:val="24"/>
              </w:rPr>
            </w:pPr>
          </w:p>
        </w:tc>
        <w:tc>
          <w:tcPr>
            <w:tcW w:w="1678" w:type="dxa"/>
            <w:shd w:val="clear" w:color="auto" w:fill="auto"/>
          </w:tcPr>
          <w:p w:rsidR="009B6158" w:rsidRPr="00682D74" w:rsidRDefault="009B6158" w:rsidP="009B6158">
            <w:pPr>
              <w:jc w:val="center"/>
              <w:rPr>
                <w:rFonts w:ascii="Times New Roman" w:hAnsi="Times New Roman" w:cs="Times New Roman"/>
                <w:b/>
                <w:sz w:val="24"/>
                <w:szCs w:val="24"/>
              </w:rPr>
            </w:pPr>
            <w:r w:rsidRPr="00682D74">
              <w:rPr>
                <w:rFonts w:ascii="Times New Roman" w:hAnsi="Times New Roman" w:cs="Times New Roman"/>
                <w:b/>
                <w:sz w:val="24"/>
                <w:szCs w:val="24"/>
              </w:rPr>
              <w:t>………………..</w:t>
            </w:r>
          </w:p>
        </w:tc>
        <w:tc>
          <w:tcPr>
            <w:tcW w:w="2537"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Miejsce i data wystawienia:</w:t>
            </w:r>
          </w:p>
        </w:tc>
        <w:tc>
          <w:tcPr>
            <w:tcW w:w="3468"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Wrocław, dnia</w:t>
            </w: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Obiekt:</w:t>
            </w:r>
          </w:p>
        </w:tc>
        <w:tc>
          <w:tcPr>
            <w:tcW w:w="7683" w:type="dxa"/>
            <w:gridSpan w:val="5"/>
            <w:shd w:val="clear" w:color="auto" w:fill="auto"/>
          </w:tcPr>
          <w:p w:rsidR="009B6158" w:rsidRPr="00682D74" w:rsidRDefault="009B6158" w:rsidP="009B6158">
            <w:pPr>
              <w:rPr>
                <w:rFonts w:ascii="Times New Roman" w:hAnsi="Times New Roman" w:cs="Times New Roman"/>
                <w:b/>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Rodzaj materiału/systemu/urządzenia:</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Producent:</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Kraj pochodzenia:</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Miejsce wbudowania:</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Przewidziany termin wbudowania:</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Odniesienie do Umowy:</w:t>
            </w:r>
          </w:p>
        </w:tc>
        <w:tc>
          <w:tcPr>
            <w:tcW w:w="6005" w:type="dxa"/>
            <w:gridSpan w:val="4"/>
            <w:shd w:val="clear" w:color="auto" w:fill="auto"/>
          </w:tcPr>
          <w:p w:rsidR="009B6158" w:rsidRPr="00682D74" w:rsidRDefault="009B6158" w:rsidP="009B6158">
            <w:pPr>
              <w:rPr>
                <w:rFonts w:ascii="Times New Roman" w:hAnsi="Times New Roman" w:cs="Times New Roman"/>
                <w:b/>
                <w:sz w:val="24"/>
                <w:szCs w:val="24"/>
              </w:rPr>
            </w:pP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Uwagi Wykonawcy:</w:t>
            </w:r>
          </w:p>
        </w:tc>
        <w:tc>
          <w:tcPr>
            <w:tcW w:w="6005" w:type="dxa"/>
            <w:gridSpan w:val="4"/>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Załączone dokumenty:</w:t>
            </w:r>
          </w:p>
        </w:tc>
        <w:tc>
          <w:tcPr>
            <w:tcW w:w="2211"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Aprobata Techniczna:</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 xml:space="preserve">Deklaracja zgodności: </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Karta charakterystyki:</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Certyfikat zgodności:</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Atest Higieniczny:</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Instrukcja obsługi:</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Inne wymagane:</w:t>
            </w:r>
          </w:p>
        </w:tc>
        <w:tc>
          <w:tcPr>
            <w:tcW w:w="5472" w:type="dxa"/>
            <w:gridSpan w:val="3"/>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AT -</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 xml:space="preserve">Deklaracja właściwości </w:t>
            </w:r>
            <w:proofErr w:type="spellStart"/>
            <w:r w:rsidRPr="00682D74">
              <w:rPr>
                <w:rFonts w:ascii="Times New Roman" w:hAnsi="Times New Roman" w:cs="Times New Roman"/>
                <w:sz w:val="24"/>
                <w:szCs w:val="24"/>
              </w:rPr>
              <w:t>użytk</w:t>
            </w:r>
            <w:proofErr w:type="spellEnd"/>
            <w:r w:rsidRPr="00682D74">
              <w:rPr>
                <w:rFonts w:ascii="Times New Roman" w:hAnsi="Times New Roman" w:cs="Times New Roman"/>
                <w:sz w:val="24"/>
                <w:szCs w:val="24"/>
              </w:rPr>
              <w:t>. Nr …………</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w:t>
            </w: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Zgodnie z wymaganiami par. ……Umowy wnioskuję o zgodę na wbudowanie w/w materiałów</w:t>
            </w:r>
          </w:p>
        </w:tc>
      </w:tr>
      <w:tr w:rsidR="009B6158" w:rsidRPr="00682D74" w:rsidTr="009B6158">
        <w:tc>
          <w:tcPr>
            <w:tcW w:w="1602" w:type="dxa"/>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Przedstawiciel Wykonawcy</w:t>
            </w:r>
          </w:p>
          <w:p w:rsidR="009B6158" w:rsidRPr="00682D74" w:rsidRDefault="009B6158" w:rsidP="009B6158">
            <w:pPr>
              <w:rPr>
                <w:rFonts w:ascii="Times New Roman" w:hAnsi="Times New Roman" w:cs="Times New Roman"/>
                <w:sz w:val="24"/>
                <w:szCs w:val="24"/>
              </w:rPr>
            </w:pPr>
          </w:p>
        </w:tc>
        <w:tc>
          <w:tcPr>
            <w:tcW w:w="2211" w:type="dxa"/>
            <w:gridSpan w:val="2"/>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c>
          <w:tcPr>
            <w:tcW w:w="2730" w:type="dxa"/>
            <w:gridSpan w:val="2"/>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Podpis:</w:t>
            </w:r>
          </w:p>
        </w:tc>
        <w:tc>
          <w:tcPr>
            <w:tcW w:w="2742" w:type="dxa"/>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Data:</w:t>
            </w: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1602" w:type="dxa"/>
            <w:shd w:val="clear" w:color="auto" w:fill="auto"/>
          </w:tcPr>
          <w:p w:rsidR="009B6158" w:rsidRPr="00682D74" w:rsidRDefault="009B6158" w:rsidP="009B6158">
            <w:pPr>
              <w:jc w:val="center"/>
              <w:rPr>
                <w:rFonts w:ascii="Times New Roman" w:hAnsi="Times New Roman" w:cs="Times New Roman"/>
                <w:sz w:val="24"/>
                <w:szCs w:val="24"/>
              </w:rPr>
            </w:pPr>
          </w:p>
          <w:p w:rsidR="009B6158" w:rsidRPr="00682D74" w:rsidRDefault="009B6158" w:rsidP="009B6158">
            <w:pPr>
              <w:jc w:val="center"/>
              <w:rPr>
                <w:rFonts w:ascii="Times New Roman" w:hAnsi="Times New Roman" w:cs="Times New Roman"/>
                <w:sz w:val="24"/>
                <w:szCs w:val="24"/>
              </w:rPr>
            </w:pPr>
            <w:r w:rsidRPr="00682D74">
              <w:rPr>
                <w:rFonts w:ascii="Times New Roman" w:hAnsi="Times New Roman" w:cs="Times New Roman"/>
                <w:sz w:val="24"/>
                <w:szCs w:val="24"/>
              </w:rPr>
              <w:t xml:space="preserve">Status </w:t>
            </w:r>
            <w:r w:rsidRPr="00682D74">
              <w:rPr>
                <w:rFonts w:ascii="Times New Roman" w:hAnsi="Times New Roman" w:cs="Times New Roman"/>
                <w:sz w:val="24"/>
                <w:szCs w:val="24"/>
              </w:rPr>
              <w:lastRenderedPageBreak/>
              <w:t>wniosku</w:t>
            </w:r>
          </w:p>
        </w:tc>
        <w:tc>
          <w:tcPr>
            <w:tcW w:w="2211" w:type="dxa"/>
            <w:gridSpan w:val="2"/>
            <w:shd w:val="clear" w:color="auto" w:fill="auto"/>
          </w:tcPr>
          <w:p w:rsidR="009B6158" w:rsidRPr="00682D74" w:rsidRDefault="0061096D" w:rsidP="009B6158">
            <w:pPr>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Prostokąt 1" o:spid="_x0000_s1026" style="position:absolute;left:0;text-align:left;margin-left:34.45pt;margin-top:22.9pt;width:20.25pt;height:21.7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" fillcolor="#5b9bd5" strokecolor="#41719c" strokeweight="1pt">
                  <v:path arrowok="t"/>
                </v:rect>
              </w:pict>
            </w:r>
            <w:r w:rsidR="009B6158" w:rsidRPr="00682D74">
              <w:rPr>
                <w:rFonts w:ascii="Times New Roman" w:hAnsi="Times New Roman" w:cs="Times New Roman"/>
                <w:sz w:val="24"/>
                <w:szCs w:val="24"/>
              </w:rPr>
              <w:t>Zatwierdzono:</w:t>
            </w:r>
          </w:p>
        </w:tc>
        <w:tc>
          <w:tcPr>
            <w:tcW w:w="2730" w:type="dxa"/>
            <w:gridSpan w:val="2"/>
            <w:shd w:val="clear" w:color="auto" w:fill="auto"/>
          </w:tcPr>
          <w:p w:rsidR="009B6158" w:rsidRPr="00682D74" w:rsidRDefault="009B6158" w:rsidP="009B6158">
            <w:pPr>
              <w:jc w:val="center"/>
              <w:rPr>
                <w:rFonts w:ascii="Times New Roman" w:hAnsi="Times New Roman" w:cs="Times New Roman"/>
                <w:sz w:val="24"/>
                <w:szCs w:val="24"/>
              </w:rPr>
            </w:pPr>
            <w:r w:rsidRPr="00682D74">
              <w:rPr>
                <w:rFonts w:ascii="Times New Roman" w:hAnsi="Times New Roman" w:cs="Times New Roman"/>
                <w:sz w:val="24"/>
                <w:szCs w:val="24"/>
              </w:rPr>
              <w:t>Zatwierdzono z uwagami:</w:t>
            </w:r>
          </w:p>
          <w:p w:rsidR="009B6158" w:rsidRPr="00682D74" w:rsidRDefault="0061096D" w:rsidP="009B6158">
            <w:pPr>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Prostokąt 2" o:spid="_x0000_s1027" style="position:absolute;left:0;text-align:left;margin-left:48.5pt;margin-top:10.75pt;width:20.25pt;height:21.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" fillcolor="#5b9bd5" strokecolor="#41719c" strokeweight="1pt">
                  <v:path arrowok="t"/>
                </v:rect>
              </w:pict>
            </w:r>
          </w:p>
          <w:p w:rsidR="009B6158" w:rsidRPr="00682D74" w:rsidRDefault="009B6158" w:rsidP="009B6158">
            <w:pPr>
              <w:jc w:val="center"/>
              <w:rPr>
                <w:rFonts w:ascii="Times New Roman" w:hAnsi="Times New Roman" w:cs="Times New Roman"/>
                <w:sz w:val="24"/>
                <w:szCs w:val="24"/>
              </w:rPr>
            </w:pPr>
          </w:p>
          <w:p w:rsidR="009B6158" w:rsidRPr="00682D74" w:rsidRDefault="009B6158" w:rsidP="009B6158">
            <w:pPr>
              <w:jc w:val="center"/>
              <w:rPr>
                <w:rFonts w:ascii="Times New Roman" w:hAnsi="Times New Roman" w:cs="Times New Roman"/>
                <w:sz w:val="24"/>
                <w:szCs w:val="24"/>
              </w:rPr>
            </w:pPr>
          </w:p>
        </w:tc>
        <w:tc>
          <w:tcPr>
            <w:tcW w:w="2742" w:type="dxa"/>
            <w:shd w:val="clear" w:color="auto" w:fill="auto"/>
          </w:tcPr>
          <w:p w:rsidR="009B6158" w:rsidRPr="00682D74" w:rsidRDefault="0061096D" w:rsidP="009B6158">
            <w:pPr>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Prostokąt 3" o:spid="_x0000_s1028" style="position:absolute;left:0;text-align:left;margin-left:30pt;margin-top:24.35pt;width:20.25pt;height:21.7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" fillcolor="#5b9bd5" strokecolor="#41719c" strokeweight="1pt">
                  <v:path arrowok="t"/>
                </v:rect>
              </w:pict>
            </w:r>
            <w:r w:rsidR="009B6158" w:rsidRPr="00682D74">
              <w:rPr>
                <w:rFonts w:ascii="Times New Roman" w:hAnsi="Times New Roman" w:cs="Times New Roman"/>
                <w:sz w:val="24"/>
                <w:szCs w:val="24"/>
              </w:rPr>
              <w:t>Nie zatwierdzono:</w:t>
            </w: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lastRenderedPageBreak/>
              <w:t>Opinia Inspektora Nadzoru:</w:t>
            </w: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vAlign w:val="center"/>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Inspektor nadzoru:</w:t>
            </w:r>
          </w:p>
          <w:p w:rsidR="009B6158" w:rsidRPr="00682D74" w:rsidRDefault="009B6158" w:rsidP="009B6158">
            <w:pPr>
              <w:rPr>
                <w:rFonts w:ascii="Times New Roman" w:hAnsi="Times New Roman" w:cs="Times New Roman"/>
                <w:sz w:val="24"/>
                <w:szCs w:val="24"/>
              </w:rPr>
            </w:pPr>
          </w:p>
        </w:tc>
        <w:tc>
          <w:tcPr>
            <w:tcW w:w="2537"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Data:</w:t>
            </w:r>
          </w:p>
        </w:tc>
        <w:tc>
          <w:tcPr>
            <w:tcW w:w="3468"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Podpis:</w:t>
            </w: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b/>
                <w:sz w:val="24"/>
                <w:szCs w:val="24"/>
              </w:rPr>
            </w:pPr>
          </w:p>
          <w:p w:rsidR="009B6158" w:rsidRPr="00682D74" w:rsidRDefault="009B6158" w:rsidP="009B6158">
            <w:pPr>
              <w:jc w:val="center"/>
              <w:rPr>
                <w:rFonts w:ascii="Times New Roman" w:hAnsi="Times New Roman" w:cs="Times New Roman"/>
                <w:b/>
                <w:sz w:val="24"/>
                <w:szCs w:val="24"/>
              </w:rPr>
            </w:pPr>
          </w:p>
        </w:tc>
        <w:tc>
          <w:tcPr>
            <w:tcW w:w="2537" w:type="dxa"/>
            <w:gridSpan w:val="2"/>
            <w:vMerge/>
            <w:shd w:val="clear" w:color="auto" w:fill="auto"/>
          </w:tcPr>
          <w:p w:rsidR="009B6158" w:rsidRPr="00682D74" w:rsidRDefault="009B6158" w:rsidP="009B6158">
            <w:pPr>
              <w:rPr>
                <w:rFonts w:ascii="Times New Roman" w:hAnsi="Times New Roman" w:cs="Times New Roman"/>
                <w:sz w:val="24"/>
                <w:szCs w:val="24"/>
              </w:rPr>
            </w:pPr>
          </w:p>
        </w:tc>
        <w:tc>
          <w:tcPr>
            <w:tcW w:w="3468" w:type="dxa"/>
            <w:gridSpan w:val="2"/>
            <w:vMerge/>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Poniższe pola Wypełnia Zamawiający i Użytkownik obiektu dla materiałów i urządzeń wyspecyfikowanych w umowie.</w:t>
            </w:r>
          </w:p>
        </w:tc>
      </w:tr>
      <w:tr w:rsidR="009B6158" w:rsidRPr="00682D74" w:rsidTr="009B6158">
        <w:tc>
          <w:tcPr>
            <w:tcW w:w="3280" w:type="dxa"/>
            <w:gridSpan w:val="2"/>
            <w:shd w:val="clear" w:color="auto" w:fill="auto"/>
            <w:vAlign w:val="center"/>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Zamawiający:</w:t>
            </w:r>
          </w:p>
          <w:p w:rsidR="009B6158" w:rsidRPr="00682D74" w:rsidRDefault="009B6158" w:rsidP="009B6158">
            <w:pPr>
              <w:rPr>
                <w:rFonts w:ascii="Times New Roman" w:hAnsi="Times New Roman" w:cs="Times New Roman"/>
                <w:sz w:val="24"/>
                <w:szCs w:val="24"/>
              </w:rPr>
            </w:pPr>
          </w:p>
        </w:tc>
        <w:tc>
          <w:tcPr>
            <w:tcW w:w="2537"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Data:</w:t>
            </w:r>
          </w:p>
        </w:tc>
        <w:tc>
          <w:tcPr>
            <w:tcW w:w="3468"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Podpis:</w:t>
            </w: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b/>
                <w:sz w:val="24"/>
                <w:szCs w:val="24"/>
              </w:rPr>
            </w:pPr>
          </w:p>
          <w:p w:rsidR="009B6158" w:rsidRPr="00682D74" w:rsidRDefault="009B6158" w:rsidP="009B6158">
            <w:pPr>
              <w:jc w:val="center"/>
              <w:rPr>
                <w:rFonts w:ascii="Times New Roman" w:hAnsi="Times New Roman" w:cs="Times New Roman"/>
                <w:b/>
                <w:sz w:val="24"/>
                <w:szCs w:val="24"/>
              </w:rPr>
            </w:pPr>
          </w:p>
        </w:tc>
        <w:tc>
          <w:tcPr>
            <w:tcW w:w="2537" w:type="dxa"/>
            <w:gridSpan w:val="2"/>
            <w:vMerge/>
            <w:shd w:val="clear" w:color="auto" w:fill="auto"/>
          </w:tcPr>
          <w:p w:rsidR="009B6158" w:rsidRPr="00682D74" w:rsidRDefault="009B6158" w:rsidP="009B6158">
            <w:pPr>
              <w:rPr>
                <w:rFonts w:ascii="Times New Roman" w:hAnsi="Times New Roman" w:cs="Times New Roman"/>
                <w:sz w:val="24"/>
                <w:szCs w:val="24"/>
              </w:rPr>
            </w:pPr>
          </w:p>
        </w:tc>
        <w:tc>
          <w:tcPr>
            <w:tcW w:w="3468" w:type="dxa"/>
            <w:gridSpan w:val="2"/>
            <w:vMerge/>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r w:rsidR="009B6158" w:rsidRPr="00682D74" w:rsidTr="009B6158">
        <w:tc>
          <w:tcPr>
            <w:tcW w:w="3280" w:type="dxa"/>
            <w:gridSpan w:val="2"/>
            <w:shd w:val="clear" w:color="auto" w:fill="auto"/>
            <w:vAlign w:val="center"/>
          </w:tcPr>
          <w:p w:rsidR="009B6158" w:rsidRPr="00682D74" w:rsidRDefault="009B6158" w:rsidP="009B6158">
            <w:pPr>
              <w:rPr>
                <w:rFonts w:ascii="Times New Roman" w:hAnsi="Times New Roman" w:cs="Times New Roman"/>
                <w:b/>
                <w:sz w:val="24"/>
                <w:szCs w:val="24"/>
              </w:rPr>
            </w:pPr>
            <w:r w:rsidRPr="00682D74">
              <w:rPr>
                <w:rFonts w:ascii="Times New Roman" w:hAnsi="Times New Roman" w:cs="Times New Roman"/>
                <w:b/>
                <w:sz w:val="24"/>
                <w:szCs w:val="24"/>
              </w:rPr>
              <w:t>Użytkownik obiektu:</w:t>
            </w:r>
          </w:p>
          <w:p w:rsidR="009B6158" w:rsidRPr="00682D74" w:rsidRDefault="009B6158" w:rsidP="009B6158">
            <w:pPr>
              <w:rPr>
                <w:rFonts w:ascii="Times New Roman" w:hAnsi="Times New Roman" w:cs="Times New Roman"/>
                <w:sz w:val="24"/>
                <w:szCs w:val="24"/>
              </w:rPr>
            </w:pPr>
          </w:p>
        </w:tc>
        <w:tc>
          <w:tcPr>
            <w:tcW w:w="2537"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Data:</w:t>
            </w:r>
          </w:p>
        </w:tc>
        <w:tc>
          <w:tcPr>
            <w:tcW w:w="3468" w:type="dxa"/>
            <w:gridSpan w:val="2"/>
            <w:vMerge w:val="restart"/>
            <w:shd w:val="clear" w:color="auto" w:fill="auto"/>
          </w:tcPr>
          <w:p w:rsidR="009B6158" w:rsidRPr="00682D74" w:rsidRDefault="009B6158" w:rsidP="009B6158">
            <w:pPr>
              <w:rPr>
                <w:rFonts w:ascii="Times New Roman" w:hAnsi="Times New Roman" w:cs="Times New Roman"/>
                <w:sz w:val="24"/>
                <w:szCs w:val="24"/>
              </w:rPr>
            </w:pPr>
            <w:r w:rsidRPr="00682D74">
              <w:rPr>
                <w:rFonts w:ascii="Times New Roman" w:hAnsi="Times New Roman" w:cs="Times New Roman"/>
                <w:sz w:val="24"/>
                <w:szCs w:val="24"/>
              </w:rPr>
              <w:t>Podpis:</w:t>
            </w:r>
          </w:p>
        </w:tc>
      </w:tr>
      <w:tr w:rsidR="009B6158" w:rsidRPr="00682D74" w:rsidTr="009B6158">
        <w:tc>
          <w:tcPr>
            <w:tcW w:w="3280" w:type="dxa"/>
            <w:gridSpan w:val="2"/>
            <w:shd w:val="clear" w:color="auto" w:fill="auto"/>
          </w:tcPr>
          <w:p w:rsidR="009B6158" w:rsidRPr="00682D74" w:rsidRDefault="009B6158" w:rsidP="009B6158">
            <w:pPr>
              <w:rPr>
                <w:rFonts w:ascii="Times New Roman" w:hAnsi="Times New Roman" w:cs="Times New Roman"/>
                <w:b/>
                <w:sz w:val="24"/>
                <w:szCs w:val="24"/>
              </w:rPr>
            </w:pPr>
          </w:p>
          <w:p w:rsidR="009B6158" w:rsidRPr="00682D74" w:rsidRDefault="009B6158" w:rsidP="009B6158">
            <w:pPr>
              <w:jc w:val="center"/>
              <w:rPr>
                <w:rFonts w:ascii="Times New Roman" w:hAnsi="Times New Roman" w:cs="Times New Roman"/>
                <w:b/>
                <w:sz w:val="24"/>
                <w:szCs w:val="24"/>
              </w:rPr>
            </w:pPr>
          </w:p>
        </w:tc>
        <w:tc>
          <w:tcPr>
            <w:tcW w:w="2537" w:type="dxa"/>
            <w:gridSpan w:val="2"/>
            <w:vMerge/>
            <w:shd w:val="clear" w:color="auto" w:fill="auto"/>
          </w:tcPr>
          <w:p w:rsidR="009B6158" w:rsidRPr="00682D74" w:rsidRDefault="009B6158" w:rsidP="009B6158">
            <w:pPr>
              <w:rPr>
                <w:rFonts w:ascii="Times New Roman" w:hAnsi="Times New Roman" w:cs="Times New Roman"/>
                <w:sz w:val="24"/>
                <w:szCs w:val="24"/>
              </w:rPr>
            </w:pPr>
          </w:p>
        </w:tc>
        <w:tc>
          <w:tcPr>
            <w:tcW w:w="3468" w:type="dxa"/>
            <w:gridSpan w:val="2"/>
            <w:vMerge/>
            <w:shd w:val="clear" w:color="auto" w:fill="auto"/>
          </w:tcPr>
          <w:p w:rsidR="009B6158" w:rsidRPr="00682D74" w:rsidRDefault="009B6158" w:rsidP="009B6158">
            <w:pPr>
              <w:rPr>
                <w:rFonts w:ascii="Times New Roman" w:hAnsi="Times New Roman" w:cs="Times New Roman"/>
                <w:sz w:val="24"/>
                <w:szCs w:val="24"/>
              </w:rPr>
            </w:pPr>
          </w:p>
        </w:tc>
      </w:tr>
      <w:tr w:rsidR="009B6158" w:rsidRPr="00682D74" w:rsidTr="009B6158">
        <w:tc>
          <w:tcPr>
            <w:tcW w:w="9285" w:type="dxa"/>
            <w:gridSpan w:val="6"/>
            <w:shd w:val="clear" w:color="auto" w:fill="auto"/>
          </w:tcPr>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p w:rsidR="009B6158" w:rsidRPr="00682D74" w:rsidRDefault="009B6158" w:rsidP="009B6158">
            <w:pPr>
              <w:rPr>
                <w:rFonts w:ascii="Times New Roman" w:hAnsi="Times New Roman" w:cs="Times New Roman"/>
                <w:sz w:val="24"/>
                <w:szCs w:val="24"/>
              </w:rPr>
            </w:pPr>
          </w:p>
        </w:tc>
      </w:tr>
    </w:tbl>
    <w:p w:rsidR="009B6158" w:rsidRDefault="009B6158" w:rsidP="009B6158">
      <w:pPr>
        <w:ind w:left="40"/>
        <w:jc w:val="right"/>
        <w:rPr>
          <w:rFonts w:ascii="Times New Roman" w:hAnsi="Times New Roman"/>
          <w:sz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Pr="003E4148" w:rsidRDefault="009B6158" w:rsidP="009B6158">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Pr="003E4148">
        <w:rPr>
          <w:rFonts w:ascii="Times New Roman" w:hAnsi="Times New Roman" w:cs="Times New Roman"/>
          <w:b/>
          <w:bCs/>
          <w:iCs/>
          <w:sz w:val="24"/>
          <w:szCs w:val="24"/>
        </w:rPr>
        <w:t xml:space="preserve"> do SWZ</w:t>
      </w:r>
      <w:r w:rsidRPr="003E4148">
        <w:rPr>
          <w:rFonts w:ascii="Times New Roman" w:hAnsi="Times New Roman" w:cs="Times New Roman"/>
          <w:b/>
          <w:bCs/>
          <w:i/>
          <w:iCs/>
          <w:sz w:val="24"/>
          <w:szCs w:val="24"/>
        </w:rPr>
        <w:t xml:space="preserve"> </w:t>
      </w:r>
    </w:p>
    <w:p w:rsidR="009B6158" w:rsidRPr="003E4148" w:rsidRDefault="009B6158" w:rsidP="009B6158">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rsidR="009B6158" w:rsidRPr="003E4148" w:rsidRDefault="009B6158" w:rsidP="009B6158">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rsidR="009B6158" w:rsidRPr="003E4148" w:rsidRDefault="009B6158" w:rsidP="009B6158">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rsidR="009B6158" w:rsidRPr="003E4148" w:rsidRDefault="009B6158" w:rsidP="009B6158">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w:t>
      </w:r>
      <w:proofErr w:type="spellStart"/>
      <w:r w:rsidRPr="003E4148">
        <w:rPr>
          <w:rFonts w:cs="Times New Roman"/>
          <w:b/>
          <w:bCs/>
          <w:spacing w:val="20"/>
        </w:rPr>
        <w:t>pkt</w:t>
      </w:r>
      <w:proofErr w:type="spellEnd"/>
      <w:r w:rsidRPr="003E4148">
        <w:rPr>
          <w:rFonts w:cs="Times New Roman"/>
          <w:b/>
          <w:bCs/>
          <w:spacing w:val="20"/>
        </w:rPr>
        <w:t xml:space="preserve">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rsidR="009B6158" w:rsidRPr="005304D3" w:rsidRDefault="009B6158" w:rsidP="009B6158">
      <w:pPr>
        <w:pStyle w:val="Style14"/>
        <w:widowControl/>
        <w:shd w:val="clear" w:color="auto" w:fill="FFFFFF"/>
        <w:tabs>
          <w:tab w:val="left" w:pos="710"/>
        </w:tabs>
        <w:ind w:left="-57" w:hanging="284"/>
        <w:rPr>
          <w:rFonts w:ascii="Times New Roman" w:hAnsi="Times New Roman" w:cs="Times New Roman"/>
          <w:b/>
          <w:u w:val="single"/>
        </w:rPr>
      </w:pPr>
      <w:r w:rsidRPr="003E4148">
        <w:rPr>
          <w:rFonts w:ascii="Times New Roman" w:hAnsi="Times New Roman" w:cs="Times New Roman"/>
        </w:rPr>
        <w:tab/>
        <w:t>Składając ofertę w postępowaniu o udzielenie zamówienia publicznego prowadzonym                        w trybie przetargu nieograniczonego pn.</w:t>
      </w:r>
      <w:r>
        <w:rPr>
          <w:rFonts w:ascii="Times New Roman" w:hAnsi="Times New Roman" w:cs="Times New Roman"/>
        </w:rPr>
        <w:t xml:space="preserve"> „</w:t>
      </w:r>
      <w:r w:rsidR="007A2554" w:rsidRPr="007A2554">
        <w:rPr>
          <w:rFonts w:ascii="Times New Roman" w:hAnsi="Times New Roman" w:cs="Times New Roman"/>
          <w:b/>
          <w:bCs/>
          <w:u w:val="single"/>
        </w:rPr>
        <w:t xml:space="preserve">Uporządkowanie gospodarki wodociągowej na obszarze gminy Milicz – </w:t>
      </w:r>
      <w:proofErr w:type="spellStart"/>
      <w:r w:rsidR="007A2554" w:rsidRPr="007A2554">
        <w:rPr>
          <w:rFonts w:ascii="Times New Roman" w:hAnsi="Times New Roman" w:cs="Times New Roman"/>
          <w:b/>
          <w:bCs/>
          <w:u w:val="single"/>
        </w:rPr>
        <w:t>Budowa</w:t>
      </w:r>
      <w:proofErr w:type="spellEnd"/>
      <w:r w:rsidR="007A2554" w:rsidRPr="007A2554">
        <w:rPr>
          <w:rFonts w:ascii="Times New Roman" w:hAnsi="Times New Roman" w:cs="Times New Roman"/>
          <w:b/>
          <w:bCs/>
          <w:u w:val="single"/>
        </w:rPr>
        <w:t xml:space="preserve"> sieci wodociągowej pod rzeką Barycz i terenie zespołu pałacowo-parkowego w Miliczu</w:t>
      </w:r>
      <w:r w:rsidR="007A2554" w:rsidRPr="007A2554">
        <w:rPr>
          <w:rFonts w:ascii="Times New Roman" w:hAnsi="Times New Roman" w:cs="Times New Roman"/>
          <w:b/>
          <w:u w:val="single"/>
        </w:rPr>
        <w:t xml:space="preserve">” </w:t>
      </w:r>
    </w:p>
    <w:p w:rsidR="009B6158" w:rsidRPr="003E4148" w:rsidRDefault="009B6158" w:rsidP="009B6158">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rsidR="009B6158" w:rsidRPr="003E4148" w:rsidRDefault="009B6158" w:rsidP="009B6158">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w:t>
      </w:r>
      <w:proofErr w:type="spellStart"/>
      <w:r w:rsidRPr="003E4148">
        <w:rPr>
          <w:rFonts w:cs="Times New Roman"/>
        </w:rPr>
        <w:t>pkt</w:t>
      </w:r>
      <w:proofErr w:type="spellEnd"/>
      <w:r w:rsidRPr="003E4148">
        <w:rPr>
          <w:rFonts w:cs="Times New Roman"/>
        </w:rPr>
        <w:t xml:space="preserve">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rsidR="009B6158" w:rsidRPr="003E4148" w:rsidRDefault="009B6158" w:rsidP="009B6158">
      <w:pPr>
        <w:pStyle w:val="Standard"/>
        <w:shd w:val="clear" w:color="auto" w:fill="FFFFFF"/>
        <w:spacing w:line="278" w:lineRule="exact"/>
        <w:jc w:val="both"/>
        <w:rPr>
          <w:rFonts w:cs="Times New Roman"/>
        </w:rPr>
      </w:pPr>
    </w:p>
    <w:p w:rsidR="009B6158" w:rsidRPr="003E4148" w:rsidRDefault="009B6158" w:rsidP="009B6158">
      <w:pPr>
        <w:pStyle w:val="Standard"/>
        <w:jc w:val="both"/>
        <w:rPr>
          <w:rFonts w:cs="Times New Roman"/>
        </w:rPr>
      </w:pPr>
    </w:p>
    <w:p w:rsidR="009B6158" w:rsidRDefault="009B6158" w:rsidP="009B6158">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 xml:space="preserve">108 ust 1 </w:t>
      </w:r>
      <w:proofErr w:type="spellStart"/>
      <w:r>
        <w:rPr>
          <w:rFonts w:cs="Times New Roman"/>
        </w:rPr>
        <w:t>pkt</w:t>
      </w:r>
      <w:proofErr w:type="spellEnd"/>
      <w:r>
        <w:rPr>
          <w:rFonts w:cs="Times New Roman"/>
        </w:rPr>
        <w:t xml:space="preserve">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rsidR="009B6158" w:rsidRPr="003E4148" w:rsidRDefault="009B6158" w:rsidP="009B6158">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rsidR="009B6158" w:rsidRPr="003E4148" w:rsidRDefault="009B6158" w:rsidP="009B6158">
      <w:pPr>
        <w:pStyle w:val="Standard"/>
        <w:jc w:val="both"/>
        <w:rPr>
          <w:rFonts w:cs="Times New Roman"/>
        </w:rPr>
      </w:pPr>
    </w:p>
    <w:p w:rsidR="009B6158" w:rsidRPr="003E4148" w:rsidRDefault="009B6158" w:rsidP="009B6158">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rsidR="009B6158" w:rsidRPr="003E4148" w:rsidRDefault="009B6158" w:rsidP="009B6158">
      <w:pPr>
        <w:pStyle w:val="Standard"/>
        <w:jc w:val="both"/>
        <w:rPr>
          <w:rFonts w:cs="Times New Roman"/>
        </w:rPr>
      </w:pPr>
      <w:r w:rsidRPr="003E4148">
        <w:rPr>
          <w:rFonts w:cs="Times New Roman"/>
        </w:rPr>
        <w:t>1. ….........................................</w:t>
      </w:r>
    </w:p>
    <w:p w:rsidR="009B6158" w:rsidRPr="003E4148" w:rsidRDefault="009B6158" w:rsidP="009B6158">
      <w:pPr>
        <w:pStyle w:val="Standard"/>
        <w:jc w:val="both"/>
        <w:rPr>
          <w:rFonts w:cs="Times New Roman"/>
        </w:rPr>
      </w:pPr>
      <w:r w:rsidRPr="003E4148">
        <w:rPr>
          <w:rFonts w:cs="Times New Roman"/>
        </w:rPr>
        <w:t>2. ….........................................</w:t>
      </w:r>
    </w:p>
    <w:p w:rsidR="009B6158" w:rsidRPr="003E4148" w:rsidRDefault="009B6158" w:rsidP="009B6158">
      <w:pPr>
        <w:pStyle w:val="Standard"/>
        <w:jc w:val="both"/>
        <w:rPr>
          <w:rFonts w:cs="Times New Roman"/>
        </w:rPr>
      </w:pPr>
    </w:p>
    <w:p w:rsidR="009B6158" w:rsidRPr="003E4148" w:rsidRDefault="009B6158" w:rsidP="009B6158">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rsidR="009B6158" w:rsidRDefault="009B6158" w:rsidP="009B6158">
      <w:pPr>
        <w:pStyle w:val="Standard"/>
        <w:jc w:val="both"/>
        <w:rPr>
          <w:rFonts w:cs="Times New Roman"/>
          <w:i/>
          <w:iCs/>
        </w:rPr>
      </w:pPr>
    </w:p>
    <w:p w:rsidR="009B6158" w:rsidRPr="003E4148" w:rsidRDefault="009B6158" w:rsidP="009B6158">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rsidR="009B6158" w:rsidRDefault="009B6158" w:rsidP="009B6158">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rsidR="009B6158" w:rsidRDefault="009B6158" w:rsidP="009B6158">
      <w:pPr>
        <w:pStyle w:val="Tekstpodstawowy36"/>
        <w:spacing w:after="0" w:line="360" w:lineRule="auto"/>
        <w:rPr>
          <w:rFonts w:ascii="Times New Roman" w:hAnsi="Times New Roman" w:cs="Times New Roman"/>
          <w:sz w:val="22"/>
          <w:szCs w:val="22"/>
        </w:rPr>
      </w:pPr>
    </w:p>
    <w:p w:rsidR="009B6158" w:rsidRDefault="009B6158" w:rsidP="009B6158">
      <w:pPr>
        <w:pStyle w:val="Tekstpodstawowy36"/>
        <w:spacing w:after="0" w:line="360" w:lineRule="auto"/>
        <w:rPr>
          <w:rFonts w:ascii="Times New Roman" w:hAnsi="Times New Roman" w:cs="Times New Roman"/>
          <w:sz w:val="22"/>
          <w:szCs w:val="22"/>
        </w:rPr>
      </w:pPr>
    </w:p>
    <w:p w:rsidR="00DF0669" w:rsidRDefault="00DF0669" w:rsidP="00DF0669">
      <w:pPr>
        <w:pStyle w:val="Tekstpodstawowy36"/>
        <w:spacing w:after="0" w:line="360" w:lineRule="auto"/>
        <w:rPr>
          <w:rFonts w:ascii="Times New Roman" w:hAnsi="Times New Roman" w:cs="Times New Roman"/>
          <w:sz w:val="22"/>
          <w:szCs w:val="22"/>
        </w:rPr>
      </w:pPr>
    </w:p>
    <w:p w:rsidR="00DF0669" w:rsidRDefault="00DF0669" w:rsidP="00DF0669">
      <w:pPr>
        <w:spacing w:before="75"/>
        <w:ind w:right="1090"/>
      </w:pPr>
    </w:p>
    <w:sectPr w:rsidR="00DF0669" w:rsidSect="003D2EAF">
      <w:headerReference w:type="default" r:id="rId49"/>
      <w:footerReference w:type="default" r:id="rId50"/>
      <w:footnotePr>
        <w:numRestart w:val="eachSect"/>
      </w:footnotePr>
      <w:pgSz w:w="11907" w:h="16840" w:code="9"/>
      <w:pgMar w:top="1417" w:right="1417" w:bottom="1417" w:left="1417" w:header="0" w:footer="80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F0C" w:rsidRDefault="00883F0C" w:rsidP="005F384E">
      <w:pPr>
        <w:spacing w:line="240" w:lineRule="auto"/>
      </w:pPr>
      <w:r>
        <w:separator/>
      </w:r>
    </w:p>
  </w:endnote>
  <w:endnote w:type="continuationSeparator" w:id="0">
    <w:p w:rsidR="00883F0C" w:rsidRDefault="00883F0C" w:rsidP="005F38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sig w:usb0="00000000" w:usb1="00000000" w:usb2="00000000" w:usb3="00000000" w:csb0="00000000" w:csb1="00000000"/>
  </w:font>
  <w:font w:name="Times-Roman, '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38651"/>
      <w:docPartObj>
        <w:docPartGallery w:val="Page Numbers (Bottom of Page)"/>
        <w:docPartUnique/>
      </w:docPartObj>
    </w:sdtPr>
    <w:sdtContent>
      <w:p w:rsidR="00E57220" w:rsidRDefault="0061096D">
        <w:pPr>
          <w:pStyle w:val="Stopka"/>
          <w:jc w:val="right"/>
        </w:pPr>
        <w:r>
          <w:rPr>
            <w:noProof/>
          </w:rPr>
          <w:fldChar w:fldCharType="begin"/>
        </w:r>
        <w:r w:rsidR="00E57220">
          <w:rPr>
            <w:noProof/>
          </w:rPr>
          <w:instrText xml:space="preserve"> PAGE   \* MERGEFORMAT </w:instrText>
        </w:r>
        <w:r>
          <w:rPr>
            <w:noProof/>
          </w:rPr>
          <w:fldChar w:fldCharType="separate"/>
        </w:r>
        <w:r w:rsidR="002F05AF">
          <w:rPr>
            <w:noProof/>
          </w:rPr>
          <w:t>41</w:t>
        </w:r>
        <w:r>
          <w:rPr>
            <w:noProof/>
          </w:rPr>
          <w:fldChar w:fldCharType="end"/>
        </w:r>
      </w:p>
    </w:sdtContent>
  </w:sdt>
  <w:p w:rsidR="00E57220" w:rsidRDefault="00E5722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20" w:rsidRDefault="0061096D">
    <w:pPr>
      <w:pStyle w:val="Normalny1"/>
      <w:jc w:val="right"/>
    </w:pPr>
    <w:r>
      <w:rPr>
        <w:noProof/>
      </w:rPr>
      <w:fldChar w:fldCharType="begin"/>
    </w:r>
    <w:r w:rsidR="00E57220">
      <w:rPr>
        <w:noProof/>
      </w:rPr>
      <w:instrText>PAGE</w:instrText>
    </w:r>
    <w:r>
      <w:rPr>
        <w:noProof/>
      </w:rPr>
      <w:fldChar w:fldCharType="separate"/>
    </w:r>
    <w:r w:rsidR="002F05AF">
      <w:rPr>
        <w:noProof/>
      </w:rPr>
      <w:t>47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F0C" w:rsidRDefault="00883F0C" w:rsidP="005F384E">
      <w:pPr>
        <w:spacing w:line="240" w:lineRule="auto"/>
      </w:pPr>
      <w:r>
        <w:separator/>
      </w:r>
    </w:p>
  </w:footnote>
  <w:footnote w:type="continuationSeparator" w:id="0">
    <w:p w:rsidR="00883F0C" w:rsidRDefault="00883F0C" w:rsidP="005F384E">
      <w:pPr>
        <w:spacing w:line="240" w:lineRule="auto"/>
      </w:pPr>
      <w:r>
        <w:continuationSeparator/>
      </w:r>
    </w:p>
  </w:footnote>
  <w:footnote w:id="1">
    <w:p w:rsidR="00E57220" w:rsidRDefault="00E57220" w:rsidP="00DB6A76">
      <w:pPr>
        <w:pStyle w:val="Tekstprzypisudolnego"/>
        <w:jc w:val="both"/>
      </w:pPr>
      <w:r w:rsidRPr="00122E43">
        <w:rPr>
          <w:rStyle w:val="Odwoanieprzypisudolnego"/>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 w:id="2">
    <w:p w:rsidR="00E57220" w:rsidRDefault="00E57220"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rsidR="00E57220" w:rsidRDefault="00E57220" w:rsidP="009B6158">
      <w:pPr>
        <w:pStyle w:val="Tekstprzypisudolnego"/>
        <w:jc w:val="both"/>
      </w:pPr>
      <w:r>
        <w:rPr>
          <w:rFonts w:ascii="Arial" w:hAnsi="Arial" w:cs="Arial"/>
          <w:sz w:val="16"/>
          <w:szCs w:val="16"/>
          <w:vertAlign w:val="superscript"/>
        </w:rPr>
        <w:t>1</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20" w:rsidRDefault="00E57220">
    <w:pPr>
      <w:pStyle w:val="Normalny1"/>
      <w:rPr>
        <w:rFonts w:ascii="Calibri" w:eastAsia="Calibri" w:hAnsi="Calibri" w:cs="Calibri"/>
        <w:color w:val="434343"/>
      </w:rPr>
    </w:pPr>
  </w:p>
  <w:p w:rsidR="00E57220" w:rsidRDefault="00E57220">
    <w:pPr>
      <w:pStyle w:val="Normalny1"/>
      <w:rPr>
        <w:rFonts w:ascii="Calibri" w:eastAsia="Calibri" w:hAnsi="Calibri" w:cs="Calibri"/>
        <w:color w:val="434343"/>
      </w:rPr>
    </w:pPr>
    <w:r>
      <w:rPr>
        <w:rFonts w:ascii="Calibri" w:eastAsia="Calibri" w:hAnsi="Calibri" w:cs="Calibri"/>
        <w:color w:val="434343"/>
      </w:rPr>
      <w:t>Nr postępowania: IF.271.6.2021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68C4009"/>
    <w:multiLevelType w:val="multilevel"/>
    <w:tmpl w:val="CED67B7E"/>
    <w:lvl w:ilvl="0">
      <w:start w:val="1"/>
      <w:numFmt w:val="decimal"/>
      <w:lvlText w:val="%1."/>
      <w:lvlJc w:val="left"/>
      <w:pPr>
        <w:ind w:left="363"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B0E0DBF"/>
    <w:multiLevelType w:val="hybridMultilevel"/>
    <w:tmpl w:val="B88C7CC0"/>
    <w:lvl w:ilvl="0" w:tplc="75C8E37C">
      <w:start w:val="1"/>
      <w:numFmt w:val="upperLetter"/>
      <w:lvlText w:val="%1)"/>
      <w:lvlJc w:val="left"/>
      <w:pPr>
        <w:ind w:left="778" w:hanging="360"/>
      </w:pPr>
      <w:rPr>
        <w:rFonts w:ascii="Trebuchet MS" w:hAnsi="Trebuchet MS" w:cs="Trebuchet MS" w:hint="default"/>
        <w:sz w:val="22"/>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8">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1F1220C8"/>
    <w:multiLevelType w:val="multilevel"/>
    <w:tmpl w:val="DC649D1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291C5764"/>
    <w:multiLevelType w:val="hybridMultilevel"/>
    <w:tmpl w:val="DC2E8016"/>
    <w:lvl w:ilvl="0" w:tplc="F62EDBB6">
      <w:start w:val="1"/>
      <w:numFmt w:val="bullet"/>
      <w:lvlText w:val="-"/>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7A5B00"/>
    <w:multiLevelType w:val="hybridMultilevel"/>
    <w:tmpl w:val="FD30CFC4"/>
    <w:lvl w:ilvl="0" w:tplc="9EE064F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7">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39E0099"/>
    <w:multiLevelType w:val="hybridMultilevel"/>
    <w:tmpl w:val="4D60F4BE"/>
    <w:lvl w:ilvl="0" w:tplc="2B8023EC">
      <w:start w:val="5"/>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7085C68"/>
    <w:multiLevelType w:val="multilevel"/>
    <w:tmpl w:val="AB30D942"/>
    <w:lvl w:ilvl="0">
      <w:start w:val="17"/>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7340DAC"/>
    <w:multiLevelType w:val="multilevel"/>
    <w:tmpl w:val="522CC50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33">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3925020F"/>
    <w:multiLevelType w:val="hybridMultilevel"/>
    <w:tmpl w:val="3802F96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41">
    <w:nsid w:val="49417767"/>
    <w:multiLevelType w:val="multilevel"/>
    <w:tmpl w:val="D3608E9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nsid w:val="498D7918"/>
    <w:multiLevelType w:val="hybridMultilevel"/>
    <w:tmpl w:val="D4288B36"/>
    <w:lvl w:ilvl="0" w:tplc="0D9C93EE">
      <w:start w:val="3"/>
      <w:numFmt w:val="decimal"/>
      <w:lvlText w:val="%1."/>
      <w:lvlJc w:val="left"/>
      <w:pPr>
        <w:ind w:left="9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5">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5003386B"/>
    <w:multiLevelType w:val="multilevel"/>
    <w:tmpl w:val="2864072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9">
    <w:nsid w:val="50F056F4"/>
    <w:multiLevelType w:val="hybridMultilevel"/>
    <w:tmpl w:val="B6CAD3F0"/>
    <w:lvl w:ilvl="0" w:tplc="7E88A51C">
      <w:start w:val="6"/>
      <w:numFmt w:val="lowerLetter"/>
      <w:lvlText w:val="%1."/>
      <w:lvlJc w:val="left"/>
      <w:pPr>
        <w:ind w:left="502" w:hanging="360"/>
      </w:pPr>
      <w:rPr>
        <w:rFonts w:eastAsia="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51">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5">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6">
    <w:nsid w:val="61BD696F"/>
    <w:multiLevelType w:val="hybridMultilevel"/>
    <w:tmpl w:val="315E4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0">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1">
    <w:nsid w:val="697447E2"/>
    <w:multiLevelType w:val="multilevel"/>
    <w:tmpl w:val="FB7ED81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2">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63">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4">
    <w:nsid w:val="6CE67924"/>
    <w:multiLevelType w:val="multilevel"/>
    <w:tmpl w:val="697054D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67">
    <w:nsid w:val="6F7C36A6"/>
    <w:multiLevelType w:val="multilevel"/>
    <w:tmpl w:val="8244ECA4"/>
    <w:lvl w:ilvl="0">
      <w:start w:val="1"/>
      <w:numFmt w:val="decimal"/>
      <w:lvlText w:val="%1)"/>
      <w:lvlJc w:val="left"/>
      <w:pPr>
        <w:ind w:left="928"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8">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4819F5"/>
    <w:multiLevelType w:val="hybridMultilevel"/>
    <w:tmpl w:val="6B225B22"/>
    <w:lvl w:ilvl="0" w:tplc="9B6267CC">
      <w:start w:val="9"/>
      <w:numFmt w:val="decimal"/>
      <w:lvlText w:val="%1."/>
      <w:lvlJc w:val="left"/>
      <w:pPr>
        <w:ind w:left="1767" w:hanging="360"/>
      </w:pPr>
      <w:rPr>
        <w:rFonts w:hint="default"/>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70">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71">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74">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75">
    <w:nsid w:val="7FCE60CB"/>
    <w:multiLevelType w:val="multilevel"/>
    <w:tmpl w:val="17BE526C"/>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1"/>
  </w:num>
  <w:num w:numId="3">
    <w:abstractNumId w:val="20"/>
  </w:num>
  <w:num w:numId="4">
    <w:abstractNumId w:val="59"/>
  </w:num>
  <w:num w:numId="5">
    <w:abstractNumId w:val="63"/>
  </w:num>
  <w:num w:numId="6">
    <w:abstractNumId w:val="75"/>
  </w:num>
  <w:num w:numId="7">
    <w:abstractNumId w:val="19"/>
  </w:num>
  <w:num w:numId="8">
    <w:abstractNumId w:val="34"/>
  </w:num>
  <w:num w:numId="9">
    <w:abstractNumId w:val="60"/>
  </w:num>
  <w:num w:numId="10">
    <w:abstractNumId w:val="54"/>
  </w:num>
  <w:num w:numId="11">
    <w:abstractNumId w:val="4"/>
  </w:num>
  <w:num w:numId="12">
    <w:abstractNumId w:val="26"/>
  </w:num>
  <w:num w:numId="13">
    <w:abstractNumId w:val="18"/>
  </w:num>
  <w:num w:numId="14">
    <w:abstractNumId w:val="48"/>
  </w:num>
  <w:num w:numId="15">
    <w:abstractNumId w:val="12"/>
  </w:num>
  <w:num w:numId="16">
    <w:abstractNumId w:val="10"/>
  </w:num>
  <w:num w:numId="17">
    <w:abstractNumId w:val="72"/>
  </w:num>
  <w:num w:numId="18">
    <w:abstractNumId w:val="57"/>
  </w:num>
  <w:num w:numId="19">
    <w:abstractNumId w:val="3"/>
  </w:num>
  <w:num w:numId="20">
    <w:abstractNumId w:val="55"/>
  </w:num>
  <w:num w:numId="21">
    <w:abstractNumId w:val="43"/>
  </w:num>
  <w:num w:numId="22">
    <w:abstractNumId w:val="41"/>
  </w:num>
  <w:num w:numId="23">
    <w:abstractNumId w:val="61"/>
  </w:num>
  <w:num w:numId="24">
    <w:abstractNumId w:val="71"/>
  </w:num>
  <w:num w:numId="25">
    <w:abstractNumId w:val="67"/>
  </w:num>
  <w:num w:numId="26">
    <w:abstractNumId w:val="64"/>
  </w:num>
  <w:num w:numId="27">
    <w:abstractNumId w:val="31"/>
  </w:num>
  <w:num w:numId="28">
    <w:abstractNumId w:val="47"/>
  </w:num>
  <w:num w:numId="29">
    <w:abstractNumId w:val="14"/>
  </w:num>
  <w:num w:numId="30">
    <w:abstractNumId w:val="53"/>
  </w:num>
  <w:num w:numId="31">
    <w:abstractNumId w:val="5"/>
  </w:num>
  <w:num w:numId="32">
    <w:abstractNumId w:val="7"/>
  </w:num>
  <w:num w:numId="33">
    <w:abstractNumId w:val="40"/>
  </w:num>
  <w:num w:numId="34">
    <w:abstractNumId w:val="74"/>
  </w:num>
  <w:num w:numId="35">
    <w:abstractNumId w:val="73"/>
  </w:num>
  <w:num w:numId="36">
    <w:abstractNumId w:val="62"/>
  </w:num>
  <w:num w:numId="37">
    <w:abstractNumId w:val="66"/>
  </w:num>
  <w:num w:numId="38">
    <w:abstractNumId w:val="2"/>
  </w:num>
  <w:num w:numId="39">
    <w:abstractNumId w:val="56"/>
  </w:num>
  <w:num w:numId="40">
    <w:abstractNumId w:val="35"/>
  </w:num>
  <w:num w:numId="41">
    <w:abstractNumId w:val="69"/>
  </w:num>
  <w:num w:numId="42">
    <w:abstractNumId w:val="28"/>
  </w:num>
  <w:num w:numId="43">
    <w:abstractNumId w:val="8"/>
  </w:num>
  <w:num w:numId="44">
    <w:abstractNumId w:val="70"/>
  </w:num>
  <w:num w:numId="45">
    <w:abstractNumId w:val="36"/>
  </w:num>
  <w:num w:numId="46">
    <w:abstractNumId w:val="16"/>
  </w:num>
  <w:num w:numId="47">
    <w:abstractNumId w:val="44"/>
  </w:num>
  <w:num w:numId="48">
    <w:abstractNumId w:val="21"/>
  </w:num>
  <w:num w:numId="49">
    <w:abstractNumId w:val="27"/>
  </w:num>
  <w:num w:numId="50">
    <w:abstractNumId w:val="24"/>
  </w:num>
  <w:num w:numId="51">
    <w:abstractNumId w:val="38"/>
  </w:num>
  <w:num w:numId="52">
    <w:abstractNumId w:val="51"/>
  </w:num>
  <w:num w:numId="53">
    <w:abstractNumId w:val="52"/>
  </w:num>
  <w:num w:numId="54">
    <w:abstractNumId w:val="33"/>
  </w:num>
  <w:num w:numId="55">
    <w:abstractNumId w:val="58"/>
  </w:num>
  <w:num w:numId="56">
    <w:abstractNumId w:val="68"/>
  </w:num>
  <w:num w:numId="57">
    <w:abstractNumId w:val="6"/>
  </w:num>
  <w:num w:numId="58">
    <w:abstractNumId w:val="15"/>
  </w:num>
  <w:num w:numId="59">
    <w:abstractNumId w:val="46"/>
  </w:num>
  <w:num w:numId="60">
    <w:abstractNumId w:val="39"/>
  </w:num>
  <w:num w:numId="61">
    <w:abstractNumId w:val="45"/>
  </w:num>
  <w:num w:numId="62">
    <w:abstractNumId w:val="50"/>
  </w:num>
  <w:num w:numId="63">
    <w:abstractNumId w:val="37"/>
  </w:num>
  <w:num w:numId="64">
    <w:abstractNumId w:val="65"/>
  </w:num>
  <w:num w:numId="65">
    <w:abstractNumId w:val="32"/>
  </w:num>
  <w:num w:numId="66">
    <w:abstractNumId w:val="23"/>
  </w:num>
  <w:num w:numId="67">
    <w:abstractNumId w:val="22"/>
  </w:num>
  <w:num w:numId="68">
    <w:abstractNumId w:val="29"/>
  </w:num>
  <w:num w:numId="69">
    <w:abstractNumId w:val="49"/>
  </w:num>
  <w:num w:numId="70">
    <w:abstractNumId w:val="17"/>
  </w:num>
  <w:num w:numId="71">
    <w:abstractNumId w:val="13"/>
  </w:num>
  <w:num w:numId="72">
    <w:abstractNumId w:val="25"/>
  </w:num>
  <w:num w:numId="73">
    <w:abstractNumId w:val="30"/>
  </w:num>
  <w:num w:numId="74">
    <w:abstractNumId w:val="4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asz Tatarek">
    <w15:presenceInfo w15:providerId="Windows Live" w15:userId="c8849e7baa97b6d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cumentProtection w:edit="trackedChanges" w:enforcement="0"/>
  <w:defaultTabStop w:val="720"/>
  <w:hyphenationZone w:val="425"/>
  <w:characterSpacingControl w:val="doNotCompress"/>
  <w:hdrShapeDefaults>
    <o:shapedefaults v:ext="edit" spidmax="57346"/>
  </w:hdrShapeDefaults>
  <w:footnotePr>
    <w:footnote w:id="-1"/>
    <w:footnote w:id="0"/>
  </w:footnotePr>
  <w:endnotePr>
    <w:endnote w:id="-1"/>
    <w:endnote w:id="0"/>
  </w:endnotePr>
  <w:compat/>
  <w:rsids>
    <w:rsidRoot w:val="005F384E"/>
    <w:rsid w:val="00016AF6"/>
    <w:rsid w:val="00024926"/>
    <w:rsid w:val="000275CC"/>
    <w:rsid w:val="0003425A"/>
    <w:rsid w:val="00035104"/>
    <w:rsid w:val="00040628"/>
    <w:rsid w:val="00040DEE"/>
    <w:rsid w:val="00042D9D"/>
    <w:rsid w:val="00045E42"/>
    <w:rsid w:val="000505F2"/>
    <w:rsid w:val="000570D5"/>
    <w:rsid w:val="0006476C"/>
    <w:rsid w:val="00075D27"/>
    <w:rsid w:val="00076A10"/>
    <w:rsid w:val="00080AF7"/>
    <w:rsid w:val="00087650"/>
    <w:rsid w:val="00094A8B"/>
    <w:rsid w:val="000B0A94"/>
    <w:rsid w:val="000B1656"/>
    <w:rsid w:val="000B615F"/>
    <w:rsid w:val="000C00EC"/>
    <w:rsid w:val="000C2555"/>
    <w:rsid w:val="000C7F2B"/>
    <w:rsid w:val="000D32F1"/>
    <w:rsid w:val="000D41DA"/>
    <w:rsid w:val="000E4632"/>
    <w:rsid w:val="000E471D"/>
    <w:rsid w:val="000F27A9"/>
    <w:rsid w:val="000F4918"/>
    <w:rsid w:val="000F4CEA"/>
    <w:rsid w:val="00100863"/>
    <w:rsid w:val="00105676"/>
    <w:rsid w:val="00114C0B"/>
    <w:rsid w:val="0013044A"/>
    <w:rsid w:val="00135A40"/>
    <w:rsid w:val="0014708B"/>
    <w:rsid w:val="00147B00"/>
    <w:rsid w:val="00150512"/>
    <w:rsid w:val="00160687"/>
    <w:rsid w:val="00164278"/>
    <w:rsid w:val="00164F1D"/>
    <w:rsid w:val="0017158F"/>
    <w:rsid w:val="001731CF"/>
    <w:rsid w:val="00185A92"/>
    <w:rsid w:val="001A2524"/>
    <w:rsid w:val="001A5ED4"/>
    <w:rsid w:val="001B0BEE"/>
    <w:rsid w:val="001B2935"/>
    <w:rsid w:val="001B509E"/>
    <w:rsid w:val="001D1BCA"/>
    <w:rsid w:val="001D4384"/>
    <w:rsid w:val="001E0F13"/>
    <w:rsid w:val="001E3689"/>
    <w:rsid w:val="001E3C9B"/>
    <w:rsid w:val="001E7AA9"/>
    <w:rsid w:val="001F1672"/>
    <w:rsid w:val="001F2C07"/>
    <w:rsid w:val="00211883"/>
    <w:rsid w:val="00214888"/>
    <w:rsid w:val="002161CE"/>
    <w:rsid w:val="0021660B"/>
    <w:rsid w:val="002207BD"/>
    <w:rsid w:val="0022259F"/>
    <w:rsid w:val="00224CB2"/>
    <w:rsid w:val="00234488"/>
    <w:rsid w:val="002356B9"/>
    <w:rsid w:val="0023737B"/>
    <w:rsid w:val="00240C76"/>
    <w:rsid w:val="002450E8"/>
    <w:rsid w:val="0024677C"/>
    <w:rsid w:val="00253282"/>
    <w:rsid w:val="00263F98"/>
    <w:rsid w:val="0026665D"/>
    <w:rsid w:val="0029123C"/>
    <w:rsid w:val="00291EAB"/>
    <w:rsid w:val="002948B5"/>
    <w:rsid w:val="002A5458"/>
    <w:rsid w:val="002A6F92"/>
    <w:rsid w:val="002B39F0"/>
    <w:rsid w:val="002B59E8"/>
    <w:rsid w:val="002B62ED"/>
    <w:rsid w:val="002C0BF2"/>
    <w:rsid w:val="002C60CC"/>
    <w:rsid w:val="002D1824"/>
    <w:rsid w:val="002D2882"/>
    <w:rsid w:val="002D3C95"/>
    <w:rsid w:val="002D3F67"/>
    <w:rsid w:val="002D43FE"/>
    <w:rsid w:val="002D6C1B"/>
    <w:rsid w:val="002D6D5B"/>
    <w:rsid w:val="002F05AF"/>
    <w:rsid w:val="002F5C6E"/>
    <w:rsid w:val="00311ABC"/>
    <w:rsid w:val="00313205"/>
    <w:rsid w:val="00315685"/>
    <w:rsid w:val="0032200F"/>
    <w:rsid w:val="003260BA"/>
    <w:rsid w:val="00327E59"/>
    <w:rsid w:val="00330BB4"/>
    <w:rsid w:val="00336BEA"/>
    <w:rsid w:val="00337CCD"/>
    <w:rsid w:val="0034219B"/>
    <w:rsid w:val="003437A5"/>
    <w:rsid w:val="00345666"/>
    <w:rsid w:val="00352ACE"/>
    <w:rsid w:val="00353F6B"/>
    <w:rsid w:val="00357BF4"/>
    <w:rsid w:val="00382F08"/>
    <w:rsid w:val="00385AE5"/>
    <w:rsid w:val="003877EE"/>
    <w:rsid w:val="00393017"/>
    <w:rsid w:val="003951DD"/>
    <w:rsid w:val="003A3CFD"/>
    <w:rsid w:val="003B1C0C"/>
    <w:rsid w:val="003B3CCA"/>
    <w:rsid w:val="003D2EAF"/>
    <w:rsid w:val="003E0A16"/>
    <w:rsid w:val="003E0C97"/>
    <w:rsid w:val="003F7F0A"/>
    <w:rsid w:val="00400162"/>
    <w:rsid w:val="004006BC"/>
    <w:rsid w:val="00400971"/>
    <w:rsid w:val="00403D06"/>
    <w:rsid w:val="00404845"/>
    <w:rsid w:val="00406209"/>
    <w:rsid w:val="00421F27"/>
    <w:rsid w:val="004314CD"/>
    <w:rsid w:val="00434EB4"/>
    <w:rsid w:val="00440FFF"/>
    <w:rsid w:val="00446142"/>
    <w:rsid w:val="00456920"/>
    <w:rsid w:val="0047020C"/>
    <w:rsid w:val="004707A2"/>
    <w:rsid w:val="004712F5"/>
    <w:rsid w:val="00486B90"/>
    <w:rsid w:val="0049194E"/>
    <w:rsid w:val="004936BE"/>
    <w:rsid w:val="004943A6"/>
    <w:rsid w:val="00494E3C"/>
    <w:rsid w:val="00496937"/>
    <w:rsid w:val="004A2A02"/>
    <w:rsid w:val="004A69FC"/>
    <w:rsid w:val="004A7D52"/>
    <w:rsid w:val="004B05E3"/>
    <w:rsid w:val="004B7D20"/>
    <w:rsid w:val="004C7C85"/>
    <w:rsid w:val="004D2190"/>
    <w:rsid w:val="004D4973"/>
    <w:rsid w:val="004F3305"/>
    <w:rsid w:val="004F39B4"/>
    <w:rsid w:val="004F6FA8"/>
    <w:rsid w:val="005006B8"/>
    <w:rsid w:val="0050295C"/>
    <w:rsid w:val="0052222F"/>
    <w:rsid w:val="00522BEA"/>
    <w:rsid w:val="00524223"/>
    <w:rsid w:val="005304D3"/>
    <w:rsid w:val="0053164C"/>
    <w:rsid w:val="005358E2"/>
    <w:rsid w:val="00536B68"/>
    <w:rsid w:val="005405CC"/>
    <w:rsid w:val="0054094D"/>
    <w:rsid w:val="00540DD7"/>
    <w:rsid w:val="00546059"/>
    <w:rsid w:val="00554B8E"/>
    <w:rsid w:val="00557D94"/>
    <w:rsid w:val="00557F85"/>
    <w:rsid w:val="00561000"/>
    <w:rsid w:val="00565CEF"/>
    <w:rsid w:val="005729F5"/>
    <w:rsid w:val="00575940"/>
    <w:rsid w:val="00576A85"/>
    <w:rsid w:val="00592D9D"/>
    <w:rsid w:val="00592FF9"/>
    <w:rsid w:val="0059359D"/>
    <w:rsid w:val="00595694"/>
    <w:rsid w:val="005961B5"/>
    <w:rsid w:val="005A1139"/>
    <w:rsid w:val="005A5F1A"/>
    <w:rsid w:val="005B2689"/>
    <w:rsid w:val="005C2071"/>
    <w:rsid w:val="005C78C0"/>
    <w:rsid w:val="005D5C92"/>
    <w:rsid w:val="005D5CF7"/>
    <w:rsid w:val="005E10C8"/>
    <w:rsid w:val="005E377E"/>
    <w:rsid w:val="005E4336"/>
    <w:rsid w:val="005F384E"/>
    <w:rsid w:val="005F58AE"/>
    <w:rsid w:val="006049B0"/>
    <w:rsid w:val="00605CD6"/>
    <w:rsid w:val="00606C83"/>
    <w:rsid w:val="0061096D"/>
    <w:rsid w:val="006245CB"/>
    <w:rsid w:val="0062748F"/>
    <w:rsid w:val="006351AA"/>
    <w:rsid w:val="00644F6C"/>
    <w:rsid w:val="00645A19"/>
    <w:rsid w:val="00653BC2"/>
    <w:rsid w:val="006605DD"/>
    <w:rsid w:val="0066135C"/>
    <w:rsid w:val="006613BA"/>
    <w:rsid w:val="006622C4"/>
    <w:rsid w:val="006647D6"/>
    <w:rsid w:val="00666002"/>
    <w:rsid w:val="00666CBD"/>
    <w:rsid w:val="00673321"/>
    <w:rsid w:val="00686A6B"/>
    <w:rsid w:val="00691D5E"/>
    <w:rsid w:val="006A1824"/>
    <w:rsid w:val="006A4D81"/>
    <w:rsid w:val="006A73A3"/>
    <w:rsid w:val="006B1F5B"/>
    <w:rsid w:val="006B3C6D"/>
    <w:rsid w:val="006C3D72"/>
    <w:rsid w:val="006C49E5"/>
    <w:rsid w:val="006D3D8A"/>
    <w:rsid w:val="006D6CA3"/>
    <w:rsid w:val="006E0F67"/>
    <w:rsid w:val="006E5333"/>
    <w:rsid w:val="006F4662"/>
    <w:rsid w:val="006F615D"/>
    <w:rsid w:val="007000CD"/>
    <w:rsid w:val="00710C36"/>
    <w:rsid w:val="00716E18"/>
    <w:rsid w:val="00717E45"/>
    <w:rsid w:val="00721704"/>
    <w:rsid w:val="00722B3E"/>
    <w:rsid w:val="00736A9E"/>
    <w:rsid w:val="00743F4B"/>
    <w:rsid w:val="007536F0"/>
    <w:rsid w:val="007553A5"/>
    <w:rsid w:val="007A2554"/>
    <w:rsid w:val="007B7F9C"/>
    <w:rsid w:val="007C2778"/>
    <w:rsid w:val="007C742F"/>
    <w:rsid w:val="007D63DE"/>
    <w:rsid w:val="007E106E"/>
    <w:rsid w:val="007E5D3A"/>
    <w:rsid w:val="007F208F"/>
    <w:rsid w:val="007F306E"/>
    <w:rsid w:val="00810FC7"/>
    <w:rsid w:val="00820B24"/>
    <w:rsid w:val="0082491F"/>
    <w:rsid w:val="00825B5A"/>
    <w:rsid w:val="00826424"/>
    <w:rsid w:val="00834A3D"/>
    <w:rsid w:val="008366F3"/>
    <w:rsid w:val="00836F40"/>
    <w:rsid w:val="00840878"/>
    <w:rsid w:val="00843B6E"/>
    <w:rsid w:val="00846C1A"/>
    <w:rsid w:val="008538D6"/>
    <w:rsid w:val="00854629"/>
    <w:rsid w:val="00864875"/>
    <w:rsid w:val="008653BF"/>
    <w:rsid w:val="00867A06"/>
    <w:rsid w:val="00871E4A"/>
    <w:rsid w:val="008730D6"/>
    <w:rsid w:val="0087358E"/>
    <w:rsid w:val="00876E69"/>
    <w:rsid w:val="00881C1D"/>
    <w:rsid w:val="00883F0C"/>
    <w:rsid w:val="0088485A"/>
    <w:rsid w:val="00892C33"/>
    <w:rsid w:val="008A2F4B"/>
    <w:rsid w:val="008A6273"/>
    <w:rsid w:val="008A6A0C"/>
    <w:rsid w:val="008B2C1A"/>
    <w:rsid w:val="008B3C8B"/>
    <w:rsid w:val="008C2F7C"/>
    <w:rsid w:val="008D0682"/>
    <w:rsid w:val="008D200C"/>
    <w:rsid w:val="008D5010"/>
    <w:rsid w:val="008D789E"/>
    <w:rsid w:val="008E5F30"/>
    <w:rsid w:val="008F7214"/>
    <w:rsid w:val="00905E95"/>
    <w:rsid w:val="009100E7"/>
    <w:rsid w:val="00913876"/>
    <w:rsid w:val="0092177A"/>
    <w:rsid w:val="00921B97"/>
    <w:rsid w:val="009350C8"/>
    <w:rsid w:val="009359FD"/>
    <w:rsid w:val="0093741B"/>
    <w:rsid w:val="00943292"/>
    <w:rsid w:val="0094409E"/>
    <w:rsid w:val="009449DA"/>
    <w:rsid w:val="00957CCB"/>
    <w:rsid w:val="009725C2"/>
    <w:rsid w:val="00994212"/>
    <w:rsid w:val="00994AAB"/>
    <w:rsid w:val="009A024F"/>
    <w:rsid w:val="009A1773"/>
    <w:rsid w:val="009A66BB"/>
    <w:rsid w:val="009B2D53"/>
    <w:rsid w:val="009B6158"/>
    <w:rsid w:val="009B65F8"/>
    <w:rsid w:val="009B6B28"/>
    <w:rsid w:val="009C1013"/>
    <w:rsid w:val="009C1D4C"/>
    <w:rsid w:val="009C20F3"/>
    <w:rsid w:val="009D0789"/>
    <w:rsid w:val="009D158B"/>
    <w:rsid w:val="009D3F06"/>
    <w:rsid w:val="009E2777"/>
    <w:rsid w:val="009E7B6A"/>
    <w:rsid w:val="009F04F3"/>
    <w:rsid w:val="00A00075"/>
    <w:rsid w:val="00A04F1A"/>
    <w:rsid w:val="00A12441"/>
    <w:rsid w:val="00A16201"/>
    <w:rsid w:val="00A22A66"/>
    <w:rsid w:val="00A24A7A"/>
    <w:rsid w:val="00A26E25"/>
    <w:rsid w:val="00A304B1"/>
    <w:rsid w:val="00A307CE"/>
    <w:rsid w:val="00A334DD"/>
    <w:rsid w:val="00A4580D"/>
    <w:rsid w:val="00A45D42"/>
    <w:rsid w:val="00A67FA9"/>
    <w:rsid w:val="00A82762"/>
    <w:rsid w:val="00A92A31"/>
    <w:rsid w:val="00A97F39"/>
    <w:rsid w:val="00AA17B9"/>
    <w:rsid w:val="00AA5ACC"/>
    <w:rsid w:val="00AB62F9"/>
    <w:rsid w:val="00AB64E8"/>
    <w:rsid w:val="00AC3599"/>
    <w:rsid w:val="00AC4819"/>
    <w:rsid w:val="00AD2CC2"/>
    <w:rsid w:val="00AD6D2A"/>
    <w:rsid w:val="00AD7A4E"/>
    <w:rsid w:val="00AF4888"/>
    <w:rsid w:val="00B0508B"/>
    <w:rsid w:val="00B050AE"/>
    <w:rsid w:val="00B14D20"/>
    <w:rsid w:val="00B161D5"/>
    <w:rsid w:val="00B17113"/>
    <w:rsid w:val="00B34AB3"/>
    <w:rsid w:val="00B37D71"/>
    <w:rsid w:val="00B50E7A"/>
    <w:rsid w:val="00B54804"/>
    <w:rsid w:val="00B55D29"/>
    <w:rsid w:val="00B64F2F"/>
    <w:rsid w:val="00B657F6"/>
    <w:rsid w:val="00B802ED"/>
    <w:rsid w:val="00B8308E"/>
    <w:rsid w:val="00BA426D"/>
    <w:rsid w:val="00BA6C7F"/>
    <w:rsid w:val="00BA6F14"/>
    <w:rsid w:val="00BA706A"/>
    <w:rsid w:val="00BB30E6"/>
    <w:rsid w:val="00BB3F69"/>
    <w:rsid w:val="00BB4291"/>
    <w:rsid w:val="00BC0C72"/>
    <w:rsid w:val="00BC2E57"/>
    <w:rsid w:val="00BC3FC1"/>
    <w:rsid w:val="00BC5B12"/>
    <w:rsid w:val="00BD050F"/>
    <w:rsid w:val="00BD1EB8"/>
    <w:rsid w:val="00BD5E0D"/>
    <w:rsid w:val="00BE6E90"/>
    <w:rsid w:val="00BF209C"/>
    <w:rsid w:val="00C03F4A"/>
    <w:rsid w:val="00C04A1D"/>
    <w:rsid w:val="00C10B3A"/>
    <w:rsid w:val="00C16E1F"/>
    <w:rsid w:val="00C22CAA"/>
    <w:rsid w:val="00C244A5"/>
    <w:rsid w:val="00C2560E"/>
    <w:rsid w:val="00C264FD"/>
    <w:rsid w:val="00C267E3"/>
    <w:rsid w:val="00C32439"/>
    <w:rsid w:val="00C324F9"/>
    <w:rsid w:val="00C339F7"/>
    <w:rsid w:val="00C3778D"/>
    <w:rsid w:val="00C43A1F"/>
    <w:rsid w:val="00C47007"/>
    <w:rsid w:val="00C52BF0"/>
    <w:rsid w:val="00C61137"/>
    <w:rsid w:val="00C6349F"/>
    <w:rsid w:val="00C71D7D"/>
    <w:rsid w:val="00C744CC"/>
    <w:rsid w:val="00C767D7"/>
    <w:rsid w:val="00C81380"/>
    <w:rsid w:val="00C835A6"/>
    <w:rsid w:val="00C87C25"/>
    <w:rsid w:val="00C94E48"/>
    <w:rsid w:val="00CA7992"/>
    <w:rsid w:val="00CC135D"/>
    <w:rsid w:val="00CC47FC"/>
    <w:rsid w:val="00CC75DA"/>
    <w:rsid w:val="00CE0B4D"/>
    <w:rsid w:val="00CF6789"/>
    <w:rsid w:val="00D00793"/>
    <w:rsid w:val="00D02C65"/>
    <w:rsid w:val="00D06AEB"/>
    <w:rsid w:val="00D15031"/>
    <w:rsid w:val="00D158F9"/>
    <w:rsid w:val="00D16556"/>
    <w:rsid w:val="00D165DB"/>
    <w:rsid w:val="00D36760"/>
    <w:rsid w:val="00D36EDF"/>
    <w:rsid w:val="00D40CAA"/>
    <w:rsid w:val="00D44B36"/>
    <w:rsid w:val="00D50E06"/>
    <w:rsid w:val="00D51FA3"/>
    <w:rsid w:val="00D54571"/>
    <w:rsid w:val="00D57FC0"/>
    <w:rsid w:val="00D60D13"/>
    <w:rsid w:val="00D63E0B"/>
    <w:rsid w:val="00D67B50"/>
    <w:rsid w:val="00D80A44"/>
    <w:rsid w:val="00D8489B"/>
    <w:rsid w:val="00D91DA0"/>
    <w:rsid w:val="00D93462"/>
    <w:rsid w:val="00D93D51"/>
    <w:rsid w:val="00D9655D"/>
    <w:rsid w:val="00DB6961"/>
    <w:rsid w:val="00DB6A76"/>
    <w:rsid w:val="00DC3F78"/>
    <w:rsid w:val="00DF0669"/>
    <w:rsid w:val="00DF0BAD"/>
    <w:rsid w:val="00DF23C2"/>
    <w:rsid w:val="00DF60AD"/>
    <w:rsid w:val="00E277AB"/>
    <w:rsid w:val="00E27FC7"/>
    <w:rsid w:val="00E4378A"/>
    <w:rsid w:val="00E461E7"/>
    <w:rsid w:val="00E503B8"/>
    <w:rsid w:val="00E513EB"/>
    <w:rsid w:val="00E55609"/>
    <w:rsid w:val="00E57220"/>
    <w:rsid w:val="00E618A1"/>
    <w:rsid w:val="00E62D01"/>
    <w:rsid w:val="00E7262B"/>
    <w:rsid w:val="00E83BA7"/>
    <w:rsid w:val="00E83F97"/>
    <w:rsid w:val="00E90A10"/>
    <w:rsid w:val="00E90CED"/>
    <w:rsid w:val="00E94546"/>
    <w:rsid w:val="00E967CB"/>
    <w:rsid w:val="00EA0117"/>
    <w:rsid w:val="00EA3CD8"/>
    <w:rsid w:val="00EA7F5D"/>
    <w:rsid w:val="00EB10AD"/>
    <w:rsid w:val="00EB5E1B"/>
    <w:rsid w:val="00EC3562"/>
    <w:rsid w:val="00EC46D3"/>
    <w:rsid w:val="00EC51E1"/>
    <w:rsid w:val="00EC5CBB"/>
    <w:rsid w:val="00EC709C"/>
    <w:rsid w:val="00ED2123"/>
    <w:rsid w:val="00EE14BA"/>
    <w:rsid w:val="00EE1CBD"/>
    <w:rsid w:val="00EF3525"/>
    <w:rsid w:val="00EF6695"/>
    <w:rsid w:val="00F01736"/>
    <w:rsid w:val="00F10028"/>
    <w:rsid w:val="00F10035"/>
    <w:rsid w:val="00F10FBB"/>
    <w:rsid w:val="00F2005D"/>
    <w:rsid w:val="00F25060"/>
    <w:rsid w:val="00F2543B"/>
    <w:rsid w:val="00F275E5"/>
    <w:rsid w:val="00F27810"/>
    <w:rsid w:val="00F30139"/>
    <w:rsid w:val="00F338C4"/>
    <w:rsid w:val="00F42117"/>
    <w:rsid w:val="00F44B45"/>
    <w:rsid w:val="00F527F4"/>
    <w:rsid w:val="00F62952"/>
    <w:rsid w:val="00F64174"/>
    <w:rsid w:val="00F80FFD"/>
    <w:rsid w:val="00F93290"/>
    <w:rsid w:val="00FA44C2"/>
    <w:rsid w:val="00FA4EB3"/>
    <w:rsid w:val="00FA51BE"/>
    <w:rsid w:val="00FA584C"/>
    <w:rsid w:val="00FC32E3"/>
    <w:rsid w:val="00FD3657"/>
    <w:rsid w:val="00FD41A2"/>
    <w:rsid w:val="00FE338F"/>
    <w:rsid w:val="00FF1F71"/>
    <w:rsid w:val="00FF3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7"/>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semiHidden/>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UnresolvedMention">
    <w:name w:val="Unresolved Mention"/>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s>
</file>

<file path=word/webSettings.xml><?xml version="1.0" encoding="utf-8"?>
<w:webSettings xmlns:r="http://schemas.openxmlformats.org/officeDocument/2006/relationships" xmlns:w="http://schemas.openxmlformats.org/wordprocessingml/2006/main">
  <w:divs>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footer" Target="foot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e.piotrowska@milicz.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eader" Target="header1.xml"/><Relationship Id="rId10" Type="http://schemas.openxmlformats.org/officeDocument/2006/relationships/hyperlink" Target="mailto:e.piotrowska@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milicz.pl" TargetMode="External"/><Relationship Id="rId8" Type="http://schemas.openxmlformats.org/officeDocument/2006/relationships/hyperlink" Target="https://platformazakupowa.pl/pn/milicz"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E178A-52FA-49D2-BAB6-50FD55F6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1802</TotalTime>
  <Pages>1</Pages>
  <Words>22515</Words>
  <Characters>135091</Characters>
  <Application>Microsoft Office Word</Application>
  <DocSecurity>0</DocSecurity>
  <Lines>1125</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user</cp:lastModifiedBy>
  <cp:revision>159</cp:revision>
  <cp:lastPrinted>2021-04-21T07:08:00Z</cp:lastPrinted>
  <dcterms:created xsi:type="dcterms:W3CDTF">2021-04-06T08:16:00Z</dcterms:created>
  <dcterms:modified xsi:type="dcterms:W3CDTF">2021-06-01T06:46:00Z</dcterms:modified>
</cp:coreProperties>
</file>