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265DA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5E46D4C" w14:textId="77777777" w:rsidR="005F6786" w:rsidRDefault="005F6786" w:rsidP="005F6786">
      <w:pPr>
        <w:spacing w:after="0" w:line="264" w:lineRule="auto"/>
        <w:ind w:right="-567"/>
        <w:jc w:val="right"/>
      </w:pPr>
      <w:r>
        <w:t>Załącznik nr 1</w:t>
      </w:r>
    </w:p>
    <w:p w14:paraId="7741BFF8" w14:textId="77777777" w:rsidR="005F6786" w:rsidRDefault="005F6786" w:rsidP="005F6786">
      <w:pPr>
        <w:spacing w:after="0" w:line="264" w:lineRule="auto"/>
        <w:ind w:right="-567"/>
        <w:jc w:val="right"/>
      </w:pPr>
      <w:r>
        <w:t>do Umowy nr …………………………. z dnia ……………………………..</w:t>
      </w:r>
    </w:p>
    <w:p w14:paraId="306E7240" w14:textId="77777777" w:rsidR="005F6786" w:rsidRDefault="005F6786" w:rsidP="005F6786">
      <w:pPr>
        <w:spacing w:after="0" w:line="264" w:lineRule="auto"/>
        <w:ind w:right="-567"/>
        <w:jc w:val="right"/>
        <w:rPr>
          <w:b/>
        </w:rPr>
      </w:pPr>
    </w:p>
    <w:p w14:paraId="1821BD1F" w14:textId="77777777" w:rsidR="005F6786" w:rsidRDefault="005F6786" w:rsidP="005F6786">
      <w:pPr>
        <w:spacing w:after="0" w:line="264" w:lineRule="auto"/>
        <w:ind w:right="-567"/>
        <w:jc w:val="center"/>
      </w:pPr>
    </w:p>
    <w:p w14:paraId="616106C2" w14:textId="77777777" w:rsidR="005F6786" w:rsidRDefault="005F6786" w:rsidP="005F6786">
      <w:pPr>
        <w:spacing w:after="0" w:line="264" w:lineRule="auto"/>
        <w:ind w:right="-567"/>
        <w:jc w:val="center"/>
        <w:rPr>
          <w:b/>
        </w:rPr>
      </w:pPr>
      <w:r>
        <w:rPr>
          <w:b/>
        </w:rPr>
        <w:t xml:space="preserve">PARAMETRY TECHNICZNE I WYPOSAŻENIE AUTOBUSÓW </w:t>
      </w:r>
    </w:p>
    <w:p w14:paraId="624D18AA" w14:textId="77777777" w:rsidR="005F6786" w:rsidRDefault="005F6786" w:rsidP="005F6786">
      <w:pPr>
        <w:spacing w:after="0" w:line="264" w:lineRule="auto"/>
        <w:ind w:right="-567"/>
        <w:jc w:val="center"/>
        <w:rPr>
          <w:b/>
        </w:rPr>
      </w:pPr>
      <w:r>
        <w:rPr>
          <w:b/>
        </w:rPr>
        <w:t>WYMAGANIA MINIMALNE</w:t>
      </w:r>
    </w:p>
    <w:p w14:paraId="42B829F1" w14:textId="77777777" w:rsidR="005F6786" w:rsidRDefault="005F6786" w:rsidP="005F6786">
      <w:pPr>
        <w:spacing w:after="120" w:line="264" w:lineRule="auto"/>
        <w:ind w:right="-567"/>
        <w:jc w:val="center"/>
      </w:pPr>
    </w:p>
    <w:p w14:paraId="2E2DE9E1" w14:textId="77777777" w:rsidR="005F6786" w:rsidRDefault="005F6786">
      <w:pPr>
        <w:numPr>
          <w:ilvl w:val="0"/>
          <w:numId w:val="5"/>
        </w:numPr>
        <w:spacing w:after="120" w:line="264" w:lineRule="auto"/>
        <w:ind w:left="426" w:right="-567"/>
        <w:jc w:val="both"/>
      </w:pPr>
      <w:r>
        <w:t>Wymagania podstawowe:</w:t>
      </w:r>
    </w:p>
    <w:p w14:paraId="327222B9" w14:textId="77777777" w:rsidR="005F6786" w:rsidRDefault="005F6786">
      <w:pPr>
        <w:numPr>
          <w:ilvl w:val="1"/>
          <w:numId w:val="1"/>
        </w:numPr>
        <w:spacing w:after="120" w:line="264" w:lineRule="auto"/>
        <w:ind w:left="851" w:right="-567" w:hanging="425"/>
        <w:jc w:val="both"/>
      </w:pPr>
      <w:r>
        <w:t xml:space="preserve">Usługi przewozowe wykonywane będą autobusami w pełni sprawnymi technicznie (według wymogów ustawy Prawo o ruchu drogowym oraz przepisów wykonawczych do tej ustawy), przystosowanymi do przewozu osób, posiadającymi aktualne „Świadectwo homologacji typu pojazdu” wydane zgodnie z obowiązującymi przepisami, wyposażonymi zgodnie z niniejszym załącznikiem. </w:t>
      </w:r>
    </w:p>
    <w:p w14:paraId="5FAADFB5" w14:textId="77777777" w:rsidR="005F6786" w:rsidRDefault="005F6786">
      <w:pPr>
        <w:numPr>
          <w:ilvl w:val="1"/>
          <w:numId w:val="1"/>
        </w:numPr>
        <w:spacing w:after="120" w:line="264" w:lineRule="auto"/>
        <w:ind w:left="851" w:right="-567" w:hanging="425"/>
        <w:jc w:val="both"/>
      </w:pPr>
      <w:r>
        <w:t>Autobusy muszą spełniać wymagania:</w:t>
      </w:r>
    </w:p>
    <w:p w14:paraId="39550E0D" w14:textId="77777777" w:rsidR="005F6786" w:rsidRPr="0098087E" w:rsidRDefault="005F6786">
      <w:pPr>
        <w:numPr>
          <w:ilvl w:val="0"/>
          <w:numId w:val="15"/>
        </w:numPr>
        <w:spacing w:after="200" w:line="240" w:lineRule="auto"/>
        <w:ind w:left="1560"/>
        <w:jc w:val="both"/>
      </w:pPr>
      <w:r>
        <w:t xml:space="preserve">dotyczące homologacji pojazdów określone w ustawie z dnia 20 czerwca 1997 r. Prawo o ruchu </w:t>
      </w:r>
      <w:r w:rsidRPr="0055493F">
        <w:t>drogowym (t. j. Dz. U. z 202</w:t>
      </w:r>
      <w:r>
        <w:t>4</w:t>
      </w:r>
      <w:r w:rsidRPr="0055493F">
        <w:t xml:space="preserve"> r. poz. 1</w:t>
      </w:r>
      <w:r>
        <w:t>251</w:t>
      </w:r>
      <w:r w:rsidRPr="0055493F">
        <w:t xml:space="preserve">) </w:t>
      </w:r>
      <w:r>
        <w:t>oraz w Rozporządzeniu Ministra Infrastruktury z dnia 2 sierpnia 2023 r. w sprawie homologacji typu pojazdów samochodowych i przyczep oraz ich przedmiotów wyposażenia lub części (</w:t>
      </w:r>
      <w:r w:rsidRPr="0098087E">
        <w:t>t. j. Dz. U. z 2023 r. poz. 1651), </w:t>
      </w:r>
    </w:p>
    <w:p w14:paraId="0F08E6C3" w14:textId="77777777" w:rsidR="005F6786" w:rsidRPr="007915EE" w:rsidRDefault="005F6786">
      <w:pPr>
        <w:numPr>
          <w:ilvl w:val="0"/>
          <w:numId w:val="15"/>
        </w:numPr>
        <w:spacing w:after="200" w:line="240" w:lineRule="auto"/>
        <w:ind w:left="1560"/>
        <w:jc w:val="both"/>
      </w:pPr>
      <w:r>
        <w:t xml:space="preserve">dotyczące warunków technicznych pojazdów oraz ich niezbędnego wyposażenia – określone w rozporządzeniu Ministra Infrastruktury z dnia 31 grudnia 2002 r. w sprawie warunków technicznych pojazdów oraz zakresu ich niezbędnego wyposażenia </w:t>
      </w:r>
      <w:r w:rsidRPr="007915EE">
        <w:t>(t. j. Dz. U. z 20</w:t>
      </w:r>
      <w:r>
        <w:t>24</w:t>
      </w:r>
      <w:r w:rsidRPr="007915EE">
        <w:t xml:space="preserve"> r. poz. </w:t>
      </w:r>
      <w:r>
        <w:t>502 ze zm.</w:t>
      </w:r>
      <w:r w:rsidRPr="007915EE">
        <w:t>),  </w:t>
      </w:r>
    </w:p>
    <w:p w14:paraId="638978BE" w14:textId="77777777" w:rsidR="005F6786" w:rsidRDefault="005F6786">
      <w:pPr>
        <w:numPr>
          <w:ilvl w:val="0"/>
          <w:numId w:val="15"/>
        </w:numPr>
        <w:spacing w:after="200" w:line="240" w:lineRule="auto"/>
        <w:ind w:left="1560"/>
        <w:jc w:val="both"/>
      </w:pPr>
      <w:r>
        <w:t>określone w normie PN-S-47010:1999 Pojazdy drogowe - Autobusy - Wymagania podstawowe. </w:t>
      </w:r>
    </w:p>
    <w:p w14:paraId="2BE9E9D1" w14:textId="77777777" w:rsidR="005F6786" w:rsidRDefault="005F6786">
      <w:pPr>
        <w:numPr>
          <w:ilvl w:val="1"/>
          <w:numId w:val="1"/>
        </w:numPr>
        <w:spacing w:after="120" w:line="264" w:lineRule="auto"/>
        <w:ind w:left="851" w:right="-567" w:hanging="425"/>
        <w:jc w:val="both"/>
      </w:pPr>
      <w:r>
        <w:t>Nie dopuszcza się autobusów, zbudowanych poza wytwórnią jako „składak” lub „SAM” (przy wykorzystaniu elementów wymontowanych z autobusów starszych oraz elementów nowych, również konstrukcji własnej), zarejestrowanych na podstawie przepisów ustawy Prawo o ruchu drogowym.</w:t>
      </w:r>
    </w:p>
    <w:p w14:paraId="47BBB3C4" w14:textId="77777777" w:rsidR="005F6786" w:rsidRDefault="005F6786" w:rsidP="005F6786">
      <w:pPr>
        <w:spacing w:after="0" w:line="240" w:lineRule="auto"/>
        <w:ind w:right="-567"/>
        <w:rPr>
          <w:b/>
          <w:sz w:val="24"/>
          <w:szCs w:val="24"/>
        </w:rPr>
      </w:pPr>
      <w:r>
        <w:br w:type="page"/>
      </w:r>
    </w:p>
    <w:p w14:paraId="06EC52EE" w14:textId="77777777" w:rsidR="005F6786" w:rsidRPr="00F57A25" w:rsidRDefault="005F6786">
      <w:pPr>
        <w:pStyle w:val="Akapitzlist"/>
        <w:numPr>
          <w:ilvl w:val="0"/>
          <w:numId w:val="5"/>
        </w:numPr>
        <w:spacing w:after="120" w:line="264" w:lineRule="auto"/>
        <w:ind w:right="-567"/>
        <w:jc w:val="both"/>
        <w:outlineLvl w:val="0"/>
        <w:rPr>
          <w:rFonts w:eastAsia="Times New Roman"/>
          <w:color w:val="000000"/>
        </w:rPr>
      </w:pPr>
      <w:bookmarkStart w:id="0" w:name="_Ref55491699"/>
      <w:r w:rsidRPr="00F57A25">
        <w:rPr>
          <w:rFonts w:eastAsia="Times New Roman"/>
          <w:color w:val="000000"/>
        </w:rPr>
        <w:lastRenderedPageBreak/>
        <w:t>Parametry techniczne autobusów:</w:t>
      </w:r>
      <w:bookmarkEnd w:id="0"/>
    </w:p>
    <w:tbl>
      <w:tblPr>
        <w:tblStyle w:val="Tabela-Siatka2"/>
        <w:tblW w:w="5363" w:type="pct"/>
        <w:tblLook w:val="04A0" w:firstRow="1" w:lastRow="0" w:firstColumn="1" w:lastColumn="0" w:noHBand="0" w:noVBand="1"/>
      </w:tblPr>
      <w:tblGrid>
        <w:gridCol w:w="604"/>
        <w:gridCol w:w="2652"/>
        <w:gridCol w:w="2156"/>
        <w:gridCol w:w="2158"/>
        <w:gridCol w:w="2150"/>
      </w:tblGrid>
      <w:tr w:rsidR="005F6786" w:rsidRPr="00075015" w14:paraId="6A2D05AA" w14:textId="77777777" w:rsidTr="00793F54">
        <w:trPr>
          <w:cantSplit/>
          <w:trHeight w:val="165"/>
          <w:tblHeader/>
        </w:trPr>
        <w:tc>
          <w:tcPr>
            <w:tcW w:w="3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361714" w14:textId="77777777" w:rsidR="005F6786" w:rsidRPr="00075015" w:rsidRDefault="005F6786" w:rsidP="00793F54">
            <w:pPr>
              <w:spacing w:before="40" w:after="40"/>
              <w:ind w:left="22" w:firstLine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L.p.</w:t>
            </w:r>
          </w:p>
        </w:tc>
        <w:tc>
          <w:tcPr>
            <w:tcW w:w="136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2030F5" w14:textId="77777777" w:rsidR="005F6786" w:rsidRPr="00075015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Parametr</w:t>
            </w:r>
          </w:p>
        </w:tc>
        <w:tc>
          <w:tcPr>
            <w:tcW w:w="3325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0306EA" w14:textId="77777777" w:rsidR="005F6786" w:rsidRPr="00075015" w:rsidRDefault="005F6786" w:rsidP="00793F54">
            <w:pPr>
              <w:spacing w:before="40" w:after="40"/>
              <w:ind w:hanging="3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Wymagania dla autobusów</w:t>
            </w:r>
            <w:r>
              <w:rPr>
                <w:rFonts w:eastAsia="Times New Roman"/>
                <w:sz w:val="20"/>
                <w:szCs w:val="20"/>
              </w:rPr>
              <w:t xml:space="preserve"> klasy:</w:t>
            </w:r>
            <w:r w:rsidRPr="00075015">
              <w:rPr>
                <w:rFonts w:eastAsia="Times New Roman"/>
                <w:sz w:val="20"/>
                <w:szCs w:val="20"/>
              </w:rPr>
              <w:t xml:space="preserve"> </w:t>
            </w:r>
          </w:p>
        </w:tc>
      </w:tr>
      <w:tr w:rsidR="005F6786" w:rsidRPr="00075015" w14:paraId="6E6A7DC4" w14:textId="77777777" w:rsidTr="00793F54">
        <w:trPr>
          <w:cantSplit/>
          <w:trHeight w:val="165"/>
          <w:tblHeader/>
        </w:trPr>
        <w:tc>
          <w:tcPr>
            <w:tcW w:w="3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F2F9C" w14:textId="77777777" w:rsidR="005F6786" w:rsidRPr="00075015" w:rsidRDefault="005F6786" w:rsidP="00793F54">
            <w:pPr>
              <w:spacing w:before="40" w:after="40"/>
              <w:ind w:left="22" w:firstLine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12603D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030BED" w14:textId="77777777" w:rsidR="005F6786" w:rsidRPr="00075015" w:rsidRDefault="005F6786" w:rsidP="00793F54">
            <w:pPr>
              <w:spacing w:before="40" w:after="40"/>
              <w:ind w:left="18" w:hanging="3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ED8865" w14:textId="77777777" w:rsidR="005F6786" w:rsidRPr="00075015" w:rsidRDefault="005F6786" w:rsidP="00793F54">
            <w:pPr>
              <w:spacing w:before="40" w:after="40"/>
              <w:ind w:left="0" w:firstLine="7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A1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9669EC" w14:textId="77777777" w:rsidR="005F6786" w:rsidRDefault="005F6786" w:rsidP="00793F54">
            <w:pPr>
              <w:spacing w:before="40" w:after="40"/>
              <w:ind w:left="203" w:firstLine="7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</w:t>
            </w:r>
          </w:p>
        </w:tc>
      </w:tr>
      <w:tr w:rsidR="005F6786" w:rsidRPr="00075015" w14:paraId="1F58BE44" w14:textId="77777777" w:rsidTr="00793F54">
        <w:trPr>
          <w:cantSplit/>
        </w:trPr>
        <w:tc>
          <w:tcPr>
            <w:tcW w:w="311" w:type="pct"/>
            <w:tcBorders>
              <w:top w:val="single" w:sz="4" w:space="0" w:color="auto"/>
            </w:tcBorders>
            <w:vAlign w:val="center"/>
          </w:tcPr>
          <w:p w14:paraId="0667ABC9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2.1</w:t>
            </w:r>
          </w:p>
        </w:tc>
        <w:tc>
          <w:tcPr>
            <w:tcW w:w="1364" w:type="pct"/>
            <w:vAlign w:val="center"/>
          </w:tcPr>
          <w:p w14:paraId="523600EE" w14:textId="77777777" w:rsidR="005F6786" w:rsidRPr="005952AF" w:rsidRDefault="005F6786" w:rsidP="00793F54">
            <w:pPr>
              <w:spacing w:before="40" w:after="40"/>
              <w:ind w:left="0" w:right="57" w:firstLine="0"/>
              <w:outlineLvl w:val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5952AF">
              <w:rPr>
                <w:rFonts w:eastAsia="Times New Roman"/>
                <w:b/>
                <w:bCs/>
                <w:sz w:val="20"/>
                <w:szCs w:val="20"/>
              </w:rPr>
              <w:t>Długość</w:t>
            </w:r>
          </w:p>
        </w:tc>
        <w:tc>
          <w:tcPr>
            <w:tcW w:w="1109" w:type="pct"/>
          </w:tcPr>
          <w:p w14:paraId="7CCE8C2A" w14:textId="77777777" w:rsidR="005F6786" w:rsidRPr="00075015" w:rsidRDefault="005F6786">
            <w:pPr>
              <w:numPr>
                <w:ilvl w:val="0"/>
                <w:numId w:val="21"/>
              </w:numPr>
              <w:spacing w:before="40" w:after="40"/>
              <w:ind w:left="301" w:hanging="301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 8,5 m</w:t>
            </w:r>
          </w:p>
        </w:tc>
        <w:tc>
          <w:tcPr>
            <w:tcW w:w="1110" w:type="pct"/>
          </w:tcPr>
          <w:p w14:paraId="1AE42211" w14:textId="77777777" w:rsidR="005F6786" w:rsidRPr="00075015" w:rsidRDefault="005F6786">
            <w:pPr>
              <w:numPr>
                <w:ilvl w:val="0"/>
                <w:numId w:val="21"/>
              </w:numPr>
              <w:spacing w:before="40" w:after="40"/>
              <w:ind w:left="288" w:hanging="284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 8,5 m</w:t>
            </w:r>
          </w:p>
        </w:tc>
        <w:tc>
          <w:tcPr>
            <w:tcW w:w="1106" w:type="pct"/>
          </w:tcPr>
          <w:p w14:paraId="3CFBB4ED" w14:textId="77777777" w:rsidR="005F6786" w:rsidRPr="0064720A" w:rsidRDefault="005F6786">
            <w:pPr>
              <w:numPr>
                <w:ilvl w:val="0"/>
                <w:numId w:val="21"/>
              </w:numPr>
              <w:spacing w:before="40" w:after="40"/>
              <w:ind w:left="203" w:hanging="284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</w:t>
            </w:r>
            <w:r w:rsidRPr="00075015">
              <w:rPr>
                <w:rFonts w:eastAsia="Times New Roman"/>
                <w:sz w:val="20"/>
                <w:szCs w:val="20"/>
              </w:rPr>
              <w:t xml:space="preserve"> </w:t>
            </w:r>
            <w:r>
              <w:rPr>
                <w:rFonts w:eastAsia="Times New Roman"/>
                <w:sz w:val="20"/>
                <w:szCs w:val="20"/>
              </w:rPr>
              <w:t>6,0</w:t>
            </w:r>
            <w:r w:rsidRPr="00075015">
              <w:rPr>
                <w:rFonts w:eastAsia="Times New Roman"/>
                <w:sz w:val="20"/>
                <w:szCs w:val="20"/>
              </w:rPr>
              <w:t xml:space="preserve"> m</w:t>
            </w:r>
            <w:r>
              <w:rPr>
                <w:rFonts w:eastAsia="Times New Roman"/>
                <w:sz w:val="20"/>
                <w:szCs w:val="20"/>
              </w:rPr>
              <w:t xml:space="preserve"> i nie więcej niż 9,5m</w:t>
            </w:r>
          </w:p>
        </w:tc>
      </w:tr>
      <w:tr w:rsidR="005F6786" w:rsidRPr="00075015" w14:paraId="4BC8311D" w14:textId="77777777" w:rsidTr="00793F54">
        <w:trPr>
          <w:cantSplit/>
          <w:trHeight w:val="405"/>
        </w:trPr>
        <w:tc>
          <w:tcPr>
            <w:tcW w:w="311" w:type="pct"/>
            <w:vAlign w:val="center"/>
          </w:tcPr>
          <w:p w14:paraId="2A880C33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2.</w:t>
            </w: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364" w:type="pct"/>
            <w:vAlign w:val="center"/>
          </w:tcPr>
          <w:p w14:paraId="4048BDAB" w14:textId="77777777" w:rsidR="005F6786" w:rsidRPr="005952AF" w:rsidRDefault="005F6786" w:rsidP="00793F54">
            <w:pPr>
              <w:spacing w:before="40" w:after="40"/>
              <w:ind w:left="0" w:right="57" w:firstLine="0"/>
              <w:jc w:val="left"/>
              <w:outlineLvl w:val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5952AF">
              <w:rPr>
                <w:rFonts w:eastAsia="Times New Roman"/>
                <w:b/>
                <w:bCs/>
                <w:sz w:val="20"/>
                <w:szCs w:val="20"/>
              </w:rPr>
              <w:t>Klasa emisji hałasu i czystości spalin</w:t>
            </w:r>
          </w:p>
        </w:tc>
        <w:tc>
          <w:tcPr>
            <w:tcW w:w="1109" w:type="pct"/>
            <w:vAlign w:val="center"/>
          </w:tcPr>
          <w:p w14:paraId="41A12B5A" w14:textId="77777777" w:rsidR="005F6786" w:rsidRPr="00075015" w:rsidRDefault="005F6786" w:rsidP="00793F54">
            <w:pPr>
              <w:spacing w:before="40" w:after="40"/>
              <w:ind w:left="0" w:firstLine="0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 EURO 2</w:t>
            </w:r>
          </w:p>
        </w:tc>
        <w:tc>
          <w:tcPr>
            <w:tcW w:w="1110" w:type="pct"/>
            <w:vAlign w:val="center"/>
          </w:tcPr>
          <w:p w14:paraId="5F08FA8E" w14:textId="77777777" w:rsidR="005F6786" w:rsidRPr="00075015" w:rsidRDefault="005F6786" w:rsidP="00793F54">
            <w:pPr>
              <w:spacing w:before="40" w:after="40"/>
              <w:ind w:left="4" w:firstLine="0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 EURO 2</w:t>
            </w:r>
          </w:p>
        </w:tc>
        <w:tc>
          <w:tcPr>
            <w:tcW w:w="1106" w:type="pct"/>
            <w:vAlign w:val="center"/>
          </w:tcPr>
          <w:p w14:paraId="7680F1C6" w14:textId="77777777" w:rsidR="005F6786" w:rsidRPr="00D92833" w:rsidRDefault="005F6786">
            <w:pPr>
              <w:numPr>
                <w:ilvl w:val="0"/>
                <w:numId w:val="21"/>
              </w:numPr>
              <w:spacing w:before="40" w:after="40"/>
              <w:ind w:left="301" w:hanging="301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 najmniej EURO 2</w:t>
            </w:r>
          </w:p>
        </w:tc>
      </w:tr>
      <w:tr w:rsidR="005F6786" w:rsidRPr="00075015" w14:paraId="7E71146B" w14:textId="77777777" w:rsidTr="00793F54">
        <w:trPr>
          <w:cantSplit/>
          <w:trHeight w:val="906"/>
        </w:trPr>
        <w:tc>
          <w:tcPr>
            <w:tcW w:w="311" w:type="pct"/>
            <w:vMerge w:val="restart"/>
            <w:vAlign w:val="center"/>
          </w:tcPr>
          <w:p w14:paraId="5A110CDC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2.3</w:t>
            </w:r>
          </w:p>
        </w:tc>
        <w:tc>
          <w:tcPr>
            <w:tcW w:w="1364" w:type="pct"/>
          </w:tcPr>
          <w:p w14:paraId="5B274044" w14:textId="77777777" w:rsidR="005F6786" w:rsidRPr="005952AF" w:rsidRDefault="005F6786" w:rsidP="00793F54">
            <w:pPr>
              <w:spacing w:before="40" w:after="40"/>
              <w:ind w:left="0" w:right="57" w:firstLine="0"/>
              <w:jc w:val="left"/>
              <w:outlineLvl w:val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5952AF">
              <w:rPr>
                <w:rFonts w:eastAsia="Times New Roman"/>
                <w:b/>
                <w:bCs/>
                <w:sz w:val="20"/>
                <w:szCs w:val="20"/>
              </w:rPr>
              <w:t>Pojemność:</w:t>
            </w:r>
          </w:p>
          <w:p w14:paraId="0BD96392" w14:textId="77777777" w:rsidR="005F6786" w:rsidRPr="00075015" w:rsidRDefault="005F6786" w:rsidP="00793F54">
            <w:pPr>
              <w:spacing w:before="40" w:after="40"/>
              <w:ind w:left="0" w:right="57" w:firstLine="0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 w:rsidRPr="00A93FF8">
              <w:rPr>
                <w:rFonts w:eastAsia="Times New Roman"/>
                <w:sz w:val="20"/>
                <w:szCs w:val="20"/>
              </w:rPr>
              <w:t>liczba miejsc ogółem co najmniej</w:t>
            </w:r>
            <w:r>
              <w:rPr>
                <w:rFonts w:eastAsia="Times New Roman"/>
                <w:sz w:val="20"/>
                <w:szCs w:val="20"/>
              </w:rPr>
              <w:t xml:space="preserve"> </w:t>
            </w:r>
          </w:p>
        </w:tc>
        <w:tc>
          <w:tcPr>
            <w:tcW w:w="1109" w:type="pct"/>
            <w:vAlign w:val="center"/>
          </w:tcPr>
          <w:p w14:paraId="2DCD9CF9" w14:textId="77777777" w:rsidR="005F6786" w:rsidRPr="00075015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40</w:t>
            </w:r>
          </w:p>
        </w:tc>
        <w:tc>
          <w:tcPr>
            <w:tcW w:w="1110" w:type="pct"/>
            <w:vAlign w:val="center"/>
          </w:tcPr>
          <w:p w14:paraId="440BDA7E" w14:textId="77777777" w:rsidR="005F6786" w:rsidRPr="00075015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40</w:t>
            </w:r>
          </w:p>
        </w:tc>
        <w:tc>
          <w:tcPr>
            <w:tcW w:w="1106" w:type="pct"/>
            <w:vAlign w:val="center"/>
          </w:tcPr>
          <w:p w14:paraId="15C9EC0B" w14:textId="77777777" w:rsidR="005F6786" w:rsidRDefault="005F6786" w:rsidP="00793F54">
            <w:pPr>
              <w:spacing w:before="40" w:after="40"/>
              <w:ind w:left="203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14</w:t>
            </w:r>
          </w:p>
        </w:tc>
      </w:tr>
      <w:tr w:rsidR="005F6786" w:rsidRPr="00075015" w14:paraId="1B97C2AF" w14:textId="77777777" w:rsidTr="00793F54">
        <w:trPr>
          <w:cantSplit/>
          <w:trHeight w:val="903"/>
        </w:trPr>
        <w:tc>
          <w:tcPr>
            <w:tcW w:w="311" w:type="pct"/>
            <w:vMerge/>
            <w:vAlign w:val="center"/>
          </w:tcPr>
          <w:p w14:paraId="53295670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4" w:type="pct"/>
            <w:vAlign w:val="center"/>
          </w:tcPr>
          <w:p w14:paraId="73E5F368" w14:textId="77777777" w:rsidR="005F6786" w:rsidRPr="00075015" w:rsidRDefault="005F6786" w:rsidP="00793F54">
            <w:pPr>
              <w:spacing w:before="40" w:after="40"/>
              <w:ind w:left="0" w:firstLine="0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 w:rsidRPr="00456F70">
              <w:rPr>
                <w:rFonts w:eastAsia="Times New Roman" w:cstheme="minorHAnsi"/>
                <w:sz w:val="20"/>
                <w:szCs w:val="20"/>
              </w:rPr>
              <w:t>liczba miejsc siedzących łącznie z kierowcą (miejsce siedzące dla 1,5 osoby będzie liczone jako pojedyncze) co najmniej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109" w:type="pct"/>
            <w:vAlign w:val="center"/>
          </w:tcPr>
          <w:p w14:paraId="57B7CC20" w14:textId="77777777" w:rsidR="005F6786" w:rsidRPr="00A93FF8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1110" w:type="pct"/>
            <w:vAlign w:val="center"/>
          </w:tcPr>
          <w:p w14:paraId="411EBE78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1106" w:type="pct"/>
            <w:vAlign w:val="center"/>
          </w:tcPr>
          <w:p w14:paraId="537DC913" w14:textId="77777777" w:rsidR="005F6786" w:rsidRDefault="005F6786" w:rsidP="00793F54">
            <w:pPr>
              <w:spacing w:before="40" w:after="40"/>
              <w:ind w:left="203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14</w:t>
            </w:r>
          </w:p>
        </w:tc>
      </w:tr>
      <w:tr w:rsidR="005F6786" w:rsidRPr="00075015" w14:paraId="3279F05A" w14:textId="77777777" w:rsidTr="00793F54">
        <w:trPr>
          <w:cantSplit/>
          <w:trHeight w:val="582"/>
        </w:trPr>
        <w:tc>
          <w:tcPr>
            <w:tcW w:w="311" w:type="pct"/>
            <w:vMerge/>
            <w:vAlign w:val="center"/>
          </w:tcPr>
          <w:p w14:paraId="281472D1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4" w:type="pct"/>
            <w:vAlign w:val="center"/>
          </w:tcPr>
          <w:p w14:paraId="33857B17" w14:textId="77777777" w:rsidR="005F6786" w:rsidRPr="00075015" w:rsidRDefault="005F6786" w:rsidP="00793F54">
            <w:pPr>
              <w:spacing w:before="40" w:after="40"/>
              <w:ind w:left="0" w:firstLine="0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 w:rsidRPr="00D81375">
              <w:rPr>
                <w:rFonts w:eastAsia="Times New Roman"/>
                <w:sz w:val="20"/>
                <w:szCs w:val="20"/>
              </w:rPr>
              <w:t>liczba miejsc rozkładanych nie więcej, niż</w:t>
            </w:r>
          </w:p>
        </w:tc>
        <w:tc>
          <w:tcPr>
            <w:tcW w:w="1109" w:type="pct"/>
            <w:vAlign w:val="center"/>
          </w:tcPr>
          <w:p w14:paraId="22CFFFEB" w14:textId="77777777" w:rsidR="005F6786" w:rsidRPr="00A93FF8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110" w:type="pct"/>
            <w:vAlign w:val="center"/>
          </w:tcPr>
          <w:p w14:paraId="209996B1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106" w:type="pct"/>
            <w:vAlign w:val="center"/>
          </w:tcPr>
          <w:p w14:paraId="3F36C03E" w14:textId="77777777" w:rsidR="005F6786" w:rsidRDefault="005F6786" w:rsidP="00793F54">
            <w:pPr>
              <w:spacing w:before="40" w:after="40"/>
              <w:ind w:left="203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</w:tr>
      <w:tr w:rsidR="005F6786" w:rsidRPr="00075015" w14:paraId="508EFE31" w14:textId="77777777" w:rsidTr="00793F54">
        <w:trPr>
          <w:cantSplit/>
          <w:trHeight w:val="903"/>
        </w:trPr>
        <w:tc>
          <w:tcPr>
            <w:tcW w:w="311" w:type="pct"/>
            <w:vMerge/>
            <w:vAlign w:val="center"/>
          </w:tcPr>
          <w:p w14:paraId="0B0680C5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4" w:type="pct"/>
            <w:vAlign w:val="center"/>
          </w:tcPr>
          <w:p w14:paraId="1386B167" w14:textId="77777777" w:rsidR="005F6786" w:rsidRPr="00075015" w:rsidRDefault="005F6786" w:rsidP="00793F54">
            <w:pPr>
              <w:spacing w:before="40" w:after="40"/>
              <w:ind w:left="0" w:right="57" w:firstLine="0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 w:rsidRPr="00AB7F97">
              <w:rPr>
                <w:rFonts w:eastAsia="Times New Roman" w:cstheme="minorHAnsi"/>
                <w:sz w:val="20"/>
                <w:szCs w:val="20"/>
              </w:rPr>
              <w:t>liczba miejsc przeznaczonych na wózek dla osoby z niepełnosprawnością lub na wózek dla dziecka (wymiary miejsca przeznaczonego na wózek muszą pozwolić na swobodny manewr przy wjeździe wózka do autobusu oraz przy wyjeździe z niego), wraz z zabezpieczeniem pozwalającym na stabilne umocowanie wózka, co najmniej</w:t>
            </w:r>
          </w:p>
        </w:tc>
        <w:tc>
          <w:tcPr>
            <w:tcW w:w="1109" w:type="pct"/>
            <w:vAlign w:val="center"/>
          </w:tcPr>
          <w:p w14:paraId="315079DC" w14:textId="77777777" w:rsidR="005F6786" w:rsidRPr="00A93FF8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1110" w:type="pct"/>
            <w:vAlign w:val="center"/>
          </w:tcPr>
          <w:p w14:paraId="775FC4A9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-</w:t>
            </w:r>
          </w:p>
        </w:tc>
        <w:tc>
          <w:tcPr>
            <w:tcW w:w="1106" w:type="pct"/>
            <w:vAlign w:val="center"/>
          </w:tcPr>
          <w:p w14:paraId="30087C22" w14:textId="77777777" w:rsidR="005F6786" w:rsidRDefault="005F6786" w:rsidP="00793F54">
            <w:pPr>
              <w:spacing w:before="40" w:after="40"/>
              <w:ind w:left="203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-</w:t>
            </w:r>
          </w:p>
        </w:tc>
      </w:tr>
      <w:tr w:rsidR="005F6786" w:rsidRPr="00075015" w14:paraId="75E29050" w14:textId="77777777" w:rsidTr="00793F54">
        <w:trPr>
          <w:cantSplit/>
          <w:trHeight w:val="384"/>
        </w:trPr>
        <w:tc>
          <w:tcPr>
            <w:tcW w:w="311" w:type="pct"/>
            <w:vAlign w:val="center"/>
          </w:tcPr>
          <w:p w14:paraId="18BA6F7A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2.4</w:t>
            </w:r>
          </w:p>
        </w:tc>
        <w:tc>
          <w:tcPr>
            <w:tcW w:w="1364" w:type="pct"/>
            <w:vAlign w:val="center"/>
          </w:tcPr>
          <w:p w14:paraId="43534E59" w14:textId="77777777" w:rsidR="005F6786" w:rsidRPr="008905B4" w:rsidRDefault="005F6786" w:rsidP="00793F54">
            <w:pPr>
              <w:spacing w:before="40" w:after="40"/>
              <w:ind w:left="0" w:right="57" w:firstLine="0"/>
              <w:outlineLvl w:val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905B4">
              <w:rPr>
                <w:rFonts w:eastAsia="Times New Roman" w:cs="Calibri"/>
                <w:b/>
                <w:bCs/>
                <w:sz w:val="20"/>
                <w:szCs w:val="20"/>
              </w:rPr>
              <w:t>Układ hamulcowy</w:t>
            </w:r>
          </w:p>
        </w:tc>
        <w:tc>
          <w:tcPr>
            <w:tcW w:w="3325" w:type="pct"/>
            <w:gridSpan w:val="3"/>
          </w:tcPr>
          <w:p w14:paraId="6DF17A8E" w14:textId="77777777" w:rsidR="005F6786" w:rsidRPr="00075015" w:rsidRDefault="005F678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40" w:after="40"/>
              <w:ind w:left="203" w:hanging="284"/>
              <w:rPr>
                <w:rFonts w:cs="Calibri"/>
                <w:sz w:val="20"/>
              </w:rPr>
            </w:pPr>
            <w:r w:rsidRPr="00075015">
              <w:rPr>
                <w:rFonts w:cs="Calibri"/>
                <w:sz w:val="20"/>
              </w:rPr>
              <w:t>układ hamulcowy dwuobwodowy,</w:t>
            </w:r>
          </w:p>
          <w:p w14:paraId="63F78BB3" w14:textId="77777777" w:rsidR="005F6786" w:rsidRDefault="005F678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40" w:after="40"/>
              <w:ind w:left="203" w:hanging="284"/>
              <w:rPr>
                <w:rFonts w:cs="Calibri"/>
                <w:sz w:val="20"/>
              </w:rPr>
            </w:pPr>
            <w:r w:rsidRPr="00075015">
              <w:rPr>
                <w:rFonts w:cs="Calibri"/>
                <w:sz w:val="20"/>
              </w:rPr>
              <w:t>hamulec postojowy,</w:t>
            </w:r>
          </w:p>
          <w:p w14:paraId="2AB74472" w14:textId="77777777" w:rsidR="005F6786" w:rsidRPr="00A04265" w:rsidRDefault="005F6786" w:rsidP="00793F54">
            <w:pPr>
              <w:spacing w:before="40" w:after="40"/>
              <w:ind w:left="33" w:right="28" w:firstLine="0"/>
              <w:outlineLvl w:val="0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04265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Dotyczy tylko autobusów klasy A:</w:t>
            </w:r>
          </w:p>
          <w:p w14:paraId="53C98AE7" w14:textId="77777777" w:rsidR="005F6786" w:rsidRPr="00075015" w:rsidRDefault="005F6786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40" w:after="40"/>
              <w:ind w:left="203" w:hanging="284"/>
              <w:rPr>
                <w:rFonts w:cs="Calibri"/>
                <w:sz w:val="20"/>
              </w:rPr>
            </w:pPr>
            <w:r w:rsidRPr="00075015">
              <w:rPr>
                <w:rFonts w:cs="Calibri"/>
                <w:sz w:val="20"/>
              </w:rPr>
              <w:t>hamulec przystankowy - uruchamiany automatycznie po otwarciu drzwi, uniemożliwiający ruszenie z otwartymi drzwiami</w:t>
            </w:r>
            <w:r>
              <w:rPr>
                <w:rFonts w:cs="Calibri"/>
                <w:sz w:val="20"/>
              </w:rPr>
              <w:t xml:space="preserve"> </w:t>
            </w:r>
            <w:r w:rsidRPr="00075015">
              <w:rPr>
                <w:rFonts w:cs="Calibri"/>
                <w:sz w:val="20"/>
              </w:rPr>
              <w:t>(poza sytuacjami awaryjnymi)</w:t>
            </w:r>
          </w:p>
        </w:tc>
      </w:tr>
      <w:tr w:rsidR="005F6786" w:rsidRPr="00075015" w14:paraId="35449027" w14:textId="77777777" w:rsidTr="00793F54">
        <w:trPr>
          <w:cantSplit/>
          <w:trHeight w:val="3398"/>
        </w:trPr>
        <w:tc>
          <w:tcPr>
            <w:tcW w:w="311" w:type="pct"/>
            <w:vMerge w:val="restart"/>
            <w:vAlign w:val="center"/>
          </w:tcPr>
          <w:p w14:paraId="0FC74972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lastRenderedPageBreak/>
              <w:t>2.5</w:t>
            </w:r>
          </w:p>
        </w:tc>
        <w:tc>
          <w:tcPr>
            <w:tcW w:w="1364" w:type="pct"/>
            <w:vAlign w:val="center"/>
          </w:tcPr>
          <w:p w14:paraId="6B5961F8" w14:textId="77777777" w:rsidR="005F6786" w:rsidRPr="00AF6C1C" w:rsidRDefault="005F6786" w:rsidP="00793F54">
            <w:pPr>
              <w:spacing w:before="40" w:after="40"/>
              <w:ind w:right="57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AF6C1C">
              <w:rPr>
                <w:rFonts w:eastAsia="Times New Roman"/>
                <w:b/>
                <w:bCs/>
                <w:sz w:val="20"/>
                <w:szCs w:val="20"/>
              </w:rPr>
              <w:t>Drzwi</w:t>
            </w:r>
          </w:p>
        </w:tc>
        <w:tc>
          <w:tcPr>
            <w:tcW w:w="3325" w:type="pct"/>
            <w:gridSpan w:val="3"/>
          </w:tcPr>
          <w:p w14:paraId="5F1052D7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 xml:space="preserve">sterowane automatycznie z kabiny kierowcy z możliwością ręcznego awaryjnego otwierania (od wewnątrz i zewnątrz przy drzwiach po jednym zaworze bezpieczeństwa; zawory zewnętrzne i wewnętrzne zabezpieczone przed niepowołanym użyciem), otwierane niezależnie, z możliwością otwarcia wszystkich drzwi jednocześnie, </w:t>
            </w:r>
          </w:p>
          <w:p w14:paraId="1046E3BE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z uchwytami wejściowymi, bez poręczy dzielących, umożliwiające swobodny dwustronny ruch pasażerów,</w:t>
            </w:r>
          </w:p>
          <w:p w14:paraId="0A9B9724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drzwi, przy miejscu przeznaczonym na wózek inwalidzki lub dziecięcy, dwuskrzydłowe o szerokości efektywnej spełniającej wymagania Regulaminu nr 107 EKG ONZ,</w:t>
            </w:r>
          </w:p>
          <w:p w14:paraId="0E01EC84" w14:textId="77777777" w:rsidR="005F6786" w:rsidRPr="00E308D9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E308D9">
              <w:rPr>
                <w:rFonts w:eastAsia="Times New Roman"/>
                <w:sz w:val="20"/>
                <w:szCs w:val="20"/>
              </w:rPr>
              <w:t>wyposażone w mechanizm automatycznego powrotnego otwierania, chroniący pasażera przed przyciśnięciem (</w:t>
            </w:r>
            <w:proofErr w:type="spellStart"/>
            <w:r w:rsidRPr="00E308D9">
              <w:rPr>
                <w:rFonts w:eastAsia="Times New Roman"/>
                <w:sz w:val="20"/>
                <w:szCs w:val="20"/>
              </w:rPr>
              <w:t>rewersowanie</w:t>
            </w:r>
            <w:proofErr w:type="spellEnd"/>
            <w:r w:rsidRPr="00E308D9">
              <w:rPr>
                <w:rFonts w:eastAsia="Times New Roman"/>
                <w:sz w:val="20"/>
                <w:szCs w:val="20"/>
              </w:rPr>
              <w:t xml:space="preserve"> drzwi przy zamykaniu) oraz w sygnalizację dźwiękową i świetlną sygnalizującą zamykanie drzwi,</w:t>
            </w:r>
          </w:p>
          <w:p w14:paraId="7ADB2C69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zabezpieczone przed przypadkowym otwarciem podczas jazdy</w:t>
            </w:r>
            <w:r>
              <w:rPr>
                <w:rFonts w:eastAsia="Times New Roman"/>
                <w:sz w:val="20"/>
                <w:szCs w:val="20"/>
              </w:rPr>
              <w:t>,</w:t>
            </w:r>
          </w:p>
          <w:p w14:paraId="4543BBA5" w14:textId="77777777" w:rsidR="005F6786" w:rsidRPr="009E4583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D03BF0">
              <w:rPr>
                <w:rFonts w:eastAsia="Times New Roman" w:cstheme="minorHAnsi"/>
                <w:sz w:val="20"/>
                <w:szCs w:val="20"/>
              </w:rPr>
              <w:t xml:space="preserve">wyposażone w oświetlenie włączane automatycznie w momencie otwarcia drzwi i świecące w sposób ciągły aż do momentu całkowitego zamknięcia drzwi; </w:t>
            </w:r>
          </w:p>
          <w:p w14:paraId="52827A63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oszklenie skrzydeł drzwiowych wykonane ze szkła bezpiecznego (wytrzymałego na uderzenia, a w przypadku skrajnym – rozpadającego się na nieostre kawałki), klejone do skrzydeł drzwiowych lub mocowane w uszczelkach,</w:t>
            </w:r>
          </w:p>
          <w:p w14:paraId="729E12CF" w14:textId="77777777" w:rsidR="005F6786" w:rsidRPr="00075015" w:rsidRDefault="005F6786">
            <w:pPr>
              <w:numPr>
                <w:ilvl w:val="0"/>
                <w:numId w:val="19"/>
              </w:numPr>
              <w:spacing w:before="40" w:after="40"/>
              <w:ind w:left="203" w:right="38" w:hanging="297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szyba lewego skrzydła pierwszych drzwi dwuskrzydłowych (patrząc od wnętrza pojazdu) lub pierwszych drzwi jednoskrzydłowych podgrzewana lub podwójna</w:t>
            </w:r>
          </w:p>
        </w:tc>
      </w:tr>
      <w:tr w:rsidR="005F6786" w:rsidRPr="00075015" w14:paraId="3FC17DC1" w14:textId="77777777" w:rsidTr="00793F54">
        <w:trPr>
          <w:cantSplit/>
          <w:trHeight w:val="464"/>
        </w:trPr>
        <w:tc>
          <w:tcPr>
            <w:tcW w:w="311" w:type="pct"/>
            <w:vMerge/>
            <w:vAlign w:val="center"/>
          </w:tcPr>
          <w:p w14:paraId="225AF2E0" w14:textId="77777777" w:rsidR="005F6786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4" w:type="pct"/>
            <w:vAlign w:val="center"/>
          </w:tcPr>
          <w:p w14:paraId="16243286" w14:textId="77777777" w:rsidR="005F6786" w:rsidRPr="00075015" w:rsidRDefault="005F6786" w:rsidP="00793F54">
            <w:pPr>
              <w:spacing w:before="40" w:after="40"/>
              <w:ind w:left="-25" w:right="57" w:firstLine="25"/>
              <w:jc w:val="left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Liczba drzwi przeznaczonych dla pasażerów co najmniej</w:t>
            </w:r>
          </w:p>
        </w:tc>
        <w:tc>
          <w:tcPr>
            <w:tcW w:w="1109" w:type="pct"/>
            <w:vAlign w:val="center"/>
          </w:tcPr>
          <w:p w14:paraId="05B30C89" w14:textId="77777777" w:rsidR="005F6786" w:rsidRPr="00075015" w:rsidRDefault="005F6786" w:rsidP="00793F54">
            <w:pPr>
              <w:spacing w:before="40" w:after="40"/>
              <w:ind w:right="38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110" w:type="pct"/>
            <w:vAlign w:val="center"/>
          </w:tcPr>
          <w:p w14:paraId="40F48CAE" w14:textId="77777777" w:rsidR="005F6786" w:rsidRPr="00075015" w:rsidRDefault="005F6786" w:rsidP="00793F54">
            <w:pPr>
              <w:spacing w:before="40" w:after="40"/>
              <w:ind w:left="0" w:right="38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106" w:type="pct"/>
            <w:vAlign w:val="center"/>
          </w:tcPr>
          <w:p w14:paraId="00C5CFCC" w14:textId="77777777" w:rsidR="005F6786" w:rsidRDefault="005F6786" w:rsidP="00793F54">
            <w:pPr>
              <w:spacing w:before="40" w:after="40"/>
              <w:ind w:right="38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</w:t>
            </w:r>
          </w:p>
        </w:tc>
      </w:tr>
      <w:tr w:rsidR="005F6786" w:rsidRPr="00075015" w14:paraId="20FDCB76" w14:textId="77777777" w:rsidTr="00793F54">
        <w:trPr>
          <w:cantSplit/>
          <w:trHeight w:val="384"/>
        </w:trPr>
        <w:tc>
          <w:tcPr>
            <w:tcW w:w="311" w:type="pct"/>
            <w:vAlign w:val="center"/>
          </w:tcPr>
          <w:p w14:paraId="7D023B3D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2.6</w:t>
            </w:r>
          </w:p>
        </w:tc>
        <w:tc>
          <w:tcPr>
            <w:tcW w:w="1364" w:type="pct"/>
            <w:vAlign w:val="center"/>
          </w:tcPr>
          <w:p w14:paraId="59A78E91" w14:textId="77777777" w:rsidR="005F6786" w:rsidRPr="00A555FC" w:rsidRDefault="005F6786" w:rsidP="00793F54">
            <w:pPr>
              <w:spacing w:before="40" w:after="40"/>
              <w:ind w:right="57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A555FC">
              <w:rPr>
                <w:rFonts w:eastAsia="Times New Roman" w:cs="Calibri"/>
                <w:b/>
                <w:bCs/>
                <w:sz w:val="20"/>
                <w:szCs w:val="20"/>
              </w:rPr>
              <w:t>Podłoga</w:t>
            </w:r>
          </w:p>
        </w:tc>
        <w:tc>
          <w:tcPr>
            <w:tcW w:w="3325" w:type="pct"/>
            <w:gridSpan w:val="3"/>
            <w:vAlign w:val="center"/>
          </w:tcPr>
          <w:p w14:paraId="0C1530D0" w14:textId="77777777" w:rsidR="005F6786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/>
                <w:sz w:val="20"/>
                <w:szCs w:val="20"/>
              </w:rPr>
            </w:pPr>
            <w:r w:rsidRPr="00BA0283">
              <w:rPr>
                <w:rFonts w:eastAsia="Times New Roman"/>
                <w:sz w:val="20"/>
                <w:szCs w:val="20"/>
              </w:rPr>
              <w:t>pokryta wykładziną antypoślizgową</w:t>
            </w:r>
            <w:r>
              <w:rPr>
                <w:rFonts w:eastAsia="Times New Roman"/>
                <w:sz w:val="20"/>
                <w:szCs w:val="20"/>
              </w:rPr>
              <w:t>,</w:t>
            </w:r>
          </w:p>
          <w:p w14:paraId="23FE50C3" w14:textId="77777777" w:rsidR="005F6786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/>
                <w:sz w:val="20"/>
                <w:szCs w:val="20"/>
              </w:rPr>
            </w:pPr>
            <w:r w:rsidRPr="00ED2C93">
              <w:rPr>
                <w:rFonts w:eastAsia="Times New Roman"/>
                <w:sz w:val="20"/>
                <w:szCs w:val="20"/>
              </w:rPr>
              <w:t>stopnie wejściowe oznakowane kolorem żółtym ostrzegawczym</w:t>
            </w:r>
            <w:r>
              <w:rPr>
                <w:rFonts w:eastAsia="Times New Roman"/>
                <w:sz w:val="20"/>
                <w:szCs w:val="20"/>
              </w:rPr>
              <w:t>.</w:t>
            </w:r>
          </w:p>
          <w:p w14:paraId="6E6D2154" w14:textId="77777777" w:rsidR="005F6786" w:rsidRDefault="005F6786" w:rsidP="00793F54">
            <w:pPr>
              <w:spacing w:before="40" w:after="40"/>
              <w:ind w:left="33" w:right="28" w:firstLine="0"/>
              <w:outlineLvl w:val="0"/>
              <w:rPr>
                <w:rFonts w:eastAsia="Times New Roman"/>
                <w:sz w:val="20"/>
                <w:szCs w:val="20"/>
              </w:rPr>
            </w:pPr>
            <w:r w:rsidRPr="00E81EA4">
              <w:rPr>
                <w:rFonts w:eastAsia="Times New Roman"/>
                <w:b/>
                <w:bCs/>
                <w:sz w:val="20"/>
                <w:szCs w:val="20"/>
              </w:rPr>
              <w:t xml:space="preserve">Dotyczy tylko autobusów </w:t>
            </w:r>
            <w:r>
              <w:rPr>
                <w:rFonts w:eastAsia="Times New Roman"/>
                <w:b/>
                <w:bCs/>
                <w:sz w:val="20"/>
                <w:szCs w:val="20"/>
              </w:rPr>
              <w:t>klasy A</w:t>
            </w:r>
            <w:r w:rsidRPr="00E81EA4">
              <w:rPr>
                <w:rFonts w:eastAsia="Times New Roman"/>
                <w:b/>
                <w:bCs/>
                <w:sz w:val="20"/>
                <w:szCs w:val="20"/>
              </w:rPr>
              <w:t>:</w:t>
            </w:r>
          </w:p>
          <w:p w14:paraId="6BA48135" w14:textId="77777777" w:rsidR="005F6786" w:rsidRPr="001D1A92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/>
                <w:sz w:val="20"/>
                <w:szCs w:val="20"/>
              </w:rPr>
            </w:pPr>
            <w:r w:rsidRPr="00385883">
              <w:rPr>
                <w:rFonts w:eastAsia="Times New Roman"/>
                <w:sz w:val="20"/>
                <w:szCs w:val="20"/>
              </w:rPr>
              <w:t>poziom podłogi obniżony co najmniej przy drzwiach naprzeciwko miejsca przeznaczonego na wózki, max 3</w:t>
            </w:r>
            <w:r>
              <w:rPr>
                <w:rFonts w:eastAsia="Times New Roman"/>
                <w:sz w:val="20"/>
                <w:szCs w:val="20"/>
              </w:rPr>
              <w:t>5</w:t>
            </w:r>
            <w:r w:rsidRPr="00385883">
              <w:rPr>
                <w:rFonts w:eastAsia="Times New Roman"/>
                <w:sz w:val="20"/>
                <w:szCs w:val="20"/>
              </w:rPr>
              <w:t>0 mm nad poziom drogi</w:t>
            </w:r>
            <w:r>
              <w:rPr>
                <w:rFonts w:eastAsia="Times New Roman"/>
                <w:sz w:val="20"/>
                <w:szCs w:val="20"/>
              </w:rPr>
              <w:t>.</w:t>
            </w:r>
          </w:p>
        </w:tc>
      </w:tr>
      <w:tr w:rsidR="005F6786" w:rsidRPr="00075015" w14:paraId="284C7E67" w14:textId="77777777" w:rsidTr="00793F54">
        <w:trPr>
          <w:cantSplit/>
          <w:trHeight w:val="2489"/>
        </w:trPr>
        <w:tc>
          <w:tcPr>
            <w:tcW w:w="311" w:type="pct"/>
            <w:vAlign w:val="center"/>
          </w:tcPr>
          <w:p w14:paraId="4373356C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2.7</w:t>
            </w:r>
          </w:p>
        </w:tc>
        <w:tc>
          <w:tcPr>
            <w:tcW w:w="1364" w:type="pct"/>
            <w:vAlign w:val="center"/>
          </w:tcPr>
          <w:p w14:paraId="35D55BFB" w14:textId="77777777" w:rsidR="005F6786" w:rsidRPr="00075015" w:rsidRDefault="005F6786" w:rsidP="00793F54">
            <w:pPr>
              <w:spacing w:before="40" w:after="40"/>
              <w:ind w:right="57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D7ABA">
              <w:rPr>
                <w:rFonts w:eastAsia="Times New Roman" w:cs="Calibri"/>
                <w:b/>
                <w:bCs/>
                <w:sz w:val="20"/>
                <w:szCs w:val="20"/>
              </w:rPr>
              <w:t>Wentylacja</w:t>
            </w:r>
          </w:p>
        </w:tc>
        <w:tc>
          <w:tcPr>
            <w:tcW w:w="3325" w:type="pct"/>
            <w:gridSpan w:val="3"/>
          </w:tcPr>
          <w:p w14:paraId="55368DAA" w14:textId="77777777" w:rsidR="005F6786" w:rsidRPr="00075015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192DD8">
              <w:rPr>
                <w:rFonts w:eastAsia="Times New Roman" w:cs="Calibri"/>
                <w:sz w:val="20"/>
                <w:szCs w:val="20"/>
              </w:rPr>
              <w:t>wspólnie z układem ogrzewania musi przeciwdziałać roszeniu na suficie autobusu oraz na szybach bocznych</w:t>
            </w:r>
            <w:r>
              <w:rPr>
                <w:rFonts w:eastAsia="Times New Roman" w:cs="Calibri"/>
                <w:sz w:val="20"/>
                <w:szCs w:val="20"/>
              </w:rPr>
              <w:t>,</w:t>
            </w:r>
          </w:p>
          <w:p w14:paraId="28E598A9" w14:textId="77777777" w:rsidR="005F6786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FF01FA">
              <w:rPr>
                <w:rFonts w:eastAsia="Times New Roman" w:cs="Calibri"/>
                <w:sz w:val="20"/>
                <w:szCs w:val="20"/>
              </w:rPr>
              <w:t>naturalna wykorzystująca uchylne lub przesuwne szyby w co najmniej czterech oknach w ścianach bocznych autobusu (po dwa na ścianie) oraz co najmniej dwie klapy dachowe lub wymuszona (sterowana przez kierowcę), wykorzystująca wentylatory elektryczne zapewniające co najmniej 20-krotną wymianę powietrza w ciągu godziny (z możliwością regulacji wydatku powietrza),</w:t>
            </w:r>
          </w:p>
          <w:p w14:paraId="0B1E6670" w14:textId="77777777" w:rsidR="005F6786" w:rsidRPr="00192DD8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3D6FFA">
              <w:rPr>
                <w:rFonts w:eastAsia="Times New Roman" w:cs="Calibri"/>
                <w:sz w:val="20"/>
                <w:szCs w:val="20"/>
              </w:rPr>
              <w:t>w kabinie kierowcy oddzielne nawiewy powietrza na szybę czołową i szyby boczne</w:t>
            </w:r>
          </w:p>
        </w:tc>
      </w:tr>
      <w:tr w:rsidR="005F6786" w:rsidRPr="00075015" w14:paraId="0FA6CE1A" w14:textId="77777777" w:rsidTr="00793F54">
        <w:trPr>
          <w:cantSplit/>
          <w:trHeight w:val="384"/>
        </w:trPr>
        <w:tc>
          <w:tcPr>
            <w:tcW w:w="311" w:type="pct"/>
            <w:vAlign w:val="center"/>
          </w:tcPr>
          <w:p w14:paraId="1999F33D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lastRenderedPageBreak/>
              <w:t>2.8</w:t>
            </w:r>
          </w:p>
        </w:tc>
        <w:tc>
          <w:tcPr>
            <w:tcW w:w="1364" w:type="pct"/>
            <w:vAlign w:val="center"/>
          </w:tcPr>
          <w:p w14:paraId="42151904" w14:textId="77777777" w:rsidR="005F6786" w:rsidRPr="00830A6C" w:rsidRDefault="005F6786" w:rsidP="00793F54">
            <w:pPr>
              <w:spacing w:before="40" w:after="40"/>
              <w:ind w:right="57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830A6C">
              <w:rPr>
                <w:rFonts w:eastAsia="Arial Unicode MS" w:cs="Calibri"/>
                <w:b/>
                <w:bCs/>
                <w:color w:val="000000"/>
                <w:sz w:val="20"/>
                <w:szCs w:val="20"/>
              </w:rPr>
              <w:t>Ogrzewanie</w:t>
            </w:r>
          </w:p>
        </w:tc>
        <w:tc>
          <w:tcPr>
            <w:tcW w:w="3325" w:type="pct"/>
            <w:gridSpan w:val="3"/>
          </w:tcPr>
          <w:p w14:paraId="3E6D8E96" w14:textId="77777777" w:rsidR="005F6786" w:rsidRPr="00075015" w:rsidRDefault="005F6786">
            <w:pPr>
              <w:numPr>
                <w:ilvl w:val="0"/>
                <w:numId w:val="23"/>
              </w:numPr>
              <w:spacing w:before="40" w:after="40"/>
              <w:ind w:left="278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 xml:space="preserve">zapewniające równomierne i skuteczne ogrzewanie wnętrza autobusu, </w:t>
            </w:r>
          </w:p>
          <w:p w14:paraId="0C03EC0F" w14:textId="77777777" w:rsidR="005F6786" w:rsidRPr="00075015" w:rsidRDefault="005F6786">
            <w:pPr>
              <w:numPr>
                <w:ilvl w:val="0"/>
                <w:numId w:val="23"/>
              </w:numPr>
              <w:spacing w:before="40" w:after="40"/>
              <w:ind w:left="278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przy temperaturze zewnętrznej, równej  –15</w:t>
            </w:r>
            <w:r w:rsidRPr="00075015">
              <w:rPr>
                <w:rFonts w:eastAsia="Times New Roman" w:cs="Calibri"/>
                <w:sz w:val="20"/>
                <w:szCs w:val="20"/>
                <w:vertAlign w:val="superscript"/>
              </w:rPr>
              <w:t>0</w:t>
            </w:r>
            <w:r w:rsidRPr="00075015">
              <w:rPr>
                <w:rFonts w:eastAsia="Times New Roman" w:cs="Calibri"/>
                <w:sz w:val="20"/>
                <w:szCs w:val="20"/>
              </w:rPr>
              <w:t xml:space="preserve"> C powinno zapewnić utrzymanie temperatury minimum +10</w:t>
            </w:r>
            <w:r w:rsidRPr="00075015">
              <w:rPr>
                <w:rFonts w:eastAsia="Times New Roman" w:cs="Calibri"/>
                <w:sz w:val="20"/>
                <w:szCs w:val="20"/>
                <w:vertAlign w:val="superscript"/>
              </w:rPr>
              <w:t>0</w:t>
            </w:r>
            <w:r w:rsidRPr="00075015">
              <w:rPr>
                <w:rFonts w:eastAsia="Times New Roman" w:cs="Calibri"/>
                <w:sz w:val="20"/>
                <w:szCs w:val="20"/>
              </w:rPr>
              <w:t xml:space="preserve"> C, w kabinie kierowcy - minimum +15</w:t>
            </w:r>
            <w:r w:rsidRPr="00075015">
              <w:rPr>
                <w:rFonts w:eastAsia="Times New Roman" w:cs="Calibri"/>
                <w:sz w:val="20"/>
                <w:szCs w:val="20"/>
                <w:vertAlign w:val="superscript"/>
              </w:rPr>
              <w:t>0</w:t>
            </w:r>
            <w:r w:rsidRPr="00075015">
              <w:rPr>
                <w:rFonts w:eastAsia="Times New Roman" w:cs="Calibri"/>
                <w:sz w:val="20"/>
                <w:szCs w:val="20"/>
              </w:rPr>
              <w:t xml:space="preserve"> C,</w:t>
            </w:r>
          </w:p>
          <w:p w14:paraId="0D83AD94" w14:textId="77777777" w:rsidR="005F6786" w:rsidRPr="00075015" w:rsidRDefault="005F6786">
            <w:pPr>
              <w:numPr>
                <w:ilvl w:val="0"/>
                <w:numId w:val="23"/>
              </w:numPr>
              <w:spacing w:before="40" w:after="40"/>
              <w:ind w:left="278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nawiew ciepłego powietrza na przednią szybę autobusu sterowany przez kierowcę lub działający automatycznie z możliwością przestawiania ciepłego lub niepodgrzanego nawiewu, z systemem szybkiego odparowania i osuszania przedniej szyby autobusu</w:t>
            </w:r>
          </w:p>
        </w:tc>
      </w:tr>
      <w:tr w:rsidR="005F6786" w:rsidRPr="00075015" w14:paraId="3D1E813B" w14:textId="77777777" w:rsidTr="00793F54">
        <w:trPr>
          <w:cantSplit/>
          <w:trHeight w:val="384"/>
        </w:trPr>
        <w:tc>
          <w:tcPr>
            <w:tcW w:w="311" w:type="pct"/>
            <w:vAlign w:val="center"/>
          </w:tcPr>
          <w:p w14:paraId="0D3D6BED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2.9</w:t>
            </w:r>
          </w:p>
        </w:tc>
        <w:tc>
          <w:tcPr>
            <w:tcW w:w="1364" w:type="pct"/>
            <w:vAlign w:val="center"/>
          </w:tcPr>
          <w:p w14:paraId="08622A95" w14:textId="77777777" w:rsidR="005F6786" w:rsidRPr="00B50EE3" w:rsidRDefault="005F6786" w:rsidP="00793F54">
            <w:pPr>
              <w:spacing w:before="40" w:after="40"/>
              <w:ind w:left="0" w:right="57" w:firstLine="0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B50EE3">
              <w:rPr>
                <w:rFonts w:eastAsia="Times New Roman" w:cs="Calibri"/>
                <w:b/>
                <w:bCs/>
                <w:sz w:val="20"/>
                <w:szCs w:val="20"/>
              </w:rPr>
              <w:t xml:space="preserve">Klimatyzacja </w:t>
            </w:r>
            <w:proofErr w:type="spellStart"/>
            <w:r w:rsidRPr="00B50EE3">
              <w:rPr>
                <w:rFonts w:eastAsia="Times New Roman" w:cs="Calibri"/>
                <w:b/>
                <w:bCs/>
                <w:sz w:val="20"/>
                <w:szCs w:val="20"/>
              </w:rPr>
              <w:t>całopojazdowa</w:t>
            </w:r>
            <w:proofErr w:type="spellEnd"/>
          </w:p>
        </w:tc>
        <w:tc>
          <w:tcPr>
            <w:tcW w:w="1109" w:type="pct"/>
            <w:vAlign w:val="center"/>
          </w:tcPr>
          <w:p w14:paraId="3908548C" w14:textId="77777777" w:rsidR="005F6786" w:rsidRDefault="005F6786">
            <w:pPr>
              <w:numPr>
                <w:ilvl w:val="0"/>
                <w:numId w:val="25"/>
              </w:numPr>
              <w:spacing w:before="40" w:after="40"/>
              <w:ind w:left="320" w:right="-109" w:hanging="287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niewymagana</w:t>
            </w:r>
          </w:p>
        </w:tc>
        <w:tc>
          <w:tcPr>
            <w:tcW w:w="1110" w:type="pct"/>
            <w:vAlign w:val="center"/>
          </w:tcPr>
          <w:p w14:paraId="0FA03E1A" w14:textId="77777777" w:rsidR="005F6786" w:rsidRPr="00075015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niewymagana</w:t>
            </w:r>
          </w:p>
        </w:tc>
        <w:tc>
          <w:tcPr>
            <w:tcW w:w="1106" w:type="pct"/>
            <w:vAlign w:val="center"/>
          </w:tcPr>
          <w:p w14:paraId="117B2A9D" w14:textId="77777777" w:rsidR="005F6786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wymagana</w:t>
            </w:r>
          </w:p>
        </w:tc>
      </w:tr>
      <w:tr w:rsidR="005F6786" w:rsidRPr="00075015" w14:paraId="0B3CC556" w14:textId="77777777" w:rsidTr="00793F54">
        <w:trPr>
          <w:cantSplit/>
          <w:trHeight w:val="384"/>
        </w:trPr>
        <w:tc>
          <w:tcPr>
            <w:tcW w:w="311" w:type="pct"/>
            <w:vAlign w:val="center"/>
          </w:tcPr>
          <w:p w14:paraId="5650971D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2.10</w:t>
            </w:r>
          </w:p>
        </w:tc>
        <w:tc>
          <w:tcPr>
            <w:tcW w:w="1364" w:type="pct"/>
            <w:vAlign w:val="center"/>
          </w:tcPr>
          <w:p w14:paraId="6CC215D7" w14:textId="77777777" w:rsidR="005F6786" w:rsidRPr="00B462F3" w:rsidRDefault="005F6786" w:rsidP="00793F54">
            <w:pPr>
              <w:spacing w:before="40" w:after="40"/>
              <w:ind w:left="0" w:right="57" w:firstLine="0"/>
              <w:outlineLvl w:val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462F3">
              <w:rPr>
                <w:rFonts w:eastAsia="Times New Roman" w:cs="Calibri"/>
                <w:b/>
                <w:bCs/>
                <w:sz w:val="20"/>
                <w:szCs w:val="20"/>
              </w:rPr>
              <w:t>Oświetlenie</w:t>
            </w:r>
          </w:p>
        </w:tc>
        <w:tc>
          <w:tcPr>
            <w:tcW w:w="3325" w:type="pct"/>
            <w:gridSpan w:val="3"/>
          </w:tcPr>
          <w:p w14:paraId="6CCCBEEE" w14:textId="77777777" w:rsidR="005F6786" w:rsidRPr="00075015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sprawne, umożliwiające bezpieczne przemieszczanie się pasażerów po kabinie pasażerskiej oraz nie pogarszające widoczności kierowcy</w:t>
            </w:r>
          </w:p>
          <w:p w14:paraId="05C5AAF9" w14:textId="77777777" w:rsidR="005F6786" w:rsidRPr="00075015" w:rsidRDefault="005F6786">
            <w:pPr>
              <w:numPr>
                <w:ilvl w:val="0"/>
                <w:numId w:val="25"/>
              </w:numPr>
              <w:spacing w:before="40" w:after="40"/>
              <w:ind w:left="316" w:right="28" w:hanging="283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niezależne oświetlenie przedziału pasażerskiego i kabiny kierowcy</w:t>
            </w:r>
          </w:p>
        </w:tc>
      </w:tr>
      <w:tr w:rsidR="005F6786" w:rsidRPr="00075015" w14:paraId="4474B95A" w14:textId="77777777" w:rsidTr="00793F54">
        <w:trPr>
          <w:cantSplit/>
        </w:trPr>
        <w:tc>
          <w:tcPr>
            <w:tcW w:w="311" w:type="pct"/>
            <w:vAlign w:val="center"/>
          </w:tcPr>
          <w:p w14:paraId="356B3488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2.</w:t>
            </w:r>
            <w:r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1364" w:type="pct"/>
            <w:vAlign w:val="center"/>
          </w:tcPr>
          <w:p w14:paraId="6CCB1966" w14:textId="77777777" w:rsidR="005F6786" w:rsidRPr="00B4453D" w:rsidRDefault="005F6786" w:rsidP="00793F54">
            <w:pPr>
              <w:autoSpaceDE w:val="0"/>
              <w:autoSpaceDN w:val="0"/>
              <w:adjustRightInd w:val="0"/>
              <w:spacing w:before="40" w:after="40"/>
              <w:ind w:left="0" w:firstLine="0"/>
              <w:rPr>
                <w:rFonts w:eastAsia="Arial Unicode MS" w:cs="Calibri"/>
                <w:b/>
                <w:bCs/>
                <w:color w:val="000000"/>
                <w:sz w:val="20"/>
                <w:szCs w:val="24"/>
              </w:rPr>
            </w:pPr>
            <w:r w:rsidRPr="00B4453D">
              <w:rPr>
                <w:rFonts w:eastAsia="Arial Unicode MS" w:cs="Calibri"/>
                <w:b/>
                <w:bCs/>
                <w:color w:val="000000"/>
                <w:sz w:val="20"/>
                <w:szCs w:val="24"/>
              </w:rPr>
              <w:t>Wyposażenie dodatkowe</w:t>
            </w:r>
          </w:p>
        </w:tc>
        <w:tc>
          <w:tcPr>
            <w:tcW w:w="3325" w:type="pct"/>
            <w:gridSpan w:val="3"/>
            <w:vAlign w:val="center"/>
          </w:tcPr>
          <w:p w14:paraId="469A4FA5" w14:textId="77777777" w:rsidR="005F6786" w:rsidRPr="00075015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sz w:val="20"/>
                <w:szCs w:val="20"/>
              </w:rPr>
            </w:pPr>
            <w:r w:rsidRPr="00075015">
              <w:rPr>
                <w:rFonts w:cs="Calibri"/>
                <w:sz w:val="20"/>
              </w:rPr>
              <w:t>gaśnice proszkowe (minimum 6 kg) 2 szt. w pobliżu kabiny kierowcy</w:t>
            </w:r>
            <w:r>
              <w:rPr>
                <w:rFonts w:cs="Calibri"/>
                <w:sz w:val="20"/>
              </w:rPr>
              <w:t>,</w:t>
            </w:r>
          </w:p>
          <w:p w14:paraId="28EE54DE" w14:textId="77777777" w:rsidR="005F6786" w:rsidRPr="00083FCD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sz w:val="20"/>
                <w:szCs w:val="20"/>
              </w:rPr>
            </w:pPr>
            <w:r w:rsidRPr="00075015">
              <w:rPr>
                <w:rFonts w:cs="Calibri"/>
                <w:bCs/>
                <w:sz w:val="20"/>
              </w:rPr>
              <w:t>młotki bezpieczeństwa do stłuczenia szyb w oknach awaryjnych, co najmniej 2 szt.</w:t>
            </w:r>
            <w:r>
              <w:rPr>
                <w:rFonts w:cs="Calibri"/>
                <w:bCs/>
                <w:sz w:val="20"/>
              </w:rPr>
              <w:t>,</w:t>
            </w:r>
          </w:p>
          <w:p w14:paraId="5A3AA003" w14:textId="77777777" w:rsidR="005F6786" w:rsidRPr="00E741EC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Cs/>
                <w:sz w:val="20"/>
              </w:rPr>
              <w:t>trójkąt ostrzegawczy,</w:t>
            </w:r>
          </w:p>
          <w:p w14:paraId="16198B5A" w14:textId="77777777" w:rsidR="005F6786" w:rsidRPr="00CE5535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Cs/>
                <w:sz w:val="20"/>
              </w:rPr>
              <w:t>apteczka,</w:t>
            </w:r>
          </w:p>
          <w:p w14:paraId="6D03C3A0" w14:textId="77777777" w:rsidR="005F6786" w:rsidRPr="00075015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sz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kas</w:t>
            </w:r>
            <w:r>
              <w:rPr>
                <w:rFonts w:eastAsia="Times New Roman" w:cs="Calibri"/>
                <w:sz w:val="20"/>
                <w:szCs w:val="20"/>
              </w:rPr>
              <w:t>a</w:t>
            </w:r>
            <w:r w:rsidRPr="00075015">
              <w:rPr>
                <w:rFonts w:eastAsia="Times New Roman" w:cs="Calibri"/>
                <w:sz w:val="20"/>
                <w:szCs w:val="20"/>
              </w:rPr>
              <w:t xml:space="preserve"> fiskaln</w:t>
            </w:r>
            <w:r>
              <w:rPr>
                <w:rFonts w:eastAsia="Times New Roman" w:cs="Calibri"/>
                <w:sz w:val="20"/>
                <w:szCs w:val="20"/>
              </w:rPr>
              <w:t>a w kabinie kierowcy</w:t>
            </w:r>
            <w:r w:rsidRPr="00075015">
              <w:rPr>
                <w:rFonts w:eastAsia="Times New Roman" w:cs="Calibri"/>
                <w:sz w:val="20"/>
                <w:szCs w:val="20"/>
              </w:rPr>
              <w:t xml:space="preserve"> wraz z dostępem do zasilania 12V prądu stałego</w:t>
            </w:r>
          </w:p>
        </w:tc>
      </w:tr>
    </w:tbl>
    <w:p w14:paraId="4CF77EA5" w14:textId="77777777" w:rsidR="005F6786" w:rsidRDefault="005F6786" w:rsidP="005F6786"/>
    <w:p w14:paraId="4DC26EAF" w14:textId="77777777" w:rsidR="005F6786" w:rsidRPr="00F57A25" w:rsidRDefault="005F6786">
      <w:pPr>
        <w:pStyle w:val="Akapitzlist"/>
        <w:numPr>
          <w:ilvl w:val="0"/>
          <w:numId w:val="5"/>
        </w:numPr>
        <w:spacing w:after="120" w:line="264" w:lineRule="auto"/>
        <w:ind w:right="-567"/>
        <w:jc w:val="both"/>
        <w:outlineLvl w:val="0"/>
        <w:rPr>
          <w:rFonts w:eastAsia="Times New Roman"/>
          <w:color w:val="000000"/>
          <w:sz w:val="24"/>
          <w:szCs w:val="24"/>
        </w:rPr>
      </w:pPr>
      <w:r w:rsidRPr="00F57A25">
        <w:rPr>
          <w:rFonts w:eastAsia="Times New Roman"/>
          <w:color w:val="000000"/>
          <w:sz w:val="24"/>
          <w:szCs w:val="24"/>
        </w:rPr>
        <w:t>Wyposażenie podstawowe autobusów</w:t>
      </w:r>
    </w:p>
    <w:tbl>
      <w:tblPr>
        <w:tblStyle w:val="Tabela-Siatka2"/>
        <w:tblW w:w="5349" w:type="pct"/>
        <w:tblLook w:val="04A0" w:firstRow="1" w:lastRow="0" w:firstColumn="1" w:lastColumn="0" w:noHBand="0" w:noVBand="1"/>
      </w:tblPr>
      <w:tblGrid>
        <w:gridCol w:w="537"/>
        <w:gridCol w:w="2718"/>
        <w:gridCol w:w="2125"/>
        <w:gridCol w:w="2269"/>
        <w:gridCol w:w="2046"/>
      </w:tblGrid>
      <w:tr w:rsidR="005F6786" w:rsidRPr="00075015" w14:paraId="6469CB00" w14:textId="77777777" w:rsidTr="00793F54">
        <w:trPr>
          <w:cantSplit/>
          <w:trHeight w:val="165"/>
          <w:tblHeader/>
        </w:trPr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1D1B3F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L.p.</w:t>
            </w:r>
          </w:p>
        </w:tc>
        <w:tc>
          <w:tcPr>
            <w:tcW w:w="14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AB1A66" w14:textId="77777777" w:rsidR="005F6786" w:rsidRPr="00075015" w:rsidRDefault="005F6786" w:rsidP="00793F54">
            <w:pPr>
              <w:spacing w:before="40" w:after="40"/>
              <w:ind w:left="0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Parametr</w:t>
            </w:r>
          </w:p>
        </w:tc>
        <w:tc>
          <w:tcPr>
            <w:tcW w:w="33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20A514" w14:textId="77777777" w:rsidR="005F6786" w:rsidRPr="00075015" w:rsidRDefault="005F6786" w:rsidP="00793F54">
            <w:pPr>
              <w:spacing w:before="40" w:after="40"/>
              <w:ind w:right="55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075015">
              <w:rPr>
                <w:rFonts w:eastAsia="Times New Roman"/>
                <w:sz w:val="20"/>
                <w:szCs w:val="20"/>
              </w:rPr>
              <w:t>Wymagania dla autobusów</w:t>
            </w:r>
            <w:r>
              <w:rPr>
                <w:rFonts w:eastAsia="Times New Roman"/>
                <w:sz w:val="20"/>
                <w:szCs w:val="20"/>
              </w:rPr>
              <w:t xml:space="preserve"> klasy:</w:t>
            </w:r>
            <w:r w:rsidRPr="00075015">
              <w:rPr>
                <w:rFonts w:eastAsia="Times New Roman"/>
                <w:sz w:val="20"/>
                <w:szCs w:val="20"/>
              </w:rPr>
              <w:t xml:space="preserve"> </w:t>
            </w:r>
          </w:p>
        </w:tc>
      </w:tr>
      <w:tr w:rsidR="005F6786" w:rsidRPr="00075015" w14:paraId="3760969B" w14:textId="77777777" w:rsidTr="00793F54">
        <w:trPr>
          <w:cantSplit/>
          <w:trHeight w:val="165"/>
          <w:tblHeader/>
        </w:trPr>
        <w:tc>
          <w:tcPr>
            <w:tcW w:w="2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DBDEE" w14:textId="77777777" w:rsidR="005F6786" w:rsidRPr="00075015" w:rsidRDefault="005F6786" w:rsidP="00793F54">
            <w:pPr>
              <w:spacing w:before="40" w:after="40"/>
              <w:ind w:left="22" w:right="29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8C21C3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F8088F" w14:textId="77777777" w:rsidR="005F6786" w:rsidRPr="00075015" w:rsidRDefault="005F6786" w:rsidP="00793F54">
            <w:pPr>
              <w:spacing w:before="40" w:after="4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A</w:t>
            </w:r>
          </w:p>
        </w:tc>
        <w:tc>
          <w:tcPr>
            <w:tcW w:w="117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6D442B" w14:textId="77777777" w:rsidR="005F6786" w:rsidRPr="00075015" w:rsidRDefault="005F6786" w:rsidP="00793F54">
            <w:pPr>
              <w:spacing w:before="40" w:after="40"/>
              <w:ind w:right="55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A1</w:t>
            </w:r>
          </w:p>
        </w:tc>
        <w:tc>
          <w:tcPr>
            <w:tcW w:w="1055" w:type="pct"/>
            <w:tcBorders>
              <w:left w:val="single" w:sz="4" w:space="0" w:color="auto"/>
              <w:right w:val="single" w:sz="4" w:space="0" w:color="auto"/>
            </w:tcBorders>
          </w:tcPr>
          <w:p w14:paraId="21DD06F5" w14:textId="77777777" w:rsidR="005F6786" w:rsidRDefault="005F6786" w:rsidP="00793F54">
            <w:pPr>
              <w:spacing w:before="40" w:after="40"/>
              <w:ind w:right="55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C</w:t>
            </w:r>
          </w:p>
        </w:tc>
      </w:tr>
      <w:tr w:rsidR="005F6786" w:rsidRPr="00075015" w14:paraId="62B53FE4" w14:textId="77777777" w:rsidTr="00793F54">
        <w:trPr>
          <w:cantSplit/>
          <w:trHeight w:val="161"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9B98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3.1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23BD2F" w14:textId="77777777" w:rsidR="005F6786" w:rsidRPr="00645F63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075015">
              <w:rPr>
                <w:rFonts w:eastAsia="Arial Unicode MS" w:cs="Calibri"/>
                <w:color w:val="000000"/>
                <w:sz w:val="20"/>
                <w:szCs w:val="20"/>
              </w:rPr>
              <w:t>Poręcze i słupki w przestrzeni pasażerskiej</w:t>
            </w:r>
          </w:p>
        </w:tc>
        <w:tc>
          <w:tcPr>
            <w:tcW w:w="33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1D78F0" w14:textId="77777777" w:rsidR="005F6786" w:rsidRPr="003A6D6D" w:rsidRDefault="005F6786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0" w:after="40"/>
              <w:ind w:left="316" w:right="28" w:hanging="283"/>
              <w:contextualSpacing/>
              <w:rPr>
                <w:rFonts w:cs="Calibri"/>
                <w:bCs/>
                <w:sz w:val="20"/>
              </w:rPr>
            </w:pPr>
            <w:r w:rsidRPr="003A6D6D">
              <w:rPr>
                <w:rFonts w:cs="Calibri"/>
                <w:bCs/>
                <w:sz w:val="20"/>
              </w:rPr>
              <w:t>poręcze i słupki w przedziale pasażerskim zamocowane w sposób trwały i bezpieczny, na wysokości umożliwiającej pasażerom wygodne z nich korzystanie, wyposażone w ergonomiczne uchwyty</w:t>
            </w:r>
          </w:p>
        </w:tc>
      </w:tr>
      <w:tr w:rsidR="005F6786" w:rsidRPr="00075015" w14:paraId="22FF34D5" w14:textId="77777777" w:rsidTr="00793F54">
        <w:trPr>
          <w:cantSplit/>
          <w:trHeight w:val="161"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EA37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3.2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0623DC" w14:textId="77777777" w:rsidR="005F6786" w:rsidRPr="00645F63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645F63">
              <w:rPr>
                <w:rFonts w:eastAsia="Times New Roman" w:cs="Calibri"/>
                <w:b/>
                <w:bCs/>
                <w:sz w:val="20"/>
                <w:szCs w:val="20"/>
              </w:rPr>
              <w:t>Oznakowanie autobusów oraz elementów przestrzeni pasażerskiej</w:t>
            </w:r>
          </w:p>
        </w:tc>
        <w:tc>
          <w:tcPr>
            <w:tcW w:w="33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9A8DA1" w14:textId="77777777" w:rsidR="005F6786" w:rsidRPr="00685CE1" w:rsidRDefault="005F6786" w:rsidP="00793F54">
            <w:pPr>
              <w:spacing w:before="40" w:after="40"/>
              <w:ind w:left="0" w:firstLine="0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 xml:space="preserve">Autobusy </w:t>
            </w:r>
            <w:r>
              <w:rPr>
                <w:rFonts w:eastAsia="Times New Roman" w:cs="Calibri"/>
                <w:sz w:val="20"/>
                <w:szCs w:val="20"/>
              </w:rPr>
              <w:t xml:space="preserve">oznakowane </w:t>
            </w:r>
          </w:p>
          <w:p w14:paraId="31384A1B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logo Wykonawcy,</w:t>
            </w:r>
          </w:p>
          <w:p w14:paraId="577FC7DF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wyjścia awaryjne (piktogramy),</w:t>
            </w:r>
          </w:p>
          <w:p w14:paraId="5C239C96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miejsce siedzące dla osoby niepełnosprawnej, dla osoby starszej, dla kobiety w ciąży (piktogramy),</w:t>
            </w:r>
          </w:p>
          <w:p w14:paraId="5D3B19E1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 xml:space="preserve">przyciski otwierające drzwi (piktogramy), </w:t>
            </w:r>
          </w:p>
          <w:p w14:paraId="3F5CC273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informacja o zakazie palenia wyrobów tytoniowych i e-papierosów (piktogramy),</w:t>
            </w:r>
          </w:p>
          <w:p w14:paraId="649C9D54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stopnie wejściowe oznakowane kolorem żółtym ostrzegawczym.</w:t>
            </w:r>
          </w:p>
          <w:p w14:paraId="674C7A67" w14:textId="77777777" w:rsidR="005F6786" w:rsidRPr="00754D90" w:rsidRDefault="005F6786" w:rsidP="00793F54">
            <w:pPr>
              <w:spacing w:before="40" w:after="40"/>
              <w:ind w:left="0" w:firstLine="0"/>
              <w:contextualSpacing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754D90">
              <w:rPr>
                <w:rFonts w:eastAsia="Times New Roman" w:cs="Calibri"/>
                <w:b/>
                <w:bCs/>
                <w:sz w:val="20"/>
                <w:szCs w:val="20"/>
              </w:rPr>
              <w:t>Dotyczy autobusów klasy A:</w:t>
            </w:r>
          </w:p>
          <w:p w14:paraId="7C00A7EB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drzwi przy miejscu przeznaczonym na wózek inwalidzki i dziecięcy (piktogramy),</w:t>
            </w:r>
          </w:p>
          <w:p w14:paraId="4036CECB" w14:textId="77777777" w:rsidR="005F6786" w:rsidRPr="00685CE1" w:rsidRDefault="005F6786">
            <w:pPr>
              <w:numPr>
                <w:ilvl w:val="0"/>
                <w:numId w:val="18"/>
              </w:numPr>
              <w:spacing w:before="40" w:after="40"/>
              <w:ind w:left="364" w:right="55" w:hanging="364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85CE1">
              <w:rPr>
                <w:rFonts w:eastAsia="Times New Roman" w:cs="Calibri"/>
                <w:sz w:val="20"/>
                <w:szCs w:val="20"/>
              </w:rPr>
              <w:t>miejsce dla wózka z osobą niepełnosprawną, dla wózka z dzieckiem (piktogramy),</w:t>
            </w:r>
          </w:p>
          <w:p w14:paraId="11A8154B" w14:textId="77777777" w:rsidR="005F6786" w:rsidRPr="00685CE1" w:rsidRDefault="005F6786" w:rsidP="00793F54">
            <w:pPr>
              <w:spacing w:before="40" w:after="40"/>
              <w:ind w:left="0" w:firstLine="0"/>
              <w:contextualSpacing/>
              <w:outlineLvl w:val="0"/>
              <w:rPr>
                <w:rFonts w:eastAsia="Times New Roman" w:cs="Calibri"/>
                <w:sz w:val="20"/>
                <w:szCs w:val="20"/>
              </w:rPr>
            </w:pPr>
          </w:p>
          <w:p w14:paraId="7845A606" w14:textId="77777777" w:rsidR="005F6786" w:rsidRPr="00685CE1" w:rsidRDefault="005F6786" w:rsidP="00793F54">
            <w:pPr>
              <w:spacing w:before="40" w:after="40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</w:rPr>
              <w:t>W</w:t>
            </w:r>
            <w:r w:rsidRPr="00615967">
              <w:rPr>
                <w:rFonts w:eastAsia="Times New Roman" w:cs="Calibri"/>
                <w:b/>
                <w:bCs/>
                <w:sz w:val="20"/>
                <w:szCs w:val="20"/>
              </w:rPr>
              <w:t>ym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agania</w:t>
            </w:r>
            <w:r w:rsidRPr="00615967">
              <w:rPr>
                <w:rFonts w:eastAsia="Times New Roman" w:cs="Calibri"/>
                <w:b/>
                <w:bCs/>
                <w:sz w:val="20"/>
                <w:szCs w:val="20"/>
              </w:rPr>
              <w:t xml:space="preserve"> odnośnie 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 xml:space="preserve">do </w:t>
            </w:r>
            <w:r w:rsidRPr="00615967">
              <w:rPr>
                <w:rFonts w:eastAsia="Times New Roman" w:cs="Calibri"/>
                <w:b/>
                <w:bCs/>
                <w:sz w:val="20"/>
                <w:szCs w:val="20"/>
              </w:rPr>
              <w:t>zastosowanych grafik i znaków, ich wymiarów i lokalizacji na pojeździe wymagają uzgodnienia z Zamawiającym w formie wizualizacji przygotowanej przez Wykonawcę</w:t>
            </w:r>
          </w:p>
        </w:tc>
      </w:tr>
      <w:tr w:rsidR="005F6786" w:rsidRPr="00075015" w14:paraId="7912DD1F" w14:textId="77777777" w:rsidTr="00793F54">
        <w:trPr>
          <w:cantSplit/>
          <w:trHeight w:val="161"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AA493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075015">
              <w:rPr>
                <w:rFonts w:eastAsia="Times New Roman" w:cs="Calibri"/>
                <w:sz w:val="20"/>
                <w:szCs w:val="20"/>
              </w:rPr>
              <w:t>3.</w:t>
            </w:r>
            <w:r>
              <w:rPr>
                <w:rFonts w:eastAsia="Times New Roman" w:cs="Calibri"/>
                <w:sz w:val="20"/>
                <w:szCs w:val="20"/>
              </w:rPr>
              <w:t>3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A86309" w14:textId="77777777" w:rsidR="005F6786" w:rsidRPr="007B74C7" w:rsidRDefault="005F6786" w:rsidP="00793F54">
            <w:pPr>
              <w:spacing w:before="40" w:after="40"/>
              <w:ind w:left="0" w:right="-6" w:firstLine="0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7B74C7">
              <w:rPr>
                <w:rFonts w:eastAsia="Times New Roman" w:cs="Calibri"/>
                <w:b/>
                <w:bCs/>
                <w:sz w:val="20"/>
                <w:szCs w:val="20"/>
              </w:rPr>
              <w:t>Informacja pasażerska</w:t>
            </w:r>
          </w:p>
        </w:tc>
        <w:tc>
          <w:tcPr>
            <w:tcW w:w="33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EC1C9F" w14:textId="77777777" w:rsidR="005F6786" w:rsidRPr="007B74C7" w:rsidRDefault="005F6786" w:rsidP="00793F54">
            <w:pPr>
              <w:spacing w:before="40" w:after="40"/>
              <w:ind w:right="55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7B74C7">
              <w:rPr>
                <w:rFonts w:ascii="Times New Roman" w:eastAsia="Times New Roman" w:hAnsi="Times New Roman"/>
                <w:sz w:val="24"/>
                <w:szCs w:val="24"/>
              </w:rPr>
              <w:t>Umieszczona w miejscu widocznym i dostępnym dla pasażerów</w:t>
            </w:r>
          </w:p>
        </w:tc>
      </w:tr>
      <w:tr w:rsidR="005F6786" w:rsidRPr="00075015" w14:paraId="33E986EA" w14:textId="77777777" w:rsidTr="00793F54">
        <w:trPr>
          <w:cantSplit/>
          <w:trHeight w:val="820"/>
        </w:trPr>
        <w:tc>
          <w:tcPr>
            <w:tcW w:w="27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B9D489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lastRenderedPageBreak/>
              <w:t>3.4</w:t>
            </w:r>
          </w:p>
        </w:tc>
        <w:tc>
          <w:tcPr>
            <w:tcW w:w="140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1B89B9" w14:textId="77777777" w:rsidR="005F6786" w:rsidRPr="00E83908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</w:rPr>
              <w:t>Tablice kierunkowe zewnętrzne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F6503" w14:textId="77777777" w:rsidR="005F6786" w:rsidRPr="0033593F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tablica kierunkowa przednia z oznaczeniem cyfrowym linii i kierunkiem jazdy</w:t>
            </w:r>
          </w:p>
        </w:tc>
        <w:tc>
          <w:tcPr>
            <w:tcW w:w="11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2DFA9" w14:textId="77777777" w:rsidR="005F6786" w:rsidRPr="0033593F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tablica kierunkowa przednia z oznaczeniem cyfrowym linii i kierunkiem jazdy</w:t>
            </w:r>
          </w:p>
        </w:tc>
        <w:tc>
          <w:tcPr>
            <w:tcW w:w="10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1962" w14:textId="77777777" w:rsidR="005F6786" w:rsidRPr="008F681E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tablica kierunkowa przednia z oznaczeniem cyfrowym linii i kierunkiem jazdy</w:t>
            </w:r>
          </w:p>
        </w:tc>
      </w:tr>
      <w:tr w:rsidR="005F6786" w:rsidRPr="00075015" w14:paraId="73A0A0C7" w14:textId="77777777" w:rsidTr="00793F54">
        <w:trPr>
          <w:cantSplit/>
          <w:trHeight w:val="573"/>
        </w:trPr>
        <w:tc>
          <w:tcPr>
            <w:tcW w:w="2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98F55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7EEE" w14:textId="77777777" w:rsidR="005F6786" w:rsidRPr="00075015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3C24" w14:textId="77777777" w:rsidR="005F6786" w:rsidRPr="00E83908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tablica kierunkowa boczna z oznaczeniem cyfrowym i kierunkiem jazdy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F615" w14:textId="77777777" w:rsidR="005F6786" w:rsidRPr="00E83908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tablica kierunkowa boczna z oznaczeniem cyfrowym i kierunkiem jazdy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8F00" w14:textId="77777777" w:rsidR="005F6786" w:rsidRPr="00625C23" w:rsidRDefault="005F6786" w:rsidP="00793F54">
            <w:pPr>
              <w:spacing w:before="40" w:after="40"/>
              <w:ind w:left="-5" w:right="55" w:firstLine="0"/>
              <w:outlineLvl w:val="0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7444F1D1" w14:textId="77777777" w:rsidR="005F6786" w:rsidRDefault="005F6786" w:rsidP="005F6786">
      <w:pPr>
        <w:spacing w:after="0" w:line="264" w:lineRule="auto"/>
        <w:ind w:right="-567"/>
        <w:jc w:val="center"/>
        <w:rPr>
          <w:rFonts w:eastAsia="Arial Unicode MS" w:cs="Calibri"/>
          <w:color w:val="000000"/>
        </w:rPr>
      </w:pPr>
    </w:p>
    <w:p w14:paraId="13FDE520" w14:textId="77777777" w:rsidR="005F6786" w:rsidRPr="00075015" w:rsidRDefault="005F6786">
      <w:pPr>
        <w:numPr>
          <w:ilvl w:val="0"/>
          <w:numId w:val="5"/>
        </w:numPr>
        <w:spacing w:after="120" w:line="264" w:lineRule="auto"/>
        <w:ind w:left="426" w:right="-567" w:hanging="426"/>
        <w:jc w:val="both"/>
        <w:outlineLvl w:val="0"/>
        <w:rPr>
          <w:rFonts w:eastAsia="Times New Roman"/>
          <w:color w:val="000000"/>
          <w:sz w:val="24"/>
          <w:szCs w:val="24"/>
        </w:rPr>
      </w:pPr>
      <w:r w:rsidRPr="00075015">
        <w:rPr>
          <w:rFonts w:eastAsia="Times New Roman"/>
          <w:color w:val="000000"/>
          <w:sz w:val="24"/>
          <w:szCs w:val="24"/>
        </w:rPr>
        <w:t xml:space="preserve">Wyposażenie dodatkowe </w:t>
      </w:r>
      <w:r>
        <w:rPr>
          <w:rFonts w:eastAsia="Times New Roman"/>
          <w:color w:val="000000"/>
          <w:sz w:val="24"/>
          <w:szCs w:val="24"/>
        </w:rPr>
        <w:t xml:space="preserve">(fakultatywne) </w:t>
      </w:r>
      <w:r w:rsidRPr="00075015">
        <w:rPr>
          <w:rFonts w:eastAsia="Times New Roman"/>
          <w:color w:val="000000"/>
          <w:sz w:val="24"/>
          <w:szCs w:val="24"/>
        </w:rPr>
        <w:t>autobusów</w:t>
      </w:r>
      <w:r>
        <w:rPr>
          <w:rFonts w:eastAsia="Times New Roman"/>
          <w:color w:val="000000"/>
          <w:sz w:val="24"/>
          <w:szCs w:val="24"/>
        </w:rPr>
        <w:t xml:space="preserve"> </w:t>
      </w:r>
    </w:p>
    <w:tbl>
      <w:tblPr>
        <w:tblStyle w:val="Tabela-Siatka2"/>
        <w:tblW w:w="5349" w:type="pct"/>
        <w:tblLook w:val="04A0" w:firstRow="1" w:lastRow="0" w:firstColumn="1" w:lastColumn="0" w:noHBand="0" w:noVBand="1"/>
      </w:tblPr>
      <w:tblGrid>
        <w:gridCol w:w="537"/>
        <w:gridCol w:w="2718"/>
        <w:gridCol w:w="1701"/>
        <w:gridCol w:w="425"/>
        <w:gridCol w:w="2057"/>
        <w:gridCol w:w="211"/>
        <w:gridCol w:w="2046"/>
      </w:tblGrid>
      <w:tr w:rsidR="005F6786" w:rsidRPr="00250A6B" w14:paraId="398D5D5D" w14:textId="77777777" w:rsidTr="00793F54">
        <w:trPr>
          <w:cantSplit/>
          <w:trHeight w:val="203"/>
          <w:tblHeader/>
        </w:trPr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4BBC64" w14:textId="77777777" w:rsidR="005F6786" w:rsidRPr="00250A6B" w:rsidRDefault="005F6786" w:rsidP="00793F54">
            <w:pPr>
              <w:spacing w:before="40" w:after="40"/>
              <w:ind w:left="-249" w:right="37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250A6B">
              <w:rPr>
                <w:rFonts w:eastAsia="Times New Roman" w:cs="Calibri"/>
                <w:sz w:val="20"/>
                <w:szCs w:val="20"/>
              </w:rPr>
              <w:t>L.p.</w:t>
            </w:r>
          </w:p>
        </w:tc>
        <w:tc>
          <w:tcPr>
            <w:tcW w:w="14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8711E9" w14:textId="77777777" w:rsidR="005F6786" w:rsidRPr="00250A6B" w:rsidRDefault="005F6786" w:rsidP="00793F54">
            <w:pPr>
              <w:spacing w:before="40" w:after="40"/>
              <w:ind w:left="-249" w:right="68" w:hanging="4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250A6B">
              <w:rPr>
                <w:rFonts w:eastAsia="Times New Roman" w:cs="Calibri"/>
                <w:sz w:val="20"/>
                <w:szCs w:val="20"/>
              </w:rPr>
              <w:t>Parametr</w:t>
            </w:r>
          </w:p>
        </w:tc>
        <w:tc>
          <w:tcPr>
            <w:tcW w:w="3292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C6D95A" w14:textId="77777777" w:rsidR="005F6786" w:rsidRPr="00250A6B" w:rsidRDefault="005F6786" w:rsidP="00793F54">
            <w:pPr>
              <w:spacing w:before="40" w:after="40"/>
              <w:ind w:left="-249" w:right="10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250A6B">
              <w:rPr>
                <w:rFonts w:eastAsia="Times New Roman"/>
                <w:sz w:val="20"/>
                <w:szCs w:val="20"/>
              </w:rPr>
              <w:t xml:space="preserve">Wymagania dla autobusów klasy: </w:t>
            </w:r>
          </w:p>
        </w:tc>
      </w:tr>
      <w:tr w:rsidR="005F6786" w:rsidRPr="00250A6B" w14:paraId="07A85FBF" w14:textId="77777777" w:rsidTr="00793F54">
        <w:trPr>
          <w:cantSplit/>
          <w:trHeight w:val="202"/>
          <w:tblHeader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438270" w14:textId="77777777" w:rsidR="005F6786" w:rsidRPr="00250A6B" w:rsidRDefault="005F6786" w:rsidP="00793F54">
            <w:pPr>
              <w:spacing w:before="40" w:after="40"/>
              <w:ind w:left="-249" w:right="37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FF1BB" w14:textId="77777777" w:rsidR="005F6786" w:rsidRPr="00250A6B" w:rsidRDefault="005F6786" w:rsidP="00793F54">
            <w:pPr>
              <w:spacing w:before="40" w:after="40"/>
              <w:ind w:left="-249" w:right="68" w:hanging="4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8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197445" w14:textId="77777777" w:rsidR="005F6786" w:rsidRPr="00250A6B" w:rsidRDefault="005F6786" w:rsidP="00793F54">
            <w:pPr>
              <w:spacing w:before="40" w:after="40"/>
              <w:ind w:left="36" w:right="12" w:hanging="36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</w:t>
            </w:r>
          </w:p>
        </w:tc>
        <w:tc>
          <w:tcPr>
            <w:tcW w:w="1280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8E2CAC" w14:textId="77777777" w:rsidR="005F6786" w:rsidRPr="00250A6B" w:rsidRDefault="005F6786" w:rsidP="00793F54">
            <w:pPr>
              <w:spacing w:before="40" w:after="40"/>
              <w:ind w:left="36" w:right="10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A1</w:t>
            </w:r>
          </w:p>
        </w:tc>
        <w:tc>
          <w:tcPr>
            <w:tcW w:w="1135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F547F67" w14:textId="77777777" w:rsidR="005F6786" w:rsidRPr="00250A6B" w:rsidRDefault="005F6786" w:rsidP="00793F54">
            <w:pPr>
              <w:spacing w:before="40" w:after="40"/>
              <w:ind w:left="0" w:right="100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250A6B">
              <w:rPr>
                <w:rFonts w:eastAsia="Times New Roman"/>
                <w:sz w:val="20"/>
                <w:szCs w:val="20"/>
              </w:rPr>
              <w:t>C</w:t>
            </w:r>
          </w:p>
        </w:tc>
      </w:tr>
      <w:tr w:rsidR="005F6786" w:rsidRPr="00075015" w14:paraId="3CA89707" w14:textId="77777777" w:rsidTr="00793F54">
        <w:trPr>
          <w:cantSplit/>
          <w:trHeight w:val="404"/>
          <w:tblHeader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DE73E" w14:textId="77777777" w:rsidR="005F6786" w:rsidRPr="00250A6B" w:rsidRDefault="005F6786" w:rsidP="00793F54">
            <w:pPr>
              <w:spacing w:before="40" w:after="40"/>
              <w:ind w:left="-249" w:firstLine="0"/>
              <w:jc w:val="center"/>
              <w:outlineLvl w:val="0"/>
              <w:rPr>
                <w:rFonts w:eastAsia="Times New Roman"/>
                <w:sz w:val="20"/>
                <w:szCs w:val="20"/>
              </w:rPr>
            </w:pPr>
            <w:r w:rsidRPr="00250A6B">
              <w:rPr>
                <w:rFonts w:eastAsia="Times New Roman"/>
                <w:sz w:val="20"/>
                <w:szCs w:val="20"/>
              </w:rPr>
              <w:t>4.1</w:t>
            </w:r>
          </w:p>
        </w:tc>
        <w:tc>
          <w:tcPr>
            <w:tcW w:w="469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D32F4" w14:textId="77777777" w:rsidR="005F6786" w:rsidRPr="00250A6B" w:rsidRDefault="005F6786">
            <w:pPr>
              <w:numPr>
                <w:ilvl w:val="0"/>
                <w:numId w:val="22"/>
              </w:numPr>
              <w:spacing w:before="40" w:after="40"/>
              <w:ind w:left="-249" w:right="55" w:firstLine="24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250A6B">
              <w:rPr>
                <w:rFonts w:eastAsia="Times New Roman" w:cs="Calibri"/>
                <w:sz w:val="20"/>
                <w:szCs w:val="20"/>
              </w:rPr>
              <w:t xml:space="preserve">pozostałe elementy wyposażenia autobusu nieujęte w </w: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t xml:space="preserve">tabelach nr </w: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begin"/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instrText xml:space="preserve"> REF _Ref55491699 \r \h  \* MERGEFORMAT </w:instrTex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separate"/>
            </w:r>
            <w:r>
              <w:rPr>
                <w:rFonts w:eastAsia="Times New Roman" w:cs="Calibri"/>
                <w:color w:val="0070C0"/>
                <w:sz w:val="20"/>
                <w:szCs w:val="20"/>
              </w:rPr>
              <w:t>2</w: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end"/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t xml:space="preserve"> i </w: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begin"/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instrText xml:space="preserve"> REF _Ref55491706 \r \h  \* MERGEFORMAT </w:instrTex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separate"/>
            </w:r>
            <w:r>
              <w:rPr>
                <w:rFonts w:eastAsia="Times New Roman" w:cs="Calibri"/>
                <w:color w:val="0070C0"/>
                <w:sz w:val="20"/>
                <w:szCs w:val="20"/>
              </w:rPr>
              <w:t>0</w:t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fldChar w:fldCharType="end"/>
            </w:r>
            <w:r w:rsidRPr="00250A6B">
              <w:rPr>
                <w:rFonts w:eastAsia="Times New Roman" w:cs="Calibri"/>
                <w:color w:val="0070C0"/>
                <w:sz w:val="20"/>
                <w:szCs w:val="20"/>
              </w:rPr>
              <w:t xml:space="preserve"> </w:t>
            </w:r>
          </w:p>
        </w:tc>
      </w:tr>
      <w:tr w:rsidR="005F6786" w:rsidRPr="00075015" w14:paraId="1195FD83" w14:textId="77777777" w:rsidTr="00793F54">
        <w:trPr>
          <w:cantSplit/>
          <w:trHeight w:val="820"/>
        </w:trPr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B6BFF6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4</w:t>
            </w:r>
            <w:r w:rsidRPr="00075015">
              <w:rPr>
                <w:rFonts w:eastAsia="Times New Roman" w:cs="Calibri"/>
                <w:sz w:val="20"/>
                <w:szCs w:val="20"/>
              </w:rPr>
              <w:t>.</w:t>
            </w:r>
            <w:r>
              <w:rPr>
                <w:rFonts w:eastAsia="Times New Roman" w:cs="Calibri"/>
                <w:sz w:val="20"/>
                <w:szCs w:val="20"/>
              </w:rPr>
              <w:t>2</w:t>
            </w:r>
          </w:p>
        </w:tc>
        <w:tc>
          <w:tcPr>
            <w:tcW w:w="14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EF00BB" w14:textId="77777777" w:rsidR="005F6786" w:rsidRPr="00625C23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>Tablic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a</w:t>
            </w: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 xml:space="preserve"> kierunkowa przednia</w:t>
            </w: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BE0E5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sterowana elektronicznie,</w:t>
            </w:r>
          </w:p>
          <w:p w14:paraId="2FEF9EAA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1367BE">
              <w:rPr>
                <w:rFonts w:eastAsia="Times New Roman" w:cstheme="minorHAnsi"/>
                <w:sz w:val="20"/>
                <w:szCs w:val="20"/>
              </w:rPr>
              <w:t>dwurzędowa, wyświetlająca numer linii oraz kierunek jazdy, wykonana w technologii LED w oparciu o diody wysokiej jaskrawości, wyświetlająca numer linii oraz kierunek jazdy (przystanek końcowy i dodatkowo charakterystyczny przystanek pośredni),</w:t>
            </w:r>
          </w:p>
          <w:p w14:paraId="16A6A1B3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k</w:t>
            </w:r>
            <w:r w:rsidRPr="003A54F3">
              <w:rPr>
                <w:rFonts w:eastAsia="Times New Roman" w:cstheme="minorHAnsi"/>
                <w:b/>
                <w:bCs/>
                <w:sz w:val="20"/>
                <w:szCs w:val="20"/>
              </w:rPr>
              <w:t>olor wyświetlanych tekstów oraz kolor tła wymagają uzgodnienia z Zamawiającym</w:t>
            </w:r>
          </w:p>
        </w:tc>
      </w:tr>
      <w:tr w:rsidR="005F6786" w:rsidRPr="00075015" w14:paraId="220DBCA2" w14:textId="77777777" w:rsidTr="00793F54">
        <w:trPr>
          <w:cantSplit/>
          <w:trHeight w:val="820"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2B47E2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7172E9" w14:textId="77777777" w:rsidR="005F6786" w:rsidRPr="00075015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0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204E6" w14:textId="77777777" w:rsidR="005F6786" w:rsidRPr="008F681E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pole do wyświetlania informacji tekstowych (w pionie x w poziomie)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0D92C47F" w14:textId="77777777" w:rsidR="005F6786" w:rsidRDefault="005F6786" w:rsidP="00793F54">
            <w:pPr>
              <w:spacing w:before="40" w:after="40"/>
              <w:ind w:left="364" w:right="55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co najmniej 16 x 112 pkt</w:t>
            </w:r>
          </w:p>
        </w:tc>
        <w:tc>
          <w:tcPr>
            <w:tcW w:w="11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06EA" w14:textId="77777777" w:rsidR="005F6786" w:rsidRPr="008F681E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pole do wyświetlania informacji tekstowych (w pionie x w poziomie)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6DDB237C" w14:textId="77777777" w:rsidR="005F6786" w:rsidRDefault="005F6786" w:rsidP="00793F54">
            <w:pPr>
              <w:spacing w:before="40" w:after="40"/>
              <w:ind w:left="364" w:right="55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co najmniej 16 x 112 pkt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D3C25" w14:textId="77777777" w:rsidR="005F6786" w:rsidRPr="0061241B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pole do wyświetlania informacji tekstowych (w pionie x w poziomie)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4A2900BA" w14:textId="77777777" w:rsidR="005F6786" w:rsidRPr="008F681E" w:rsidRDefault="005F6786" w:rsidP="00793F54">
            <w:pPr>
              <w:spacing w:before="40" w:after="40"/>
              <w:ind w:left="364" w:right="55" w:firstLine="0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co najmniej 16 x 84 pkt</w:t>
            </w:r>
          </w:p>
        </w:tc>
      </w:tr>
      <w:tr w:rsidR="005F6786" w:rsidRPr="00075015" w14:paraId="62168D63" w14:textId="77777777" w:rsidTr="00793F54">
        <w:trPr>
          <w:cantSplit/>
          <w:trHeight w:val="573"/>
        </w:trPr>
        <w:tc>
          <w:tcPr>
            <w:tcW w:w="2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5D42" w14:textId="77777777" w:rsidR="005F6786" w:rsidRPr="00075015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6E9E" w14:textId="77777777" w:rsidR="005F6786" w:rsidRPr="00075015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0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85B60" w14:textId="77777777" w:rsidR="005F6786" w:rsidRPr="00625C23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obszar wyświetlania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49C61949" w14:textId="77777777" w:rsidR="005F6786" w:rsidRDefault="005F6786" w:rsidP="00793F54">
            <w:pPr>
              <w:spacing w:before="40" w:after="40"/>
              <w:ind w:left="364" w:right="55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co najmniej 200 x 1500 mm</w:t>
            </w:r>
          </w:p>
        </w:tc>
        <w:tc>
          <w:tcPr>
            <w:tcW w:w="11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F430" w14:textId="77777777" w:rsidR="005F6786" w:rsidRPr="00625C23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obszar wyświetlania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51D8BA24" w14:textId="77777777" w:rsidR="005F6786" w:rsidRDefault="005F6786" w:rsidP="00793F54">
            <w:pPr>
              <w:spacing w:before="40" w:after="40"/>
              <w:ind w:left="364" w:right="55" w:firstLine="0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co najmniej 200 x 1500 mm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D5B7" w14:textId="77777777" w:rsidR="005F6786" w:rsidRPr="0038786B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obszar wyświetlania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313890C4" w14:textId="77777777" w:rsidR="005F6786" w:rsidRPr="00625C23" w:rsidRDefault="005F6786" w:rsidP="00793F54">
            <w:pPr>
              <w:spacing w:before="40" w:after="40"/>
              <w:ind w:left="364" w:right="55" w:firstLine="0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625C23">
              <w:rPr>
                <w:rFonts w:eastAsia="Times New Roman" w:cstheme="minorHAnsi"/>
                <w:sz w:val="20"/>
                <w:szCs w:val="20"/>
              </w:rPr>
              <w:t>co najmniej 160 x 800 mm</w:t>
            </w:r>
          </w:p>
        </w:tc>
      </w:tr>
      <w:tr w:rsidR="005F6786" w:rsidRPr="00075015" w14:paraId="29B28973" w14:textId="77777777" w:rsidTr="00793F54">
        <w:trPr>
          <w:cantSplit/>
          <w:trHeight w:val="205"/>
        </w:trPr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3B0C2C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4.3</w:t>
            </w:r>
          </w:p>
        </w:tc>
        <w:tc>
          <w:tcPr>
            <w:tcW w:w="14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4EBB77" w14:textId="77777777" w:rsidR="005F6786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>Tablic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a</w:t>
            </w: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 xml:space="preserve"> kierunkowa 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boczna</w:t>
            </w: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7AA902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sterowana elektronicznie,</w:t>
            </w:r>
          </w:p>
          <w:p w14:paraId="69B29767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484FA8">
              <w:rPr>
                <w:rFonts w:eastAsia="Times New Roman" w:cs="Calibri"/>
                <w:sz w:val="20"/>
                <w:szCs w:val="20"/>
              </w:rPr>
              <w:t xml:space="preserve">umieszczona po prawej stronie autobusu przed drugimi drzwiami, w wydzielonej przestrzeni nad boczną szybą lub w górnej części bocznej szyby, </w:t>
            </w:r>
            <w:r w:rsidRPr="001367BE">
              <w:rPr>
                <w:rFonts w:eastAsia="Times New Roman" w:cstheme="minorHAnsi"/>
                <w:sz w:val="20"/>
                <w:szCs w:val="20"/>
              </w:rPr>
              <w:t xml:space="preserve">wykonana w technologii LED w oparciu o diody wysokiej jaskrawości, </w:t>
            </w:r>
            <w:r w:rsidRPr="00484FA8">
              <w:rPr>
                <w:rFonts w:eastAsia="Times New Roman" w:cs="Calibri"/>
                <w:sz w:val="20"/>
                <w:szCs w:val="20"/>
              </w:rPr>
              <w:t>dwurzędowa, wyświetlająca numer linii oraz kierunek jazdy (przystanek końcowy i pośredni),</w:t>
            </w:r>
          </w:p>
          <w:p w14:paraId="036736EB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k</w:t>
            </w:r>
            <w:r w:rsidRPr="003A54F3">
              <w:rPr>
                <w:rFonts w:eastAsia="Times New Roman" w:cstheme="minorHAnsi"/>
                <w:b/>
                <w:bCs/>
                <w:sz w:val="20"/>
                <w:szCs w:val="20"/>
              </w:rPr>
              <w:t>olor wyświetlanych tekstów oraz kolor tła wymagają uzgodnienia z Zamawiającym</w:t>
            </w:r>
          </w:p>
        </w:tc>
      </w:tr>
      <w:tr w:rsidR="005F6786" w:rsidRPr="00075015" w14:paraId="73D41926" w14:textId="77777777" w:rsidTr="00793F54">
        <w:trPr>
          <w:cantSplit/>
          <w:trHeight w:val="205"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4FBD78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248361" w14:textId="77777777" w:rsidR="005F6786" w:rsidRPr="00625C23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D0F176" w14:textId="77777777" w:rsidR="005F6786" w:rsidRPr="0061241B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pole do wyświetlania informacji tekstowych (w pionie x w poziomie)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14CC11D0" w14:textId="77777777" w:rsidR="005F6786" w:rsidRPr="008F681E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co najmniej 16 x 84 pkt</w:t>
            </w:r>
          </w:p>
        </w:tc>
      </w:tr>
      <w:tr w:rsidR="005F6786" w:rsidRPr="00075015" w14:paraId="0B827F19" w14:textId="77777777" w:rsidTr="00793F54">
        <w:trPr>
          <w:cantSplit/>
          <w:trHeight w:val="205"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5B6AD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CDC5AA" w14:textId="77777777" w:rsidR="005F6786" w:rsidRPr="00625C23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24FB26" w14:textId="77777777" w:rsidR="005F6786" w:rsidRPr="001A7EFD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1A7EFD">
              <w:rPr>
                <w:rFonts w:eastAsia="Times New Roman" w:cstheme="minorHAnsi"/>
                <w:sz w:val="20"/>
                <w:szCs w:val="20"/>
              </w:rPr>
              <w:t>obszar wyświetlania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6DC3CC53" w14:textId="77777777" w:rsidR="005F6786" w:rsidRPr="001A7EFD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1A7EFD">
              <w:rPr>
                <w:rFonts w:eastAsia="Times New Roman" w:cstheme="minorHAnsi"/>
                <w:sz w:val="20"/>
                <w:szCs w:val="20"/>
              </w:rPr>
              <w:t>co najmniej 150 x 800 mm</w:t>
            </w:r>
          </w:p>
        </w:tc>
      </w:tr>
      <w:tr w:rsidR="005F6786" w:rsidRPr="00075015" w14:paraId="461093CB" w14:textId="77777777" w:rsidTr="00793F54">
        <w:trPr>
          <w:cantSplit/>
          <w:trHeight w:val="205"/>
        </w:trPr>
        <w:tc>
          <w:tcPr>
            <w:tcW w:w="2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5287C6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4.4</w:t>
            </w:r>
          </w:p>
        </w:tc>
        <w:tc>
          <w:tcPr>
            <w:tcW w:w="14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2F786C" w14:textId="77777777" w:rsidR="005F6786" w:rsidRPr="00625C23" w:rsidRDefault="005F6786" w:rsidP="00793F54">
            <w:pPr>
              <w:spacing w:before="40" w:after="40"/>
              <w:ind w:left="0" w:right="-6" w:firstLine="0"/>
              <w:jc w:val="left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>Tablic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a</w:t>
            </w:r>
            <w:r w:rsidRPr="00625C23">
              <w:rPr>
                <w:rFonts w:eastAsia="Times New Roman" w:cs="Calibri"/>
                <w:b/>
                <w:bCs/>
                <w:sz w:val="20"/>
                <w:szCs w:val="20"/>
              </w:rPr>
              <w:t xml:space="preserve"> kierunkowa </w:t>
            </w:r>
            <w:r>
              <w:rPr>
                <w:rFonts w:eastAsia="Times New Roman" w:cs="Calibri"/>
                <w:b/>
                <w:bCs/>
                <w:sz w:val="20"/>
                <w:szCs w:val="20"/>
              </w:rPr>
              <w:t>tylna</w:t>
            </w: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2B7146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sterowana elektronicznie,</w:t>
            </w:r>
          </w:p>
          <w:p w14:paraId="3EA53A16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1367BE">
              <w:rPr>
                <w:rFonts w:eastAsia="Times New Roman" w:cstheme="minorHAnsi"/>
                <w:sz w:val="20"/>
                <w:szCs w:val="20"/>
              </w:rPr>
              <w:t>umieszczona w wydzielonej przestrzeni nad tylną szybą lub w górnej części tylnej szyby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, </w:t>
            </w:r>
            <w:r w:rsidRPr="001367BE">
              <w:rPr>
                <w:rFonts w:eastAsia="Times New Roman" w:cstheme="minorHAnsi"/>
                <w:sz w:val="20"/>
                <w:szCs w:val="20"/>
              </w:rPr>
              <w:t>wykonana w technologii LED w oparciu o diody wysokiej jaskrawości,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Pr="001367BE">
              <w:rPr>
                <w:rFonts w:eastAsia="Times New Roman" w:cstheme="minorHAnsi"/>
                <w:sz w:val="20"/>
                <w:szCs w:val="20"/>
              </w:rPr>
              <w:t>wyświetlająca numer linii</w:t>
            </w:r>
            <w:r>
              <w:rPr>
                <w:rFonts w:eastAsia="Times New Roman" w:cstheme="minorHAnsi"/>
                <w:sz w:val="20"/>
                <w:szCs w:val="20"/>
              </w:rPr>
              <w:t>,</w:t>
            </w:r>
          </w:p>
          <w:p w14:paraId="63B2310C" w14:textId="77777777" w:rsidR="005F6786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k</w:t>
            </w:r>
            <w:r w:rsidRPr="003A54F3">
              <w:rPr>
                <w:rFonts w:eastAsia="Times New Roman" w:cstheme="minorHAnsi"/>
                <w:b/>
                <w:bCs/>
                <w:sz w:val="20"/>
                <w:szCs w:val="20"/>
              </w:rPr>
              <w:t>olor wyświetlanych tekstów oraz kolor tła wymagają uzgodnienia z Zamawiającym</w:t>
            </w:r>
          </w:p>
        </w:tc>
      </w:tr>
      <w:tr w:rsidR="005F6786" w:rsidRPr="00075015" w14:paraId="149DBF87" w14:textId="77777777" w:rsidTr="00793F54">
        <w:trPr>
          <w:cantSplit/>
          <w:trHeight w:val="205"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2A4F2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7E955B" w14:textId="77777777" w:rsidR="005F6786" w:rsidRPr="00625C23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349BCE" w14:textId="77777777" w:rsidR="005F6786" w:rsidRPr="0061241B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>pole do wyświetlania informacji tekstowych (w pionie x w poziomie)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7D49D5D8" w14:textId="77777777" w:rsidR="005F6786" w:rsidRPr="008F681E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8F681E">
              <w:rPr>
                <w:rFonts w:eastAsia="Times New Roman" w:cstheme="minorHAnsi"/>
                <w:sz w:val="20"/>
                <w:szCs w:val="20"/>
              </w:rPr>
              <w:t xml:space="preserve">co najmniej 16 x </w:t>
            </w:r>
            <w:r>
              <w:rPr>
                <w:rFonts w:eastAsia="Times New Roman" w:cstheme="minorHAnsi"/>
                <w:sz w:val="20"/>
                <w:szCs w:val="20"/>
              </w:rPr>
              <w:t>28</w:t>
            </w:r>
            <w:r w:rsidRPr="008F681E">
              <w:rPr>
                <w:rFonts w:eastAsia="Times New Roman" w:cstheme="minorHAnsi"/>
                <w:sz w:val="20"/>
                <w:szCs w:val="20"/>
              </w:rPr>
              <w:t xml:space="preserve"> pkt</w:t>
            </w:r>
          </w:p>
        </w:tc>
      </w:tr>
      <w:tr w:rsidR="005F6786" w:rsidRPr="00075015" w14:paraId="30F907F1" w14:textId="77777777" w:rsidTr="00793F54">
        <w:trPr>
          <w:cantSplit/>
          <w:trHeight w:val="205"/>
        </w:trPr>
        <w:tc>
          <w:tcPr>
            <w:tcW w:w="2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949E1" w14:textId="77777777" w:rsidR="005F6786" w:rsidRDefault="005F6786" w:rsidP="00793F54">
            <w:pPr>
              <w:spacing w:before="40" w:after="40"/>
              <w:ind w:left="22" w:hanging="22"/>
              <w:jc w:val="center"/>
              <w:outlineLvl w:val="0"/>
              <w:rPr>
                <w:rFonts w:eastAsia="Times New Roman" w:cs="Calibri"/>
                <w:sz w:val="20"/>
                <w:szCs w:val="20"/>
              </w:rPr>
            </w:pPr>
          </w:p>
        </w:tc>
        <w:tc>
          <w:tcPr>
            <w:tcW w:w="140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3FA2D" w14:textId="77777777" w:rsidR="005F6786" w:rsidRPr="00625C23" w:rsidRDefault="005F6786" w:rsidP="00793F54">
            <w:pPr>
              <w:spacing w:before="40" w:after="40"/>
              <w:ind w:right="-6"/>
              <w:outlineLvl w:val="0"/>
              <w:rPr>
                <w:rFonts w:eastAsia="Times New Roman" w:cs="Calibri"/>
                <w:b/>
                <w:bCs/>
                <w:sz w:val="20"/>
                <w:szCs w:val="20"/>
              </w:rPr>
            </w:pPr>
          </w:p>
        </w:tc>
        <w:tc>
          <w:tcPr>
            <w:tcW w:w="332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418E75" w14:textId="77777777" w:rsidR="005F6786" w:rsidRPr="001A7EFD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="Calibri"/>
                <w:sz w:val="20"/>
                <w:szCs w:val="20"/>
              </w:rPr>
            </w:pPr>
            <w:r w:rsidRPr="001A7EFD">
              <w:rPr>
                <w:rFonts w:eastAsia="Times New Roman" w:cstheme="minorHAnsi"/>
                <w:sz w:val="20"/>
                <w:szCs w:val="20"/>
              </w:rPr>
              <w:t>obszar wyświetlania</w:t>
            </w:r>
            <w:r>
              <w:rPr>
                <w:rFonts w:eastAsia="Times New Roman" w:cstheme="minorHAnsi"/>
                <w:sz w:val="20"/>
                <w:szCs w:val="20"/>
              </w:rPr>
              <w:t>:</w:t>
            </w:r>
          </w:p>
          <w:p w14:paraId="4802DD85" w14:textId="77777777" w:rsidR="005F6786" w:rsidRPr="001A7EFD" w:rsidRDefault="005F6786">
            <w:pPr>
              <w:numPr>
                <w:ilvl w:val="0"/>
                <w:numId w:val="22"/>
              </w:numPr>
              <w:spacing w:before="40" w:after="40"/>
              <w:ind w:left="364" w:right="55" w:hanging="369"/>
              <w:outlineLvl w:val="0"/>
              <w:rPr>
                <w:rFonts w:eastAsia="Times New Roman" w:cstheme="minorHAnsi"/>
                <w:sz w:val="20"/>
                <w:szCs w:val="20"/>
              </w:rPr>
            </w:pPr>
            <w:r w:rsidRPr="001A7EFD">
              <w:rPr>
                <w:rFonts w:eastAsia="Times New Roman" w:cstheme="minorHAnsi"/>
                <w:sz w:val="20"/>
                <w:szCs w:val="20"/>
              </w:rPr>
              <w:t xml:space="preserve">co najmniej 150 x </w:t>
            </w:r>
            <w:r>
              <w:rPr>
                <w:rFonts w:eastAsia="Times New Roman" w:cstheme="minorHAnsi"/>
                <w:sz w:val="20"/>
                <w:szCs w:val="20"/>
              </w:rPr>
              <w:t>25</w:t>
            </w:r>
            <w:r w:rsidRPr="001A7EFD">
              <w:rPr>
                <w:rFonts w:eastAsia="Times New Roman" w:cstheme="minorHAnsi"/>
                <w:sz w:val="20"/>
                <w:szCs w:val="20"/>
              </w:rPr>
              <w:t>0 mm</w:t>
            </w:r>
          </w:p>
        </w:tc>
      </w:tr>
    </w:tbl>
    <w:p w14:paraId="5CB26D1C" w14:textId="77777777" w:rsidR="005F6786" w:rsidRDefault="005F6786" w:rsidP="005F6786">
      <w:pPr>
        <w:tabs>
          <w:tab w:val="left" w:pos="5103"/>
        </w:tabs>
        <w:spacing w:after="0" w:line="264" w:lineRule="auto"/>
        <w:ind w:right="-567"/>
        <w:jc w:val="center"/>
        <w:rPr>
          <w:rFonts w:eastAsia="Arial Unicode MS" w:cs="Calibri"/>
          <w:color w:val="000000"/>
        </w:rPr>
      </w:pPr>
    </w:p>
    <w:p w14:paraId="4410ACBB" w14:textId="77777777" w:rsidR="005F6786" w:rsidRPr="00A4171B" w:rsidRDefault="005F6786" w:rsidP="005F6786">
      <w:pPr>
        <w:tabs>
          <w:tab w:val="left" w:pos="5103"/>
        </w:tabs>
        <w:spacing w:after="0" w:line="264" w:lineRule="auto"/>
        <w:ind w:right="-567"/>
        <w:jc w:val="center"/>
        <w:rPr>
          <w:rFonts w:eastAsia="Arial Unicode MS" w:cs="Calibri"/>
          <w:color w:val="000000"/>
        </w:rPr>
      </w:pPr>
      <w:r w:rsidRPr="00075015">
        <w:rPr>
          <w:rFonts w:eastAsia="Arial Unicode MS" w:cs="Calibri"/>
          <w:color w:val="000000"/>
        </w:rPr>
        <w:t>ZAMAWIAJĄCY</w:t>
      </w:r>
      <w:r w:rsidRPr="00075015">
        <w:rPr>
          <w:rFonts w:eastAsia="Arial Unicode MS" w:cs="Calibri"/>
          <w:color w:val="000000"/>
        </w:rPr>
        <w:tab/>
        <w:t>WYKONAWCA</w:t>
      </w:r>
    </w:p>
    <w:p w14:paraId="4EBF4871" w14:textId="77777777" w:rsidR="005F6786" w:rsidRPr="00075015" w:rsidRDefault="005F6786" w:rsidP="005F6786">
      <w:pPr>
        <w:spacing w:after="120" w:line="264" w:lineRule="auto"/>
        <w:ind w:left="426" w:right="-567"/>
        <w:jc w:val="both"/>
        <w:outlineLvl w:val="0"/>
        <w:rPr>
          <w:rFonts w:eastAsia="Times New Roman"/>
          <w:color w:val="000000"/>
        </w:rPr>
      </w:pPr>
    </w:p>
    <w:p w14:paraId="1B4AEDF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498118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8E5E22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621D82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B6DE585" w14:textId="77777777" w:rsidR="005F6786" w:rsidRDefault="005F6786" w:rsidP="005F6786">
      <w:pPr>
        <w:spacing w:after="0" w:line="264" w:lineRule="auto"/>
        <w:ind w:right="-567"/>
        <w:jc w:val="right"/>
      </w:pPr>
      <w:r>
        <w:t>Załącznik nr 2.1</w:t>
      </w:r>
    </w:p>
    <w:p w14:paraId="420B169A" w14:textId="77777777" w:rsidR="005F6786" w:rsidRDefault="005F6786" w:rsidP="005F6786">
      <w:pPr>
        <w:spacing w:after="0" w:line="264" w:lineRule="auto"/>
        <w:ind w:right="-567"/>
        <w:jc w:val="right"/>
        <w:rPr>
          <w:sz w:val="24"/>
          <w:szCs w:val="24"/>
        </w:rPr>
      </w:pPr>
      <w:r>
        <w:rPr>
          <w:sz w:val="24"/>
          <w:szCs w:val="24"/>
        </w:rPr>
        <w:t>do Umowy nr ……………………… z dnia ……………………………</w:t>
      </w:r>
    </w:p>
    <w:p w14:paraId="3E6EF261" w14:textId="77777777" w:rsidR="005F6786" w:rsidRDefault="005F6786" w:rsidP="005F6786">
      <w:pPr>
        <w:spacing w:after="0" w:line="264" w:lineRule="auto"/>
        <w:ind w:right="-567"/>
        <w:jc w:val="center"/>
      </w:pPr>
    </w:p>
    <w:p w14:paraId="41554450" w14:textId="77777777" w:rsidR="005F6786" w:rsidRDefault="005F6786" w:rsidP="005F6786">
      <w:pPr>
        <w:spacing w:after="0" w:line="264" w:lineRule="auto"/>
        <w:ind w:right="-569"/>
        <w:jc w:val="center"/>
        <w:rPr>
          <w:b/>
        </w:rPr>
      </w:pPr>
      <w:r>
        <w:rPr>
          <w:b/>
        </w:rPr>
        <w:t>CHARAKTERYSTYKA USŁUG PRZEWOZOWYCH</w:t>
      </w:r>
    </w:p>
    <w:p w14:paraId="7F2A7911" w14:textId="77777777" w:rsidR="005F6786" w:rsidRDefault="005F6786" w:rsidP="005F6786">
      <w:pPr>
        <w:spacing w:after="0" w:line="264" w:lineRule="auto"/>
        <w:ind w:right="-569"/>
        <w:jc w:val="center"/>
        <w:rPr>
          <w:b/>
        </w:rPr>
      </w:pPr>
      <w:r>
        <w:rPr>
          <w:b/>
        </w:rPr>
        <w:t>Część 1</w:t>
      </w:r>
    </w:p>
    <w:p w14:paraId="1B73705F" w14:textId="77777777" w:rsidR="005F6786" w:rsidRDefault="005F6786" w:rsidP="005F6786">
      <w:pPr>
        <w:spacing w:after="120" w:line="264" w:lineRule="auto"/>
        <w:ind w:right="-567"/>
        <w:jc w:val="center"/>
      </w:pPr>
    </w:p>
    <w:p w14:paraId="36AAB545" w14:textId="77777777" w:rsidR="005F6786" w:rsidRDefault="005F6786" w:rsidP="005F6786">
      <w:pPr>
        <w:spacing w:after="120" w:line="264" w:lineRule="auto"/>
        <w:ind w:right="-569"/>
        <w:jc w:val="both"/>
      </w:pPr>
      <w:r>
        <w:t>Charakterystyka usług przewozowych zawiera następujące elementy:</w:t>
      </w:r>
    </w:p>
    <w:p w14:paraId="4DF8D9DA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 xml:space="preserve">Wielkości parametrów </w:t>
      </w:r>
      <w:r>
        <w:rPr>
          <w:i/>
        </w:rPr>
        <w:t xml:space="preserve">α1, α2 i α3, </w:t>
      </w:r>
      <w:r>
        <w:t xml:space="preserve">definiujących odjazdy punktualne, niepunktualne oraz niezrealizowane, o których mowa w Załączniku nr 3 do Umowy </w:t>
      </w:r>
    </w:p>
    <w:p w14:paraId="5ECA6C77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>Lokalizacja stacjonarnego punktu sprzedaży biletów</w:t>
      </w:r>
    </w:p>
    <w:p w14:paraId="16AFFD21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>Tryb wprowadzania zmian elementów Charakterystyki usług przewozowych</w:t>
      </w:r>
    </w:p>
    <w:p w14:paraId="788EA40A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>Trasa linii komunikacyjnej …………………………….</w:t>
      </w:r>
    </w:p>
    <w:p w14:paraId="133817A9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>Wielkości usług przewozowych na linii komunikacyjnej ……………………………………..</w:t>
      </w:r>
    </w:p>
    <w:p w14:paraId="69F063F7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</w:pPr>
      <w:r>
        <w:t>Rozkład jazdy linii komunikacyjnej ………………………………..</w:t>
      </w:r>
    </w:p>
    <w:p w14:paraId="4637F610" w14:textId="77777777" w:rsidR="005F6786" w:rsidRDefault="005F6786">
      <w:pPr>
        <w:numPr>
          <w:ilvl w:val="1"/>
          <w:numId w:val="12"/>
        </w:numPr>
        <w:spacing w:after="120" w:line="264" w:lineRule="auto"/>
        <w:ind w:left="426" w:right="-569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sz w:val="24"/>
          <w:szCs w:val="24"/>
        </w:rPr>
        <w:t>Zarządzenie nr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……………………..</w:t>
      </w:r>
      <w:r>
        <w:rPr>
          <w:rFonts w:ascii="Times New Roman" w:eastAsia="Times New Roman" w:hAnsi="Times New Roman"/>
          <w:sz w:val="24"/>
          <w:szCs w:val="24"/>
        </w:rPr>
        <w:t>Starosty Powiatu Lwóweckiego z dnia ………………… w sprawie zasad odpłatności i wysokości opłat za usługi przewozowe świadczone środkami publicznego transportu zbiorowego organizowanego przez Powiat Lwówecki oraz wysokości opłat dodatkowych</w:t>
      </w:r>
    </w:p>
    <w:p w14:paraId="6BE79CE6" w14:textId="77777777" w:rsidR="005F6786" w:rsidRDefault="005F6786" w:rsidP="005F6786">
      <w:pPr>
        <w:spacing w:after="120" w:line="264" w:lineRule="auto"/>
        <w:jc w:val="center"/>
      </w:pPr>
    </w:p>
    <w:p w14:paraId="2F7B22A2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7"/>
        <w:jc w:val="both"/>
      </w:pPr>
      <w:r>
        <w:rPr>
          <w:b/>
        </w:rPr>
        <w:lastRenderedPageBreak/>
        <w:t xml:space="preserve">Wielkości parametrów </w:t>
      </w:r>
      <w:r>
        <w:rPr>
          <w:b/>
          <w:i/>
        </w:rPr>
        <w:t>α1, α2 i α3</w:t>
      </w:r>
      <w:r>
        <w:rPr>
          <w:b/>
        </w:rPr>
        <w:t xml:space="preserve">, definiujących odjazdy punktualne, niepunktualne oraz niezrealizowane </w:t>
      </w:r>
      <w:r>
        <w:t>(o których mowa w Załączniku nr 3 do Umowy - Wymagania w zakresie jakości usług przewozowych, zasady kontroli jakości tych usług oraz zasady naliczania kar umownych za niewłaściwą jakość)</w:t>
      </w:r>
    </w:p>
    <w:tbl>
      <w:tblPr>
        <w:tblW w:w="368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3"/>
        <w:gridCol w:w="2268"/>
      </w:tblGrid>
      <w:tr w:rsidR="005F6786" w14:paraId="56F1CB59" w14:textId="77777777" w:rsidTr="00793F54">
        <w:trPr>
          <w:tblHeader/>
          <w:jc w:val="center"/>
        </w:trPr>
        <w:tc>
          <w:tcPr>
            <w:tcW w:w="1413" w:type="dxa"/>
          </w:tcPr>
          <w:p w14:paraId="21EC7D17" w14:textId="77777777" w:rsidR="005F6786" w:rsidRDefault="005F6786" w:rsidP="00793F54">
            <w:pPr>
              <w:spacing w:before="40" w:after="40"/>
              <w:ind w:right="29"/>
              <w:rPr>
                <w:rFonts w:cs="Calibri"/>
                <w:b/>
              </w:rPr>
            </w:pPr>
            <w:r>
              <w:rPr>
                <w:rFonts w:cs="Calibri"/>
              </w:rPr>
              <w:t>Parametr</w:t>
            </w:r>
          </w:p>
        </w:tc>
        <w:tc>
          <w:tcPr>
            <w:tcW w:w="2268" w:type="dxa"/>
          </w:tcPr>
          <w:p w14:paraId="0887A5D7" w14:textId="77777777" w:rsidR="005F6786" w:rsidRDefault="005F6786" w:rsidP="00793F54">
            <w:pPr>
              <w:spacing w:before="40" w:after="40"/>
              <w:rPr>
                <w:rFonts w:cs="Calibri"/>
                <w:b/>
              </w:rPr>
            </w:pPr>
            <w:r>
              <w:rPr>
                <w:rFonts w:cs="Calibri"/>
              </w:rPr>
              <w:t>Wartość parametru [</w:t>
            </w:r>
            <w:proofErr w:type="spellStart"/>
            <w:r>
              <w:rPr>
                <w:rFonts w:cs="Calibri"/>
              </w:rPr>
              <w:t>mm:ss</w:t>
            </w:r>
            <w:proofErr w:type="spellEnd"/>
            <w:r>
              <w:rPr>
                <w:rFonts w:cs="Calibri"/>
              </w:rPr>
              <w:t>]</w:t>
            </w:r>
          </w:p>
        </w:tc>
      </w:tr>
      <w:tr w:rsidR="005F6786" w14:paraId="5179E3E0" w14:textId="77777777" w:rsidTr="00793F54">
        <w:trPr>
          <w:jc w:val="center"/>
        </w:trPr>
        <w:tc>
          <w:tcPr>
            <w:tcW w:w="1413" w:type="dxa"/>
          </w:tcPr>
          <w:p w14:paraId="1512EF8C" w14:textId="77777777" w:rsidR="005F6786" w:rsidRDefault="005F6786" w:rsidP="00793F54">
            <w:pPr>
              <w:spacing w:before="40" w:after="40"/>
              <w:ind w:right="29"/>
              <w:rPr>
                <w:rFonts w:cs="Calibri"/>
                <w:b/>
                <w:i/>
              </w:rPr>
            </w:pPr>
            <w:r>
              <w:rPr>
                <w:rFonts w:cs="Calibri"/>
                <w:i/>
              </w:rPr>
              <w:t>α1</w:t>
            </w:r>
          </w:p>
        </w:tc>
        <w:tc>
          <w:tcPr>
            <w:tcW w:w="2268" w:type="dxa"/>
          </w:tcPr>
          <w:p w14:paraId="127C9C03" w14:textId="77777777" w:rsidR="005F6786" w:rsidRDefault="005F6786" w:rsidP="00793F54">
            <w:pPr>
              <w:spacing w:before="40" w:after="40"/>
              <w:rPr>
                <w:rFonts w:cs="Calibri"/>
                <w:b/>
              </w:rPr>
            </w:pPr>
            <w:r>
              <w:rPr>
                <w:rFonts w:cs="Calibri"/>
              </w:rPr>
              <w:t>01:00</w:t>
            </w:r>
          </w:p>
        </w:tc>
      </w:tr>
      <w:tr w:rsidR="005F6786" w14:paraId="6D6EFF45" w14:textId="77777777" w:rsidTr="00793F54">
        <w:trPr>
          <w:jc w:val="center"/>
        </w:trPr>
        <w:tc>
          <w:tcPr>
            <w:tcW w:w="1413" w:type="dxa"/>
          </w:tcPr>
          <w:p w14:paraId="4C27D879" w14:textId="77777777" w:rsidR="005F6786" w:rsidRDefault="005F6786" w:rsidP="00793F54">
            <w:pPr>
              <w:spacing w:before="40" w:after="40"/>
              <w:ind w:right="29"/>
              <w:rPr>
                <w:rFonts w:cs="Calibri"/>
                <w:b/>
                <w:i/>
              </w:rPr>
            </w:pPr>
            <w:r>
              <w:rPr>
                <w:rFonts w:cs="Calibri"/>
                <w:i/>
              </w:rPr>
              <w:t>α2</w:t>
            </w:r>
          </w:p>
        </w:tc>
        <w:tc>
          <w:tcPr>
            <w:tcW w:w="2268" w:type="dxa"/>
          </w:tcPr>
          <w:p w14:paraId="2FA87A77" w14:textId="77777777" w:rsidR="005F6786" w:rsidRDefault="005F6786" w:rsidP="00793F54">
            <w:pPr>
              <w:spacing w:before="40" w:after="40"/>
              <w:rPr>
                <w:rFonts w:cs="Calibri"/>
                <w:b/>
              </w:rPr>
            </w:pPr>
            <w:r>
              <w:rPr>
                <w:rFonts w:cs="Calibri"/>
              </w:rPr>
              <w:t>05:00</w:t>
            </w:r>
          </w:p>
        </w:tc>
      </w:tr>
      <w:tr w:rsidR="005F6786" w14:paraId="1CE28BD4" w14:textId="77777777" w:rsidTr="00793F54">
        <w:trPr>
          <w:jc w:val="center"/>
        </w:trPr>
        <w:tc>
          <w:tcPr>
            <w:tcW w:w="1413" w:type="dxa"/>
          </w:tcPr>
          <w:p w14:paraId="5643E450" w14:textId="77777777" w:rsidR="005F6786" w:rsidRDefault="005F6786" w:rsidP="00793F54">
            <w:pPr>
              <w:spacing w:before="40" w:after="40"/>
              <w:ind w:right="29"/>
              <w:rPr>
                <w:rFonts w:cs="Calibri"/>
                <w:b/>
                <w:i/>
              </w:rPr>
            </w:pPr>
            <w:r>
              <w:rPr>
                <w:rFonts w:cs="Calibri"/>
                <w:i/>
              </w:rPr>
              <w:t>α3</w:t>
            </w:r>
          </w:p>
        </w:tc>
        <w:tc>
          <w:tcPr>
            <w:tcW w:w="2268" w:type="dxa"/>
          </w:tcPr>
          <w:p w14:paraId="059AC0C9" w14:textId="77777777" w:rsidR="005F6786" w:rsidRDefault="005F6786" w:rsidP="00793F54">
            <w:pPr>
              <w:spacing w:before="40" w:after="40"/>
              <w:rPr>
                <w:rFonts w:cs="Calibri"/>
                <w:b/>
              </w:rPr>
            </w:pPr>
            <w:r>
              <w:rPr>
                <w:rFonts w:cs="Calibri"/>
              </w:rPr>
              <w:t>30:00</w:t>
            </w:r>
          </w:p>
        </w:tc>
      </w:tr>
    </w:tbl>
    <w:p w14:paraId="3A1B0F52" w14:textId="77777777" w:rsidR="005F6786" w:rsidRDefault="005F6786" w:rsidP="005F6786">
      <w:pPr>
        <w:spacing w:after="120" w:line="264" w:lineRule="auto"/>
        <w:ind w:left="426" w:right="-567"/>
        <w:jc w:val="both"/>
      </w:pPr>
    </w:p>
    <w:p w14:paraId="3B278552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7"/>
        <w:jc w:val="both"/>
        <w:rPr>
          <w:b/>
          <w:sz w:val="24"/>
          <w:szCs w:val="24"/>
        </w:rPr>
      </w:pPr>
      <w:r>
        <w:rPr>
          <w:b/>
        </w:rPr>
        <w:t>Lokalizacja stacjonarnego punktu sprzedaży biletów</w:t>
      </w:r>
      <w:r>
        <w:t xml:space="preserve"> (adres)</w:t>
      </w:r>
    </w:p>
    <w:p w14:paraId="76326E08" w14:textId="77777777" w:rsidR="005F6786" w:rsidRDefault="005F6786" w:rsidP="005F6786">
      <w:pPr>
        <w:spacing w:after="0" w:line="264" w:lineRule="auto"/>
        <w:ind w:left="426" w:right="-567"/>
        <w:jc w:val="center"/>
      </w:pPr>
      <w:r>
        <w:t xml:space="preserve">KASA BILETOWA </w:t>
      </w:r>
    </w:p>
    <w:p w14:paraId="07B4218B" w14:textId="77777777" w:rsidR="005F6786" w:rsidRDefault="005F6786" w:rsidP="005F6786">
      <w:pPr>
        <w:spacing w:after="120" w:line="264" w:lineRule="auto"/>
        <w:ind w:left="426" w:right="-567"/>
        <w:jc w:val="center"/>
      </w:pPr>
      <w:r>
        <w:t>………………………….</w:t>
      </w:r>
      <w:r>
        <w:br/>
        <w:t>…………………………………</w:t>
      </w:r>
    </w:p>
    <w:p w14:paraId="2477960F" w14:textId="77777777" w:rsidR="005F6786" w:rsidRDefault="005F6786" w:rsidP="005F6786">
      <w:pPr>
        <w:spacing w:after="120" w:line="264" w:lineRule="auto"/>
        <w:ind w:left="426" w:right="-567"/>
      </w:pPr>
    </w:p>
    <w:p w14:paraId="1AC478A5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Tryb wprowadzania zmian elementów Charakterystyki usług przewozowych</w:t>
      </w:r>
    </w:p>
    <w:p w14:paraId="7E551872" w14:textId="77777777" w:rsidR="005F6786" w:rsidRDefault="005F6786">
      <w:pPr>
        <w:numPr>
          <w:ilvl w:val="1"/>
          <w:numId w:val="16"/>
        </w:numPr>
        <w:spacing w:after="120" w:line="264" w:lineRule="auto"/>
        <w:ind w:left="851" w:right="-569" w:hanging="425"/>
        <w:jc w:val="both"/>
      </w:pPr>
      <w:r>
        <w:t>Przekazywanie informacji następuje w formie określonej w § 12 ust. 2 pkt 1) Umowy.</w:t>
      </w:r>
    </w:p>
    <w:p w14:paraId="2197CAB2" w14:textId="77777777" w:rsidR="005F6786" w:rsidRDefault="005F6786">
      <w:pPr>
        <w:numPr>
          <w:ilvl w:val="1"/>
          <w:numId w:val="16"/>
        </w:numPr>
        <w:spacing w:after="120" w:line="264" w:lineRule="auto"/>
        <w:ind w:left="851" w:right="-569" w:hanging="425"/>
        <w:jc w:val="both"/>
      </w:pPr>
      <w:r>
        <w:t>Decyzje w zakresie zmian elementów Charakterystyki usług przewozowych dotyczących linii komunikacyjnej ……………………………………… organizowanej przez Powiat Lwówecki będą podejmowane w oparciu o uzgodnienia Stron.</w:t>
      </w:r>
    </w:p>
    <w:p w14:paraId="5747DD1D" w14:textId="77777777" w:rsidR="005F6786" w:rsidRDefault="005F6786">
      <w:pPr>
        <w:numPr>
          <w:ilvl w:val="1"/>
          <w:numId w:val="16"/>
        </w:numPr>
        <w:spacing w:after="120" w:line="264" w:lineRule="auto"/>
        <w:ind w:left="851" w:right="-569" w:hanging="425"/>
        <w:jc w:val="both"/>
      </w:pPr>
      <w:r>
        <w:t xml:space="preserve">Zaktualizowane rozkłady jazdy wynikające z podjętych decyzji, o których mowa w </w:t>
      </w:r>
      <w:r>
        <w:rPr>
          <w:color w:val="0070C0"/>
        </w:rPr>
        <w:t>pkt 2)</w:t>
      </w:r>
      <w:r>
        <w:t>, Operator będzie przekazywał Organizatorowi nie później, niż 5 dni roboczych przed planowanym wprowadzeniem zmian.</w:t>
      </w:r>
    </w:p>
    <w:p w14:paraId="7AFA8230" w14:textId="77777777" w:rsidR="005F6786" w:rsidRDefault="005F6786" w:rsidP="005F6786">
      <w:pPr>
        <w:spacing w:after="120" w:line="264" w:lineRule="auto"/>
        <w:ind w:left="426" w:right="-567"/>
        <w:jc w:val="both"/>
        <w:rPr>
          <w:sz w:val="24"/>
          <w:szCs w:val="24"/>
        </w:rPr>
      </w:pPr>
    </w:p>
    <w:p w14:paraId="776177C6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7"/>
        <w:jc w:val="both"/>
        <w:rPr>
          <w:b/>
          <w:sz w:val="24"/>
          <w:szCs w:val="24"/>
        </w:rPr>
      </w:pPr>
      <w:r>
        <w:rPr>
          <w:b/>
        </w:rPr>
        <w:t xml:space="preserve">Trasa linii </w:t>
      </w:r>
      <w:r>
        <w:t>komunikacyjnej …………</w:t>
      </w:r>
      <w:r>
        <w:rPr>
          <w:i/>
        </w:rPr>
        <w:t xml:space="preserve"> (prognoza na dzień rozpoczęcia świadczenia usług przewozowych)</w:t>
      </w:r>
    </w:p>
    <w:tbl>
      <w:tblPr>
        <w:tblW w:w="9213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91"/>
        <w:gridCol w:w="7622"/>
      </w:tblGrid>
      <w:tr w:rsidR="005F6786" w14:paraId="33EC807D" w14:textId="77777777" w:rsidTr="00793F54">
        <w:tc>
          <w:tcPr>
            <w:tcW w:w="1591" w:type="dxa"/>
          </w:tcPr>
          <w:p w14:paraId="713CEF5F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  <w:r>
              <w:rPr>
                <w:rFonts w:cs="Calibri"/>
              </w:rPr>
              <w:t>Linia</w:t>
            </w:r>
          </w:p>
        </w:tc>
        <w:tc>
          <w:tcPr>
            <w:tcW w:w="7622" w:type="dxa"/>
          </w:tcPr>
          <w:p w14:paraId="49B806DF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  <w:r>
              <w:rPr>
                <w:rFonts w:cs="Calibri"/>
              </w:rPr>
              <w:t>Przebieg trasy</w:t>
            </w:r>
          </w:p>
        </w:tc>
      </w:tr>
      <w:tr w:rsidR="005F6786" w14:paraId="4D74CEC3" w14:textId="77777777" w:rsidTr="00793F54">
        <w:tc>
          <w:tcPr>
            <w:tcW w:w="1591" w:type="dxa"/>
            <w:vAlign w:val="bottom"/>
          </w:tcPr>
          <w:p w14:paraId="130A0F55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</w:p>
        </w:tc>
        <w:tc>
          <w:tcPr>
            <w:tcW w:w="7622" w:type="dxa"/>
          </w:tcPr>
          <w:p w14:paraId="03FAF424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  <w:highlight w:val="yellow"/>
              </w:rPr>
            </w:pPr>
          </w:p>
        </w:tc>
      </w:tr>
    </w:tbl>
    <w:p w14:paraId="152CE5D6" w14:textId="77777777" w:rsidR="005F6786" w:rsidRDefault="005F6786" w:rsidP="005F6786">
      <w:pPr>
        <w:spacing w:after="120" w:line="264" w:lineRule="auto"/>
        <w:ind w:left="426" w:right="-569"/>
        <w:rPr>
          <w:u w:val="single"/>
        </w:rPr>
      </w:pPr>
    </w:p>
    <w:p w14:paraId="7679F1CB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9"/>
        <w:jc w:val="both"/>
        <w:rPr>
          <w:b/>
        </w:rPr>
      </w:pPr>
      <w:r>
        <w:rPr>
          <w:b/>
        </w:rPr>
        <w:t>Wielkości usług przewozowych linii komunikacyjnej …………</w:t>
      </w:r>
      <w:r>
        <w:rPr>
          <w:i/>
        </w:rPr>
        <w:t>(prognoza na dzień rozpoczęcia świadczenia usług przewozowych)</w:t>
      </w:r>
    </w:p>
    <w:tbl>
      <w:tblPr>
        <w:tblW w:w="9213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44"/>
        <w:gridCol w:w="5669"/>
      </w:tblGrid>
      <w:tr w:rsidR="005F6786" w14:paraId="3C7F2E9A" w14:textId="77777777" w:rsidTr="00793F54">
        <w:trPr>
          <w:tblHeader/>
        </w:trPr>
        <w:tc>
          <w:tcPr>
            <w:tcW w:w="3544" w:type="dxa"/>
          </w:tcPr>
          <w:p w14:paraId="3F3DFBA5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  <w:r>
              <w:rPr>
                <w:rFonts w:cs="Calibri"/>
              </w:rPr>
              <w:t>Linia</w:t>
            </w:r>
          </w:p>
        </w:tc>
        <w:tc>
          <w:tcPr>
            <w:tcW w:w="5669" w:type="dxa"/>
          </w:tcPr>
          <w:p w14:paraId="47EBCF5E" w14:textId="5CC8BDA9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  <w:r>
              <w:rPr>
                <w:rFonts w:cs="Calibri"/>
              </w:rPr>
              <w:t xml:space="preserve">Planowana wielkość pracy eksploatacyjnej wyrażonej w kilometrach w okresie </w:t>
            </w:r>
            <w:r w:rsidR="00096427">
              <w:rPr>
                <w:rFonts w:cs="Calibri"/>
              </w:rPr>
              <w:t>……………………………………………</w:t>
            </w:r>
          </w:p>
        </w:tc>
      </w:tr>
      <w:tr w:rsidR="005F6786" w14:paraId="09BA21F9" w14:textId="77777777" w:rsidTr="00793F54">
        <w:tc>
          <w:tcPr>
            <w:tcW w:w="3544" w:type="dxa"/>
            <w:vAlign w:val="bottom"/>
          </w:tcPr>
          <w:p w14:paraId="762BA189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</w:p>
        </w:tc>
        <w:tc>
          <w:tcPr>
            <w:tcW w:w="5669" w:type="dxa"/>
            <w:vAlign w:val="bottom"/>
          </w:tcPr>
          <w:p w14:paraId="02E0EB93" w14:textId="77777777" w:rsidR="005F6786" w:rsidRDefault="005F6786" w:rsidP="00793F54">
            <w:pPr>
              <w:spacing w:after="120" w:line="264" w:lineRule="auto"/>
              <w:ind w:right="2155"/>
              <w:jc w:val="right"/>
              <w:rPr>
                <w:rFonts w:ascii="Arial" w:eastAsia="Arial" w:hAnsi="Arial" w:cs="Arial"/>
              </w:rPr>
            </w:pPr>
          </w:p>
        </w:tc>
      </w:tr>
      <w:tr w:rsidR="005F6786" w14:paraId="331E772E" w14:textId="77777777" w:rsidTr="00793F54">
        <w:tc>
          <w:tcPr>
            <w:tcW w:w="3544" w:type="dxa"/>
          </w:tcPr>
          <w:p w14:paraId="44B61072" w14:textId="77777777" w:rsidR="005F6786" w:rsidRDefault="005F6786" w:rsidP="00793F54">
            <w:pPr>
              <w:spacing w:after="120" w:line="264" w:lineRule="auto"/>
              <w:ind w:right="1"/>
              <w:rPr>
                <w:rFonts w:cs="Calibri"/>
              </w:rPr>
            </w:pPr>
            <w:r>
              <w:rPr>
                <w:rFonts w:cs="Calibri"/>
              </w:rPr>
              <w:t>Łącznie</w:t>
            </w:r>
          </w:p>
        </w:tc>
        <w:tc>
          <w:tcPr>
            <w:tcW w:w="5669" w:type="dxa"/>
            <w:vAlign w:val="bottom"/>
          </w:tcPr>
          <w:p w14:paraId="17A1BEB9" w14:textId="77777777" w:rsidR="005F6786" w:rsidRDefault="005F6786" w:rsidP="00793F54">
            <w:pPr>
              <w:spacing w:after="120" w:line="264" w:lineRule="auto"/>
              <w:ind w:right="2155"/>
              <w:jc w:val="right"/>
              <w:rPr>
                <w:rFonts w:cs="Calibri"/>
              </w:rPr>
            </w:pPr>
          </w:p>
        </w:tc>
      </w:tr>
    </w:tbl>
    <w:p w14:paraId="32CEED7D" w14:textId="77777777" w:rsidR="005F6786" w:rsidRDefault="005F6786" w:rsidP="005F6786">
      <w:pPr>
        <w:spacing w:before="40" w:after="40" w:line="240" w:lineRule="auto"/>
        <w:ind w:right="-569"/>
        <w:rPr>
          <w:b/>
          <w:sz w:val="24"/>
          <w:szCs w:val="24"/>
        </w:rPr>
      </w:pPr>
    </w:p>
    <w:p w14:paraId="47799CB7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9"/>
        <w:jc w:val="both"/>
      </w:pPr>
      <w:r>
        <w:rPr>
          <w:b/>
        </w:rPr>
        <w:t xml:space="preserve">Rozkłady jazdy linii komunikacyjnej ………………………………… </w:t>
      </w:r>
      <w:r>
        <w:rPr>
          <w:i/>
        </w:rPr>
        <w:t>(prognoza na dzień rozpoczęcia świadczenia usług przewozowych)</w:t>
      </w:r>
      <w:r>
        <w:t xml:space="preserve"> zawiera Załącznik nr 2.2 do Umowy „Charakterystyka usług przewozowych Część 2 (Rozkład jazdy)”</w:t>
      </w:r>
    </w:p>
    <w:p w14:paraId="1F7DFD30" w14:textId="77777777" w:rsidR="005F6786" w:rsidRDefault="005F6786" w:rsidP="005F6786">
      <w:pPr>
        <w:spacing w:after="0" w:line="240" w:lineRule="auto"/>
        <w:ind w:left="426" w:right="-569"/>
        <w:jc w:val="both"/>
      </w:pPr>
    </w:p>
    <w:p w14:paraId="3F66D2B6" w14:textId="77777777" w:rsidR="005F6786" w:rsidRDefault="005F6786">
      <w:pPr>
        <w:numPr>
          <w:ilvl w:val="0"/>
          <w:numId w:val="8"/>
        </w:numPr>
        <w:spacing w:after="120" w:line="264" w:lineRule="auto"/>
        <w:ind w:left="426" w:right="-56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Zarządzenie nr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…………………..</w:t>
      </w:r>
      <w:r>
        <w:rPr>
          <w:rFonts w:ascii="Times New Roman" w:eastAsia="Times New Roman" w:hAnsi="Times New Roman"/>
          <w:sz w:val="24"/>
          <w:szCs w:val="24"/>
        </w:rPr>
        <w:t>Starosty Powiatu Lwóweckiego z dnia ………………………. w sprawie zasad odpłatności i wysokości opłat za usługi przewozowe świadczone środkami publicznego transportu zbiorowego organizowanego przez Powiat Lwówecki oraz wysokości opłat dodatkowych znajduje się w Załączniku nr 2.3 do Umowy „Charakterystyka usług przewozowych Część 3 (Zarządzenie taryfowe)”</w:t>
      </w:r>
      <w:r>
        <w:rPr>
          <w:rFonts w:ascii="Times New Roman" w:eastAsia="Times New Roman" w:hAnsi="Times New Roman"/>
          <w:i/>
          <w:sz w:val="24"/>
          <w:szCs w:val="24"/>
        </w:rPr>
        <w:t>.</w:t>
      </w:r>
    </w:p>
    <w:p w14:paraId="66AE5367" w14:textId="77777777" w:rsidR="005F6786" w:rsidRDefault="005F6786" w:rsidP="005F6786">
      <w:pPr>
        <w:spacing w:after="120" w:line="264" w:lineRule="auto"/>
        <w:ind w:left="426" w:right="-569"/>
        <w:jc w:val="both"/>
      </w:pPr>
    </w:p>
    <w:p w14:paraId="48C2749A" w14:textId="77777777" w:rsidR="005F6786" w:rsidRDefault="005F6786" w:rsidP="005F6786">
      <w:pPr>
        <w:tabs>
          <w:tab w:val="left" w:pos="5103"/>
        </w:tabs>
        <w:spacing w:after="0" w:line="264" w:lineRule="auto"/>
        <w:ind w:right="-569"/>
        <w:jc w:val="center"/>
      </w:pPr>
    </w:p>
    <w:p w14:paraId="67001E25" w14:textId="77777777" w:rsidR="005F6786" w:rsidRDefault="005F6786" w:rsidP="005F6786">
      <w:pPr>
        <w:tabs>
          <w:tab w:val="left" w:pos="5103"/>
        </w:tabs>
        <w:spacing w:after="0" w:line="264" w:lineRule="auto"/>
        <w:ind w:right="-569"/>
        <w:jc w:val="center"/>
      </w:pPr>
    </w:p>
    <w:p w14:paraId="0A91685B" w14:textId="77777777" w:rsidR="005F6786" w:rsidRDefault="005F6786" w:rsidP="005F6786">
      <w:pPr>
        <w:tabs>
          <w:tab w:val="left" w:pos="5103"/>
        </w:tabs>
        <w:spacing w:after="200" w:line="264" w:lineRule="auto"/>
        <w:ind w:right="-569"/>
        <w:jc w:val="center"/>
      </w:pPr>
      <w:r>
        <w:t>ORGANIZATOR</w:t>
      </w:r>
      <w:r>
        <w:tab/>
        <w:t>OPERATOR</w:t>
      </w:r>
    </w:p>
    <w:p w14:paraId="075D28A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BED4DF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9D582A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F0327A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714EE7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90BFE1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C1F125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F10767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59D96A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9A9ACB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D546BE1" w14:textId="77777777" w:rsidR="005F6786" w:rsidRPr="0006535B" w:rsidRDefault="005F6786" w:rsidP="005F6786">
      <w:pPr>
        <w:spacing w:after="0" w:line="240" w:lineRule="auto"/>
        <w:ind w:right="-567"/>
        <w:jc w:val="right"/>
        <w:rPr>
          <w:rFonts w:ascii="Times New Roman" w:eastAsia="Times New Roman" w:hAnsi="Times New Roman"/>
          <w:sz w:val="24"/>
          <w:szCs w:val="24"/>
        </w:rPr>
      </w:pPr>
      <w:r w:rsidRPr="0006535B">
        <w:rPr>
          <w:rFonts w:ascii="Times New Roman" w:eastAsia="Times New Roman" w:hAnsi="Times New Roman"/>
          <w:color w:val="000000"/>
        </w:rPr>
        <w:t>Załącznik nr 2.2</w:t>
      </w:r>
    </w:p>
    <w:p w14:paraId="2ABB90F3" w14:textId="77777777" w:rsidR="005F6786" w:rsidRDefault="005F6786" w:rsidP="005F6786">
      <w:pPr>
        <w:spacing w:line="264" w:lineRule="auto"/>
        <w:ind w:right="-567"/>
        <w:contextualSpacing/>
        <w:jc w:val="right"/>
      </w:pPr>
      <w:r>
        <w:t>do Umowy nr ………………………….. z dnia …………………………..</w:t>
      </w:r>
    </w:p>
    <w:p w14:paraId="78B477A4" w14:textId="77777777" w:rsidR="005F6786" w:rsidRPr="00D34C43" w:rsidRDefault="005F6786" w:rsidP="005F678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E5EC5B7" w14:textId="77777777" w:rsidR="005F6786" w:rsidRPr="00D34C43" w:rsidRDefault="005F6786" w:rsidP="005F6786">
      <w:pPr>
        <w:spacing w:after="0" w:line="240" w:lineRule="auto"/>
        <w:ind w:right="-567"/>
        <w:jc w:val="center"/>
        <w:rPr>
          <w:rFonts w:ascii="Times New Roman" w:eastAsia="Times New Roman" w:hAnsi="Times New Roman"/>
          <w:sz w:val="20"/>
          <w:szCs w:val="20"/>
        </w:rPr>
      </w:pPr>
      <w:r w:rsidRPr="00D34C4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CHARAKTERYSTYKA USŁUG PRZEWOZOWYCH </w:t>
      </w:r>
    </w:p>
    <w:p w14:paraId="54D3D020" w14:textId="77777777" w:rsidR="005F6786" w:rsidRPr="00D34C43" w:rsidRDefault="005F6786" w:rsidP="005F6786">
      <w:pPr>
        <w:spacing w:after="0" w:line="240" w:lineRule="auto"/>
        <w:ind w:right="-567"/>
        <w:jc w:val="center"/>
        <w:rPr>
          <w:rFonts w:ascii="Times New Roman" w:eastAsia="Times New Roman" w:hAnsi="Times New Roman"/>
          <w:sz w:val="20"/>
          <w:szCs w:val="20"/>
        </w:rPr>
      </w:pPr>
      <w:r w:rsidRPr="00D34C4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 xml:space="preserve">Część </w:t>
      </w:r>
      <w:r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2</w:t>
      </w:r>
    </w:p>
    <w:p w14:paraId="5CE442E0" w14:textId="77777777" w:rsidR="005F6786" w:rsidRPr="00D34C43" w:rsidRDefault="005F6786" w:rsidP="005F6786">
      <w:pPr>
        <w:spacing w:after="120" w:line="240" w:lineRule="auto"/>
        <w:ind w:right="-567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i/>
          <w:iCs/>
          <w:color w:val="000000"/>
        </w:rPr>
        <w:t xml:space="preserve">Rozkłady jazdy </w:t>
      </w:r>
      <w:r w:rsidRPr="00D34C43">
        <w:rPr>
          <w:rFonts w:ascii="Times New Roman" w:eastAsia="Times New Roman" w:hAnsi="Times New Roman"/>
          <w:i/>
          <w:iCs/>
          <w:color w:val="000000"/>
        </w:rPr>
        <w:t>linii</w:t>
      </w:r>
      <w:r>
        <w:rPr>
          <w:rFonts w:ascii="Times New Roman" w:eastAsia="Times New Roman" w:hAnsi="Times New Roman"/>
          <w:i/>
          <w:iCs/>
          <w:color w:val="000000"/>
        </w:rPr>
        <w:t xml:space="preserve"> komunikacyjnej </w:t>
      </w:r>
    </w:p>
    <w:p w14:paraId="3BE670C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2806CB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3D8533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CFD6CE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147A06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3E24C9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BA1124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D46E3F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3A4611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42D411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727D13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D93444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5B0968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28B1DB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DFF040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B4ACD5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FB3ACE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AFC621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F4C269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7700EB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0F2843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2C6E8C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3DC057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ACB49E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3DFE7E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FCF9A5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A60381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854D7B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9E58AD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60CF6E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A690C1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B01476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B1C7EE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F3E1B6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CADCE9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2DBCCC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54BB84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4E82D7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A2418C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5D64948" w14:textId="77777777" w:rsidR="005F6786" w:rsidRDefault="005F6786" w:rsidP="005F6786">
      <w:pPr>
        <w:spacing w:after="0" w:line="264" w:lineRule="auto"/>
        <w:ind w:right="-567"/>
        <w:jc w:val="right"/>
      </w:pPr>
      <w:r>
        <w:t>Załącznik nr 2.3</w:t>
      </w:r>
    </w:p>
    <w:p w14:paraId="58C6063A" w14:textId="77777777" w:rsidR="005F6786" w:rsidRDefault="005F6786" w:rsidP="005F6786">
      <w:pPr>
        <w:spacing w:after="0" w:line="264" w:lineRule="auto"/>
        <w:ind w:right="-567"/>
        <w:jc w:val="right"/>
      </w:pPr>
      <w:r>
        <w:t>do Umowy nr……………………….z dnia …………………………...</w:t>
      </w:r>
    </w:p>
    <w:p w14:paraId="3FE9CC51" w14:textId="77777777" w:rsidR="005F6786" w:rsidRDefault="005F6786" w:rsidP="005F6786">
      <w:pPr>
        <w:spacing w:after="0" w:line="264" w:lineRule="auto"/>
        <w:ind w:right="-567"/>
        <w:jc w:val="center"/>
        <w:rPr>
          <w:b/>
        </w:rPr>
      </w:pPr>
    </w:p>
    <w:p w14:paraId="075012D3" w14:textId="77777777" w:rsidR="005F6786" w:rsidRDefault="005F6786" w:rsidP="005F6786">
      <w:pPr>
        <w:spacing w:after="0" w:line="264" w:lineRule="auto"/>
        <w:ind w:right="-567"/>
        <w:jc w:val="center"/>
        <w:rPr>
          <w:b/>
        </w:rPr>
      </w:pPr>
      <w:r>
        <w:rPr>
          <w:b/>
        </w:rPr>
        <w:t xml:space="preserve">CHARAKTERYSTYKA USŁUG PRZEWOZOWYCH </w:t>
      </w:r>
    </w:p>
    <w:p w14:paraId="25EEE280" w14:textId="77777777" w:rsidR="005F6786" w:rsidRDefault="005F6786" w:rsidP="005F6786">
      <w:pPr>
        <w:spacing w:after="0" w:line="264" w:lineRule="auto"/>
        <w:ind w:right="-567"/>
        <w:jc w:val="center"/>
        <w:rPr>
          <w:b/>
        </w:rPr>
      </w:pPr>
      <w:r>
        <w:rPr>
          <w:b/>
        </w:rPr>
        <w:t>Część 3</w:t>
      </w:r>
    </w:p>
    <w:p w14:paraId="587404AB" w14:textId="77777777" w:rsidR="005F6786" w:rsidRDefault="005F6786" w:rsidP="005F6786">
      <w:pPr>
        <w:spacing w:after="120" w:line="264" w:lineRule="auto"/>
        <w:ind w:right="-567"/>
        <w:jc w:val="center"/>
        <w:rPr>
          <w:b/>
        </w:rPr>
      </w:pPr>
      <w:r>
        <w:rPr>
          <w:i/>
        </w:rPr>
        <w:t>(Zarządzenie taryfowe)</w:t>
      </w:r>
    </w:p>
    <w:p w14:paraId="75E3E87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35AF17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2EECF1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E8B127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8508E7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57725D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6F4113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C45FA2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39A451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0587F0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E0E386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297F50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AA1168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0EAA10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430247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5F2E4E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2447AA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822923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14F31C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634655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31FDB1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8242B1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E96CEC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A86861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5D2572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1663B3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9FBD60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D4F756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C58EC8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A76E2A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DE1812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F23707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D9EFFF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7CD918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4558F4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4165CA4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90E67A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8AA50C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78EA7CB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6BEA9A8" w14:textId="77777777" w:rsidR="005F6786" w:rsidRDefault="005F6786" w:rsidP="005F6786">
      <w:pPr>
        <w:spacing w:after="0" w:line="264" w:lineRule="auto"/>
        <w:ind w:right="-569"/>
        <w:jc w:val="right"/>
      </w:pPr>
      <w:r>
        <w:t>Załącznik nr 3</w:t>
      </w:r>
    </w:p>
    <w:p w14:paraId="6B7F6892" w14:textId="77777777" w:rsidR="005F6786" w:rsidRDefault="005F6786" w:rsidP="005F6786">
      <w:pPr>
        <w:spacing w:after="0" w:line="264" w:lineRule="auto"/>
        <w:ind w:right="-567"/>
        <w:jc w:val="right"/>
        <w:rPr>
          <w:sz w:val="24"/>
          <w:szCs w:val="24"/>
        </w:rPr>
      </w:pPr>
      <w:r>
        <w:rPr>
          <w:sz w:val="24"/>
          <w:szCs w:val="24"/>
        </w:rPr>
        <w:t>do Umowy nr …………………………. dnia …………………………</w:t>
      </w:r>
    </w:p>
    <w:p w14:paraId="11DBA161" w14:textId="77777777" w:rsidR="005F6786" w:rsidRDefault="005F6786" w:rsidP="005F6786">
      <w:pPr>
        <w:spacing w:after="0" w:line="264" w:lineRule="auto"/>
        <w:ind w:right="-569"/>
        <w:jc w:val="center"/>
        <w:rPr>
          <w:b/>
        </w:rPr>
      </w:pPr>
    </w:p>
    <w:p w14:paraId="31CAAEED" w14:textId="77777777" w:rsidR="005F6786" w:rsidRDefault="005F6786" w:rsidP="005F6786">
      <w:pPr>
        <w:spacing w:after="120" w:line="264" w:lineRule="auto"/>
        <w:ind w:right="-569"/>
        <w:jc w:val="center"/>
        <w:rPr>
          <w:b/>
        </w:rPr>
      </w:pPr>
      <w:r>
        <w:rPr>
          <w:b/>
        </w:rPr>
        <w:t>WYMAGANIA W ZAKRESIE JAKOŚCI USŁUG PRZEWOZOWYCH, ZASADY KONTROLI JAKOŚCI TYCH USŁUG ORAZ ZASADY NALICZANIA KAR UMOWNYCH ZA NIEWŁAŚCIWĄ JAKOŚĆ</w:t>
      </w:r>
    </w:p>
    <w:p w14:paraId="47A585C6" w14:textId="77777777" w:rsidR="005F6786" w:rsidRDefault="005F6786" w:rsidP="005F6786">
      <w:pPr>
        <w:spacing w:after="120" w:line="264" w:lineRule="auto"/>
        <w:ind w:right="-569"/>
        <w:jc w:val="center"/>
        <w:rPr>
          <w:b/>
        </w:rPr>
      </w:pPr>
    </w:p>
    <w:p w14:paraId="3409E84E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bookmarkStart w:id="1" w:name="_heading=h.gjdgxs" w:colFirst="0" w:colLast="0"/>
      <w:bookmarkEnd w:id="1"/>
      <w:r>
        <w:t>Określenia użyte w Załączniku, oznaczają:</w:t>
      </w:r>
    </w:p>
    <w:p w14:paraId="7B21B6F9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r>
        <w:t>zatrzymanie – zatrzymanie autobusu na przystanku i otwarcie drzwi,</w:t>
      </w:r>
    </w:p>
    <w:p w14:paraId="577568F7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r>
        <w:t>rozpoczęcie pracy przewozowej – moment pierwszego zatrzymania autobusu na przystanku po przerwie trwającej co najmniej 240 min.,</w:t>
      </w:r>
    </w:p>
    <w:p w14:paraId="4E48A4F8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r>
        <w:t>przejazd – przejazd autobusu obok przystanku bez zatrzymania,</w:t>
      </w:r>
    </w:p>
    <w:p w14:paraId="53EDA4BF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r>
        <w:t>odjazd – moment wyjazdu autobusu ze strefy przystankowej,</w:t>
      </w:r>
    </w:p>
    <w:p w14:paraId="5ED60761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bookmarkStart w:id="2" w:name="_heading=h.30j0zll" w:colFirst="0" w:colLast="0"/>
      <w:bookmarkEnd w:id="2"/>
      <w:r>
        <w:t xml:space="preserve">odjazd punktualny –odjazd z przystanku nie wcześniej niż </w:t>
      </w:r>
      <w:r>
        <w:rPr>
          <w:i/>
        </w:rPr>
        <w:t>α1</w:t>
      </w:r>
      <w:r>
        <w:t xml:space="preserve"> min. przed czasem ustalonym w rozkładzie jazdy i nie później niż </w:t>
      </w:r>
      <w:r>
        <w:rPr>
          <w:i/>
        </w:rPr>
        <w:t xml:space="preserve">α2 </w:t>
      </w:r>
      <w:r>
        <w:t>min. po czasie ustalonym w rozkładzie jazdy, a także przejazd autobusu obok przystanku (gdy nie ma na nim pasażerów oraz żaden pasażer nie chciał na nim wysiąść)</w:t>
      </w:r>
      <w:r>
        <w:rPr>
          <w:i/>
          <w:vertAlign w:val="superscript"/>
        </w:rPr>
        <w:t xml:space="preserve"> </w:t>
      </w:r>
      <w:r>
        <w:rPr>
          <w:i/>
          <w:vertAlign w:val="superscript"/>
        </w:rPr>
        <w:footnoteReference w:id="1"/>
      </w:r>
      <w:r>
        <w:t>,</w:t>
      </w:r>
    </w:p>
    <w:p w14:paraId="53E605D4" w14:textId="77777777" w:rsidR="005F6786" w:rsidRDefault="005F6786">
      <w:pPr>
        <w:numPr>
          <w:ilvl w:val="0"/>
          <w:numId w:val="4"/>
        </w:numPr>
        <w:spacing w:after="120" w:line="264" w:lineRule="auto"/>
        <w:ind w:left="1134" w:right="-569" w:hanging="567"/>
        <w:jc w:val="both"/>
      </w:pPr>
      <w:bookmarkStart w:id="3" w:name="_heading=h.1fob9te" w:colFirst="0" w:colLast="0"/>
      <w:bookmarkEnd w:id="3"/>
      <w:r>
        <w:t>odjazd niepunktualny:</w:t>
      </w:r>
    </w:p>
    <w:p w14:paraId="3A7A7DF1" w14:textId="77777777" w:rsidR="005F6786" w:rsidRDefault="005F6786">
      <w:pPr>
        <w:numPr>
          <w:ilvl w:val="0"/>
          <w:numId w:val="10"/>
        </w:numPr>
        <w:spacing w:after="120" w:line="264" w:lineRule="auto"/>
        <w:ind w:left="1701" w:right="-569" w:hanging="567"/>
        <w:jc w:val="both"/>
      </w:pPr>
      <w:r>
        <w:lastRenderedPageBreak/>
        <w:t xml:space="preserve">przejazd autobusu obok przystanku (gdy nie ma na nim pasażerów oraz żaden pasażer nie chciał na nim wysiąść), a także odjazd z przystanku z opóźnieniem większym niż </w:t>
      </w:r>
      <w:r>
        <w:rPr>
          <w:i/>
        </w:rPr>
        <w:t xml:space="preserve">α2 </w:t>
      </w:r>
      <w:r>
        <w:t xml:space="preserve">min. i mniejszym niż </w:t>
      </w:r>
      <w:r>
        <w:rPr>
          <w:i/>
        </w:rPr>
        <w:t xml:space="preserve">α3 </w:t>
      </w:r>
      <w:r>
        <w:t>min. w porównaniu z czasem ustalonym w rozkładzie jazdy</w:t>
      </w:r>
      <w:r>
        <w:rPr>
          <w:vertAlign w:val="superscript"/>
        </w:rPr>
        <w:t>1</w:t>
      </w:r>
      <w:r>
        <w:t>,</w:t>
      </w:r>
    </w:p>
    <w:p w14:paraId="083E5DEC" w14:textId="77777777" w:rsidR="005F6786" w:rsidRDefault="005F6786">
      <w:pPr>
        <w:numPr>
          <w:ilvl w:val="0"/>
          <w:numId w:val="10"/>
        </w:numPr>
        <w:spacing w:after="120" w:line="264" w:lineRule="auto"/>
        <w:ind w:left="1701" w:right="-569" w:hanging="567"/>
        <w:jc w:val="both"/>
      </w:pPr>
      <w:r>
        <w:t xml:space="preserve">przyjazd autobusu na przystanek końcowy z opóźnieniem większym niż </w:t>
      </w:r>
      <w:r>
        <w:rPr>
          <w:i/>
        </w:rPr>
        <w:t xml:space="preserve">α2 </w:t>
      </w:r>
      <w:r>
        <w:t>min. w porównaniu z czasem ustalonym w rozkładzie jazdy</w:t>
      </w:r>
      <w:r>
        <w:rPr>
          <w:vertAlign w:val="superscript"/>
        </w:rPr>
        <w:t>1</w:t>
      </w:r>
      <w:r>
        <w:t>,</w:t>
      </w:r>
    </w:p>
    <w:p w14:paraId="5BA5D244" w14:textId="77777777" w:rsidR="005F6786" w:rsidRDefault="005F6786">
      <w:pPr>
        <w:numPr>
          <w:ilvl w:val="0"/>
          <w:numId w:val="7"/>
        </w:numPr>
        <w:spacing w:after="120" w:line="264" w:lineRule="auto"/>
        <w:ind w:left="1134" w:right="-569" w:hanging="567"/>
        <w:jc w:val="both"/>
      </w:pPr>
      <w:bookmarkStart w:id="4" w:name="_heading=h.3znysh7" w:colFirst="0" w:colLast="0"/>
      <w:bookmarkEnd w:id="4"/>
      <w:r>
        <w:t>odjazd niezrealizowany:</w:t>
      </w:r>
    </w:p>
    <w:p w14:paraId="03806900" w14:textId="77777777" w:rsidR="005F6786" w:rsidRDefault="005F6786">
      <w:pPr>
        <w:numPr>
          <w:ilvl w:val="0"/>
          <w:numId w:val="14"/>
        </w:numPr>
        <w:spacing w:after="120" w:line="264" w:lineRule="auto"/>
        <w:ind w:left="1701" w:right="-569" w:hanging="567"/>
        <w:jc w:val="both"/>
      </w:pPr>
      <w:r>
        <w:t>niepojawienie się autobusu w strefie przystankowej,</w:t>
      </w:r>
    </w:p>
    <w:p w14:paraId="7048E6DC" w14:textId="77777777" w:rsidR="005F6786" w:rsidRDefault="005F6786">
      <w:pPr>
        <w:numPr>
          <w:ilvl w:val="0"/>
          <w:numId w:val="14"/>
        </w:numPr>
        <w:spacing w:after="120" w:line="264" w:lineRule="auto"/>
        <w:ind w:left="1701" w:right="-569" w:hanging="567"/>
        <w:jc w:val="both"/>
      </w:pPr>
      <w:r>
        <w:t>przejazd autobusu obok przystanku, na którym czekali pasażerowie,</w:t>
      </w:r>
    </w:p>
    <w:p w14:paraId="37CD792A" w14:textId="77777777" w:rsidR="005F6786" w:rsidRDefault="005F6786">
      <w:pPr>
        <w:numPr>
          <w:ilvl w:val="0"/>
          <w:numId w:val="14"/>
        </w:numPr>
        <w:spacing w:after="120" w:line="264" w:lineRule="auto"/>
        <w:ind w:left="1701" w:right="-569" w:hanging="567"/>
        <w:jc w:val="both"/>
      </w:pPr>
      <w:r>
        <w:t xml:space="preserve">przejazd autobusu obok przystanku oraz odjazd z przystanku wcześniej niż </w:t>
      </w:r>
      <w:r>
        <w:rPr>
          <w:i/>
        </w:rPr>
        <w:t>α1</w:t>
      </w:r>
      <w:r>
        <w:t xml:space="preserve"> min. przed czasem ustalonym w rozkładzie jazdy,</w:t>
      </w:r>
    </w:p>
    <w:p w14:paraId="60AE01D2" w14:textId="77777777" w:rsidR="005F6786" w:rsidRDefault="005F6786">
      <w:pPr>
        <w:numPr>
          <w:ilvl w:val="0"/>
          <w:numId w:val="14"/>
        </w:numPr>
        <w:spacing w:after="120" w:line="264" w:lineRule="auto"/>
        <w:ind w:left="1701" w:right="-569" w:hanging="567"/>
        <w:jc w:val="both"/>
      </w:pPr>
      <w:r>
        <w:t xml:space="preserve">przejazd autobusu obok przystanku oraz odjazd z przystanku z opóźnieniem większym niż </w:t>
      </w:r>
      <w:r>
        <w:rPr>
          <w:i/>
        </w:rPr>
        <w:t>α3</w:t>
      </w:r>
      <w:r>
        <w:t xml:space="preserve"> min. w porównaniu z czasem ustalonym w rozkładzie jazdy</w:t>
      </w:r>
      <w:r>
        <w:rPr>
          <w:vertAlign w:val="superscript"/>
        </w:rPr>
        <w:t>1</w:t>
      </w:r>
      <w:r>
        <w:t>,</w:t>
      </w:r>
    </w:p>
    <w:p w14:paraId="0E88ACA9" w14:textId="77777777" w:rsidR="005F6786" w:rsidRDefault="005F6786">
      <w:pPr>
        <w:numPr>
          <w:ilvl w:val="0"/>
          <w:numId w:val="7"/>
        </w:numPr>
        <w:spacing w:after="120" w:line="264" w:lineRule="auto"/>
        <w:ind w:left="1134" w:right="-569" w:hanging="567"/>
        <w:jc w:val="both"/>
      </w:pPr>
      <w:r>
        <w:t>właściwa jakość wykonywania usług przewozowych:</w:t>
      </w:r>
    </w:p>
    <w:p w14:paraId="2C547AEE" w14:textId="77777777" w:rsidR="005F6786" w:rsidRDefault="005F6786" w:rsidP="005F6786">
      <w:pPr>
        <w:spacing w:after="120" w:line="264" w:lineRule="auto"/>
        <w:ind w:left="1134" w:right="-569"/>
        <w:jc w:val="both"/>
      </w:pPr>
      <w:r>
        <w:t>usługi przewozowe wykonywane są na właściwym (oczekiwanym przez Organizatora) poziomie jakościowym, gdy:</w:t>
      </w:r>
    </w:p>
    <w:p w14:paraId="3FFCC464" w14:textId="77777777" w:rsidR="005F6786" w:rsidRDefault="005F6786">
      <w:pPr>
        <w:numPr>
          <w:ilvl w:val="0"/>
          <w:numId w:val="11"/>
        </w:numPr>
        <w:spacing w:after="120" w:line="264" w:lineRule="auto"/>
        <w:ind w:left="1701" w:right="-569" w:hanging="567"/>
        <w:jc w:val="both"/>
      </w:pPr>
      <w:r>
        <w:t>autobusy realizują aktualne rozkłady jazdy, tzn. że odjazdy z przystanków są punktualne.</w:t>
      </w:r>
    </w:p>
    <w:p w14:paraId="5F07188D" w14:textId="77777777" w:rsidR="005F6786" w:rsidRDefault="005F6786">
      <w:pPr>
        <w:numPr>
          <w:ilvl w:val="0"/>
          <w:numId w:val="11"/>
        </w:numPr>
        <w:spacing w:after="120" w:line="264" w:lineRule="auto"/>
        <w:ind w:left="1701" w:right="-569" w:hanging="567"/>
        <w:jc w:val="both"/>
      </w:pPr>
      <w:r>
        <w:t>autobusy są czyste, tzn. że:</w:t>
      </w:r>
    </w:p>
    <w:p w14:paraId="2E45CC77" w14:textId="77777777" w:rsidR="005F6786" w:rsidRDefault="005F6786">
      <w:pPr>
        <w:numPr>
          <w:ilvl w:val="0"/>
          <w:numId w:val="6"/>
        </w:numPr>
        <w:spacing w:after="120" w:line="264" w:lineRule="auto"/>
        <w:ind w:left="2268" w:right="-569" w:hanging="566"/>
        <w:jc w:val="both"/>
        <w:rPr>
          <w:rFonts w:cs="Calibri"/>
        </w:rPr>
      </w:pPr>
      <w:r>
        <w:t>czyste jest (z uwzględnieniem warunków pogodowych) poszycie zewnętrzne: karoseria, szyby, reflektory, tablice kierunkowe, tablice rejestracyjne, numery identyfikacyjne autobusu, oznaczenia Organizatora i Operatora,</w:t>
      </w:r>
    </w:p>
    <w:p w14:paraId="46C1B2A5" w14:textId="77777777" w:rsidR="005F6786" w:rsidRDefault="005F6786">
      <w:pPr>
        <w:numPr>
          <w:ilvl w:val="0"/>
          <w:numId w:val="6"/>
        </w:numPr>
        <w:spacing w:after="120" w:line="264" w:lineRule="auto"/>
        <w:ind w:left="2268" w:right="-569" w:hanging="566"/>
        <w:jc w:val="both"/>
        <w:rPr>
          <w:rFonts w:cs="Calibri"/>
        </w:rPr>
      </w:pPr>
      <w:r>
        <w:t>na podłodze, ścianach, siedzeniach, szybach, ramach i parapetach okiennych brak jest widocznych plam i zabrudzeń, śladów deszczu, śniegu, błota i piasku oraz śladów po czyszczeniu (szyby uszkodzone przez porysowanie ostrymi narzędziami oraz zamalowane farbami nie dającymi się zmyć bez uszkodzenia szyby, nie są traktowane jako brudne),</w:t>
      </w:r>
    </w:p>
    <w:p w14:paraId="0FEF2D60" w14:textId="77777777" w:rsidR="005F6786" w:rsidRDefault="005F6786">
      <w:pPr>
        <w:numPr>
          <w:ilvl w:val="0"/>
          <w:numId w:val="6"/>
        </w:numPr>
        <w:spacing w:after="120" w:line="264" w:lineRule="auto"/>
        <w:ind w:left="2268" w:right="-569" w:hanging="566"/>
        <w:jc w:val="both"/>
        <w:rPr>
          <w:rFonts w:cs="Calibri"/>
        </w:rPr>
      </w:pPr>
      <w:r>
        <w:t>szyby, ramy, parapety, ściany, poręcze i uchwyty nie lepią się w dotyku.</w:t>
      </w:r>
    </w:p>
    <w:p w14:paraId="65AC6FA6" w14:textId="77777777" w:rsidR="005F6786" w:rsidRDefault="005F6786" w:rsidP="005F6786">
      <w:pPr>
        <w:spacing w:after="120" w:line="264" w:lineRule="auto"/>
        <w:ind w:left="1701" w:right="-569"/>
        <w:jc w:val="both"/>
      </w:pPr>
      <w:r>
        <w:t>Kontrola podłogi autobusu oraz elementów na zewnętrz autobusu prowadzona jest z uwzględnieniem warunków atmosferycznych oraz drogowych, z tym że kontrola czystości karoserii i podłogi prowadzona jest nie później, niż do zakończenia pierwszego kursu po rozpoczęciu pracy przewozowej,</w:t>
      </w:r>
    </w:p>
    <w:p w14:paraId="234420DA" w14:textId="77777777" w:rsidR="005F6786" w:rsidRDefault="005F6786">
      <w:pPr>
        <w:numPr>
          <w:ilvl w:val="0"/>
          <w:numId w:val="11"/>
        </w:numPr>
        <w:spacing w:after="120" w:line="264" w:lineRule="auto"/>
        <w:ind w:right="-569"/>
        <w:jc w:val="both"/>
      </w:pPr>
      <w:r>
        <w:t xml:space="preserve">obowiązki Operatora, określone w </w:t>
      </w:r>
      <w:r>
        <w:rPr>
          <w:color w:val="0070C0"/>
        </w:rPr>
        <w:t>§ 5 Umowy</w:t>
      </w:r>
      <w:r>
        <w:t>, wykonywane są prawidłowo, zarówno w aspekcie merytorycznym, jak i terminowym.</w:t>
      </w:r>
    </w:p>
    <w:p w14:paraId="07AD141B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bookmarkStart w:id="5" w:name="_heading=h.2et92p0" w:colFirst="0" w:colLast="0"/>
      <w:bookmarkEnd w:id="5"/>
      <w:r>
        <w:t>Przy ocenie poziomu jakościowego wykonywanych usług bierze się pod uwagę następujące kryteria:</w:t>
      </w:r>
    </w:p>
    <w:p w14:paraId="15E8F92C" w14:textId="77777777" w:rsidR="005F6786" w:rsidRDefault="005F6786">
      <w:pPr>
        <w:numPr>
          <w:ilvl w:val="0"/>
          <w:numId w:val="9"/>
        </w:numPr>
        <w:spacing w:after="120" w:line="264" w:lineRule="auto"/>
        <w:ind w:left="1134" w:right="-569" w:hanging="567"/>
        <w:jc w:val="both"/>
      </w:pPr>
      <w:bookmarkStart w:id="6" w:name="_heading=h.tyjcwt" w:colFirst="0" w:colLast="0"/>
      <w:bookmarkEnd w:id="6"/>
      <w:r>
        <w:t xml:space="preserve">spełnianie wymagań Umowy w zakresie realizacji rozkładów jazdy (wykonywanie obowiązku, określonego </w:t>
      </w:r>
      <w:r>
        <w:rPr>
          <w:color w:val="0070C0"/>
        </w:rPr>
        <w:t>w § 5 ust. 2 pkt 6 lit. d) Umowy</w:t>
      </w:r>
      <w:r>
        <w:t>),</w:t>
      </w:r>
    </w:p>
    <w:p w14:paraId="25ABCAA7" w14:textId="77777777" w:rsidR="005F6786" w:rsidRDefault="005F6786">
      <w:pPr>
        <w:numPr>
          <w:ilvl w:val="0"/>
          <w:numId w:val="9"/>
        </w:numPr>
        <w:spacing w:after="120" w:line="264" w:lineRule="auto"/>
        <w:ind w:left="1134" w:right="-569" w:hanging="567"/>
        <w:jc w:val="both"/>
      </w:pPr>
      <w:bookmarkStart w:id="7" w:name="_heading=h.3dy6vkm" w:colFirst="0" w:colLast="0"/>
      <w:bookmarkEnd w:id="7"/>
      <w:r>
        <w:t xml:space="preserve">spełnianie wymagań Umowy w zakresie realizacji pozostałych obowiązków Operatora, określonych w </w:t>
      </w:r>
      <w:r>
        <w:rPr>
          <w:color w:val="0070C0"/>
        </w:rPr>
        <w:t>§ 5 Umowy</w:t>
      </w:r>
      <w:r>
        <w:t>.</w:t>
      </w:r>
    </w:p>
    <w:p w14:paraId="4A8A2EF3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bookmarkStart w:id="8" w:name="_heading=h.1t3h5sf" w:colFirst="0" w:colLast="0"/>
      <w:bookmarkEnd w:id="8"/>
      <w:r>
        <w:t>Zasady kontroli jakości usług przewozowych:</w:t>
      </w:r>
    </w:p>
    <w:p w14:paraId="323808A7" w14:textId="77777777" w:rsidR="005F6786" w:rsidRDefault="005F6786">
      <w:pPr>
        <w:numPr>
          <w:ilvl w:val="0"/>
          <w:numId w:val="13"/>
        </w:numPr>
        <w:spacing w:after="120" w:line="264" w:lineRule="auto"/>
        <w:ind w:left="1134" w:right="-569" w:hanging="567"/>
        <w:jc w:val="both"/>
      </w:pPr>
      <w:r>
        <w:lastRenderedPageBreak/>
        <w:t xml:space="preserve">kontrola kryterium, o którym mowa w </w:t>
      </w:r>
      <w:r>
        <w:rPr>
          <w:color w:val="0070C0"/>
        </w:rPr>
        <w:t xml:space="preserve">pkt. 2 </w:t>
      </w:r>
      <w:proofErr w:type="spellStart"/>
      <w:r>
        <w:rPr>
          <w:color w:val="0070C0"/>
        </w:rPr>
        <w:t>ppkt</w:t>
      </w:r>
      <w:proofErr w:type="spellEnd"/>
      <w:r>
        <w:rPr>
          <w:color w:val="0070C0"/>
        </w:rPr>
        <w:t>. 1)</w:t>
      </w:r>
      <w:r>
        <w:t xml:space="preserve">, prowadzona jest przez kontrolerów Organizatora na wybranych przystankach komunikacyjnych lub w pojeździe. Może być również prowadzona przy użyciu urządzeń </w:t>
      </w:r>
      <w:proofErr w:type="spellStart"/>
      <w:r>
        <w:t>telematycznych</w:t>
      </w:r>
      <w:proofErr w:type="spellEnd"/>
      <w:r>
        <w:t xml:space="preserve"> (po wprowadzeniu ich na wyposażenie pojazdów):</w:t>
      </w:r>
    </w:p>
    <w:p w14:paraId="2AB0C97C" w14:textId="77777777" w:rsidR="005F6786" w:rsidRDefault="005F6786">
      <w:pPr>
        <w:numPr>
          <w:ilvl w:val="0"/>
          <w:numId w:val="6"/>
        </w:numPr>
        <w:spacing w:after="120" w:line="264" w:lineRule="auto"/>
        <w:ind w:left="2268" w:right="-569" w:hanging="566"/>
        <w:jc w:val="both"/>
        <w:rPr>
          <w:rFonts w:cs="Calibri"/>
        </w:rPr>
      </w:pPr>
      <w:r>
        <w:t>czas trwania obserwacji w punktach kontrolnych nie może być krótszy niż 1 godzina,</w:t>
      </w:r>
    </w:p>
    <w:p w14:paraId="5B2E5337" w14:textId="77777777" w:rsidR="005F6786" w:rsidRDefault="005F6786">
      <w:pPr>
        <w:numPr>
          <w:ilvl w:val="0"/>
          <w:numId w:val="6"/>
        </w:numPr>
        <w:spacing w:after="120" w:line="264" w:lineRule="auto"/>
        <w:ind w:left="2268" w:right="-569" w:hanging="566"/>
        <w:jc w:val="both"/>
        <w:rPr>
          <w:rFonts w:cs="Calibri"/>
        </w:rPr>
      </w:pPr>
      <w:r>
        <w:t>informacje z przeprowadzonych obserwacji i stwierdzonych nieprawidłowości w zakresie punktualności i realizacji kursów Organizator przekaże Operatorowi na bieżąco, nie później niż w terminie 3 dni roboczych,</w:t>
      </w:r>
    </w:p>
    <w:p w14:paraId="1B3B5586" w14:textId="77777777" w:rsidR="005F6786" w:rsidRDefault="005F6786">
      <w:pPr>
        <w:numPr>
          <w:ilvl w:val="0"/>
          <w:numId w:val="13"/>
        </w:numPr>
        <w:spacing w:after="120" w:line="264" w:lineRule="auto"/>
        <w:ind w:left="1134" w:right="-569" w:hanging="567"/>
        <w:jc w:val="both"/>
      </w:pPr>
      <w:r>
        <w:t xml:space="preserve">kontrola kryterium, o którym mowa w </w:t>
      </w:r>
      <w:r>
        <w:rPr>
          <w:color w:val="0070C0"/>
        </w:rPr>
        <w:t xml:space="preserve">pkt. 2 </w:t>
      </w:r>
      <w:proofErr w:type="spellStart"/>
      <w:r>
        <w:rPr>
          <w:color w:val="0070C0"/>
        </w:rPr>
        <w:t>ppkt</w:t>
      </w:r>
      <w:proofErr w:type="spellEnd"/>
      <w:r>
        <w:rPr>
          <w:color w:val="0070C0"/>
        </w:rPr>
        <w:t>. 2)</w:t>
      </w:r>
      <w:r>
        <w:t>, prowadzona jest w oparciu o obserwacje kontrolerów Organizatora;</w:t>
      </w:r>
    </w:p>
    <w:p w14:paraId="4E4CC8C6" w14:textId="77777777" w:rsidR="005F6786" w:rsidRDefault="005F6786" w:rsidP="005F6786">
      <w:pPr>
        <w:spacing w:after="120" w:line="264" w:lineRule="auto"/>
        <w:ind w:left="1134" w:right="-569"/>
        <w:jc w:val="both"/>
      </w:pPr>
      <w:r>
        <w:t xml:space="preserve">udokumentowane wyniki kontroli za okres rozliczeniowy Organizator będzie przekazywał Operatorowi jeden raz w miesiącu w formie określonej w </w:t>
      </w:r>
      <w:r>
        <w:rPr>
          <w:color w:val="0070C0"/>
        </w:rPr>
        <w:t xml:space="preserve">§ 12 ust. 2 pkt 1 Umowy </w:t>
      </w:r>
      <w:r>
        <w:t>w terminie do 10 dnia miesiąca następnego po okresie rozliczeniowym.</w:t>
      </w:r>
    </w:p>
    <w:p w14:paraId="72BF3EA0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bookmarkStart w:id="9" w:name="_heading=h.4d34og8" w:colFirst="0" w:colLast="0"/>
      <w:bookmarkEnd w:id="9"/>
      <w:r>
        <w:t>Uprawnienia Operatora do odwoływania się od wyników kontroli jakości:</w:t>
      </w:r>
    </w:p>
    <w:p w14:paraId="2DD27324" w14:textId="77777777" w:rsidR="005F6786" w:rsidRDefault="005F6786">
      <w:pPr>
        <w:numPr>
          <w:ilvl w:val="0"/>
          <w:numId w:val="3"/>
        </w:numPr>
        <w:spacing w:after="120" w:line="264" w:lineRule="auto"/>
        <w:ind w:left="1134" w:right="-569" w:hanging="567"/>
        <w:jc w:val="both"/>
      </w:pPr>
      <w:bookmarkStart w:id="10" w:name="_heading=h.2s8eyo1" w:colFirst="0" w:colLast="0"/>
      <w:bookmarkEnd w:id="10"/>
      <w:r>
        <w:t xml:space="preserve">Operator ma prawo do odwołania się od wyników kontroli jakości, o których mowa w </w:t>
      </w:r>
      <w:r>
        <w:rPr>
          <w:color w:val="0070C0"/>
        </w:rPr>
        <w:t>pkt. 3</w:t>
      </w:r>
      <w:r>
        <w:t>, oraz do złożenia wyjaśnień dotyczących nieprawidłowości – w terminie do 7 dni roboczych od dnia otrzymania wyników kontroli.</w:t>
      </w:r>
    </w:p>
    <w:p w14:paraId="7D97FF05" w14:textId="77777777" w:rsidR="005F6786" w:rsidRDefault="005F6786">
      <w:pPr>
        <w:numPr>
          <w:ilvl w:val="0"/>
          <w:numId w:val="3"/>
        </w:numPr>
        <w:spacing w:after="120" w:line="264" w:lineRule="auto"/>
        <w:ind w:left="1134" w:right="-569" w:hanging="567"/>
        <w:jc w:val="both"/>
      </w:pPr>
      <w:r>
        <w:t>Organizator ocenia zasadność odwołania oraz wyjaśnień Operatora, o których mowa w </w:t>
      </w:r>
      <w:r>
        <w:rPr>
          <w:color w:val="0070C0"/>
        </w:rPr>
        <w:t xml:space="preserve">pkt. 4 </w:t>
      </w:r>
      <w:proofErr w:type="spellStart"/>
      <w:r>
        <w:rPr>
          <w:color w:val="0070C0"/>
        </w:rPr>
        <w:t>ppkt</w:t>
      </w:r>
      <w:proofErr w:type="spellEnd"/>
      <w:r>
        <w:rPr>
          <w:color w:val="0070C0"/>
        </w:rPr>
        <w:t xml:space="preserve"> 1)</w:t>
      </w:r>
      <w:r>
        <w:t>, w ciągu 5 dni roboczych od dnia ich otrzymania:</w:t>
      </w:r>
    </w:p>
    <w:p w14:paraId="4B1F65F1" w14:textId="77777777" w:rsidR="005F6786" w:rsidRDefault="005F6786">
      <w:pPr>
        <w:numPr>
          <w:ilvl w:val="0"/>
          <w:numId w:val="2"/>
        </w:numPr>
        <w:spacing w:after="120" w:line="264" w:lineRule="auto"/>
        <w:ind w:left="1701" w:right="-569" w:hanging="567"/>
        <w:jc w:val="both"/>
      </w:pPr>
      <w:r>
        <w:t>usprawiedliwione odjazdy niepunktualne i niezrealizowane zostaną zaliczone jako odjazdy punktualne,</w:t>
      </w:r>
    </w:p>
    <w:p w14:paraId="0E96A399" w14:textId="77777777" w:rsidR="005F6786" w:rsidRDefault="005F6786">
      <w:pPr>
        <w:numPr>
          <w:ilvl w:val="0"/>
          <w:numId w:val="2"/>
        </w:numPr>
        <w:spacing w:after="120" w:line="264" w:lineRule="auto"/>
        <w:ind w:left="1701" w:right="-569" w:hanging="567"/>
        <w:jc w:val="both"/>
      </w:pPr>
      <w:r>
        <w:t xml:space="preserve">usprawiedliwione obowiązki określone w </w:t>
      </w:r>
      <w:r>
        <w:rPr>
          <w:color w:val="0070C0"/>
        </w:rPr>
        <w:t>§ 5 Umowy</w:t>
      </w:r>
      <w:r>
        <w:t>, uznane podczas kontroli jako niewykonane, zostaną uznane za wykonane,</w:t>
      </w:r>
    </w:p>
    <w:p w14:paraId="440EDE47" w14:textId="77777777" w:rsidR="005F6786" w:rsidRDefault="005F6786">
      <w:pPr>
        <w:numPr>
          <w:ilvl w:val="0"/>
          <w:numId w:val="3"/>
        </w:numPr>
        <w:spacing w:after="120" w:line="264" w:lineRule="auto"/>
        <w:ind w:left="1134" w:right="-569" w:hanging="567"/>
        <w:jc w:val="both"/>
      </w:pPr>
      <w:r>
        <w:t>w przypadku, gdy Organizator zażąda dodatkowych informacji, Operator powinien je dostarczyć w ciągu 2 dni roboczych od dnia żądania; okres ten wydłuża czas oceny zasadności odwołania,</w:t>
      </w:r>
    </w:p>
    <w:p w14:paraId="09721E64" w14:textId="77777777" w:rsidR="005F6786" w:rsidRDefault="005F6786">
      <w:pPr>
        <w:numPr>
          <w:ilvl w:val="0"/>
          <w:numId w:val="3"/>
        </w:numPr>
        <w:spacing w:after="120" w:line="264" w:lineRule="auto"/>
        <w:ind w:left="1701" w:right="-569" w:hanging="567"/>
        <w:jc w:val="both"/>
      </w:pPr>
      <w:r>
        <w:t xml:space="preserve">Organizator, po dokonaniu oceny odwołania i wyjaśnień Operatora, zawiadamia o tej ocenie Operatora i oblicza wartość kar umownych zgodnie z zasadami określonymi w </w:t>
      </w:r>
      <w:r>
        <w:rPr>
          <w:color w:val="0070C0"/>
        </w:rPr>
        <w:t xml:space="preserve">pkt. 5 </w:t>
      </w:r>
      <w:r>
        <w:t xml:space="preserve">– w odniesieniu do kryteriów, o których mowa w </w:t>
      </w:r>
      <w:r>
        <w:rPr>
          <w:color w:val="0070C0"/>
        </w:rPr>
        <w:t xml:space="preserve">pkt. 2 </w:t>
      </w:r>
      <w:proofErr w:type="spellStart"/>
      <w:r>
        <w:rPr>
          <w:color w:val="0070C0"/>
        </w:rPr>
        <w:t>ppkt</w:t>
      </w:r>
      <w:proofErr w:type="spellEnd"/>
      <w:r>
        <w:rPr>
          <w:color w:val="0070C0"/>
        </w:rPr>
        <w:t xml:space="preserve"> 1) i w pkt. 2 </w:t>
      </w:r>
      <w:proofErr w:type="spellStart"/>
      <w:r>
        <w:rPr>
          <w:color w:val="0070C0"/>
        </w:rPr>
        <w:t>ppkt</w:t>
      </w:r>
      <w:proofErr w:type="spellEnd"/>
      <w:r>
        <w:rPr>
          <w:color w:val="0070C0"/>
        </w:rPr>
        <w:t xml:space="preserve"> 2)</w:t>
      </w:r>
      <w:r>
        <w:t>.</w:t>
      </w:r>
    </w:p>
    <w:p w14:paraId="7A049893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bookmarkStart w:id="11" w:name="_heading=h.17dp8vu" w:colFirst="0" w:colLast="0"/>
      <w:bookmarkEnd w:id="11"/>
      <w:r>
        <w:t>Kary umowne obliczane kwotowo:</w:t>
      </w:r>
    </w:p>
    <w:tbl>
      <w:tblPr>
        <w:tblW w:w="96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5528"/>
        <w:gridCol w:w="992"/>
        <w:gridCol w:w="2269"/>
      </w:tblGrid>
      <w:tr w:rsidR="005F6786" w14:paraId="4BB5E875" w14:textId="77777777" w:rsidTr="00793F54">
        <w:trPr>
          <w:cantSplit/>
          <w:tblHeader/>
        </w:trPr>
        <w:tc>
          <w:tcPr>
            <w:tcW w:w="851" w:type="dxa"/>
            <w:vAlign w:val="center"/>
          </w:tcPr>
          <w:p w14:paraId="1D5E2CBA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Symbol kary</w:t>
            </w:r>
          </w:p>
        </w:tc>
        <w:tc>
          <w:tcPr>
            <w:tcW w:w="5528" w:type="dxa"/>
            <w:vAlign w:val="center"/>
          </w:tcPr>
          <w:p w14:paraId="40E68FA5" w14:textId="77777777" w:rsidR="005F6786" w:rsidRDefault="005F6786" w:rsidP="00793F54">
            <w:pPr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Tytuł kary</w:t>
            </w:r>
          </w:p>
        </w:tc>
        <w:tc>
          <w:tcPr>
            <w:tcW w:w="992" w:type="dxa"/>
            <w:vAlign w:val="center"/>
          </w:tcPr>
          <w:p w14:paraId="68218FFF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Kwota kary [zł]</w:t>
            </w:r>
          </w:p>
        </w:tc>
        <w:tc>
          <w:tcPr>
            <w:tcW w:w="2269" w:type="dxa"/>
            <w:vAlign w:val="center"/>
          </w:tcPr>
          <w:p w14:paraId="6A9E086B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j.m.</w:t>
            </w:r>
          </w:p>
        </w:tc>
      </w:tr>
      <w:tr w:rsidR="005F6786" w14:paraId="39D0095B" w14:textId="77777777" w:rsidTr="00793F54">
        <w:trPr>
          <w:cantSplit/>
          <w:trHeight w:val="482"/>
        </w:trPr>
        <w:tc>
          <w:tcPr>
            <w:tcW w:w="851" w:type="dxa"/>
            <w:vAlign w:val="center"/>
          </w:tcPr>
          <w:p w14:paraId="1CA3A673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</w:t>
            </w:r>
          </w:p>
        </w:tc>
        <w:tc>
          <w:tcPr>
            <w:tcW w:w="5528" w:type="dxa"/>
            <w:vAlign w:val="center"/>
          </w:tcPr>
          <w:p w14:paraId="4D354A5D" w14:textId="77777777" w:rsidR="005F6786" w:rsidRDefault="005F6786" w:rsidP="00793F54">
            <w:pPr>
              <w:spacing w:before="40" w:after="40"/>
              <w:ind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Odjazd niepunktualny, o którym mowa w </w:t>
            </w:r>
            <w:r>
              <w:rPr>
                <w:color w:val="0070C0"/>
                <w:sz w:val="20"/>
                <w:szCs w:val="20"/>
              </w:rPr>
              <w:t xml:space="preserve">pkt. 1 </w:t>
            </w:r>
            <w:proofErr w:type="spellStart"/>
            <w:r>
              <w:rPr>
                <w:color w:val="0070C0"/>
                <w:sz w:val="20"/>
                <w:szCs w:val="20"/>
              </w:rPr>
              <w:t>ppkt</w:t>
            </w:r>
            <w:proofErr w:type="spellEnd"/>
            <w:r>
              <w:rPr>
                <w:color w:val="0070C0"/>
                <w:sz w:val="20"/>
                <w:szCs w:val="20"/>
              </w:rPr>
              <w:t>. 6)</w:t>
            </w:r>
          </w:p>
        </w:tc>
        <w:tc>
          <w:tcPr>
            <w:tcW w:w="992" w:type="dxa"/>
            <w:vAlign w:val="center"/>
          </w:tcPr>
          <w:p w14:paraId="1072C1A8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9" w:type="dxa"/>
            <w:vAlign w:val="center"/>
          </w:tcPr>
          <w:p w14:paraId="1D7C04C7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stwierdzony odjazd niepunktualny</w:t>
            </w:r>
          </w:p>
        </w:tc>
      </w:tr>
      <w:tr w:rsidR="005F6786" w14:paraId="2895A2D1" w14:textId="77777777" w:rsidTr="00793F54">
        <w:trPr>
          <w:cantSplit/>
          <w:trHeight w:val="334"/>
        </w:trPr>
        <w:tc>
          <w:tcPr>
            <w:tcW w:w="851" w:type="dxa"/>
            <w:vAlign w:val="center"/>
          </w:tcPr>
          <w:p w14:paraId="7D03B156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K2</w:t>
            </w:r>
          </w:p>
        </w:tc>
        <w:tc>
          <w:tcPr>
            <w:tcW w:w="5528" w:type="dxa"/>
            <w:vAlign w:val="center"/>
          </w:tcPr>
          <w:p w14:paraId="11B722D0" w14:textId="77777777" w:rsidR="005F6786" w:rsidRDefault="005F6786" w:rsidP="00793F54">
            <w:pPr>
              <w:spacing w:before="40" w:after="40"/>
              <w:ind w:right="42" w:firstLine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Odjazd niezrealizowany, o którym mowa w </w:t>
            </w:r>
            <w:r>
              <w:rPr>
                <w:color w:val="0070C0"/>
                <w:sz w:val="20"/>
                <w:szCs w:val="20"/>
              </w:rPr>
              <w:t xml:space="preserve">pkt. 1 </w:t>
            </w:r>
            <w:proofErr w:type="spellStart"/>
            <w:r>
              <w:rPr>
                <w:color w:val="0070C0"/>
                <w:sz w:val="20"/>
                <w:szCs w:val="20"/>
              </w:rPr>
              <w:t>ppkt</w:t>
            </w:r>
            <w:proofErr w:type="spellEnd"/>
            <w:r>
              <w:rPr>
                <w:color w:val="0070C0"/>
                <w:sz w:val="20"/>
                <w:szCs w:val="20"/>
              </w:rPr>
              <w:t>. 7)</w:t>
            </w:r>
          </w:p>
        </w:tc>
        <w:tc>
          <w:tcPr>
            <w:tcW w:w="992" w:type="dxa"/>
            <w:vAlign w:val="center"/>
          </w:tcPr>
          <w:p w14:paraId="39BF2EB3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269" w:type="dxa"/>
            <w:vAlign w:val="center"/>
          </w:tcPr>
          <w:p w14:paraId="766F5826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stwierdzony odjazd niezrealizowany</w:t>
            </w:r>
          </w:p>
        </w:tc>
      </w:tr>
      <w:tr w:rsidR="005F6786" w14:paraId="48679135" w14:textId="77777777" w:rsidTr="00793F54">
        <w:trPr>
          <w:cantSplit/>
          <w:trHeight w:val="456"/>
        </w:trPr>
        <w:tc>
          <w:tcPr>
            <w:tcW w:w="851" w:type="dxa"/>
            <w:vAlign w:val="center"/>
          </w:tcPr>
          <w:p w14:paraId="0F93ECE4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K3</w:t>
            </w:r>
          </w:p>
        </w:tc>
        <w:tc>
          <w:tcPr>
            <w:tcW w:w="5528" w:type="dxa"/>
            <w:vAlign w:val="center"/>
          </w:tcPr>
          <w:p w14:paraId="38F3ACD0" w14:textId="77777777" w:rsidR="005F6786" w:rsidRDefault="005F6786" w:rsidP="00793F54">
            <w:pPr>
              <w:spacing w:before="40" w:after="40"/>
              <w:ind w:right="-1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Nieświadczenie przewozów (z przyczyn leżących wyłącznie po stronie Operatora)</w:t>
            </w:r>
          </w:p>
        </w:tc>
        <w:tc>
          <w:tcPr>
            <w:tcW w:w="992" w:type="dxa"/>
            <w:vAlign w:val="center"/>
          </w:tcPr>
          <w:p w14:paraId="77397410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7226751B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kurs niezrealizowany w całości</w:t>
            </w:r>
          </w:p>
        </w:tc>
      </w:tr>
      <w:tr w:rsidR="005F6786" w14:paraId="3C018918" w14:textId="77777777" w:rsidTr="00793F54">
        <w:trPr>
          <w:cantSplit/>
          <w:trHeight w:val="293"/>
        </w:trPr>
        <w:tc>
          <w:tcPr>
            <w:tcW w:w="851" w:type="dxa"/>
            <w:vAlign w:val="center"/>
          </w:tcPr>
          <w:p w14:paraId="483A7698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K4</w:t>
            </w:r>
          </w:p>
        </w:tc>
        <w:tc>
          <w:tcPr>
            <w:tcW w:w="5528" w:type="dxa"/>
            <w:vAlign w:val="center"/>
          </w:tcPr>
          <w:p w14:paraId="05E484FB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2ACE49E8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1 Umowy</w:t>
            </w:r>
          </w:p>
        </w:tc>
        <w:tc>
          <w:tcPr>
            <w:tcW w:w="992" w:type="dxa"/>
            <w:vAlign w:val="center"/>
          </w:tcPr>
          <w:p w14:paraId="46F61003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68D12EE9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rozpoczęty dzień opóźnienia</w:t>
            </w:r>
          </w:p>
        </w:tc>
      </w:tr>
      <w:tr w:rsidR="005F6786" w14:paraId="6EBCDC4A" w14:textId="77777777" w:rsidTr="00793F54">
        <w:trPr>
          <w:cantSplit/>
          <w:trHeight w:val="528"/>
        </w:trPr>
        <w:tc>
          <w:tcPr>
            <w:tcW w:w="851" w:type="dxa"/>
            <w:vAlign w:val="center"/>
          </w:tcPr>
          <w:p w14:paraId="21F53F81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K5</w:t>
            </w:r>
          </w:p>
        </w:tc>
        <w:tc>
          <w:tcPr>
            <w:tcW w:w="5528" w:type="dxa"/>
            <w:vAlign w:val="center"/>
          </w:tcPr>
          <w:p w14:paraId="5891ECE9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713A978F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2 Umowy</w:t>
            </w:r>
          </w:p>
        </w:tc>
        <w:tc>
          <w:tcPr>
            <w:tcW w:w="992" w:type="dxa"/>
            <w:vAlign w:val="center"/>
          </w:tcPr>
          <w:p w14:paraId="6FD53EE2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2269" w:type="dxa"/>
            <w:vAlign w:val="center"/>
          </w:tcPr>
          <w:p w14:paraId="62DA60B5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 każdy rozpoczęty dzień opóźnienia </w:t>
            </w:r>
          </w:p>
        </w:tc>
      </w:tr>
      <w:tr w:rsidR="005F6786" w14:paraId="75375C41" w14:textId="77777777" w:rsidTr="00793F54">
        <w:trPr>
          <w:cantSplit/>
          <w:trHeight w:val="549"/>
        </w:trPr>
        <w:tc>
          <w:tcPr>
            <w:tcW w:w="851" w:type="dxa"/>
            <w:vAlign w:val="center"/>
          </w:tcPr>
          <w:p w14:paraId="5E5BE93C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K6</w:t>
            </w:r>
          </w:p>
        </w:tc>
        <w:tc>
          <w:tcPr>
            <w:tcW w:w="5528" w:type="dxa"/>
            <w:vAlign w:val="center"/>
          </w:tcPr>
          <w:p w14:paraId="070F816F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78E5429B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4 Umowy</w:t>
            </w:r>
          </w:p>
        </w:tc>
        <w:tc>
          <w:tcPr>
            <w:tcW w:w="992" w:type="dxa"/>
            <w:vAlign w:val="center"/>
          </w:tcPr>
          <w:p w14:paraId="0E3938DC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44470FD6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rozpoczęty dzień opóźnienia</w:t>
            </w:r>
          </w:p>
        </w:tc>
      </w:tr>
      <w:tr w:rsidR="005F6786" w14:paraId="199DC740" w14:textId="77777777" w:rsidTr="00793F54">
        <w:trPr>
          <w:cantSplit/>
          <w:trHeight w:val="764"/>
        </w:trPr>
        <w:tc>
          <w:tcPr>
            <w:tcW w:w="851" w:type="dxa"/>
            <w:vAlign w:val="center"/>
          </w:tcPr>
          <w:p w14:paraId="67DB2FCF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K7</w:t>
            </w:r>
          </w:p>
        </w:tc>
        <w:tc>
          <w:tcPr>
            <w:tcW w:w="5528" w:type="dxa"/>
            <w:vAlign w:val="center"/>
          </w:tcPr>
          <w:p w14:paraId="5EC5FE53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6CBAA618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5 Umowy</w:t>
            </w:r>
          </w:p>
        </w:tc>
        <w:tc>
          <w:tcPr>
            <w:tcW w:w="992" w:type="dxa"/>
            <w:vAlign w:val="center"/>
          </w:tcPr>
          <w:p w14:paraId="4F82CECB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6844271F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 każdy rozpoczęty dzień opóźnienia </w:t>
            </w:r>
          </w:p>
        </w:tc>
      </w:tr>
      <w:tr w:rsidR="005F6786" w14:paraId="6477C0DE" w14:textId="77777777" w:rsidTr="00793F54">
        <w:trPr>
          <w:cantSplit/>
          <w:trHeight w:val="764"/>
        </w:trPr>
        <w:tc>
          <w:tcPr>
            <w:tcW w:w="851" w:type="dxa"/>
            <w:vAlign w:val="center"/>
          </w:tcPr>
          <w:p w14:paraId="54F1A6CF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K8</w:t>
            </w:r>
          </w:p>
        </w:tc>
        <w:tc>
          <w:tcPr>
            <w:tcW w:w="5528" w:type="dxa"/>
            <w:vAlign w:val="center"/>
          </w:tcPr>
          <w:p w14:paraId="559934C1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7189BCFB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6 Umowy</w:t>
            </w:r>
          </w:p>
        </w:tc>
        <w:tc>
          <w:tcPr>
            <w:tcW w:w="992" w:type="dxa"/>
            <w:vAlign w:val="center"/>
          </w:tcPr>
          <w:p w14:paraId="4C23E677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184D31AF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przypadek stwierdzony podczas kontroli</w:t>
            </w:r>
          </w:p>
        </w:tc>
      </w:tr>
      <w:tr w:rsidR="005F6786" w14:paraId="07D5D151" w14:textId="77777777" w:rsidTr="00793F54">
        <w:trPr>
          <w:cantSplit/>
          <w:trHeight w:val="764"/>
        </w:trPr>
        <w:tc>
          <w:tcPr>
            <w:tcW w:w="851" w:type="dxa"/>
            <w:vAlign w:val="center"/>
          </w:tcPr>
          <w:p w14:paraId="612EEAA0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K9</w:t>
            </w:r>
          </w:p>
        </w:tc>
        <w:tc>
          <w:tcPr>
            <w:tcW w:w="5528" w:type="dxa"/>
            <w:vAlign w:val="center"/>
          </w:tcPr>
          <w:p w14:paraId="5FEBDE21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76B5884E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7 Umowy</w:t>
            </w:r>
          </w:p>
        </w:tc>
        <w:tc>
          <w:tcPr>
            <w:tcW w:w="992" w:type="dxa"/>
            <w:vAlign w:val="center"/>
          </w:tcPr>
          <w:p w14:paraId="2D3AFCE4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2269" w:type="dxa"/>
            <w:vAlign w:val="center"/>
          </w:tcPr>
          <w:p w14:paraId="4B0487AD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przypadek stwierdzony podczas kontroli</w:t>
            </w:r>
          </w:p>
        </w:tc>
      </w:tr>
      <w:tr w:rsidR="005F6786" w14:paraId="731BC1BC" w14:textId="77777777" w:rsidTr="00793F54">
        <w:trPr>
          <w:cantSplit/>
          <w:trHeight w:val="647"/>
        </w:trPr>
        <w:tc>
          <w:tcPr>
            <w:tcW w:w="851" w:type="dxa"/>
            <w:vAlign w:val="center"/>
          </w:tcPr>
          <w:p w14:paraId="30CBBF42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K10</w:t>
            </w:r>
          </w:p>
        </w:tc>
        <w:tc>
          <w:tcPr>
            <w:tcW w:w="5528" w:type="dxa"/>
            <w:vAlign w:val="center"/>
          </w:tcPr>
          <w:p w14:paraId="13750E9C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0CBE4307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8 Umowy</w:t>
            </w:r>
          </w:p>
        </w:tc>
        <w:tc>
          <w:tcPr>
            <w:tcW w:w="992" w:type="dxa"/>
            <w:vAlign w:val="center"/>
          </w:tcPr>
          <w:p w14:paraId="7A1E1A8A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2269" w:type="dxa"/>
            <w:vAlign w:val="center"/>
          </w:tcPr>
          <w:p w14:paraId="6FED0668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przypadek stwierdzony podczas kontroli</w:t>
            </w:r>
          </w:p>
        </w:tc>
      </w:tr>
      <w:tr w:rsidR="005F6786" w14:paraId="7D4A817E" w14:textId="77777777" w:rsidTr="00793F54">
        <w:trPr>
          <w:cantSplit/>
          <w:trHeight w:val="672"/>
        </w:trPr>
        <w:tc>
          <w:tcPr>
            <w:tcW w:w="851" w:type="dxa"/>
            <w:vAlign w:val="center"/>
          </w:tcPr>
          <w:p w14:paraId="0AE4302D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K11</w:t>
            </w:r>
          </w:p>
        </w:tc>
        <w:tc>
          <w:tcPr>
            <w:tcW w:w="5528" w:type="dxa"/>
            <w:vAlign w:val="center"/>
          </w:tcPr>
          <w:p w14:paraId="6F18F0F5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2AE0D334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9 Umowy</w:t>
            </w:r>
          </w:p>
        </w:tc>
        <w:tc>
          <w:tcPr>
            <w:tcW w:w="992" w:type="dxa"/>
            <w:vAlign w:val="center"/>
          </w:tcPr>
          <w:p w14:paraId="0E133076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2269" w:type="dxa"/>
            <w:vAlign w:val="center"/>
          </w:tcPr>
          <w:p w14:paraId="1136C5AF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rozpoczęty dzień opóźnienia</w:t>
            </w:r>
          </w:p>
        </w:tc>
      </w:tr>
      <w:tr w:rsidR="005F6786" w14:paraId="64FF6E9E" w14:textId="77777777" w:rsidTr="00793F54">
        <w:trPr>
          <w:cantSplit/>
          <w:trHeight w:val="220"/>
        </w:trPr>
        <w:tc>
          <w:tcPr>
            <w:tcW w:w="851" w:type="dxa"/>
            <w:vAlign w:val="center"/>
          </w:tcPr>
          <w:p w14:paraId="2E56C472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K12</w:t>
            </w:r>
          </w:p>
        </w:tc>
        <w:tc>
          <w:tcPr>
            <w:tcW w:w="5528" w:type="dxa"/>
            <w:vAlign w:val="center"/>
          </w:tcPr>
          <w:p w14:paraId="51BB250D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1389432F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10 Umowy</w:t>
            </w:r>
          </w:p>
        </w:tc>
        <w:tc>
          <w:tcPr>
            <w:tcW w:w="992" w:type="dxa"/>
            <w:vAlign w:val="center"/>
          </w:tcPr>
          <w:p w14:paraId="13E3254A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269" w:type="dxa"/>
            <w:vAlign w:val="center"/>
          </w:tcPr>
          <w:p w14:paraId="0C1A38BD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przypadek stwierdzony podczas kontroli</w:t>
            </w:r>
          </w:p>
        </w:tc>
      </w:tr>
      <w:tr w:rsidR="005F6786" w14:paraId="1743CBA6" w14:textId="77777777" w:rsidTr="00793F54">
        <w:trPr>
          <w:cantSplit/>
          <w:trHeight w:val="387"/>
        </w:trPr>
        <w:tc>
          <w:tcPr>
            <w:tcW w:w="851" w:type="dxa"/>
            <w:vAlign w:val="center"/>
          </w:tcPr>
          <w:p w14:paraId="364399F0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K13</w:t>
            </w:r>
          </w:p>
        </w:tc>
        <w:tc>
          <w:tcPr>
            <w:tcW w:w="5528" w:type="dxa"/>
            <w:vAlign w:val="center"/>
          </w:tcPr>
          <w:p w14:paraId="5A754D4D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612356E4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11 Umowy</w:t>
            </w:r>
          </w:p>
        </w:tc>
        <w:tc>
          <w:tcPr>
            <w:tcW w:w="992" w:type="dxa"/>
            <w:vAlign w:val="center"/>
          </w:tcPr>
          <w:p w14:paraId="23C95374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2269" w:type="dxa"/>
            <w:vAlign w:val="center"/>
          </w:tcPr>
          <w:p w14:paraId="7D934ED2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 każdy rozpoczęty dzień opóźnienia </w:t>
            </w:r>
          </w:p>
        </w:tc>
      </w:tr>
      <w:tr w:rsidR="005F6786" w14:paraId="3C004F96" w14:textId="77777777" w:rsidTr="00793F54">
        <w:trPr>
          <w:cantSplit/>
          <w:trHeight w:val="765"/>
        </w:trPr>
        <w:tc>
          <w:tcPr>
            <w:tcW w:w="851" w:type="dxa"/>
            <w:vAlign w:val="center"/>
          </w:tcPr>
          <w:p w14:paraId="1EE84E70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K14</w:t>
            </w:r>
          </w:p>
        </w:tc>
        <w:tc>
          <w:tcPr>
            <w:tcW w:w="5528" w:type="dxa"/>
            <w:vAlign w:val="center"/>
          </w:tcPr>
          <w:p w14:paraId="5115DBD4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Niewłaściwe wykonanie obowiązku, o którym mowa w:</w:t>
            </w:r>
          </w:p>
          <w:p w14:paraId="4E9F363F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12 Umowy</w:t>
            </w:r>
          </w:p>
        </w:tc>
        <w:tc>
          <w:tcPr>
            <w:tcW w:w="992" w:type="dxa"/>
            <w:vAlign w:val="center"/>
          </w:tcPr>
          <w:p w14:paraId="4CF0EDBF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2269" w:type="dxa"/>
            <w:vAlign w:val="center"/>
          </w:tcPr>
          <w:p w14:paraId="51DD9094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przypadek stwierdzony podczas kontroli</w:t>
            </w:r>
          </w:p>
        </w:tc>
      </w:tr>
      <w:tr w:rsidR="005F6786" w14:paraId="59C34026" w14:textId="77777777" w:rsidTr="00793F54">
        <w:trPr>
          <w:cantSplit/>
          <w:trHeight w:val="552"/>
        </w:trPr>
        <w:tc>
          <w:tcPr>
            <w:tcW w:w="851" w:type="dxa"/>
            <w:vAlign w:val="center"/>
          </w:tcPr>
          <w:p w14:paraId="72FA14D1" w14:textId="77777777" w:rsidR="005F6786" w:rsidRDefault="005F6786" w:rsidP="00793F54">
            <w:pPr>
              <w:spacing w:before="40" w:after="40"/>
              <w:ind w:hanging="2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K15</w:t>
            </w:r>
          </w:p>
        </w:tc>
        <w:tc>
          <w:tcPr>
            <w:tcW w:w="5528" w:type="dxa"/>
            <w:vAlign w:val="center"/>
          </w:tcPr>
          <w:p w14:paraId="7EFD8245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Nieterminowe wykonanie obowiązku, o którym mowa w:</w:t>
            </w:r>
          </w:p>
          <w:p w14:paraId="5E7B8414" w14:textId="77777777" w:rsidR="005F6786" w:rsidRDefault="005F6786" w:rsidP="00793F54">
            <w:pPr>
              <w:spacing w:before="40" w:after="40"/>
              <w:rPr>
                <w:sz w:val="20"/>
                <w:szCs w:val="20"/>
              </w:rPr>
            </w:pPr>
            <w:r>
              <w:rPr>
                <w:color w:val="0070C0"/>
                <w:sz w:val="20"/>
                <w:szCs w:val="20"/>
              </w:rPr>
              <w:t>§ 5 ust. 2 pkt 13</w:t>
            </w:r>
          </w:p>
        </w:tc>
        <w:tc>
          <w:tcPr>
            <w:tcW w:w="992" w:type="dxa"/>
            <w:vAlign w:val="center"/>
          </w:tcPr>
          <w:p w14:paraId="4386EC93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2269" w:type="dxa"/>
            <w:vAlign w:val="center"/>
          </w:tcPr>
          <w:p w14:paraId="2A2EA02A" w14:textId="77777777" w:rsidR="005F6786" w:rsidRDefault="005F6786" w:rsidP="00793F54">
            <w:pPr>
              <w:spacing w:before="40" w:after="40"/>
              <w:ind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 każdy rozpoczęty dzień opóźnienia</w:t>
            </w:r>
          </w:p>
        </w:tc>
      </w:tr>
    </w:tbl>
    <w:p w14:paraId="3280EA4A" w14:textId="77777777" w:rsidR="005F6786" w:rsidRDefault="005F6786" w:rsidP="005F6786">
      <w:pPr>
        <w:spacing w:after="120" w:line="264" w:lineRule="auto"/>
        <w:ind w:left="1134" w:right="-569"/>
        <w:jc w:val="both"/>
      </w:pPr>
    </w:p>
    <w:p w14:paraId="16A8F5B9" w14:textId="77777777" w:rsidR="005F6786" w:rsidRDefault="005F6786">
      <w:pPr>
        <w:numPr>
          <w:ilvl w:val="0"/>
          <w:numId w:val="17"/>
        </w:numPr>
        <w:spacing w:after="120" w:line="264" w:lineRule="auto"/>
        <w:ind w:left="567" w:right="-569"/>
        <w:jc w:val="both"/>
      </w:pPr>
      <w:r>
        <w:t>Łączna wielkość kary umownej:</w:t>
      </w:r>
    </w:p>
    <w:p w14:paraId="6AE76FB4" w14:textId="77777777" w:rsidR="005F6786" w:rsidRDefault="005F6786" w:rsidP="005F6786">
      <w:pPr>
        <w:spacing w:after="120" w:line="264" w:lineRule="auto"/>
        <w:ind w:left="567" w:right="-569"/>
        <w:jc w:val="both"/>
      </w:pPr>
      <w:r>
        <w:t>Łączna wielkość kary umownej z tytułów, wymienionych w pkt. 5, jest obliczana według wzoru:</w:t>
      </w:r>
    </w:p>
    <w:p w14:paraId="4BB540C1" w14:textId="77777777" w:rsidR="005F6786" w:rsidRDefault="005F6786" w:rsidP="005F6786">
      <w:pPr>
        <w:spacing w:after="120" w:line="264" w:lineRule="auto"/>
        <w:ind w:left="567" w:right="-569"/>
        <w:jc w:val="center"/>
      </w:pPr>
      <w:r>
        <w:t xml:space="preserve">KU = </w:t>
      </w:r>
      <w:r>
        <w:rPr>
          <w:sz w:val="28"/>
          <w:szCs w:val="28"/>
        </w:rPr>
        <w:t>Σ</w:t>
      </w:r>
      <w:r>
        <w:t xml:space="preserve"> Ki (</w:t>
      </w:r>
      <w:r>
        <w:rPr>
          <w:i/>
        </w:rPr>
        <w:t>dla i od 1 do 15</w:t>
      </w:r>
      <w:r>
        <w:t>)</w:t>
      </w:r>
    </w:p>
    <w:p w14:paraId="03820967" w14:textId="77777777" w:rsidR="005F6786" w:rsidRDefault="005F6786" w:rsidP="005F6786">
      <w:pPr>
        <w:spacing w:after="0" w:line="264" w:lineRule="auto"/>
        <w:ind w:left="567" w:right="-569"/>
        <w:jc w:val="both"/>
      </w:pPr>
      <w:r>
        <w:t>gdzie:</w:t>
      </w:r>
    </w:p>
    <w:p w14:paraId="2EAF6D5D" w14:textId="77777777" w:rsidR="005F6786" w:rsidRDefault="005F6786" w:rsidP="005F6786">
      <w:pPr>
        <w:spacing w:after="0" w:line="264" w:lineRule="auto"/>
        <w:ind w:left="567" w:right="-569"/>
        <w:jc w:val="both"/>
      </w:pPr>
      <w:r>
        <w:t>KU  –  kara umowna.</w:t>
      </w:r>
    </w:p>
    <w:p w14:paraId="1B03646D" w14:textId="77777777" w:rsidR="005F6786" w:rsidRDefault="005F6786" w:rsidP="005F6786">
      <w:pPr>
        <w:spacing w:after="120" w:line="264" w:lineRule="auto"/>
        <w:ind w:left="1134" w:right="-569" w:hanging="567"/>
        <w:jc w:val="both"/>
      </w:pPr>
    </w:p>
    <w:p w14:paraId="6C3062B1" w14:textId="77777777" w:rsidR="005F6786" w:rsidRDefault="005F6786" w:rsidP="005F6786">
      <w:pPr>
        <w:spacing w:after="120" w:line="264" w:lineRule="auto"/>
        <w:ind w:right="-569"/>
        <w:jc w:val="center"/>
        <w:rPr>
          <w:sz w:val="24"/>
          <w:szCs w:val="24"/>
        </w:rPr>
      </w:pPr>
    </w:p>
    <w:p w14:paraId="174709E1" w14:textId="77777777" w:rsidR="005F6786" w:rsidRDefault="005F6786" w:rsidP="005F6786">
      <w:pPr>
        <w:tabs>
          <w:tab w:val="left" w:pos="5103"/>
        </w:tabs>
        <w:spacing w:after="0" w:line="264" w:lineRule="auto"/>
        <w:ind w:right="-569"/>
        <w:jc w:val="center"/>
      </w:pPr>
      <w:r>
        <w:t>ORGANIZATOR</w:t>
      </w:r>
      <w:r>
        <w:tab/>
        <w:t>OPERATOR</w:t>
      </w:r>
    </w:p>
    <w:p w14:paraId="1B52ADAB" w14:textId="77777777" w:rsidR="005F6786" w:rsidRDefault="005F6786" w:rsidP="005F6786">
      <w:pPr>
        <w:tabs>
          <w:tab w:val="left" w:pos="5103"/>
        </w:tabs>
        <w:spacing w:after="0" w:line="264" w:lineRule="auto"/>
        <w:ind w:right="-569"/>
        <w:jc w:val="center"/>
      </w:pPr>
    </w:p>
    <w:p w14:paraId="4DDD440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C8872C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9A7FDC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CBFB20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11E991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DE4685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0E84A38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1182856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7441B8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6AE0726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3F91BAA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4B34FFE" w14:textId="77777777" w:rsidR="005F6786" w:rsidRDefault="005F6786" w:rsidP="005F6786">
      <w:pPr>
        <w:spacing w:line="264" w:lineRule="auto"/>
        <w:ind w:right="-567"/>
        <w:contextualSpacing/>
        <w:jc w:val="right"/>
      </w:pPr>
      <w:r>
        <w:t>Załącznik nr 4.3</w:t>
      </w:r>
    </w:p>
    <w:p w14:paraId="7E10B89C" w14:textId="77777777" w:rsidR="005F6786" w:rsidRDefault="005F6786" w:rsidP="005F6786">
      <w:pPr>
        <w:spacing w:line="264" w:lineRule="auto"/>
        <w:ind w:right="-567"/>
        <w:contextualSpacing/>
        <w:jc w:val="right"/>
        <w:rPr>
          <w:rFonts w:eastAsiaTheme="minorHAnsi"/>
          <w:lang w:eastAsia="en-US"/>
        </w:rPr>
      </w:pPr>
      <w:r>
        <w:t>do Umowy nr …………………….. z dnia …………………………</w:t>
      </w:r>
    </w:p>
    <w:p w14:paraId="628723BE" w14:textId="77777777" w:rsidR="005F6786" w:rsidRPr="00721C43" w:rsidRDefault="005F6786" w:rsidP="005F6786">
      <w:pPr>
        <w:rPr>
          <w:sz w:val="18"/>
          <w:szCs w:val="18"/>
        </w:rPr>
      </w:pPr>
      <w:r w:rsidRPr="00721C43">
        <w:rPr>
          <w:sz w:val="18"/>
          <w:szCs w:val="18"/>
        </w:rPr>
        <w:t xml:space="preserve">Nazwa </w:t>
      </w:r>
      <w:r>
        <w:rPr>
          <w:sz w:val="18"/>
          <w:szCs w:val="18"/>
        </w:rPr>
        <w:t>Operatora</w:t>
      </w:r>
      <w:r w:rsidRPr="00721C43">
        <w:rPr>
          <w:sz w:val="18"/>
          <w:szCs w:val="18"/>
        </w:rPr>
        <w:t xml:space="preserve"> </w:t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  <w:r w:rsidRPr="00721C43">
        <w:rPr>
          <w:sz w:val="18"/>
          <w:szCs w:val="18"/>
        </w:rPr>
        <w:tab/>
      </w:r>
    </w:p>
    <w:p w14:paraId="75731F97" w14:textId="77777777" w:rsidR="005F6786" w:rsidRPr="00C46309" w:rsidRDefault="005F6786" w:rsidP="005F6786">
      <w:pPr>
        <w:rPr>
          <w:rFonts w:ascii="Times New Roman" w:hAnsi="Times New Roman"/>
          <w:b/>
          <w:i/>
          <w:sz w:val="24"/>
          <w:szCs w:val="24"/>
        </w:rPr>
      </w:pPr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D7DCD">
        <w:rPr>
          <w:rFonts w:ascii="Times New Roman" w:hAnsi="Times New Roman"/>
          <w:i/>
          <w:sz w:val="24"/>
          <w:szCs w:val="24"/>
        </w:rPr>
        <w:t xml:space="preserve">  </w:t>
      </w:r>
    </w:p>
    <w:p w14:paraId="5C8FCF73" w14:textId="77777777" w:rsidR="005F6786" w:rsidRPr="00C46309" w:rsidRDefault="005F6786" w:rsidP="005F6786">
      <w:pPr>
        <w:jc w:val="center"/>
        <w:rPr>
          <w:b/>
        </w:rPr>
      </w:pPr>
      <w:r w:rsidRPr="00C46309">
        <w:rPr>
          <w:b/>
        </w:rPr>
        <w:t xml:space="preserve">KALULACJA KWOTY  DEFICYTU </w:t>
      </w:r>
      <w:r>
        <w:rPr>
          <w:b/>
        </w:rPr>
        <w:t xml:space="preserve">NETTO </w:t>
      </w:r>
      <w:r w:rsidRPr="00C46309">
        <w:rPr>
          <w:b/>
        </w:rPr>
        <w:t>LINII KOMUNIKACYJNYCH OBJĘTYCH WNIOSKIEM</w:t>
      </w:r>
    </w:p>
    <w:p w14:paraId="141668B0" w14:textId="77777777" w:rsidR="005F6786" w:rsidRDefault="005F6786" w:rsidP="005F6786"/>
    <w:tbl>
      <w:tblPr>
        <w:tblStyle w:val="Tabela-Siatka"/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708"/>
        <w:gridCol w:w="1134"/>
        <w:gridCol w:w="993"/>
        <w:gridCol w:w="850"/>
        <w:gridCol w:w="1701"/>
        <w:gridCol w:w="1134"/>
        <w:gridCol w:w="992"/>
        <w:gridCol w:w="851"/>
        <w:gridCol w:w="1134"/>
      </w:tblGrid>
      <w:tr w:rsidR="005F6786" w:rsidRPr="00C46309" w14:paraId="6EE1755F" w14:textId="77777777" w:rsidTr="00793F54">
        <w:trPr>
          <w:trHeight w:val="349"/>
        </w:trPr>
        <w:tc>
          <w:tcPr>
            <w:tcW w:w="568" w:type="dxa"/>
            <w:vMerge w:val="restart"/>
            <w:shd w:val="clear" w:color="auto" w:fill="D9D9D9" w:themeFill="background1" w:themeFillShade="D9"/>
          </w:tcPr>
          <w:p w14:paraId="3ABAEFB8" w14:textId="77777777" w:rsidR="005F6786" w:rsidRPr="00D03BDE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 w:rsidRPr="00D03BDE">
              <w:rPr>
                <w:rFonts w:ascii="Times New Roman" w:hAnsi="Times New Roman"/>
                <w:b/>
              </w:rPr>
              <w:t xml:space="preserve">Lp. </w:t>
            </w:r>
          </w:p>
        </w:tc>
        <w:tc>
          <w:tcPr>
            <w:tcW w:w="708" w:type="dxa"/>
            <w:vMerge w:val="restart"/>
            <w:shd w:val="clear" w:color="auto" w:fill="D9D9D9" w:themeFill="background1" w:themeFillShade="D9"/>
          </w:tcPr>
          <w:p w14:paraId="308B4022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 w:rsidRPr="00BC4107">
              <w:rPr>
                <w:rFonts w:ascii="Times New Roman" w:hAnsi="Times New Roman"/>
                <w:b/>
              </w:rPr>
              <w:t xml:space="preserve">Nazwa linii </w:t>
            </w:r>
            <w:proofErr w:type="spellStart"/>
            <w:r w:rsidRPr="00BC4107">
              <w:rPr>
                <w:rFonts w:ascii="Times New Roman" w:hAnsi="Times New Roman"/>
                <w:b/>
              </w:rPr>
              <w:t>komuni</w:t>
            </w:r>
            <w:r>
              <w:rPr>
                <w:rFonts w:ascii="Times New Roman" w:hAnsi="Times New Roman"/>
                <w:b/>
              </w:rPr>
              <w:t>-</w:t>
            </w:r>
            <w:r w:rsidRPr="00BC4107">
              <w:rPr>
                <w:rFonts w:ascii="Times New Roman" w:hAnsi="Times New Roman"/>
                <w:b/>
              </w:rPr>
              <w:t>kacyjnej</w:t>
            </w:r>
            <w:proofErr w:type="spellEnd"/>
          </w:p>
        </w:tc>
        <w:tc>
          <w:tcPr>
            <w:tcW w:w="1134" w:type="dxa"/>
            <w:vMerge w:val="restart"/>
            <w:shd w:val="clear" w:color="auto" w:fill="D9D9D9" w:themeFill="background1" w:themeFillShade="D9"/>
          </w:tcPr>
          <w:p w14:paraId="69282D78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  <w:highlight w:val="lightGray"/>
              </w:rPr>
            </w:pPr>
            <w:r>
              <w:rPr>
                <w:rFonts w:ascii="Times New Roman" w:hAnsi="Times New Roman"/>
                <w:b/>
                <w:highlight w:val="lightGray"/>
              </w:rPr>
              <w:t>W</w:t>
            </w:r>
            <w:r w:rsidRPr="00BC4107">
              <w:rPr>
                <w:rFonts w:ascii="Times New Roman" w:hAnsi="Times New Roman"/>
                <w:b/>
                <w:highlight w:val="lightGray"/>
              </w:rPr>
              <w:t>ielkość pracy eksploatacy</w:t>
            </w:r>
            <w:r>
              <w:rPr>
                <w:rFonts w:ascii="Times New Roman" w:hAnsi="Times New Roman"/>
                <w:b/>
                <w:highlight w:val="lightGray"/>
              </w:rPr>
              <w:t xml:space="preserve">jnej, wyrażona </w:t>
            </w:r>
            <w:r>
              <w:rPr>
                <w:rFonts w:ascii="Times New Roman" w:hAnsi="Times New Roman"/>
                <w:b/>
                <w:highlight w:val="lightGray"/>
              </w:rPr>
              <w:br/>
              <w:t>w wozokilometrach</w:t>
            </w:r>
            <w:r w:rsidRPr="00BC4107">
              <w:rPr>
                <w:rFonts w:ascii="Times New Roman" w:hAnsi="Times New Roman"/>
                <w:b/>
                <w:highlight w:val="lightGray"/>
              </w:rPr>
              <w:t>, na linii komunikacyjnej</w:t>
            </w:r>
          </w:p>
        </w:tc>
        <w:tc>
          <w:tcPr>
            <w:tcW w:w="993" w:type="dxa"/>
            <w:vMerge w:val="restart"/>
            <w:shd w:val="clear" w:color="auto" w:fill="D9D9D9" w:themeFill="background1" w:themeFillShade="D9"/>
          </w:tcPr>
          <w:p w14:paraId="45653B9F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highlight w:val="lightGray"/>
              </w:rPr>
            </w:pPr>
            <w:r>
              <w:rPr>
                <w:rFonts w:ascii="Times New Roman" w:hAnsi="Times New Roman"/>
                <w:b/>
              </w:rPr>
              <w:t>K</w:t>
            </w:r>
            <w:r w:rsidRPr="00BC4107">
              <w:rPr>
                <w:rFonts w:ascii="Times New Roman" w:hAnsi="Times New Roman"/>
                <w:b/>
              </w:rPr>
              <w:t>oszt netto funkcjonowania linii komunikacyjnej</w:t>
            </w:r>
          </w:p>
        </w:tc>
        <w:tc>
          <w:tcPr>
            <w:tcW w:w="4677" w:type="dxa"/>
            <w:gridSpan w:val="4"/>
            <w:shd w:val="clear" w:color="auto" w:fill="D9D9D9" w:themeFill="background1" w:themeFillShade="D9"/>
          </w:tcPr>
          <w:p w14:paraId="57AD133C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 w:rsidRPr="00BC4107">
              <w:rPr>
                <w:rFonts w:ascii="Times New Roman" w:hAnsi="Times New Roman"/>
                <w:b/>
              </w:rPr>
              <w:t>Przychody netto na linii komunikacyjnej</w:t>
            </w:r>
          </w:p>
        </w:tc>
        <w:tc>
          <w:tcPr>
            <w:tcW w:w="851" w:type="dxa"/>
            <w:vMerge w:val="restart"/>
            <w:shd w:val="clear" w:color="auto" w:fill="D9D9D9" w:themeFill="background1" w:themeFillShade="D9"/>
          </w:tcPr>
          <w:p w14:paraId="25C7C1C9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K</w:t>
            </w:r>
            <w:r w:rsidRPr="00BC4107">
              <w:rPr>
                <w:rFonts w:ascii="Times New Roman" w:hAnsi="Times New Roman"/>
                <w:b/>
              </w:rPr>
              <w:t>wota deficytu  netto na linii komunikacyjnej, nieuwzględniająca rozsądnego zysku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</w:tcPr>
          <w:p w14:paraId="7B61FF74" w14:textId="77777777" w:rsidR="005F6786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Kwota </w:t>
            </w:r>
            <w:r w:rsidRPr="00BC4107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 xml:space="preserve">deficytu netto przypadająca  </w:t>
            </w:r>
          </w:p>
          <w:p w14:paraId="7991F142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>
              <w:rPr>
                <w:rFonts w:ascii="Times New Roman" w:hAnsi="Times New Roman"/>
                <w:b/>
              </w:rPr>
              <w:t>wzkm</w:t>
            </w:r>
            <w:proofErr w:type="spellEnd"/>
          </w:p>
        </w:tc>
      </w:tr>
      <w:tr w:rsidR="005F6786" w:rsidRPr="00C46309" w14:paraId="7DBB2015" w14:textId="77777777" w:rsidTr="00793F54">
        <w:tc>
          <w:tcPr>
            <w:tcW w:w="568" w:type="dxa"/>
            <w:vMerge/>
            <w:shd w:val="clear" w:color="auto" w:fill="D9D9D9" w:themeFill="background1" w:themeFillShade="D9"/>
          </w:tcPr>
          <w:p w14:paraId="5A60BC37" w14:textId="77777777" w:rsidR="005F6786" w:rsidRPr="00002C09" w:rsidRDefault="005F6786" w:rsidP="00793F5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D9D9D9" w:themeFill="background1" w:themeFillShade="D9"/>
          </w:tcPr>
          <w:p w14:paraId="4C2169D0" w14:textId="77777777" w:rsidR="005F6786" w:rsidRPr="00C46309" w:rsidRDefault="005F6786" w:rsidP="00793F5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14:paraId="38E5369E" w14:textId="77777777" w:rsidR="005F6786" w:rsidRPr="00C46309" w:rsidRDefault="005F6786" w:rsidP="00793F5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93" w:type="dxa"/>
            <w:vMerge/>
            <w:shd w:val="clear" w:color="auto" w:fill="D9D9D9" w:themeFill="background1" w:themeFillShade="D9"/>
          </w:tcPr>
          <w:p w14:paraId="4C6D0E02" w14:textId="77777777" w:rsidR="005F6786" w:rsidRPr="00C46309" w:rsidRDefault="005F6786" w:rsidP="00793F5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</w:tcPr>
          <w:p w14:paraId="0EBF4EED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</w:rPr>
            </w:pPr>
            <w:r w:rsidRPr="00BC4107">
              <w:rPr>
                <w:rFonts w:ascii="Times New Roman" w:hAnsi="Times New Roman"/>
              </w:rPr>
              <w:t>ze sprzedaży biletów za przewóz osób i bagażu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5C4398A9" w14:textId="77777777" w:rsidR="005F6786" w:rsidRDefault="005F6786" w:rsidP="00793F54">
            <w:pPr>
              <w:jc w:val="center"/>
              <w:rPr>
                <w:rFonts w:ascii="Times New Roman" w:hAnsi="Times New Roman"/>
              </w:rPr>
            </w:pPr>
            <w:r w:rsidRPr="00BC4107">
              <w:rPr>
                <w:rFonts w:ascii="Times New Roman" w:hAnsi="Times New Roman"/>
              </w:rPr>
              <w:t>z dotacji przedmiotowej na wyrównanie utraconych przychodów</w:t>
            </w:r>
          </w:p>
          <w:p w14:paraId="28447EF0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</w:rPr>
            </w:pPr>
            <w:r w:rsidRPr="00BC4107">
              <w:rPr>
                <w:rFonts w:ascii="Times New Roman" w:hAnsi="Times New Roman"/>
              </w:rPr>
              <w:t>z tytułu stosowania ustawowych uprawnień do ulgowych przejazdów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66C6741C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</w:rPr>
            </w:pPr>
            <w:r w:rsidRPr="00BC4107">
              <w:rPr>
                <w:rFonts w:ascii="Times New Roman" w:hAnsi="Times New Roman"/>
              </w:rPr>
              <w:t>pozostałe przychody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6661357B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  <w:r w:rsidRPr="00BC4107">
              <w:rPr>
                <w:rFonts w:ascii="Times New Roman" w:hAnsi="Times New Roman"/>
                <w:b/>
              </w:rPr>
              <w:t>przychody ogółem</w:t>
            </w:r>
          </w:p>
          <w:p w14:paraId="3A4D8B52" w14:textId="77777777" w:rsidR="005F6786" w:rsidRPr="00BC4107" w:rsidRDefault="005F6786" w:rsidP="00793F5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  <w:shd w:val="clear" w:color="auto" w:fill="D9D9D9" w:themeFill="background1" w:themeFillShade="D9"/>
          </w:tcPr>
          <w:p w14:paraId="4BE6A83F" w14:textId="77777777" w:rsidR="005F6786" w:rsidRPr="00C46309" w:rsidRDefault="005F6786" w:rsidP="00793F5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14:paraId="6AD16275" w14:textId="77777777" w:rsidR="005F6786" w:rsidRPr="00C46309" w:rsidRDefault="005F6786" w:rsidP="00793F54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5F6786" w14:paraId="14F2854A" w14:textId="77777777" w:rsidTr="00793F54">
        <w:tc>
          <w:tcPr>
            <w:tcW w:w="568" w:type="dxa"/>
            <w:shd w:val="clear" w:color="auto" w:fill="D9D9D9" w:themeFill="background1" w:themeFillShade="D9"/>
          </w:tcPr>
          <w:p w14:paraId="0ECAAFF5" w14:textId="77777777" w:rsidR="005F6786" w:rsidRDefault="005F6786" w:rsidP="00793F54">
            <w:pPr>
              <w:jc w:val="center"/>
            </w:pPr>
            <w:r>
              <w:t>kol. 1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10CCF3E4" w14:textId="77777777" w:rsidR="005F6786" w:rsidRDefault="005F6786" w:rsidP="00793F54">
            <w:pPr>
              <w:jc w:val="center"/>
            </w:pPr>
            <w:r>
              <w:t>kol. 2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1B539E9" w14:textId="77777777" w:rsidR="005F6786" w:rsidRDefault="005F6786" w:rsidP="00793F54">
            <w:pPr>
              <w:jc w:val="center"/>
            </w:pPr>
            <w:r>
              <w:t>kol. 3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407B6F72" w14:textId="77777777" w:rsidR="005F6786" w:rsidRDefault="005F6786" w:rsidP="00793F54">
            <w:pPr>
              <w:jc w:val="center"/>
            </w:pPr>
            <w:r>
              <w:t>kol. 4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5A6F2D0C" w14:textId="77777777" w:rsidR="005F6786" w:rsidRDefault="005F6786" w:rsidP="00793F54">
            <w:pPr>
              <w:jc w:val="center"/>
            </w:pPr>
            <w:r>
              <w:t>kol. 5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6200DE2" w14:textId="77777777" w:rsidR="005F6786" w:rsidRDefault="005F6786" w:rsidP="00793F54">
            <w:pPr>
              <w:jc w:val="center"/>
            </w:pPr>
            <w:r>
              <w:t>kol. 6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6C17FDA" w14:textId="77777777" w:rsidR="005F6786" w:rsidRDefault="005F6786" w:rsidP="00793F54">
            <w:pPr>
              <w:jc w:val="center"/>
            </w:pPr>
            <w:r>
              <w:t>kol. 7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852A5A4" w14:textId="77777777" w:rsidR="005F6786" w:rsidRDefault="005F6786" w:rsidP="00793F54">
            <w:pPr>
              <w:jc w:val="center"/>
            </w:pPr>
            <w:r>
              <w:t>kol. 8 = 5+6+7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5A93714" w14:textId="77777777" w:rsidR="005F6786" w:rsidRDefault="005F6786" w:rsidP="00793F54">
            <w:pPr>
              <w:jc w:val="center"/>
            </w:pPr>
            <w:r>
              <w:t>kol. 9 = 4-8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7B2E471" w14:textId="77777777" w:rsidR="005F6786" w:rsidRDefault="005F6786" w:rsidP="00793F54">
            <w:pPr>
              <w:jc w:val="center"/>
            </w:pPr>
            <w:r>
              <w:t>kol. 10 =9/3</w:t>
            </w:r>
          </w:p>
        </w:tc>
      </w:tr>
      <w:tr w:rsidR="005F6786" w14:paraId="084B3D3E" w14:textId="77777777" w:rsidTr="00793F54">
        <w:tc>
          <w:tcPr>
            <w:tcW w:w="568" w:type="dxa"/>
          </w:tcPr>
          <w:p w14:paraId="36F0313D" w14:textId="77777777" w:rsidR="005F6786" w:rsidRPr="00A7002C" w:rsidRDefault="005F6786" w:rsidP="00793F54">
            <w:pPr>
              <w:rPr>
                <w:b/>
                <w:bCs/>
              </w:rPr>
            </w:pPr>
            <w:r w:rsidRPr="00A7002C">
              <w:rPr>
                <w:b/>
                <w:bCs/>
              </w:rPr>
              <w:t>1.</w:t>
            </w:r>
          </w:p>
        </w:tc>
        <w:tc>
          <w:tcPr>
            <w:tcW w:w="708" w:type="dxa"/>
          </w:tcPr>
          <w:p w14:paraId="379DC455" w14:textId="77777777" w:rsidR="005F6786" w:rsidRDefault="005F6786" w:rsidP="00793F54"/>
        </w:tc>
        <w:tc>
          <w:tcPr>
            <w:tcW w:w="1134" w:type="dxa"/>
          </w:tcPr>
          <w:p w14:paraId="3A81BC2F" w14:textId="77777777" w:rsidR="005F6786" w:rsidRDefault="005F6786" w:rsidP="00793F54"/>
        </w:tc>
        <w:tc>
          <w:tcPr>
            <w:tcW w:w="993" w:type="dxa"/>
          </w:tcPr>
          <w:p w14:paraId="1E1D1F9B" w14:textId="77777777" w:rsidR="005F6786" w:rsidRDefault="005F6786" w:rsidP="00793F54"/>
        </w:tc>
        <w:tc>
          <w:tcPr>
            <w:tcW w:w="850" w:type="dxa"/>
          </w:tcPr>
          <w:p w14:paraId="5E52508D" w14:textId="77777777" w:rsidR="005F6786" w:rsidRDefault="005F6786" w:rsidP="00793F54"/>
        </w:tc>
        <w:tc>
          <w:tcPr>
            <w:tcW w:w="1701" w:type="dxa"/>
          </w:tcPr>
          <w:p w14:paraId="16E929DC" w14:textId="77777777" w:rsidR="005F6786" w:rsidRDefault="005F6786" w:rsidP="00793F54"/>
        </w:tc>
        <w:tc>
          <w:tcPr>
            <w:tcW w:w="1134" w:type="dxa"/>
          </w:tcPr>
          <w:p w14:paraId="09F7A156" w14:textId="77777777" w:rsidR="005F6786" w:rsidRDefault="005F6786" w:rsidP="00793F54"/>
        </w:tc>
        <w:tc>
          <w:tcPr>
            <w:tcW w:w="992" w:type="dxa"/>
          </w:tcPr>
          <w:p w14:paraId="7BF50D7F" w14:textId="77777777" w:rsidR="005F6786" w:rsidRDefault="005F6786" w:rsidP="00793F54"/>
        </w:tc>
        <w:tc>
          <w:tcPr>
            <w:tcW w:w="851" w:type="dxa"/>
          </w:tcPr>
          <w:p w14:paraId="0313B641" w14:textId="77777777" w:rsidR="005F6786" w:rsidRDefault="005F6786" w:rsidP="00793F54"/>
        </w:tc>
        <w:tc>
          <w:tcPr>
            <w:tcW w:w="1134" w:type="dxa"/>
          </w:tcPr>
          <w:p w14:paraId="26438B7F" w14:textId="77777777" w:rsidR="005F6786" w:rsidRDefault="005F6786" w:rsidP="00793F54"/>
        </w:tc>
      </w:tr>
      <w:tr w:rsidR="005F6786" w14:paraId="1812BE1C" w14:textId="77777777" w:rsidTr="00793F54">
        <w:tc>
          <w:tcPr>
            <w:tcW w:w="568" w:type="dxa"/>
          </w:tcPr>
          <w:p w14:paraId="49791D2F" w14:textId="77777777" w:rsidR="005F6786" w:rsidRPr="00A7002C" w:rsidRDefault="005F6786" w:rsidP="00793F54">
            <w:pPr>
              <w:rPr>
                <w:b/>
                <w:bCs/>
              </w:rPr>
            </w:pPr>
            <w:r w:rsidRPr="00A7002C">
              <w:rPr>
                <w:b/>
                <w:bCs/>
              </w:rPr>
              <w:t>2.</w:t>
            </w:r>
          </w:p>
        </w:tc>
        <w:tc>
          <w:tcPr>
            <w:tcW w:w="708" w:type="dxa"/>
          </w:tcPr>
          <w:p w14:paraId="46616D9D" w14:textId="77777777" w:rsidR="005F6786" w:rsidRDefault="005F6786" w:rsidP="00793F54"/>
        </w:tc>
        <w:tc>
          <w:tcPr>
            <w:tcW w:w="1134" w:type="dxa"/>
          </w:tcPr>
          <w:p w14:paraId="22B6FC33" w14:textId="77777777" w:rsidR="005F6786" w:rsidRDefault="005F6786" w:rsidP="00793F54"/>
        </w:tc>
        <w:tc>
          <w:tcPr>
            <w:tcW w:w="993" w:type="dxa"/>
          </w:tcPr>
          <w:p w14:paraId="60F5F409" w14:textId="77777777" w:rsidR="005F6786" w:rsidRDefault="005F6786" w:rsidP="00793F54"/>
        </w:tc>
        <w:tc>
          <w:tcPr>
            <w:tcW w:w="850" w:type="dxa"/>
          </w:tcPr>
          <w:p w14:paraId="569FF05C" w14:textId="77777777" w:rsidR="005F6786" w:rsidRDefault="005F6786" w:rsidP="00793F54"/>
        </w:tc>
        <w:tc>
          <w:tcPr>
            <w:tcW w:w="1701" w:type="dxa"/>
          </w:tcPr>
          <w:p w14:paraId="50D4D343" w14:textId="77777777" w:rsidR="005F6786" w:rsidRDefault="005F6786" w:rsidP="00793F54"/>
        </w:tc>
        <w:tc>
          <w:tcPr>
            <w:tcW w:w="1134" w:type="dxa"/>
          </w:tcPr>
          <w:p w14:paraId="0FB98304" w14:textId="77777777" w:rsidR="005F6786" w:rsidRDefault="005F6786" w:rsidP="00793F54"/>
        </w:tc>
        <w:tc>
          <w:tcPr>
            <w:tcW w:w="992" w:type="dxa"/>
          </w:tcPr>
          <w:p w14:paraId="5AE3E37A" w14:textId="77777777" w:rsidR="005F6786" w:rsidRDefault="005F6786" w:rsidP="00793F54"/>
        </w:tc>
        <w:tc>
          <w:tcPr>
            <w:tcW w:w="851" w:type="dxa"/>
          </w:tcPr>
          <w:p w14:paraId="739AB3E8" w14:textId="77777777" w:rsidR="005F6786" w:rsidRDefault="005F6786" w:rsidP="00793F54"/>
        </w:tc>
        <w:tc>
          <w:tcPr>
            <w:tcW w:w="1134" w:type="dxa"/>
          </w:tcPr>
          <w:p w14:paraId="10F4BD66" w14:textId="77777777" w:rsidR="005F6786" w:rsidRDefault="005F6786" w:rsidP="00793F54"/>
        </w:tc>
      </w:tr>
      <w:tr w:rsidR="005F6786" w14:paraId="075C0DE3" w14:textId="77777777" w:rsidTr="00793F54">
        <w:tc>
          <w:tcPr>
            <w:tcW w:w="568" w:type="dxa"/>
          </w:tcPr>
          <w:p w14:paraId="2213F9A9" w14:textId="77777777" w:rsidR="005F6786" w:rsidRPr="00A7002C" w:rsidRDefault="005F6786" w:rsidP="00793F54">
            <w:pPr>
              <w:rPr>
                <w:b/>
                <w:bCs/>
              </w:rPr>
            </w:pPr>
            <w:r w:rsidRPr="00A7002C">
              <w:rPr>
                <w:b/>
                <w:bCs/>
              </w:rPr>
              <w:t>3.</w:t>
            </w:r>
          </w:p>
        </w:tc>
        <w:tc>
          <w:tcPr>
            <w:tcW w:w="708" w:type="dxa"/>
          </w:tcPr>
          <w:p w14:paraId="735D98CA" w14:textId="77777777" w:rsidR="005F6786" w:rsidRDefault="005F6786" w:rsidP="00793F54"/>
        </w:tc>
        <w:tc>
          <w:tcPr>
            <w:tcW w:w="1134" w:type="dxa"/>
          </w:tcPr>
          <w:p w14:paraId="68BB79C3" w14:textId="77777777" w:rsidR="005F6786" w:rsidRDefault="005F6786" w:rsidP="00793F54"/>
        </w:tc>
        <w:tc>
          <w:tcPr>
            <w:tcW w:w="993" w:type="dxa"/>
          </w:tcPr>
          <w:p w14:paraId="7B3B1BC2" w14:textId="77777777" w:rsidR="005F6786" w:rsidRDefault="005F6786" w:rsidP="00793F54"/>
        </w:tc>
        <w:tc>
          <w:tcPr>
            <w:tcW w:w="850" w:type="dxa"/>
          </w:tcPr>
          <w:p w14:paraId="25A4CD3A" w14:textId="77777777" w:rsidR="005F6786" w:rsidRDefault="005F6786" w:rsidP="00793F54"/>
        </w:tc>
        <w:tc>
          <w:tcPr>
            <w:tcW w:w="1701" w:type="dxa"/>
          </w:tcPr>
          <w:p w14:paraId="3E61E557" w14:textId="77777777" w:rsidR="005F6786" w:rsidRDefault="005F6786" w:rsidP="00793F54"/>
        </w:tc>
        <w:tc>
          <w:tcPr>
            <w:tcW w:w="1134" w:type="dxa"/>
          </w:tcPr>
          <w:p w14:paraId="4CA80815" w14:textId="77777777" w:rsidR="005F6786" w:rsidRDefault="005F6786" w:rsidP="00793F54"/>
        </w:tc>
        <w:tc>
          <w:tcPr>
            <w:tcW w:w="992" w:type="dxa"/>
          </w:tcPr>
          <w:p w14:paraId="654AE06C" w14:textId="77777777" w:rsidR="005F6786" w:rsidRDefault="005F6786" w:rsidP="00793F54"/>
        </w:tc>
        <w:tc>
          <w:tcPr>
            <w:tcW w:w="851" w:type="dxa"/>
          </w:tcPr>
          <w:p w14:paraId="0490846D" w14:textId="77777777" w:rsidR="005F6786" w:rsidRDefault="005F6786" w:rsidP="00793F54"/>
        </w:tc>
        <w:tc>
          <w:tcPr>
            <w:tcW w:w="1134" w:type="dxa"/>
          </w:tcPr>
          <w:p w14:paraId="3735005F" w14:textId="77777777" w:rsidR="005F6786" w:rsidRDefault="005F6786" w:rsidP="00793F54"/>
        </w:tc>
      </w:tr>
      <w:tr w:rsidR="005F6786" w14:paraId="0CD3F783" w14:textId="77777777" w:rsidTr="00793F54">
        <w:tc>
          <w:tcPr>
            <w:tcW w:w="568" w:type="dxa"/>
          </w:tcPr>
          <w:p w14:paraId="718D7AFA" w14:textId="77777777" w:rsidR="005F6786" w:rsidRPr="00A7002C" w:rsidRDefault="005F6786" w:rsidP="00793F54">
            <w:pPr>
              <w:rPr>
                <w:b/>
                <w:bCs/>
              </w:rPr>
            </w:pPr>
          </w:p>
        </w:tc>
        <w:tc>
          <w:tcPr>
            <w:tcW w:w="708" w:type="dxa"/>
          </w:tcPr>
          <w:p w14:paraId="5BB3CDE4" w14:textId="77777777" w:rsidR="005F6786" w:rsidRDefault="005F6786" w:rsidP="00793F54"/>
        </w:tc>
        <w:tc>
          <w:tcPr>
            <w:tcW w:w="1134" w:type="dxa"/>
          </w:tcPr>
          <w:p w14:paraId="1BEE9473" w14:textId="77777777" w:rsidR="005F6786" w:rsidRDefault="005F6786" w:rsidP="00793F54"/>
        </w:tc>
        <w:tc>
          <w:tcPr>
            <w:tcW w:w="993" w:type="dxa"/>
          </w:tcPr>
          <w:p w14:paraId="2AC1B37B" w14:textId="77777777" w:rsidR="005F6786" w:rsidRDefault="005F6786" w:rsidP="00793F54"/>
        </w:tc>
        <w:tc>
          <w:tcPr>
            <w:tcW w:w="850" w:type="dxa"/>
          </w:tcPr>
          <w:p w14:paraId="640F35E5" w14:textId="77777777" w:rsidR="005F6786" w:rsidRDefault="005F6786" w:rsidP="00793F54"/>
        </w:tc>
        <w:tc>
          <w:tcPr>
            <w:tcW w:w="1701" w:type="dxa"/>
          </w:tcPr>
          <w:p w14:paraId="36938595" w14:textId="77777777" w:rsidR="005F6786" w:rsidRDefault="005F6786" w:rsidP="00793F54"/>
        </w:tc>
        <w:tc>
          <w:tcPr>
            <w:tcW w:w="1134" w:type="dxa"/>
          </w:tcPr>
          <w:p w14:paraId="5478747A" w14:textId="77777777" w:rsidR="005F6786" w:rsidRDefault="005F6786" w:rsidP="00793F54"/>
        </w:tc>
        <w:tc>
          <w:tcPr>
            <w:tcW w:w="992" w:type="dxa"/>
          </w:tcPr>
          <w:p w14:paraId="2C1953DF" w14:textId="77777777" w:rsidR="005F6786" w:rsidRDefault="005F6786" w:rsidP="00793F54"/>
        </w:tc>
        <w:tc>
          <w:tcPr>
            <w:tcW w:w="851" w:type="dxa"/>
          </w:tcPr>
          <w:p w14:paraId="62B36CE6" w14:textId="77777777" w:rsidR="005F6786" w:rsidRDefault="005F6786" w:rsidP="00793F54"/>
        </w:tc>
        <w:tc>
          <w:tcPr>
            <w:tcW w:w="1134" w:type="dxa"/>
          </w:tcPr>
          <w:p w14:paraId="18659A0F" w14:textId="77777777" w:rsidR="005F6786" w:rsidRDefault="005F6786" w:rsidP="00793F54"/>
        </w:tc>
      </w:tr>
      <w:tr w:rsidR="005F6786" w14:paraId="557EE12D" w14:textId="77777777" w:rsidTr="00793F54">
        <w:tc>
          <w:tcPr>
            <w:tcW w:w="568" w:type="dxa"/>
          </w:tcPr>
          <w:p w14:paraId="3ACB09B3" w14:textId="77777777" w:rsidR="005F6786" w:rsidRPr="00A7002C" w:rsidRDefault="005F6786" w:rsidP="00793F54">
            <w:pPr>
              <w:rPr>
                <w:b/>
                <w:bCs/>
              </w:rPr>
            </w:pPr>
            <w:r w:rsidRPr="00A7002C">
              <w:rPr>
                <w:b/>
                <w:bCs/>
              </w:rPr>
              <w:t>x</w:t>
            </w:r>
          </w:p>
        </w:tc>
        <w:tc>
          <w:tcPr>
            <w:tcW w:w="708" w:type="dxa"/>
          </w:tcPr>
          <w:p w14:paraId="1A3FD8D8" w14:textId="77777777" w:rsidR="005F6786" w:rsidRPr="00A7002C" w:rsidRDefault="005F6786" w:rsidP="00793F54">
            <w:pPr>
              <w:rPr>
                <w:b/>
                <w:bCs/>
              </w:rPr>
            </w:pPr>
            <w:r w:rsidRPr="00A7002C">
              <w:rPr>
                <w:b/>
                <w:bCs/>
              </w:rPr>
              <w:t>SUMA:</w:t>
            </w:r>
          </w:p>
        </w:tc>
        <w:tc>
          <w:tcPr>
            <w:tcW w:w="1134" w:type="dxa"/>
          </w:tcPr>
          <w:p w14:paraId="1E6E8E84" w14:textId="77777777" w:rsidR="005F6786" w:rsidRDefault="005F6786" w:rsidP="00793F54"/>
        </w:tc>
        <w:tc>
          <w:tcPr>
            <w:tcW w:w="993" w:type="dxa"/>
          </w:tcPr>
          <w:p w14:paraId="125E32B3" w14:textId="77777777" w:rsidR="005F6786" w:rsidRDefault="005F6786" w:rsidP="00793F54"/>
        </w:tc>
        <w:tc>
          <w:tcPr>
            <w:tcW w:w="850" w:type="dxa"/>
          </w:tcPr>
          <w:p w14:paraId="42CBC136" w14:textId="77777777" w:rsidR="005F6786" w:rsidRDefault="005F6786" w:rsidP="00793F54"/>
        </w:tc>
        <w:tc>
          <w:tcPr>
            <w:tcW w:w="1701" w:type="dxa"/>
          </w:tcPr>
          <w:p w14:paraId="1DC019B3" w14:textId="77777777" w:rsidR="005F6786" w:rsidRDefault="005F6786" w:rsidP="00793F54"/>
        </w:tc>
        <w:tc>
          <w:tcPr>
            <w:tcW w:w="1134" w:type="dxa"/>
          </w:tcPr>
          <w:p w14:paraId="6DA69CC6" w14:textId="77777777" w:rsidR="005F6786" w:rsidRDefault="005F6786" w:rsidP="00793F54"/>
        </w:tc>
        <w:tc>
          <w:tcPr>
            <w:tcW w:w="992" w:type="dxa"/>
          </w:tcPr>
          <w:p w14:paraId="2BD95357" w14:textId="77777777" w:rsidR="005F6786" w:rsidRDefault="005F6786" w:rsidP="00793F54"/>
        </w:tc>
        <w:tc>
          <w:tcPr>
            <w:tcW w:w="851" w:type="dxa"/>
          </w:tcPr>
          <w:p w14:paraId="4B5EEA60" w14:textId="77777777" w:rsidR="005F6786" w:rsidRDefault="005F6786" w:rsidP="00793F54"/>
        </w:tc>
        <w:tc>
          <w:tcPr>
            <w:tcW w:w="1134" w:type="dxa"/>
          </w:tcPr>
          <w:p w14:paraId="13524071" w14:textId="77777777" w:rsidR="005F6786" w:rsidRDefault="005F6786" w:rsidP="00793F54"/>
        </w:tc>
      </w:tr>
    </w:tbl>
    <w:p w14:paraId="7F91690A" w14:textId="77777777" w:rsidR="005F6786" w:rsidRDefault="005F6786" w:rsidP="005F6786">
      <w:pPr>
        <w:contextualSpacing/>
        <w:rPr>
          <w:rFonts w:cs="Calibri"/>
          <w:sz w:val="18"/>
          <w:szCs w:val="18"/>
        </w:rPr>
      </w:pPr>
    </w:p>
    <w:p w14:paraId="0877A1D7" w14:textId="77777777" w:rsidR="005F6786" w:rsidRDefault="005F6786" w:rsidP="005F6786">
      <w:pPr>
        <w:ind w:left="8550"/>
        <w:contextualSpacing/>
        <w:jc w:val="center"/>
        <w:rPr>
          <w:rFonts w:cs="Calibri"/>
          <w:sz w:val="18"/>
          <w:szCs w:val="18"/>
        </w:rPr>
      </w:pPr>
    </w:p>
    <w:p w14:paraId="70887CA9" w14:textId="77777777" w:rsidR="005F6786" w:rsidRDefault="005F6786" w:rsidP="005F6786">
      <w:pPr>
        <w:ind w:left="8550"/>
        <w:contextualSpacing/>
        <w:jc w:val="center"/>
        <w:rPr>
          <w:rFonts w:cs="Calibri"/>
          <w:sz w:val="18"/>
          <w:szCs w:val="18"/>
        </w:rPr>
      </w:pPr>
    </w:p>
    <w:p w14:paraId="3F234B2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  <w:r w:rsidRPr="008E19FD">
        <w:rPr>
          <w:rFonts w:cs="Calibri"/>
          <w:sz w:val="18"/>
          <w:szCs w:val="18"/>
        </w:rPr>
        <w:t xml:space="preserve">Podpis i pieczęć osoby upoważnionej z ramienia </w:t>
      </w:r>
      <w:r>
        <w:rPr>
          <w:sz w:val="18"/>
          <w:szCs w:val="18"/>
        </w:rPr>
        <w:t>Operatora</w:t>
      </w:r>
    </w:p>
    <w:p w14:paraId="480685B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3D44649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03D3EE0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745EDE4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768226E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7A1C49E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2A4C343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487B908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4764322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69E4FB5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108A945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2F69AAB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03C80C6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2C90629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3A2259C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52D9E50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0C33316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22FC092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39F8D06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195EC23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634DEC4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3F6D7AD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660F56C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75814970" w14:textId="77777777" w:rsidR="005F6786" w:rsidRPr="00061B21" w:rsidRDefault="005F6786" w:rsidP="005F6786">
      <w:pPr>
        <w:spacing w:after="120" w:line="264" w:lineRule="auto"/>
        <w:contextualSpacing/>
        <w:jc w:val="right"/>
        <w:rPr>
          <w:rFonts w:ascii="Times New Roman" w:hAnsi="Times New Roman"/>
          <w:color w:val="000000" w:themeColor="text1"/>
        </w:rPr>
      </w:pPr>
      <w:r w:rsidRPr="00061B21">
        <w:rPr>
          <w:rFonts w:ascii="Times New Roman" w:hAnsi="Times New Roman"/>
          <w:color w:val="000000" w:themeColor="text1"/>
        </w:rPr>
        <w:t>Załącznik nr 4.</w:t>
      </w:r>
      <w:r>
        <w:rPr>
          <w:rFonts w:ascii="Times New Roman" w:hAnsi="Times New Roman"/>
          <w:color w:val="000000" w:themeColor="text1"/>
        </w:rPr>
        <w:t>4</w:t>
      </w:r>
    </w:p>
    <w:p w14:paraId="7BEB4785" w14:textId="77777777" w:rsidR="005F6786" w:rsidRDefault="005F6786" w:rsidP="005F6786">
      <w:pPr>
        <w:spacing w:line="264" w:lineRule="auto"/>
        <w:ind w:right="-567"/>
        <w:contextualSpacing/>
        <w:jc w:val="right"/>
        <w:rPr>
          <w:rFonts w:eastAsiaTheme="minorHAnsi"/>
          <w:lang w:eastAsia="en-US"/>
        </w:rPr>
      </w:pPr>
      <w:r>
        <w:t>do Umowy nr …………………….. z dnia …………………………….</w:t>
      </w:r>
    </w:p>
    <w:p w14:paraId="0C23A0A5" w14:textId="77777777" w:rsidR="005F6786" w:rsidRPr="006B7561" w:rsidRDefault="005F6786" w:rsidP="005F6786">
      <w:pPr>
        <w:spacing w:after="120" w:line="264" w:lineRule="auto"/>
        <w:contextualSpacing/>
        <w:jc w:val="center"/>
        <w:rPr>
          <w:rFonts w:ascii="Times New Roman" w:hAnsi="Times New Roman"/>
          <w:b/>
          <w:bCs/>
        </w:rPr>
      </w:pPr>
    </w:p>
    <w:p w14:paraId="4DD6A000" w14:textId="77777777" w:rsidR="005F6786" w:rsidRPr="006B7561" w:rsidRDefault="005F6786" w:rsidP="005F6786">
      <w:pPr>
        <w:spacing w:after="120" w:line="264" w:lineRule="auto"/>
        <w:contextualSpacing/>
        <w:jc w:val="center"/>
        <w:rPr>
          <w:rFonts w:ascii="Times New Roman" w:eastAsia="Lucida Sans Unicode" w:hAnsi="Times New Roman"/>
          <w:b/>
          <w:bCs/>
          <w:lang w:bidi="pl-PL"/>
        </w:rPr>
      </w:pPr>
      <w:r w:rsidRPr="006B7561">
        <w:rPr>
          <w:rFonts w:ascii="Times New Roman" w:eastAsia="Lucida Sans Unicode" w:hAnsi="Times New Roman"/>
          <w:b/>
          <w:bCs/>
          <w:lang w:bidi="pl-PL"/>
        </w:rPr>
        <w:t>Sprawozdanie</w:t>
      </w:r>
    </w:p>
    <w:p w14:paraId="3DC4F378" w14:textId="77777777" w:rsidR="005F6786" w:rsidRPr="006B7561" w:rsidRDefault="005F6786" w:rsidP="005F6786">
      <w:pPr>
        <w:spacing w:after="120" w:line="264" w:lineRule="auto"/>
        <w:jc w:val="center"/>
        <w:rPr>
          <w:rFonts w:ascii="Times New Roman" w:eastAsia="Lucida Sans Unicode" w:hAnsi="Times New Roman"/>
          <w:b/>
          <w:bCs/>
          <w:lang w:bidi="pl-PL"/>
        </w:rPr>
      </w:pPr>
      <w:r w:rsidRPr="006B7561">
        <w:rPr>
          <w:rFonts w:ascii="Times New Roman" w:eastAsia="Lucida Sans Unicode" w:hAnsi="Times New Roman"/>
          <w:b/>
          <w:bCs/>
          <w:lang w:bidi="pl-PL"/>
        </w:rPr>
        <w:t>dotyczące liczby przewożonych pasażerów w okresie od ……… do ………….</w:t>
      </w:r>
    </w:p>
    <w:p w14:paraId="47BD29C5" w14:textId="77777777" w:rsidR="005F6786" w:rsidRPr="006B7561" w:rsidRDefault="005F6786" w:rsidP="005F6786">
      <w:pPr>
        <w:spacing w:after="120" w:line="264" w:lineRule="auto"/>
        <w:jc w:val="center"/>
        <w:rPr>
          <w:rFonts w:ascii="Times New Roman" w:hAnsi="Times New Roman"/>
        </w:rPr>
      </w:pPr>
    </w:p>
    <w:tbl>
      <w:tblPr>
        <w:tblW w:w="3679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"/>
        <w:gridCol w:w="1820"/>
        <w:gridCol w:w="1324"/>
        <w:gridCol w:w="1267"/>
        <w:gridCol w:w="1325"/>
      </w:tblGrid>
      <w:tr w:rsidR="005F6786" w:rsidRPr="006B7561" w14:paraId="227D9A95" w14:textId="77777777" w:rsidTr="00793F54">
        <w:trPr>
          <w:cantSplit/>
          <w:trHeight w:val="662"/>
          <w:jc w:val="center"/>
        </w:trPr>
        <w:tc>
          <w:tcPr>
            <w:tcW w:w="6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F848FA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13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47390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Linia komunikacyjna</w:t>
            </w:r>
          </w:p>
        </w:tc>
        <w:tc>
          <w:tcPr>
            <w:tcW w:w="9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A245DC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Liczba pasażerów przewożonych odpłatnie</w:t>
            </w:r>
          </w:p>
        </w:tc>
        <w:tc>
          <w:tcPr>
            <w:tcW w:w="95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5EEE0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Liczba pasażerów przewożonych bezpłatnie</w:t>
            </w:r>
          </w:p>
        </w:tc>
        <w:tc>
          <w:tcPr>
            <w:tcW w:w="9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D511E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Liczba pasażerów razem</w:t>
            </w:r>
          </w:p>
        </w:tc>
      </w:tr>
      <w:tr w:rsidR="005F6786" w:rsidRPr="006B7561" w14:paraId="1627D505" w14:textId="77777777" w:rsidTr="00793F54">
        <w:trPr>
          <w:trHeight w:val="1155"/>
          <w:jc w:val="center"/>
        </w:trPr>
        <w:tc>
          <w:tcPr>
            <w:tcW w:w="6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9FFFD3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262D3F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A2C3CC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3E30E5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E6751F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27B6920C" w14:textId="77777777" w:rsidTr="00793F54">
        <w:trPr>
          <w:trHeight w:val="315"/>
          <w:jc w:val="center"/>
        </w:trPr>
        <w:tc>
          <w:tcPr>
            <w:tcW w:w="6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23E17C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8DFC29" w14:textId="77777777" w:rsidR="005F6786" w:rsidRPr="006B7561" w:rsidRDefault="005F6786" w:rsidP="00793F5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0F6784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[os.]</w:t>
            </w: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031CC0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[os.]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2DDDF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[os.]</w:t>
            </w:r>
          </w:p>
        </w:tc>
      </w:tr>
      <w:tr w:rsidR="005F6786" w:rsidRPr="006B7561" w14:paraId="3A26837B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0DAEA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108EB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EFDC37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DFF058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41997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 w:rsidRPr="006B7561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5</w:t>
            </w:r>
          </w:p>
        </w:tc>
      </w:tr>
      <w:tr w:rsidR="005F6786" w:rsidRPr="006B7561" w14:paraId="447A61C0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8EE66A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2A5D73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50092D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7CDBB0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04CEB3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49A34B9A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604C97C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0B25F82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06C04F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0C9ED7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369FF6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5D332759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98255F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DE597F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01C2884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4B1F74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27444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26127525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796896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AE018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7CA8D9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6677C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0D08AD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35ED50FC" w14:textId="77777777" w:rsidTr="00793F54">
        <w:trPr>
          <w:cantSplit/>
          <w:trHeight w:val="315"/>
          <w:jc w:val="center"/>
        </w:trPr>
        <w:tc>
          <w:tcPr>
            <w:tcW w:w="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24CAEF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8A1008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96019D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C89D8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4F43EB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F6786" w:rsidRPr="006B7561" w14:paraId="529D1408" w14:textId="77777777" w:rsidTr="00793F54">
        <w:trPr>
          <w:cantSplit/>
          <w:trHeight w:val="315"/>
          <w:jc w:val="center"/>
        </w:trPr>
        <w:tc>
          <w:tcPr>
            <w:tcW w:w="206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BD4B4"/>
            <w:noWrap/>
            <w:vAlign w:val="center"/>
            <w:hideMark/>
          </w:tcPr>
          <w:p w14:paraId="6C489961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Łącznie</w:t>
            </w:r>
          </w:p>
        </w:tc>
        <w:tc>
          <w:tcPr>
            <w:tcW w:w="9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noWrap/>
            <w:vAlign w:val="center"/>
            <w:hideMark/>
          </w:tcPr>
          <w:p w14:paraId="38311A2C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noWrap/>
            <w:vAlign w:val="center"/>
            <w:hideMark/>
          </w:tcPr>
          <w:p w14:paraId="4EC5CE3E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14:paraId="15860C93" w14:textId="77777777" w:rsidR="005F6786" w:rsidRPr="006B7561" w:rsidRDefault="005F6786" w:rsidP="00793F54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B7561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</w:tr>
    </w:tbl>
    <w:p w14:paraId="6F164C52" w14:textId="77777777" w:rsidR="005F6786" w:rsidRPr="006B7561" w:rsidRDefault="005F6786" w:rsidP="005F6786">
      <w:pPr>
        <w:spacing w:line="264" w:lineRule="auto"/>
        <w:jc w:val="center"/>
        <w:rPr>
          <w:rFonts w:ascii="Times New Roman" w:hAnsi="Times New Roman"/>
        </w:rPr>
      </w:pPr>
    </w:p>
    <w:p w14:paraId="457AE8B0" w14:textId="77777777" w:rsidR="005F6786" w:rsidRPr="006B7561" w:rsidRDefault="005F6786" w:rsidP="005F6786">
      <w:pPr>
        <w:spacing w:line="264" w:lineRule="auto"/>
        <w:jc w:val="center"/>
        <w:rPr>
          <w:rFonts w:ascii="Times New Roman" w:hAnsi="Times New Roman"/>
        </w:rPr>
      </w:pPr>
    </w:p>
    <w:p w14:paraId="173D8E5E" w14:textId="77777777" w:rsidR="005F6786" w:rsidRPr="006B7561" w:rsidRDefault="005F6786" w:rsidP="005F6786">
      <w:pPr>
        <w:tabs>
          <w:tab w:val="left" w:pos="5103"/>
        </w:tabs>
        <w:spacing w:line="264" w:lineRule="auto"/>
        <w:jc w:val="center"/>
        <w:rPr>
          <w:rFonts w:ascii="Times New Roman" w:hAnsi="Times New Roman"/>
        </w:rPr>
      </w:pPr>
      <w:r w:rsidRPr="006B7561">
        <w:rPr>
          <w:rFonts w:ascii="Times New Roman" w:hAnsi="Times New Roman"/>
        </w:rPr>
        <w:tab/>
        <w:t>OPERATOR</w:t>
      </w:r>
    </w:p>
    <w:p w14:paraId="2F8B6B3D" w14:textId="77777777" w:rsidR="005F6786" w:rsidRDefault="005F6786" w:rsidP="005F6786"/>
    <w:p w14:paraId="129DDAC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sz w:val="18"/>
          <w:szCs w:val="18"/>
        </w:rPr>
      </w:pPr>
    </w:p>
    <w:p w14:paraId="4CDDDE8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6AFA92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BF9268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0477EC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1D7768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1EBEC6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2D8AB1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D29823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C75E43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1C17A4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67C131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0F610F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AF6580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79C057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78BAF6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4D3F8B3" w14:textId="77777777" w:rsidR="005F6786" w:rsidRDefault="005F6786" w:rsidP="005F6786"/>
    <w:p w14:paraId="32F8CA6A" w14:textId="77777777" w:rsidR="005F6786" w:rsidRPr="007C452C" w:rsidRDefault="005F6786" w:rsidP="005F6786">
      <w:pPr>
        <w:jc w:val="right"/>
      </w:pPr>
      <w:r w:rsidRPr="007C452C">
        <w:t>Załącznik 4.</w:t>
      </w:r>
      <w:r>
        <w:t>5</w:t>
      </w:r>
      <w:r w:rsidRPr="007C452C">
        <w:t xml:space="preserve"> </w:t>
      </w:r>
    </w:p>
    <w:p w14:paraId="0D7A00C1" w14:textId="77777777" w:rsidR="005F6786" w:rsidRDefault="005F6786" w:rsidP="005F6786">
      <w:pPr>
        <w:spacing w:line="264" w:lineRule="auto"/>
        <w:ind w:right="-567"/>
        <w:contextualSpacing/>
        <w:jc w:val="right"/>
      </w:pPr>
      <w:r>
        <w:t>do Umowy nr …………………. z dnia …………………………</w:t>
      </w:r>
    </w:p>
    <w:p w14:paraId="1C7BA117" w14:textId="77777777" w:rsidR="005F6786" w:rsidRDefault="005F6786" w:rsidP="005F6786">
      <w:r>
        <w:t xml:space="preserve">Rozliczenie za okres: ………………………………………………………..              </w:t>
      </w:r>
    </w:p>
    <w:p w14:paraId="4DDFB2F1" w14:textId="77777777" w:rsidR="005F6786" w:rsidRDefault="005F6786" w:rsidP="005F6786">
      <w:r>
        <w:t xml:space="preserve"> Sprawozdanie miesięczne</w:t>
      </w:r>
    </w:p>
    <w:p w14:paraId="19E09B40" w14:textId="77777777" w:rsidR="005F6786" w:rsidRDefault="005F6786" w:rsidP="005F6786">
      <w:r>
        <w:t xml:space="preserve">Poniesione koszty i wygenerowane przychody Operatora na pojedynczej linii komunikacyjnej w przewozach autobusowych o charakterze użyteczności publicznej: </w:t>
      </w:r>
    </w:p>
    <w:p w14:paraId="58B0959A" w14:textId="77777777" w:rsidR="005F6786" w:rsidRDefault="005F6786" w:rsidP="005F67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23"/>
        <w:gridCol w:w="2042"/>
        <w:gridCol w:w="1132"/>
        <w:gridCol w:w="1004"/>
        <w:gridCol w:w="1261"/>
      </w:tblGrid>
      <w:tr w:rsidR="005F6786" w14:paraId="646C4CCE" w14:textId="77777777" w:rsidTr="00793F54">
        <w:tc>
          <w:tcPr>
            <w:tcW w:w="3851" w:type="dxa"/>
          </w:tcPr>
          <w:p w14:paraId="09682D5C" w14:textId="77777777" w:rsidR="005F6786" w:rsidRPr="00AF0135" w:rsidRDefault="005F6786" w:rsidP="00793F54">
            <w:pPr>
              <w:jc w:val="center"/>
              <w:rPr>
                <w:b/>
                <w:bCs/>
              </w:rPr>
            </w:pPr>
            <w:r w:rsidRPr="00AF0135">
              <w:rPr>
                <w:b/>
                <w:bCs/>
              </w:rPr>
              <w:t>KOSZTY</w:t>
            </w:r>
          </w:p>
        </w:tc>
        <w:tc>
          <w:tcPr>
            <w:tcW w:w="2108" w:type="dxa"/>
          </w:tcPr>
          <w:p w14:paraId="7CA0D1EC" w14:textId="77777777" w:rsidR="005F6786" w:rsidRPr="00AF0135" w:rsidRDefault="005F6786" w:rsidP="00793F54">
            <w:pPr>
              <w:jc w:val="center"/>
              <w:rPr>
                <w:b/>
                <w:bCs/>
              </w:rPr>
            </w:pPr>
            <w:r w:rsidRPr="00AF0135">
              <w:rPr>
                <w:b/>
                <w:bCs/>
              </w:rPr>
              <w:t>PRZYCHODY</w:t>
            </w:r>
          </w:p>
        </w:tc>
        <w:tc>
          <w:tcPr>
            <w:tcW w:w="1132" w:type="dxa"/>
          </w:tcPr>
          <w:p w14:paraId="40A25115" w14:textId="77777777" w:rsidR="005F6786" w:rsidRPr="00AF0135" w:rsidRDefault="005F6786" w:rsidP="00793F54">
            <w:pPr>
              <w:jc w:val="center"/>
              <w:rPr>
                <w:b/>
                <w:bCs/>
              </w:rPr>
            </w:pPr>
            <w:r w:rsidRPr="00AF0135">
              <w:rPr>
                <w:b/>
                <w:bCs/>
              </w:rPr>
              <w:t>Deficyt na linii (koszty – przychody)</w:t>
            </w:r>
          </w:p>
        </w:tc>
        <w:tc>
          <w:tcPr>
            <w:tcW w:w="1004" w:type="dxa"/>
          </w:tcPr>
          <w:p w14:paraId="2E0D6055" w14:textId="77777777" w:rsidR="005F6786" w:rsidRPr="00AF0135" w:rsidRDefault="005F6786" w:rsidP="00793F54">
            <w:pPr>
              <w:jc w:val="center"/>
              <w:rPr>
                <w:b/>
                <w:bCs/>
              </w:rPr>
            </w:pPr>
            <w:r w:rsidRPr="00AF0135">
              <w:rPr>
                <w:b/>
                <w:bCs/>
              </w:rPr>
              <w:t>Rozsądny zysk x %</w:t>
            </w:r>
          </w:p>
        </w:tc>
        <w:tc>
          <w:tcPr>
            <w:tcW w:w="1261" w:type="dxa"/>
          </w:tcPr>
          <w:p w14:paraId="52355E37" w14:textId="77777777" w:rsidR="005F6786" w:rsidRPr="00AF0135" w:rsidRDefault="005F6786" w:rsidP="00793F54">
            <w:pPr>
              <w:jc w:val="center"/>
              <w:rPr>
                <w:b/>
                <w:bCs/>
              </w:rPr>
            </w:pPr>
            <w:r w:rsidRPr="00AF0135">
              <w:rPr>
                <w:b/>
                <w:bCs/>
              </w:rPr>
              <w:t>WYNIK FINANSOWY NETTO</w:t>
            </w:r>
          </w:p>
        </w:tc>
      </w:tr>
    </w:tbl>
    <w:p w14:paraId="29CB5919" w14:textId="77777777" w:rsidR="005F6786" w:rsidRDefault="005F6786" w:rsidP="005F6786"/>
    <w:p w14:paraId="7925DAE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C4B294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2A7A86F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997ADB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AEFD0A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D24264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EDC5D0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6EAF34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E84853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CF6C02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136951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601CBF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DF9FF2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ABE0E6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83C393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96C207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42555A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75305E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715ADB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5B6B7B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DB3177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A98E3B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6658E8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1195B7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4D67AD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3341E3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1780B1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54DFC1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BCC2E6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31CF36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8B32D1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CD556F8" w14:textId="77777777" w:rsidR="005F6786" w:rsidRPr="00216ABC" w:rsidRDefault="005F6786" w:rsidP="005F6786">
      <w:pPr>
        <w:spacing w:after="120" w:line="264" w:lineRule="auto"/>
        <w:ind w:right="-567"/>
        <w:contextualSpacing/>
        <w:jc w:val="right"/>
        <w:rPr>
          <w:rFonts w:ascii="Times New Roman" w:eastAsia="Arial Unicode MS" w:hAnsi="Times New Roman"/>
          <w:color w:val="000000"/>
        </w:rPr>
      </w:pPr>
      <w:r w:rsidRPr="00216ABC">
        <w:rPr>
          <w:rFonts w:ascii="Times New Roman" w:eastAsia="Arial Unicode MS" w:hAnsi="Times New Roman"/>
          <w:color w:val="000000"/>
        </w:rPr>
        <w:t>Załącznik nr 4.6</w:t>
      </w:r>
    </w:p>
    <w:p w14:paraId="2F7647DA" w14:textId="77777777" w:rsidR="005F6786" w:rsidRDefault="005F6786" w:rsidP="005F6786">
      <w:pPr>
        <w:spacing w:line="264" w:lineRule="auto"/>
        <w:ind w:right="-567"/>
        <w:contextualSpacing/>
        <w:jc w:val="right"/>
      </w:pPr>
      <w:r>
        <w:t>do Umowy nr ………………………… z dnia ……………………………….</w:t>
      </w:r>
    </w:p>
    <w:p w14:paraId="67AF5547" w14:textId="77777777" w:rsidR="005F6786" w:rsidRDefault="005F6786" w:rsidP="005F6786">
      <w:pPr>
        <w:spacing w:line="264" w:lineRule="auto"/>
        <w:ind w:right="-567"/>
        <w:contextualSpacing/>
        <w:rPr>
          <w:rFonts w:eastAsiaTheme="minorHAnsi"/>
          <w:lang w:eastAsia="en-US"/>
        </w:rPr>
      </w:pPr>
    </w:p>
    <w:p w14:paraId="4C6771E3" w14:textId="77777777" w:rsidR="005F6786" w:rsidRDefault="005F6786" w:rsidP="005F6786">
      <w:pPr>
        <w:jc w:val="center"/>
        <w:rPr>
          <w:b/>
          <w:bCs/>
          <w:sz w:val="28"/>
          <w:szCs w:val="28"/>
        </w:rPr>
      </w:pPr>
      <w:r w:rsidRPr="001F4425">
        <w:rPr>
          <w:b/>
          <w:bCs/>
          <w:sz w:val="28"/>
          <w:szCs w:val="28"/>
        </w:rPr>
        <w:t>Harmonogram planowanej wielkości pracy eksploatacyjne</w:t>
      </w:r>
      <w:r w:rsidRPr="001F4425">
        <w:rPr>
          <w:rFonts w:hint="eastAsia"/>
          <w:b/>
          <w:bCs/>
          <w:sz w:val="28"/>
          <w:szCs w:val="28"/>
        </w:rPr>
        <w:t>j</w:t>
      </w:r>
    </w:p>
    <w:p w14:paraId="3788FD4A" w14:textId="77777777" w:rsidR="005F6786" w:rsidRPr="001F4425" w:rsidRDefault="005F6786" w:rsidP="005F67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oraz planu kwot deficytu </w:t>
      </w:r>
      <w:r w:rsidRPr="001F4425">
        <w:rPr>
          <w:b/>
          <w:bCs/>
          <w:sz w:val="28"/>
          <w:szCs w:val="28"/>
        </w:rPr>
        <w:t>na danej linii komunikacyjnej</w:t>
      </w:r>
      <w:r>
        <w:rPr>
          <w:b/>
          <w:bCs/>
          <w:sz w:val="28"/>
          <w:szCs w:val="28"/>
        </w:rPr>
        <w:t xml:space="preserve"> ……………………………</w:t>
      </w:r>
    </w:p>
    <w:p w14:paraId="1D69C1F9" w14:textId="77777777" w:rsidR="005F6786" w:rsidRDefault="005F6786" w:rsidP="005F6786"/>
    <w:p w14:paraId="7D4328DF" w14:textId="77777777" w:rsidR="005F6786" w:rsidRDefault="005F6786" w:rsidP="005F6786"/>
    <w:p w14:paraId="1483F4C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552B3F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0CDCDC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25B87E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C7AAA6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8E8DFD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8DFA5C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6E6999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79EB30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E46315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5DE9EE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8820F4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09011A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201C97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99AFB5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9A88D3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23E970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634C0C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0D49F4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7F06DB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DAD10E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36DE2C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9A0DD7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B5D899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E73E12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E90C48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2D0F79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5B82A42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53A193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0E63AE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B6EADA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0088B3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2D111E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9A86D6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D7937B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E5B75F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5CA7DB1" w14:textId="77777777" w:rsidR="005F6786" w:rsidRPr="00D9480B" w:rsidRDefault="005F6786" w:rsidP="005F6786">
      <w:pPr>
        <w:spacing w:after="0" w:line="264" w:lineRule="auto"/>
        <w:ind w:left="7080"/>
        <w:jc w:val="right"/>
        <w:rPr>
          <w:rFonts w:ascii="Times New Roman" w:hAnsi="Times New Roman"/>
          <w:color w:val="000000" w:themeColor="text1"/>
          <w:sz w:val="20"/>
          <w:szCs w:val="20"/>
        </w:rPr>
      </w:pPr>
      <w:r w:rsidRPr="00D9480B">
        <w:rPr>
          <w:rFonts w:ascii="Times New Roman" w:hAnsi="Times New Roman"/>
          <w:color w:val="000000" w:themeColor="text1"/>
          <w:sz w:val="20"/>
          <w:szCs w:val="20"/>
        </w:rPr>
        <w:t>Załącznik nr 5</w:t>
      </w:r>
    </w:p>
    <w:p w14:paraId="7444E922" w14:textId="77777777" w:rsidR="005F6786" w:rsidRDefault="005F6786" w:rsidP="005F6786">
      <w:pPr>
        <w:spacing w:line="264" w:lineRule="auto"/>
        <w:ind w:right="-567" w:firstLine="708"/>
        <w:contextualSpacing/>
        <w:jc w:val="right"/>
        <w:rPr>
          <w:rFonts w:eastAsiaTheme="minorHAnsi"/>
        </w:rPr>
      </w:pPr>
      <w:r>
        <w:t>do Umowy nr ……………………….. z dnia …………………………….</w:t>
      </w:r>
    </w:p>
    <w:p w14:paraId="12B0A4AE" w14:textId="77777777" w:rsidR="005F6786" w:rsidRPr="006C75E6" w:rsidRDefault="005F6786" w:rsidP="005F6786">
      <w:pPr>
        <w:spacing w:after="237" w:line="255" w:lineRule="auto"/>
        <w:ind w:left="-5" w:right="-567" w:hanging="10"/>
        <w:jc w:val="center"/>
        <w:rPr>
          <w:rFonts w:ascii="Times New Roman" w:eastAsia="Times New Roman" w:hAnsi="Times New Roman"/>
          <w:sz w:val="20"/>
          <w:szCs w:val="20"/>
        </w:rPr>
      </w:pPr>
    </w:p>
    <w:p w14:paraId="1DAA6D45" w14:textId="77777777" w:rsidR="005F6786" w:rsidRPr="006C75E6" w:rsidRDefault="005F6786" w:rsidP="005F6786">
      <w:pPr>
        <w:spacing w:after="237" w:line="255" w:lineRule="auto"/>
        <w:ind w:left="-5" w:right="-567" w:hanging="10"/>
        <w:jc w:val="center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Warunki obliczania rekompensaty z tytułu kosztów poniesionych w związku ze świadczeniem usługi</w:t>
      </w:r>
    </w:p>
    <w:p w14:paraId="2E2EC38A" w14:textId="77777777" w:rsidR="005F6786" w:rsidRPr="006C75E6" w:rsidRDefault="005F6786">
      <w:pPr>
        <w:numPr>
          <w:ilvl w:val="0"/>
          <w:numId w:val="26"/>
        </w:numPr>
        <w:spacing w:after="115" w:line="255" w:lineRule="auto"/>
        <w:ind w:left="426" w:right="-567" w:hanging="426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 xml:space="preserve">Wartość rekompensaty oblicza się w odniesieniu do przychodów i kosztów związanych bezpośrednio z realizacją usługi lub naliczonych proporcjonalnie do zaangażowania zasobów w realizację usługi. </w:t>
      </w:r>
    </w:p>
    <w:p w14:paraId="531045F2" w14:textId="77777777" w:rsidR="005F6786" w:rsidRPr="006C75E6" w:rsidRDefault="005F6786">
      <w:pPr>
        <w:numPr>
          <w:ilvl w:val="0"/>
          <w:numId w:val="26"/>
        </w:numPr>
        <w:spacing w:after="115" w:line="255" w:lineRule="auto"/>
        <w:ind w:left="426" w:right="-567" w:hanging="426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 xml:space="preserve">Poziom rekompensaty oraz poszczególnych jej elementów nie może przekroczyć wartości jednostkowej wskazanej w </w:t>
      </w:r>
      <w:r w:rsidRPr="006C75E6">
        <w:rPr>
          <w:rFonts w:ascii="Times New Roman" w:hAnsi="Times New Roman"/>
          <w:color w:val="0070C0"/>
          <w:sz w:val="24"/>
          <w:szCs w:val="24"/>
        </w:rPr>
        <w:t>§</w:t>
      </w:r>
      <w:r w:rsidRPr="006C75E6">
        <w:rPr>
          <w:rFonts w:ascii="Times New Roman" w:eastAsia="Times New Roman" w:hAnsi="Times New Roman"/>
          <w:color w:val="0070C0"/>
          <w:sz w:val="24"/>
          <w:szCs w:val="24"/>
        </w:rPr>
        <w:t xml:space="preserve"> 7 ust. 1</w:t>
      </w:r>
      <w:r w:rsidRPr="006C75E6">
        <w:rPr>
          <w:rFonts w:ascii="Times New Roman" w:eastAsia="Times New Roman" w:hAnsi="Times New Roman"/>
          <w:sz w:val="24"/>
          <w:szCs w:val="24"/>
        </w:rPr>
        <w:t xml:space="preserve"> umowy.</w:t>
      </w:r>
    </w:p>
    <w:p w14:paraId="32583353" w14:textId="77777777" w:rsidR="005F6786" w:rsidRPr="006C75E6" w:rsidRDefault="005F6786">
      <w:pPr>
        <w:numPr>
          <w:ilvl w:val="0"/>
          <w:numId w:val="26"/>
        </w:numPr>
        <w:spacing w:after="115" w:line="255" w:lineRule="auto"/>
        <w:ind w:left="426" w:right="-567" w:hanging="426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generowane przez środki transportu, których wysokość nie wynika bezpośrednio z realizacji przewozów objętych niniejszą umową (amortyzacja, koszty napraw, konserwacji, ubezpieczenia, przeglądów, podatków od środków transportowych, leasingi) oraz przychody niezwiązane bezpośrednio z realizacją przewozów objętych niniejszą umową (np. przychody z reklam umieszczonych w autobusie) skorygowane zostaną o współczynnik udziału przy świadczeniu usługi stanowiącej przedmiot umowy (</w:t>
      </w:r>
      <w:r w:rsidRPr="006C75E6">
        <w:rPr>
          <w:rFonts w:ascii="Times New Roman" w:eastAsia="Times New Roman" w:hAnsi="Times New Roman"/>
          <w:b/>
          <w:bCs/>
          <w:sz w:val="24"/>
          <w:szCs w:val="24"/>
        </w:rPr>
        <w:t>Wu</w:t>
      </w:r>
      <w:r w:rsidRPr="006C75E6">
        <w:rPr>
          <w:rFonts w:ascii="Times New Roman" w:eastAsia="Times New Roman" w:hAnsi="Times New Roman"/>
          <w:sz w:val="24"/>
          <w:szCs w:val="24"/>
        </w:rPr>
        <w:t>), zgodnie z faktycznym zaangażowaniem pojazdów w okresie rozliczeniowym, mierzonym liczbą wykonanych wozokilometrów.</w:t>
      </w:r>
    </w:p>
    <w:p w14:paraId="7CB5CBE5" w14:textId="77777777" w:rsidR="005F6786" w:rsidRPr="006C75E6" w:rsidRDefault="005F6786">
      <w:pPr>
        <w:numPr>
          <w:ilvl w:val="0"/>
          <w:numId w:val="26"/>
        </w:numPr>
        <w:spacing w:after="115" w:line="255" w:lineRule="auto"/>
        <w:ind w:left="426" w:right="-567" w:hanging="426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generowane przez zasoby, które wykorzystywane są również w innej działalności Operatora, zostaną skorygowane o współczynnik udziału przy świadczeniu usługi stanowiącej przedmiot umowy (</w:t>
      </w:r>
      <w:r w:rsidRPr="006C75E6">
        <w:rPr>
          <w:rFonts w:ascii="Times New Roman" w:eastAsia="Times New Roman" w:hAnsi="Times New Roman"/>
          <w:b/>
          <w:bCs/>
          <w:sz w:val="24"/>
          <w:szCs w:val="24"/>
        </w:rPr>
        <w:t>Wu</w:t>
      </w:r>
      <w:r w:rsidRPr="006C75E6">
        <w:rPr>
          <w:rFonts w:ascii="Times New Roman" w:eastAsia="Times New Roman" w:hAnsi="Times New Roman"/>
          <w:sz w:val="24"/>
          <w:szCs w:val="24"/>
        </w:rPr>
        <w:t>).</w:t>
      </w:r>
    </w:p>
    <w:p w14:paraId="655BFABD" w14:textId="77777777" w:rsidR="005F6786" w:rsidRPr="006C75E6" w:rsidRDefault="005F6786">
      <w:pPr>
        <w:numPr>
          <w:ilvl w:val="0"/>
          <w:numId w:val="26"/>
        </w:numPr>
        <w:spacing w:after="115" w:line="254" w:lineRule="auto"/>
        <w:ind w:left="425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W przypadku kosztów ponoszonych w walutach obcych, wartość kosztu w złotych oblicza się według średniego kursu ogłoszonego przez Narodowy Bank Polski, obowiązującego w dniu wystawienia dokumentu potwierdzającego poniesiony koszt lub w najbliższym dniu roboczym, następującym po wystawieniu tego dokumentu.</w:t>
      </w:r>
    </w:p>
    <w:p w14:paraId="14AF09E4" w14:textId="77777777" w:rsidR="005F6786" w:rsidRPr="006C75E6" w:rsidRDefault="005F6786">
      <w:pPr>
        <w:numPr>
          <w:ilvl w:val="0"/>
          <w:numId w:val="26"/>
        </w:numPr>
        <w:spacing w:after="115" w:line="254" w:lineRule="auto"/>
        <w:ind w:left="425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 xml:space="preserve">Wartość rekompensaty oblicza się według następującego wzoru: </w:t>
      </w:r>
    </w:p>
    <w:p w14:paraId="1A1B3284" w14:textId="77777777" w:rsidR="005F6786" w:rsidRPr="006C75E6" w:rsidRDefault="005F6786" w:rsidP="005F6786">
      <w:pPr>
        <w:pStyle w:val="Akapitzlist"/>
        <w:ind w:left="0" w:right="-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6C75E6">
        <w:rPr>
          <w:rFonts w:ascii="Times New Roman" w:hAnsi="Times New Roman"/>
          <w:b/>
          <w:bCs/>
          <w:sz w:val="24"/>
          <w:szCs w:val="24"/>
        </w:rPr>
        <w:t xml:space="preserve">RK = (Ko + </w:t>
      </w:r>
      <w:proofErr w:type="spellStart"/>
      <w:r w:rsidRPr="006C75E6">
        <w:rPr>
          <w:rFonts w:ascii="Times New Roman" w:hAnsi="Times New Roman"/>
          <w:b/>
          <w:bCs/>
          <w:sz w:val="24"/>
          <w:szCs w:val="24"/>
        </w:rPr>
        <w:t>PKo</w:t>
      </w:r>
      <w:proofErr w:type="spellEnd"/>
      <w:r w:rsidRPr="006C75E6">
        <w:rPr>
          <w:rFonts w:ascii="Times New Roman" w:hAnsi="Times New Roman"/>
          <w:b/>
          <w:bCs/>
          <w:sz w:val="24"/>
          <w:szCs w:val="24"/>
        </w:rPr>
        <w:t xml:space="preserve"> – Po – </w:t>
      </w:r>
      <w:proofErr w:type="spellStart"/>
      <w:r w:rsidRPr="006C75E6">
        <w:rPr>
          <w:rFonts w:ascii="Times New Roman" w:hAnsi="Times New Roman"/>
          <w:b/>
          <w:bCs/>
          <w:sz w:val="24"/>
          <w:szCs w:val="24"/>
        </w:rPr>
        <w:t>PPo</w:t>
      </w:r>
      <w:proofErr w:type="spellEnd"/>
      <w:r w:rsidRPr="006C75E6">
        <w:rPr>
          <w:rFonts w:ascii="Times New Roman" w:hAnsi="Times New Roman"/>
          <w:b/>
          <w:bCs/>
          <w:sz w:val="24"/>
          <w:szCs w:val="24"/>
        </w:rPr>
        <w:t xml:space="preserve"> – U) + (Ko + </w:t>
      </w:r>
      <w:proofErr w:type="spellStart"/>
      <w:r w:rsidRPr="006C75E6">
        <w:rPr>
          <w:rFonts w:ascii="Times New Roman" w:hAnsi="Times New Roman"/>
          <w:b/>
          <w:bCs/>
          <w:sz w:val="24"/>
          <w:szCs w:val="24"/>
        </w:rPr>
        <w:t>PKo</w:t>
      </w:r>
      <w:proofErr w:type="spellEnd"/>
      <w:r w:rsidRPr="006C75E6">
        <w:rPr>
          <w:rFonts w:ascii="Times New Roman" w:hAnsi="Times New Roman"/>
          <w:b/>
          <w:bCs/>
          <w:sz w:val="24"/>
          <w:szCs w:val="24"/>
        </w:rPr>
        <w:t>) x RZ</w:t>
      </w:r>
    </w:p>
    <w:p w14:paraId="206DBEC2" w14:textId="77777777" w:rsidR="005F6786" w:rsidRPr="006C75E6" w:rsidRDefault="005F6786" w:rsidP="005F6786">
      <w:pPr>
        <w:spacing w:after="117" w:line="255" w:lineRule="auto"/>
        <w:ind w:left="426" w:right="-567" w:hanging="10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lastRenderedPageBreak/>
        <w:t xml:space="preserve">przy czym </w:t>
      </w:r>
      <m:oMath>
        <m:func>
          <m:funcPr>
            <m:ctrlPr>
              <w:rPr>
                <w:rFonts w:ascii="Cambria Math" w:eastAsia="Times New Roman" w:hAnsi="Cambria Math"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max</m:t>
            </m:r>
          </m:fName>
          <m:e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 xml:space="preserve"> </m:t>
            </m:r>
            <m:f>
              <m:fPr>
                <m:ctrlPr>
                  <w:rPr>
                    <w:rFonts w:ascii="Cambria Math" w:eastAsia="Times New Roman" w:hAnsi="Cambria Math"/>
                    <w:b/>
                    <w:bCs/>
                    <w:iCs/>
                    <w:sz w:val="24"/>
                    <w:szCs w:val="24"/>
                  </w:rPr>
                </m:ctrlPr>
              </m:fPr>
              <m:num>
                <m:r>
                  <m:rPr>
                    <m:sty m:val="b"/>
                  </m:rPr>
                  <w:rPr>
                    <w:rFonts w:ascii="Cambria Math" w:eastAsia="Times New Roman" w:hAnsi="Cambria Math"/>
                    <w:sz w:val="24"/>
                    <w:szCs w:val="24"/>
                  </w:rPr>
                  <m:t>RK</m:t>
                </m:r>
              </m:num>
              <m:den>
                <m:r>
                  <m:rPr>
                    <m:sty m:val="b"/>
                  </m:rPr>
                  <w:rPr>
                    <w:rFonts w:ascii="Cambria Math" w:eastAsia="Times New Roman" w:hAnsi="Cambria Math"/>
                    <w:sz w:val="24"/>
                    <w:szCs w:val="24"/>
                  </w:rPr>
                  <m:t>Wi</m:t>
                </m:r>
              </m:den>
            </m:f>
            <m:r>
              <m:rPr>
                <m:sty m:val="p"/>
              </m:rPr>
              <w:rPr>
                <w:rFonts w:ascii="Cambria Math" w:eastAsia="Times New Roman" w:hAnsi="Cambria Math"/>
                <w:sz w:val="24"/>
                <w:szCs w:val="24"/>
              </w:rPr>
              <m:t>=</m:t>
            </m:r>
            <m:r>
              <w:rPr>
                <w:rFonts w:ascii="Cambria Math" w:eastAsia="Times New Roman" w:hAnsi="Cambria Math"/>
                <w:sz w:val="24"/>
                <w:szCs w:val="24"/>
              </w:rPr>
              <m:t>3,34 zł</m:t>
            </m:r>
          </m:e>
        </m:func>
        <m:r>
          <w:rPr>
            <w:rFonts w:ascii="Cambria Math" w:eastAsia="Times New Roman" w:hAnsi="Cambria Math"/>
            <w:sz w:val="24"/>
            <w:szCs w:val="24"/>
          </w:rPr>
          <m:t>/</m:t>
        </m:r>
        <m:r>
          <m:rPr>
            <m:sty m:val="p"/>
          </m:rPr>
          <w:rPr>
            <w:rFonts w:ascii="Cambria Math" w:eastAsia="Times New Roman" w:hAnsi="Cambria Math"/>
            <w:sz w:val="24"/>
            <w:szCs w:val="24"/>
          </w:rPr>
          <m:t>wzkm</m:t>
        </m:r>
      </m:oMath>
      <w:r w:rsidRPr="006C75E6">
        <w:rPr>
          <w:rFonts w:ascii="Times New Roman" w:eastAsia="Times New Roman" w:hAnsi="Times New Roman"/>
          <w:sz w:val="24"/>
          <w:szCs w:val="24"/>
        </w:rPr>
        <w:t>,</w:t>
      </w:r>
    </w:p>
    <w:p w14:paraId="2D3BD2EC" w14:textId="77777777" w:rsidR="005F6786" w:rsidRPr="006C75E6" w:rsidRDefault="005F6786" w:rsidP="005F6786">
      <w:pPr>
        <w:spacing w:after="117" w:line="255" w:lineRule="auto"/>
        <w:ind w:left="426" w:right="-567" w:hanging="10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gdzie:</w:t>
      </w:r>
    </w:p>
    <w:p w14:paraId="6B177548" w14:textId="77777777" w:rsidR="005F6786" w:rsidRPr="006C75E6" w:rsidRDefault="005F6786" w:rsidP="005F6786">
      <w:pPr>
        <w:spacing w:after="120" w:line="254" w:lineRule="auto"/>
        <w:ind w:left="426" w:right="-567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RK - wysokość rekompensaty kosztowej z tytułu kosztów poniesionych w związku z realizacją umowy,</w:t>
      </w:r>
    </w:p>
    <w:p w14:paraId="7DFB4B48" w14:textId="77777777" w:rsidR="005F6786" w:rsidRPr="006C75E6" w:rsidRDefault="005F6786" w:rsidP="005F6786">
      <w:pPr>
        <w:spacing w:after="109" w:line="252" w:lineRule="auto"/>
        <w:ind w:left="426" w:right="-567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 xml:space="preserve">Ko - koszty działalności operacyjnej, w tym: </w:t>
      </w:r>
    </w:p>
    <w:p w14:paraId="2C83FA60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amortyzacji pojazdów i ich wyposażenia,</w:t>
      </w:r>
    </w:p>
    <w:p w14:paraId="5E28FA08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amortyzacji budynków i ich wyposażenia,</w:t>
      </w:r>
    </w:p>
    <w:p w14:paraId="650CF7D8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wynagrodzeń,</w:t>
      </w:r>
    </w:p>
    <w:p w14:paraId="3D8D0BBC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ubezpieczeń społecznych i innych świadczeń na rzecz pracowników,</w:t>
      </w:r>
    </w:p>
    <w:p w14:paraId="67080535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zużycia energii (elektrycznej, paliwa, innej),</w:t>
      </w:r>
    </w:p>
    <w:p w14:paraId="39BCC142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zużycia materiałów (technicznych, administracyjnych, gospodarczych),</w:t>
      </w:r>
    </w:p>
    <w:p w14:paraId="194ED63F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dostępu do infrastruktury (koszty opłat za korzystanie z przystanków i dworców, koszty publikacji rozkładów jazdy),</w:t>
      </w:r>
    </w:p>
    <w:p w14:paraId="007DFD7E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usług obcych,</w:t>
      </w:r>
    </w:p>
    <w:p w14:paraId="7C726CA3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podatki i opłaty (np. opłaty urzędowe, administracyjne, skarbowe, podatek od nieruchomości, podatek od środków transportu, podatek VAT zaliczony w koszty),</w:t>
      </w:r>
    </w:p>
    <w:p w14:paraId="4CBEAD50" w14:textId="77777777" w:rsidR="005F6786" w:rsidRPr="006C75E6" w:rsidRDefault="005F6786">
      <w:pPr>
        <w:pStyle w:val="Akapitzlist"/>
        <w:numPr>
          <w:ilvl w:val="0"/>
          <w:numId w:val="27"/>
        </w:numPr>
        <w:spacing w:after="120" w:line="264" w:lineRule="auto"/>
        <w:ind w:left="1276" w:right="-567" w:hanging="425"/>
        <w:contextualSpacing w:val="0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koszty ubezpieczeń rzeczowych i majątkowych (np. obowiązkowe ubezpieczenia OC pojazdów, ubezpieczenie OC prowadzonej działalności),</w:t>
      </w:r>
    </w:p>
    <w:p w14:paraId="4A0BC46E" w14:textId="77777777" w:rsidR="005F6786" w:rsidRPr="006C75E6" w:rsidRDefault="005F6786" w:rsidP="005F6786">
      <w:pPr>
        <w:spacing w:after="120" w:line="264" w:lineRule="auto"/>
        <w:ind w:left="284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6C75E6">
        <w:rPr>
          <w:rFonts w:ascii="Times New Roman" w:eastAsia="Times New Roman" w:hAnsi="Times New Roman"/>
          <w:sz w:val="24"/>
          <w:szCs w:val="24"/>
        </w:rPr>
        <w:t>PKo</w:t>
      </w:r>
      <w:proofErr w:type="spellEnd"/>
      <w:r w:rsidRPr="006C75E6">
        <w:rPr>
          <w:rFonts w:ascii="Times New Roman" w:eastAsia="Times New Roman" w:hAnsi="Times New Roman"/>
          <w:sz w:val="24"/>
          <w:szCs w:val="24"/>
        </w:rPr>
        <w:t xml:space="preserve"> - pozostałe koszty operacyjne,</w:t>
      </w:r>
    </w:p>
    <w:p w14:paraId="407B9F28" w14:textId="77777777" w:rsidR="005F6786" w:rsidRPr="006C75E6" w:rsidRDefault="005F6786" w:rsidP="005F6786">
      <w:pPr>
        <w:spacing w:after="120" w:line="264" w:lineRule="auto"/>
        <w:ind w:left="283" w:right="-567" w:hanging="11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Po - przychody operacyjne i zrównane z nimi, w tym:</w:t>
      </w:r>
    </w:p>
    <w:p w14:paraId="61958A49" w14:textId="77777777" w:rsidR="005F6786" w:rsidRPr="006C75E6" w:rsidRDefault="005F6786">
      <w:pPr>
        <w:pStyle w:val="Akapitzlist"/>
        <w:numPr>
          <w:ilvl w:val="0"/>
          <w:numId w:val="28"/>
        </w:numPr>
        <w:spacing w:after="120" w:line="264" w:lineRule="auto"/>
        <w:ind w:left="1281" w:right="-567" w:hanging="430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przychody ze sprzedaży biletów,</w:t>
      </w:r>
    </w:p>
    <w:p w14:paraId="40E6FAAC" w14:textId="77777777" w:rsidR="005F6786" w:rsidRPr="006C75E6" w:rsidRDefault="005F6786">
      <w:pPr>
        <w:pStyle w:val="Akapitzlist"/>
        <w:numPr>
          <w:ilvl w:val="0"/>
          <w:numId w:val="28"/>
        </w:numPr>
        <w:spacing w:after="120" w:line="264" w:lineRule="auto"/>
        <w:ind w:left="1281" w:right="-567" w:hanging="430"/>
        <w:contextualSpacing w:val="0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przychody z pozostałej działalności,</w:t>
      </w:r>
    </w:p>
    <w:p w14:paraId="782B5E64" w14:textId="77777777" w:rsidR="005F6786" w:rsidRPr="006C75E6" w:rsidRDefault="005F6786" w:rsidP="005F6786">
      <w:pPr>
        <w:spacing w:after="120" w:line="264" w:lineRule="auto"/>
        <w:ind w:left="284" w:right="-567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C75E6">
        <w:rPr>
          <w:rFonts w:ascii="Times New Roman" w:eastAsia="Times New Roman" w:hAnsi="Times New Roman"/>
          <w:sz w:val="24"/>
          <w:szCs w:val="24"/>
        </w:rPr>
        <w:t>PPo</w:t>
      </w:r>
      <w:proofErr w:type="spellEnd"/>
      <w:r w:rsidRPr="006C75E6">
        <w:rPr>
          <w:rFonts w:ascii="Times New Roman" w:eastAsia="Times New Roman" w:hAnsi="Times New Roman"/>
          <w:sz w:val="24"/>
          <w:szCs w:val="24"/>
        </w:rPr>
        <w:t xml:space="preserve"> - pozostałe przychody operacyjne:</w:t>
      </w:r>
    </w:p>
    <w:p w14:paraId="32D10E3A" w14:textId="77777777" w:rsidR="005F6786" w:rsidRPr="006C75E6" w:rsidRDefault="005F6786">
      <w:pPr>
        <w:pStyle w:val="Akapitzlist"/>
        <w:numPr>
          <w:ilvl w:val="0"/>
          <w:numId w:val="29"/>
        </w:numPr>
        <w:spacing w:after="120" w:line="264" w:lineRule="auto"/>
        <w:ind w:left="1281" w:right="-567" w:hanging="430"/>
        <w:jc w:val="both"/>
        <w:rPr>
          <w:rFonts w:ascii="Times New Roman" w:eastAsia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przychody z tytułu otrzymanych odszkodowań z polis autocasco,</w:t>
      </w:r>
    </w:p>
    <w:p w14:paraId="191B9021" w14:textId="77777777" w:rsidR="005F6786" w:rsidRPr="006C75E6" w:rsidRDefault="005F6786">
      <w:pPr>
        <w:pStyle w:val="Akapitzlist"/>
        <w:numPr>
          <w:ilvl w:val="0"/>
          <w:numId w:val="29"/>
        </w:numPr>
        <w:spacing w:after="120" w:line="264" w:lineRule="auto"/>
        <w:ind w:left="1282" w:right="-567" w:hanging="43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inne przychody,</w:t>
      </w:r>
    </w:p>
    <w:p w14:paraId="5174F949" w14:textId="77777777" w:rsidR="005F6786" w:rsidRPr="006C75E6" w:rsidRDefault="005F6786" w:rsidP="005F6786">
      <w:pPr>
        <w:spacing w:after="115" w:line="255" w:lineRule="auto"/>
        <w:ind w:left="709" w:right="-567" w:hanging="425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U - wysokość straty (wartość bezwzględna) z tytułu utraconych przychodów w związku ze stosowaniem ustawowych lub komunalnych uprawnień do ulgowych przejazdów w publicznym transporcie zbiorowym,</w:t>
      </w:r>
    </w:p>
    <w:p w14:paraId="0F8C414F" w14:textId="77777777" w:rsidR="005F6786" w:rsidRPr="006C75E6" w:rsidRDefault="005F6786" w:rsidP="005F6786">
      <w:pPr>
        <w:spacing w:after="117" w:line="255" w:lineRule="auto"/>
        <w:ind w:left="284" w:right="-567"/>
        <w:jc w:val="both"/>
        <w:rPr>
          <w:rFonts w:ascii="Times New Roman" w:hAnsi="Times New Roman"/>
          <w:sz w:val="24"/>
          <w:szCs w:val="24"/>
        </w:rPr>
      </w:pPr>
      <w:r w:rsidRPr="006C75E6">
        <w:rPr>
          <w:rFonts w:ascii="Times New Roman" w:eastAsia="Times New Roman" w:hAnsi="Times New Roman"/>
          <w:sz w:val="24"/>
          <w:szCs w:val="24"/>
        </w:rPr>
        <w:t>RZ – poziom „rozsądnego zysku”; maksymalny poziom „rozsądnego zysku” wynosi 0,06,</w:t>
      </w:r>
    </w:p>
    <w:p w14:paraId="12B23ABC" w14:textId="77777777" w:rsidR="005F6786" w:rsidRPr="006C75E6" w:rsidRDefault="005F6786" w:rsidP="005F6786">
      <w:pPr>
        <w:spacing w:after="5" w:line="255" w:lineRule="auto"/>
        <w:ind w:left="284" w:right="-567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C75E6">
        <w:rPr>
          <w:rFonts w:ascii="Times New Roman" w:eastAsia="Times New Roman" w:hAnsi="Times New Roman"/>
          <w:sz w:val="24"/>
          <w:szCs w:val="24"/>
        </w:rPr>
        <w:t>Wi</w:t>
      </w:r>
      <w:proofErr w:type="spellEnd"/>
      <w:r w:rsidRPr="006C75E6">
        <w:rPr>
          <w:rFonts w:ascii="Times New Roman" w:eastAsia="Times New Roman" w:hAnsi="Times New Roman"/>
          <w:sz w:val="24"/>
          <w:szCs w:val="24"/>
        </w:rPr>
        <w:t xml:space="preserve"> – liczba wozokilometrów zrealizowanych w miesiącu rozliczeniowym.</w:t>
      </w:r>
    </w:p>
    <w:p w14:paraId="5A83F94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3FE7DA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527EC6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7A4F8B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EE77C3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19653F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F1F940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97EA90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B27859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63D3BC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62B7BD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D3BB23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630B52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5A29CF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A6C9CF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3CEF63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5C87C3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7511FF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E44417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B9039E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70B7F8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F277777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81EF6E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6F2101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F605A5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E75709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A6E817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C6A90D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F429E3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9BD2475" w14:textId="77777777" w:rsidR="005F6786" w:rsidRPr="000069E8" w:rsidRDefault="005F6786" w:rsidP="005F6786">
      <w:pPr>
        <w:spacing w:after="0" w:line="264" w:lineRule="auto"/>
        <w:ind w:left="7080" w:right="-567"/>
        <w:jc w:val="right"/>
        <w:rPr>
          <w:rFonts w:ascii="Times New Roman" w:hAnsi="Times New Roman"/>
          <w:color w:val="000000" w:themeColor="text1"/>
          <w:sz w:val="20"/>
          <w:szCs w:val="20"/>
        </w:rPr>
      </w:pPr>
      <w:r w:rsidRPr="000069E8">
        <w:rPr>
          <w:rFonts w:ascii="Times New Roman" w:hAnsi="Times New Roman"/>
          <w:color w:val="000000" w:themeColor="text1"/>
          <w:sz w:val="20"/>
          <w:szCs w:val="20"/>
        </w:rPr>
        <w:t>Załącznik nr 6</w:t>
      </w:r>
    </w:p>
    <w:p w14:paraId="482C9357" w14:textId="77777777" w:rsidR="005F6786" w:rsidRDefault="005F6786" w:rsidP="005F6786">
      <w:pPr>
        <w:spacing w:line="264" w:lineRule="auto"/>
        <w:ind w:right="-567"/>
        <w:contextualSpacing/>
        <w:jc w:val="right"/>
        <w:rPr>
          <w:rFonts w:eastAsiaTheme="minorHAnsi"/>
        </w:rPr>
      </w:pPr>
      <w:r>
        <w:t>do Umowy nr ………………………. z dnia ………………………………..</w:t>
      </w:r>
    </w:p>
    <w:p w14:paraId="711D4D97" w14:textId="77777777" w:rsidR="005F6786" w:rsidRDefault="005F6786" w:rsidP="005F6786">
      <w:pPr>
        <w:tabs>
          <w:tab w:val="right" w:pos="9000"/>
        </w:tabs>
        <w:spacing w:after="120" w:line="264" w:lineRule="auto"/>
        <w:ind w:right="-567"/>
        <w:jc w:val="both"/>
        <w:rPr>
          <w:sz w:val="28"/>
          <w:szCs w:val="28"/>
        </w:rPr>
      </w:pPr>
    </w:p>
    <w:p w14:paraId="0C3683A8" w14:textId="77777777" w:rsidR="005F6786" w:rsidRPr="00236881" w:rsidRDefault="005F6786" w:rsidP="005F6786">
      <w:pPr>
        <w:tabs>
          <w:tab w:val="right" w:pos="9000"/>
        </w:tabs>
        <w:spacing w:after="120" w:line="264" w:lineRule="auto"/>
        <w:ind w:right="-567"/>
        <w:jc w:val="center"/>
        <w:rPr>
          <w:rFonts w:ascii="Times New Roman" w:hAnsi="Times New Roman"/>
          <w:sz w:val="24"/>
          <w:szCs w:val="24"/>
        </w:rPr>
      </w:pPr>
      <w:r w:rsidRPr="00236881">
        <w:rPr>
          <w:rFonts w:ascii="Times New Roman" w:hAnsi="Times New Roman"/>
          <w:sz w:val="24"/>
          <w:szCs w:val="24"/>
        </w:rPr>
        <w:t>Załącznik do noty księgowej</w:t>
      </w:r>
    </w:p>
    <w:p w14:paraId="226589CB" w14:textId="77777777" w:rsidR="005F6786" w:rsidRDefault="005F6786" w:rsidP="005F6786">
      <w:pPr>
        <w:tabs>
          <w:tab w:val="right" w:pos="9000"/>
        </w:tabs>
        <w:spacing w:after="120" w:line="264" w:lineRule="auto"/>
        <w:ind w:right="-567"/>
        <w:jc w:val="both"/>
      </w:pPr>
    </w:p>
    <w:p w14:paraId="2C63E858" w14:textId="77777777" w:rsidR="005F6786" w:rsidRPr="00F31A34" w:rsidRDefault="005F6786" w:rsidP="005F6786">
      <w:pPr>
        <w:tabs>
          <w:tab w:val="left" w:pos="6521"/>
          <w:tab w:val="right" w:pos="9000"/>
        </w:tabs>
        <w:spacing w:after="120" w:line="264" w:lineRule="auto"/>
        <w:ind w:right="-567"/>
        <w:contextualSpacing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……………………..…………………………</w:t>
      </w:r>
      <w:r w:rsidRPr="00F31A34">
        <w:rPr>
          <w:rFonts w:ascii="Times New Roman" w:hAnsi="Times New Roman"/>
          <w:sz w:val="24"/>
          <w:szCs w:val="24"/>
        </w:rPr>
        <w:tab/>
        <w:t>…………….., dnia ……….. r.</w:t>
      </w:r>
    </w:p>
    <w:p w14:paraId="0FD54945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i/>
          <w:iCs/>
          <w:sz w:val="20"/>
          <w:szCs w:val="20"/>
        </w:rPr>
      </w:pPr>
      <w:r w:rsidRPr="00F31A34">
        <w:rPr>
          <w:rFonts w:ascii="Times New Roman" w:hAnsi="Times New Roman"/>
          <w:i/>
          <w:iCs/>
          <w:sz w:val="20"/>
          <w:szCs w:val="20"/>
        </w:rPr>
        <w:t>(Dane adresowe Operatora)</w:t>
      </w:r>
    </w:p>
    <w:p w14:paraId="0468929E" w14:textId="77777777" w:rsidR="005F6786" w:rsidRDefault="005F6786" w:rsidP="005F6786">
      <w:pPr>
        <w:spacing w:after="120" w:line="264" w:lineRule="auto"/>
        <w:ind w:left="5680"/>
        <w:rPr>
          <w:rFonts w:ascii="Times New Roman" w:hAnsi="Times New Roman"/>
          <w:b/>
          <w:bCs/>
        </w:rPr>
      </w:pPr>
      <w:r w:rsidRPr="00F31A34">
        <w:rPr>
          <w:rFonts w:ascii="Times New Roman" w:hAnsi="Times New Roman"/>
          <w:b/>
          <w:bCs/>
        </w:rPr>
        <w:t xml:space="preserve">Powiat </w:t>
      </w:r>
      <w:r>
        <w:rPr>
          <w:rFonts w:ascii="Times New Roman" w:hAnsi="Times New Roman"/>
          <w:b/>
          <w:bCs/>
        </w:rPr>
        <w:t>Lwówecki</w:t>
      </w:r>
      <w:r w:rsidRPr="00F31A34">
        <w:rPr>
          <w:rFonts w:ascii="Times New Roman" w:hAnsi="Times New Roman"/>
          <w:b/>
          <w:bCs/>
        </w:rPr>
        <w:br/>
        <w:t xml:space="preserve">ul. </w:t>
      </w:r>
      <w:r>
        <w:rPr>
          <w:rFonts w:ascii="Times New Roman" w:hAnsi="Times New Roman"/>
          <w:b/>
          <w:bCs/>
        </w:rPr>
        <w:t>Szpitalna 4</w:t>
      </w:r>
    </w:p>
    <w:p w14:paraId="3ACD73DE" w14:textId="77777777" w:rsidR="005F6786" w:rsidRPr="00F31A34" w:rsidRDefault="005F6786" w:rsidP="005F6786">
      <w:pPr>
        <w:spacing w:after="120" w:line="264" w:lineRule="auto"/>
        <w:ind w:left="5680"/>
        <w:rPr>
          <w:rFonts w:ascii="Times New Roman" w:hAnsi="Times New Roman"/>
          <w:b/>
          <w:bCs/>
        </w:rPr>
      </w:pPr>
      <w:r w:rsidRPr="00F31A34">
        <w:rPr>
          <w:rFonts w:ascii="Times New Roman" w:hAnsi="Times New Roman"/>
          <w:b/>
          <w:bCs/>
        </w:rPr>
        <w:t>59-</w:t>
      </w:r>
      <w:r>
        <w:rPr>
          <w:rFonts w:ascii="Times New Roman" w:hAnsi="Times New Roman"/>
          <w:b/>
          <w:bCs/>
        </w:rPr>
        <w:t>6</w:t>
      </w:r>
      <w:r w:rsidRPr="00F31A34">
        <w:rPr>
          <w:rFonts w:ascii="Times New Roman" w:hAnsi="Times New Roman"/>
          <w:b/>
          <w:bCs/>
        </w:rPr>
        <w:t>00 L</w:t>
      </w:r>
      <w:r>
        <w:rPr>
          <w:rFonts w:ascii="Times New Roman" w:hAnsi="Times New Roman"/>
          <w:b/>
          <w:bCs/>
        </w:rPr>
        <w:t>wówek Śląski</w:t>
      </w:r>
    </w:p>
    <w:p w14:paraId="76E2D586" w14:textId="77777777" w:rsidR="005F6786" w:rsidRPr="009B6BAA" w:rsidRDefault="005F6786" w:rsidP="005F6786">
      <w:pPr>
        <w:spacing w:after="120" w:line="264" w:lineRule="auto"/>
        <w:ind w:left="5680" w:right="-567"/>
        <w:jc w:val="both"/>
      </w:pPr>
    </w:p>
    <w:p w14:paraId="772679A0" w14:textId="77777777" w:rsidR="005F6786" w:rsidRPr="00F31A34" w:rsidRDefault="005F6786" w:rsidP="005F6786">
      <w:pPr>
        <w:spacing w:after="120" w:line="264" w:lineRule="auto"/>
        <w:ind w:right="-567"/>
        <w:jc w:val="center"/>
        <w:rPr>
          <w:rFonts w:ascii="Times New Roman" w:hAnsi="Times New Roman"/>
          <w:b/>
          <w:sz w:val="24"/>
          <w:szCs w:val="24"/>
        </w:rPr>
      </w:pPr>
      <w:r w:rsidRPr="00F31A34">
        <w:rPr>
          <w:rFonts w:ascii="Times New Roman" w:hAnsi="Times New Roman"/>
          <w:b/>
          <w:sz w:val="24"/>
          <w:szCs w:val="24"/>
        </w:rPr>
        <w:t>WNIOSEK</w:t>
      </w:r>
    </w:p>
    <w:p w14:paraId="1A14EA62" w14:textId="77777777" w:rsidR="005F6786" w:rsidRPr="00F31A34" w:rsidRDefault="005F6786" w:rsidP="005F6786">
      <w:pPr>
        <w:spacing w:after="120" w:line="264" w:lineRule="auto"/>
        <w:ind w:right="-567"/>
        <w:jc w:val="center"/>
        <w:rPr>
          <w:rFonts w:ascii="Times New Roman" w:hAnsi="Times New Roman"/>
          <w:b/>
          <w:sz w:val="24"/>
          <w:szCs w:val="24"/>
        </w:rPr>
      </w:pPr>
      <w:r w:rsidRPr="00F31A34">
        <w:rPr>
          <w:rFonts w:ascii="Times New Roman" w:hAnsi="Times New Roman"/>
          <w:b/>
          <w:sz w:val="24"/>
          <w:szCs w:val="24"/>
        </w:rPr>
        <w:t>o rekompensatę kosztową</w:t>
      </w:r>
    </w:p>
    <w:p w14:paraId="2F7083CD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Na podstawie art. 53 ust. 1, w związku z art. 50 ust. 1 pkt 2 lit. c i art. 52 ust. 1 ustawy z dnia 16 grudnia 2010 r. o publicznym transporcie zbiorowym (t. j. Dz. U. z 202</w:t>
      </w:r>
      <w:r>
        <w:rPr>
          <w:rFonts w:ascii="Times New Roman" w:hAnsi="Times New Roman"/>
          <w:sz w:val="24"/>
          <w:szCs w:val="24"/>
        </w:rPr>
        <w:t>3</w:t>
      </w:r>
      <w:r w:rsidRPr="00F31A34">
        <w:rPr>
          <w:rFonts w:ascii="Times New Roman" w:hAnsi="Times New Roman"/>
          <w:sz w:val="24"/>
          <w:szCs w:val="24"/>
        </w:rPr>
        <w:t xml:space="preserve"> r., poz. </w:t>
      </w:r>
      <w:r>
        <w:rPr>
          <w:rFonts w:ascii="Times New Roman" w:hAnsi="Times New Roman"/>
          <w:sz w:val="24"/>
          <w:szCs w:val="24"/>
        </w:rPr>
        <w:t>2778</w:t>
      </w:r>
      <w:r w:rsidRPr="00F31A34">
        <w:rPr>
          <w:rFonts w:ascii="Times New Roman" w:hAnsi="Times New Roman"/>
          <w:sz w:val="24"/>
          <w:szCs w:val="24"/>
        </w:rPr>
        <w:t>) wnoszę o przyznanie rekompensaty z tytułu poniesionych kosztów w związku ze świadczeniem usług w zakresie publicznego transportu zbiorowego, wykonywanych na podstawie umowy nr ……………… z dnia …………… zawartej z Powiatem L</w:t>
      </w:r>
      <w:r>
        <w:rPr>
          <w:rFonts w:ascii="Times New Roman" w:hAnsi="Times New Roman"/>
          <w:sz w:val="24"/>
          <w:szCs w:val="24"/>
        </w:rPr>
        <w:t>wóweckim</w:t>
      </w:r>
      <w:r w:rsidRPr="00F31A34">
        <w:rPr>
          <w:rFonts w:ascii="Times New Roman" w:hAnsi="Times New Roman"/>
          <w:sz w:val="24"/>
          <w:szCs w:val="24"/>
        </w:rPr>
        <w:t>.</w:t>
      </w:r>
    </w:p>
    <w:p w14:paraId="0A7D0CEB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Wysokość utraconych przychodów w związku ze świadczeniem usług w zakresie publicznego transportu zbiorowego w okresie od dnia …………… do dnia …………… wyniosła …………………….. zł.</w:t>
      </w:r>
    </w:p>
    <w:p w14:paraId="7A6544BF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lastRenderedPageBreak/>
        <w:t>Wysokość poniesionych kosztów w związku ze świadczeniem usług w zakresie publicznego transportu zbiorowego w okresie od dnia …………… do dnia …………… wyniosła …………………….. zł.</w:t>
      </w:r>
    </w:p>
    <w:p w14:paraId="1A0B4821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Wysokość rozsądnego zysku, obliczonego zgodnie z załącznikiem do rozporządzenia (WE) nr 1370/2007 wyniosła …………………….. zł.</w:t>
      </w:r>
    </w:p>
    <w:p w14:paraId="3DDACD77" w14:textId="77777777" w:rsidR="005F6786" w:rsidRPr="00F31A34" w:rsidRDefault="005F6786" w:rsidP="005F6786">
      <w:pPr>
        <w:spacing w:after="120" w:line="264" w:lineRule="auto"/>
        <w:ind w:right="-567" w:firstLine="426"/>
        <w:jc w:val="both"/>
        <w:rPr>
          <w:rFonts w:ascii="Times New Roman" w:hAnsi="Times New Roman"/>
          <w:sz w:val="24"/>
          <w:szCs w:val="24"/>
        </w:rPr>
      </w:pPr>
    </w:p>
    <w:p w14:paraId="0E091FE8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Strata, czyli należna rekompensata, od dnia …………… do dnia …………… wyniosła …………………….. zł.</w:t>
      </w:r>
    </w:p>
    <w:p w14:paraId="0F19BA50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W załączeniu przedkładam dokumenty stanowiące podstawę obliczenia wysokości rekompensaty.</w:t>
      </w:r>
    </w:p>
    <w:p w14:paraId="690D36EC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</w:p>
    <w:p w14:paraId="3B00EDDA" w14:textId="77777777" w:rsidR="005F6786" w:rsidRPr="00F31A34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  <w:sz w:val="24"/>
          <w:szCs w:val="24"/>
        </w:rPr>
      </w:pPr>
      <w:r w:rsidRPr="00F31A34">
        <w:rPr>
          <w:rFonts w:ascii="Times New Roman" w:hAnsi="Times New Roman"/>
          <w:sz w:val="24"/>
          <w:szCs w:val="24"/>
        </w:rPr>
        <w:t>Ponieważ z przedłożonych dokumentów wynika, że podstawą poniesionej straty z tytułu realizacji usług w zakresie publicznego transportu zbiorowego są poniesione koszty w związku ze świadczeniem usług w zakresie publicznego transportu zbiorowego, rekompensatę objętą niniejszym wnioskiem należy uznać za konieczną i należną.</w:t>
      </w:r>
    </w:p>
    <w:p w14:paraId="2DB1902D" w14:textId="77777777" w:rsidR="005F6786" w:rsidRPr="00F31A34" w:rsidRDefault="005F6786" w:rsidP="005F6786">
      <w:pPr>
        <w:spacing w:after="120" w:line="264" w:lineRule="auto"/>
        <w:ind w:right="-567"/>
        <w:rPr>
          <w:rFonts w:ascii="Times New Roman" w:hAnsi="Times New Roman"/>
          <w:sz w:val="24"/>
          <w:szCs w:val="24"/>
        </w:rPr>
      </w:pPr>
    </w:p>
    <w:p w14:paraId="0FF4C8DF" w14:textId="77777777" w:rsidR="005F6786" w:rsidRDefault="005F6786" w:rsidP="005F6786">
      <w:pPr>
        <w:pStyle w:val="Akapitzlist"/>
        <w:tabs>
          <w:tab w:val="left" w:pos="5103"/>
        </w:tabs>
        <w:spacing w:after="120" w:line="264" w:lineRule="auto"/>
        <w:ind w:right="-567"/>
        <w:contextualSpacing w:val="0"/>
        <w:jc w:val="center"/>
      </w:pPr>
      <w:r w:rsidRPr="004352A2">
        <w:rPr>
          <w:rFonts w:cs="Calibri"/>
        </w:rPr>
        <w:tab/>
        <w:t>OPERATOR</w:t>
      </w:r>
    </w:p>
    <w:p w14:paraId="3CCAC12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961644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8504FC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C1185A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740EA8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072F45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515AF7C" w14:textId="77777777" w:rsidR="005F6786" w:rsidRPr="00867C31" w:rsidRDefault="005F6786" w:rsidP="005F6786">
      <w:pPr>
        <w:spacing w:after="0" w:line="264" w:lineRule="auto"/>
        <w:ind w:right="-567"/>
        <w:contextualSpacing/>
        <w:jc w:val="right"/>
        <w:rPr>
          <w:rFonts w:ascii="Times New Roman" w:hAnsi="Times New Roman"/>
          <w:color w:val="000000" w:themeColor="text1"/>
        </w:rPr>
      </w:pPr>
      <w:r w:rsidRPr="00867C31">
        <w:rPr>
          <w:rFonts w:ascii="Times New Roman" w:hAnsi="Times New Roman"/>
          <w:color w:val="000000" w:themeColor="text1"/>
        </w:rPr>
        <w:t>Załącznik nr 7</w:t>
      </w:r>
    </w:p>
    <w:p w14:paraId="5BFA131E" w14:textId="77777777" w:rsidR="005F6786" w:rsidRDefault="005F6786" w:rsidP="005F6786">
      <w:pPr>
        <w:spacing w:line="264" w:lineRule="auto"/>
        <w:ind w:right="-567"/>
        <w:contextualSpacing/>
        <w:jc w:val="right"/>
        <w:rPr>
          <w:rFonts w:eastAsiaTheme="minorHAnsi"/>
        </w:rPr>
      </w:pPr>
      <w:r>
        <w:t>do Umowy nr …………………… z dnia ………………………….</w:t>
      </w:r>
    </w:p>
    <w:p w14:paraId="23BC5578" w14:textId="77777777" w:rsidR="005F6786" w:rsidRPr="006C0EBA" w:rsidRDefault="005F6786" w:rsidP="005F6786">
      <w:pPr>
        <w:spacing w:after="120" w:line="264" w:lineRule="auto"/>
        <w:ind w:right="-567"/>
        <w:jc w:val="right"/>
        <w:rPr>
          <w:rFonts w:ascii="Times New Roman" w:hAnsi="Times New Roman"/>
          <w:b/>
          <w:bCs/>
        </w:rPr>
      </w:pPr>
    </w:p>
    <w:p w14:paraId="0B27A1D5" w14:textId="77777777" w:rsidR="005F6786" w:rsidRPr="006C0EBA" w:rsidRDefault="005F6786" w:rsidP="005F6786">
      <w:pPr>
        <w:spacing w:after="120" w:line="264" w:lineRule="auto"/>
        <w:ind w:right="-567"/>
        <w:jc w:val="right"/>
        <w:rPr>
          <w:rFonts w:ascii="Times New Roman" w:hAnsi="Times New Roman"/>
          <w:b/>
          <w:bCs/>
        </w:rPr>
      </w:pPr>
    </w:p>
    <w:p w14:paraId="0A781590" w14:textId="77777777" w:rsidR="005F6786" w:rsidRPr="006C0EBA" w:rsidRDefault="005F6786" w:rsidP="005F6786">
      <w:pPr>
        <w:suppressAutoHyphens/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Times New Roman" w:eastAsia="Times New Roman" w:hAnsi="Times New Roman"/>
          <w:b/>
          <w:bCs/>
          <w:lang w:eastAsia="ar-SA"/>
        </w:rPr>
      </w:pPr>
      <w:r w:rsidRPr="006C0EBA">
        <w:rPr>
          <w:rFonts w:ascii="Times New Roman" w:eastAsia="Times New Roman" w:hAnsi="Times New Roman"/>
          <w:b/>
          <w:bCs/>
          <w:lang w:eastAsia="ar-SA"/>
        </w:rPr>
        <w:t xml:space="preserve">Regulamin przewozu osób, bagażu podręcznego oraz zwierząt w autobusach </w:t>
      </w:r>
      <w:r>
        <w:rPr>
          <w:rFonts w:ascii="Times New Roman" w:eastAsia="Times New Roman" w:hAnsi="Times New Roman"/>
          <w:b/>
          <w:bCs/>
          <w:lang w:eastAsia="ar-SA"/>
        </w:rPr>
        <w:t>linii komunikacyjnej ………………</w:t>
      </w:r>
    </w:p>
    <w:p w14:paraId="3BDFFD1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1AFD5C0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04BF8DD9" w14:textId="77777777" w:rsidR="005F6786" w:rsidRDefault="005F6786">
      <w:pPr>
        <w:numPr>
          <w:ilvl w:val="0"/>
          <w:numId w:val="30"/>
        </w:numPr>
        <w:suppressAutoHyphens/>
        <w:autoSpaceDE w:val="0"/>
        <w:autoSpaceDN w:val="0"/>
        <w:adjustRightInd w:val="0"/>
        <w:spacing w:after="120" w:line="264" w:lineRule="auto"/>
        <w:ind w:left="426" w:right="-567" w:hanging="426"/>
        <w:jc w:val="center"/>
        <w:rPr>
          <w:rFonts w:asciiTheme="minorHAnsi" w:eastAsia="Times New Roman" w:hAnsiTheme="minorHAnsi" w:cstheme="minorHAnsi"/>
          <w:b/>
          <w:bCs/>
          <w:lang w:eastAsia="ar-SA"/>
        </w:rPr>
      </w:pPr>
      <w:r>
        <w:rPr>
          <w:rFonts w:asciiTheme="minorHAnsi" w:eastAsia="Times New Roman" w:hAnsiTheme="minorHAnsi" w:cstheme="minorHAnsi"/>
          <w:b/>
          <w:bCs/>
          <w:lang w:eastAsia="ar-SA"/>
        </w:rPr>
        <w:t>PRZEPISY OGÓLNE</w:t>
      </w:r>
    </w:p>
    <w:p w14:paraId="43B17E7F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r>
        <w:rPr>
          <w:rFonts w:asciiTheme="minorHAnsi" w:eastAsiaTheme="majorEastAsia" w:hAnsiTheme="minorHAnsi" w:cstheme="minorHAnsi"/>
          <w:b/>
          <w:bCs/>
        </w:rPr>
        <w:t>§ 1</w:t>
      </w:r>
    </w:p>
    <w:p w14:paraId="0B4E9E9D" w14:textId="77777777" w:rsidR="005F6786" w:rsidRDefault="005F6786" w:rsidP="005F6786">
      <w:pPr>
        <w:spacing w:after="120" w:line="264" w:lineRule="auto"/>
        <w:ind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Niniejszy „Regulamin przewozu osób, ich bagażu podręcznego oraz zwierząt”, zwany dalej „Regulaminem”, zostaje wydany na podstawie art. 4 ustawy z dnia 15 listopada 1984 r. Prawo przewozowe i określa zasady i warunki przewozów pasażerskich w autobusach </w:t>
      </w:r>
      <w:r>
        <w:rPr>
          <w:rFonts w:asciiTheme="minorHAnsi" w:eastAsia="Times New Roman" w:hAnsiTheme="minorHAnsi" w:cstheme="minorHAnsi"/>
          <w:b/>
          <w:color w:val="000000"/>
          <w:sz w:val="24"/>
          <w:szCs w:val="24"/>
        </w:rPr>
        <w:t>…………………………………………………………………………</w:t>
      </w:r>
      <w:r>
        <w:rPr>
          <w:rFonts w:asciiTheme="minorHAnsi" w:eastAsia="Times New Roman" w:hAnsiTheme="minorHAnsi" w:cstheme="minorHAnsi"/>
          <w:color w:val="000000"/>
          <w:sz w:val="24"/>
          <w:szCs w:val="24"/>
        </w:rPr>
        <w:t>,</w:t>
      </w:r>
      <w:r>
        <w:rPr>
          <w:rFonts w:asciiTheme="minorHAnsi" w:hAnsiTheme="minorHAnsi" w:cstheme="minorHAnsi"/>
        </w:rPr>
        <w:t xml:space="preserve"> wykonujących przewozy w zakresie publicznego transportu zbiorowego organizowanego przez Powiat Lwówecki.</w:t>
      </w:r>
    </w:p>
    <w:p w14:paraId="6227A3A8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r>
        <w:rPr>
          <w:rFonts w:asciiTheme="minorHAnsi" w:eastAsiaTheme="majorEastAsia" w:hAnsiTheme="minorHAnsi" w:cstheme="minorHAnsi"/>
          <w:b/>
          <w:bCs/>
        </w:rPr>
        <w:t>§ 2</w:t>
      </w:r>
    </w:p>
    <w:p w14:paraId="25BE4DD5" w14:textId="77777777" w:rsidR="005F6786" w:rsidRDefault="005F6786" w:rsidP="005F6786">
      <w:pPr>
        <w:spacing w:after="120" w:line="264" w:lineRule="auto"/>
        <w:ind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Określenia użyte w Regulaminie oznaczają:</w:t>
      </w:r>
    </w:p>
    <w:p w14:paraId="10BCAA24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organizator – Powiat Lwówecki, 59-600 Lwówek Śląski, ul. Szpitalna 4,</w:t>
      </w:r>
    </w:p>
    <w:p w14:paraId="30D7DEAD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operator – </w:t>
      </w:r>
      <w:r>
        <w:rPr>
          <w:rFonts w:asciiTheme="minorHAnsi" w:eastAsia="Times New Roman" w:hAnsiTheme="minorHAnsi" w:cstheme="minorHAnsi"/>
          <w:b/>
          <w:color w:val="000000"/>
          <w:sz w:val="24"/>
          <w:szCs w:val="24"/>
        </w:rPr>
        <w:t>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 xml:space="preserve"> – autobus wykorzystywany przez operatora w powiatowym transporcie zbiorowym organizowanym przez Powiat Lwówecki,</w:t>
      </w:r>
    </w:p>
    <w:p w14:paraId="64866425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przewóz – usługa przewozu osób oraz ich bagażu podręcznego i zwierząt wykonywana przez operatora na sieci autobusowych linii komunikacyjnych w powiatowym transporcie zbiorowym organizowanym przez Powiat Lwówecki,</w:t>
      </w:r>
    </w:p>
    <w:p w14:paraId="12BCBC5B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przejazd – przemieszczenie się autobusu pomiędzy przystankami na linii komunikacyjnej w powiatowym transporcie zbiorowym organizowanym przez Powiat Lwówecki,</w:t>
      </w:r>
    </w:p>
    <w:p w14:paraId="6D92AB86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kurs – określone w rozkładzie jazdy połączenie między dwoma przystankami końcowymi danej linii komunikacyjnej,</w:t>
      </w:r>
    </w:p>
    <w:p w14:paraId="2ECB23EC" w14:textId="77777777" w:rsidR="005F6786" w:rsidRDefault="005F6786">
      <w:pPr>
        <w:numPr>
          <w:ilvl w:val="0"/>
          <w:numId w:val="3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 – osoba, która zawarła umowę przewozu poprzez wykupienie biletu na przejazd albo poprzez zajęcie miejsca w autobusie.</w:t>
      </w:r>
    </w:p>
    <w:p w14:paraId="422DF278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</w:p>
    <w:p w14:paraId="77BBC859" w14:textId="77777777" w:rsidR="005F6786" w:rsidRDefault="005F6786">
      <w:pPr>
        <w:numPr>
          <w:ilvl w:val="0"/>
          <w:numId w:val="30"/>
        </w:numPr>
        <w:suppressAutoHyphens/>
        <w:autoSpaceDE w:val="0"/>
        <w:autoSpaceDN w:val="0"/>
        <w:adjustRightInd w:val="0"/>
        <w:spacing w:after="120" w:line="264" w:lineRule="auto"/>
        <w:ind w:left="426" w:right="-567" w:hanging="426"/>
        <w:jc w:val="center"/>
        <w:rPr>
          <w:rFonts w:asciiTheme="minorHAnsi" w:eastAsia="Times New Roman" w:hAnsiTheme="minorHAnsi" w:cstheme="minorHAnsi"/>
          <w:b/>
          <w:bCs/>
          <w:lang w:eastAsia="ar-SA"/>
        </w:rPr>
      </w:pPr>
      <w:r>
        <w:rPr>
          <w:rFonts w:asciiTheme="minorHAnsi" w:eastAsia="Times New Roman" w:hAnsiTheme="minorHAnsi" w:cstheme="minorHAnsi"/>
          <w:b/>
          <w:bCs/>
          <w:lang w:eastAsia="ar-SA"/>
        </w:rPr>
        <w:t>USŁUGI PRZEWOZOWE</w:t>
      </w:r>
    </w:p>
    <w:p w14:paraId="7A01E79A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r>
        <w:rPr>
          <w:rFonts w:asciiTheme="minorHAnsi" w:eastAsiaTheme="majorEastAsia" w:hAnsiTheme="minorHAnsi" w:cstheme="minorHAnsi"/>
          <w:b/>
          <w:bCs/>
        </w:rPr>
        <w:t>§ 3</w:t>
      </w:r>
    </w:p>
    <w:p w14:paraId="361F0717" w14:textId="77777777" w:rsidR="005F6786" w:rsidRDefault="005F6786" w:rsidP="005F6786">
      <w:pPr>
        <w:spacing w:after="120" w:line="264" w:lineRule="auto"/>
        <w:ind w:right="-567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WYKONYWANIE PRZEWOZÓW</w:t>
      </w:r>
    </w:p>
    <w:p w14:paraId="5F5FD8D7" w14:textId="77777777" w:rsidR="005F6786" w:rsidRDefault="005F6786">
      <w:pPr>
        <w:numPr>
          <w:ilvl w:val="0"/>
          <w:numId w:val="3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 przypadku konieczności zmiany trasy przejazdu obsługa autobusu obowiązana jest do poinformowania o tym pasażerów.</w:t>
      </w:r>
    </w:p>
    <w:p w14:paraId="7B0EA7FD" w14:textId="77777777" w:rsidR="005F6786" w:rsidRDefault="005F6786">
      <w:pPr>
        <w:numPr>
          <w:ilvl w:val="0"/>
          <w:numId w:val="3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2" w:name="_Ref487970540"/>
      <w:bookmarkStart w:id="13" w:name="_Ref503701897"/>
      <w:r>
        <w:rPr>
          <w:rFonts w:asciiTheme="minorHAnsi" w:hAnsiTheme="minorHAnsi" w:cstheme="minorHAnsi"/>
          <w:lang w:bidi="pl-PL"/>
        </w:rPr>
        <w:t>W przypadku zaistnienia jakiejkolwiek przyczyny uniemożliwiającej wykonywanie przewozu autobusem liniowym (w tym awarii autobusu liniowego), operator w ciągu 30 minut od chwili zaistnienia tej przyczyny wprowadzi do realizacji przewozów na linii obsługiwanej przez unieruchomiony autobus, począwszy od miejsca unieruchomienia, autobus rezerwowy.</w:t>
      </w:r>
      <w:bookmarkEnd w:id="12"/>
      <w:bookmarkEnd w:id="13"/>
    </w:p>
    <w:p w14:paraId="7C4F86B9" w14:textId="77777777" w:rsidR="005F6786" w:rsidRDefault="005F6786">
      <w:pPr>
        <w:numPr>
          <w:ilvl w:val="0"/>
          <w:numId w:val="3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bidi="pl-PL"/>
        </w:rPr>
        <w:t>Bilet przejazdowy, ……………………………………………………………………..</w:t>
      </w:r>
    </w:p>
    <w:p w14:paraId="11F0641E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</w:p>
    <w:p w14:paraId="4E3D7E95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bookmarkStart w:id="14" w:name="_Ref62394684"/>
      <w:r>
        <w:rPr>
          <w:rFonts w:asciiTheme="minorHAnsi" w:eastAsiaTheme="majorEastAsia" w:hAnsiTheme="minorHAnsi" w:cstheme="minorHAnsi"/>
          <w:b/>
          <w:bCs/>
        </w:rPr>
        <w:t>§ 4</w:t>
      </w:r>
      <w:bookmarkEnd w:id="14"/>
    </w:p>
    <w:p w14:paraId="282DF000" w14:textId="77777777" w:rsidR="005F6786" w:rsidRDefault="005F6786" w:rsidP="005F6786">
      <w:pPr>
        <w:spacing w:after="120" w:line="264" w:lineRule="auto"/>
        <w:ind w:left="426" w:right="-567" w:hanging="426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OCZEKIWANIA WZGLĘDEM ZACHOWAŃ PASAŻERÓW</w:t>
      </w:r>
    </w:p>
    <w:p w14:paraId="055CE9A0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Podczas jazdy pasażer powinien przestrzegać obowiązujących przepisów prawa, ogólnie obowiązujących norm zachowania w miejscach publicznych, zasad bezpieczeństwa w ruchu drogowym, a także postanowień zawartych w Regulaminie.</w:t>
      </w:r>
    </w:p>
    <w:p w14:paraId="587B4663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Wsiadanie do autobusu oraz wysiadanie z niego dozwolone jest:</w:t>
      </w:r>
    </w:p>
    <w:p w14:paraId="0C4824B3" w14:textId="77777777" w:rsidR="005F6786" w:rsidRDefault="005F6786">
      <w:pPr>
        <w:numPr>
          <w:ilvl w:val="0"/>
          <w:numId w:val="34"/>
        </w:numPr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na przystankach przelotowych wyłącznie po zatrzymaniu autobusu: </w:t>
      </w:r>
    </w:p>
    <w:p w14:paraId="46B4AD9C" w14:textId="77777777" w:rsidR="005F6786" w:rsidRDefault="005F6786">
      <w:pPr>
        <w:numPr>
          <w:ilvl w:val="0"/>
          <w:numId w:val="31"/>
        </w:numPr>
        <w:spacing w:after="120" w:line="264" w:lineRule="auto"/>
        <w:ind w:left="127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wsiadanie przednimi drzwiami oznakowanymi jako do wsiadania  </w:t>
      </w:r>
    </w:p>
    <w:p w14:paraId="1C75178F" w14:textId="77777777" w:rsidR="005F6786" w:rsidRDefault="005F6786">
      <w:pPr>
        <w:numPr>
          <w:ilvl w:val="0"/>
          <w:numId w:val="31"/>
        </w:numPr>
        <w:spacing w:after="120" w:line="264" w:lineRule="auto"/>
        <w:ind w:left="127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wysiadanie pozostałymi drzwiami </w:t>
      </w:r>
    </w:p>
    <w:p w14:paraId="53159347" w14:textId="77777777" w:rsidR="005F6786" w:rsidRDefault="005F6786">
      <w:pPr>
        <w:numPr>
          <w:ilvl w:val="0"/>
          <w:numId w:val="34"/>
        </w:numPr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 przystankach początkowo-końcowych wyłącznie poza czasem trwania</w:t>
      </w:r>
      <w:r>
        <w:rPr>
          <w:rFonts w:asciiTheme="minorHAnsi" w:hAnsiTheme="minorHAnsi" w:cstheme="minorHAnsi"/>
          <w:spacing w:val="6"/>
        </w:rPr>
        <w:t xml:space="preserve"> </w:t>
      </w:r>
      <w:r>
        <w:rPr>
          <w:rFonts w:asciiTheme="minorHAnsi" w:hAnsiTheme="minorHAnsi" w:cstheme="minorHAnsi"/>
        </w:rPr>
        <w:t>czynności manewrowych.</w:t>
      </w:r>
    </w:p>
    <w:p w14:paraId="7DBFEBD2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Osoby niepełnosprawne poruszające się na wózkach inwalidzkich oraz osoby z wózkami z dzieckiem, nie podlegają temu obowiązkowi.</w:t>
      </w:r>
    </w:p>
    <w:p w14:paraId="46C6E01C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Pasażer, chcący wsiąść do autobusu na przystanku „na życzenie”, zobowiązany jest do wyraźnego zasygnalizowania chęci wsiadania poprzez podniesienie ręki, a chcący wysiąść z autobusu na przystanku „na życzenie”, zobowiązany jest odpowiednio wcześnie poinformować o tym obsługę autobusu.</w:t>
      </w:r>
    </w:p>
    <w:p w14:paraId="56905FB9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Pasażer, po wejściu do autobusu, obowiązany jest zakupić bilet przejazdowy, albo okazać kierowcy ważny bilet przejazdowy, a jeśli ma uprawnienia do przejazdu bezpłatnego lub przejazdu w oparciu o bilet ulgowy - okazać także dokument uprawniający do przejazdu bezpłatnego lub ulgowego.</w:t>
      </w:r>
    </w:p>
    <w:p w14:paraId="7BB515F8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Podczas jazdy na stojąco pasażer zobowiązany jest trzymać się poręczy lub uchwytów.</w:t>
      </w:r>
    </w:p>
    <w:p w14:paraId="6D18BC28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5" w:name="_Ref62540206"/>
      <w:r>
        <w:rPr>
          <w:rFonts w:asciiTheme="minorHAnsi" w:hAnsiTheme="minorHAnsi" w:cstheme="minorHAnsi"/>
        </w:rPr>
        <w:t>Pasażer może przewozić w autobusach bagaż podręczny pod warunkiem, że nie będzie on przeszkadzać innym pasażerom, zasłaniać widoczności obsłudze autobusu, ani zagrażać bezpieczeństwu ruchu.</w:t>
      </w:r>
      <w:bookmarkEnd w:id="15"/>
    </w:p>
    <w:p w14:paraId="68F74E7A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6" w:name="_Ref62540223"/>
      <w:r>
        <w:rPr>
          <w:rFonts w:asciiTheme="minorHAnsi" w:hAnsiTheme="minorHAnsi" w:cstheme="minorHAnsi"/>
        </w:rPr>
        <w:t>Dopuszcza się przewożenie w autobusach:</w:t>
      </w:r>
      <w:bookmarkEnd w:id="16"/>
    </w:p>
    <w:p w14:paraId="728A9993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małych zwierząt domowych, jeżeli są umieszczone w odpowiednim dla zwierzęcia koszu, klatce itp., zapewniających bezpieczeństwo pasażerów oraz nie zasłaniających widoczności obsłudze autobusu, ani nie zagrażających bezpieczeństwu ruchu,</w:t>
      </w:r>
    </w:p>
    <w:p w14:paraId="4A3294E3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psów (w liczbie nie większej, niż 1 na jednego pasażera), w szczególności dużych, przewożonych poza odpowiednim dla nich koszem, klatką itp., jeżeli mają założony kaganiec, trzymane są na smyczy i nie są uciążliwe dla pasażerów, nie zasłaniają widoczności obsłudze autobusu, ani nie zagrażają bezpieczeństwu ruchu; pasażer przewożący psa obowiązany jest posiadać przy sobie ważny dokument poświadczający aktualność szczepienia psa przeciwko wściekliźnie (np. książeczka zdrowia psa z odpowiednim wpisem),</w:t>
      </w:r>
    </w:p>
    <w:p w14:paraId="1186A54E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rowerów (wyłącznie w autobusach niskopodłogowych), jeżeli nie utrudniają przejścia innym pasażerom, nie zagrażają bezpieczeństwu pasażerów, nie zasłaniają widoczności obsłudze autobusu, ani nie zagrażają bezpieczeństwu ruchu.</w:t>
      </w:r>
    </w:p>
    <w:p w14:paraId="758056D5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7" w:name="_Ref62540239"/>
      <w:r>
        <w:rPr>
          <w:rFonts w:asciiTheme="minorHAnsi" w:hAnsiTheme="minorHAnsi" w:cstheme="minorHAnsi"/>
        </w:rPr>
        <w:t>Zastrzeżenia odnośnie do przewożonego w autobusie bagażu podręcznego oraz zwierząt:</w:t>
      </w:r>
      <w:bookmarkEnd w:id="17"/>
    </w:p>
    <w:p w14:paraId="57901DBE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 zobowiązany jest do zapewnienia nadzoru nad przewożonym bagażem podręcznym lub zwierzętami oraz do podjęcia wszelkich czynności niezbędnych dla zapobieżenia możliwości powstania szkód spowodowanych przez przewożone przedmioty lub zwierzęta,</w:t>
      </w:r>
    </w:p>
    <w:p w14:paraId="4ED1DF4F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niedopuszczalne jest umieszczanie bagażu podręcznego lub zwierząt na miejscach przeznaczonych do siedzenia.</w:t>
      </w:r>
    </w:p>
    <w:p w14:paraId="6470B902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Podczas jazdy pierwszeństwo do zajmowania miejsc siedzących, w szczególności </w:t>
      </w:r>
      <w:r>
        <w:rPr>
          <w:rFonts w:asciiTheme="minorHAnsi" w:eastAsia="Times New Roman" w:hAnsiTheme="minorHAnsi" w:cstheme="minorHAnsi"/>
        </w:rPr>
        <w:t>miejsc oznaczonych piktogramami „dla osoby z dzieckiem na ręku", "dla kobiety w ciąży" lub „dla osoby starszej lub niepełnosprawnej"</w:t>
      </w:r>
      <w:r>
        <w:rPr>
          <w:rFonts w:asciiTheme="minorHAnsi" w:hAnsiTheme="minorHAnsi" w:cstheme="minorHAnsi"/>
        </w:rPr>
        <w:t xml:space="preserve"> mają:</w:t>
      </w:r>
    </w:p>
    <w:p w14:paraId="53765D5D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osoby z dzieckiem na ręku,</w:t>
      </w:r>
    </w:p>
    <w:p w14:paraId="7EE8983E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kobiety w ciąży,</w:t>
      </w:r>
    </w:p>
    <w:p w14:paraId="3C256C19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osoby starsze oraz niepełnosprawne.</w:t>
      </w:r>
    </w:p>
    <w:p w14:paraId="02B0D261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eastAsia="Times New Roman" w:hAnsiTheme="minorHAnsi" w:cstheme="minorHAnsi"/>
        </w:rPr>
        <w:t>Pasażer, który zajmuje miejsce oznaczone piktogramami „dla osoby z dzieckiem na ręku", "dla kobiety w ciąży", „dla osoby starszej lub niepełnosprawnej", „dla wózków dziecięcych lub inwalidzkich”, a sam nie należy do żadnej z tych grup społecznych, zobowiązany jest zwolnić to miejsce osobie uprawnionej.</w:t>
      </w:r>
    </w:p>
    <w:p w14:paraId="548377CD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8" w:name="_Ref62540258"/>
      <w:r>
        <w:rPr>
          <w:rFonts w:asciiTheme="minorHAnsi" w:hAnsiTheme="minorHAnsi" w:cstheme="minorHAnsi"/>
        </w:rPr>
        <w:t>W okresie zagrożenia epidemicznego, w tym w okresie epidemii spowodowanej wystąpieniem COVID-19, pasażerowie mają obowiązek postępowania zgodnie z aktualnymi przepisami sanitarnymi, w szczególności muszą zasłaniać usta i nos.</w:t>
      </w:r>
      <w:bookmarkEnd w:id="18"/>
    </w:p>
    <w:p w14:paraId="5297E5E4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19" w:name="_Ref62540282"/>
      <w:r>
        <w:rPr>
          <w:rFonts w:asciiTheme="minorHAnsi" w:hAnsiTheme="minorHAnsi" w:cstheme="minorHAnsi"/>
        </w:rPr>
        <w:lastRenderedPageBreak/>
        <w:t>Zabrania się:</w:t>
      </w:r>
      <w:bookmarkEnd w:id="19"/>
    </w:p>
    <w:p w14:paraId="285B3452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wsiadania i wysiadania z autobusu podczas ruchu autobusu oraz po sygnale oznajmiającym zamknięcie drzwi lub odjazd autobusu,</w:t>
      </w:r>
    </w:p>
    <w:p w14:paraId="4DF2F51F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otwierania drzwi autobusu podczas jazdy lub podczas zatrzymania poza przystankiem,</w:t>
      </w:r>
    </w:p>
    <w:p w14:paraId="7CB27D1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podczas jazdy autobusu opierania się o jego drzwi oraz wychylania się przez jego okna, </w:t>
      </w:r>
    </w:p>
    <w:p w14:paraId="66763C4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użycia w nieuzasadnionych przypadkach urządzeń awaryjnego otwierania drzwi i wyjść awaryjnych, środków ochrony przeciwpożarowej oraz innego wyposażenia autobusu, przeznaczonego do użycia wyłącznie przez obsługę autobusu,</w:t>
      </w:r>
    </w:p>
    <w:p w14:paraId="60F3C7CF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dawania nieuzasadnionego sygnału do zatrzymania pojazdu,</w:t>
      </w:r>
    </w:p>
    <w:p w14:paraId="034543BE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niszczenia urządzeń i wyposażenia autobusu, w tym malowania i rysowania autobusu,</w:t>
      </w:r>
    </w:p>
    <w:p w14:paraId="134486F3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zanieczyszczania i zaśmiecania autobusu,</w:t>
      </w:r>
    </w:p>
    <w:p w14:paraId="46F9D13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spożywania w autobusie napojów alkoholowych, a także palenia w nim wyrobów tytoniowych oraz e-papierosów,</w:t>
      </w:r>
    </w:p>
    <w:p w14:paraId="78DC6A58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spożywania napojów i artykułów żywnościowych, jeżeli może to przeszkadzać pozostałym pasażerom lub spowodować zanieczyszczenie autobusu,</w:t>
      </w:r>
    </w:p>
    <w:p w14:paraId="3AE8AEB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wchodzenia do autobusu na łyżwach, łyżworolkach, czy wrotkach, a także przebywania w nim w tych urządzeniach oraz na deskorolce lub na hulajnodze,</w:t>
      </w:r>
    </w:p>
    <w:p w14:paraId="0B83D9AF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przebywania w autobusie w czasie manewrów technicznych na przystankach końcowych,</w:t>
      </w:r>
    </w:p>
    <w:p w14:paraId="5C42C652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gry na instrumentach muzycznych, korzystania z radioodbiorników i głośnego korzystania z telefonów komórkowych</w:t>
      </w:r>
      <w:r>
        <w:rPr>
          <w:rFonts w:asciiTheme="minorHAnsi" w:eastAsia="Times New Roman" w:hAnsiTheme="minorHAnsi" w:cstheme="minorHAnsi"/>
          <w:spacing w:val="6"/>
        </w:rPr>
        <w:t xml:space="preserve"> </w:t>
      </w:r>
      <w:r>
        <w:rPr>
          <w:rFonts w:asciiTheme="minorHAnsi" w:hAnsiTheme="minorHAnsi" w:cstheme="minorHAnsi"/>
        </w:rPr>
        <w:t>lub zakłócania w inny sposób spokoju w pojeździe,</w:t>
      </w:r>
    </w:p>
    <w:p w14:paraId="08BF1707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żebrania i sprzedaży obnośnej,</w:t>
      </w:r>
    </w:p>
    <w:p w14:paraId="25E315D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wyrzucania jakichkolwiek przedmiotów z autobusu w czasie jazdy lub postoju,</w:t>
      </w:r>
    </w:p>
    <w:p w14:paraId="13CA096A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rozrzucania i rozdawania w autobusie ulotek oraz materiałów reklamowych bez uzyskania uprzedniej zgody operatora lub organizatora,</w:t>
      </w:r>
    </w:p>
    <w:p w14:paraId="48D7EA58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wykonywania czynności niedozwolonych w miejscach publicznych, albo mogących narazić na szkody innych pasażerów lub ich mienie, albo mienie operatora,</w:t>
      </w:r>
    </w:p>
    <w:p w14:paraId="1E460CB6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zakłócania w jakikolwiek sposób spokoju obsługi autobusu lub pasażerów.</w:t>
      </w:r>
    </w:p>
    <w:p w14:paraId="00625453" w14:textId="77777777" w:rsidR="005F6786" w:rsidRDefault="005F6786">
      <w:pPr>
        <w:numPr>
          <w:ilvl w:val="0"/>
          <w:numId w:val="33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bookmarkStart w:id="20" w:name="_Ref62540297"/>
      <w:r>
        <w:rPr>
          <w:rFonts w:asciiTheme="minorHAnsi" w:hAnsiTheme="minorHAnsi" w:cstheme="minorHAnsi"/>
        </w:rPr>
        <w:t>Zabrania się przewożenia w autobusach:</w:t>
      </w:r>
      <w:bookmarkEnd w:id="20"/>
    </w:p>
    <w:p w14:paraId="57499C17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przedmiotów, które mogą wyrządzić szkodę innym pasażerom przez uszkodzenie ich ciała, zanieczyszczenie mienia lub </w:t>
      </w:r>
      <w:proofErr w:type="spellStart"/>
      <w:r>
        <w:rPr>
          <w:rFonts w:asciiTheme="minorHAnsi" w:hAnsiTheme="minorHAnsi" w:cstheme="minorHAnsi"/>
        </w:rPr>
        <w:t>tp</w:t>
      </w:r>
      <w:proofErr w:type="spellEnd"/>
      <w:r>
        <w:rPr>
          <w:rFonts w:asciiTheme="minorHAnsi" w:hAnsiTheme="minorHAnsi" w:cstheme="minorHAnsi"/>
        </w:rPr>
        <w:t>.,</w:t>
      </w:r>
    </w:p>
    <w:p w14:paraId="3DF5F114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przedmiotów, wywołujących odczucie odrazy,</w:t>
      </w:r>
    </w:p>
    <w:p w14:paraId="1F2E6283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broni (z wyjątkiem przypadków określonych w odrębnych przepisach), </w:t>
      </w:r>
    </w:p>
    <w:p w14:paraId="5185F1B0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materiałów niebezpiecznych (łatwopalnych, wybuchowych, żrących, radioaktywnych, trujących) oraz innych przedmiotów, których przewóz środkami transportu publicznego jest zabroniony na podstawie odrębnych przepisów,</w:t>
      </w:r>
    </w:p>
    <w:p w14:paraId="1A95CC53" w14:textId="77777777" w:rsidR="005F6786" w:rsidRDefault="005F6786">
      <w:pPr>
        <w:numPr>
          <w:ilvl w:val="0"/>
          <w:numId w:val="31"/>
        </w:numPr>
        <w:tabs>
          <w:tab w:val="left" w:pos="851"/>
        </w:tabs>
        <w:spacing w:after="120" w:line="264" w:lineRule="auto"/>
        <w:ind w:left="851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innych przedmiotów, w tym również bagażu podręcznego, mogących podczas przejazdu przeszkadzać innym pasażerom lub narażać ich na niewygody lub szkodę, zasłaniających widoczność obsłudze autobusu, lub zagrażających bezpieczeństwu ruchu.</w:t>
      </w:r>
    </w:p>
    <w:p w14:paraId="7FCC4864" w14:textId="77777777" w:rsidR="005F6786" w:rsidRDefault="005F6786" w:rsidP="005F6786">
      <w:pPr>
        <w:tabs>
          <w:tab w:val="left" w:pos="851"/>
        </w:tabs>
        <w:spacing w:after="120" w:line="264" w:lineRule="auto"/>
        <w:ind w:left="851" w:right="-567"/>
        <w:jc w:val="both"/>
        <w:rPr>
          <w:rFonts w:asciiTheme="minorHAnsi" w:hAnsiTheme="minorHAnsi" w:cstheme="minorHAnsi"/>
        </w:rPr>
      </w:pPr>
    </w:p>
    <w:p w14:paraId="5B022607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bookmarkStart w:id="21" w:name="_Ref62390906"/>
      <w:r>
        <w:rPr>
          <w:rFonts w:asciiTheme="minorHAnsi" w:eastAsiaTheme="majorEastAsia" w:hAnsiTheme="minorHAnsi" w:cstheme="minorHAnsi"/>
          <w:b/>
          <w:bCs/>
        </w:rPr>
        <w:t>§ 5</w:t>
      </w:r>
      <w:bookmarkEnd w:id="21"/>
    </w:p>
    <w:p w14:paraId="7C79C490" w14:textId="77777777" w:rsidR="005F6786" w:rsidRDefault="005F6786" w:rsidP="005F6786">
      <w:pPr>
        <w:spacing w:after="120" w:line="264" w:lineRule="auto"/>
        <w:ind w:left="426" w:right="-567" w:hanging="426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OBSŁUGA AUTOBUSÓW</w:t>
      </w:r>
    </w:p>
    <w:p w14:paraId="6676C956" w14:textId="77777777" w:rsidR="005F6786" w:rsidRDefault="005F6786">
      <w:pPr>
        <w:numPr>
          <w:ilvl w:val="0"/>
          <w:numId w:val="35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Obsługę autobusów stanowią kierowca autobusu, kontroler biletów przejazdowych, a także inna osoba działająca w autobusie z upoważnienia operatora.</w:t>
      </w:r>
    </w:p>
    <w:p w14:paraId="7616E059" w14:textId="77777777" w:rsidR="005F6786" w:rsidRDefault="005F6786">
      <w:pPr>
        <w:numPr>
          <w:ilvl w:val="0"/>
          <w:numId w:val="35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eastAsia="Lucida Sans Unicode" w:hAnsiTheme="minorHAnsi" w:cstheme="minorHAnsi"/>
          <w:lang w:bidi="pl-PL"/>
        </w:rPr>
        <w:t>Kontroler biletów podczas wykonywania obowiązków służbowych</w:t>
      </w:r>
      <w:r>
        <w:rPr>
          <w:rFonts w:asciiTheme="minorHAnsi" w:hAnsiTheme="minorHAnsi" w:cstheme="minorHAnsi"/>
        </w:rPr>
        <w:t xml:space="preserve"> musi posiadać identyfikator ze zdjęciem, nazwą operatora, numerem służbowym (identyfikacyjnym), zakresem upoważnienia, okresem ważności oraz pieczęcią i podpisem osoby upoważnionej przez operatora do wydania identyfikatora   </w:t>
      </w:r>
    </w:p>
    <w:p w14:paraId="66A9BD0D" w14:textId="77777777" w:rsidR="005F6786" w:rsidRDefault="005F6786">
      <w:pPr>
        <w:numPr>
          <w:ilvl w:val="0"/>
          <w:numId w:val="35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Kierowca autobusu zobowiązany jest do:</w:t>
      </w:r>
    </w:p>
    <w:p w14:paraId="18C68C58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udzielania pomocy przy wsiadaniu i wysiadaniu z autobusu osobom z wózkami dziecięcymi z dzieckiem oraz osobom z widoczną niepełnosprawnością, m. in. osobom niedowidzącym, na wózkach inwalidzkich itp.,</w:t>
      </w:r>
    </w:p>
    <w:p w14:paraId="1402BFAC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utrzymywania w autobusach właściwych warunków dotyczących widoczności oraz właściwej temperatury w przestrzeni pasażerskiej,</w:t>
      </w:r>
    </w:p>
    <w:p w14:paraId="487FE9B3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nieprowadzenia podczas jazdy jakichkolwiek rozmów z pasażerami,</w:t>
      </w:r>
    </w:p>
    <w:p w14:paraId="6E35450D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niepalenia w autobusie wyrobów tytoniowych oraz e-papierosów.</w:t>
      </w:r>
    </w:p>
    <w:p w14:paraId="0CA6F970" w14:textId="77777777" w:rsidR="005F6786" w:rsidRDefault="005F6786">
      <w:pPr>
        <w:numPr>
          <w:ilvl w:val="0"/>
          <w:numId w:val="35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Kierowca autobusu może odmówić przewozu osób:</w:t>
      </w:r>
    </w:p>
    <w:p w14:paraId="7CBBFEF2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nie stosujących się do Regulaminu, zagrażających porządkowi, niebezpiecznych, zachowujących się agresywnie wobec pasażerów lub kierowcy, albo w inny sposób uciążliwych dla obsługi pojazdu lub współpasażerów,</w:t>
      </w:r>
    </w:p>
    <w:p w14:paraId="53309222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będących pod wpływem alkoholu lub środków odurzających, </w:t>
      </w:r>
    </w:p>
    <w:p w14:paraId="096304E3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wzbudzających odrazę zapachem, brudem, niechlujstwem, czy zachowaniem, </w:t>
      </w:r>
    </w:p>
    <w:p w14:paraId="36BF2679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naruszających postanowienia </w:t>
      </w:r>
      <w:r>
        <w:rPr>
          <w:rFonts w:asciiTheme="minorHAnsi" w:hAnsiTheme="minorHAnsi" w:cstheme="minorHAnsi"/>
          <w:b/>
          <w:bCs/>
        </w:rPr>
        <w:fldChar w:fldCharType="begin"/>
      </w:r>
      <w:r>
        <w:rPr>
          <w:rFonts w:asciiTheme="minorHAnsi" w:hAnsiTheme="minorHAnsi" w:cstheme="minorHAnsi"/>
        </w:rPr>
        <w:instrText xml:space="preserve"> REF _Ref62394684 \h </w:instrText>
      </w:r>
      <w:r>
        <w:rPr>
          <w:rFonts w:asciiTheme="minorHAnsi" w:hAnsiTheme="minorHAnsi" w:cstheme="minorHAnsi"/>
          <w:b/>
          <w:bCs/>
        </w:rPr>
        <w:instrText xml:space="preserve"> \* MERGEFORMAT </w:instrText>
      </w:r>
      <w:r>
        <w:rPr>
          <w:rFonts w:asciiTheme="minorHAnsi" w:hAnsiTheme="minorHAnsi" w:cstheme="minorHAnsi"/>
          <w:b/>
          <w:bCs/>
        </w:rPr>
      </w:r>
      <w:r>
        <w:rPr>
          <w:rFonts w:asciiTheme="minorHAnsi" w:hAnsiTheme="minorHAnsi" w:cstheme="minorHAnsi"/>
          <w:b/>
          <w:bCs/>
        </w:rPr>
        <w:fldChar w:fldCharType="separate"/>
      </w:r>
      <w:r>
        <w:rPr>
          <w:rFonts w:asciiTheme="minorHAnsi" w:hAnsiTheme="minorHAnsi" w:cstheme="minorHAnsi"/>
          <w:b/>
          <w:bCs/>
        </w:rPr>
        <w:t>§ 4</w:t>
      </w:r>
      <w:r>
        <w:rPr>
          <w:rFonts w:asciiTheme="minorHAnsi" w:hAnsiTheme="minorHAnsi" w:cstheme="minorHAnsi"/>
          <w:b/>
          <w:bCs/>
        </w:rPr>
        <w:fldChar w:fldCharType="end"/>
      </w:r>
      <w:r>
        <w:rPr>
          <w:rFonts w:asciiTheme="minorHAnsi" w:hAnsiTheme="minorHAnsi" w:cstheme="minorHAnsi"/>
        </w:rPr>
        <w:t>.</w:t>
      </w:r>
    </w:p>
    <w:p w14:paraId="5E33B7A9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 takim przypadku pasażerowi nie przysługuje prawo do żadnych rekompensat, w tym do zwrotu wniesionych opłat za przejazd.</w:t>
      </w:r>
    </w:p>
    <w:p w14:paraId="0119C815" w14:textId="77777777" w:rsidR="005F6786" w:rsidRDefault="005F6786">
      <w:pPr>
        <w:numPr>
          <w:ilvl w:val="0"/>
          <w:numId w:val="35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Obowiązki kontrolera biletów przejazdowych określa </w:t>
      </w: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REF _Ref62590359 \h  \* MERGEFORMAT </w:instrText>
      </w:r>
      <w:r>
        <w:rPr>
          <w:rFonts w:asciiTheme="minorHAnsi" w:hAnsiTheme="minorHAnsi" w:cstheme="minorHAnsi"/>
        </w:rPr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  <w:b/>
          <w:bCs/>
        </w:rPr>
        <w:t>§ 7</w:t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.</w:t>
      </w:r>
    </w:p>
    <w:p w14:paraId="551D8081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</w:p>
    <w:p w14:paraId="67D7BB84" w14:textId="77777777" w:rsidR="005F6786" w:rsidRDefault="005F6786">
      <w:pPr>
        <w:numPr>
          <w:ilvl w:val="0"/>
          <w:numId w:val="30"/>
        </w:numPr>
        <w:suppressAutoHyphens/>
        <w:autoSpaceDE w:val="0"/>
        <w:autoSpaceDN w:val="0"/>
        <w:adjustRightInd w:val="0"/>
        <w:spacing w:after="120" w:line="264" w:lineRule="auto"/>
        <w:ind w:left="426" w:right="-567" w:hanging="426"/>
        <w:jc w:val="center"/>
        <w:rPr>
          <w:rFonts w:asciiTheme="minorHAnsi" w:eastAsia="Times New Roman" w:hAnsiTheme="minorHAnsi" w:cstheme="minorHAnsi"/>
          <w:b/>
          <w:bCs/>
          <w:lang w:eastAsia="ar-SA"/>
        </w:rPr>
      </w:pPr>
      <w:r>
        <w:rPr>
          <w:rFonts w:asciiTheme="minorHAnsi" w:eastAsia="Times New Roman" w:hAnsiTheme="minorHAnsi" w:cstheme="minorHAnsi"/>
          <w:b/>
          <w:bCs/>
          <w:lang w:eastAsia="ar-SA"/>
        </w:rPr>
        <w:t>ZASADY ODPŁATNOŚCI ZA USŁUGI PRZEWOZOWE</w:t>
      </w:r>
    </w:p>
    <w:p w14:paraId="5A419669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r>
        <w:rPr>
          <w:rFonts w:asciiTheme="minorHAnsi" w:eastAsiaTheme="majorEastAsia" w:hAnsiTheme="minorHAnsi" w:cstheme="minorHAnsi"/>
          <w:b/>
          <w:bCs/>
        </w:rPr>
        <w:t>§ 6</w:t>
      </w:r>
    </w:p>
    <w:p w14:paraId="213423B8" w14:textId="77777777" w:rsidR="005F6786" w:rsidRDefault="005F6786">
      <w:pPr>
        <w:numPr>
          <w:ilvl w:val="0"/>
          <w:numId w:val="37"/>
        </w:numPr>
        <w:spacing w:after="120" w:line="264" w:lineRule="auto"/>
        <w:ind w:left="284" w:right="-567" w:hanging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Opłaty za usługi przewozowe są wnoszone za pomocą dystrybuowanych przez operatora biletów jednorazowych (na okaziciela) uprawniających do odbycia jednego przejazdu w granicach określonych stref biletowych, i miesięcznych (imiennych) uprawniające w okresie od pierwszego do ostatniego dnia danego miesiąca do odbycia dowolnej liczby przejazdów w granicach określonych stref biletowych.</w:t>
      </w:r>
    </w:p>
    <w:p w14:paraId="684B210F" w14:textId="77777777" w:rsidR="005F6786" w:rsidRDefault="005F6786">
      <w:pPr>
        <w:numPr>
          <w:ilvl w:val="0"/>
          <w:numId w:val="37"/>
        </w:numPr>
        <w:spacing w:after="120" w:line="264" w:lineRule="auto"/>
        <w:ind w:left="284" w:right="-567" w:hanging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Bilety jednorazowe można nabyć wyłącznie u kierowcy autobusu. Są one ważne wyłącznie na kursie, na który został wydany.</w:t>
      </w:r>
    </w:p>
    <w:p w14:paraId="254026C6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Bilety miesięczne można nabyć w kasie biletów w ……………………………………………………..</w:t>
      </w:r>
    </w:p>
    <w:p w14:paraId="291C4A1B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Pasażerowi, który wniósł opłatę za przejazd, kierowca obowiązany jest wydać bilet.</w:t>
      </w:r>
    </w:p>
    <w:p w14:paraId="3D53AEEC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Pasażer, który wniósł opłatę za przejazd, a nie otrzymał biletu, zobowiązany jest do żądania wydania biletu przez kierowcę.</w:t>
      </w:r>
    </w:p>
    <w:p w14:paraId="4E6A67A7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 przypadku odmowy wydania przez kierowcę biletu pasażerowi, który wniósł opłatę za przejazd, pasażer obowiązany jest do niezwłocznego zgłoszenia tego faktu operatorowi w sposób, określony w </w:t>
      </w: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REF _Ref62590395 \h  \* MERGEFORMAT </w:instrText>
      </w:r>
      <w:r>
        <w:rPr>
          <w:rFonts w:asciiTheme="minorHAnsi" w:hAnsiTheme="minorHAnsi" w:cstheme="minorHAnsi"/>
        </w:rPr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  <w:b/>
          <w:bCs/>
        </w:rPr>
        <w:t>§ 9</w:t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.</w:t>
      </w:r>
    </w:p>
    <w:p w14:paraId="63175C4A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Do korzystania z przejazdów bezpłatnych i ulgowych na podstawie biletów jednorazowych i miesięcznych uprawnione są osoby zgodnie z postanowieniami ustawy z dnia 20.06.1992 r. o uprawnieniach do ulgowych przejazdów środkami publicznego transportu zbiorowego oraz uprawnione na mocy stosownych ustaw dedykowanych określonym grupom społecznym. </w:t>
      </w:r>
    </w:p>
    <w:p w14:paraId="123C6EEF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Bilet przejazdowy ważny do przystanku, …………………………………………………………………….</w:t>
      </w:r>
    </w:p>
    <w:p w14:paraId="33787774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eastAsia="Times New Roman" w:hAnsiTheme="minorHAnsi" w:cstheme="minorHAnsi"/>
          <w:color w:val="000000"/>
        </w:rPr>
        <w:t>Bilet przejazdowy ważny od przystanku, …………………………………………………………………………………….</w:t>
      </w:r>
    </w:p>
    <w:p w14:paraId="2F8B728F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Przewóz bagażu podręcznego oraz zwierząt nie wymaga wniesienia opłaty.</w:t>
      </w:r>
      <w:bookmarkStart w:id="22" w:name="_Ref62394967"/>
    </w:p>
    <w:p w14:paraId="13B6B47D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Opłata dodatkow</w:t>
      </w:r>
      <w:bookmarkEnd w:id="22"/>
      <w:r>
        <w:rPr>
          <w:rFonts w:asciiTheme="minorHAnsi" w:hAnsiTheme="minorHAnsi" w:cstheme="minorHAnsi"/>
        </w:rPr>
        <w:t xml:space="preserve">a </w:t>
      </w:r>
      <w:r>
        <w:rPr>
          <w:rFonts w:asciiTheme="minorHAnsi" w:hAnsiTheme="minorHAnsi" w:cstheme="minorHAnsi"/>
          <w:color w:val="000000"/>
        </w:rPr>
        <w:t xml:space="preserve">za naruszenie przepisów o przewozie rzeczy lub zwierząt ustanawiana jest przy naruszeniu warunków, o których mowa w </w:t>
      </w:r>
      <w:r>
        <w:rPr>
          <w:rFonts w:asciiTheme="minorHAnsi" w:hAnsiTheme="minorHAnsi" w:cstheme="minorHAnsi"/>
          <w:color w:val="000000"/>
        </w:rPr>
        <w:fldChar w:fldCharType="begin"/>
      </w:r>
      <w:r>
        <w:rPr>
          <w:rFonts w:asciiTheme="minorHAnsi" w:hAnsiTheme="minorHAnsi" w:cstheme="minorHAnsi"/>
          <w:color w:val="000000"/>
        </w:rPr>
        <w:instrText xml:space="preserve"> REF _Ref62394684 \h </w:instrText>
      </w:r>
      <w:r>
        <w:rPr>
          <w:rFonts w:asciiTheme="minorHAnsi" w:hAnsiTheme="minorHAnsi" w:cstheme="minorHAnsi"/>
        </w:rPr>
        <w:instrText xml:space="preserve"> \* MERGEFORMAT </w:instrText>
      </w:r>
      <w:r>
        <w:rPr>
          <w:rFonts w:asciiTheme="minorHAnsi" w:hAnsiTheme="minorHAnsi" w:cstheme="minorHAnsi"/>
          <w:color w:val="000000"/>
        </w:rPr>
      </w:r>
      <w:r>
        <w:rPr>
          <w:rFonts w:asciiTheme="minorHAnsi" w:hAnsiTheme="minorHAnsi" w:cstheme="minorHAnsi"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</w:rPr>
        <w:t>§ 4</w:t>
      </w:r>
      <w:r>
        <w:rPr>
          <w:rFonts w:asciiTheme="minorHAnsi" w:hAnsiTheme="minorHAnsi" w:cstheme="minorHAnsi"/>
          <w:color w:val="000000"/>
        </w:rPr>
        <w:fldChar w:fldCharType="end"/>
      </w:r>
      <w:r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</w:rPr>
        <w:t xml:space="preserve">pkt.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_Ref62540206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7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b/>
          <w:bCs/>
          <w:color w:val="000000"/>
        </w:rPr>
        <w:t xml:space="preserve">,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_Ref62540223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8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b/>
          <w:bCs/>
          <w:color w:val="000000"/>
        </w:rPr>
        <w:t xml:space="preserve">,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_Ref62540239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9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b/>
          <w:bCs/>
          <w:color w:val="000000"/>
        </w:rPr>
        <w:t xml:space="preserve">,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_Ref62540258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12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b/>
          <w:bCs/>
          <w:color w:val="000000"/>
        </w:rPr>
        <w:t xml:space="preserve">,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_Ref62540282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13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</w:rPr>
        <w:t xml:space="preserve">i </w:t>
      </w:r>
      <w:r>
        <w:rPr>
          <w:rFonts w:asciiTheme="minorHAnsi" w:hAnsiTheme="minorHAnsi" w:cstheme="minorHAnsi"/>
          <w:b/>
          <w:bCs/>
          <w:color w:val="000000"/>
        </w:rPr>
        <w:fldChar w:fldCharType="begin"/>
      </w:r>
      <w:r>
        <w:rPr>
          <w:rFonts w:asciiTheme="minorHAnsi" w:hAnsiTheme="minorHAnsi" w:cstheme="minorHAnsi"/>
          <w:b/>
          <w:bCs/>
          <w:color w:val="000000"/>
        </w:rPr>
        <w:instrText xml:space="preserve"> REF _Ref62540297 \r \h  \* MERGEFORMAT </w:instrText>
      </w:r>
      <w:r>
        <w:rPr>
          <w:rFonts w:asciiTheme="minorHAnsi" w:hAnsiTheme="minorHAnsi" w:cstheme="minorHAnsi"/>
          <w:b/>
          <w:bCs/>
          <w:color w:val="000000"/>
        </w:rPr>
      </w:r>
      <w:r>
        <w:rPr>
          <w:rFonts w:asciiTheme="minorHAnsi" w:hAnsiTheme="minorHAnsi" w:cstheme="minorHAnsi"/>
          <w:b/>
          <w:bCs/>
          <w:color w:val="000000"/>
        </w:rPr>
        <w:fldChar w:fldCharType="separate"/>
      </w:r>
      <w:r>
        <w:rPr>
          <w:rFonts w:asciiTheme="minorHAnsi" w:hAnsiTheme="minorHAnsi" w:cstheme="minorHAnsi"/>
          <w:b/>
          <w:bCs/>
          <w:color w:val="000000"/>
        </w:rPr>
        <w:t>14</w:t>
      </w:r>
      <w:r>
        <w:rPr>
          <w:rFonts w:asciiTheme="minorHAnsi" w:hAnsiTheme="minorHAnsi" w:cstheme="minorHAnsi"/>
          <w:b/>
          <w:bCs/>
          <w:color w:val="000000"/>
        </w:rPr>
        <w:fldChar w:fldCharType="end"/>
      </w:r>
      <w:r>
        <w:rPr>
          <w:rFonts w:asciiTheme="minorHAnsi" w:hAnsiTheme="minorHAnsi" w:cstheme="minorHAnsi"/>
          <w:color w:val="000000"/>
        </w:rPr>
        <w:t>.</w:t>
      </w:r>
    </w:p>
    <w:p w14:paraId="6336DF66" w14:textId="77777777" w:rsidR="005F6786" w:rsidRDefault="005F6786">
      <w:pPr>
        <w:numPr>
          <w:ilvl w:val="0"/>
          <w:numId w:val="37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Wniesienie opłaty dodatkowej, nie zwalnia pasażera od odpowiedzialności za pokrycie rzeczywistej szkody w przypadku, gdy jej wysokość przewyższa nałożoną opłatę.</w:t>
      </w:r>
    </w:p>
    <w:p w14:paraId="4B252A8A" w14:textId="77777777" w:rsidR="005F6786" w:rsidRDefault="005F6786" w:rsidP="005F6786">
      <w:pPr>
        <w:spacing w:after="0" w:line="264" w:lineRule="auto"/>
        <w:ind w:left="426" w:right="-567"/>
        <w:contextualSpacing/>
        <w:jc w:val="both"/>
        <w:rPr>
          <w:rFonts w:asciiTheme="minorHAnsi" w:hAnsiTheme="minorHAnsi" w:cstheme="minorHAnsi"/>
        </w:rPr>
      </w:pPr>
    </w:p>
    <w:p w14:paraId="6BDDCBD8" w14:textId="77777777" w:rsidR="005F6786" w:rsidRDefault="005F6786">
      <w:pPr>
        <w:numPr>
          <w:ilvl w:val="0"/>
          <w:numId w:val="30"/>
        </w:numPr>
        <w:spacing w:after="120" w:line="264" w:lineRule="auto"/>
        <w:ind w:left="426" w:right="-567" w:hanging="426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KONTROLA DOKUMENTÓW PRZEWOZU</w:t>
      </w:r>
    </w:p>
    <w:p w14:paraId="36E203E6" w14:textId="77777777" w:rsidR="005F6786" w:rsidRDefault="005F6786" w:rsidP="005F6786">
      <w:pPr>
        <w:keepNext/>
        <w:keepLines/>
        <w:spacing w:after="120" w:line="264" w:lineRule="auto"/>
        <w:ind w:left="426" w:right="-567" w:hanging="426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bookmarkStart w:id="23" w:name="_Ref62391003"/>
      <w:bookmarkStart w:id="24" w:name="_Ref62590359"/>
      <w:r>
        <w:rPr>
          <w:rFonts w:asciiTheme="minorHAnsi" w:eastAsiaTheme="majorEastAsia" w:hAnsiTheme="minorHAnsi" w:cstheme="minorHAnsi"/>
          <w:b/>
          <w:bCs/>
        </w:rPr>
        <w:t xml:space="preserve">§ </w:t>
      </w:r>
      <w:bookmarkEnd w:id="23"/>
      <w:r>
        <w:rPr>
          <w:rFonts w:asciiTheme="minorHAnsi" w:eastAsiaTheme="majorEastAsia" w:hAnsiTheme="minorHAnsi" w:cstheme="minorHAnsi"/>
          <w:b/>
          <w:bCs/>
        </w:rPr>
        <w:t>7</w:t>
      </w:r>
      <w:bookmarkEnd w:id="24"/>
    </w:p>
    <w:p w14:paraId="17BC4DB9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Kontrola dokumentów przewozu prowadzona jest według zasad określonych w art. 33a ustawy z dnia 15 listopada 1984 r. Prawo przewozowe.</w:t>
      </w:r>
    </w:p>
    <w:p w14:paraId="2DFE6A68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Pasażer podczas jazdy autobusem obowiązany jest posiadać ważny bilet przejazdowy, a jeśli upoważniony jest do przejazdów bezpłatnych lub ulgowych posiadać także dokument uprawniający do bezpłatnego lub ulgowego przejazdu i przedstawić go do kontroli na każde żądanie kontrolera lub obsługi pojazdu. </w:t>
      </w:r>
    </w:p>
    <w:p w14:paraId="1444D41A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 przypadku stwierdzenia przez kontrolera:</w:t>
      </w:r>
    </w:p>
    <w:p w14:paraId="2F89A564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braku ważnego biletu lub</w:t>
      </w:r>
    </w:p>
    <w:p w14:paraId="4E9AACCB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braku ważnego dokumentu poświadczającego uprawnienie do bezpłatnego albo ulgowego przejazdu,</w:t>
      </w:r>
    </w:p>
    <w:p w14:paraId="1EE3BBD1" w14:textId="77777777" w:rsidR="005F6786" w:rsidRDefault="005F6786">
      <w:pPr>
        <w:numPr>
          <w:ilvl w:val="0"/>
          <w:numId w:val="36"/>
        </w:numPr>
        <w:tabs>
          <w:tab w:val="left" w:pos="851"/>
        </w:tabs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naruszenia przepisów o przewozie rzeczy i zwierząt</w:t>
      </w:r>
    </w:p>
    <w:p w14:paraId="21A91320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 zobowiązany jest do przyjęcia wezwania do zapłaty właściwej należności za przejazd oraz opłaty dodatkowej.</w:t>
      </w:r>
    </w:p>
    <w:p w14:paraId="6E4F7010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Kontroler ma prawo:</w:t>
      </w:r>
    </w:p>
    <w:p w14:paraId="788B13EA" w14:textId="77777777" w:rsidR="005F6786" w:rsidRDefault="005F6786">
      <w:pPr>
        <w:numPr>
          <w:ilvl w:val="0"/>
          <w:numId w:val="39"/>
        </w:numPr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 razie odmowy zapłacenia należności za przejazd lub opłaty dodatkowej - żądać okazania dokumentu umożliwiającego stwierdzenie tożsamości pasażera,</w:t>
      </w:r>
    </w:p>
    <w:p w14:paraId="0A87ECD3" w14:textId="77777777" w:rsidR="005F6786" w:rsidRDefault="005F6786">
      <w:pPr>
        <w:numPr>
          <w:ilvl w:val="0"/>
          <w:numId w:val="39"/>
        </w:numPr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w razie niemożności ustalenia tożsamości pasażera - zwrócić się do Policji lub innych organów porządkowych, które mają zgodnie z prawem uprawnienia do ustalania tożsamości osób, o podjęcie czynności zmierzających do ustalenia tożsamości pasażera,</w:t>
      </w:r>
    </w:p>
    <w:p w14:paraId="1B951506" w14:textId="77777777" w:rsidR="005F6786" w:rsidRDefault="005F6786">
      <w:pPr>
        <w:numPr>
          <w:ilvl w:val="0"/>
          <w:numId w:val="39"/>
        </w:numPr>
        <w:spacing w:after="120" w:line="264" w:lineRule="auto"/>
        <w:ind w:left="851" w:right="-567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 razie uzasadnionego podejrzenia, że bilet albo dokument uprawniający do przejazdu bezpłatnego lub ulgowego jest podrobiony lub przerobiony, albo używany przez osobę do której nie należy - zatrzymać bilet lub dokument za pokwitowaniem oraz przesłać go Policji wraz z powiadomieniem wystawcy dokumentu.</w:t>
      </w:r>
    </w:p>
    <w:p w14:paraId="41544DC3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Pasażer zobowiązany do wniesienia opłaty dodatkowej, ma prawo do </w:t>
      </w:r>
      <w:r>
        <w:rPr>
          <w:rFonts w:asciiTheme="minorHAnsi" w:hAnsiTheme="minorHAnsi" w:cstheme="minorHAnsi"/>
          <w:lang w:bidi="pl-PL"/>
        </w:rPr>
        <w:t>odwołania się od niej i w efekcie jej anulowania lub umorzenia w części lub całości,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lang w:bidi="pl-PL"/>
        </w:rPr>
        <w:t>odroczenia</w:t>
      </w:r>
      <w:r>
        <w:rPr>
          <w:rFonts w:asciiTheme="minorHAnsi" w:hAnsiTheme="minorHAnsi" w:cstheme="minorHAnsi"/>
        </w:rPr>
        <w:t xml:space="preserve"> jej spłaty</w:t>
      </w:r>
      <w:r>
        <w:rPr>
          <w:rFonts w:asciiTheme="minorHAnsi" w:hAnsiTheme="minorHAnsi" w:cstheme="minorHAnsi"/>
          <w:lang w:bidi="pl-PL"/>
        </w:rPr>
        <w:t xml:space="preserve"> lub rozłożenia na raty</w:t>
      </w:r>
      <w:r>
        <w:rPr>
          <w:rFonts w:asciiTheme="minorHAnsi" w:hAnsiTheme="minorHAnsi" w:cstheme="minorHAnsi"/>
        </w:rPr>
        <w:t>.</w:t>
      </w:r>
    </w:p>
    <w:p w14:paraId="5A380FB9" w14:textId="77777777" w:rsidR="005F6786" w:rsidRDefault="005F6786">
      <w:pPr>
        <w:numPr>
          <w:ilvl w:val="0"/>
          <w:numId w:val="38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Składanie skarg lub reklamacji dotyczących kontroli biletowej oraz udowodnienie posiadanego uprawnienia do bezpłatnego bądź ulgowego przejazdu, może nastąpić w ciągu 7 dni roboczych od daty wystawienia wezwania do wniesienia opłaty dodatkowej w sposób przewidziany w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fldChar w:fldCharType="begin"/>
      </w:r>
      <w:r>
        <w:rPr>
          <w:rFonts w:asciiTheme="minorHAnsi" w:hAnsiTheme="minorHAnsi" w:cstheme="minorHAnsi"/>
          <w:b/>
          <w:bCs/>
        </w:rPr>
        <w:instrText xml:space="preserve"> REF _Ref62590395 \h  \* MERGEFORMAT </w:instrText>
      </w:r>
      <w:r>
        <w:rPr>
          <w:rFonts w:asciiTheme="minorHAnsi" w:hAnsiTheme="minorHAnsi" w:cstheme="minorHAnsi"/>
          <w:b/>
          <w:bCs/>
        </w:rPr>
      </w:r>
      <w:r>
        <w:rPr>
          <w:rFonts w:asciiTheme="minorHAnsi" w:hAnsiTheme="minorHAnsi" w:cstheme="minorHAnsi"/>
          <w:b/>
          <w:bCs/>
        </w:rPr>
        <w:fldChar w:fldCharType="separate"/>
      </w:r>
      <w:r>
        <w:rPr>
          <w:rFonts w:asciiTheme="minorHAnsi" w:hAnsiTheme="minorHAnsi" w:cstheme="minorHAnsi"/>
          <w:b/>
          <w:bCs/>
        </w:rPr>
        <w:t>§ 9</w:t>
      </w:r>
      <w:r>
        <w:rPr>
          <w:rFonts w:asciiTheme="minorHAnsi" w:hAnsiTheme="minorHAnsi" w:cstheme="minorHAnsi"/>
          <w:b/>
          <w:bCs/>
        </w:rPr>
        <w:fldChar w:fldCharType="end"/>
      </w:r>
      <w:r>
        <w:rPr>
          <w:rFonts w:asciiTheme="minorHAnsi" w:hAnsiTheme="minorHAnsi" w:cstheme="minorHAnsi"/>
          <w:b/>
          <w:bCs/>
        </w:rPr>
        <w:t>.</w:t>
      </w:r>
    </w:p>
    <w:p w14:paraId="33C01CE6" w14:textId="77777777" w:rsidR="005F6786" w:rsidRDefault="005F6786" w:rsidP="005F6786">
      <w:pPr>
        <w:spacing w:after="120" w:line="264" w:lineRule="auto"/>
        <w:ind w:right="-567"/>
        <w:jc w:val="both"/>
        <w:rPr>
          <w:rFonts w:asciiTheme="minorHAnsi" w:hAnsiTheme="minorHAnsi" w:cstheme="minorHAnsi"/>
        </w:rPr>
      </w:pPr>
    </w:p>
    <w:p w14:paraId="6C218496" w14:textId="77777777" w:rsidR="005F6786" w:rsidRDefault="005F6786">
      <w:pPr>
        <w:numPr>
          <w:ilvl w:val="0"/>
          <w:numId w:val="30"/>
        </w:numPr>
        <w:spacing w:after="120" w:line="264" w:lineRule="auto"/>
        <w:ind w:left="425" w:right="-567" w:hanging="425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POSTĘPOWANIE Z RZECZAMI ZNALEZIONYMI W AUTOBUSACH</w:t>
      </w:r>
    </w:p>
    <w:p w14:paraId="5CE850F2" w14:textId="77777777" w:rsidR="005F6786" w:rsidRDefault="005F6786" w:rsidP="005F6786">
      <w:pPr>
        <w:keepNext/>
        <w:keepLines/>
        <w:spacing w:after="120" w:line="264" w:lineRule="auto"/>
        <w:ind w:left="425" w:right="-567" w:hanging="425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r>
        <w:rPr>
          <w:rFonts w:asciiTheme="minorHAnsi" w:eastAsiaTheme="majorEastAsia" w:hAnsiTheme="minorHAnsi" w:cstheme="minorHAnsi"/>
          <w:b/>
          <w:bCs/>
        </w:rPr>
        <w:t>§ 8</w:t>
      </w:r>
    </w:p>
    <w:p w14:paraId="577647D4" w14:textId="77777777" w:rsidR="005F6786" w:rsidRDefault="005F6786">
      <w:pPr>
        <w:numPr>
          <w:ilvl w:val="0"/>
          <w:numId w:val="40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Operator w swojej siedzibie prowadzi Biuro rzeczy znalezionych w autobusach.</w:t>
      </w:r>
    </w:p>
    <w:p w14:paraId="6FAE69C7" w14:textId="77777777" w:rsidR="005F6786" w:rsidRDefault="005F6786">
      <w:pPr>
        <w:numPr>
          <w:ilvl w:val="0"/>
          <w:numId w:val="40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Znalazca rzeczy pozostawionej w autobusie powinien przekazać tę rzecz obsłudze autobusu.</w:t>
      </w:r>
    </w:p>
    <w:p w14:paraId="111CE85D" w14:textId="77777777" w:rsidR="005F6786" w:rsidRDefault="005F6786">
      <w:pPr>
        <w:numPr>
          <w:ilvl w:val="0"/>
          <w:numId w:val="40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Odbiór rzeczy pozostawionych w pojeździe odbywa się w siedzibie operatora.</w:t>
      </w:r>
    </w:p>
    <w:p w14:paraId="1D0AEF03" w14:textId="77777777" w:rsidR="005F6786" w:rsidRDefault="005F6786" w:rsidP="005F6786">
      <w:pPr>
        <w:spacing w:after="120" w:line="264" w:lineRule="auto"/>
        <w:ind w:left="426" w:right="-567"/>
        <w:jc w:val="both"/>
        <w:rPr>
          <w:rFonts w:asciiTheme="minorHAnsi" w:hAnsiTheme="minorHAnsi" w:cstheme="minorHAnsi"/>
        </w:rPr>
      </w:pPr>
    </w:p>
    <w:p w14:paraId="477FF48C" w14:textId="77777777" w:rsidR="005F6786" w:rsidRDefault="005F6786">
      <w:pPr>
        <w:numPr>
          <w:ilvl w:val="0"/>
          <w:numId w:val="30"/>
        </w:numPr>
        <w:spacing w:after="120" w:line="264" w:lineRule="auto"/>
        <w:ind w:left="425" w:right="-567" w:hanging="425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PRZYJMOWANIE SKARG, WNIOSKÓW I REKLAMACJI ZWIĄZANYCH Z REALIZOWANYMI PRZEZ OPERATORA PRZEWOZAMI, TERMINY ROZPATRYWANIA SKARG, WNIOSKÓW I REKLAMACJI (NIE DŁUŻEJ, NIŻ 20 DNI) ORAZ SPOSOBY ICH ZAŁATWIANIA</w:t>
      </w:r>
    </w:p>
    <w:p w14:paraId="12D56A04" w14:textId="77777777" w:rsidR="005F6786" w:rsidRDefault="005F6786" w:rsidP="005F6786">
      <w:pPr>
        <w:keepNext/>
        <w:keepLines/>
        <w:spacing w:after="120" w:line="264" w:lineRule="auto"/>
        <w:ind w:left="425" w:right="-567" w:hanging="425"/>
        <w:jc w:val="center"/>
        <w:outlineLvl w:val="0"/>
        <w:rPr>
          <w:rFonts w:asciiTheme="minorHAnsi" w:eastAsiaTheme="majorEastAsia" w:hAnsiTheme="minorHAnsi" w:cstheme="minorHAnsi"/>
          <w:b/>
          <w:bCs/>
        </w:rPr>
      </w:pPr>
      <w:bookmarkStart w:id="25" w:name="_Ref62390574"/>
      <w:bookmarkStart w:id="26" w:name="_Ref62590395"/>
      <w:r>
        <w:rPr>
          <w:rFonts w:asciiTheme="minorHAnsi" w:eastAsiaTheme="majorEastAsia" w:hAnsiTheme="minorHAnsi" w:cstheme="minorHAnsi"/>
          <w:b/>
          <w:bCs/>
        </w:rPr>
        <w:t xml:space="preserve">§ </w:t>
      </w:r>
      <w:bookmarkEnd w:id="25"/>
      <w:r>
        <w:rPr>
          <w:rFonts w:asciiTheme="minorHAnsi" w:eastAsiaTheme="majorEastAsia" w:hAnsiTheme="minorHAnsi" w:cstheme="minorHAnsi"/>
          <w:b/>
          <w:bCs/>
        </w:rPr>
        <w:t>9</w:t>
      </w:r>
      <w:bookmarkEnd w:id="26"/>
    </w:p>
    <w:p w14:paraId="2050D60D" w14:textId="77777777" w:rsidR="005F6786" w:rsidRDefault="005F6786">
      <w:pPr>
        <w:numPr>
          <w:ilvl w:val="0"/>
          <w:numId w:val="4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Skargi, wnioski i reklamacje dotyczące funkcjonowania przewozów, w szczególności dotyczące czystości autobusów, punktualności kursowania, sprzedaży biletów kontroli dokumentów przewozu, informacji pasażerskiej na przystankach, zachowania obsługi autobusu itp., przyjmuje Operator w swojej siedzibie w ………………………………………………………………………………………………………………………………………………………………..</w:t>
      </w:r>
    </w:p>
    <w:p w14:paraId="583065D8" w14:textId="77777777" w:rsidR="005F6786" w:rsidRDefault="005F6786">
      <w:pPr>
        <w:numPr>
          <w:ilvl w:val="0"/>
          <w:numId w:val="41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Skargi, wnioski i reklamacje rozpatrywane są niezwłocznie, nie dłużej jednak, niż w ciągu 20 dni roboczych od dnia ich wpłynięcia do operatora.</w:t>
      </w:r>
    </w:p>
    <w:p w14:paraId="53C0075A" w14:textId="77777777" w:rsidR="005F6786" w:rsidRDefault="005F6786">
      <w:pPr>
        <w:numPr>
          <w:ilvl w:val="0"/>
          <w:numId w:val="41"/>
        </w:numPr>
        <w:suppressAutoHyphens/>
        <w:autoSpaceDE w:val="0"/>
        <w:autoSpaceDN w:val="0"/>
        <w:adjustRightInd w:val="0"/>
        <w:spacing w:after="120" w:line="264" w:lineRule="auto"/>
        <w:ind w:left="426" w:right="-567" w:hanging="426"/>
        <w:jc w:val="both"/>
        <w:rPr>
          <w:rFonts w:asciiTheme="minorHAnsi" w:eastAsia="Times New Roman" w:hAnsiTheme="minorHAnsi" w:cstheme="minorHAnsi"/>
          <w:lang w:eastAsia="ar-SA"/>
        </w:rPr>
      </w:pPr>
      <w:r>
        <w:rPr>
          <w:rFonts w:asciiTheme="minorHAnsi" w:hAnsiTheme="minorHAnsi" w:cstheme="minorHAnsi"/>
        </w:rPr>
        <w:t xml:space="preserve">Skargi i wnioski dotyczące w szczególności tras linii komunikacyjnych, rozkładów jazdy, liczby kursów, stanu technicznego przystanków, czy kontaktów z operatorem przyjmuje Organizator w swojej siedzibie 59-600 Lwówek Śląski, ul. Szpitalna 4, od poniedziałku do piątku w godz. od 8.00 do 15.00, osobiście, pisemnie, pod numerem telefonu 75 782 36 50 lub za pośrednictwem poczty elektronicznej na adres e-mail: </w:t>
      </w:r>
      <w:hyperlink r:id="rId7" w:history="1">
        <w:r>
          <w:rPr>
            <w:rStyle w:val="Hipercze"/>
            <w:rFonts w:asciiTheme="minorHAnsi" w:hAnsiTheme="minorHAnsi" w:cstheme="minorHAnsi"/>
          </w:rPr>
          <w:t>sekretariat@powiatlwowecki.pl</w:t>
        </w:r>
      </w:hyperlink>
      <w:r>
        <w:rPr>
          <w:rFonts w:asciiTheme="minorHAnsi" w:hAnsiTheme="minorHAnsi" w:cstheme="minorHAnsi"/>
        </w:rPr>
        <w:t xml:space="preserve"> </w:t>
      </w:r>
    </w:p>
    <w:p w14:paraId="08E6F984" w14:textId="77777777" w:rsidR="005F6786" w:rsidRDefault="005F6786" w:rsidP="005F6786">
      <w:pPr>
        <w:suppressAutoHyphens/>
        <w:autoSpaceDE w:val="0"/>
        <w:autoSpaceDN w:val="0"/>
        <w:adjustRightInd w:val="0"/>
        <w:spacing w:after="120" w:line="264" w:lineRule="auto"/>
        <w:ind w:right="-567"/>
        <w:jc w:val="both"/>
        <w:rPr>
          <w:rFonts w:asciiTheme="minorHAnsi" w:eastAsia="Times New Roman" w:hAnsiTheme="minorHAnsi" w:cstheme="minorHAnsi"/>
          <w:lang w:eastAsia="ar-SA"/>
        </w:rPr>
      </w:pPr>
    </w:p>
    <w:p w14:paraId="1FFEED0F" w14:textId="77777777" w:rsidR="005F6786" w:rsidRDefault="005F6786" w:rsidP="005F6786">
      <w:pPr>
        <w:suppressAutoHyphens/>
        <w:autoSpaceDE w:val="0"/>
        <w:autoSpaceDN w:val="0"/>
        <w:adjustRightInd w:val="0"/>
        <w:spacing w:after="120" w:line="264" w:lineRule="auto"/>
        <w:ind w:left="567" w:right="-567" w:hanging="567"/>
        <w:jc w:val="center"/>
        <w:rPr>
          <w:rFonts w:asciiTheme="minorHAnsi" w:eastAsia="Times New Roman" w:hAnsiTheme="minorHAnsi" w:cstheme="minorHAnsi"/>
          <w:b/>
          <w:bCs/>
          <w:lang w:eastAsia="ar-SA"/>
        </w:rPr>
      </w:pPr>
      <w:r>
        <w:rPr>
          <w:rFonts w:asciiTheme="minorHAnsi" w:eastAsia="Times New Roman" w:hAnsiTheme="minorHAnsi" w:cstheme="minorHAnsi"/>
          <w:b/>
          <w:bCs/>
          <w:lang w:eastAsia="ar-SA"/>
        </w:rPr>
        <w:t>VII.</w:t>
      </w:r>
      <w:r>
        <w:rPr>
          <w:rFonts w:asciiTheme="minorHAnsi" w:eastAsia="Times New Roman" w:hAnsiTheme="minorHAnsi" w:cstheme="minorHAnsi"/>
          <w:b/>
          <w:bCs/>
          <w:lang w:eastAsia="ar-SA"/>
        </w:rPr>
        <w:tab/>
        <w:t>POSTANOWIENIA KOŃCOWE</w:t>
      </w:r>
    </w:p>
    <w:p w14:paraId="11D92375" w14:textId="77777777" w:rsidR="005F6786" w:rsidRDefault="005F6786">
      <w:pPr>
        <w:numPr>
          <w:ilvl w:val="0"/>
          <w:numId w:val="4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Pasażerowie oraz obsługa autobusów są obowiązani przestrzegać postanowień Regulaminu.</w:t>
      </w:r>
    </w:p>
    <w:p w14:paraId="5231EC29" w14:textId="77777777" w:rsidR="005F6786" w:rsidRDefault="005F6786">
      <w:pPr>
        <w:numPr>
          <w:ilvl w:val="0"/>
          <w:numId w:val="4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Pasażer odpowiada wobec operatora za szkody powstałe wskutek uszkodzenia lub zanieczyszczenia autobusu z jego winy.</w:t>
      </w:r>
    </w:p>
    <w:p w14:paraId="603DC49F" w14:textId="77777777" w:rsidR="005F6786" w:rsidRDefault="005F6786">
      <w:pPr>
        <w:numPr>
          <w:ilvl w:val="0"/>
          <w:numId w:val="42"/>
        </w:numPr>
        <w:spacing w:after="120" w:line="264" w:lineRule="auto"/>
        <w:ind w:left="426" w:right="-567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Zarówno Organizator, jak i Operator nie odpowiadają za szkody powstałe w wyniku przerw czy opóźnień w ruchu lub zmian trasy przejazdu autobusów spowodowanych siłą wyższą, zatorami komunikacyjnymi, zamknięciem lub blokadą ulic, zmianami organizacji ruchu, przyczynami natury techniczno-eksploatacyjnej lub zarządzeniami wydawanymi przez organy nadzoru ruchu drogowego lub inne organy uprawnione do wydawania zarządzeń i poleceń o charakterze porządkowym lub administracyjnym.</w:t>
      </w:r>
    </w:p>
    <w:p w14:paraId="3CACFEE6" w14:textId="77777777" w:rsidR="005F6786" w:rsidRDefault="005F6786" w:rsidP="005F6786">
      <w:pPr>
        <w:rPr>
          <w:rFonts w:asciiTheme="minorHAnsi" w:hAnsiTheme="minorHAnsi" w:cstheme="minorHAnsi"/>
        </w:rPr>
      </w:pPr>
    </w:p>
    <w:p w14:paraId="53BB900D" w14:textId="77777777" w:rsidR="005F6786" w:rsidRDefault="005F6786" w:rsidP="005F6786">
      <w:pPr>
        <w:rPr>
          <w:rFonts w:asciiTheme="minorHAnsi" w:hAnsiTheme="minorHAnsi" w:cstheme="minorHAnsi"/>
        </w:rPr>
      </w:pPr>
    </w:p>
    <w:p w14:paraId="5D921C0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494A72E4" w14:textId="77777777" w:rsidR="005F6786" w:rsidRDefault="005F6786" w:rsidP="005F6786">
      <w:pPr>
        <w:tabs>
          <w:tab w:val="left" w:pos="5103"/>
        </w:tabs>
        <w:spacing w:after="120" w:line="264" w:lineRule="auto"/>
        <w:ind w:left="720" w:right="-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ORGANIZATOR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OPERATOR</w:t>
      </w:r>
    </w:p>
    <w:p w14:paraId="482664B4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03F218F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79B5ACA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Theme="minorHAnsi" w:eastAsia="Times New Roman" w:hAnsiTheme="minorHAnsi" w:cstheme="minorHAnsi"/>
          <w:b/>
          <w:sz w:val="24"/>
          <w:szCs w:val="24"/>
        </w:rPr>
      </w:pPr>
    </w:p>
    <w:p w14:paraId="49AE51F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F8B914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8521AA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0D45C4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DE57FDD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8671A3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665EDD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F62824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12E00C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CE13B65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7B06EC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695B7F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8BFF82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7A0574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D3FEC9F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865565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2AE4BD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3A0DAE3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CFA178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164459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4ECEA59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8B49096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721BC3C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2E336C3C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5CC0ED8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00622E2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5191D5D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2C5E8CE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rPr>
          <w:rFonts w:ascii="Times New Roman" w:eastAsia="Times New Roman" w:hAnsi="Times New Roman"/>
          <w:b/>
          <w:sz w:val="24"/>
          <w:szCs w:val="24"/>
        </w:rPr>
      </w:pPr>
    </w:p>
    <w:p w14:paraId="5D81228B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E170411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1403C44A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F8E02A0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3607B9B9" w14:textId="77777777" w:rsidR="005F6786" w:rsidRDefault="005F6786" w:rsidP="005F6786">
      <w:pPr>
        <w:tabs>
          <w:tab w:val="left" w:pos="5103"/>
        </w:tabs>
        <w:spacing w:after="0" w:line="276" w:lineRule="auto"/>
        <w:ind w:right="-2"/>
        <w:jc w:val="right"/>
        <w:rPr>
          <w:rFonts w:ascii="Times New Roman" w:eastAsia="Times New Roman" w:hAnsi="Times New Roman"/>
          <w:b/>
          <w:sz w:val="24"/>
          <w:szCs w:val="24"/>
        </w:rPr>
      </w:pPr>
    </w:p>
    <w:p w14:paraId="616CC2F3" w14:textId="77777777" w:rsidR="005F6786" w:rsidRPr="00375CDA" w:rsidRDefault="005F6786" w:rsidP="005F6786">
      <w:pPr>
        <w:spacing w:after="120" w:line="264" w:lineRule="auto"/>
        <w:ind w:left="720" w:right="-567"/>
        <w:contextualSpacing/>
        <w:jc w:val="right"/>
        <w:rPr>
          <w:rFonts w:ascii="Times New Roman" w:hAnsi="Times New Roman"/>
          <w:color w:val="000000" w:themeColor="text1"/>
        </w:rPr>
      </w:pPr>
      <w:r w:rsidRPr="00375CDA">
        <w:rPr>
          <w:rFonts w:ascii="Times New Roman" w:hAnsi="Times New Roman"/>
          <w:color w:val="000000" w:themeColor="text1"/>
        </w:rPr>
        <w:t>Załącznik nr 8</w:t>
      </w:r>
    </w:p>
    <w:p w14:paraId="247FCED4" w14:textId="77777777" w:rsidR="005F6786" w:rsidRDefault="005F6786" w:rsidP="005F6786">
      <w:pPr>
        <w:spacing w:line="264" w:lineRule="auto"/>
        <w:ind w:right="-567"/>
        <w:contextualSpacing/>
        <w:jc w:val="right"/>
      </w:pPr>
      <w:r>
        <w:t>do Umowy nr ……………………….. z dnia …………………………</w:t>
      </w:r>
    </w:p>
    <w:p w14:paraId="562E59BB" w14:textId="77777777" w:rsidR="005F6786" w:rsidRPr="001D54AD" w:rsidRDefault="005F6786" w:rsidP="005F6786">
      <w:pPr>
        <w:tabs>
          <w:tab w:val="right" w:pos="9000"/>
        </w:tabs>
        <w:spacing w:after="120" w:line="264" w:lineRule="auto"/>
        <w:ind w:right="-567"/>
        <w:jc w:val="both"/>
        <w:rPr>
          <w:rFonts w:ascii="Times New Roman" w:hAnsi="Times New Roman"/>
        </w:rPr>
      </w:pPr>
    </w:p>
    <w:p w14:paraId="4B35360C" w14:textId="77777777" w:rsidR="005F6786" w:rsidRPr="001D54AD" w:rsidRDefault="005F6786" w:rsidP="005F6786">
      <w:pPr>
        <w:tabs>
          <w:tab w:val="left" w:pos="6521"/>
          <w:tab w:val="right" w:pos="9000"/>
        </w:tabs>
        <w:spacing w:after="120" w:line="264" w:lineRule="auto"/>
        <w:ind w:right="-567"/>
        <w:contextualSpacing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………………………………………                                             ………..</w:t>
      </w:r>
      <w:r w:rsidRPr="001D54AD">
        <w:rPr>
          <w:rFonts w:ascii="Times New Roman" w:hAnsi="Times New Roman"/>
        </w:rPr>
        <w:tab/>
        <w:t>……….., dnia ……………….. r.</w:t>
      </w:r>
    </w:p>
    <w:p w14:paraId="53673F67" w14:textId="77777777" w:rsidR="005F6786" w:rsidRPr="001D54AD" w:rsidRDefault="005F6786" w:rsidP="005F6786">
      <w:pPr>
        <w:spacing w:after="120" w:line="264" w:lineRule="auto"/>
        <w:ind w:right="-567" w:firstLine="708"/>
        <w:jc w:val="both"/>
        <w:rPr>
          <w:rFonts w:ascii="Times New Roman" w:hAnsi="Times New Roman"/>
          <w:i/>
          <w:iCs/>
          <w:sz w:val="20"/>
          <w:szCs w:val="20"/>
        </w:rPr>
      </w:pPr>
      <w:r w:rsidRPr="001D54AD">
        <w:rPr>
          <w:rFonts w:ascii="Times New Roman" w:hAnsi="Times New Roman"/>
          <w:i/>
          <w:iCs/>
          <w:sz w:val="20"/>
          <w:szCs w:val="20"/>
        </w:rPr>
        <w:t>(Dane adresowe Operatora)</w:t>
      </w:r>
    </w:p>
    <w:p w14:paraId="3AF8327A" w14:textId="77777777" w:rsidR="005F6786" w:rsidRPr="001D54AD" w:rsidRDefault="005F6786" w:rsidP="005F6786">
      <w:pPr>
        <w:spacing w:after="120" w:line="264" w:lineRule="auto"/>
        <w:ind w:right="-567"/>
        <w:jc w:val="right"/>
        <w:rPr>
          <w:rFonts w:ascii="Times New Roman" w:hAnsi="Times New Roman"/>
          <w:b/>
          <w:bCs/>
        </w:rPr>
      </w:pPr>
    </w:p>
    <w:p w14:paraId="5EB546EA" w14:textId="77777777" w:rsidR="005F6786" w:rsidRPr="001D54AD" w:rsidRDefault="005F6786" w:rsidP="005F6786">
      <w:pPr>
        <w:spacing w:after="120" w:line="264" w:lineRule="auto"/>
        <w:ind w:left="5680" w:right="-567"/>
        <w:jc w:val="right"/>
        <w:rPr>
          <w:rFonts w:ascii="Times New Roman" w:hAnsi="Times New Roman"/>
          <w:b/>
          <w:bCs/>
        </w:rPr>
      </w:pPr>
      <w:r w:rsidRPr="001D54AD">
        <w:rPr>
          <w:rFonts w:ascii="Times New Roman" w:hAnsi="Times New Roman"/>
          <w:b/>
          <w:bCs/>
        </w:rPr>
        <w:t>Powiat Lwówecki</w:t>
      </w:r>
    </w:p>
    <w:p w14:paraId="6B6E5B9E" w14:textId="77777777" w:rsidR="005F6786" w:rsidRPr="001D54AD" w:rsidRDefault="005F6786" w:rsidP="005F6786">
      <w:pPr>
        <w:spacing w:after="120" w:line="264" w:lineRule="auto"/>
        <w:ind w:left="5680" w:right="-567"/>
        <w:jc w:val="right"/>
        <w:rPr>
          <w:rFonts w:ascii="Times New Roman" w:hAnsi="Times New Roman"/>
          <w:b/>
          <w:bCs/>
        </w:rPr>
      </w:pPr>
      <w:r w:rsidRPr="001D54AD">
        <w:rPr>
          <w:rFonts w:ascii="Times New Roman" w:hAnsi="Times New Roman"/>
          <w:b/>
          <w:bCs/>
        </w:rPr>
        <w:t>ul. Szpitalna 4</w:t>
      </w:r>
    </w:p>
    <w:p w14:paraId="03BDA9B9" w14:textId="77777777" w:rsidR="005F6786" w:rsidRPr="001D54AD" w:rsidRDefault="005F6786" w:rsidP="005F6786">
      <w:pPr>
        <w:spacing w:after="120" w:line="264" w:lineRule="auto"/>
        <w:ind w:left="5680" w:right="-567"/>
        <w:jc w:val="right"/>
        <w:rPr>
          <w:rFonts w:ascii="Times New Roman" w:hAnsi="Times New Roman"/>
          <w:b/>
          <w:bCs/>
          <w:i/>
          <w:iCs/>
        </w:rPr>
      </w:pPr>
      <w:r w:rsidRPr="001D54AD">
        <w:rPr>
          <w:rFonts w:ascii="Times New Roman" w:hAnsi="Times New Roman"/>
          <w:b/>
          <w:bCs/>
        </w:rPr>
        <w:t>59-600 Lwówek Śląski</w:t>
      </w:r>
    </w:p>
    <w:p w14:paraId="1E24D249" w14:textId="77777777" w:rsidR="005F6786" w:rsidRPr="001D54AD" w:rsidRDefault="005F6786" w:rsidP="005F6786">
      <w:pPr>
        <w:spacing w:after="120" w:line="264" w:lineRule="auto"/>
        <w:ind w:left="5680" w:right="-567"/>
        <w:jc w:val="both"/>
        <w:rPr>
          <w:rFonts w:ascii="Times New Roman" w:hAnsi="Times New Roman"/>
        </w:rPr>
      </w:pPr>
    </w:p>
    <w:p w14:paraId="05A3F737" w14:textId="77777777" w:rsidR="005F6786" w:rsidRPr="001D54AD" w:rsidRDefault="005F6786" w:rsidP="005F6786">
      <w:pPr>
        <w:spacing w:after="120" w:line="264" w:lineRule="auto"/>
        <w:ind w:right="-567"/>
        <w:jc w:val="center"/>
        <w:rPr>
          <w:rFonts w:ascii="Times New Roman" w:hAnsi="Times New Roman"/>
          <w:b/>
        </w:rPr>
      </w:pPr>
      <w:r w:rsidRPr="001D54AD">
        <w:rPr>
          <w:rFonts w:ascii="Times New Roman" w:hAnsi="Times New Roman"/>
          <w:b/>
        </w:rPr>
        <w:t>WNIOSEK</w:t>
      </w:r>
    </w:p>
    <w:p w14:paraId="7E4FB166" w14:textId="77777777" w:rsidR="005F6786" w:rsidRPr="001D54AD" w:rsidRDefault="005F6786" w:rsidP="005F6786">
      <w:pPr>
        <w:spacing w:after="120" w:line="264" w:lineRule="auto"/>
        <w:ind w:right="-567"/>
        <w:jc w:val="center"/>
        <w:rPr>
          <w:rFonts w:ascii="Times New Roman" w:hAnsi="Times New Roman"/>
          <w:b/>
        </w:rPr>
      </w:pPr>
      <w:r w:rsidRPr="001D54AD">
        <w:rPr>
          <w:rFonts w:ascii="Times New Roman" w:hAnsi="Times New Roman"/>
          <w:b/>
        </w:rPr>
        <w:t xml:space="preserve">o rekompensatę </w:t>
      </w:r>
    </w:p>
    <w:p w14:paraId="52558DA4" w14:textId="77777777" w:rsidR="005F6786" w:rsidRPr="001D54AD" w:rsidRDefault="005F6786" w:rsidP="005F6786">
      <w:pPr>
        <w:spacing w:after="120" w:line="264" w:lineRule="auto"/>
        <w:ind w:right="-567" w:firstLine="708"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Na podstawie art. 53 ust. 1, w związku z art. 50 ust. 1 pkt 2 lit. a i art. 52 ust. 1 ustawy z dnia 16 grudnia 2010 r. o publicznym transporcie zbiorowym (t. j. Dz. U. z 202</w:t>
      </w:r>
      <w:r>
        <w:rPr>
          <w:rFonts w:ascii="Times New Roman" w:hAnsi="Times New Roman"/>
        </w:rPr>
        <w:t>3</w:t>
      </w:r>
      <w:r w:rsidRPr="001D54AD">
        <w:rPr>
          <w:rFonts w:ascii="Times New Roman" w:hAnsi="Times New Roman"/>
        </w:rPr>
        <w:t xml:space="preserve"> r., poz. </w:t>
      </w:r>
      <w:r>
        <w:rPr>
          <w:rFonts w:ascii="Times New Roman" w:hAnsi="Times New Roman"/>
        </w:rPr>
        <w:t>2778</w:t>
      </w:r>
      <w:r w:rsidRPr="001D54AD">
        <w:rPr>
          <w:rFonts w:ascii="Times New Roman" w:hAnsi="Times New Roman"/>
        </w:rPr>
        <w:t xml:space="preserve">) wnoszę o przyznanie rekompensaty z tytułu utraconych przychodów w związku stosowaniem ustawowych uprawnień do ulgowych przejazdów w publicznym transporcie zbiorowym, wykonywanych na podstawie umowy nr </w:t>
      </w:r>
      <w:r>
        <w:rPr>
          <w:rFonts w:ascii="Times New Roman" w:hAnsi="Times New Roman"/>
        </w:rPr>
        <w:t>……………….</w:t>
      </w:r>
      <w:r w:rsidRPr="001D54AD">
        <w:rPr>
          <w:rFonts w:ascii="Times New Roman" w:hAnsi="Times New Roman"/>
        </w:rPr>
        <w:t xml:space="preserve"> zawartej z Powiatem Lwóweckim w dniu ……………………</w:t>
      </w:r>
    </w:p>
    <w:p w14:paraId="3727A286" w14:textId="77777777" w:rsidR="005F6786" w:rsidRPr="001D54AD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</w:rPr>
      </w:pPr>
    </w:p>
    <w:p w14:paraId="0692AF46" w14:textId="77777777" w:rsidR="005F6786" w:rsidRPr="001D54AD" w:rsidRDefault="005F6786" w:rsidP="005F6786">
      <w:pPr>
        <w:spacing w:after="120" w:line="264" w:lineRule="auto"/>
        <w:ind w:right="-567" w:firstLine="708"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Wysokość utraconych przychodów w związku ze świadczeniem ustawowych uprawnień do ulgowych przejazdów w publicznym transporcie zbiorowym została obliczona zgodnie z załącznikiem do rozporządzenia (WE) nr 1370/2007 i w okresie od dnia …………… do dnia …………… wyniosła …………………….. zł. Strata, czyli należna rekompensata, wynosi ………………………..</w:t>
      </w:r>
    </w:p>
    <w:p w14:paraId="445AB392" w14:textId="77777777" w:rsidR="005F6786" w:rsidRPr="001D54AD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</w:rPr>
      </w:pPr>
    </w:p>
    <w:p w14:paraId="66A7C925" w14:textId="77777777" w:rsidR="005F6786" w:rsidRPr="001D54AD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W załączeniu przedkładam dokumenty stanowiące podstawę obliczenia wysokości rekompensaty.</w:t>
      </w:r>
    </w:p>
    <w:p w14:paraId="4DDC79DD" w14:textId="77777777" w:rsidR="005F6786" w:rsidRPr="001D54AD" w:rsidRDefault="005F6786" w:rsidP="005F6786">
      <w:pPr>
        <w:spacing w:after="120" w:line="264" w:lineRule="auto"/>
        <w:ind w:right="-567"/>
        <w:jc w:val="both"/>
        <w:rPr>
          <w:rFonts w:ascii="Times New Roman" w:hAnsi="Times New Roman"/>
        </w:rPr>
      </w:pPr>
    </w:p>
    <w:p w14:paraId="1E3C02EE" w14:textId="77777777" w:rsidR="005F6786" w:rsidRPr="001D54AD" w:rsidRDefault="005F6786" w:rsidP="005F6786">
      <w:pPr>
        <w:spacing w:after="120" w:line="264" w:lineRule="auto"/>
        <w:ind w:right="-567" w:firstLine="426"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Ponadto nadmieniam, że w prowadzonej działalności gospodarczej stosuję kasy rejestrujące posiadające pozytywną opinię ministra właściwego do spraw finansów publicznych, które umożliwiają określenie kwoty dopłaty do przewozów w podziale na poszczególne kategorie ulg ustawowych, na dowód czego przedkładam stosowaną opinię.</w:t>
      </w:r>
    </w:p>
    <w:p w14:paraId="7F4930A9" w14:textId="77777777" w:rsidR="005F6786" w:rsidRPr="001D54AD" w:rsidRDefault="005F6786" w:rsidP="005F6786">
      <w:pPr>
        <w:spacing w:after="120" w:line="264" w:lineRule="auto"/>
        <w:ind w:right="-567" w:firstLine="426"/>
        <w:jc w:val="both"/>
        <w:rPr>
          <w:rFonts w:ascii="Times New Roman" w:hAnsi="Times New Roman"/>
        </w:rPr>
      </w:pPr>
      <w:r w:rsidRPr="001D54AD">
        <w:rPr>
          <w:rFonts w:ascii="Times New Roman" w:hAnsi="Times New Roman"/>
        </w:rPr>
        <w:t>Ponieważ z przedłożonych dokumentów wynika, że podstawą poniesionej straty z tytułu realizacji usług w zakresie publicznego transportu zbiorowego są utracone przychody, w związku ze stosowaniem ustawowych uprawnień do ulgowych przejazdów w publicznym transporcie zbiorowym, rekompensatę objętą niniejszym wnioskiem należy uznać za konieczną i należną.</w:t>
      </w:r>
    </w:p>
    <w:p w14:paraId="35DCB92F" w14:textId="77777777" w:rsidR="005F6786" w:rsidRPr="001D54AD" w:rsidRDefault="005F6786" w:rsidP="005F6786">
      <w:pPr>
        <w:spacing w:after="120" w:line="264" w:lineRule="auto"/>
        <w:ind w:right="-567"/>
        <w:rPr>
          <w:rFonts w:ascii="Times New Roman" w:hAnsi="Times New Roman"/>
        </w:rPr>
      </w:pPr>
    </w:p>
    <w:p w14:paraId="6FB9083A" w14:textId="77777777" w:rsidR="005F6786" w:rsidRPr="001D54AD" w:rsidRDefault="005F6786" w:rsidP="005F6786">
      <w:pPr>
        <w:tabs>
          <w:tab w:val="left" w:pos="5103"/>
        </w:tabs>
        <w:spacing w:after="120" w:line="264" w:lineRule="auto"/>
        <w:ind w:left="720" w:right="-567"/>
        <w:jc w:val="center"/>
        <w:rPr>
          <w:rFonts w:ascii="Times New Roman" w:hAnsi="Times New Roman"/>
        </w:rPr>
      </w:pPr>
      <w:r w:rsidRPr="001D54AD">
        <w:rPr>
          <w:rFonts w:ascii="Times New Roman" w:hAnsi="Times New Roman"/>
        </w:rPr>
        <w:tab/>
        <w:t>OPERATOR</w:t>
      </w:r>
    </w:p>
    <w:p w14:paraId="287D9634" w14:textId="77777777" w:rsidR="005F6786" w:rsidRPr="001D54AD" w:rsidRDefault="005F6786" w:rsidP="005F6786"/>
    <w:p w14:paraId="74F8098D" w14:textId="77777777" w:rsidR="005F6786" w:rsidRDefault="005F6786" w:rsidP="005F6786"/>
    <w:p w14:paraId="5652F2CE" w14:textId="77777777" w:rsidR="00305431" w:rsidRDefault="00305431"/>
    <w:sectPr w:rsidR="003054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240333" w14:textId="77777777" w:rsidR="00B327DB" w:rsidRDefault="00B327DB" w:rsidP="005F6786">
      <w:pPr>
        <w:spacing w:after="0" w:line="240" w:lineRule="auto"/>
      </w:pPr>
      <w:r>
        <w:separator/>
      </w:r>
    </w:p>
  </w:endnote>
  <w:endnote w:type="continuationSeparator" w:id="0">
    <w:p w14:paraId="3E1E40A2" w14:textId="77777777" w:rsidR="00B327DB" w:rsidRDefault="00B327DB" w:rsidP="005F6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75B847" w14:textId="77777777" w:rsidR="00B327DB" w:rsidRDefault="00B327DB" w:rsidP="005F6786">
      <w:pPr>
        <w:spacing w:after="0" w:line="240" w:lineRule="auto"/>
      </w:pPr>
      <w:r>
        <w:separator/>
      </w:r>
    </w:p>
  </w:footnote>
  <w:footnote w:type="continuationSeparator" w:id="0">
    <w:p w14:paraId="7521F247" w14:textId="77777777" w:rsidR="00B327DB" w:rsidRDefault="00B327DB" w:rsidP="005F6786">
      <w:pPr>
        <w:spacing w:after="0" w:line="240" w:lineRule="auto"/>
      </w:pPr>
      <w:r>
        <w:continuationSeparator/>
      </w:r>
    </w:p>
  </w:footnote>
  <w:footnote w:id="1">
    <w:p w14:paraId="6A935D0F" w14:textId="77777777" w:rsidR="005F6786" w:rsidRDefault="005F6786" w:rsidP="005F6786">
      <w:pPr>
        <w:spacing w:after="0" w:line="240" w:lineRule="auto"/>
        <w:ind w:left="284"/>
        <w:jc w:val="both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 xml:space="preserve">Wartości parametrów </w:t>
      </w:r>
      <w:r>
        <w:rPr>
          <w:i/>
          <w:sz w:val="20"/>
          <w:szCs w:val="20"/>
        </w:rPr>
        <w:t>α1, α2 i α3</w:t>
      </w:r>
      <w:r>
        <w:rPr>
          <w:sz w:val="20"/>
          <w:szCs w:val="20"/>
        </w:rPr>
        <w:t>, definiujących odjazdy punktualne, niepunktualne oraz niezrealizowane określone są w Załączniku nr 2.1 do Umowy (Charakterystyka usług przewozowych).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96FA2"/>
    <w:multiLevelType w:val="hybridMultilevel"/>
    <w:tmpl w:val="DA0216AE"/>
    <w:lvl w:ilvl="0" w:tplc="0C3EEC2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73F67"/>
    <w:multiLevelType w:val="hybridMultilevel"/>
    <w:tmpl w:val="7D522796"/>
    <w:lvl w:ilvl="0" w:tplc="DAF8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B4E1E"/>
    <w:multiLevelType w:val="multilevel"/>
    <w:tmpl w:val="1CB0D6B2"/>
    <w:lvl w:ilvl="0">
      <w:start w:val="1"/>
      <w:numFmt w:val="decimal"/>
      <w:lvlText w:val="%1."/>
      <w:lvlJc w:val="left"/>
      <w:pPr>
        <w:ind w:left="928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98B41B4"/>
    <w:multiLevelType w:val="hybridMultilevel"/>
    <w:tmpl w:val="5AB8D7B2"/>
    <w:lvl w:ilvl="0" w:tplc="D0EA1CA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018D1"/>
    <w:multiLevelType w:val="multilevel"/>
    <w:tmpl w:val="846498FA"/>
    <w:lvl w:ilvl="0">
      <w:start w:val="1"/>
      <w:numFmt w:val="lowerLetter"/>
      <w:lvlText w:val="%1)"/>
      <w:lvlJc w:val="left"/>
      <w:pPr>
        <w:ind w:left="1854" w:hanging="360"/>
      </w:p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9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01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5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7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614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109427B"/>
    <w:multiLevelType w:val="hybridMultilevel"/>
    <w:tmpl w:val="6E3C5626"/>
    <w:lvl w:ilvl="0" w:tplc="27D46736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6" w15:restartNumberingAfterBreak="0">
    <w:nsid w:val="1A863ECF"/>
    <w:multiLevelType w:val="multilevel"/>
    <w:tmpl w:val="8DCA07B8"/>
    <w:lvl w:ilvl="0">
      <w:start w:val="1"/>
      <w:numFmt w:val="lowerLetter"/>
      <w:lvlText w:val="%1)"/>
      <w:lvlJc w:val="left"/>
      <w:pPr>
        <w:ind w:left="1854" w:hanging="360"/>
      </w:pPr>
    </w:lvl>
    <w:lvl w:ilvl="1">
      <w:start w:val="1"/>
      <w:numFmt w:val="lowerLetter"/>
      <w:lvlText w:val="%2."/>
      <w:lvlJc w:val="left"/>
      <w:pPr>
        <w:ind w:left="2574" w:hanging="360"/>
      </w:pPr>
    </w:lvl>
    <w:lvl w:ilvl="2">
      <w:start w:val="1"/>
      <w:numFmt w:val="lowerRoman"/>
      <w:lvlText w:val="%3."/>
      <w:lvlJc w:val="right"/>
      <w:pPr>
        <w:ind w:left="3294" w:hanging="180"/>
      </w:pPr>
    </w:lvl>
    <w:lvl w:ilvl="3">
      <w:start w:val="1"/>
      <w:numFmt w:val="decimal"/>
      <w:lvlText w:val="%4."/>
      <w:lvlJc w:val="left"/>
      <w:pPr>
        <w:ind w:left="4014" w:hanging="360"/>
      </w:pPr>
    </w:lvl>
    <w:lvl w:ilvl="4">
      <w:start w:val="1"/>
      <w:numFmt w:val="lowerLetter"/>
      <w:lvlText w:val="%5."/>
      <w:lvlJc w:val="left"/>
      <w:pPr>
        <w:ind w:left="4734" w:hanging="360"/>
      </w:pPr>
    </w:lvl>
    <w:lvl w:ilvl="5">
      <w:start w:val="1"/>
      <w:numFmt w:val="lowerRoman"/>
      <w:lvlText w:val="%6."/>
      <w:lvlJc w:val="right"/>
      <w:pPr>
        <w:ind w:left="5454" w:hanging="180"/>
      </w:pPr>
    </w:lvl>
    <w:lvl w:ilvl="6">
      <w:start w:val="1"/>
      <w:numFmt w:val="decimal"/>
      <w:lvlText w:val="%7."/>
      <w:lvlJc w:val="left"/>
      <w:pPr>
        <w:ind w:left="6174" w:hanging="360"/>
      </w:pPr>
    </w:lvl>
    <w:lvl w:ilvl="7">
      <w:start w:val="1"/>
      <w:numFmt w:val="lowerLetter"/>
      <w:lvlText w:val="%8."/>
      <w:lvlJc w:val="left"/>
      <w:pPr>
        <w:ind w:left="6894" w:hanging="360"/>
      </w:pPr>
    </w:lvl>
    <w:lvl w:ilvl="8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E782461"/>
    <w:multiLevelType w:val="hybridMultilevel"/>
    <w:tmpl w:val="5A445B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F55303"/>
    <w:multiLevelType w:val="multilevel"/>
    <w:tmpl w:val="AF083370"/>
    <w:lvl w:ilvl="0">
      <w:start w:val="1"/>
      <w:numFmt w:val="decimal"/>
      <w:lvlText w:val="%1)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916550"/>
    <w:multiLevelType w:val="hybridMultilevel"/>
    <w:tmpl w:val="1338B54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21DC24F0"/>
    <w:multiLevelType w:val="hybridMultilevel"/>
    <w:tmpl w:val="4212322A"/>
    <w:lvl w:ilvl="0" w:tplc="27D46736">
      <w:start w:val="1"/>
      <w:numFmt w:val="bullet"/>
      <w:lvlText w:val=""/>
      <w:lvlJc w:val="left"/>
      <w:pPr>
        <w:ind w:left="11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6" w:hanging="360"/>
      </w:pPr>
      <w:rPr>
        <w:rFonts w:ascii="Wingdings" w:hAnsi="Wingdings" w:hint="default"/>
      </w:rPr>
    </w:lvl>
  </w:abstractNum>
  <w:abstractNum w:abstractNumId="11" w15:restartNumberingAfterBreak="0">
    <w:nsid w:val="26C50415"/>
    <w:multiLevelType w:val="hybridMultilevel"/>
    <w:tmpl w:val="F1D62886"/>
    <w:lvl w:ilvl="0" w:tplc="06A405E8">
      <w:start w:val="1"/>
      <w:numFmt w:val="decimal"/>
      <w:lvlText w:val="%1."/>
      <w:lvlJc w:val="left"/>
      <w:pPr>
        <w:ind w:left="360"/>
      </w:pPr>
      <w:rPr>
        <w:rFonts w:ascii="Calibri" w:eastAsia="Times New Roman" w:hAnsi="Calibri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234B8B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3EC72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A2AC8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0A056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356C29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2068B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ABADE9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3E47CA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8E06567"/>
    <w:multiLevelType w:val="multilevel"/>
    <w:tmpl w:val="C1A2E8D4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A28023E"/>
    <w:multiLevelType w:val="multilevel"/>
    <w:tmpl w:val="490CBE44"/>
    <w:lvl w:ilvl="0">
      <w:start w:val="1"/>
      <w:numFmt w:val="decimal"/>
      <w:lvlText w:val="%1)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14" w15:restartNumberingAfterBreak="0">
    <w:nsid w:val="2A8E323D"/>
    <w:multiLevelType w:val="hybridMultilevel"/>
    <w:tmpl w:val="04DCE05A"/>
    <w:lvl w:ilvl="0" w:tplc="27D467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D04C76"/>
    <w:multiLevelType w:val="hybridMultilevel"/>
    <w:tmpl w:val="6CC898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3D08E2"/>
    <w:multiLevelType w:val="hybridMultilevel"/>
    <w:tmpl w:val="DEB677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5C3AA2"/>
    <w:multiLevelType w:val="multilevel"/>
    <w:tmpl w:val="372E41F0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2010" w:hanging="360"/>
      </w:pPr>
    </w:lvl>
    <w:lvl w:ilvl="2">
      <w:start w:val="1"/>
      <w:numFmt w:val="decimal"/>
      <w:lvlText w:val="%1.%2.%3"/>
      <w:lvlJc w:val="left"/>
      <w:pPr>
        <w:ind w:left="4020" w:hanging="720"/>
      </w:pPr>
    </w:lvl>
    <w:lvl w:ilvl="3">
      <w:start w:val="1"/>
      <w:numFmt w:val="decimal"/>
      <w:lvlText w:val="%1.%2.%3.%4"/>
      <w:lvlJc w:val="left"/>
      <w:pPr>
        <w:ind w:left="5670" w:hanging="720"/>
      </w:pPr>
    </w:lvl>
    <w:lvl w:ilvl="4">
      <w:start w:val="1"/>
      <w:numFmt w:val="decimal"/>
      <w:lvlText w:val="%1.%2.%3.%4.%5"/>
      <w:lvlJc w:val="left"/>
      <w:pPr>
        <w:ind w:left="7680" w:hanging="1080"/>
      </w:pPr>
    </w:lvl>
    <w:lvl w:ilvl="5">
      <w:start w:val="1"/>
      <w:numFmt w:val="decimal"/>
      <w:lvlText w:val="%1.%2.%3.%4.%5.%6"/>
      <w:lvlJc w:val="left"/>
      <w:pPr>
        <w:ind w:left="9330" w:hanging="1080"/>
      </w:pPr>
    </w:lvl>
    <w:lvl w:ilvl="6">
      <w:start w:val="1"/>
      <w:numFmt w:val="decimal"/>
      <w:lvlText w:val="%1.%2.%3.%4.%5.%6.%7"/>
      <w:lvlJc w:val="left"/>
      <w:pPr>
        <w:ind w:left="11340" w:hanging="1440"/>
      </w:pPr>
    </w:lvl>
    <w:lvl w:ilvl="7">
      <w:start w:val="1"/>
      <w:numFmt w:val="decimal"/>
      <w:lvlText w:val="%1.%2.%3.%4.%5.%6.%7.%8"/>
      <w:lvlJc w:val="left"/>
      <w:pPr>
        <w:ind w:left="12990" w:hanging="1440"/>
      </w:pPr>
    </w:lvl>
    <w:lvl w:ilvl="8">
      <w:start w:val="1"/>
      <w:numFmt w:val="decimal"/>
      <w:lvlText w:val="%1.%2.%3.%4.%5.%6.%7.%8.%9"/>
      <w:lvlJc w:val="left"/>
      <w:pPr>
        <w:ind w:left="14640" w:hanging="1440"/>
      </w:pPr>
    </w:lvl>
  </w:abstractNum>
  <w:abstractNum w:abstractNumId="18" w15:restartNumberingAfterBreak="0">
    <w:nsid w:val="375E5833"/>
    <w:multiLevelType w:val="multilevel"/>
    <w:tmpl w:val="B6A8EC00"/>
    <w:lvl w:ilvl="0">
      <w:start w:val="1"/>
      <w:numFmt w:val="lowerLetter"/>
      <w:lvlText w:val="%1)"/>
      <w:lvlJc w:val="left"/>
      <w:pPr>
        <w:ind w:left="1854" w:hanging="360"/>
      </w:p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9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01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5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7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614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3915134D"/>
    <w:multiLevelType w:val="hybridMultilevel"/>
    <w:tmpl w:val="707A91A4"/>
    <w:lvl w:ilvl="0" w:tplc="EB20DF2E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3B244A"/>
    <w:multiLevelType w:val="hybridMultilevel"/>
    <w:tmpl w:val="BFE67100"/>
    <w:lvl w:ilvl="0" w:tplc="27D467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044FA1"/>
    <w:multiLevelType w:val="multilevel"/>
    <w:tmpl w:val="3166682E"/>
    <w:lvl w:ilvl="0">
      <w:start w:val="1"/>
      <w:numFmt w:val="decimal"/>
      <w:lvlText w:val="%1)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2B120E"/>
    <w:multiLevelType w:val="hybridMultilevel"/>
    <w:tmpl w:val="CE040A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464A7F"/>
    <w:multiLevelType w:val="hybridMultilevel"/>
    <w:tmpl w:val="C0F4DE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DF3D75"/>
    <w:multiLevelType w:val="multilevel"/>
    <w:tmpl w:val="DD520E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650" w:hanging="57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B30C73"/>
    <w:multiLevelType w:val="multilevel"/>
    <w:tmpl w:val="9D44B1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b w:val="0"/>
        <w:i w:val="0"/>
        <w:sz w:val="22"/>
        <w:szCs w:val="22"/>
      </w:rPr>
    </w:lvl>
    <w:lvl w:ilvl="2">
      <w:start w:val="31"/>
      <w:numFmt w:val="decimal"/>
      <w:lvlText w:val="%3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D46719"/>
    <w:multiLevelType w:val="hybridMultilevel"/>
    <w:tmpl w:val="F508F10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56496F34"/>
    <w:multiLevelType w:val="multilevel"/>
    <w:tmpl w:val="D812D97A"/>
    <w:lvl w:ilvl="0">
      <w:start w:val="1"/>
      <w:numFmt w:val="decimal"/>
      <w:lvlText w:val="%1"/>
      <w:lvlJc w:val="left"/>
      <w:pPr>
        <w:ind w:left="690" w:hanging="690"/>
      </w:pPr>
      <w:rPr>
        <w:rFonts w:ascii="Calibri" w:eastAsia="Calibri" w:hAnsi="Calibri" w:cs="Calibri"/>
      </w:rPr>
    </w:lvl>
    <w:lvl w:ilvl="1">
      <w:start w:val="1"/>
      <w:numFmt w:val="decimal"/>
      <w:lvlText w:val="%1.%2"/>
      <w:lvlJc w:val="left"/>
      <w:pPr>
        <w:ind w:left="1257" w:hanging="69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ascii="Calibri" w:eastAsia="Calibri" w:hAnsi="Calibri" w:cs="Calibri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ascii="Calibri" w:eastAsia="Calibri" w:hAnsi="Calibri" w:cs="Calibri"/>
      </w:rPr>
    </w:lvl>
  </w:abstractNum>
  <w:abstractNum w:abstractNumId="28" w15:restartNumberingAfterBreak="0">
    <w:nsid w:val="588664F7"/>
    <w:multiLevelType w:val="multilevel"/>
    <w:tmpl w:val="305487AA"/>
    <w:lvl w:ilvl="0">
      <w:start w:val="1"/>
      <w:numFmt w:val="bullet"/>
      <w:lvlText w:val="−"/>
      <w:lvlJc w:val="left"/>
      <w:pPr>
        <w:ind w:left="128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5DCA691F"/>
    <w:multiLevelType w:val="hybridMultilevel"/>
    <w:tmpl w:val="42261F02"/>
    <w:lvl w:ilvl="0" w:tplc="F2DC7F00">
      <w:start w:val="1"/>
      <w:numFmt w:val="bullet"/>
      <w:lvlText w:val=""/>
      <w:lvlJc w:val="left"/>
      <w:pPr>
        <w:ind w:left="13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30" w15:restartNumberingAfterBreak="0">
    <w:nsid w:val="631B4DE2"/>
    <w:multiLevelType w:val="hybridMultilevel"/>
    <w:tmpl w:val="25C8ECBC"/>
    <w:lvl w:ilvl="0" w:tplc="DAF8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8C1529"/>
    <w:multiLevelType w:val="multilevel"/>
    <w:tmpl w:val="DC3C96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6E66091"/>
    <w:multiLevelType w:val="hybridMultilevel"/>
    <w:tmpl w:val="C862F35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7196D68"/>
    <w:multiLevelType w:val="multilevel"/>
    <w:tmpl w:val="0F4AD88A"/>
    <w:lvl w:ilvl="0">
      <w:start w:val="7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E45B8A"/>
    <w:multiLevelType w:val="hybridMultilevel"/>
    <w:tmpl w:val="1F60FA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0141A2"/>
    <w:multiLevelType w:val="multilevel"/>
    <w:tmpl w:val="3CAACC58"/>
    <w:lvl w:ilvl="0">
      <w:start w:val="1"/>
      <w:numFmt w:val="lowerLetter"/>
      <w:lvlText w:val="%1)"/>
      <w:lvlJc w:val="left"/>
      <w:pPr>
        <w:ind w:left="1854" w:hanging="360"/>
      </w:p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9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01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5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7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614" w:hanging="360"/>
      </w:pPr>
      <w:rPr>
        <w:rFonts w:ascii="Noto Sans Symbols" w:eastAsia="Noto Sans Symbols" w:hAnsi="Noto Sans Symbols" w:cs="Noto Sans Symbols"/>
      </w:rPr>
    </w:lvl>
  </w:abstractNum>
  <w:abstractNum w:abstractNumId="36" w15:restartNumberingAfterBreak="0">
    <w:nsid w:val="687C204E"/>
    <w:multiLevelType w:val="hybridMultilevel"/>
    <w:tmpl w:val="001EEF8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7" w15:restartNumberingAfterBreak="0">
    <w:nsid w:val="6F112C77"/>
    <w:multiLevelType w:val="hybridMultilevel"/>
    <w:tmpl w:val="8940C9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EA7AAA"/>
    <w:multiLevelType w:val="hybridMultilevel"/>
    <w:tmpl w:val="5CF0F562"/>
    <w:lvl w:ilvl="0" w:tplc="DAF8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ED5009"/>
    <w:multiLevelType w:val="hybridMultilevel"/>
    <w:tmpl w:val="6954313A"/>
    <w:lvl w:ilvl="0" w:tplc="15CEEBE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BB3D38"/>
    <w:multiLevelType w:val="hybridMultilevel"/>
    <w:tmpl w:val="9334A5AC"/>
    <w:lvl w:ilvl="0" w:tplc="27D46736">
      <w:start w:val="1"/>
      <w:numFmt w:val="bullet"/>
      <w:lvlText w:val=""/>
      <w:lvlJc w:val="left"/>
      <w:pPr>
        <w:ind w:left="12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1" w15:restartNumberingAfterBreak="0">
    <w:nsid w:val="7E8C1630"/>
    <w:multiLevelType w:val="multilevel"/>
    <w:tmpl w:val="B84CB098"/>
    <w:lvl w:ilvl="0">
      <w:start w:val="1"/>
      <w:numFmt w:val="lowerLetter"/>
      <w:lvlText w:val="%1)"/>
      <w:lvlJc w:val="left"/>
      <w:pPr>
        <w:ind w:left="2580" w:hanging="360"/>
      </w:pPr>
    </w:lvl>
    <w:lvl w:ilvl="1">
      <w:start w:val="1"/>
      <w:numFmt w:val="lowerLetter"/>
      <w:lvlText w:val="%2."/>
      <w:lvlJc w:val="left"/>
      <w:pPr>
        <w:ind w:left="3300" w:hanging="360"/>
      </w:pPr>
    </w:lvl>
    <w:lvl w:ilvl="2">
      <w:start w:val="1"/>
      <w:numFmt w:val="lowerRoman"/>
      <w:lvlText w:val="%3."/>
      <w:lvlJc w:val="right"/>
      <w:pPr>
        <w:ind w:left="4020" w:hanging="180"/>
      </w:pPr>
    </w:lvl>
    <w:lvl w:ilvl="3">
      <w:start w:val="1"/>
      <w:numFmt w:val="decimal"/>
      <w:lvlText w:val="%4."/>
      <w:lvlJc w:val="left"/>
      <w:pPr>
        <w:ind w:left="4740" w:hanging="360"/>
      </w:pPr>
    </w:lvl>
    <w:lvl w:ilvl="4">
      <w:start w:val="1"/>
      <w:numFmt w:val="lowerLetter"/>
      <w:lvlText w:val="%5."/>
      <w:lvlJc w:val="left"/>
      <w:pPr>
        <w:ind w:left="5460" w:hanging="360"/>
      </w:pPr>
    </w:lvl>
    <w:lvl w:ilvl="5">
      <w:start w:val="1"/>
      <w:numFmt w:val="lowerRoman"/>
      <w:lvlText w:val="%6."/>
      <w:lvlJc w:val="right"/>
      <w:pPr>
        <w:ind w:left="6180" w:hanging="180"/>
      </w:pPr>
    </w:lvl>
    <w:lvl w:ilvl="6">
      <w:start w:val="1"/>
      <w:numFmt w:val="decimal"/>
      <w:lvlText w:val="%7."/>
      <w:lvlJc w:val="left"/>
      <w:pPr>
        <w:ind w:left="6900" w:hanging="360"/>
      </w:pPr>
    </w:lvl>
    <w:lvl w:ilvl="7">
      <w:start w:val="1"/>
      <w:numFmt w:val="lowerLetter"/>
      <w:lvlText w:val="%8."/>
      <w:lvlJc w:val="left"/>
      <w:pPr>
        <w:ind w:left="7620" w:hanging="360"/>
      </w:pPr>
    </w:lvl>
    <w:lvl w:ilvl="8">
      <w:start w:val="1"/>
      <w:numFmt w:val="lowerRoman"/>
      <w:lvlText w:val="%9."/>
      <w:lvlJc w:val="right"/>
      <w:pPr>
        <w:ind w:left="8340" w:hanging="180"/>
      </w:pPr>
    </w:lvl>
  </w:abstractNum>
  <w:num w:numId="1" w16cid:durableId="1897933734">
    <w:abstractNumId w:val="27"/>
  </w:num>
  <w:num w:numId="2" w16cid:durableId="1035274404">
    <w:abstractNumId w:val="6"/>
  </w:num>
  <w:num w:numId="3" w16cid:durableId="1670252029">
    <w:abstractNumId w:val="8"/>
  </w:num>
  <w:num w:numId="4" w16cid:durableId="1833712471">
    <w:abstractNumId w:val="12"/>
  </w:num>
  <w:num w:numId="5" w16cid:durableId="1778595700">
    <w:abstractNumId w:val="2"/>
  </w:num>
  <w:num w:numId="6" w16cid:durableId="1147936255">
    <w:abstractNumId w:val="28"/>
  </w:num>
  <w:num w:numId="7" w16cid:durableId="1510175953">
    <w:abstractNumId w:val="33"/>
  </w:num>
  <w:num w:numId="8" w16cid:durableId="558250244">
    <w:abstractNumId w:val="31"/>
  </w:num>
  <w:num w:numId="9" w16cid:durableId="561065439">
    <w:abstractNumId w:val="13"/>
  </w:num>
  <w:num w:numId="10" w16cid:durableId="507718350">
    <w:abstractNumId w:val="4"/>
  </w:num>
  <w:num w:numId="11" w16cid:durableId="1506095843">
    <w:abstractNumId w:val="18"/>
  </w:num>
  <w:num w:numId="12" w16cid:durableId="2120102681">
    <w:abstractNumId w:val="25"/>
  </w:num>
  <w:num w:numId="13" w16cid:durableId="3243151">
    <w:abstractNumId w:val="21"/>
  </w:num>
  <w:num w:numId="14" w16cid:durableId="834879439">
    <w:abstractNumId w:val="35"/>
  </w:num>
  <w:num w:numId="15" w16cid:durableId="536704189">
    <w:abstractNumId w:val="41"/>
  </w:num>
  <w:num w:numId="16" w16cid:durableId="2107924746">
    <w:abstractNumId w:val="17"/>
  </w:num>
  <w:num w:numId="17" w16cid:durableId="1370648057">
    <w:abstractNumId w:val="24"/>
  </w:num>
  <w:num w:numId="18" w16cid:durableId="1371497481">
    <w:abstractNumId w:val="29"/>
  </w:num>
  <w:num w:numId="19" w16cid:durableId="1860846627">
    <w:abstractNumId w:val="30"/>
  </w:num>
  <w:num w:numId="20" w16cid:durableId="626620170">
    <w:abstractNumId w:val="1"/>
  </w:num>
  <w:num w:numId="21" w16cid:durableId="1797332099">
    <w:abstractNumId w:val="38"/>
  </w:num>
  <w:num w:numId="22" w16cid:durableId="122047244">
    <w:abstractNumId w:val="20"/>
  </w:num>
  <w:num w:numId="23" w16cid:durableId="351953145">
    <w:abstractNumId w:val="39"/>
  </w:num>
  <w:num w:numId="24" w16cid:durableId="1980265356">
    <w:abstractNumId w:val="10"/>
  </w:num>
  <w:num w:numId="25" w16cid:durableId="215941175">
    <w:abstractNumId w:val="5"/>
  </w:num>
  <w:num w:numId="26" w16cid:durableId="1477381379">
    <w:abstractNumId w:val="11"/>
  </w:num>
  <w:num w:numId="27" w16cid:durableId="976498365">
    <w:abstractNumId w:val="22"/>
  </w:num>
  <w:num w:numId="28" w16cid:durableId="1705060688">
    <w:abstractNumId w:val="9"/>
  </w:num>
  <w:num w:numId="29" w16cid:durableId="1032608587">
    <w:abstractNumId w:val="32"/>
  </w:num>
  <w:num w:numId="30" w16cid:durableId="38433479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127583404">
    <w:abstractNumId w:val="14"/>
  </w:num>
  <w:num w:numId="32" w16cid:durableId="42115007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208591093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22468474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1287375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18970913">
    <w:abstractNumId w:val="40"/>
  </w:num>
  <w:num w:numId="37" w16cid:durableId="48301090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3976276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9594142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3536987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168207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57308091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D3E"/>
    <w:rsid w:val="00096427"/>
    <w:rsid w:val="00305431"/>
    <w:rsid w:val="00390D3E"/>
    <w:rsid w:val="005F6786"/>
    <w:rsid w:val="007361AA"/>
    <w:rsid w:val="00945B7D"/>
    <w:rsid w:val="00A779A9"/>
    <w:rsid w:val="00B327DB"/>
    <w:rsid w:val="00F64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01C4B"/>
  <w15:chartTrackingRefBased/>
  <w15:docId w15:val="{898F7930-E783-4A46-A45A-952A587DB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F6786"/>
    <w:rPr>
      <w:rFonts w:ascii="Calibri" w:eastAsia="Calibri" w:hAnsi="Calibri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F6786"/>
    <w:pPr>
      <w:keepNext/>
      <w:keepLines/>
      <w:spacing w:after="0" w:line="276" w:lineRule="auto"/>
      <w:ind w:right="-2"/>
      <w:outlineLvl w:val="0"/>
    </w:pPr>
    <w:rPr>
      <w:rFonts w:ascii="Liberation Serif" w:eastAsia="Times New Roman" w:hAnsi="Liberation Serif"/>
      <w:b/>
      <w:bCs/>
      <w:smallCaps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F678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F678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F678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F6786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F678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F6786"/>
    <w:rPr>
      <w:rFonts w:ascii="Liberation Serif" w:eastAsia="Times New Roman" w:hAnsi="Liberation Serif" w:cs="Times New Roman"/>
      <w:b/>
      <w:bCs/>
      <w:smallCaps/>
      <w:kern w:val="0"/>
      <w:sz w:val="24"/>
      <w:szCs w:val="24"/>
      <w:lang w:eastAsia="pl-PL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F6786"/>
    <w:rPr>
      <w:rFonts w:ascii="Calibri" w:eastAsia="Calibri" w:hAnsi="Calibri" w:cs="Times New Roman"/>
      <w:b/>
      <w:kern w:val="0"/>
      <w:sz w:val="36"/>
      <w:szCs w:val="36"/>
      <w:lang w:eastAsia="pl-PL"/>
      <w14:ligatures w14:val="non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F6786"/>
    <w:rPr>
      <w:rFonts w:ascii="Calibri" w:eastAsia="Calibri" w:hAnsi="Calibri" w:cs="Times New Roman"/>
      <w:b/>
      <w:kern w:val="0"/>
      <w:sz w:val="28"/>
      <w:szCs w:val="28"/>
      <w:lang w:eastAsia="pl-PL"/>
      <w14:ligatures w14:val="none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F6786"/>
    <w:rPr>
      <w:rFonts w:ascii="Calibri" w:eastAsia="Calibri" w:hAnsi="Calibri" w:cs="Times New Roman"/>
      <w:b/>
      <w:kern w:val="0"/>
      <w:sz w:val="24"/>
      <w:szCs w:val="24"/>
      <w:lang w:eastAsia="pl-PL"/>
      <w14:ligatures w14:val="non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F6786"/>
    <w:rPr>
      <w:rFonts w:ascii="Calibri" w:eastAsia="Calibri" w:hAnsi="Calibri" w:cs="Times New Roman"/>
      <w:b/>
      <w:kern w:val="0"/>
      <w:lang w:eastAsia="pl-PL"/>
      <w14:ligatures w14:val="none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F6786"/>
    <w:rPr>
      <w:rFonts w:ascii="Calibri" w:eastAsia="Calibri" w:hAnsi="Calibri" w:cs="Times New Roman"/>
      <w:b/>
      <w:kern w:val="0"/>
      <w:sz w:val="20"/>
      <w:szCs w:val="20"/>
      <w:lang w:eastAsia="pl-PL"/>
      <w14:ligatures w14:val="none"/>
    </w:rPr>
  </w:style>
  <w:style w:type="table" w:customStyle="1" w:styleId="TableNormal">
    <w:name w:val="Table Normal"/>
    <w:rsid w:val="005F6786"/>
    <w:rPr>
      <w:rFonts w:ascii="Calibri" w:eastAsia="Calibri" w:hAnsi="Calibri" w:cs="Calibri"/>
      <w:kern w:val="0"/>
      <w:lang w:eastAsia="pl-PL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uiPriority w:val="10"/>
    <w:qFormat/>
    <w:rsid w:val="005F6786"/>
    <w:pPr>
      <w:pBdr>
        <w:bottom w:val="single" w:sz="8" w:space="4" w:color="4472C4"/>
      </w:pBdr>
      <w:spacing w:after="300" w:line="240" w:lineRule="auto"/>
      <w:contextualSpacing/>
    </w:pPr>
    <w:rPr>
      <w:rFonts w:ascii="Calibri Light" w:eastAsia="Times New Roman" w:hAnsi="Calibri Light"/>
      <w:color w:val="323E4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F6786"/>
    <w:rPr>
      <w:rFonts w:ascii="Calibri Light" w:eastAsia="Times New Roman" w:hAnsi="Calibri Light" w:cs="Times New Roman"/>
      <w:color w:val="323E4F"/>
      <w:spacing w:val="5"/>
      <w:kern w:val="28"/>
      <w:sz w:val="52"/>
      <w:szCs w:val="52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5F67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6786"/>
    <w:rPr>
      <w:rFonts w:ascii="Calibri" w:eastAsia="Calibri" w:hAnsi="Calibri" w:cs="Times New Roman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5F67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6786"/>
    <w:rPr>
      <w:rFonts w:ascii="Calibri" w:eastAsia="Calibri" w:hAnsi="Calibri" w:cs="Times New Roman"/>
      <w:kern w:val="0"/>
      <w:lang w:eastAsia="pl-PL"/>
      <w14:ligatures w14:val="none"/>
    </w:rPr>
  </w:style>
  <w:style w:type="paragraph" w:customStyle="1" w:styleId="Default">
    <w:name w:val="Default"/>
    <w:rsid w:val="005F678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kern w:val="0"/>
      <w:sz w:val="24"/>
      <w:szCs w:val="24"/>
      <w:lang w:eastAsia="pl-PL"/>
      <w14:ligatures w14:val="none"/>
    </w:rPr>
  </w:style>
  <w:style w:type="character" w:styleId="Hipercze">
    <w:name w:val="Hyperlink"/>
    <w:uiPriority w:val="99"/>
    <w:unhideWhenUsed/>
    <w:rsid w:val="005F6786"/>
    <w:rPr>
      <w:color w:val="0563C1"/>
      <w:u w:val="single"/>
    </w:rPr>
  </w:style>
  <w:style w:type="character" w:styleId="Pogrubienie">
    <w:name w:val="Strong"/>
    <w:uiPriority w:val="22"/>
    <w:qFormat/>
    <w:rsid w:val="005F6786"/>
    <w:rPr>
      <w:b/>
      <w:bCs/>
    </w:rPr>
  </w:style>
  <w:style w:type="table" w:styleId="Tabela-Siatka">
    <w:name w:val="Table Grid"/>
    <w:basedOn w:val="Standardowy"/>
    <w:uiPriority w:val="39"/>
    <w:rsid w:val="005F6786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5F6786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5F67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F67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F6786"/>
    <w:rPr>
      <w:rFonts w:ascii="Calibri" w:eastAsia="Calibri" w:hAnsi="Calibri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F67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F6786"/>
    <w:rPr>
      <w:rFonts w:ascii="Calibri" w:eastAsia="Calibri" w:hAnsi="Calibri" w:cs="Times New Roman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6786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6786"/>
    <w:rPr>
      <w:rFonts w:ascii="Segoe UI" w:eastAsia="Calibri" w:hAnsi="Segoe UI" w:cs="Times New Roman"/>
      <w:kern w:val="0"/>
      <w:sz w:val="18"/>
      <w:szCs w:val="18"/>
      <w:lang w:eastAsia="pl-PL"/>
      <w14:ligatures w14:val="none"/>
    </w:rPr>
  </w:style>
  <w:style w:type="character" w:customStyle="1" w:styleId="Bodytext">
    <w:name w:val="Body text_"/>
    <w:link w:val="Tekstpodstawowy13"/>
    <w:rsid w:val="005F6786"/>
    <w:rPr>
      <w:rFonts w:ascii="Verdana" w:eastAsia="Verdana" w:hAnsi="Verdana" w:cs="Verdana"/>
      <w:sz w:val="21"/>
      <w:szCs w:val="21"/>
      <w:shd w:val="clear" w:color="auto" w:fill="FFFFFF"/>
    </w:rPr>
  </w:style>
  <w:style w:type="character" w:customStyle="1" w:styleId="BodytextBold">
    <w:name w:val="Body text + Bold"/>
    <w:aliases w:val="Italic"/>
    <w:rsid w:val="005F6786"/>
    <w:rPr>
      <w:rFonts w:ascii="Verdana" w:eastAsia="Verdana" w:hAnsi="Verdana" w:cs="Verdana"/>
      <w:b/>
      <w:bCs/>
      <w:sz w:val="21"/>
      <w:szCs w:val="21"/>
      <w:shd w:val="clear" w:color="auto" w:fill="FFFFFF"/>
    </w:rPr>
  </w:style>
  <w:style w:type="paragraph" w:customStyle="1" w:styleId="Tekstpodstawowy13">
    <w:name w:val="Tekst podstawowy13"/>
    <w:basedOn w:val="Normalny"/>
    <w:link w:val="Bodytext"/>
    <w:rsid w:val="005F6786"/>
    <w:pPr>
      <w:shd w:val="clear" w:color="auto" w:fill="FFFFFF"/>
      <w:spacing w:before="300" w:after="300" w:line="0" w:lineRule="atLeast"/>
      <w:ind w:hanging="560"/>
    </w:pPr>
    <w:rPr>
      <w:rFonts w:ascii="Verdana" w:eastAsia="Verdana" w:hAnsi="Verdana" w:cs="Verdana"/>
      <w:kern w:val="2"/>
      <w:sz w:val="21"/>
      <w:szCs w:val="21"/>
      <w:lang w:eastAsia="en-US"/>
      <w14:ligatures w14:val="standardContextua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F67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F6786"/>
    <w:rPr>
      <w:rFonts w:ascii="Calibri" w:eastAsia="Calibri" w:hAnsi="Calibri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semiHidden/>
    <w:unhideWhenUsed/>
    <w:rsid w:val="005F6786"/>
    <w:rPr>
      <w:vertAlign w:val="superscript"/>
    </w:rPr>
  </w:style>
  <w:style w:type="character" w:customStyle="1" w:styleId="Heading1">
    <w:name w:val="Heading #1_"/>
    <w:link w:val="Heading10"/>
    <w:rsid w:val="005F6786"/>
    <w:rPr>
      <w:rFonts w:ascii="Verdana" w:eastAsia="Verdana" w:hAnsi="Verdana" w:cs="Verdana"/>
      <w:sz w:val="21"/>
      <w:szCs w:val="21"/>
      <w:shd w:val="clear" w:color="auto" w:fill="FFFFFF"/>
    </w:rPr>
  </w:style>
  <w:style w:type="paragraph" w:customStyle="1" w:styleId="Heading10">
    <w:name w:val="Heading #1"/>
    <w:basedOn w:val="Normalny"/>
    <w:link w:val="Heading1"/>
    <w:rsid w:val="005F6786"/>
    <w:pPr>
      <w:shd w:val="clear" w:color="auto" w:fill="FFFFFF"/>
      <w:spacing w:after="240" w:line="269" w:lineRule="exact"/>
      <w:ind w:hanging="400"/>
      <w:outlineLvl w:val="0"/>
    </w:pPr>
    <w:rPr>
      <w:rFonts w:ascii="Verdana" w:eastAsia="Verdana" w:hAnsi="Verdana" w:cs="Verdana"/>
      <w:kern w:val="2"/>
      <w:sz w:val="21"/>
      <w:szCs w:val="21"/>
      <w:lang w:eastAsia="en-US"/>
      <w14:ligatures w14:val="standardContextual"/>
    </w:rPr>
  </w:style>
  <w:style w:type="character" w:customStyle="1" w:styleId="Tekstpodstawowy1">
    <w:name w:val="Tekst podstawowy1"/>
    <w:rsid w:val="005F6786"/>
    <w:rPr>
      <w:rFonts w:ascii="Verdana" w:eastAsia="Verdana" w:hAnsi="Verdana" w:cs="Verdana"/>
      <w:sz w:val="21"/>
      <w:szCs w:val="21"/>
      <w:u w:val="single"/>
      <w:shd w:val="clear" w:color="auto" w:fill="FFFFFF"/>
    </w:rPr>
  </w:style>
  <w:style w:type="character" w:customStyle="1" w:styleId="BodytextItalic">
    <w:name w:val="Body text + Italic"/>
    <w:rsid w:val="005F6786"/>
    <w:rPr>
      <w:rFonts w:ascii="Verdana" w:eastAsia="Verdana" w:hAnsi="Verdana" w:cs="Verdana"/>
      <w:i/>
      <w:iCs/>
      <w:sz w:val="21"/>
      <w:szCs w:val="21"/>
      <w:shd w:val="clear" w:color="auto" w:fill="FFFFFF"/>
    </w:rPr>
  </w:style>
  <w:style w:type="character" w:customStyle="1" w:styleId="Tekstpodstawowy5">
    <w:name w:val="Tekst podstawowy5"/>
    <w:rsid w:val="005F6786"/>
    <w:rPr>
      <w:rFonts w:ascii="Verdana" w:eastAsia="Verdana" w:hAnsi="Verdana" w:cs="Verdana"/>
      <w:sz w:val="21"/>
      <w:szCs w:val="21"/>
      <w:shd w:val="clear" w:color="auto" w:fill="FFFFFF"/>
    </w:rPr>
  </w:style>
  <w:style w:type="character" w:customStyle="1" w:styleId="Tekstpodstawowy6">
    <w:name w:val="Tekst podstawowy6"/>
    <w:rsid w:val="005F6786"/>
    <w:rPr>
      <w:rFonts w:ascii="Verdana" w:eastAsia="Verdana" w:hAnsi="Verdana" w:cs="Verdana"/>
      <w:sz w:val="21"/>
      <w:szCs w:val="21"/>
      <w:u w:val="single"/>
      <w:shd w:val="clear" w:color="auto" w:fill="FFFFFF"/>
    </w:rPr>
  </w:style>
  <w:style w:type="character" w:customStyle="1" w:styleId="Tekstpodstawowy7">
    <w:name w:val="Tekst podstawowy7"/>
    <w:rsid w:val="005F6786"/>
    <w:rPr>
      <w:rFonts w:ascii="Verdana" w:eastAsia="Verdana" w:hAnsi="Verdana" w:cs="Verdana"/>
      <w:sz w:val="21"/>
      <w:szCs w:val="21"/>
      <w:shd w:val="clear" w:color="auto" w:fill="FFFFFF"/>
    </w:rPr>
  </w:style>
  <w:style w:type="character" w:customStyle="1" w:styleId="Tekstpodstawowy8">
    <w:name w:val="Tekst podstawowy8"/>
    <w:rsid w:val="005F6786"/>
    <w:rPr>
      <w:rFonts w:ascii="Verdana" w:eastAsia="Verdana" w:hAnsi="Verdana" w:cs="Verdana"/>
      <w:sz w:val="21"/>
      <w:szCs w:val="21"/>
      <w:u w:val="single"/>
      <w:shd w:val="clear" w:color="auto" w:fill="FFFFFF"/>
    </w:rPr>
  </w:style>
  <w:style w:type="character" w:customStyle="1" w:styleId="Tekstpodstawowy11">
    <w:name w:val="Tekst podstawowy11"/>
    <w:rsid w:val="005F6786"/>
    <w:rPr>
      <w:rFonts w:ascii="Verdana" w:eastAsia="Verdana" w:hAnsi="Verdana" w:cs="Verdana"/>
      <w:sz w:val="21"/>
      <w:szCs w:val="21"/>
      <w:u w:val="single"/>
      <w:shd w:val="clear" w:color="auto" w:fill="FFFFFF"/>
    </w:rPr>
  </w:style>
  <w:style w:type="character" w:customStyle="1" w:styleId="BodytextBoldItalic">
    <w:name w:val="Body text + Bold;Italic"/>
    <w:rsid w:val="005F6786"/>
    <w:rPr>
      <w:rFonts w:ascii="Verdana" w:eastAsia="Verdana" w:hAnsi="Verdana" w:cs="Verdana"/>
      <w:b/>
      <w:bCs/>
      <w:i/>
      <w:iCs/>
      <w:smallCaps w:val="0"/>
      <w:strike w:val="0"/>
      <w:spacing w:val="0"/>
      <w:sz w:val="21"/>
      <w:szCs w:val="21"/>
      <w:shd w:val="clear" w:color="auto" w:fill="FFFFFF"/>
    </w:rPr>
  </w:style>
  <w:style w:type="paragraph" w:styleId="Poprawka">
    <w:name w:val="Revision"/>
    <w:hidden/>
    <w:uiPriority w:val="99"/>
    <w:semiHidden/>
    <w:rsid w:val="005F6786"/>
    <w:pPr>
      <w:spacing w:after="0" w:line="240" w:lineRule="auto"/>
    </w:pPr>
    <w:rPr>
      <w:rFonts w:ascii="Arial Unicode MS" w:eastAsia="Arial Unicode MS" w:hAnsi="Arial Unicode MS" w:cs="Arial Unicode MS"/>
      <w:color w:val="000000"/>
      <w:kern w:val="0"/>
      <w:sz w:val="24"/>
      <w:szCs w:val="24"/>
      <w:lang w:eastAsia="pl-PL"/>
      <w14:ligatures w14:val="none"/>
    </w:rPr>
  </w:style>
  <w:style w:type="paragraph" w:customStyle="1" w:styleId="1">
    <w:name w:val="1."/>
    <w:basedOn w:val="Normalny"/>
    <w:link w:val="1Znak"/>
    <w:qFormat/>
    <w:rsid w:val="005F6786"/>
    <w:pPr>
      <w:spacing w:after="0" w:line="240" w:lineRule="auto"/>
      <w:jc w:val="both"/>
    </w:pPr>
    <w:rPr>
      <w:sz w:val="20"/>
      <w:szCs w:val="20"/>
    </w:rPr>
  </w:style>
  <w:style w:type="character" w:customStyle="1" w:styleId="1Znak">
    <w:name w:val="1. Znak"/>
    <w:link w:val="1"/>
    <w:rsid w:val="005F6786"/>
    <w:rPr>
      <w:rFonts w:ascii="Calibri" w:eastAsia="Calibri" w:hAnsi="Calibri" w:cs="Times New Roman"/>
      <w:kern w:val="0"/>
      <w:sz w:val="20"/>
      <w:szCs w:val="20"/>
      <w:lang w:eastAsia="pl-PL"/>
      <w14:ligatures w14:val="none"/>
    </w:rPr>
  </w:style>
  <w:style w:type="paragraph" w:customStyle="1" w:styleId="Style44">
    <w:name w:val="Style44"/>
    <w:basedOn w:val="Normalny"/>
    <w:rsid w:val="005F6786"/>
    <w:pPr>
      <w:widowControl w:val="0"/>
      <w:autoSpaceDE w:val="0"/>
      <w:autoSpaceDN w:val="0"/>
      <w:adjustRightInd w:val="0"/>
      <w:spacing w:after="0" w:line="240" w:lineRule="auto"/>
    </w:pPr>
    <w:rPr>
      <w:rFonts w:ascii="Verdana" w:hAnsi="Verdana" w:cs="Verdana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5F6786"/>
    <w:rPr>
      <w:color w:val="808080"/>
      <w:shd w:val="clear" w:color="auto" w:fill="E6E6E6"/>
    </w:rPr>
  </w:style>
  <w:style w:type="paragraph" w:customStyle="1" w:styleId="Znak3ZnakZnakZnakZnakZnakZnak">
    <w:name w:val="Znak3 Znak Znak Znak Znak Znak Znak"/>
    <w:basedOn w:val="Normalny"/>
    <w:rsid w:val="005F6786"/>
    <w:pPr>
      <w:spacing w:after="0" w:line="240" w:lineRule="auto"/>
    </w:pPr>
    <w:rPr>
      <w:rFonts w:ascii="Arial" w:eastAsia="Times New Roman" w:hAnsi="Arial"/>
      <w:sz w:val="20"/>
      <w:szCs w:val="24"/>
    </w:rPr>
  </w:style>
  <w:style w:type="paragraph" w:styleId="Tekstpodstawowywcity3">
    <w:name w:val="Body Text Indent 3"/>
    <w:basedOn w:val="Normalny"/>
    <w:link w:val="Tekstpodstawowywcity3Znak"/>
    <w:rsid w:val="005F6786"/>
    <w:pPr>
      <w:widowControl w:val="0"/>
      <w:suppressAutoHyphens/>
      <w:autoSpaceDE w:val="0"/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5F6786"/>
    <w:rPr>
      <w:rFonts w:ascii="Times New Roman" w:eastAsia="Times New Roman" w:hAnsi="Times New Roman" w:cs="Times New Roman"/>
      <w:kern w:val="0"/>
      <w:sz w:val="16"/>
      <w:szCs w:val="16"/>
      <w:lang w:eastAsia="pl-PL"/>
      <w14:ligatures w14:val="none"/>
    </w:rPr>
  </w:style>
  <w:style w:type="character" w:customStyle="1" w:styleId="AkapitzlistZnak">
    <w:name w:val="Akapit z listą Znak"/>
    <w:link w:val="Akapitzlist"/>
    <w:uiPriority w:val="34"/>
    <w:locked/>
    <w:rsid w:val="005F6786"/>
    <w:rPr>
      <w:rFonts w:ascii="Calibri" w:eastAsia="Calibri" w:hAnsi="Calibri" w:cs="Times New Roman"/>
      <w:kern w:val="0"/>
      <w:lang w:eastAsia="pl-PL"/>
      <w14:ligatures w14:val="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F678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F6786"/>
    <w:rPr>
      <w:rFonts w:ascii="Calibri" w:eastAsia="Calibri" w:hAnsi="Calibri" w:cs="Times New Roman"/>
      <w:kern w:val="0"/>
      <w:sz w:val="20"/>
      <w:szCs w:val="20"/>
      <w:lang w:eastAsia="pl-PL"/>
      <w14:ligatures w14:val="none"/>
    </w:rPr>
  </w:style>
  <w:style w:type="character" w:styleId="Odwoanieprzypisukocowego">
    <w:name w:val="endnote reference"/>
    <w:uiPriority w:val="99"/>
    <w:semiHidden/>
    <w:unhideWhenUsed/>
    <w:rsid w:val="005F6786"/>
    <w:rPr>
      <w:vertAlign w:val="superscript"/>
    </w:rPr>
  </w:style>
  <w:style w:type="character" w:customStyle="1" w:styleId="Nierozpoznanawzmianka2">
    <w:name w:val="Nierozpoznana wzmianka2"/>
    <w:uiPriority w:val="99"/>
    <w:semiHidden/>
    <w:unhideWhenUsed/>
    <w:rsid w:val="005F6786"/>
    <w:rPr>
      <w:color w:val="808080"/>
      <w:shd w:val="clear" w:color="auto" w:fill="E6E6E6"/>
    </w:rPr>
  </w:style>
  <w:style w:type="character" w:customStyle="1" w:styleId="fontstyle01">
    <w:name w:val="fontstyle01"/>
    <w:rsid w:val="005F6786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5F678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5F678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5F6786"/>
    <w:rPr>
      <w:color w:val="954F72" w:themeColor="followedHyperlink"/>
      <w:u w:val="single"/>
    </w:rPr>
  </w:style>
  <w:style w:type="character" w:customStyle="1" w:styleId="font">
    <w:name w:val="font"/>
    <w:basedOn w:val="Domylnaczcionkaakapitu"/>
    <w:rsid w:val="005F6786"/>
  </w:style>
  <w:style w:type="character" w:customStyle="1" w:styleId="Nierozpoznanawzmianka5">
    <w:name w:val="Nierozpoznana wzmianka5"/>
    <w:basedOn w:val="Domylnaczcionkaakapitu"/>
    <w:uiPriority w:val="99"/>
    <w:unhideWhenUsed/>
    <w:rsid w:val="005F6786"/>
    <w:rPr>
      <w:color w:val="605E5C"/>
      <w:shd w:val="clear" w:color="auto" w:fill="E1DFDD"/>
    </w:rPr>
  </w:style>
  <w:style w:type="character" w:customStyle="1" w:styleId="Wzmianka1">
    <w:name w:val="Wzmianka1"/>
    <w:basedOn w:val="Domylnaczcionkaakapitu"/>
    <w:uiPriority w:val="99"/>
    <w:unhideWhenUsed/>
    <w:rsid w:val="005F6786"/>
    <w:rPr>
      <w:color w:val="2B579A"/>
      <w:shd w:val="clear" w:color="auto" w:fill="E1DFDD"/>
    </w:r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5F6786"/>
    <w:rPr>
      <w:color w:val="605E5C"/>
      <w:shd w:val="clear" w:color="auto" w:fill="E1DFDD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F678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odtytuZnak">
    <w:name w:val="Podtytuł Znak"/>
    <w:basedOn w:val="Domylnaczcionkaakapitu"/>
    <w:link w:val="Podtytu"/>
    <w:uiPriority w:val="11"/>
    <w:rsid w:val="005F6786"/>
    <w:rPr>
      <w:rFonts w:ascii="Georgia" w:eastAsia="Georgia" w:hAnsi="Georgia" w:cs="Georgia"/>
      <w:i/>
      <w:color w:val="666666"/>
      <w:kern w:val="0"/>
      <w:sz w:val="48"/>
      <w:szCs w:val="48"/>
      <w:lang w:eastAsia="pl-PL"/>
      <w14:ligatures w14:val="none"/>
    </w:rPr>
  </w:style>
  <w:style w:type="table" w:customStyle="1" w:styleId="Tabela-Siatka2">
    <w:name w:val="Tabela - Siatka2"/>
    <w:basedOn w:val="Standardowy"/>
    <w:next w:val="Tabela-Siatka"/>
    <w:rsid w:val="005F6786"/>
    <w:pPr>
      <w:spacing w:after="0" w:line="240" w:lineRule="auto"/>
      <w:ind w:left="567" w:hanging="567"/>
      <w:jc w:val="both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5F6786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  <w14:ligatures w14:val="none"/>
    </w:rPr>
  </w:style>
  <w:style w:type="paragraph" w:customStyle="1" w:styleId="TableContents">
    <w:name w:val="Table Contents"/>
    <w:basedOn w:val="Standard"/>
    <w:rsid w:val="005F6786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@powiatlwowec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6502</Words>
  <Characters>39013</Characters>
  <Application>Microsoft Office Word</Application>
  <DocSecurity>0</DocSecurity>
  <Lines>325</Lines>
  <Paragraphs>90</Paragraphs>
  <ScaleCrop>false</ScaleCrop>
  <Company/>
  <LinksUpToDate>false</LinksUpToDate>
  <CharactersWithSpaces>45425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Krolak Agnieszka</dc:creator>
  <cp:keywords/>
  <dc:description/>
  <cp:lastModifiedBy>Krolak Agnieszka</cp:lastModifiedBy>
  <cp:revision>4</cp:revision>
  <dcterms:created xsi:type="dcterms:W3CDTF">2024-12-09T11:47:00Z</dcterms:created>
  <dcterms:modified xsi:type="dcterms:W3CDTF">2024-12-09T11:49:00Z</dcterms:modified>
</cp:coreProperties>
</file>