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481665" w:rsidRDefault="007E4755" w:rsidP="00481665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  <w:r>
        <w:rPr>
          <w:rFonts w:ascii="Trebuchet MS" w:hAnsi="Trebuchet MS"/>
        </w:rPr>
        <w:t>Ruda Śląska, dnia 20</w:t>
      </w:r>
      <w:r w:rsidR="007821E2">
        <w:rPr>
          <w:rFonts w:ascii="Trebuchet MS" w:hAnsi="Trebuchet MS"/>
        </w:rPr>
        <w:t>.12</w:t>
      </w:r>
      <w:r w:rsidR="00481665">
        <w:rPr>
          <w:rFonts w:ascii="Trebuchet MS" w:hAnsi="Trebuchet MS"/>
        </w:rPr>
        <w:t xml:space="preserve">.2021 r.  </w:t>
      </w: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7E4755" w:rsidP="00481665">
      <w:pPr>
        <w:spacing w:after="0" w:line="240" w:lineRule="auto"/>
        <w:ind w:left="-284" w:firstLine="284"/>
        <w:rPr>
          <w:rFonts w:ascii="Trebuchet MS" w:hAnsi="Trebuchet MS"/>
        </w:rPr>
      </w:pPr>
      <w:r>
        <w:rPr>
          <w:rFonts w:ascii="Trebuchet MS" w:hAnsi="Trebuchet MS"/>
        </w:rPr>
        <w:t>TI/2145/FS-31</w:t>
      </w:r>
      <w:r w:rsidR="00481665">
        <w:rPr>
          <w:rFonts w:ascii="Trebuchet MS" w:hAnsi="Trebuchet MS"/>
        </w:rPr>
        <w:t>/21</w:t>
      </w:r>
    </w:p>
    <w:p w:rsidR="00481665" w:rsidRDefault="00481665" w:rsidP="00481665">
      <w:pPr>
        <w:spacing w:after="0" w:line="240" w:lineRule="auto"/>
        <w:ind w:left="4956" w:firstLine="708"/>
        <w:jc w:val="both"/>
        <w:rPr>
          <w:rFonts w:ascii="Trebuchet MS" w:eastAsia="Times New Roman" w:hAnsi="Trebuchet MS" w:cs="Arial"/>
          <w:b/>
          <w:lang w:eastAsia="pl-PL"/>
        </w:rPr>
      </w:pPr>
      <w:r>
        <w:rPr>
          <w:rFonts w:ascii="Trebuchet MS" w:eastAsia="Times New Roman" w:hAnsi="Trebuchet MS" w:cs="Arial"/>
          <w:b/>
          <w:lang w:eastAsia="pl-PL"/>
        </w:rPr>
        <w:t xml:space="preserve">   </w:t>
      </w:r>
    </w:p>
    <w:p w:rsidR="00481665" w:rsidRDefault="00481665" w:rsidP="00481665">
      <w:pPr>
        <w:spacing w:after="0" w:line="240" w:lineRule="auto"/>
        <w:ind w:left="5664"/>
        <w:jc w:val="both"/>
        <w:rPr>
          <w:rFonts w:ascii="Trebuchet MS" w:eastAsia="Times New Roman" w:hAnsi="Trebuchet MS" w:cs="Arial"/>
          <w:b/>
          <w:u w:val="single"/>
          <w:lang w:eastAsia="pl-PL"/>
        </w:rPr>
      </w:pPr>
      <w:r>
        <w:rPr>
          <w:rFonts w:ascii="Trebuchet MS" w:eastAsia="Times New Roman" w:hAnsi="Trebuchet MS" w:cs="Arial"/>
          <w:b/>
          <w:lang w:eastAsia="pl-PL"/>
        </w:rPr>
        <w:t xml:space="preserve">     </w:t>
      </w:r>
      <w:r>
        <w:rPr>
          <w:rFonts w:ascii="Trebuchet MS" w:eastAsia="Times New Roman" w:hAnsi="Trebuchet MS" w:cs="Arial"/>
          <w:b/>
          <w:u w:val="single"/>
          <w:lang w:eastAsia="pl-PL"/>
        </w:rPr>
        <w:t>Wg rozdzielnika</w:t>
      </w:r>
    </w:p>
    <w:p w:rsidR="00481665" w:rsidRDefault="00481665" w:rsidP="00481665">
      <w:pPr>
        <w:spacing w:after="0" w:line="240" w:lineRule="auto"/>
        <w:ind w:left="5664"/>
        <w:jc w:val="both"/>
        <w:rPr>
          <w:rFonts w:ascii="Trebuchet MS" w:eastAsia="Times New Roman" w:hAnsi="Trebuchet MS" w:cs="Arial"/>
          <w:b/>
          <w:u w:val="single"/>
          <w:lang w:eastAsia="pl-PL"/>
        </w:rPr>
      </w:pPr>
    </w:p>
    <w:p w:rsidR="00481665" w:rsidRDefault="00481665" w:rsidP="00481665">
      <w:pPr>
        <w:spacing w:after="0" w:line="240" w:lineRule="auto"/>
        <w:ind w:left="5664"/>
        <w:jc w:val="both"/>
        <w:rPr>
          <w:rFonts w:ascii="Trebuchet MS" w:eastAsia="Times New Roman" w:hAnsi="Trebuchet MS" w:cs="Arial"/>
          <w:b/>
          <w:u w:val="single"/>
          <w:lang w:eastAsia="pl-PL"/>
        </w:rPr>
      </w:pPr>
    </w:p>
    <w:p w:rsidR="008023D5" w:rsidRDefault="008023D5" w:rsidP="00481665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481665" w:rsidRDefault="00481665" w:rsidP="00481665">
      <w:pPr>
        <w:spacing w:after="0" w:line="240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ZAWIADOMIENIE O ZAMKNIĘCIU (UNIEWAŻNIENIU) POSTĘPOWANIA</w:t>
      </w: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spacing w:after="0" w:line="240" w:lineRule="auto"/>
        <w:jc w:val="both"/>
        <w:rPr>
          <w:rFonts w:ascii="Trebuchet MS" w:eastAsia="Times New Roman" w:hAnsi="Trebuchet MS" w:cs="Trebuchet MS"/>
          <w:b/>
          <w:bCs/>
          <w:iCs/>
          <w:sz w:val="20"/>
          <w:szCs w:val="20"/>
        </w:rPr>
      </w:pPr>
    </w:p>
    <w:p w:rsidR="007821E2" w:rsidRPr="007821E2" w:rsidRDefault="007821E2" w:rsidP="007821E2">
      <w:pPr>
        <w:pStyle w:val="1styl"/>
        <w:spacing w:line="240" w:lineRule="auto"/>
        <w:rPr>
          <w:rFonts w:cs="Times New Roman"/>
          <w:b/>
          <w:sz w:val="22"/>
          <w:szCs w:val="22"/>
        </w:rPr>
      </w:pPr>
      <w:r w:rsidRPr="007821E2">
        <w:rPr>
          <w:b/>
          <w:sz w:val="22"/>
          <w:szCs w:val="22"/>
        </w:rPr>
        <w:t>Dotyczy postępowania nr TI/2144/FS-5/21 prowadzonego zgodnie z zasadą konkurencyjności w związku z realizacją zadania pod nazwą: „</w:t>
      </w:r>
      <w:r w:rsidRPr="007821E2">
        <w:rPr>
          <w:rFonts w:cs="Times New Roman"/>
          <w:b/>
          <w:bCs/>
          <w:iCs/>
          <w:color w:val="000000"/>
          <w:sz w:val="22"/>
          <w:szCs w:val="22"/>
        </w:rPr>
        <w:t>Budowa kanalizacji sanitarnej w ul. Mikołowskiej” (ID 545199)</w:t>
      </w:r>
    </w:p>
    <w:p w:rsidR="007821E2" w:rsidRDefault="007821E2" w:rsidP="00481665">
      <w:pPr>
        <w:spacing w:after="0" w:line="240" w:lineRule="auto"/>
        <w:jc w:val="both"/>
        <w:rPr>
          <w:rFonts w:ascii="Trebuchet MS" w:eastAsia="Times New Roman" w:hAnsi="Trebuchet MS" w:cs="Trebuchet MS"/>
          <w:b/>
          <w:bCs/>
          <w:iCs/>
          <w:sz w:val="20"/>
          <w:szCs w:val="20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Zamawiający, działając na podstawie postano</w:t>
      </w:r>
      <w:r w:rsidR="007821E2">
        <w:rPr>
          <w:rFonts w:ascii="Trebuchet MS" w:hAnsi="Trebuchet MS"/>
          <w:sz w:val="20"/>
          <w:szCs w:val="20"/>
        </w:rPr>
        <w:t>wienia § 21</w:t>
      </w:r>
      <w:r>
        <w:rPr>
          <w:rFonts w:ascii="Trebuchet MS" w:hAnsi="Trebuchet MS"/>
          <w:sz w:val="20"/>
          <w:szCs w:val="20"/>
        </w:rPr>
        <w:t xml:space="preserve"> SWZ, informuje o zamknięciu (unieważnieniu) postępowania bez dokonywania wyboru oferty (oferta najkorzystniejsza przewyższa kwotę, jaką Zamawiający przeznaczył na sfinansowanie zamówienia).</w:t>
      </w: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BD062E" w:rsidRPr="00BD062E" w:rsidRDefault="00BD062E" w:rsidP="00BD062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  <w:lang w:eastAsia="pl-PL"/>
        </w:rPr>
      </w:pPr>
      <w:r w:rsidRPr="00BD062E"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  <w:t xml:space="preserve">Dokument podpisany przez: </w:t>
      </w:r>
    </w:p>
    <w:p w:rsidR="00BD062E" w:rsidRPr="00BD062E" w:rsidRDefault="00BD062E" w:rsidP="00BD062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  <w:lang w:eastAsia="pl-PL"/>
        </w:rPr>
      </w:pPr>
      <w:r w:rsidRPr="00BD062E"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  <w:t xml:space="preserve">Grzegorz Rybka PREZES ZARZĄDU Dyrektor Generalny </w:t>
      </w:r>
      <w:proofErr w:type="spellStart"/>
      <w:r w:rsidRPr="00BD062E"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  <w:t>PWiK</w:t>
      </w:r>
      <w:proofErr w:type="spellEnd"/>
      <w:r w:rsidRPr="00BD062E"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  <w:t xml:space="preserve"> Sp. z o.o. w Rudzie Śląskiej </w:t>
      </w:r>
    </w:p>
    <w:p w:rsidR="00BD062E" w:rsidRPr="00BD062E" w:rsidRDefault="00BD062E" w:rsidP="00BD062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  <w:lang w:eastAsia="pl-PL"/>
        </w:rPr>
      </w:pPr>
      <w:r w:rsidRPr="00BD062E"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  <w:t xml:space="preserve">Wojciech Sieja WICEPREZES ZARZĄDU ds. technicznych </w:t>
      </w:r>
      <w:proofErr w:type="spellStart"/>
      <w:r w:rsidRPr="00BD062E"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  <w:t>PWiK</w:t>
      </w:r>
      <w:proofErr w:type="spellEnd"/>
      <w:r w:rsidRPr="00BD062E">
        <w:rPr>
          <w:rFonts w:ascii="Trebuchet MS" w:hAnsi="Trebuchet MS" w:cs="Trebuchet MS"/>
          <w:bCs/>
          <w:color w:val="000000"/>
          <w:sz w:val="18"/>
          <w:szCs w:val="18"/>
          <w:lang w:eastAsia="pl-PL"/>
        </w:rPr>
        <w:t xml:space="preserve"> Sp. z o.o. w Rudzie Śląskiej</w:t>
      </w: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BD062E" w:rsidRDefault="00BD062E" w:rsidP="00481665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81665" w:rsidRDefault="00481665" w:rsidP="00481665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  <w:r>
        <w:rPr>
          <w:rFonts w:ascii="Trebuchet MS" w:hAnsi="Trebuchet MS" w:cs="Arial"/>
          <w:b/>
          <w:sz w:val="18"/>
          <w:szCs w:val="18"/>
        </w:rPr>
        <w:t>Rozdzielnik:</w:t>
      </w:r>
    </w:p>
    <w:p w:rsidR="00481665" w:rsidRDefault="00481665" w:rsidP="00481665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wykonawcy, którzy złożyli ofertę</w:t>
      </w:r>
    </w:p>
    <w:p w:rsidR="00481665" w:rsidRDefault="00481665" w:rsidP="00481665">
      <w:pPr>
        <w:spacing w:after="0" w:line="240" w:lineRule="auto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0" w:history="1">
        <w:r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>
        <w:rPr>
          <w:rFonts w:ascii="Trebuchet MS" w:hAnsi="Trebuchet MS"/>
          <w:sz w:val="18"/>
          <w:szCs w:val="18"/>
        </w:rPr>
        <w:t xml:space="preserve"> </w:t>
      </w:r>
    </w:p>
    <w:p w:rsidR="00481665" w:rsidRDefault="00481665" w:rsidP="00481665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18"/>
          <w:szCs w:val="18"/>
        </w:rPr>
        <w:t>- informacja o zamknięciu postępowania zostanie zamieszczona na bazie konkurencyjności</w:t>
      </w: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81665" w:rsidRDefault="00481665" w:rsidP="00481665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</w:p>
    <w:p w:rsidR="00737918" w:rsidRPr="00481665" w:rsidRDefault="00737918" w:rsidP="00481665"/>
    <w:sectPr w:rsidR="00737918" w:rsidRPr="00481665" w:rsidSect="007313A2">
      <w:headerReference w:type="default" r:id="rId11"/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68A" w:rsidRDefault="001B468A" w:rsidP="00964732">
      <w:pPr>
        <w:spacing w:after="0" w:line="240" w:lineRule="auto"/>
      </w:pPr>
      <w:r>
        <w:separator/>
      </w:r>
    </w:p>
  </w:endnote>
  <w:endnote w:type="continuationSeparator" w:id="0">
    <w:p w:rsidR="001B468A" w:rsidRDefault="001B468A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68A" w:rsidRDefault="001B468A" w:rsidP="00964732">
      <w:pPr>
        <w:spacing w:after="0" w:line="240" w:lineRule="auto"/>
      </w:pPr>
      <w:r>
        <w:separator/>
      </w:r>
    </w:p>
  </w:footnote>
  <w:footnote w:type="continuationSeparator" w:id="0">
    <w:p w:rsidR="001B468A" w:rsidRDefault="001B468A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AF3DD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-926465</wp:posOffset>
          </wp:positionH>
          <wp:positionV relativeFrom="paragraph">
            <wp:posOffset>-490220</wp:posOffset>
          </wp:positionV>
          <wp:extent cx="10868660" cy="11924030"/>
          <wp:effectExtent l="0" t="0" r="0" b="0"/>
          <wp:wrapNone/>
          <wp:docPr id="11" name="Obraz 11" descr="papier NFOŚ 2021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NFOŚ 2021_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8660" cy="1192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rebuchet MS" w:hAnsi="Trebuchet MS" w:cs="Trebuchet MS" w:hint="default"/>
        <w:b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000002"/>
    <w:multiLevelType w:val="multi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 w15:restartNumberingAfterBreak="0">
    <w:nsid w:val="00000003"/>
    <w:multiLevelType w:val="multi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4"/>
    <w:multiLevelType w:val="multilevel"/>
    <w:tmpl w:val="997825C8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rebuchet MS" w:hAnsi="Trebuchet MS" w:cs="Trebuchet MS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080" w:hanging="360"/>
      </w:pPr>
      <w:rPr>
        <w:rFonts w:ascii="Trebuchet MS" w:hAnsi="Trebuchet MS" w:cs="Trebuchet MS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10A1137"/>
    <w:multiLevelType w:val="hybridMultilevel"/>
    <w:tmpl w:val="1228D1A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203CC8"/>
    <w:multiLevelType w:val="hybridMultilevel"/>
    <w:tmpl w:val="291A50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D609C"/>
    <w:multiLevelType w:val="hybridMultilevel"/>
    <w:tmpl w:val="291A50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8A0261"/>
    <w:multiLevelType w:val="hybridMultilevel"/>
    <w:tmpl w:val="9738DC9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17A85"/>
    <w:rsid w:val="00050E18"/>
    <w:rsid w:val="000D34BA"/>
    <w:rsid w:val="000F4173"/>
    <w:rsid w:val="00172BA1"/>
    <w:rsid w:val="00196F5A"/>
    <w:rsid w:val="001A5D7C"/>
    <w:rsid w:val="001B468A"/>
    <w:rsid w:val="001C5613"/>
    <w:rsid w:val="00247B88"/>
    <w:rsid w:val="002D6284"/>
    <w:rsid w:val="003267D5"/>
    <w:rsid w:val="00330D05"/>
    <w:rsid w:val="00342C8B"/>
    <w:rsid w:val="00344B8A"/>
    <w:rsid w:val="003C0F3B"/>
    <w:rsid w:val="004759BE"/>
    <w:rsid w:val="00481665"/>
    <w:rsid w:val="004F78F0"/>
    <w:rsid w:val="0058334A"/>
    <w:rsid w:val="006120D4"/>
    <w:rsid w:val="00640F5A"/>
    <w:rsid w:val="00643605"/>
    <w:rsid w:val="00650AD2"/>
    <w:rsid w:val="006840AB"/>
    <w:rsid w:val="006B4E82"/>
    <w:rsid w:val="006F371A"/>
    <w:rsid w:val="006F476B"/>
    <w:rsid w:val="006F7E70"/>
    <w:rsid w:val="007313A2"/>
    <w:rsid w:val="00737918"/>
    <w:rsid w:val="007449B2"/>
    <w:rsid w:val="007821E2"/>
    <w:rsid w:val="00783512"/>
    <w:rsid w:val="0079402D"/>
    <w:rsid w:val="00795417"/>
    <w:rsid w:val="007E4755"/>
    <w:rsid w:val="008023D5"/>
    <w:rsid w:val="00812204"/>
    <w:rsid w:val="00822338"/>
    <w:rsid w:val="00873C41"/>
    <w:rsid w:val="0089099C"/>
    <w:rsid w:val="008E17C6"/>
    <w:rsid w:val="00920DE6"/>
    <w:rsid w:val="00934AD0"/>
    <w:rsid w:val="0093619E"/>
    <w:rsid w:val="00946500"/>
    <w:rsid w:val="009507A1"/>
    <w:rsid w:val="00964732"/>
    <w:rsid w:val="00967D91"/>
    <w:rsid w:val="009B592D"/>
    <w:rsid w:val="009E7672"/>
    <w:rsid w:val="009F6841"/>
    <w:rsid w:val="00A10BAB"/>
    <w:rsid w:val="00A24A5B"/>
    <w:rsid w:val="00A33D60"/>
    <w:rsid w:val="00A435FA"/>
    <w:rsid w:val="00A6401D"/>
    <w:rsid w:val="00AA13FC"/>
    <w:rsid w:val="00AB5054"/>
    <w:rsid w:val="00AF3DD1"/>
    <w:rsid w:val="00B145D3"/>
    <w:rsid w:val="00BC2331"/>
    <w:rsid w:val="00BC50F0"/>
    <w:rsid w:val="00BD062E"/>
    <w:rsid w:val="00BD14FE"/>
    <w:rsid w:val="00C150C3"/>
    <w:rsid w:val="00C41CB7"/>
    <w:rsid w:val="00C96CF3"/>
    <w:rsid w:val="00C9772C"/>
    <w:rsid w:val="00D17F48"/>
    <w:rsid w:val="00D3485F"/>
    <w:rsid w:val="00D872EE"/>
    <w:rsid w:val="00E25777"/>
    <w:rsid w:val="00E36C94"/>
    <w:rsid w:val="00E45BF4"/>
    <w:rsid w:val="00E466CC"/>
    <w:rsid w:val="00E564C5"/>
    <w:rsid w:val="00E73EE7"/>
    <w:rsid w:val="00E7461B"/>
    <w:rsid w:val="00EA6303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6108AA65"/>
  <w15:chartTrackingRefBased/>
  <w15:docId w15:val="{A64C1D02-FC2C-42E5-BC0F-CD5E8D3D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1styl">
    <w:name w:val="1. styl"/>
    <w:basedOn w:val="Normalny"/>
    <w:rsid w:val="00BC50F0"/>
    <w:pPr>
      <w:suppressAutoHyphens/>
      <w:spacing w:after="0" w:line="100" w:lineRule="atLeast"/>
      <w:jc w:val="both"/>
    </w:pPr>
    <w:rPr>
      <w:rFonts w:ascii="Trebuchet MS" w:eastAsia="Times New Roman" w:hAnsi="Trebuchet MS" w:cs="Arial"/>
      <w:kern w:val="2"/>
      <w:sz w:val="20"/>
      <w:szCs w:val="20"/>
      <w:lang w:eastAsia="zh-CN"/>
    </w:rPr>
  </w:style>
  <w:style w:type="paragraph" w:styleId="Akapitzlist">
    <w:name w:val="List Paragraph"/>
    <w:basedOn w:val="Normalny"/>
    <w:uiPriority w:val="34"/>
    <w:qFormat/>
    <w:rsid w:val="00BC50F0"/>
    <w:pPr>
      <w:suppressAutoHyphens/>
      <w:spacing w:after="0" w:line="240" w:lineRule="auto"/>
      <w:ind w:left="720"/>
    </w:pPr>
    <w:rPr>
      <w:rFonts w:cs="Calibri"/>
      <w:lang w:eastAsia="zh-CN"/>
    </w:rPr>
  </w:style>
  <w:style w:type="paragraph" w:styleId="Bezodstpw">
    <w:name w:val="No Spacing"/>
    <w:qFormat/>
    <w:rsid w:val="003C0F3B"/>
    <w:pPr>
      <w:suppressAutoHyphens/>
    </w:pPr>
    <w:rPr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platformazakupowa.pl/pn/pwi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A03E24-B1F1-4D65-8B68-C7273B5BFA3B}">
  <ds:schemaRefs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</vt:lpstr>
    </vt:vector>
  </TitlesOfParts>
  <Company/>
  <LinksUpToDate>false</LinksUpToDate>
  <CharactersWithSpaces>1049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</dc:title>
  <dc:subject/>
  <dc:creator>Małgorzata Kowalczyk-Skrzypek</dc:creator>
  <cp:keywords/>
  <cp:lastModifiedBy>Monika Mikoszek</cp:lastModifiedBy>
  <cp:revision>7</cp:revision>
  <cp:lastPrinted>2021-10-06T05:15:00Z</cp:lastPrinted>
  <dcterms:created xsi:type="dcterms:W3CDTF">2021-12-20T10:18:00Z</dcterms:created>
  <dcterms:modified xsi:type="dcterms:W3CDTF">2021-12-22T07:34:00Z</dcterms:modified>
</cp:coreProperties>
</file>