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BF1A" w14:textId="6E686A98" w:rsidR="00737B60" w:rsidRDefault="007A1BEF" w:rsidP="002C7067">
      <w:pPr>
        <w:spacing w:line="248" w:lineRule="auto"/>
        <w:ind w:left="0" w:right="818" w:firstLine="0"/>
        <w:jc w:val="center"/>
      </w:pPr>
      <w:r>
        <w:t>UMOW</w:t>
      </w:r>
      <w:r w:rsidR="00603AFF">
        <w:t>A ………202</w:t>
      </w:r>
      <w:r w:rsidR="00870595">
        <w:t>4</w:t>
      </w:r>
    </w:p>
    <w:p w14:paraId="2BEC006B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17D8D6A6" w14:textId="26C7D17B" w:rsidR="00737B60" w:rsidRDefault="007A1BEF">
      <w:pPr>
        <w:spacing w:line="259" w:lineRule="auto"/>
        <w:ind w:left="54" w:right="51"/>
      </w:pPr>
      <w:r>
        <w:t xml:space="preserve">zawarta w Bydgoszczy, w dniu </w:t>
      </w:r>
      <w:r w:rsidR="007970FF">
        <w:t>………</w:t>
      </w:r>
      <w:r w:rsidR="00603AFF">
        <w:t>.202</w:t>
      </w:r>
      <w:r w:rsidR="00870595">
        <w:t>4</w:t>
      </w:r>
      <w:r w:rsidR="00603AFF">
        <w:t>r.</w:t>
      </w:r>
      <w:r>
        <w:t xml:space="preserve"> pomiędzy: </w:t>
      </w:r>
    </w:p>
    <w:p w14:paraId="74AF669C" w14:textId="77777777" w:rsidR="00737B60" w:rsidRDefault="007A1BEF">
      <w:pPr>
        <w:spacing w:line="239" w:lineRule="auto"/>
        <w:ind w:left="54" w:right="235"/>
      </w:pPr>
      <w:r>
        <w:rPr>
          <w:b/>
        </w:rPr>
        <w:t>Miejskim Centrum Kultury z siedzibą w Bydgoszczy ul. Marcinkowskiego 12-14, 85-056 Bydgoszcz</w:t>
      </w:r>
      <w:r>
        <w:t xml:space="preserve">, </w:t>
      </w:r>
      <w:r>
        <w:rPr>
          <w:b/>
        </w:rPr>
        <w:t>NIP 554-031-53-65; REGON 090221337,</w:t>
      </w:r>
      <w:r>
        <w:t xml:space="preserve"> wpisanym do Księgi rejestrowej instytucji kultury prowadzonej przez Urząd Miasta Bydgoszczy pod pozycją nr 2, reprezentowanym przez:  : </w:t>
      </w:r>
      <w:r>
        <w:rPr>
          <w:b/>
        </w:rPr>
        <w:t xml:space="preserve"> </w:t>
      </w:r>
      <w:r>
        <w:t xml:space="preserve">Marzenę Matowską – Dyrektora, </w:t>
      </w:r>
    </w:p>
    <w:p w14:paraId="08005361" w14:textId="77777777" w:rsidR="00737B60" w:rsidRDefault="007A1BEF">
      <w:pPr>
        <w:spacing w:line="238" w:lineRule="auto"/>
        <w:ind w:left="54" w:right="4769"/>
      </w:pPr>
      <w:r>
        <w:t xml:space="preserve">zwanym w dalszej treści Umowy Zamawiającym, a </w:t>
      </w:r>
    </w:p>
    <w:p w14:paraId="0F8B6883" w14:textId="77777777" w:rsidR="00BE5A52" w:rsidRDefault="0070148A" w:rsidP="00BE5A52">
      <w:pPr>
        <w:spacing w:line="237" w:lineRule="auto"/>
        <w:ind w:left="54" w:right="-5"/>
      </w:pPr>
      <w:r>
        <w:rPr>
          <w:b/>
        </w:rPr>
        <w:t>…………………………………………………………………..</w:t>
      </w:r>
      <w:r w:rsidR="00BE5A52">
        <w:rPr>
          <w:b/>
        </w:rPr>
        <w:t>.</w:t>
      </w:r>
      <w:r w:rsidR="00BE5A52">
        <w:t xml:space="preserve"> z siedzibą w </w:t>
      </w:r>
      <w:r>
        <w:t>…………………</w:t>
      </w:r>
      <w:r w:rsidR="00BE5A52">
        <w:t xml:space="preserve"> przy ul. </w:t>
      </w:r>
      <w:r>
        <w:t>……………………………….</w:t>
      </w:r>
      <w:r w:rsidR="00BE5A52">
        <w:t xml:space="preserve">, NIP: </w:t>
      </w:r>
      <w:r>
        <w:t>…………………….</w:t>
      </w:r>
      <w:r w:rsidR="00BE5A52">
        <w:t xml:space="preserve"> Regon: </w:t>
      </w:r>
      <w:r>
        <w:t>…………………………</w:t>
      </w:r>
      <w:r w:rsidR="00BE5A52">
        <w:t xml:space="preserve">, Wpisana do </w:t>
      </w:r>
      <w:r>
        <w:t>…………………………………………</w:t>
      </w:r>
      <w:r w:rsidR="00BE5A52">
        <w:t xml:space="preserve"> pod numerem: </w:t>
      </w:r>
      <w:r>
        <w:t>…………………</w:t>
      </w:r>
      <w:r w:rsidR="00BE5A52">
        <w:t xml:space="preserve">, Reprezentowaną przez: </w:t>
      </w:r>
    </w:p>
    <w:p w14:paraId="72352CDF" w14:textId="77777777" w:rsidR="00BE5A52" w:rsidRDefault="0070148A" w:rsidP="00BE5A52">
      <w:pPr>
        <w:spacing w:line="237" w:lineRule="auto"/>
        <w:ind w:left="54" w:right="-5"/>
      </w:pPr>
      <w:r>
        <w:t>…………………………………</w:t>
      </w:r>
      <w:r w:rsidR="00BE5A52">
        <w:t xml:space="preserve"> – </w:t>
      </w:r>
      <w:r>
        <w:t>………………………………………..</w:t>
      </w:r>
      <w:r w:rsidR="00BE5A52">
        <w:t xml:space="preserve">: </w:t>
      </w:r>
    </w:p>
    <w:p w14:paraId="7D076B8E" w14:textId="77777777" w:rsidR="00737B60" w:rsidRDefault="00737B60">
      <w:pPr>
        <w:spacing w:after="0" w:line="259" w:lineRule="auto"/>
        <w:ind w:left="0" w:right="135" w:firstLine="0"/>
        <w:jc w:val="center"/>
      </w:pPr>
    </w:p>
    <w:p w14:paraId="20B6333B" w14:textId="77777777" w:rsidR="00737B60" w:rsidRDefault="007A1BEF">
      <w:pPr>
        <w:spacing w:line="248" w:lineRule="auto"/>
        <w:ind w:left="637" w:right="819"/>
        <w:jc w:val="center"/>
      </w:pPr>
      <w:r>
        <w:t xml:space="preserve">§ 1 </w:t>
      </w:r>
    </w:p>
    <w:p w14:paraId="08D80FAA" w14:textId="0FCDDAD5" w:rsidR="00737B60" w:rsidRDefault="006C5C3A" w:rsidP="006C5C3A">
      <w:pPr>
        <w:spacing w:after="0" w:line="240" w:lineRule="auto"/>
        <w:ind w:right="26"/>
      </w:pPr>
      <w:r w:rsidRPr="006C5C3A">
        <w:t xml:space="preserve">w rezultacie wyboru oferty </w:t>
      </w:r>
      <w:r w:rsidRPr="006C5C3A">
        <w:rPr>
          <w:color w:val="000000" w:themeColor="text1"/>
        </w:rPr>
        <w:t xml:space="preserve">w trybie </w:t>
      </w:r>
      <w:r w:rsidRPr="006C5C3A">
        <w:t>podstawowym bez negocjacji na podstawie z art. 275 pkt 1 ustawy Prawo zamówień publicznych (dalej uPzp – tekst jedn. Dz. U. z 202</w:t>
      </w:r>
      <w:r w:rsidR="00870595">
        <w:t>3</w:t>
      </w:r>
      <w:r w:rsidRPr="006C5C3A">
        <w:t xml:space="preserve"> r. poz. 1</w:t>
      </w:r>
      <w:r w:rsidR="00870595">
        <w:t>605</w:t>
      </w:r>
      <w:r w:rsidRPr="006C5C3A">
        <w:t xml:space="preserve"> ze zm.) oznaczonego nr sprawy MCK-</w:t>
      </w:r>
      <w:r w:rsidR="00870595">
        <w:t>4</w:t>
      </w:r>
      <w:r w:rsidRPr="006C5C3A">
        <w:t>/</w:t>
      </w:r>
      <w:r w:rsidR="00870595">
        <w:t>D</w:t>
      </w:r>
      <w:r w:rsidRPr="006C5C3A">
        <w:t>/202</w:t>
      </w:r>
      <w:r w:rsidR="00870595">
        <w:t>3</w:t>
      </w:r>
      <w:r w:rsidRPr="006C5C3A">
        <w:t xml:space="preserve"> zgodnie z opisem przedmiotu zamówienia oraz ofertą Wykonawcy z dnia ……….202</w:t>
      </w:r>
      <w:r w:rsidR="00870595">
        <w:t>4</w:t>
      </w:r>
      <w:r w:rsidRPr="006C5C3A">
        <w:t xml:space="preserve"> r. zwaną w dalszej treści umowy Ofertą. </w:t>
      </w:r>
      <w:r w:rsidR="007A1BEF">
        <w:t xml:space="preserve"> </w:t>
      </w:r>
    </w:p>
    <w:p w14:paraId="63DDAD32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A4A3918" w14:textId="77777777" w:rsidR="00737B60" w:rsidRDefault="007A1BEF">
      <w:pPr>
        <w:spacing w:line="248" w:lineRule="auto"/>
        <w:ind w:left="637" w:right="819"/>
        <w:jc w:val="center"/>
      </w:pPr>
      <w:r>
        <w:t xml:space="preserve">§ 2 </w:t>
      </w:r>
    </w:p>
    <w:p w14:paraId="1C7D3712" w14:textId="77777777" w:rsidR="00737B60" w:rsidRDefault="007A1BEF">
      <w:pPr>
        <w:spacing w:after="17" w:line="249" w:lineRule="auto"/>
        <w:ind w:left="315" w:right="222" w:hanging="28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Przedmiotem Umowy jest </w:t>
      </w:r>
      <w:r>
        <w:rPr>
          <w:b/>
          <w:i/>
        </w:rPr>
        <w:t>zakup i dostawa oleju opałowego lekkiego do obiektów  Miejskiego Centrum Kultury w Bydgoszczy – mieszczących się  w Zespole Pałacowo – Parkowym w Ostromecku:</w:t>
      </w:r>
      <w:r>
        <w:t xml:space="preserve">  </w:t>
      </w:r>
    </w:p>
    <w:p w14:paraId="0AB66FDB" w14:textId="77777777" w:rsidR="00737B60" w:rsidRDefault="007A1BEF" w:rsidP="006E6B06">
      <w:pPr>
        <w:pStyle w:val="Akapitzlist"/>
        <w:numPr>
          <w:ilvl w:val="0"/>
          <w:numId w:val="36"/>
        </w:numPr>
        <w:spacing w:line="259" w:lineRule="auto"/>
        <w:ind w:right="143" w:hanging="551"/>
      </w:pPr>
      <w:r>
        <w:t>kotłowni Pałacu Nowego</w:t>
      </w:r>
      <w:r w:rsidR="006E6B06">
        <w:t xml:space="preserve"> (</w:t>
      </w:r>
      <w:r w:rsidR="00522940">
        <w:t>35</w:t>
      </w:r>
      <w:r w:rsidR="006E6B06">
        <w:t>.000 l)</w:t>
      </w:r>
      <w:r>
        <w:t xml:space="preserve">,  </w:t>
      </w:r>
    </w:p>
    <w:p w14:paraId="13EDCE85" w14:textId="77777777" w:rsidR="0054005A" w:rsidRDefault="007A1BEF">
      <w:pPr>
        <w:numPr>
          <w:ilvl w:val="0"/>
          <w:numId w:val="36"/>
        </w:numPr>
        <w:spacing w:line="239" w:lineRule="auto"/>
        <w:ind w:right="143" w:hanging="566"/>
      </w:pPr>
      <w:r>
        <w:t>kotłowni Pałacu Starego</w:t>
      </w:r>
      <w:r w:rsidR="0054005A">
        <w:t xml:space="preserve"> (</w:t>
      </w:r>
      <w:r w:rsidR="00522940">
        <w:t>15</w:t>
      </w:r>
      <w:r w:rsidR="0054005A">
        <w:t>.000 l)</w:t>
      </w:r>
      <w:r>
        <w:t xml:space="preserve"> </w:t>
      </w:r>
    </w:p>
    <w:p w14:paraId="2518935E" w14:textId="05BDBFF5" w:rsidR="00737B60" w:rsidRDefault="007A1BEF" w:rsidP="0054005A">
      <w:pPr>
        <w:spacing w:line="239" w:lineRule="auto"/>
        <w:ind w:left="693" w:right="143" w:firstLine="0"/>
      </w:pPr>
      <w:r>
        <w:t xml:space="preserve">w łącznej maksymalnej ilości </w:t>
      </w:r>
      <w:r w:rsidR="00522940">
        <w:t>5</w:t>
      </w:r>
      <w:r w:rsidR="00613A47">
        <w:t>0</w:t>
      </w:r>
      <w:r w:rsidRPr="006E6B06">
        <w:rPr>
          <w:color w:val="auto"/>
        </w:rPr>
        <w:t>.</w:t>
      </w:r>
      <w:r w:rsidR="006E6B06" w:rsidRPr="006E6B06">
        <w:rPr>
          <w:color w:val="auto"/>
        </w:rPr>
        <w:t>0</w:t>
      </w:r>
      <w:r w:rsidRPr="006E6B06">
        <w:rPr>
          <w:color w:val="auto"/>
        </w:rPr>
        <w:t>00 (</w:t>
      </w:r>
      <w:r w:rsidR="009064CB">
        <w:rPr>
          <w:color w:val="auto"/>
        </w:rPr>
        <w:t>pięćdziesiąt</w:t>
      </w:r>
      <w:r w:rsidR="008B2B12">
        <w:rPr>
          <w:color w:val="auto"/>
        </w:rPr>
        <w:t xml:space="preserve"> </w:t>
      </w:r>
      <w:r w:rsidRPr="006E6B06">
        <w:rPr>
          <w:color w:val="auto"/>
        </w:rPr>
        <w:t>tysięcy)</w:t>
      </w:r>
      <w:r>
        <w:t xml:space="preserve"> litrów zgodnie z „Opisem przedmiotu zamówienia” stanowiącym Załącznik nr 1 do Umowy. </w:t>
      </w:r>
    </w:p>
    <w:p w14:paraId="3ADA48D4" w14:textId="77777777" w:rsidR="00737B60" w:rsidRDefault="007A1BEF">
      <w:pPr>
        <w:numPr>
          <w:ilvl w:val="0"/>
          <w:numId w:val="37"/>
        </w:numPr>
        <w:spacing w:line="238" w:lineRule="auto"/>
        <w:ind w:left="328" w:right="240" w:hanging="284"/>
      </w:pPr>
      <w:r>
        <w:t>Ilości litrów oleju opałowego wymienione w ust. 1 stanowią szacunkową ilość, którą Zamawiający może nabyć na podstawie niniejszej umowy, przy czym minimalny poziom realizacji umowy będzie stanowił</w:t>
      </w:r>
      <w:r w:rsidR="0054005A">
        <w:t xml:space="preserve"> </w:t>
      </w:r>
      <w:r w:rsidR="00522940">
        <w:t>5</w:t>
      </w:r>
      <w:r w:rsidR="008B2B12">
        <w:t>0</w:t>
      </w:r>
      <w:r>
        <w:t xml:space="preserve">.000 litrów.  </w:t>
      </w:r>
    </w:p>
    <w:p w14:paraId="5B79D678" w14:textId="77777777" w:rsidR="009064CB" w:rsidRDefault="007A1BEF">
      <w:pPr>
        <w:numPr>
          <w:ilvl w:val="0"/>
          <w:numId w:val="37"/>
        </w:numPr>
        <w:spacing w:line="243" w:lineRule="auto"/>
        <w:ind w:left="328" w:right="240" w:hanging="284"/>
      </w:pPr>
      <w:r>
        <w:t xml:space="preserve">Zamawiający dysponuje w obiekcie, o którym mowa w ust. 1 niniejszego paragrafu następującymi zbiornikami magazynowymi na olej opałowy: </w:t>
      </w:r>
    </w:p>
    <w:p w14:paraId="5223A978" w14:textId="763C9669" w:rsidR="009064CB" w:rsidRDefault="007A1BEF" w:rsidP="009064CB">
      <w:pPr>
        <w:spacing w:line="243" w:lineRule="auto"/>
        <w:ind w:left="328" w:right="240" w:firstLine="0"/>
      </w:pPr>
      <w:r>
        <w:t>1)</w:t>
      </w:r>
      <w:r>
        <w:rPr>
          <w:rFonts w:ascii="Arial" w:eastAsia="Arial" w:hAnsi="Arial" w:cs="Arial"/>
        </w:rPr>
        <w:t xml:space="preserve"> </w:t>
      </w:r>
      <w:r w:rsidR="009064CB">
        <w:rPr>
          <w:rFonts w:ascii="Arial" w:eastAsia="Arial" w:hAnsi="Arial" w:cs="Arial"/>
        </w:rPr>
        <w:t xml:space="preserve"> </w:t>
      </w:r>
      <w:r w:rsidR="009064CB">
        <w:t>w Pałacu Starym -</w:t>
      </w:r>
      <w:r>
        <w:t xml:space="preserve"> 2 x 2000 l, </w:t>
      </w:r>
    </w:p>
    <w:p w14:paraId="6328B206" w14:textId="6A3BE92C" w:rsidR="00737B60" w:rsidRDefault="007A1BEF" w:rsidP="009064CB">
      <w:pPr>
        <w:spacing w:line="243" w:lineRule="auto"/>
        <w:ind w:left="328" w:right="240" w:firstLine="0"/>
      </w:pPr>
      <w:r>
        <w:t>2)</w:t>
      </w:r>
      <w:r w:rsidR="009064CB"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w Pałacu Nowym </w:t>
      </w:r>
      <w:r w:rsidR="009064CB">
        <w:t xml:space="preserve">- </w:t>
      </w:r>
      <w:r>
        <w:t xml:space="preserve">5 x 2000 l. </w:t>
      </w:r>
    </w:p>
    <w:p w14:paraId="2B42752F" w14:textId="77777777" w:rsidR="00737B60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Przyjęcie przez Wykonawcę zobowiązania, o którym mowa w ust. 1 do sprzedaży i dostawy oleju opałowego lekkiego zwanego w treści umowy olejem opałowym oraz określenie w umowie szacunkowej ilości litrów, jaką Zamawiający może nabyć na podstawie niniejszej umowy nie nakłada na Zamawiającego obowiązku nabycia oleju opałowego w szacunkowej ilości litrów wynikającej z umowy. </w:t>
      </w:r>
    </w:p>
    <w:p w14:paraId="2F966038" w14:textId="77777777" w:rsidR="0062355D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Nie zamówienie przez Zamawiającego wskazanej szacunkowej ilości litrów nie stanowi podstawy do żądania nabycia oleju opałowego w szacunkowej ilości lub roszczeń odszkodowawczych z tytułu nie zamówienia maksymalnej ilości litrów oleju opałowego wynikającej z niniejszej umowy. </w:t>
      </w:r>
    </w:p>
    <w:p w14:paraId="1AD6E3EA" w14:textId="77777777" w:rsidR="0062355D" w:rsidRDefault="0062355D" w:rsidP="002C7067">
      <w:pPr>
        <w:spacing w:line="239" w:lineRule="auto"/>
        <w:ind w:left="0" w:right="240" w:firstLine="0"/>
      </w:pPr>
    </w:p>
    <w:p w14:paraId="40F239C3" w14:textId="77777777" w:rsidR="00737B60" w:rsidRDefault="007A1BEF" w:rsidP="007E3167">
      <w:pPr>
        <w:spacing w:line="239" w:lineRule="auto"/>
        <w:ind w:left="328" w:right="240" w:firstLine="0"/>
        <w:jc w:val="center"/>
      </w:pPr>
      <w:r>
        <w:t>§ 3</w:t>
      </w:r>
    </w:p>
    <w:p w14:paraId="279EB8B2" w14:textId="2A9DA85A" w:rsidR="00737B60" w:rsidRDefault="007A1BEF" w:rsidP="00355659">
      <w:pPr>
        <w:numPr>
          <w:ilvl w:val="0"/>
          <w:numId w:val="38"/>
        </w:numPr>
        <w:spacing w:line="259" w:lineRule="auto"/>
        <w:ind w:left="245" w:right="51" w:hanging="266"/>
      </w:pPr>
      <w:r>
        <w:t xml:space="preserve">Przedmiot Umowy będzie realizowany w okresie </w:t>
      </w:r>
      <w:r w:rsidR="0054005A">
        <w:t>od daty zawarcia umowy do 31.12.20</w:t>
      </w:r>
      <w:r w:rsidR="00522940">
        <w:t>2</w:t>
      </w:r>
      <w:r w:rsidR="00F80E92">
        <w:t>5</w:t>
      </w:r>
      <w:r w:rsidR="0054005A">
        <w:t>r.</w:t>
      </w:r>
      <w:r>
        <w:t xml:space="preserve"> </w:t>
      </w:r>
    </w:p>
    <w:p w14:paraId="64BA105B" w14:textId="65F8BA71" w:rsidR="008B2B12" w:rsidRDefault="007A1BEF" w:rsidP="007E3167">
      <w:pPr>
        <w:numPr>
          <w:ilvl w:val="0"/>
          <w:numId w:val="38"/>
        </w:numPr>
        <w:spacing w:line="238" w:lineRule="auto"/>
        <w:ind w:right="51" w:hanging="266"/>
      </w:pPr>
      <w:r>
        <w:t xml:space="preserve">Dostawy oleju opałowego lekkiego będą realizowane w terminie do </w:t>
      </w:r>
      <w:r w:rsidR="00BE5A52">
        <w:t xml:space="preserve">4 </w:t>
      </w:r>
      <w:r>
        <w:t xml:space="preserve">h na podstawie zleceń w formie telefonicznej lub drogą elektroniczną. </w:t>
      </w:r>
    </w:p>
    <w:p w14:paraId="51126972" w14:textId="28478368" w:rsidR="00737B60" w:rsidRPr="00260467" w:rsidRDefault="007E3167" w:rsidP="007E3167">
      <w:pPr>
        <w:spacing w:line="248" w:lineRule="auto"/>
        <w:ind w:right="819" w:firstLine="0"/>
        <w:jc w:val="center"/>
      </w:pPr>
      <w:r>
        <w:t xml:space="preserve">             </w:t>
      </w:r>
      <w:r w:rsidR="007A1BEF" w:rsidRPr="00260467">
        <w:t>§ 4</w:t>
      </w:r>
    </w:p>
    <w:p w14:paraId="4A6413F4" w14:textId="29A0070F" w:rsidR="00737B60" w:rsidRPr="00260467" w:rsidRDefault="007A1BEF">
      <w:pPr>
        <w:numPr>
          <w:ilvl w:val="0"/>
          <w:numId w:val="39"/>
        </w:numPr>
        <w:spacing w:line="239" w:lineRule="auto"/>
        <w:ind w:right="51" w:hanging="265"/>
      </w:pPr>
      <w:r w:rsidRPr="00260467">
        <w:t xml:space="preserve">Wykonawca będzie wykonywał przedmiot Umowy siłami własnymi, </w:t>
      </w:r>
      <w:r w:rsidR="00F80E92" w:rsidRPr="00260467">
        <w:t>bez udziału podwykonawców.</w:t>
      </w:r>
    </w:p>
    <w:p w14:paraId="7C5E53CD" w14:textId="77777777" w:rsidR="00737B60" w:rsidRPr="00260467" w:rsidRDefault="007A1BEF">
      <w:pPr>
        <w:numPr>
          <w:ilvl w:val="0"/>
          <w:numId w:val="39"/>
        </w:numPr>
        <w:spacing w:line="239" w:lineRule="auto"/>
        <w:ind w:right="51" w:hanging="265"/>
      </w:pPr>
      <w:r w:rsidRPr="00260467">
        <w:t xml:space="preserve">Dostawca będzie wykonywał przedmiot Umowy przy udziale podwykonawców wykazanych w Ofercie. </w:t>
      </w:r>
    </w:p>
    <w:p w14:paraId="49C1C959" w14:textId="77777777" w:rsidR="00737B60" w:rsidRPr="00260467" w:rsidRDefault="007A1BEF">
      <w:pPr>
        <w:numPr>
          <w:ilvl w:val="0"/>
          <w:numId w:val="39"/>
        </w:numPr>
        <w:spacing w:line="239" w:lineRule="auto"/>
        <w:ind w:right="51" w:hanging="265"/>
      </w:pPr>
      <w:r w:rsidRPr="00260467">
        <w:t xml:space="preserve">Wykonawca jest odpowiedzialny przed Zamawiającym za działania, zaniedbania i zaniechania podwykonawców jak za swoje własne. </w:t>
      </w:r>
    </w:p>
    <w:p w14:paraId="2A562823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 w:rsidRPr="00260467">
        <w:t>Zlecenia wykonania części przedmiotu Umowy podwykonawcom pozostaje bez wpływu na zobowiązania Wykonawcy wobec Zamawiającego</w:t>
      </w:r>
      <w:r>
        <w:t xml:space="preserve"> za wykonanie tej części Umowy. </w:t>
      </w:r>
    </w:p>
    <w:p w14:paraId="464E8129" w14:textId="77777777" w:rsidR="004E568D" w:rsidRPr="004E568D" w:rsidRDefault="004E568D" w:rsidP="004E568D">
      <w:pPr>
        <w:pStyle w:val="Akapitzlist"/>
        <w:numPr>
          <w:ilvl w:val="0"/>
          <w:numId w:val="39"/>
        </w:numPr>
        <w:tabs>
          <w:tab w:val="left" w:pos="426"/>
        </w:tabs>
        <w:spacing w:line="264" w:lineRule="auto"/>
        <w:ind w:hanging="265"/>
        <w:rPr>
          <w:color w:val="auto"/>
        </w:rPr>
      </w:pPr>
      <w:r w:rsidRPr="004E568D">
        <w:t>W razie konieczności wykorzystania przy realizacji umowy pojazdów elektrycznych lub pojazdów napędzanych gazem ziemnym, Wykonawca:</w:t>
      </w:r>
    </w:p>
    <w:p w14:paraId="4CBDCF72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lastRenderedPageBreak/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28CC222E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3A48096A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</w:t>
      </w:r>
      <w:r w:rsidR="00185522">
        <w:t>8</w:t>
      </w:r>
      <w:r w:rsidRPr="004E568D">
        <w:t xml:space="preserve"> ust. 1 pkt </w:t>
      </w:r>
      <w:r w:rsidR="00185522">
        <w:t>2</w:t>
      </w:r>
      <w:r w:rsidRPr="004E568D">
        <w:t>.</w:t>
      </w:r>
    </w:p>
    <w:p w14:paraId="789E0504" w14:textId="77777777" w:rsidR="000F74DE" w:rsidRDefault="004E568D" w:rsidP="000F74DE">
      <w:pPr>
        <w:pStyle w:val="Akapitzlist"/>
        <w:numPr>
          <w:ilvl w:val="0"/>
          <w:numId w:val="39"/>
        </w:numPr>
        <w:spacing w:line="264" w:lineRule="auto"/>
      </w:pPr>
      <w:r w:rsidRPr="004E568D">
        <w:t xml:space="preserve">Zamawiającemu przysługuje prawo rozwiązania umowy ze skutkiem natychmiastowym w przypadku niezłożenia przez Wykonawcę w oświadczenia, o którym mowa w ust. </w:t>
      </w:r>
      <w:r w:rsidR="00185522">
        <w:t>5</w:t>
      </w:r>
      <w:r w:rsidRPr="004E568D">
        <w:t xml:space="preserve"> pkt 1.</w:t>
      </w:r>
    </w:p>
    <w:p w14:paraId="61335EAA" w14:textId="77777777" w:rsidR="00737B60" w:rsidRDefault="000F74DE" w:rsidP="000F74DE">
      <w:pPr>
        <w:pStyle w:val="Akapitzlist"/>
        <w:numPr>
          <w:ilvl w:val="0"/>
          <w:numId w:val="39"/>
        </w:numPr>
        <w:spacing w:after="0" w:line="240" w:lineRule="auto"/>
        <w:ind w:left="266" w:hanging="11"/>
      </w:pPr>
      <w:r w:rsidRPr="000F74DE">
        <w:rPr>
          <w:color w:val="262626"/>
          <w:lang w:val="x-none" w:eastAsia="x-none"/>
        </w:rPr>
        <w:t xml:space="preserve">Wykonawca zobowiązuje się </w:t>
      </w:r>
      <w:r w:rsidRPr="000F74DE">
        <w:rPr>
          <w:color w:val="262626"/>
          <w:lang w:eastAsia="x-none"/>
        </w:rPr>
        <w:t>w trakcie wykonywania umowy</w:t>
      </w:r>
      <w:r w:rsidRPr="000F74DE">
        <w:rPr>
          <w:color w:val="262626"/>
          <w:lang w:val="x-none" w:eastAsia="x-none"/>
        </w:rPr>
        <w:t xml:space="preserve"> </w:t>
      </w:r>
      <w:r w:rsidRPr="000F74DE">
        <w:rPr>
          <w:color w:val="262626"/>
          <w:lang w:eastAsia="x-none"/>
        </w:rPr>
        <w:t xml:space="preserve">do zapewnienia dostępności </w:t>
      </w:r>
      <w:r w:rsidRPr="000F74DE">
        <w:rPr>
          <w:color w:val="262626"/>
          <w:lang w:val="x-none" w:eastAsia="x-none"/>
        </w:rPr>
        <w:t>o</w:t>
      </w:r>
      <w:r w:rsidRPr="000F74DE">
        <w:rPr>
          <w:color w:val="262626"/>
          <w:lang w:eastAsia="x-none"/>
        </w:rPr>
        <w:t>sobom ze szczególnymi potrzebami, zgodnie z przepisami</w:t>
      </w:r>
      <w:r w:rsidRPr="000F74DE">
        <w:rPr>
          <w:color w:val="262626"/>
          <w:lang w:val="x-none" w:eastAsia="x-none"/>
        </w:rPr>
        <w:t xml:space="preserve"> ustawy z dnia 19 lipca 2019 r. </w:t>
      </w:r>
      <w:r w:rsidRPr="000F74DE">
        <w:rPr>
          <w:color w:val="262626"/>
          <w:lang w:val="x-none" w:eastAsia="x-none"/>
        </w:rPr>
        <w:br/>
        <w:t xml:space="preserve">o zapewnianiu dostępności osobom ze szczególnymi potrzebami (Dz. U. </w:t>
      </w:r>
      <w:r w:rsidRPr="000F74DE">
        <w:rPr>
          <w:color w:val="262626"/>
          <w:lang w:eastAsia="x-none"/>
        </w:rPr>
        <w:t xml:space="preserve">z </w:t>
      </w:r>
      <w:r w:rsidRPr="000F74DE">
        <w:rPr>
          <w:color w:val="262626"/>
          <w:lang w:val="x-none" w:eastAsia="x-none"/>
        </w:rPr>
        <w:t>2020</w:t>
      </w:r>
      <w:r w:rsidRPr="000F74DE">
        <w:rPr>
          <w:color w:val="262626"/>
          <w:lang w:eastAsia="x-none"/>
        </w:rPr>
        <w:t xml:space="preserve"> poz. 1062 </w:t>
      </w:r>
      <w:r w:rsidRPr="000F74DE">
        <w:rPr>
          <w:color w:val="262626"/>
          <w:lang w:eastAsia="x-none"/>
        </w:rPr>
        <w:br/>
        <w:t>z późn. zm.</w:t>
      </w:r>
      <w:r w:rsidRPr="000F74DE">
        <w:rPr>
          <w:color w:val="262626"/>
          <w:lang w:val="x-none" w:eastAsia="x-none"/>
        </w:rPr>
        <w:t xml:space="preserve">), </w:t>
      </w:r>
    </w:p>
    <w:p w14:paraId="0AC39579" w14:textId="77777777" w:rsidR="000F74DE" w:rsidRDefault="000F74DE">
      <w:pPr>
        <w:spacing w:line="248" w:lineRule="auto"/>
        <w:ind w:left="637" w:right="818"/>
        <w:jc w:val="center"/>
      </w:pPr>
    </w:p>
    <w:p w14:paraId="0C4A0426" w14:textId="77777777" w:rsidR="00737B60" w:rsidRDefault="007A1BEF">
      <w:pPr>
        <w:spacing w:line="248" w:lineRule="auto"/>
        <w:ind w:left="637" w:right="818"/>
        <w:jc w:val="center"/>
      </w:pPr>
      <w:r>
        <w:t xml:space="preserve">§ 5 </w:t>
      </w:r>
    </w:p>
    <w:p w14:paraId="0E8DDA55" w14:textId="77777777" w:rsidR="00717263" w:rsidRDefault="00717263" w:rsidP="00717263">
      <w:pPr>
        <w:spacing w:line="256" w:lineRule="auto"/>
        <w:ind w:left="54" w:right="51"/>
      </w:pPr>
      <w:r>
        <w:t xml:space="preserve">Osobami odpowiedzialnymi za realizację Umowy będą: </w:t>
      </w:r>
    </w:p>
    <w:p w14:paraId="72FDAF04" w14:textId="24F39490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Zamawiającego ZPP w Ostromecku – </w:t>
      </w:r>
      <w:r w:rsidR="00E702EE">
        <w:t>Lidia Knyter</w:t>
      </w:r>
      <w:r>
        <w:t xml:space="preserve"> </w:t>
      </w:r>
    </w:p>
    <w:p w14:paraId="093018E1" w14:textId="3B7A5E6E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</w:t>
      </w:r>
      <w:r w:rsidR="00E702EE">
        <w:t>519 346 577</w:t>
      </w:r>
      <w:r>
        <w:t xml:space="preserve">, </w:t>
      </w:r>
    </w:p>
    <w:p w14:paraId="15371CEC" w14:textId="45761C92" w:rsidR="00717263" w:rsidRDefault="00E702EE" w:rsidP="00717263">
      <w:pPr>
        <w:numPr>
          <w:ilvl w:val="1"/>
          <w:numId w:val="57"/>
        </w:numPr>
        <w:spacing w:line="256" w:lineRule="auto"/>
        <w:ind w:right="51"/>
      </w:pPr>
      <w:r>
        <w:t>Adres e-mailowy: lidia.knyter</w:t>
      </w:r>
      <w:r w:rsidR="00717263">
        <w:t xml:space="preserve">@mck-bydgoszcz.pl, </w:t>
      </w:r>
    </w:p>
    <w:p w14:paraId="7E5D5183" w14:textId="77777777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Wykonawcy – </w:t>
      </w:r>
      <w:r w:rsidR="006C5C3A">
        <w:t>…………………………….</w:t>
      </w:r>
      <w:r>
        <w:t xml:space="preserve">  </w:t>
      </w:r>
    </w:p>
    <w:p w14:paraId="5D0D0F3E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</w:t>
      </w:r>
      <w:r w:rsidR="006C5C3A">
        <w:t>………………........................</w:t>
      </w:r>
      <w:r>
        <w:t xml:space="preserve">fax </w:t>
      </w:r>
      <w:r w:rsidR="006C5C3A">
        <w:t>……………………….</w:t>
      </w:r>
      <w:r>
        <w:t xml:space="preserve"> </w:t>
      </w:r>
    </w:p>
    <w:p w14:paraId="590E92B7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Adres e-mailowy: </w:t>
      </w:r>
      <w:r w:rsidR="006C5C3A">
        <w:t>………………………………..</w:t>
      </w:r>
      <w:r>
        <w:t>@</w:t>
      </w:r>
      <w:r w:rsidR="006C5C3A">
        <w:t>...................</w:t>
      </w:r>
      <w:r>
        <w:t xml:space="preserve"> </w:t>
      </w:r>
    </w:p>
    <w:p w14:paraId="125E68AD" w14:textId="77777777" w:rsidR="00717263" w:rsidRDefault="00717263" w:rsidP="002C7067">
      <w:pPr>
        <w:spacing w:line="259" w:lineRule="auto"/>
        <w:ind w:left="0" w:right="51" w:firstLine="0"/>
      </w:pPr>
    </w:p>
    <w:p w14:paraId="4AE26BD8" w14:textId="77777777" w:rsidR="00737B60" w:rsidRDefault="007A1BEF">
      <w:pPr>
        <w:spacing w:line="248" w:lineRule="auto"/>
        <w:ind w:left="637" w:right="819"/>
        <w:jc w:val="center"/>
      </w:pPr>
      <w:r>
        <w:t xml:space="preserve">§ 6 </w:t>
      </w:r>
    </w:p>
    <w:p w14:paraId="6B5023B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Zamówiony olej opałowy Wykonawca będzie dostarczał własnym transportem przystosowanym do   przewozu oleju opałowego. </w:t>
      </w:r>
    </w:p>
    <w:p w14:paraId="7C782DE6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Obowiązkiem Wykonawcy będzie ładowanie dostarczonego oleju opałowego do zbiorników magazynowych w Zespole Pałacowo – Parkowym w Ostromecku. </w:t>
      </w:r>
    </w:p>
    <w:p w14:paraId="2985D6C1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 każdej dostawy sporządzony będzie protokół odbioru potwierdzający ilość dostarczonego oleju opałowego do każdego ze zbiorników określonych w § 2 ust. 3 pkt. 1 i 2 Umowy. </w:t>
      </w:r>
    </w:p>
    <w:p w14:paraId="0E8C69E1" w14:textId="77777777" w:rsidR="00737B60" w:rsidRDefault="007A1BEF">
      <w:pPr>
        <w:numPr>
          <w:ilvl w:val="0"/>
          <w:numId w:val="41"/>
        </w:numPr>
        <w:spacing w:line="238" w:lineRule="auto"/>
        <w:ind w:left="328" w:right="51" w:hanging="284"/>
      </w:pPr>
      <w:r>
        <w:t xml:space="preserve">Do każdej dostawy oleju opałowego Wykonawca będzie zobowiązany załączyć certyfikat lub świadectwo jakości wystawione przez certyfikowane laboratorium potwierdzające, że dostarczony olej opałowy odpowiada określonym normom lub specyfikacjom technicznym. </w:t>
      </w:r>
    </w:p>
    <w:p w14:paraId="3BC6A652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Do każdej dostawy oleju opałowego Wykonawca będzie zobowiązany załączyć wyciąg z cennika hurtowego prezentowanego na stronie internetowej producenta oferowanego oleju opałowego. </w:t>
      </w:r>
    </w:p>
    <w:p w14:paraId="4EE75980" w14:textId="6F61753C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>Strony ustalają, że dostarczona il</w:t>
      </w:r>
      <w:r w:rsidR="00E702EE">
        <w:t xml:space="preserve">ość oleju opałowego </w:t>
      </w:r>
      <w:r>
        <w:t xml:space="preserve">będzie w temperaturze referencyjnej 15 stopni Celsjusza. </w:t>
      </w:r>
    </w:p>
    <w:p w14:paraId="1C6168C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Zamawiający zastrzega sobie prawo pobierania próbek dostarczonego oleju celem sprawdzenia jego jakości. </w:t>
      </w:r>
    </w:p>
    <w:p w14:paraId="3F2E5A74" w14:textId="096E7AC4" w:rsidR="00737B60" w:rsidRDefault="007A1BEF" w:rsidP="002C7067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Koszty badania, w przypadku wykazania niezgodności z normą producenta oraz koszty związane z opróżnieniem zbiorników z wadliwego oleju, ponosi Wykonawca. </w:t>
      </w:r>
    </w:p>
    <w:p w14:paraId="7050F552" w14:textId="77777777" w:rsidR="002636BD" w:rsidRDefault="002636BD">
      <w:pPr>
        <w:spacing w:line="248" w:lineRule="auto"/>
        <w:ind w:left="637" w:right="819"/>
        <w:jc w:val="center"/>
      </w:pPr>
    </w:p>
    <w:p w14:paraId="6CE03B2E" w14:textId="77777777" w:rsidR="00737B60" w:rsidRDefault="007A1BEF">
      <w:pPr>
        <w:spacing w:line="248" w:lineRule="auto"/>
        <w:ind w:left="637" w:right="819"/>
        <w:jc w:val="center"/>
      </w:pPr>
      <w:r>
        <w:t xml:space="preserve">§ 7 </w:t>
      </w:r>
    </w:p>
    <w:p w14:paraId="714B3F3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Maksymalne wynagrodzenie za wykonanie całego przedmiotu Umowy wyniesie </w:t>
      </w:r>
      <w:r w:rsidR="006C5C3A">
        <w:t xml:space="preserve">………………………... </w:t>
      </w:r>
      <w:r w:rsidRPr="002636BD">
        <w:rPr>
          <w:b/>
        </w:rPr>
        <w:t>zł</w:t>
      </w:r>
      <w:r>
        <w:t xml:space="preserve"> netto z uwzględnieniem należnego podatku od towarów i usług VAT w wysokości </w:t>
      </w:r>
      <w:r w:rsidR="006C5C3A">
        <w:t>……………………………..</w:t>
      </w:r>
      <w:r w:rsidRPr="002636BD">
        <w:rPr>
          <w:b/>
        </w:rPr>
        <w:t xml:space="preserve"> zł</w:t>
      </w:r>
      <w:r>
        <w:t xml:space="preserve">, co daje wartość brutto w wysokości </w:t>
      </w:r>
      <w:r w:rsidR="006C5C3A">
        <w:t>…………………………..</w:t>
      </w:r>
      <w:r>
        <w:t xml:space="preserve"> zł (słownie: </w:t>
      </w:r>
      <w:r w:rsidR="006C5C3A">
        <w:t>……………………………………………………………..)</w:t>
      </w:r>
      <w:r w:rsidRPr="00197B42">
        <w:rPr>
          <w:b/>
        </w:rPr>
        <w:t xml:space="preserve"> </w:t>
      </w:r>
      <w:r>
        <w:t xml:space="preserve">zgodnie z Ofertą. </w:t>
      </w:r>
    </w:p>
    <w:p w14:paraId="6EC5AD72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Strony ustalają, że wynagrodzenie określone w ust. 1 zawiera maksymalną kwotę za zrealizowanie dostaw oleju opałowego w okresie obowiązywania umowy i będzie rozliczane na podstawie </w:t>
      </w:r>
      <w:r>
        <w:lastRenderedPageBreak/>
        <w:t xml:space="preserve">faktycznie zamawianych ilości dostarczonego oleju opałowego i ceny określonej w ust. 3 niniejszego paragrafu, a Wykonawca oświadcza jednocześnie, że nie będzie rościł sobie praw do uzyskania maksymalnej wartości ustalonej w umowie </w:t>
      </w:r>
    </w:p>
    <w:p w14:paraId="309BE7B9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Cena dostarczonego oleju opałowego musi odpowiadać cenie 1 litra oleju opałowego określonej na  podstawie cennika hurtowego producenta oferowanego oleju opałowego z dnia poprzedzającego realizowaną dostawę. </w:t>
      </w:r>
    </w:p>
    <w:p w14:paraId="6815810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Wynagrodzenie określone w ust. 1 niniejszego paragrafu zawiera wszystkie koszty związane z realizacją dostawy w szczególności koszty: sprzedaży oleju Zamawiającemu, załadunek, transport i rozładunek (załadunek do zbiorników magazynowych).  </w:t>
      </w:r>
    </w:p>
    <w:p w14:paraId="1C045EDC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Wynagrodzenie określone w ust. 1 niniejszego paragrafu płatne będzie przelewem na konto bankowe Wykonawcy w terminie do 14 dni od dnia dostarczenia Zamawiającemu prawidłowo wystawionej faktury VAT . </w:t>
      </w:r>
    </w:p>
    <w:p w14:paraId="6EB7EBEB" w14:textId="77777777" w:rsidR="00737B60" w:rsidRDefault="007A1BEF">
      <w:pPr>
        <w:numPr>
          <w:ilvl w:val="0"/>
          <w:numId w:val="42"/>
        </w:numPr>
        <w:spacing w:line="259" w:lineRule="auto"/>
        <w:ind w:left="328" w:right="235" w:hanging="284"/>
      </w:pPr>
      <w:r>
        <w:t xml:space="preserve">Podstawą dokonania płatności faktury VAT będą każdorazowo następujące dokumenty: </w:t>
      </w:r>
    </w:p>
    <w:p w14:paraId="20E299F3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podpisane przez strony protokoły odbioru, o których mowa w § 6 ust. 3 Umowy, </w:t>
      </w:r>
    </w:p>
    <w:p w14:paraId="3038B141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certyfikat lub świadectwo jakości, o którym mowa w par. 6 ust. 4 Umowy, </w:t>
      </w:r>
    </w:p>
    <w:p w14:paraId="09F4EA60" w14:textId="77777777" w:rsidR="00737B60" w:rsidRDefault="007A1BEF">
      <w:pPr>
        <w:numPr>
          <w:ilvl w:val="1"/>
          <w:numId w:val="42"/>
        </w:numPr>
        <w:spacing w:line="238" w:lineRule="auto"/>
        <w:ind w:right="51" w:hanging="360"/>
      </w:pPr>
      <w:r>
        <w:t xml:space="preserve">wyciąg z cennika hurtowego producenta oferowanego oleju opałowego, o którym mowa w §6 ust. 5 Umowy. </w:t>
      </w:r>
    </w:p>
    <w:p w14:paraId="13D01D99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dzień zapłaty uważa się dzień wystawienia przez Zamawiającego polecenia przelewu na kwotę wynikającą z faktury. </w:t>
      </w:r>
    </w:p>
    <w:p w14:paraId="320C3D51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niedotrzymanie przez Zamawiającego terminu płatności określonego w ust. 5 niniejszego paragrafu nie zwalnia Wykonawcy z realizacji kolejnych dostaw.  </w:t>
      </w:r>
    </w:p>
    <w:p w14:paraId="1A9911E3" w14:textId="77777777" w:rsidR="008B2B12" w:rsidRDefault="008B2B12">
      <w:pPr>
        <w:spacing w:line="248" w:lineRule="auto"/>
        <w:ind w:left="637" w:right="819"/>
        <w:jc w:val="center"/>
      </w:pPr>
    </w:p>
    <w:p w14:paraId="7D4FF38C" w14:textId="77777777" w:rsidR="00737B60" w:rsidRDefault="007A1BEF">
      <w:pPr>
        <w:spacing w:line="248" w:lineRule="auto"/>
        <w:ind w:left="637" w:right="819"/>
        <w:jc w:val="center"/>
      </w:pPr>
      <w:r>
        <w:t xml:space="preserve">§ 8 </w:t>
      </w:r>
    </w:p>
    <w:p w14:paraId="7F3F4A00" w14:textId="77777777" w:rsidR="00737B60" w:rsidRDefault="007A1BEF">
      <w:pPr>
        <w:numPr>
          <w:ilvl w:val="0"/>
          <w:numId w:val="43"/>
        </w:numPr>
        <w:spacing w:line="259" w:lineRule="auto"/>
        <w:ind w:left="328" w:right="236" w:hanging="284"/>
      </w:pPr>
      <w:r>
        <w:t xml:space="preserve">Wykonawca zapłaci Zamawiającemu kary umowne w następujących przypadkach: </w:t>
      </w:r>
    </w:p>
    <w:p w14:paraId="3A06E3DA" w14:textId="77777777" w:rsidR="00737B60" w:rsidRDefault="007A1BEF">
      <w:pPr>
        <w:numPr>
          <w:ilvl w:val="1"/>
          <w:numId w:val="43"/>
        </w:numPr>
        <w:spacing w:line="239" w:lineRule="auto"/>
        <w:ind w:right="240" w:hanging="283"/>
      </w:pPr>
      <w:r>
        <w:t xml:space="preserve">za niedotrzymanie terminów dostaw, określonych na podstawie §3 ust. 2 Umowy, w wysokości 0.5% wynagrodzenia określonego w § 7 ust. 1 Umowy za każdą godzinę opóźnienia, dla każdej spóźnionej dostawy; </w:t>
      </w:r>
    </w:p>
    <w:p w14:paraId="355FF3C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 xml:space="preserve">za niezałączenie do dostawy certyfikatu, o którym mowa w § 6 ust. 4 Umowy lub wyciągu z cennika hurtowego, o którym mowa w § 6 ust. 5 </w:t>
      </w:r>
      <w:r w:rsidR="004E568D">
        <w:t xml:space="preserve">lub dokumentu o którym mowa § 4 ust. 5 pkt 1 </w:t>
      </w:r>
      <w:r>
        <w:t>Wykonawca zapłaci Zamawiającemu karę  umowną w wysokości 5% wynagrodzenia określonego w § 7 ust. 1 Umowy, za każdy przypadek  niezałączenie do dostawy certyfikatu lub wyciągu z cennika hurtowego</w:t>
      </w:r>
      <w:r w:rsidR="004E568D">
        <w:t>, lub dokumentu o którym mowa § 4 ust. 5 pkt 1</w:t>
      </w:r>
      <w:r>
        <w:t xml:space="preserve">; </w:t>
      </w:r>
    </w:p>
    <w:p w14:paraId="3D18852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>w przypadku odstąpienia od Umowy przez Zamawiającego z przyczyn leżących po stronie Wykonawcy, Wykonawca zapłaci Zamawiającemu karę umowną w wysokości</w:t>
      </w:r>
      <w:r w:rsidR="003F45E5">
        <w:t xml:space="preserve"> </w:t>
      </w:r>
      <w:r>
        <w:t xml:space="preserve">10%   wynagrodzenia określonego w § 7 ust. 1 Umowy. </w:t>
      </w:r>
    </w:p>
    <w:p w14:paraId="70B994F7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Zamawiający zapłaci Wykonawcy karę umowną w przypadku odstąpienia od Umowy z przyczyn leżących po stronie Zamawiającego w wysokości 10%  wynagrodzenia określonego w § 7 ust. 1 Umowy. </w:t>
      </w:r>
    </w:p>
    <w:p w14:paraId="1231CAB9" w14:textId="77777777" w:rsidR="002C7067" w:rsidRDefault="007A1BEF" w:rsidP="007A284E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Strony ustalają, że kary umowne mogą być naliczane do wartości 10% wynagrodzenia określonego w § 7 ust. 1 Umowy . </w:t>
      </w:r>
    </w:p>
    <w:p w14:paraId="569C269B" w14:textId="1B3AD19C" w:rsidR="00737B60" w:rsidRDefault="007A1BEF" w:rsidP="007A284E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Zamawiający zastrzega sobie prawo do potrącania z wynagrodzenia należnego Wykonawcy z tytułu realizacji niniejszej umowy ewentualnych roszczeń Zamawiającego w stosunku do Wykonawcy, w tym z tytułu szkód i kar umownych, jak też kosztów poniesionych przez Zamawiającego. </w:t>
      </w:r>
    </w:p>
    <w:p w14:paraId="3F81E55F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Wykonawca oświadcza, że wyraża zgodę na potrącenie przez Zamawiającego kary umownej z należnego mu wynagrodzenia. </w:t>
      </w:r>
    </w:p>
    <w:p w14:paraId="754937EA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Strony ustalają, że jeśli kara umowna będzie przekraczała wartość wynagrodzenia za dane zamówienie, Wykonawca wyraża zgodę na potrącenie przez Zamawiającego kary umownej z kolejnych faktury, aż do wymaganej karą kwoty wraz z odsetkami. </w:t>
      </w:r>
    </w:p>
    <w:p w14:paraId="14F2F403" w14:textId="77777777" w:rsidR="00737B60" w:rsidRDefault="007A1BEF">
      <w:pPr>
        <w:numPr>
          <w:ilvl w:val="0"/>
          <w:numId w:val="43"/>
        </w:numPr>
        <w:spacing w:line="238" w:lineRule="auto"/>
        <w:ind w:left="328" w:right="236" w:hanging="284"/>
      </w:pPr>
      <w:r>
        <w:t xml:space="preserve">Strony ustalają, że jeśli kara umowna będzie przekraczała wartość wynagrodzenia za dane zamówienie, Zamawiający może wystawić wezwanie Wykonawcy do zapłaty wymaganej kwoty niezależnie od postanowień ust. 5 niniejszego paragrafu. </w:t>
      </w:r>
    </w:p>
    <w:p w14:paraId="4787CF10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Niezależnie od przysługującego Zamawiającemu prawa dochodzenia kar umownych i odszkodowań na podstawie ust. 1 pkt 1-3 powyżej, Wykonawca ponosi wobec Zamawiającego pełną odpowiedzialność odszkodowawczą za szkody spowodowane naruszeniem przez Wykonawcę wymogów prawnych odnoszących się do jakości oleju. </w:t>
      </w:r>
    </w:p>
    <w:p w14:paraId="0FAF772A" w14:textId="3A5F61B2" w:rsidR="0062355D" w:rsidRDefault="007A1BEF" w:rsidP="002C7067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597B4499" w14:textId="77777777" w:rsidR="00737B60" w:rsidRDefault="007A1BEF">
      <w:pPr>
        <w:spacing w:line="248" w:lineRule="auto"/>
        <w:ind w:left="637" w:right="819"/>
        <w:jc w:val="center"/>
      </w:pPr>
      <w:r>
        <w:lastRenderedPageBreak/>
        <w:t xml:space="preserve">§ 9 </w:t>
      </w:r>
    </w:p>
    <w:p w14:paraId="69038037" w14:textId="77777777" w:rsidR="00737B60" w:rsidRDefault="007A1BEF">
      <w:pPr>
        <w:numPr>
          <w:ilvl w:val="0"/>
          <w:numId w:val="44"/>
        </w:numPr>
        <w:spacing w:line="241" w:lineRule="auto"/>
        <w:ind w:right="51" w:hanging="340"/>
      </w:pPr>
      <w:r>
        <w:t>Zamawiający zastrzega sobie możliwość do odstąpienia od umowy zgodnie z art. 145 Ustawy Prawo zamówień publicznych</w:t>
      </w:r>
      <w:r>
        <w:rPr>
          <w:rFonts w:ascii="Calibri" w:eastAsia="Calibri" w:hAnsi="Calibri" w:cs="Calibri"/>
        </w:rPr>
        <w:t xml:space="preserve"> </w:t>
      </w:r>
      <w:r>
        <w:t xml:space="preserve"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okolicznościach.. </w:t>
      </w:r>
    </w:p>
    <w:p w14:paraId="465AA7A1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za 7-dniowym wypowiedzeniem w następujących  przypadkach: </w:t>
      </w:r>
    </w:p>
    <w:p w14:paraId="1EDDA9AD" w14:textId="77777777" w:rsidR="00737B60" w:rsidRDefault="007A1BEF">
      <w:pPr>
        <w:numPr>
          <w:ilvl w:val="1"/>
          <w:numId w:val="44"/>
        </w:numPr>
        <w:spacing w:line="239" w:lineRule="auto"/>
        <w:ind w:right="1203" w:hanging="425"/>
      </w:pPr>
      <w:r>
        <w:t xml:space="preserve">nie wykonania lub nienależytego wykonania przez Wykonawcę obowiązków </w:t>
      </w:r>
      <w:r w:rsidR="00185522">
        <w:t>w</w:t>
      </w:r>
      <w:r>
        <w:t xml:space="preserve">ynikających z Przedmiotu Umowy  </w:t>
      </w:r>
    </w:p>
    <w:p w14:paraId="08DB6348" w14:textId="77777777" w:rsidR="00E702EE" w:rsidRDefault="007A1BEF">
      <w:pPr>
        <w:numPr>
          <w:ilvl w:val="1"/>
          <w:numId w:val="44"/>
        </w:numPr>
        <w:spacing w:line="245" w:lineRule="auto"/>
        <w:ind w:right="1203" w:hanging="425"/>
      </w:pPr>
      <w:r>
        <w:t xml:space="preserve">w przypadkach naruszenia przez Wykonawcę postanowień Umowy, </w:t>
      </w:r>
    </w:p>
    <w:p w14:paraId="38C311B0" w14:textId="76A8ABFD" w:rsidR="00737B60" w:rsidRDefault="007A1BEF">
      <w:pPr>
        <w:numPr>
          <w:ilvl w:val="1"/>
          <w:numId w:val="44"/>
        </w:numPr>
        <w:spacing w:line="245" w:lineRule="auto"/>
        <w:ind w:right="1203" w:hanging="425"/>
      </w:pPr>
      <w:r>
        <w:t xml:space="preserve">dwukrotne opóźnienie w realizacji dostaw. </w:t>
      </w:r>
    </w:p>
    <w:p w14:paraId="2E8A5D7D" w14:textId="65AF9A3E" w:rsidR="00737B60" w:rsidRDefault="007A1BEF">
      <w:pPr>
        <w:spacing w:line="259" w:lineRule="auto"/>
        <w:ind w:left="339" w:right="51"/>
      </w:pPr>
      <w:r>
        <w:t>4)</w:t>
      </w:r>
      <w:r>
        <w:rPr>
          <w:rFonts w:ascii="Arial" w:eastAsia="Arial" w:hAnsi="Arial" w:cs="Arial"/>
        </w:rPr>
        <w:t xml:space="preserve"> </w:t>
      </w:r>
      <w:r w:rsidR="00E702EE">
        <w:rPr>
          <w:rFonts w:ascii="Arial" w:eastAsia="Arial" w:hAnsi="Arial" w:cs="Arial"/>
        </w:rPr>
        <w:t xml:space="preserve">   </w:t>
      </w:r>
      <w:r>
        <w:t xml:space="preserve">w przypadku wyczerpania wartości kar umownych określonej w § 8 ust. 3 Umowy. </w:t>
      </w:r>
    </w:p>
    <w:p w14:paraId="0D314201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Na podstawie art. 353 [1] kodeksu cywilnego Strony postanawiają, że Zamawiający może odstąpić od Umowy ze skutkiem natychmiastowym (bez wyznaczania Wykonawcy dodatkowego terminu do spełnienia świadczenia) jeżeli opóźnienie w wykonaniu którejkolwiek z dostaw przekroczy 3 (trzy) dni a także jeśli opóźnienie w realizacji dostaw wystąpi co najmniej 2-krotnie. </w:t>
      </w:r>
    </w:p>
    <w:p w14:paraId="35BDDFAE" w14:textId="77777777" w:rsidR="00737B60" w:rsidRDefault="007A1BEF">
      <w:pPr>
        <w:numPr>
          <w:ilvl w:val="0"/>
          <w:numId w:val="44"/>
        </w:numPr>
        <w:spacing w:line="274" w:lineRule="auto"/>
        <w:ind w:right="51" w:hanging="340"/>
      </w:pPr>
      <w:r>
        <w:t xml:space="preserve">Oświadczenie o odstąpieniu od Umowy w przypadku o którym mowa w ust. 3 może zostać złożone w ciągu 30 dni od daty stwierdzenia przez Zamawiającego istnienia okoliczności uzasadniających skorzystanie z tego uprawnienia. </w:t>
      </w:r>
    </w:p>
    <w:p w14:paraId="503ADC58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Powyższe nie ogranicza uprawnień Zamawiającego do odstąpienia od umowy w innych przypadkach, gdy wynikają one z przepisów kodeksu cywilnego, w szczególności z art. 560. </w:t>
      </w:r>
    </w:p>
    <w:p w14:paraId="7D23F667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w trybie natychmiastowym w przypadku likwidacji lub postawienia w stan upadłości przedsiębiorstwa Wykonawcy. </w:t>
      </w:r>
    </w:p>
    <w:p w14:paraId="67B0D6D6" w14:textId="77777777" w:rsidR="00737B60" w:rsidRDefault="007A1BEF">
      <w:pPr>
        <w:numPr>
          <w:ilvl w:val="0"/>
          <w:numId w:val="44"/>
        </w:numPr>
        <w:spacing w:line="259" w:lineRule="auto"/>
        <w:ind w:right="51" w:hanging="340"/>
      </w:pPr>
      <w:r>
        <w:t xml:space="preserve">Odstąpienia od Umowy wymaga formy pisemnej pod rygorem nieważności. </w:t>
      </w:r>
    </w:p>
    <w:p w14:paraId="062EAEAE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7F00202" w14:textId="77777777" w:rsidR="00737B60" w:rsidRDefault="007A1BEF">
      <w:pPr>
        <w:spacing w:line="248" w:lineRule="auto"/>
        <w:ind w:left="637" w:right="819"/>
        <w:jc w:val="center"/>
      </w:pPr>
      <w:r>
        <w:t xml:space="preserve">§ 10 </w:t>
      </w:r>
    </w:p>
    <w:p w14:paraId="5D89D46D" w14:textId="77777777" w:rsidR="00737B60" w:rsidRDefault="007A1BEF">
      <w:pPr>
        <w:numPr>
          <w:ilvl w:val="0"/>
          <w:numId w:val="45"/>
        </w:numPr>
        <w:spacing w:line="239" w:lineRule="auto"/>
        <w:ind w:left="328" w:right="147" w:hanging="284"/>
      </w:pPr>
      <w:r>
        <w:t xml:space="preserve">Wszelkie zmiany niniejszej umowy pod rygorem nieważności wymagają formy pisemnej, w postaci aneksu za wyjątkiem §. 7 ust. 3 umowy. </w:t>
      </w:r>
    </w:p>
    <w:p w14:paraId="0BA7414D" w14:textId="77777777" w:rsidR="00737B60" w:rsidRDefault="007A1BEF">
      <w:pPr>
        <w:numPr>
          <w:ilvl w:val="0"/>
          <w:numId w:val="45"/>
        </w:numPr>
        <w:spacing w:line="238" w:lineRule="auto"/>
        <w:ind w:left="328" w:right="147" w:hanging="284"/>
      </w:pPr>
      <w:r>
        <w:t xml:space="preserve">Ustalony zostaje poniżej zakres dopuszczalnych, ewentualnych zmian do postanowień zawartej umowy w stosunku do treści oferty, na podstawie której dokonano wyboru Wykonawcy. Zamawiający dopuszcza zmiany umowy w szczególności w następujących przypadkach: </w:t>
      </w:r>
    </w:p>
    <w:p w14:paraId="2A80E970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zmiany adresu siedziby, zmiany formy prawnej Wykonawcy lub Zamawiającego, </w:t>
      </w:r>
    </w:p>
    <w:p w14:paraId="2E882596" w14:textId="77777777" w:rsidR="00737B60" w:rsidRDefault="007A1BEF">
      <w:pPr>
        <w:numPr>
          <w:ilvl w:val="1"/>
          <w:numId w:val="45"/>
        </w:numPr>
        <w:spacing w:line="238" w:lineRule="auto"/>
        <w:ind w:right="236" w:hanging="360"/>
      </w:pPr>
      <w:r>
        <w:t xml:space="preserve">zmniejszenie zakresu przedmiotu zamówienia oraz związane z tym zmniejszenie wynagrodzenia za wykonywanie przedmiotu umowy, które nastąpiło z przyczyn niezależnych od Zamawiającego lub Wykonawcy, które to przyczyny każda ze Stron musi udokumentować, a w szczególności zmniejszenie zakresu przedmiotu zamówienia określone w §2 ust. 1 umowy, </w:t>
      </w:r>
    </w:p>
    <w:p w14:paraId="3816B24D" w14:textId="77777777" w:rsidR="00737B60" w:rsidRDefault="007A1BEF">
      <w:pPr>
        <w:numPr>
          <w:ilvl w:val="1"/>
          <w:numId w:val="45"/>
        </w:numPr>
        <w:spacing w:line="239" w:lineRule="auto"/>
        <w:ind w:right="236" w:hanging="360"/>
      </w:pPr>
      <w:r>
        <w:t xml:space="preserve">zmiany stawek podatku od towarów i usług VAT, w takim przypadku zastrzega się możliwość dokonania zmiany wynagrodzenia za wykonywanie przedmiotu umowy odpowiednio do zmienionych stawek (punktów procentowych); </w:t>
      </w:r>
    </w:p>
    <w:p w14:paraId="59C30066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zaistnienia obiektywnych, niezależnych od Stron przeszkód w realizacji umowy; </w:t>
      </w:r>
    </w:p>
    <w:p w14:paraId="2770D17B" w14:textId="77777777" w:rsidR="00CB58CB" w:rsidRDefault="007A1BEF">
      <w:pPr>
        <w:numPr>
          <w:ilvl w:val="1"/>
          <w:numId w:val="45"/>
        </w:numPr>
        <w:spacing w:line="242" w:lineRule="auto"/>
        <w:ind w:right="236" w:hanging="360"/>
      </w:pPr>
      <w:r>
        <w:t xml:space="preserve">zmiany przepisów prawa powszechnie obowiązującego w zakresie mającym wpływ na realizację przedmiotu umowy lub świadczenia Stron. </w:t>
      </w:r>
    </w:p>
    <w:p w14:paraId="28F32D63" w14:textId="06600C90" w:rsidR="00737B60" w:rsidRDefault="007A1BEF">
      <w:pPr>
        <w:numPr>
          <w:ilvl w:val="1"/>
          <w:numId w:val="45"/>
        </w:numPr>
        <w:spacing w:line="242" w:lineRule="auto"/>
        <w:ind w:right="236" w:hanging="360"/>
      </w:pPr>
      <w:r>
        <w:t>zmiany terminu obowiązy</w:t>
      </w:r>
      <w:r w:rsidR="002C7067">
        <w:t>wania umowy, a w szczególności wydłużenie terminu obowiązywania w przypadku nie zamówienia przez Zamawiającego oleju w ilości podanej w ofercie w okresie obowiązywania umowy,</w:t>
      </w:r>
    </w:p>
    <w:p w14:paraId="4DDAEC5E" w14:textId="77777777" w:rsidR="00737B60" w:rsidRDefault="007A1BEF" w:rsidP="009C178D">
      <w:pPr>
        <w:numPr>
          <w:ilvl w:val="1"/>
          <w:numId w:val="45"/>
        </w:numPr>
        <w:spacing w:line="238" w:lineRule="auto"/>
        <w:ind w:right="51" w:hanging="360"/>
      </w:pPr>
      <w:r>
        <w:t xml:space="preserve">skrócenie terminu obowiązywania umowy w przypadku wykorzystania maksymalnego wynagrodzenia, </w:t>
      </w:r>
    </w:p>
    <w:p w14:paraId="62AAAE75" w14:textId="77777777" w:rsidR="00737B60" w:rsidRDefault="007A1BEF" w:rsidP="009C178D">
      <w:pPr>
        <w:pStyle w:val="Akapitzlist"/>
        <w:numPr>
          <w:ilvl w:val="1"/>
          <w:numId w:val="45"/>
        </w:numPr>
        <w:spacing w:line="239" w:lineRule="auto"/>
        <w:ind w:right="241" w:hanging="338"/>
      </w:pPr>
      <w:r>
        <w:t xml:space="preserve">zmiany osób upoważnionych, o których mowa w § 5 umowy w przypadku rozwiązania stosunku pracy z osobą upoważnioną do współpracy na podstawie niniejszej umowy, a także zmian organizacyjnych w strukturze kadrowej Zamawiającego lub Wykonawcy; </w:t>
      </w:r>
    </w:p>
    <w:p w14:paraId="48F3B650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parametrów  i nazwy handlowej oleju opałowego określonych w ofercie, w przypadku ustawowej zmiany komponentów stanowiących skład przedmiotu zamówienia </w:t>
      </w:r>
    </w:p>
    <w:p w14:paraId="48A605E9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producenta określonego w ofercie, w przypadku sytuacji na które wykonawca nie ma wpływu np zmiana polityki  producenta, w skutek połączenia gospodarczego z innym </w:t>
      </w:r>
      <w:r>
        <w:lastRenderedPageBreak/>
        <w:t xml:space="preserve">podmiotem gospodarczym, przy czym zmiana producenta nie może skutkować dostarczaniem oleju opałowego o parametrach gorszych niż wskazane w ofercie. </w:t>
      </w:r>
    </w:p>
    <w:p w14:paraId="243D963C" w14:textId="77777777" w:rsidR="00E752D7" w:rsidRDefault="00E752D7">
      <w:pPr>
        <w:spacing w:line="248" w:lineRule="auto"/>
        <w:ind w:left="637" w:right="819"/>
        <w:jc w:val="center"/>
      </w:pPr>
    </w:p>
    <w:p w14:paraId="69B9466C" w14:textId="77777777" w:rsidR="00737B60" w:rsidRDefault="007A1BEF">
      <w:pPr>
        <w:spacing w:line="248" w:lineRule="auto"/>
        <w:ind w:left="637" w:right="819"/>
        <w:jc w:val="center"/>
      </w:pPr>
      <w:r>
        <w:t xml:space="preserve">§ 11 </w:t>
      </w:r>
    </w:p>
    <w:p w14:paraId="03CF9A25" w14:textId="77777777" w:rsidR="00737B60" w:rsidRDefault="007A1BEF">
      <w:pPr>
        <w:spacing w:line="239" w:lineRule="auto"/>
        <w:ind w:left="54" w:right="245"/>
      </w:pPr>
      <w:r>
        <w:t xml:space="preserve">W sprawach nie uregulowanych w Umowie zastosowanie mają przepisy ustawy Prawo zamówień publicznych, ustawy o finansach publicznych, Kodeksu Cywilnego oraz postanowienia zawarte  w Specyfikacji Istotnych Warunków Zamówienia. </w:t>
      </w:r>
    </w:p>
    <w:p w14:paraId="4E59290D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  </w:t>
      </w:r>
    </w:p>
    <w:p w14:paraId="4D88A69F" w14:textId="77777777" w:rsidR="00737B60" w:rsidRDefault="007A1BEF">
      <w:pPr>
        <w:spacing w:line="248" w:lineRule="auto"/>
        <w:ind w:left="637" w:right="818"/>
        <w:jc w:val="center"/>
      </w:pPr>
      <w:bookmarkStart w:id="0" w:name="_GoBack"/>
      <w:r>
        <w:t xml:space="preserve">§ 12 </w:t>
      </w:r>
    </w:p>
    <w:bookmarkEnd w:id="0"/>
    <w:p w14:paraId="2DCEA86F" w14:textId="77777777" w:rsidR="002C7067" w:rsidRDefault="007A1BEF">
      <w:pPr>
        <w:spacing w:line="239" w:lineRule="auto"/>
        <w:ind w:left="54" w:right="243"/>
      </w:pPr>
      <w:r>
        <w:t xml:space="preserve">Strony wyłączają możliwość zbycia wierzytelności przysługujących Wykonawcy z tytułu niniejszej umowy oraz dokonywania przez osoby trzecie czynności faktycznych i prawnych dotyczących tych wierzytelności bez uprzedniej pisemnej zgody Zamawiającego. </w:t>
      </w:r>
    </w:p>
    <w:p w14:paraId="33EAC151" w14:textId="77777777" w:rsidR="002C7067" w:rsidRDefault="002C7067">
      <w:pPr>
        <w:spacing w:line="239" w:lineRule="auto"/>
        <w:ind w:left="54" w:right="243"/>
      </w:pPr>
    </w:p>
    <w:p w14:paraId="0E6D05DF" w14:textId="36C2EDB3" w:rsidR="00737B60" w:rsidRDefault="007A1BEF" w:rsidP="002C7067">
      <w:pPr>
        <w:spacing w:line="239" w:lineRule="auto"/>
        <w:ind w:left="54" w:right="243"/>
        <w:jc w:val="center"/>
      </w:pPr>
      <w:r>
        <w:t>§ 13</w:t>
      </w:r>
    </w:p>
    <w:p w14:paraId="1325555D" w14:textId="30687F5C" w:rsidR="002C7067" w:rsidRDefault="007A1BEF">
      <w:pPr>
        <w:spacing w:line="238" w:lineRule="auto"/>
        <w:ind w:left="54" w:right="230"/>
      </w:pPr>
      <w:r>
        <w:t xml:space="preserve">Strony Umowy zobowiązują się do rozstrzygania wszelkich sporów powstałych na tle niniejszej Umowy polubownie. W sytuacji gdy polubowne rozstrzygnięcie sporu nie będzie możliwe  właściwym rzeczowo do rozstrzygnięcia sporu będzie Sąd powszechny w Bydgoszczy. </w:t>
      </w:r>
    </w:p>
    <w:p w14:paraId="5007128C" w14:textId="77777777" w:rsidR="002C7067" w:rsidRDefault="002C7067">
      <w:pPr>
        <w:spacing w:line="238" w:lineRule="auto"/>
        <w:ind w:left="54" w:right="230"/>
      </w:pPr>
    </w:p>
    <w:p w14:paraId="0786E2E7" w14:textId="6C5FC07D" w:rsidR="00737B60" w:rsidRDefault="007A1BEF" w:rsidP="002C7067">
      <w:pPr>
        <w:spacing w:line="238" w:lineRule="auto"/>
        <w:ind w:left="54" w:right="230"/>
        <w:jc w:val="center"/>
      </w:pPr>
      <w:r>
        <w:t>§ 14</w:t>
      </w:r>
    </w:p>
    <w:p w14:paraId="1EA36164" w14:textId="0134B454" w:rsidR="008B2B12" w:rsidRDefault="007A1BEF" w:rsidP="007E3167">
      <w:pPr>
        <w:spacing w:line="239" w:lineRule="auto"/>
        <w:ind w:left="54" w:right="236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zwanym RODO wobec osób fizycznych, od których dane osobowe bezpośrednio lub pośrednio pozyskał w celu ubiegania się o udzielenie zamówienia publicznego oraz realizację umowy. </w:t>
      </w:r>
    </w:p>
    <w:p w14:paraId="7CDBEEF9" w14:textId="77777777" w:rsidR="00737B60" w:rsidRDefault="007A1BEF">
      <w:pPr>
        <w:spacing w:line="248" w:lineRule="auto"/>
        <w:ind w:left="637" w:right="819"/>
        <w:jc w:val="center"/>
      </w:pPr>
      <w:r>
        <w:t xml:space="preserve">§ 15 </w:t>
      </w:r>
    </w:p>
    <w:p w14:paraId="1C6BC8C3" w14:textId="77777777" w:rsidR="008B2B12" w:rsidRDefault="007A1BEF">
      <w:pPr>
        <w:spacing w:line="248" w:lineRule="auto"/>
        <w:ind w:left="10" w:right="125"/>
        <w:jc w:val="center"/>
      </w:pPr>
      <w:r>
        <w:t xml:space="preserve">Umowa została sporządzona w dwóch jednobrzmiących egzemplarzach, po jednym dla każdej ze Stron. </w:t>
      </w:r>
    </w:p>
    <w:p w14:paraId="6E018F85" w14:textId="77777777" w:rsidR="008B2B12" w:rsidRDefault="008B2B12">
      <w:pPr>
        <w:spacing w:line="248" w:lineRule="auto"/>
        <w:ind w:left="10" w:right="125"/>
        <w:jc w:val="center"/>
      </w:pPr>
    </w:p>
    <w:p w14:paraId="4CEBC160" w14:textId="0A2BF9F5" w:rsidR="00737B60" w:rsidRDefault="00737B60">
      <w:pPr>
        <w:spacing w:line="248" w:lineRule="auto"/>
        <w:ind w:left="10" w:right="125"/>
        <w:jc w:val="center"/>
      </w:pPr>
    </w:p>
    <w:p w14:paraId="1141F7FF" w14:textId="1ECEEB66" w:rsidR="00737B60" w:rsidRDefault="00737B60">
      <w:pPr>
        <w:spacing w:after="175" w:line="259" w:lineRule="auto"/>
        <w:ind w:left="44" w:firstLine="0"/>
        <w:jc w:val="left"/>
      </w:pPr>
    </w:p>
    <w:p w14:paraId="2AD3A676" w14:textId="77777777" w:rsidR="00737B60" w:rsidRDefault="007A1BEF">
      <w:pPr>
        <w:tabs>
          <w:tab w:val="center" w:pos="623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 </w:t>
      </w:r>
      <w:r>
        <w:rPr>
          <w:rFonts w:ascii="Calibri" w:eastAsia="Calibri" w:hAnsi="Calibri" w:cs="Calibri"/>
        </w:rPr>
        <w:tab/>
        <w:t xml:space="preserve">          ............................................................. </w:t>
      </w:r>
    </w:p>
    <w:p w14:paraId="14A5D8E2" w14:textId="77777777" w:rsidR="00737B60" w:rsidRDefault="007A1BEF">
      <w:pPr>
        <w:tabs>
          <w:tab w:val="center" w:pos="1147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8"/>
          <w:tab w:val="center" w:pos="6835"/>
        </w:tabs>
        <w:spacing w:after="390" w:line="265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Wykonawca 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Zamawiający </w:t>
      </w:r>
    </w:p>
    <w:p w14:paraId="397E0BAD" w14:textId="77777777" w:rsidR="00737B60" w:rsidRDefault="007A1BEF">
      <w:pPr>
        <w:spacing w:after="15" w:line="259" w:lineRule="auto"/>
        <w:ind w:left="0" w:right="577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 </w:t>
      </w:r>
    </w:p>
    <w:p w14:paraId="3392C0D1" w14:textId="77777777" w:rsidR="00737B60" w:rsidRDefault="007A1BEF">
      <w:pPr>
        <w:tabs>
          <w:tab w:val="center" w:pos="3584"/>
          <w:tab w:val="center" w:pos="4292"/>
          <w:tab w:val="center" w:pos="6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............................................................. </w:t>
      </w:r>
    </w:p>
    <w:p w14:paraId="1FFBEB05" w14:textId="77777777" w:rsidR="00737B60" w:rsidRDefault="007A1BEF">
      <w:pPr>
        <w:tabs>
          <w:tab w:val="center" w:pos="3584"/>
          <w:tab w:val="center" w:pos="5974"/>
        </w:tabs>
        <w:spacing w:after="228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                                 Pieczęć firmowa  Zamawiającego </w:t>
      </w:r>
    </w:p>
    <w:p w14:paraId="1E73D12C" w14:textId="77777777" w:rsidR="00737B60" w:rsidRDefault="007A1BEF">
      <w:pPr>
        <w:spacing w:after="15" w:line="259" w:lineRule="auto"/>
        <w:ind w:left="6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C2C3ADB" w14:textId="77777777" w:rsidR="00737B60" w:rsidRDefault="007A1BEF">
      <w:pPr>
        <w:tabs>
          <w:tab w:val="center" w:pos="620"/>
          <w:tab w:val="center" w:pos="1328"/>
          <w:tab w:val="center" w:pos="2036"/>
          <w:tab w:val="center" w:pos="2744"/>
          <w:tab w:val="center" w:pos="3452"/>
          <w:tab w:val="center" w:pos="4160"/>
          <w:tab w:val="center" w:pos="689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......................................................................... </w:t>
      </w:r>
    </w:p>
    <w:p w14:paraId="27DAD467" w14:textId="5DF69CFB" w:rsidR="00737B60" w:rsidRDefault="007A1BEF">
      <w:pPr>
        <w:tabs>
          <w:tab w:val="center" w:pos="3127"/>
          <w:tab w:val="center" w:pos="3835"/>
          <w:tab w:val="center" w:pos="4543"/>
          <w:tab w:val="center" w:pos="5251"/>
          <w:tab w:val="center" w:pos="5959"/>
          <w:tab w:val="center" w:pos="7891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Kontrasygnata Głównego Księgowego  </w:t>
      </w:r>
    </w:p>
    <w:p w14:paraId="51AE0306" w14:textId="77777777" w:rsidR="007E3167" w:rsidRDefault="007E3167">
      <w:pPr>
        <w:tabs>
          <w:tab w:val="center" w:pos="3127"/>
          <w:tab w:val="center" w:pos="3835"/>
          <w:tab w:val="center" w:pos="4543"/>
          <w:tab w:val="center" w:pos="5251"/>
          <w:tab w:val="center" w:pos="5959"/>
          <w:tab w:val="center" w:pos="7891"/>
        </w:tabs>
        <w:spacing w:after="0" w:line="259" w:lineRule="auto"/>
        <w:ind w:left="0" w:firstLine="0"/>
        <w:jc w:val="left"/>
      </w:pPr>
    </w:p>
    <w:tbl>
      <w:tblPr>
        <w:tblStyle w:val="TableGrid"/>
        <w:tblW w:w="10333" w:type="dxa"/>
        <w:tblInd w:w="-57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2327"/>
        <w:gridCol w:w="2324"/>
        <w:gridCol w:w="2776"/>
      </w:tblGrid>
      <w:tr w:rsidR="00737B60" w14:paraId="29F28C65" w14:textId="77777777">
        <w:trPr>
          <w:trHeight w:val="611"/>
        </w:trPr>
        <w:tc>
          <w:tcPr>
            <w:tcW w:w="1033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1133C0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parafy z pieczątkami funkcyjnymi administratora umowy i komórek uzgadniających umowę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78478581" w14:textId="77777777">
        <w:trPr>
          <w:trHeight w:val="790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00CCD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Administrator umowy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EBF3F42" w14:textId="77777777" w:rsidR="00737B60" w:rsidRDefault="007A1BE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bhp i ppoż.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EA70B6" w14:textId="77777777" w:rsidR="00737B60" w:rsidRDefault="007A1BEF">
            <w:pPr>
              <w:spacing w:after="1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</w:t>
            </w:r>
          </w:p>
          <w:p w14:paraId="11F2D6A1" w14:textId="77777777" w:rsidR="00737B60" w:rsidRDefault="007A1BEF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zamówień publicznych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C20902B" w14:textId="77777777" w:rsidR="00737B60" w:rsidRDefault="007A1BEF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Prawnik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028DAFC2" w14:textId="77777777">
        <w:trPr>
          <w:trHeight w:val="652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AD9956E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84688A2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4F48972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4497EAE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14:paraId="38FB2B5F" w14:textId="5E293BFE" w:rsidR="00737B60" w:rsidRDefault="007A1BEF" w:rsidP="006C178E">
      <w:pPr>
        <w:spacing w:after="1" w:line="358" w:lineRule="auto"/>
        <w:ind w:left="9116" w:right="180" w:firstLine="0"/>
        <w:jc w:val="center"/>
      </w:pPr>
      <w:r>
        <w:rPr>
          <w:b/>
        </w:rPr>
        <w:t xml:space="preserve">         </w:t>
      </w:r>
      <w:r>
        <w:rPr>
          <w:b/>
          <w:sz w:val="32"/>
        </w:rPr>
        <w:t xml:space="preserve"> </w:t>
      </w:r>
    </w:p>
    <w:sectPr w:rsidR="00737B60" w:rsidSect="0098736B">
      <w:pgSz w:w="11906" w:h="16838"/>
      <w:pgMar w:top="1134" w:right="1179" w:bottom="1134" w:left="13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C9F5" w14:textId="77777777" w:rsidR="00627763" w:rsidRDefault="00627763">
      <w:pPr>
        <w:spacing w:after="0" w:line="240" w:lineRule="auto"/>
      </w:pPr>
      <w:r>
        <w:separator/>
      </w:r>
    </w:p>
  </w:endnote>
  <w:endnote w:type="continuationSeparator" w:id="0">
    <w:p w14:paraId="56B82FEB" w14:textId="77777777" w:rsidR="00627763" w:rsidRDefault="0062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A1BA" w14:textId="77777777" w:rsidR="00627763" w:rsidRDefault="00627763">
      <w:pPr>
        <w:spacing w:after="199" w:line="313" w:lineRule="auto"/>
        <w:ind w:left="426" w:hanging="284"/>
      </w:pPr>
      <w:r>
        <w:separator/>
      </w:r>
    </w:p>
  </w:footnote>
  <w:footnote w:type="continuationSeparator" w:id="0">
    <w:p w14:paraId="26765D98" w14:textId="77777777" w:rsidR="00627763" w:rsidRDefault="00627763">
      <w:pPr>
        <w:spacing w:after="199" w:line="313" w:lineRule="auto"/>
        <w:ind w:left="426" w:hanging="2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857"/>
    <w:multiLevelType w:val="hybridMultilevel"/>
    <w:tmpl w:val="AB7A07EE"/>
    <w:lvl w:ilvl="0" w:tplc="78EC6102">
      <w:start w:val="1"/>
      <w:numFmt w:val="decimal"/>
      <w:lvlText w:val="%1.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AF46">
      <w:start w:val="1"/>
      <w:numFmt w:val="lowerLetter"/>
      <w:lvlText w:val="%2"/>
      <w:lvlJc w:val="left"/>
      <w:pPr>
        <w:ind w:left="11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EDCB4">
      <w:start w:val="1"/>
      <w:numFmt w:val="lowerRoman"/>
      <w:lvlText w:val="%3"/>
      <w:lvlJc w:val="left"/>
      <w:pPr>
        <w:ind w:left="19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3294">
      <w:start w:val="1"/>
      <w:numFmt w:val="decimal"/>
      <w:lvlText w:val="%4"/>
      <w:lvlJc w:val="left"/>
      <w:pPr>
        <w:ind w:left="26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A15FC">
      <w:start w:val="1"/>
      <w:numFmt w:val="lowerLetter"/>
      <w:lvlText w:val="%5"/>
      <w:lvlJc w:val="left"/>
      <w:pPr>
        <w:ind w:left="33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01DE">
      <w:start w:val="1"/>
      <w:numFmt w:val="lowerRoman"/>
      <w:lvlText w:val="%6"/>
      <w:lvlJc w:val="left"/>
      <w:pPr>
        <w:ind w:left="40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82E38">
      <w:start w:val="1"/>
      <w:numFmt w:val="decimal"/>
      <w:lvlText w:val="%7"/>
      <w:lvlJc w:val="left"/>
      <w:pPr>
        <w:ind w:left="47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815E">
      <w:start w:val="1"/>
      <w:numFmt w:val="lowerLetter"/>
      <w:lvlText w:val="%8"/>
      <w:lvlJc w:val="left"/>
      <w:pPr>
        <w:ind w:left="55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8A54">
      <w:start w:val="1"/>
      <w:numFmt w:val="lowerRoman"/>
      <w:lvlText w:val="%9"/>
      <w:lvlJc w:val="left"/>
      <w:pPr>
        <w:ind w:left="62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F37B1"/>
    <w:multiLevelType w:val="hybridMultilevel"/>
    <w:tmpl w:val="892A7142"/>
    <w:lvl w:ilvl="0" w:tplc="86BE983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FFE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0A10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4CAD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8211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81EF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4A15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8BB6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AD95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E0354"/>
    <w:multiLevelType w:val="hybridMultilevel"/>
    <w:tmpl w:val="D93214D6"/>
    <w:lvl w:ilvl="0" w:tplc="96C233FC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C9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659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4A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20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D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CE6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C2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0E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447F5"/>
    <w:multiLevelType w:val="hybridMultilevel"/>
    <w:tmpl w:val="9ADC8E9E"/>
    <w:lvl w:ilvl="0" w:tplc="B4DE588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5A9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47AA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C792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226F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6F7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88CA8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A4C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2166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304AB"/>
    <w:multiLevelType w:val="hybridMultilevel"/>
    <w:tmpl w:val="6B365F0A"/>
    <w:lvl w:ilvl="0" w:tplc="56C64A52">
      <w:start w:val="3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A0EC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EAF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6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2C1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35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891E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A0D6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6660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05471"/>
    <w:multiLevelType w:val="hybridMultilevel"/>
    <w:tmpl w:val="907085A8"/>
    <w:lvl w:ilvl="0" w:tplc="1F2A1424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C1F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6D0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0D2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C1A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9A92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C2A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E94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FF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84B5B"/>
    <w:multiLevelType w:val="hybridMultilevel"/>
    <w:tmpl w:val="64360326"/>
    <w:lvl w:ilvl="0" w:tplc="35F679C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D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C0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F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0D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86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6B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F0B8F"/>
    <w:multiLevelType w:val="hybridMultilevel"/>
    <w:tmpl w:val="5E80D146"/>
    <w:lvl w:ilvl="0" w:tplc="F4B0A2D4">
      <w:start w:val="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A18D6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42B4">
      <w:start w:val="1"/>
      <w:numFmt w:val="lowerLetter"/>
      <w:lvlText w:val="%3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D91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048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2EB2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0B55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428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178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E900F1"/>
    <w:multiLevelType w:val="hybridMultilevel"/>
    <w:tmpl w:val="B35C842E"/>
    <w:lvl w:ilvl="0" w:tplc="7CBA5D3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EFBC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BB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6337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B47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A77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8C3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449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ADF8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8266C5"/>
    <w:multiLevelType w:val="hybridMultilevel"/>
    <w:tmpl w:val="A1246102"/>
    <w:lvl w:ilvl="0" w:tplc="1F961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CD850">
      <w:start w:val="7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665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E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AC3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4B8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423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85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8C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B45D70"/>
    <w:multiLevelType w:val="hybridMultilevel"/>
    <w:tmpl w:val="B6324198"/>
    <w:lvl w:ilvl="0" w:tplc="CBAAC258">
      <w:start w:val="4"/>
      <w:numFmt w:val="decimal"/>
      <w:lvlText w:val="%1.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ECE"/>
    <w:multiLevelType w:val="hybridMultilevel"/>
    <w:tmpl w:val="168C5268"/>
    <w:lvl w:ilvl="0" w:tplc="C67E4D1C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5C12">
      <w:start w:val="1"/>
      <w:numFmt w:val="bullet"/>
      <w:lvlText w:val="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AABD0">
      <w:start w:val="1"/>
      <w:numFmt w:val="bullet"/>
      <w:lvlText w:val="▪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48E0">
      <w:start w:val="1"/>
      <w:numFmt w:val="bullet"/>
      <w:lvlText w:val="•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D670">
      <w:start w:val="1"/>
      <w:numFmt w:val="bullet"/>
      <w:lvlText w:val="o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EE7EE">
      <w:start w:val="1"/>
      <w:numFmt w:val="bullet"/>
      <w:lvlText w:val="▪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A97BC">
      <w:start w:val="1"/>
      <w:numFmt w:val="bullet"/>
      <w:lvlText w:val="•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88166">
      <w:start w:val="1"/>
      <w:numFmt w:val="bullet"/>
      <w:lvlText w:val="o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0F10E">
      <w:start w:val="1"/>
      <w:numFmt w:val="bullet"/>
      <w:lvlText w:val="▪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394738"/>
    <w:multiLevelType w:val="hybridMultilevel"/>
    <w:tmpl w:val="B304203E"/>
    <w:lvl w:ilvl="0" w:tplc="8E04D3E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ECA33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72007"/>
    <w:multiLevelType w:val="hybridMultilevel"/>
    <w:tmpl w:val="CEB47242"/>
    <w:lvl w:ilvl="0" w:tplc="B172020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023F50"/>
    <w:multiLevelType w:val="hybridMultilevel"/>
    <w:tmpl w:val="39223FE2"/>
    <w:lvl w:ilvl="0" w:tplc="4A040232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2B02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A51A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34D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80B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6CEB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6F72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8622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06B9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002760"/>
    <w:multiLevelType w:val="hybridMultilevel"/>
    <w:tmpl w:val="7B165B48"/>
    <w:lvl w:ilvl="0" w:tplc="6E0AD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A342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CE0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5F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6E89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870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4C3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420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E51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7A348E"/>
    <w:multiLevelType w:val="hybridMultilevel"/>
    <w:tmpl w:val="5F9C487A"/>
    <w:lvl w:ilvl="0" w:tplc="D3A297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68777EF"/>
    <w:multiLevelType w:val="hybridMultilevel"/>
    <w:tmpl w:val="DB40D314"/>
    <w:lvl w:ilvl="0" w:tplc="2668D32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C95F8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2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A15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E7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05F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A15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4A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4A0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A451E2"/>
    <w:multiLevelType w:val="hybridMultilevel"/>
    <w:tmpl w:val="42C4AC80"/>
    <w:lvl w:ilvl="0" w:tplc="5896EB44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638B6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654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C21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6DE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8DB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208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4CB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8A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B14251"/>
    <w:multiLevelType w:val="hybridMultilevel"/>
    <w:tmpl w:val="B5AE8B66"/>
    <w:lvl w:ilvl="0" w:tplc="37F04A3A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698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25C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02A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ECF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6DA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90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CC7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62D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B77CCC"/>
    <w:multiLevelType w:val="hybridMultilevel"/>
    <w:tmpl w:val="C640FE72"/>
    <w:lvl w:ilvl="0" w:tplc="F9F281FC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CACE2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DBC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A8198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47C38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4684C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EA78C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5308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EF49E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C0873"/>
    <w:multiLevelType w:val="hybridMultilevel"/>
    <w:tmpl w:val="9C6ED21C"/>
    <w:lvl w:ilvl="0" w:tplc="03588EB0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8A27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E78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262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2E6A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42F9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E23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4EB5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A970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5B5A50"/>
    <w:multiLevelType w:val="hybridMultilevel"/>
    <w:tmpl w:val="DD6E4EB8"/>
    <w:lvl w:ilvl="0" w:tplc="512EB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C069C">
      <w:start w:val="3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61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99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614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862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257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C03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207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78086C"/>
    <w:multiLevelType w:val="hybridMultilevel"/>
    <w:tmpl w:val="928229AA"/>
    <w:lvl w:ilvl="0" w:tplc="ED54505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E27C2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40FF2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24E4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CCB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429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EE8A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6B56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C1D6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3124EE"/>
    <w:multiLevelType w:val="hybridMultilevel"/>
    <w:tmpl w:val="CA00188E"/>
    <w:lvl w:ilvl="0" w:tplc="44B8D9BE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24342">
      <w:start w:val="1"/>
      <w:numFmt w:val="decimal"/>
      <w:lvlText w:val="%2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A492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EF2C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29AD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3CA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6C5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6F75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047E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8E7D7D"/>
    <w:multiLevelType w:val="hybridMultilevel"/>
    <w:tmpl w:val="FDB6D6EC"/>
    <w:lvl w:ilvl="0" w:tplc="BB7E5B4C">
      <w:start w:val="2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C1F7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8EC9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6E9A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1AC2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255D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07E2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E1E0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20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BE365B"/>
    <w:multiLevelType w:val="hybridMultilevel"/>
    <w:tmpl w:val="556A4784"/>
    <w:lvl w:ilvl="0" w:tplc="D1CE5698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 w15:restartNumberingAfterBreak="0">
    <w:nsid w:val="30B71D6B"/>
    <w:multiLevelType w:val="hybridMultilevel"/>
    <w:tmpl w:val="42D42DF2"/>
    <w:lvl w:ilvl="0" w:tplc="F1C4849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27316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62A76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03EC4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6350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AE28E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2BCD2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C7AC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CB800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18FC"/>
    <w:multiLevelType w:val="hybridMultilevel"/>
    <w:tmpl w:val="825693DC"/>
    <w:lvl w:ilvl="0" w:tplc="C614A8D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0CB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98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40A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E15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069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051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59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8EF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285B63"/>
    <w:multiLevelType w:val="hybridMultilevel"/>
    <w:tmpl w:val="685AB70C"/>
    <w:lvl w:ilvl="0" w:tplc="C3CE4482">
      <w:start w:val="4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089A0">
      <w:start w:val="1"/>
      <w:numFmt w:val="lowerLetter"/>
      <w:lvlText w:val="%2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2A29C">
      <w:start w:val="1"/>
      <w:numFmt w:val="bullet"/>
      <w:lvlText w:val="-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07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8617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2EE2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4FB4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8670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8D9F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092A14"/>
    <w:multiLevelType w:val="hybridMultilevel"/>
    <w:tmpl w:val="F9968FAE"/>
    <w:lvl w:ilvl="0" w:tplc="968C1224">
      <w:start w:val="1"/>
      <w:numFmt w:val="lowerLetter"/>
      <w:lvlText w:val="%1)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E6E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8F95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4E0D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E797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89984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29DB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6455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F0E2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8D5636"/>
    <w:multiLevelType w:val="hybridMultilevel"/>
    <w:tmpl w:val="388A8C7A"/>
    <w:lvl w:ilvl="0" w:tplc="BA2830FC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0417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4205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AE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C0F7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ACF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603A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0C0F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A4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4A15C0"/>
    <w:multiLevelType w:val="hybridMultilevel"/>
    <w:tmpl w:val="3BA6CE5A"/>
    <w:lvl w:ilvl="0" w:tplc="003418A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2BBEC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891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AD34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EB0AE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17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68A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AF4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08EE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9241D2"/>
    <w:multiLevelType w:val="hybridMultilevel"/>
    <w:tmpl w:val="BC6858CC"/>
    <w:lvl w:ilvl="0" w:tplc="15DE39B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C3F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C22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26A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F7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A87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2EA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0F2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04D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876547"/>
    <w:multiLevelType w:val="hybridMultilevel"/>
    <w:tmpl w:val="63481A2A"/>
    <w:lvl w:ilvl="0" w:tplc="FFD2AE3E">
      <w:start w:val="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6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E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06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A1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AE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A1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26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2D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F315F"/>
    <w:multiLevelType w:val="hybridMultilevel"/>
    <w:tmpl w:val="93AE066C"/>
    <w:lvl w:ilvl="0" w:tplc="B04A8CDA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AA1A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966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C490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E23A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AF47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4D9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A7B2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CA7F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816927"/>
    <w:multiLevelType w:val="hybridMultilevel"/>
    <w:tmpl w:val="86F252FE"/>
    <w:lvl w:ilvl="0" w:tplc="4FA84ED4">
      <w:start w:val="6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622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9B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FB6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65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8DD8A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0B16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A2AE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0FB20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024FD8"/>
    <w:multiLevelType w:val="hybridMultilevel"/>
    <w:tmpl w:val="8E6EB2B8"/>
    <w:lvl w:ilvl="0" w:tplc="E6E68F60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A1AE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9C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4F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EF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65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049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42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29A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470155D"/>
    <w:multiLevelType w:val="hybridMultilevel"/>
    <w:tmpl w:val="7832996E"/>
    <w:lvl w:ilvl="0" w:tplc="8EACD37E">
      <w:start w:val="1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01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C54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697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39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0A7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47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9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987EBB"/>
    <w:multiLevelType w:val="hybridMultilevel"/>
    <w:tmpl w:val="3362A4C2"/>
    <w:lvl w:ilvl="0" w:tplc="42C83F92">
      <w:start w:val="1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EE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6E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43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7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8E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A1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6F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A9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0F323E"/>
    <w:multiLevelType w:val="hybridMultilevel"/>
    <w:tmpl w:val="81668FF8"/>
    <w:lvl w:ilvl="0" w:tplc="C2D29F5C">
      <w:start w:val="1"/>
      <w:numFmt w:val="lowerLetter"/>
      <w:lvlText w:val="%1)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8611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8E542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2C1E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8627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A281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4862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8F078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246E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38301C"/>
    <w:multiLevelType w:val="hybridMultilevel"/>
    <w:tmpl w:val="A6E89F94"/>
    <w:lvl w:ilvl="0" w:tplc="6AE8DC2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67E44">
      <w:start w:val="1"/>
      <w:numFmt w:val="decimal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4EE7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745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E3E5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872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FEF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CDC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395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1B0E41"/>
    <w:multiLevelType w:val="hybridMultilevel"/>
    <w:tmpl w:val="17E28580"/>
    <w:lvl w:ilvl="0" w:tplc="DDFA497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8E0E">
      <w:start w:val="1"/>
      <w:numFmt w:val="lowerLetter"/>
      <w:lvlText w:val="%2)"/>
      <w:lvlJc w:val="left"/>
      <w:pPr>
        <w:ind w:left="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CEB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B2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400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4CD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E47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647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C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112674"/>
    <w:multiLevelType w:val="hybridMultilevel"/>
    <w:tmpl w:val="ECB6A3E8"/>
    <w:lvl w:ilvl="0" w:tplc="A998D86A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9603C4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68652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D6251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0138A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44943C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665424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E2548E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98D334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FE799C"/>
    <w:multiLevelType w:val="hybridMultilevel"/>
    <w:tmpl w:val="4238D8D2"/>
    <w:lvl w:ilvl="0" w:tplc="89D43080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87FB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8129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863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6FE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E8D2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69BA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976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60C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1534EB"/>
    <w:multiLevelType w:val="hybridMultilevel"/>
    <w:tmpl w:val="95568AB6"/>
    <w:lvl w:ilvl="0" w:tplc="E8B870B0">
      <w:start w:val="1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8C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2E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0D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29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4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1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8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486188"/>
    <w:multiLevelType w:val="hybridMultilevel"/>
    <w:tmpl w:val="DCCE6BAE"/>
    <w:lvl w:ilvl="0" w:tplc="7A7A260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58C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84B4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A79D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AC9CA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48C3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8FD28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43F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0D7F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0E4C2A"/>
    <w:multiLevelType w:val="hybridMultilevel"/>
    <w:tmpl w:val="41167410"/>
    <w:lvl w:ilvl="0" w:tplc="0C74FB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E6634">
      <w:start w:val="1"/>
      <w:numFmt w:val="lowerLetter"/>
      <w:lvlRestart w:val="0"/>
      <w:lvlText w:val="%2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2DA8E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4F29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448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3A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8E98E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4CEB2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61F0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A54BAF"/>
    <w:multiLevelType w:val="hybridMultilevel"/>
    <w:tmpl w:val="990E54A2"/>
    <w:lvl w:ilvl="0" w:tplc="3B38508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4B6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C2E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0AE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8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6F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E34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2E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E9A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EF08E2"/>
    <w:multiLevelType w:val="hybridMultilevel"/>
    <w:tmpl w:val="EB20E8C2"/>
    <w:lvl w:ilvl="0" w:tplc="EEB8929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881E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8CE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E288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63956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D4F4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2E378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67E56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D4B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B37542"/>
    <w:multiLevelType w:val="hybridMultilevel"/>
    <w:tmpl w:val="7D1C19EA"/>
    <w:lvl w:ilvl="0" w:tplc="937EE38E">
      <w:start w:val="1"/>
      <w:numFmt w:val="bullet"/>
      <w:lvlText w:val="•"/>
      <w:lvlJc w:val="left"/>
      <w:pPr>
        <w:ind w:left="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A5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E9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C58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E7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67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40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6E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49F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803FB3"/>
    <w:multiLevelType w:val="hybridMultilevel"/>
    <w:tmpl w:val="F0B4D852"/>
    <w:lvl w:ilvl="0" w:tplc="43AC7CFA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0E62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C9CA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6C9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4278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F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491B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A09B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20BA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1C116D"/>
    <w:multiLevelType w:val="hybridMultilevel"/>
    <w:tmpl w:val="710EA26A"/>
    <w:lvl w:ilvl="0" w:tplc="628E510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EF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8F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8F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1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63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01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8D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05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622002"/>
    <w:multiLevelType w:val="hybridMultilevel"/>
    <w:tmpl w:val="4CBE9A00"/>
    <w:lvl w:ilvl="0" w:tplc="8F24C956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25F04">
      <w:start w:val="1"/>
      <w:numFmt w:val="lowerLetter"/>
      <w:lvlText w:val="%2)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2607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A066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4058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AB05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207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CAA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4B93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00407A"/>
    <w:multiLevelType w:val="hybridMultilevel"/>
    <w:tmpl w:val="A2343C24"/>
    <w:lvl w:ilvl="0" w:tplc="C34010E6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CE1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E09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C55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232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22F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CE5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2D2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236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C96F24"/>
    <w:multiLevelType w:val="hybridMultilevel"/>
    <w:tmpl w:val="053E743C"/>
    <w:lvl w:ilvl="0" w:tplc="C5DC43BC">
      <w:start w:val="3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A3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8E6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2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81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E6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00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29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8A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AA6A07"/>
    <w:multiLevelType w:val="hybridMultilevel"/>
    <w:tmpl w:val="9C40D5DE"/>
    <w:lvl w:ilvl="0" w:tplc="509E36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496B0">
      <w:start w:val="2"/>
      <w:numFmt w:val="lowerLetter"/>
      <w:lvlText w:val="%2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0360C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6AC5C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9D54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5942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48392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CDBEC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868B6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922C62"/>
    <w:multiLevelType w:val="hybridMultilevel"/>
    <w:tmpl w:val="AFE67F88"/>
    <w:lvl w:ilvl="0" w:tplc="2CE6EB2E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A700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48F4">
      <w:start w:val="1"/>
      <w:numFmt w:val="lowerLetter"/>
      <w:lvlText w:val="%3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CCAE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533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88EF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C481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EC1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239E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E82DCC"/>
    <w:multiLevelType w:val="hybridMultilevel"/>
    <w:tmpl w:val="3BCEA23E"/>
    <w:lvl w:ilvl="0" w:tplc="9A6A6422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9EADFC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46C77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12DDB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A05AC8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10FE70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627D62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06538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147D6E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8"/>
  </w:num>
  <w:num w:numId="3">
    <w:abstractNumId w:val="57"/>
  </w:num>
  <w:num w:numId="4">
    <w:abstractNumId w:val="56"/>
  </w:num>
  <w:num w:numId="5">
    <w:abstractNumId w:val="29"/>
  </w:num>
  <w:num w:numId="6">
    <w:abstractNumId w:val="7"/>
  </w:num>
  <w:num w:numId="7">
    <w:abstractNumId w:val="4"/>
  </w:num>
  <w:num w:numId="8">
    <w:abstractNumId w:val="42"/>
  </w:num>
  <w:num w:numId="9">
    <w:abstractNumId w:val="34"/>
  </w:num>
  <w:num w:numId="10">
    <w:abstractNumId w:val="20"/>
  </w:num>
  <w:num w:numId="11">
    <w:abstractNumId w:val="44"/>
  </w:num>
  <w:num w:numId="12">
    <w:abstractNumId w:val="21"/>
  </w:num>
  <w:num w:numId="13">
    <w:abstractNumId w:val="30"/>
  </w:num>
  <w:num w:numId="14">
    <w:abstractNumId w:val="36"/>
  </w:num>
  <w:num w:numId="15">
    <w:abstractNumId w:val="40"/>
  </w:num>
  <w:num w:numId="16">
    <w:abstractNumId w:val="47"/>
  </w:num>
  <w:num w:numId="17">
    <w:abstractNumId w:val="55"/>
  </w:num>
  <w:num w:numId="18">
    <w:abstractNumId w:val="5"/>
  </w:num>
  <w:num w:numId="19">
    <w:abstractNumId w:val="39"/>
  </w:num>
  <w:num w:numId="20">
    <w:abstractNumId w:val="3"/>
  </w:num>
  <w:num w:numId="21">
    <w:abstractNumId w:val="8"/>
  </w:num>
  <w:num w:numId="22">
    <w:abstractNumId w:val="45"/>
  </w:num>
  <w:num w:numId="23">
    <w:abstractNumId w:val="31"/>
  </w:num>
  <w:num w:numId="24">
    <w:abstractNumId w:val="51"/>
  </w:num>
  <w:num w:numId="25">
    <w:abstractNumId w:val="14"/>
  </w:num>
  <w:num w:numId="26">
    <w:abstractNumId w:val="53"/>
  </w:num>
  <w:num w:numId="27">
    <w:abstractNumId w:val="54"/>
  </w:num>
  <w:num w:numId="28">
    <w:abstractNumId w:val="2"/>
  </w:num>
  <w:num w:numId="29">
    <w:abstractNumId w:val="28"/>
  </w:num>
  <w:num w:numId="30">
    <w:abstractNumId w:val="23"/>
  </w:num>
  <w:num w:numId="31">
    <w:abstractNumId w:val="38"/>
  </w:num>
  <w:num w:numId="32">
    <w:abstractNumId w:val="0"/>
  </w:num>
  <w:num w:numId="33">
    <w:abstractNumId w:val="11"/>
  </w:num>
  <w:num w:numId="34">
    <w:abstractNumId w:val="19"/>
  </w:num>
  <w:num w:numId="35">
    <w:abstractNumId w:val="50"/>
  </w:num>
  <w:num w:numId="36">
    <w:abstractNumId w:val="27"/>
  </w:num>
  <w:num w:numId="37">
    <w:abstractNumId w:val="25"/>
  </w:num>
  <w:num w:numId="38">
    <w:abstractNumId w:val="52"/>
  </w:num>
  <w:num w:numId="39">
    <w:abstractNumId w:val="6"/>
  </w:num>
  <w:num w:numId="40">
    <w:abstractNumId w:val="49"/>
  </w:num>
  <w:num w:numId="41">
    <w:abstractNumId w:val="32"/>
  </w:num>
  <w:num w:numId="42">
    <w:abstractNumId w:val="46"/>
  </w:num>
  <w:num w:numId="43">
    <w:abstractNumId w:val="24"/>
  </w:num>
  <w:num w:numId="44">
    <w:abstractNumId w:val="41"/>
  </w:num>
  <w:num w:numId="45">
    <w:abstractNumId w:val="17"/>
  </w:num>
  <w:num w:numId="46">
    <w:abstractNumId w:val="15"/>
  </w:num>
  <w:num w:numId="47">
    <w:abstractNumId w:val="9"/>
  </w:num>
  <w:num w:numId="48">
    <w:abstractNumId w:val="37"/>
  </w:num>
  <w:num w:numId="49">
    <w:abstractNumId w:val="22"/>
  </w:num>
  <w:num w:numId="50">
    <w:abstractNumId w:val="1"/>
  </w:num>
  <w:num w:numId="51">
    <w:abstractNumId w:val="43"/>
  </w:num>
  <w:num w:numId="52">
    <w:abstractNumId w:val="58"/>
  </w:num>
  <w:num w:numId="53">
    <w:abstractNumId w:val="33"/>
  </w:num>
  <w:num w:numId="54">
    <w:abstractNumId w:val="48"/>
  </w:num>
  <w:num w:numId="55">
    <w:abstractNumId w:val="26"/>
  </w:num>
  <w:num w:numId="56">
    <w:abstractNumId w:val="16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0"/>
    <w:rsid w:val="000432FE"/>
    <w:rsid w:val="000A1803"/>
    <w:rsid w:val="000B73AF"/>
    <w:rsid w:val="000C0216"/>
    <w:rsid w:val="000C2D51"/>
    <w:rsid w:val="000C5BE4"/>
    <w:rsid w:val="000F4A3D"/>
    <w:rsid w:val="000F74DE"/>
    <w:rsid w:val="00164739"/>
    <w:rsid w:val="00182429"/>
    <w:rsid w:val="00185502"/>
    <w:rsid w:val="00185522"/>
    <w:rsid w:val="00197B42"/>
    <w:rsid w:val="001C47F5"/>
    <w:rsid w:val="00260467"/>
    <w:rsid w:val="002636BD"/>
    <w:rsid w:val="00283235"/>
    <w:rsid w:val="002B2597"/>
    <w:rsid w:val="002C7067"/>
    <w:rsid w:val="00304A9D"/>
    <w:rsid w:val="003241C0"/>
    <w:rsid w:val="00347DB7"/>
    <w:rsid w:val="00355659"/>
    <w:rsid w:val="00366104"/>
    <w:rsid w:val="00374E91"/>
    <w:rsid w:val="003B71BD"/>
    <w:rsid w:val="003C690C"/>
    <w:rsid w:val="003E3062"/>
    <w:rsid w:val="003F45E5"/>
    <w:rsid w:val="00402270"/>
    <w:rsid w:val="00415FB9"/>
    <w:rsid w:val="004300F8"/>
    <w:rsid w:val="00435CE2"/>
    <w:rsid w:val="00442613"/>
    <w:rsid w:val="004526CE"/>
    <w:rsid w:val="004C2575"/>
    <w:rsid w:val="004E568D"/>
    <w:rsid w:val="00515BBC"/>
    <w:rsid w:val="00522940"/>
    <w:rsid w:val="0054005A"/>
    <w:rsid w:val="005416E6"/>
    <w:rsid w:val="00550852"/>
    <w:rsid w:val="00557F47"/>
    <w:rsid w:val="00577DD9"/>
    <w:rsid w:val="00592C83"/>
    <w:rsid w:val="005C702F"/>
    <w:rsid w:val="005F1A5A"/>
    <w:rsid w:val="00603AFF"/>
    <w:rsid w:val="00613A47"/>
    <w:rsid w:val="0062355D"/>
    <w:rsid w:val="00627763"/>
    <w:rsid w:val="0068333B"/>
    <w:rsid w:val="006C178E"/>
    <w:rsid w:val="006C5C3A"/>
    <w:rsid w:val="006E6B06"/>
    <w:rsid w:val="0070148A"/>
    <w:rsid w:val="00717263"/>
    <w:rsid w:val="00737B60"/>
    <w:rsid w:val="00760291"/>
    <w:rsid w:val="00767C3A"/>
    <w:rsid w:val="007970FF"/>
    <w:rsid w:val="007A1BEF"/>
    <w:rsid w:val="007A31ED"/>
    <w:rsid w:val="007D76D0"/>
    <w:rsid w:val="007E3167"/>
    <w:rsid w:val="00870595"/>
    <w:rsid w:val="008B2B12"/>
    <w:rsid w:val="009064CB"/>
    <w:rsid w:val="009564F2"/>
    <w:rsid w:val="00986BFB"/>
    <w:rsid w:val="0098736B"/>
    <w:rsid w:val="00987403"/>
    <w:rsid w:val="009C178D"/>
    <w:rsid w:val="00A36FC8"/>
    <w:rsid w:val="00A576D4"/>
    <w:rsid w:val="00A944C3"/>
    <w:rsid w:val="00AA1564"/>
    <w:rsid w:val="00B2017A"/>
    <w:rsid w:val="00B91700"/>
    <w:rsid w:val="00BE4337"/>
    <w:rsid w:val="00BE5A52"/>
    <w:rsid w:val="00C05FA4"/>
    <w:rsid w:val="00C15771"/>
    <w:rsid w:val="00C15C31"/>
    <w:rsid w:val="00C253BD"/>
    <w:rsid w:val="00C348F4"/>
    <w:rsid w:val="00CA70F7"/>
    <w:rsid w:val="00CB58CB"/>
    <w:rsid w:val="00CD7334"/>
    <w:rsid w:val="00D13F84"/>
    <w:rsid w:val="00D17FCF"/>
    <w:rsid w:val="00D331C8"/>
    <w:rsid w:val="00D7336F"/>
    <w:rsid w:val="00DD2644"/>
    <w:rsid w:val="00E702EE"/>
    <w:rsid w:val="00E752D7"/>
    <w:rsid w:val="00ED5EEE"/>
    <w:rsid w:val="00EE731D"/>
    <w:rsid w:val="00F80E92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1FB"/>
  <w15:docId w15:val="{9D2A2536-91EA-48CB-8210-AD12E776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F2"/>
    <w:pPr>
      <w:spacing w:after="5" w:line="357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564F2"/>
    <w:pPr>
      <w:keepNext/>
      <w:keepLines/>
      <w:spacing w:after="38"/>
      <w:ind w:left="10" w:right="55" w:hanging="10"/>
      <w:outlineLvl w:val="0"/>
    </w:pPr>
    <w:rPr>
      <w:rFonts w:ascii="Palatino Linotype" w:eastAsia="Palatino Linotype" w:hAnsi="Palatino Linotype" w:cs="Palatino Linotype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64F2"/>
    <w:rPr>
      <w:rFonts w:ascii="Palatino Linotype" w:eastAsia="Palatino Linotype" w:hAnsi="Palatino Linotype" w:cs="Palatino Linotype"/>
      <w:b/>
      <w:color w:val="000000"/>
      <w:sz w:val="21"/>
    </w:rPr>
  </w:style>
  <w:style w:type="paragraph" w:customStyle="1" w:styleId="footnotedescription">
    <w:name w:val="footnote description"/>
    <w:next w:val="Normalny"/>
    <w:link w:val="footnotedescriptionChar"/>
    <w:hidden/>
    <w:rsid w:val="009564F2"/>
    <w:pPr>
      <w:spacing w:after="34" w:line="313" w:lineRule="auto"/>
      <w:ind w:left="426" w:hanging="284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564F2"/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mark">
    <w:name w:val="footnote mark"/>
    <w:hidden/>
    <w:rsid w:val="009564F2"/>
    <w:rPr>
      <w:rFonts w:ascii="Palatino Linotype" w:eastAsia="Palatino Linotype" w:hAnsi="Palatino Linotype" w:cs="Palatino Linotype"/>
      <w:b/>
      <w:color w:val="000000"/>
      <w:sz w:val="29"/>
      <w:vertAlign w:val="superscript"/>
    </w:rPr>
  </w:style>
  <w:style w:type="table" w:customStyle="1" w:styleId="TableGrid">
    <w:name w:val="TableGrid"/>
    <w:rsid w:val="009564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E6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9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mylnie">
    <w:name w:val="Domyślnie"/>
    <w:uiPriority w:val="99"/>
    <w:rsid w:val="000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661F-E5ED-4051-AF15-D50F3D72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2395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ewa.pietrzykowska</dc:creator>
  <cp:lastModifiedBy>Lidia Knyter</cp:lastModifiedBy>
  <cp:revision>10</cp:revision>
  <cp:lastPrinted>2024-11-21T13:40:00Z</cp:lastPrinted>
  <dcterms:created xsi:type="dcterms:W3CDTF">2024-11-20T16:14:00Z</dcterms:created>
  <dcterms:modified xsi:type="dcterms:W3CDTF">2024-11-21T13:57:00Z</dcterms:modified>
</cp:coreProperties>
</file>