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FC" w:rsidRDefault="006E60FC" w:rsidP="006E60FC">
      <w:pPr>
        <w:widowControl w:val="0"/>
        <w:suppressAutoHyphens/>
        <w:spacing w:after="120" w:line="240" w:lineRule="auto"/>
        <w:ind w:left="-426"/>
        <w:jc w:val="center"/>
        <w:rPr>
          <w:rFonts w:ascii="Cambria" w:eastAsia="Times New Roman" w:hAnsi="Cambria" w:cs="Tahoma"/>
          <w:lang w:eastAsia="pl-PL"/>
        </w:rPr>
      </w:pPr>
      <w:r>
        <w:rPr>
          <w:noProof/>
          <w:lang w:eastAsia="pl-PL"/>
        </w:rPr>
        <w:drawing>
          <wp:inline distT="0" distB="0" distL="0" distR="0" wp14:anchorId="2353AA7F" wp14:editId="5BC09151">
            <wp:extent cx="6480793" cy="13843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030" cy="139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43A" w:rsidRPr="00994016" w:rsidRDefault="0013343A" w:rsidP="005E1C7A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4016">
        <w:rPr>
          <w:rFonts w:ascii="Times New Roman" w:eastAsia="Times New Roman" w:hAnsi="Times New Roman" w:cs="Times New Roman"/>
          <w:lang w:eastAsia="pl-PL"/>
        </w:rPr>
        <w:t>Znak: ZOZ.V.010/DZP/</w:t>
      </w:r>
      <w:r w:rsidR="000904F7" w:rsidRPr="00994016">
        <w:rPr>
          <w:rFonts w:ascii="Times New Roman" w:eastAsia="Times New Roman" w:hAnsi="Times New Roman" w:cs="Times New Roman"/>
          <w:lang w:eastAsia="pl-PL"/>
        </w:rPr>
        <w:t>0</w:t>
      </w:r>
      <w:r w:rsidR="00D35B91" w:rsidRPr="00994016">
        <w:rPr>
          <w:rFonts w:ascii="Times New Roman" w:eastAsia="Times New Roman" w:hAnsi="Times New Roman" w:cs="Times New Roman"/>
          <w:lang w:eastAsia="pl-PL"/>
        </w:rPr>
        <w:t>6</w:t>
      </w:r>
      <w:r w:rsidRPr="00994016">
        <w:rPr>
          <w:rFonts w:ascii="Times New Roman" w:eastAsia="Times New Roman" w:hAnsi="Times New Roman" w:cs="Times New Roman"/>
          <w:lang w:eastAsia="pl-PL"/>
        </w:rPr>
        <w:t>/2</w:t>
      </w:r>
      <w:r w:rsidR="000904F7" w:rsidRPr="00994016">
        <w:rPr>
          <w:rFonts w:ascii="Times New Roman" w:eastAsia="Times New Roman" w:hAnsi="Times New Roman" w:cs="Times New Roman"/>
          <w:lang w:eastAsia="pl-PL"/>
        </w:rPr>
        <w:t>5</w:t>
      </w:r>
      <w:r w:rsidRPr="00994016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6A53CF" w:rsidRPr="00994016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="00A746FD" w:rsidRPr="00994016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994016">
        <w:rPr>
          <w:rFonts w:ascii="Times New Roman" w:eastAsia="Times New Roman" w:hAnsi="Times New Roman" w:cs="Times New Roman"/>
          <w:lang w:eastAsia="pl-PL"/>
        </w:rPr>
        <w:t xml:space="preserve">Sucha Beskidzka dnia </w:t>
      </w:r>
      <w:r w:rsidR="00880C3C" w:rsidRPr="00994016">
        <w:rPr>
          <w:rFonts w:ascii="Times New Roman" w:eastAsia="Times New Roman" w:hAnsi="Times New Roman" w:cs="Times New Roman"/>
          <w:lang w:eastAsia="pl-PL"/>
        </w:rPr>
        <w:t>1</w:t>
      </w:r>
      <w:r w:rsidR="00EC3011" w:rsidRPr="00994016">
        <w:rPr>
          <w:rFonts w:ascii="Times New Roman" w:eastAsia="Times New Roman" w:hAnsi="Times New Roman" w:cs="Times New Roman"/>
          <w:lang w:eastAsia="pl-PL"/>
        </w:rPr>
        <w:t>2</w:t>
      </w:r>
      <w:r w:rsidR="0009737D" w:rsidRPr="00994016">
        <w:rPr>
          <w:rFonts w:ascii="Times New Roman" w:eastAsia="Times New Roman" w:hAnsi="Times New Roman" w:cs="Times New Roman"/>
          <w:lang w:eastAsia="pl-PL"/>
        </w:rPr>
        <w:t>.03</w:t>
      </w:r>
      <w:r w:rsidR="00B116E3" w:rsidRPr="00994016">
        <w:rPr>
          <w:rFonts w:ascii="Times New Roman" w:eastAsia="Times New Roman" w:hAnsi="Times New Roman" w:cs="Times New Roman"/>
          <w:lang w:eastAsia="pl-PL"/>
        </w:rPr>
        <w:t>.2025</w:t>
      </w:r>
      <w:r w:rsidR="00BE6B30" w:rsidRPr="009940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116E3" w:rsidRPr="00994016">
        <w:rPr>
          <w:rFonts w:ascii="Times New Roman" w:eastAsia="Times New Roman" w:hAnsi="Times New Roman" w:cs="Times New Roman"/>
          <w:lang w:eastAsia="pl-PL"/>
        </w:rPr>
        <w:t xml:space="preserve">r. </w:t>
      </w:r>
      <w:r w:rsidRPr="00994016"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:rsidR="00F4727D" w:rsidRPr="00994016" w:rsidRDefault="00F4727D" w:rsidP="005E1C7A">
      <w:pPr>
        <w:pStyle w:val="Tekstpodstawowy"/>
        <w:jc w:val="left"/>
        <w:rPr>
          <w:sz w:val="22"/>
          <w:szCs w:val="22"/>
        </w:rPr>
      </w:pPr>
    </w:p>
    <w:p w:rsidR="00F4727D" w:rsidRPr="00994016" w:rsidRDefault="00F4727D" w:rsidP="005E1C7A">
      <w:pPr>
        <w:pStyle w:val="Tekstpodstawowy"/>
        <w:jc w:val="left"/>
        <w:rPr>
          <w:sz w:val="22"/>
          <w:szCs w:val="22"/>
        </w:rPr>
      </w:pPr>
    </w:p>
    <w:p w:rsidR="00D35B91" w:rsidRPr="00994016" w:rsidRDefault="00912E32" w:rsidP="005E1C7A">
      <w:pPr>
        <w:pStyle w:val="Tekstpodstawowy"/>
        <w:jc w:val="left"/>
        <w:rPr>
          <w:snapToGrid w:val="0"/>
          <w:color w:val="000000"/>
          <w:sz w:val="22"/>
          <w:szCs w:val="22"/>
        </w:rPr>
      </w:pPr>
      <w:r w:rsidRPr="00994016">
        <w:rPr>
          <w:sz w:val="22"/>
          <w:szCs w:val="22"/>
        </w:rPr>
        <w:t>Dotyczy: Postępowania pn. „</w:t>
      </w:r>
      <w:r w:rsidR="00D35B91" w:rsidRPr="00994016">
        <w:rPr>
          <w:sz w:val="22"/>
          <w:szCs w:val="22"/>
        </w:rPr>
        <w:t>Dostawa sprzętu jednorazowego użytku oraz innych materiałów medycznych”</w:t>
      </w:r>
    </w:p>
    <w:p w:rsidR="00912E32" w:rsidRPr="00994016" w:rsidRDefault="00912E32" w:rsidP="005E1C7A">
      <w:pPr>
        <w:pStyle w:val="Tekstpodstawowy"/>
        <w:ind w:left="708"/>
        <w:jc w:val="center"/>
        <w:rPr>
          <w:sz w:val="22"/>
          <w:szCs w:val="22"/>
        </w:rPr>
      </w:pPr>
      <w:r w:rsidRPr="00994016">
        <w:rPr>
          <w:sz w:val="22"/>
          <w:szCs w:val="22"/>
        </w:rPr>
        <w:t xml:space="preserve">             </w:t>
      </w:r>
    </w:p>
    <w:p w:rsidR="00B162F5" w:rsidRPr="00994016" w:rsidRDefault="004B13A0" w:rsidP="005E1C7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940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162F5" w:rsidRPr="00994016">
        <w:rPr>
          <w:rFonts w:ascii="Times New Roman" w:eastAsia="Times New Roman" w:hAnsi="Times New Roman" w:cs="Times New Roman"/>
          <w:bCs/>
        </w:rPr>
        <w:t xml:space="preserve">Dyrekcja Zespołu Opieki Zdrowotnej w Suchej Beskidzkiej, </w:t>
      </w:r>
      <w:r w:rsidR="002E4D5E">
        <w:rPr>
          <w:rFonts w:ascii="Times New Roman" w:eastAsia="Times New Roman" w:hAnsi="Times New Roman" w:cs="Times New Roman"/>
          <w:bCs/>
        </w:rPr>
        <w:t xml:space="preserve">informuje o modyfikacji odpowiedzi na poniższe pytania: </w:t>
      </w:r>
    </w:p>
    <w:p w:rsidR="00580AFA" w:rsidRPr="00994016" w:rsidRDefault="00580AFA" w:rsidP="005E1C7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D7F13" w:rsidRPr="00994016" w:rsidRDefault="000D7F13" w:rsidP="000D7F13">
      <w:pPr>
        <w:rPr>
          <w:rFonts w:ascii="Times New Roman" w:eastAsiaTheme="minorEastAsia" w:hAnsi="Times New Roman" w:cs="Times New Roman"/>
        </w:rPr>
      </w:pPr>
      <w:r w:rsidRPr="00994016">
        <w:rPr>
          <w:rFonts w:ascii="Times New Roman" w:eastAsiaTheme="minorEastAsia" w:hAnsi="Times New Roman" w:cs="Times New Roman"/>
        </w:rPr>
        <w:t xml:space="preserve">Pakiet 7, Poz. nr 1 </w:t>
      </w:r>
    </w:p>
    <w:p w:rsidR="00994016" w:rsidRPr="0000256C" w:rsidRDefault="000D7F13" w:rsidP="000D7F13">
      <w:pPr>
        <w:rPr>
          <w:rFonts w:ascii="Times New Roman" w:eastAsiaTheme="minorEastAsia" w:hAnsi="Times New Roman" w:cs="Times New Roman"/>
        </w:rPr>
      </w:pPr>
      <w:r w:rsidRPr="00994016">
        <w:rPr>
          <w:rFonts w:ascii="Times New Roman" w:eastAsiaTheme="minorEastAsia" w:hAnsi="Times New Roman" w:cs="Times New Roman"/>
        </w:rPr>
        <w:t xml:space="preserve">2) </w:t>
      </w:r>
      <w:r w:rsidRPr="0000256C">
        <w:rPr>
          <w:rFonts w:ascii="Times New Roman" w:eastAsiaTheme="minorEastAsia" w:hAnsi="Times New Roman" w:cs="Times New Roman"/>
        </w:rPr>
        <w:t>Prosimy Zamawiającego o wyjaśnienie czy oczekuje zaoferowania przyrządu do przetaczania płynów infuzyjnych z komorą kroplową wolną od PCV.</w:t>
      </w:r>
    </w:p>
    <w:p w:rsidR="002E4D5E" w:rsidRDefault="002E4D5E" w:rsidP="000D7F1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 xml:space="preserve">było </w:t>
      </w:r>
      <w:r w:rsidR="00994016" w:rsidRPr="0000256C">
        <w:rPr>
          <w:rFonts w:ascii="Times New Roman" w:eastAsiaTheme="minorEastAsia" w:hAnsi="Times New Roman" w:cs="Times New Roman"/>
          <w:b/>
        </w:rPr>
        <w:t>Odp. TAK.</w:t>
      </w:r>
      <w:r w:rsidR="000D7F13" w:rsidRPr="0000256C">
        <w:rPr>
          <w:rFonts w:ascii="Times New Roman" w:eastAsiaTheme="minorEastAsia" w:hAnsi="Times New Roman" w:cs="Times New Roman"/>
        </w:rPr>
        <w:t xml:space="preserve"> </w:t>
      </w:r>
    </w:p>
    <w:p w:rsidR="000D7F13" w:rsidRDefault="002E4D5E" w:rsidP="000D7F1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Winno być zgodnie z odpowiedzią na pytanie nr 25</w:t>
      </w:r>
    </w:p>
    <w:p w:rsidR="002E4D5E" w:rsidRPr="002E4D5E" w:rsidRDefault="002E4D5E" w:rsidP="002E4D5E">
      <w:pPr>
        <w:spacing w:line="276" w:lineRule="auto"/>
        <w:jc w:val="both"/>
        <w:rPr>
          <w:rFonts w:ascii="Cambria" w:hAnsi="Cambria" w:cs="Calibri"/>
          <w:b/>
        </w:rPr>
      </w:pPr>
      <w:r w:rsidRPr="002E4D5E">
        <w:rPr>
          <w:rFonts w:ascii="Cambria" w:hAnsi="Cambria" w:cs="Calibri"/>
          <w:b/>
        </w:rPr>
        <w:t>Odp. Zamawiający dopuszcza</w:t>
      </w:r>
      <w:r w:rsidRPr="002E4D5E">
        <w:rPr>
          <w:rFonts w:ascii="Cambria" w:hAnsi="Cambria" w:cs="Calibri"/>
          <w:b/>
        </w:rPr>
        <w:t xml:space="preserve"> </w:t>
      </w:r>
      <w:r w:rsidRPr="002E4D5E">
        <w:rPr>
          <w:rFonts w:ascii="Cambria" w:hAnsi="Cambria" w:cs="Calibri"/>
          <w:b/>
        </w:rPr>
        <w:t xml:space="preserve">przyrząd wykonany z PVC, ale produkt musi być wolny od </w:t>
      </w:r>
      <w:proofErr w:type="spellStart"/>
      <w:r w:rsidRPr="002E4D5E">
        <w:rPr>
          <w:rFonts w:ascii="Cambria" w:hAnsi="Cambria" w:cs="Calibri"/>
          <w:b/>
        </w:rPr>
        <w:t>ftalanów</w:t>
      </w:r>
      <w:proofErr w:type="spellEnd"/>
      <w:r w:rsidRPr="002E4D5E">
        <w:rPr>
          <w:rFonts w:ascii="Cambria" w:hAnsi="Cambria" w:cs="Calibri"/>
          <w:b/>
        </w:rPr>
        <w:t>.</w:t>
      </w:r>
    </w:p>
    <w:p w:rsidR="000D7F13" w:rsidRPr="0000256C" w:rsidRDefault="000D7F13" w:rsidP="000D7F13">
      <w:pPr>
        <w:rPr>
          <w:rFonts w:ascii="Times New Roman" w:eastAsiaTheme="minorEastAsia" w:hAnsi="Times New Roman" w:cs="Times New Roman"/>
        </w:rPr>
      </w:pPr>
      <w:bookmarkStart w:id="0" w:name="_GoBack"/>
      <w:bookmarkEnd w:id="0"/>
      <w:r w:rsidRPr="0000256C">
        <w:rPr>
          <w:rFonts w:ascii="Times New Roman" w:eastAsiaTheme="minorEastAsia" w:hAnsi="Times New Roman" w:cs="Times New Roman"/>
        </w:rPr>
        <w:t xml:space="preserve">Pakiet 7, Poz. 4 </w:t>
      </w:r>
    </w:p>
    <w:p w:rsidR="000D7F13" w:rsidRDefault="000D7F13" w:rsidP="000D7F13">
      <w:pPr>
        <w:rPr>
          <w:rFonts w:ascii="Times New Roman" w:eastAsiaTheme="minorEastAsia" w:hAnsi="Times New Roman" w:cs="Times New Roman"/>
        </w:rPr>
      </w:pPr>
      <w:r w:rsidRPr="00994016">
        <w:rPr>
          <w:rFonts w:ascii="Times New Roman" w:eastAsiaTheme="minorEastAsia" w:hAnsi="Times New Roman" w:cs="Times New Roman"/>
        </w:rPr>
        <w:t xml:space="preserve">2) Prosimy Zamawiającego o wyjaśnienie czy oczekuje zaoferowania bursztynowego przyrządu do przetaczania płynów infuzyjnych z komorą kroplową wolną od PCV </w:t>
      </w:r>
    </w:p>
    <w:p w:rsidR="00994016" w:rsidRDefault="002E4D5E" w:rsidP="000D7F13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było </w:t>
      </w:r>
      <w:r w:rsidR="00994016">
        <w:rPr>
          <w:rFonts w:ascii="Times New Roman" w:eastAsiaTheme="minorEastAsia" w:hAnsi="Times New Roman" w:cs="Times New Roman"/>
          <w:b/>
        </w:rPr>
        <w:t>Odp. TAK.</w:t>
      </w:r>
    </w:p>
    <w:p w:rsidR="002E4D5E" w:rsidRDefault="002E4D5E" w:rsidP="000D7F13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>Winno być zgodnie z odpowiedzią na pytanie nr 25</w:t>
      </w:r>
    </w:p>
    <w:p w:rsidR="002E4D5E" w:rsidRPr="002E4D5E" w:rsidRDefault="002E4D5E" w:rsidP="002E4D5E">
      <w:pPr>
        <w:spacing w:line="276" w:lineRule="auto"/>
        <w:jc w:val="both"/>
        <w:rPr>
          <w:rFonts w:ascii="Cambria" w:hAnsi="Cambria" w:cs="Calibri"/>
          <w:b/>
        </w:rPr>
      </w:pPr>
      <w:r w:rsidRPr="002E4D5E">
        <w:rPr>
          <w:rFonts w:ascii="Cambria" w:hAnsi="Cambria" w:cs="Calibri"/>
          <w:b/>
        </w:rPr>
        <w:t xml:space="preserve">Odp. Zamawiający dopuszcza przyrząd wykonany z PVC, ale produkt musi być wolny od </w:t>
      </w:r>
      <w:proofErr w:type="spellStart"/>
      <w:r w:rsidRPr="002E4D5E">
        <w:rPr>
          <w:rFonts w:ascii="Cambria" w:hAnsi="Cambria" w:cs="Calibri"/>
          <w:b/>
        </w:rPr>
        <w:t>ftalanów</w:t>
      </w:r>
      <w:proofErr w:type="spellEnd"/>
      <w:r w:rsidRPr="002E4D5E">
        <w:rPr>
          <w:rFonts w:ascii="Cambria" w:hAnsi="Cambria" w:cs="Calibri"/>
          <w:b/>
        </w:rPr>
        <w:t>.</w:t>
      </w:r>
    </w:p>
    <w:p w:rsidR="002E4D5E" w:rsidRPr="00994016" w:rsidRDefault="002E4D5E" w:rsidP="000D7F13">
      <w:pPr>
        <w:rPr>
          <w:rFonts w:ascii="Times New Roman" w:eastAsiaTheme="minorEastAsia" w:hAnsi="Times New Roman" w:cs="Times New Roman"/>
          <w:b/>
        </w:rPr>
      </w:pPr>
    </w:p>
    <w:p w:rsidR="00275287" w:rsidRPr="00994016" w:rsidRDefault="00275287" w:rsidP="005E3F50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275287" w:rsidRPr="00994016" w:rsidSect="00D9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579C38"/>
    <w:multiLevelType w:val="hybridMultilevel"/>
    <w:tmpl w:val="BCEE1D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F3942"/>
    <w:multiLevelType w:val="hybridMultilevel"/>
    <w:tmpl w:val="B1D4B8BE"/>
    <w:lvl w:ilvl="0" w:tplc="8848B6C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A019D"/>
    <w:multiLevelType w:val="hybridMultilevel"/>
    <w:tmpl w:val="02E8E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B214E"/>
    <w:multiLevelType w:val="hybridMultilevel"/>
    <w:tmpl w:val="A404B7C2"/>
    <w:lvl w:ilvl="0" w:tplc="A96E7EA6">
      <w:start w:val="1"/>
      <w:numFmt w:val="decimal"/>
      <w:lvlText w:val="Pytanie nr 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69A6"/>
    <w:multiLevelType w:val="hybridMultilevel"/>
    <w:tmpl w:val="97F0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B2897"/>
    <w:multiLevelType w:val="hybridMultilevel"/>
    <w:tmpl w:val="82464794"/>
    <w:lvl w:ilvl="0" w:tplc="4C4EB2A8">
      <w:start w:val="2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7E41C96"/>
    <w:multiLevelType w:val="hybridMultilevel"/>
    <w:tmpl w:val="B8D6865E"/>
    <w:lvl w:ilvl="0" w:tplc="8848B6C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D0C"/>
    <w:multiLevelType w:val="hybridMultilevel"/>
    <w:tmpl w:val="C756AF70"/>
    <w:lvl w:ilvl="0" w:tplc="FDF44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14222A"/>
    <w:multiLevelType w:val="hybridMultilevel"/>
    <w:tmpl w:val="C3C6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50892"/>
    <w:multiLevelType w:val="hybridMultilevel"/>
    <w:tmpl w:val="BF186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92BD1"/>
    <w:multiLevelType w:val="hybridMultilevel"/>
    <w:tmpl w:val="87F8B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66C41"/>
    <w:multiLevelType w:val="hybridMultilevel"/>
    <w:tmpl w:val="9124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272DB"/>
    <w:multiLevelType w:val="hybridMultilevel"/>
    <w:tmpl w:val="1B1A0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36AD6"/>
    <w:multiLevelType w:val="hybridMultilevel"/>
    <w:tmpl w:val="DA7A05CA"/>
    <w:lvl w:ilvl="0" w:tplc="8848B6C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F1060"/>
    <w:multiLevelType w:val="hybridMultilevel"/>
    <w:tmpl w:val="E46A4090"/>
    <w:lvl w:ilvl="0" w:tplc="D53E4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02AAC"/>
    <w:multiLevelType w:val="hybridMultilevel"/>
    <w:tmpl w:val="A540F59E"/>
    <w:lvl w:ilvl="0" w:tplc="8848B6C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15"/>
  </w:num>
  <w:num w:numId="11">
    <w:abstractNumId w:val="13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D7"/>
    <w:rsid w:val="00000C8C"/>
    <w:rsid w:val="0000256C"/>
    <w:rsid w:val="00037D9B"/>
    <w:rsid w:val="000569F6"/>
    <w:rsid w:val="0007084F"/>
    <w:rsid w:val="00087D2D"/>
    <w:rsid w:val="000904F7"/>
    <w:rsid w:val="00091DA3"/>
    <w:rsid w:val="0009737D"/>
    <w:rsid w:val="000A11F6"/>
    <w:rsid w:val="000A1A70"/>
    <w:rsid w:val="000C120A"/>
    <w:rsid w:val="000C722D"/>
    <w:rsid w:val="000D7F13"/>
    <w:rsid w:val="000E130E"/>
    <w:rsid w:val="000F3831"/>
    <w:rsid w:val="001049FF"/>
    <w:rsid w:val="001175E3"/>
    <w:rsid w:val="0013343A"/>
    <w:rsid w:val="00141E21"/>
    <w:rsid w:val="00152C95"/>
    <w:rsid w:val="0019561A"/>
    <w:rsid w:val="001A22DD"/>
    <w:rsid w:val="001F0A41"/>
    <w:rsid w:val="00211967"/>
    <w:rsid w:val="00275287"/>
    <w:rsid w:val="002B178D"/>
    <w:rsid w:val="002D5346"/>
    <w:rsid w:val="002E43F6"/>
    <w:rsid w:val="002E4D5E"/>
    <w:rsid w:val="002F131D"/>
    <w:rsid w:val="002F3110"/>
    <w:rsid w:val="0033631E"/>
    <w:rsid w:val="00355A47"/>
    <w:rsid w:val="003955E5"/>
    <w:rsid w:val="003D417A"/>
    <w:rsid w:val="003F6B24"/>
    <w:rsid w:val="004013E9"/>
    <w:rsid w:val="00426A80"/>
    <w:rsid w:val="00427A49"/>
    <w:rsid w:val="00434997"/>
    <w:rsid w:val="00463D51"/>
    <w:rsid w:val="00483FC4"/>
    <w:rsid w:val="00491550"/>
    <w:rsid w:val="004A179B"/>
    <w:rsid w:val="004B13A0"/>
    <w:rsid w:val="005743F7"/>
    <w:rsid w:val="00580AFA"/>
    <w:rsid w:val="005A7099"/>
    <w:rsid w:val="005C4AA2"/>
    <w:rsid w:val="005E1C7A"/>
    <w:rsid w:val="005E3F50"/>
    <w:rsid w:val="00614513"/>
    <w:rsid w:val="00643827"/>
    <w:rsid w:val="00645C18"/>
    <w:rsid w:val="00670B56"/>
    <w:rsid w:val="00686E73"/>
    <w:rsid w:val="006A53CF"/>
    <w:rsid w:val="006C28D1"/>
    <w:rsid w:val="006C3BCC"/>
    <w:rsid w:val="006E56F6"/>
    <w:rsid w:val="006E60FC"/>
    <w:rsid w:val="00713910"/>
    <w:rsid w:val="0072516B"/>
    <w:rsid w:val="007435F0"/>
    <w:rsid w:val="007A43FA"/>
    <w:rsid w:val="007B3279"/>
    <w:rsid w:val="007C37AA"/>
    <w:rsid w:val="007D40F5"/>
    <w:rsid w:val="00816903"/>
    <w:rsid w:val="008331CA"/>
    <w:rsid w:val="0083464D"/>
    <w:rsid w:val="00837C1E"/>
    <w:rsid w:val="008538B0"/>
    <w:rsid w:val="00880C3C"/>
    <w:rsid w:val="009028C6"/>
    <w:rsid w:val="00912E32"/>
    <w:rsid w:val="00921BD7"/>
    <w:rsid w:val="009420D4"/>
    <w:rsid w:val="009541FE"/>
    <w:rsid w:val="00962066"/>
    <w:rsid w:val="00986375"/>
    <w:rsid w:val="00994016"/>
    <w:rsid w:val="009B0727"/>
    <w:rsid w:val="009B1A94"/>
    <w:rsid w:val="009E1754"/>
    <w:rsid w:val="009F78CD"/>
    <w:rsid w:val="00A004F4"/>
    <w:rsid w:val="00A00764"/>
    <w:rsid w:val="00A31D2B"/>
    <w:rsid w:val="00A35578"/>
    <w:rsid w:val="00A52B3C"/>
    <w:rsid w:val="00A53A84"/>
    <w:rsid w:val="00A564AA"/>
    <w:rsid w:val="00A6521A"/>
    <w:rsid w:val="00A746FD"/>
    <w:rsid w:val="00A94798"/>
    <w:rsid w:val="00AE0718"/>
    <w:rsid w:val="00B116E3"/>
    <w:rsid w:val="00B162F5"/>
    <w:rsid w:val="00B17B27"/>
    <w:rsid w:val="00B21E2B"/>
    <w:rsid w:val="00B6145B"/>
    <w:rsid w:val="00B63C8A"/>
    <w:rsid w:val="00B8434D"/>
    <w:rsid w:val="00B84669"/>
    <w:rsid w:val="00B91CAE"/>
    <w:rsid w:val="00BB640F"/>
    <w:rsid w:val="00BC490A"/>
    <w:rsid w:val="00BC4D3F"/>
    <w:rsid w:val="00BD48BD"/>
    <w:rsid w:val="00BE6658"/>
    <w:rsid w:val="00BE6B30"/>
    <w:rsid w:val="00BF5B3C"/>
    <w:rsid w:val="00C179EE"/>
    <w:rsid w:val="00C435E2"/>
    <w:rsid w:val="00C60581"/>
    <w:rsid w:val="00C8107C"/>
    <w:rsid w:val="00CA1B72"/>
    <w:rsid w:val="00CB4C7D"/>
    <w:rsid w:val="00CC2DAA"/>
    <w:rsid w:val="00CF23B7"/>
    <w:rsid w:val="00D25E72"/>
    <w:rsid w:val="00D26489"/>
    <w:rsid w:val="00D330EC"/>
    <w:rsid w:val="00D35B91"/>
    <w:rsid w:val="00D44F31"/>
    <w:rsid w:val="00D51000"/>
    <w:rsid w:val="00D600C5"/>
    <w:rsid w:val="00D63016"/>
    <w:rsid w:val="00D65B51"/>
    <w:rsid w:val="00D91A36"/>
    <w:rsid w:val="00DA7AA3"/>
    <w:rsid w:val="00DB2841"/>
    <w:rsid w:val="00DB489B"/>
    <w:rsid w:val="00E40CF1"/>
    <w:rsid w:val="00E56264"/>
    <w:rsid w:val="00E67559"/>
    <w:rsid w:val="00EC3011"/>
    <w:rsid w:val="00EE7516"/>
    <w:rsid w:val="00F17A7C"/>
    <w:rsid w:val="00F4727D"/>
    <w:rsid w:val="00F5393D"/>
    <w:rsid w:val="00F54A08"/>
    <w:rsid w:val="00F9063A"/>
    <w:rsid w:val="00FD20C3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FA55"/>
  <w15:chartTrackingRefBased/>
  <w15:docId w15:val="{CA2DFF9F-F2E5-4FE0-A1E2-AA24D94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4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1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7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sw tekst,L1,Numerowanie,Akapit z listą BS,normalny tekst,CW_Lista,Nagłowek 3,wypunktowanie,Podsis rysunku,Normalny1,Akapit z listą3,Akapit z listą31,Wypunktowanie,Normal2,Akapit z listą1,zwykły tekst,List Paragraph1,BulletC,Obiekt"/>
    <w:basedOn w:val="Normalny"/>
    <w:link w:val="AkapitzlistZnak"/>
    <w:uiPriority w:val="34"/>
    <w:qFormat/>
    <w:rsid w:val="0081690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912E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2E32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CW_Lista Znak,Nagłowek 3 Znak,wypunktowanie Znak,Podsis rysunku Znak,Normalny1 Znak,Akapit z listą3 Znak,Akapit z listą31 Znak,Wypunktowanie Znak"/>
    <w:basedOn w:val="Domylnaczcionkaakapitu"/>
    <w:link w:val="Akapitzlist"/>
    <w:uiPriority w:val="34"/>
    <w:qFormat/>
    <w:locked/>
    <w:rsid w:val="00CC2DAA"/>
  </w:style>
  <w:style w:type="paragraph" w:customStyle="1" w:styleId="Standard">
    <w:name w:val="Standard"/>
    <w:rsid w:val="000A1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91C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91C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DZP</cp:lastModifiedBy>
  <cp:revision>3</cp:revision>
  <cp:lastPrinted>2025-03-12T06:29:00Z</cp:lastPrinted>
  <dcterms:created xsi:type="dcterms:W3CDTF">2025-03-12T13:12:00Z</dcterms:created>
  <dcterms:modified xsi:type="dcterms:W3CDTF">2025-03-12T13:17:00Z</dcterms:modified>
</cp:coreProperties>
</file>