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F65" w:rsidRDefault="006F7F65" w:rsidP="00EE47E2">
      <w:pPr>
        <w:autoSpaceDE w:val="0"/>
        <w:autoSpaceDN w:val="0"/>
        <w:adjustRightInd w:val="0"/>
        <w:spacing w:after="120"/>
        <w:ind w:firstLine="708"/>
        <w:jc w:val="center"/>
        <w:rPr>
          <w:rFonts w:ascii="Sylfaen" w:hAnsi="Sylfaen"/>
          <w:b/>
          <w:bCs/>
          <w:sz w:val="24"/>
          <w:szCs w:val="24"/>
          <w:u w:val="single"/>
        </w:rPr>
      </w:pPr>
    </w:p>
    <w:p w:rsidR="006F7F65" w:rsidRPr="006F7F65" w:rsidRDefault="006F7F65" w:rsidP="006F7F65">
      <w:pPr>
        <w:spacing w:after="0" w:line="240" w:lineRule="auto"/>
        <w:ind w:left="5676" w:firstLine="69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Załącznik nr 2.3 </w:t>
      </w:r>
      <w:r w:rsidRPr="006F7F65">
        <w:rPr>
          <w:rFonts w:ascii="Times New Roman" w:eastAsia="Times New Roman" w:hAnsi="Times New Roman" w:cs="Times New Roman"/>
          <w:b/>
          <w:sz w:val="20"/>
          <w:szCs w:val="20"/>
        </w:rPr>
        <w:t xml:space="preserve"> do SWZ</w:t>
      </w:r>
    </w:p>
    <w:p w:rsidR="006F7F65" w:rsidRPr="006F7F65" w:rsidRDefault="006F7F65" w:rsidP="006F7F65">
      <w:pPr>
        <w:spacing w:after="0" w:line="240" w:lineRule="auto"/>
        <w:ind w:left="5676" w:firstLine="69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7F65" w:rsidRPr="006F7F65" w:rsidRDefault="006F7F65" w:rsidP="006F7F65">
      <w:pPr>
        <w:spacing w:after="0" w:line="240" w:lineRule="auto"/>
        <w:ind w:left="5676" w:firstLine="69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7F65">
        <w:rPr>
          <w:rFonts w:ascii="Times New Roman" w:eastAsia="Times New Roman" w:hAnsi="Times New Roman" w:cs="Times New Roman"/>
          <w:b/>
          <w:sz w:val="20"/>
          <w:szCs w:val="20"/>
        </w:rPr>
        <w:t>Nr wew. postępowania 15/25</w:t>
      </w:r>
    </w:p>
    <w:p w:rsidR="006F7F65" w:rsidRPr="006F7F65" w:rsidRDefault="006F7F65" w:rsidP="006F7F65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6F7F65">
        <w:rPr>
          <w:rFonts w:ascii="Times New Roman" w:hAnsi="Times New Roman" w:cs="Times New Roman"/>
          <w:b/>
          <w:sz w:val="18"/>
          <w:szCs w:val="18"/>
        </w:rPr>
        <w:t>Zamawiający:</w:t>
      </w:r>
      <w:r w:rsidRPr="006F7F65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6F7F65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6F7F65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Pr="006F7F65">
        <w:rPr>
          <w:rFonts w:ascii="Times New Roman" w:hAnsi="Times New Roman" w:cs="Times New Roman"/>
          <w:b/>
          <w:sz w:val="18"/>
          <w:szCs w:val="18"/>
        </w:rPr>
        <w:br/>
        <w:t>26-600 Radom</w:t>
      </w:r>
    </w:p>
    <w:p w:rsidR="006F7F65" w:rsidRDefault="006F7F65" w:rsidP="006F7F65">
      <w:pPr>
        <w:autoSpaceDE w:val="0"/>
        <w:autoSpaceDN w:val="0"/>
        <w:adjustRightInd w:val="0"/>
        <w:spacing w:after="120"/>
        <w:rPr>
          <w:rFonts w:ascii="Sylfaen" w:hAnsi="Sylfaen"/>
          <w:b/>
          <w:bCs/>
          <w:sz w:val="24"/>
          <w:szCs w:val="24"/>
          <w:u w:val="single"/>
        </w:rPr>
      </w:pPr>
    </w:p>
    <w:p w:rsidR="00821A6D" w:rsidRPr="006F1AA1" w:rsidRDefault="00703C85" w:rsidP="00EE47E2">
      <w:pPr>
        <w:autoSpaceDE w:val="0"/>
        <w:autoSpaceDN w:val="0"/>
        <w:adjustRightInd w:val="0"/>
        <w:spacing w:after="120"/>
        <w:ind w:firstLine="708"/>
        <w:jc w:val="center"/>
        <w:rPr>
          <w:rFonts w:ascii="Sylfaen" w:hAnsi="Sylfaen"/>
          <w:b/>
          <w:bCs/>
          <w:sz w:val="24"/>
          <w:szCs w:val="24"/>
          <w:u w:val="single"/>
        </w:rPr>
      </w:pPr>
      <w:r>
        <w:rPr>
          <w:rFonts w:ascii="Sylfaen" w:hAnsi="Sylfaen"/>
          <w:b/>
          <w:bCs/>
          <w:sz w:val="24"/>
          <w:szCs w:val="24"/>
          <w:u w:val="single"/>
        </w:rPr>
        <w:t>UMOWA nr …............../202</w:t>
      </w:r>
      <w:r w:rsidR="00816A65">
        <w:rPr>
          <w:rFonts w:ascii="Sylfaen" w:hAnsi="Sylfaen"/>
          <w:b/>
          <w:bCs/>
          <w:sz w:val="24"/>
          <w:szCs w:val="24"/>
          <w:u w:val="single"/>
        </w:rPr>
        <w:t>5</w:t>
      </w:r>
      <w:r w:rsidR="00492035">
        <w:rPr>
          <w:rFonts w:ascii="Sylfaen" w:hAnsi="Sylfaen"/>
          <w:b/>
          <w:bCs/>
          <w:sz w:val="24"/>
          <w:szCs w:val="24"/>
          <w:u w:val="single"/>
        </w:rPr>
        <w:br/>
      </w:r>
      <w:r w:rsidR="00821A6D" w:rsidRPr="006F1AA1">
        <w:rPr>
          <w:rFonts w:ascii="Sylfaen" w:hAnsi="Sylfaen"/>
          <w:b/>
          <w:bCs/>
          <w:sz w:val="24"/>
          <w:szCs w:val="24"/>
          <w:u w:val="single"/>
        </w:rPr>
        <w:t xml:space="preserve"> (projekt</w:t>
      </w:r>
      <w:r w:rsidR="00A25557">
        <w:rPr>
          <w:rFonts w:ascii="Sylfaen" w:hAnsi="Sylfaen"/>
          <w:b/>
          <w:bCs/>
          <w:sz w:val="24"/>
          <w:szCs w:val="24"/>
          <w:u w:val="single"/>
        </w:rPr>
        <w:t xml:space="preserve"> – </w:t>
      </w:r>
      <w:r w:rsidR="00492035">
        <w:rPr>
          <w:rFonts w:ascii="Sylfaen" w:hAnsi="Sylfaen"/>
          <w:b/>
          <w:bCs/>
          <w:sz w:val="24"/>
          <w:szCs w:val="24"/>
          <w:u w:val="single"/>
        </w:rPr>
        <w:t xml:space="preserve">zadanie nr </w:t>
      </w:r>
      <w:r w:rsidR="00A25557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="00E96C18">
        <w:rPr>
          <w:rFonts w:ascii="Sylfaen" w:hAnsi="Sylfaen"/>
          <w:b/>
          <w:bCs/>
          <w:sz w:val="24"/>
          <w:szCs w:val="24"/>
          <w:u w:val="single"/>
        </w:rPr>
        <w:t>3</w:t>
      </w:r>
      <w:r w:rsidR="00821A6D" w:rsidRPr="006F1AA1">
        <w:rPr>
          <w:rFonts w:ascii="Sylfaen" w:hAnsi="Sylfaen"/>
          <w:b/>
          <w:bCs/>
          <w:sz w:val="24"/>
          <w:szCs w:val="24"/>
          <w:u w:val="single"/>
        </w:rPr>
        <w:t>)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ab/>
        <w:t>Zawarta dnia ……………………. roku zgodnie z przepisami Ustawy  – Prawo Zamówień Publicznych pomiędzy: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b/>
          <w:sz w:val="24"/>
          <w:szCs w:val="24"/>
        </w:rPr>
        <w:t>Skarbem Państwa - Komendą Wojewódzką Policji z siedzibą w Radomiu</w:t>
      </w:r>
      <w:r w:rsidRPr="006F1AA1">
        <w:rPr>
          <w:rFonts w:ascii="Sylfaen" w:hAnsi="Sylfaen"/>
          <w:sz w:val="24"/>
          <w:szCs w:val="24"/>
        </w:rPr>
        <w:t xml:space="preserve">, </w:t>
      </w:r>
      <w:r w:rsidRPr="006F1AA1">
        <w:rPr>
          <w:rFonts w:ascii="Sylfaen" w:hAnsi="Sylfaen"/>
          <w:sz w:val="24"/>
          <w:szCs w:val="24"/>
        </w:rPr>
        <w:br/>
        <w:t>ul. 11-Listopada 37/59 reprezentowanym  przez: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- </w:t>
      </w:r>
      <w:r w:rsidR="00816A65">
        <w:rPr>
          <w:rFonts w:ascii="Sylfaen" w:hAnsi="Sylfaen"/>
          <w:sz w:val="24"/>
          <w:szCs w:val="24"/>
        </w:rPr>
        <w:t>…………………………………………………………………………………………………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przy kontrasygnacie: 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- Magdy Wieczorek – Głównego Księgowego - Naczelnika Wydziału Finansów KWP </w:t>
      </w:r>
      <w:r w:rsidRPr="006F1AA1">
        <w:rPr>
          <w:rFonts w:ascii="Sylfaen" w:hAnsi="Sylfaen"/>
          <w:sz w:val="24"/>
          <w:szCs w:val="24"/>
        </w:rPr>
        <w:br/>
        <w:t>z siedzibą w Radomiu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zwanym dalej </w:t>
      </w:r>
      <w:r w:rsidRPr="006F1AA1">
        <w:rPr>
          <w:rFonts w:ascii="Sylfaen" w:hAnsi="Sylfaen"/>
          <w:b/>
          <w:sz w:val="24"/>
          <w:szCs w:val="24"/>
        </w:rPr>
        <w:t xml:space="preserve">„ZAMAWIAJĄCYM” </w:t>
      </w:r>
      <w:r w:rsidRPr="006F1AA1">
        <w:rPr>
          <w:rFonts w:ascii="Sylfaen" w:hAnsi="Sylfaen"/>
          <w:sz w:val="24"/>
          <w:szCs w:val="24"/>
        </w:rPr>
        <w:t xml:space="preserve">a 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…………</w:t>
      </w:r>
      <w:r w:rsidR="0061332D">
        <w:rPr>
          <w:rFonts w:ascii="Sylfaen" w:hAnsi="Sylfaen"/>
          <w:sz w:val="24"/>
          <w:szCs w:val="24"/>
        </w:rPr>
        <w:t>………………………………………………………………………….</w:t>
      </w:r>
      <w:r w:rsidRPr="006F1AA1">
        <w:rPr>
          <w:rFonts w:ascii="Sylfaen" w:hAnsi="Sylfaen"/>
          <w:sz w:val="24"/>
          <w:szCs w:val="24"/>
        </w:rPr>
        <w:t>……………</w:t>
      </w:r>
    </w:p>
    <w:p w:rsidR="00821A6D" w:rsidRPr="006F1AA1" w:rsidRDefault="00821A6D" w:rsidP="00816A65">
      <w:pPr>
        <w:shd w:val="clear" w:color="auto" w:fill="FFFFFF"/>
        <w:spacing w:after="120"/>
        <w:jc w:val="both"/>
        <w:rPr>
          <w:rFonts w:ascii="Sylfaen" w:hAnsi="Sylfaen"/>
          <w:color w:val="000000"/>
          <w:sz w:val="24"/>
          <w:szCs w:val="24"/>
        </w:rPr>
      </w:pPr>
      <w:r w:rsidRPr="006F1AA1">
        <w:rPr>
          <w:rFonts w:ascii="Sylfaen" w:hAnsi="Sylfaen"/>
          <w:color w:val="000000"/>
          <w:sz w:val="24"/>
          <w:szCs w:val="24"/>
        </w:rPr>
        <w:t>wpisana do Rejestru Przedsiębiorców pod numerem KRS .......prowadzonego przez ...........</w:t>
      </w:r>
      <w:r w:rsidR="0061332D">
        <w:rPr>
          <w:rFonts w:ascii="Sylfaen" w:hAnsi="Sylfaen"/>
          <w:color w:val="000000"/>
          <w:sz w:val="24"/>
          <w:szCs w:val="24"/>
        </w:rPr>
        <w:t>.....................................................................................................................................</w:t>
      </w:r>
      <w:r w:rsidRPr="006F1AA1">
        <w:rPr>
          <w:rFonts w:ascii="Sylfaen" w:hAnsi="Sylfaen"/>
          <w:color w:val="000000"/>
          <w:sz w:val="24"/>
          <w:szCs w:val="24"/>
        </w:rPr>
        <w:t>.....</w:t>
      </w:r>
      <w:r w:rsidRPr="006F1AA1">
        <w:rPr>
          <w:rFonts w:ascii="Sylfaen" w:hAnsi="Sylfaen"/>
          <w:color w:val="000000"/>
          <w:sz w:val="24"/>
          <w:szCs w:val="24"/>
        </w:rPr>
        <w:br/>
        <w:t xml:space="preserve">z kapitałem zakładowym wynoszącym .......... zł posiadająca nr NIP: ........, Regon 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reprezentowanym przez: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…</w:t>
      </w:r>
      <w:r w:rsidR="0061332D">
        <w:rPr>
          <w:rFonts w:ascii="Sylfaen" w:hAnsi="Sylfaen"/>
          <w:sz w:val="24"/>
          <w:szCs w:val="24"/>
        </w:rPr>
        <w:t>………………………………………………………………………………………..</w:t>
      </w:r>
      <w:r w:rsidRPr="006F1AA1">
        <w:rPr>
          <w:rFonts w:ascii="Sylfaen" w:hAnsi="Sylfaen"/>
          <w:sz w:val="24"/>
          <w:szCs w:val="24"/>
        </w:rPr>
        <w:t>……</w:t>
      </w:r>
      <w:r w:rsidR="00C741C7">
        <w:rPr>
          <w:rFonts w:ascii="Sylfaen" w:hAnsi="Sylfaen"/>
          <w:sz w:val="24"/>
          <w:szCs w:val="24"/>
        </w:rPr>
        <w:t>…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b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zwanym dalej </w:t>
      </w:r>
      <w:r w:rsidRPr="006F1AA1">
        <w:rPr>
          <w:rFonts w:ascii="Sylfaen" w:hAnsi="Sylfaen"/>
          <w:b/>
          <w:sz w:val="24"/>
          <w:szCs w:val="24"/>
        </w:rPr>
        <w:t>"WYKONAWCĄ"</w:t>
      </w:r>
    </w:p>
    <w:p w:rsidR="00821A6D" w:rsidRPr="006F1AA1" w:rsidRDefault="00821A6D" w:rsidP="00816A65">
      <w:pPr>
        <w:spacing w:after="120"/>
        <w:contextualSpacing/>
        <w:jc w:val="both"/>
        <w:rPr>
          <w:rFonts w:ascii="Sylfaen" w:hAnsi="Sylfaen"/>
          <w:sz w:val="24"/>
          <w:szCs w:val="24"/>
        </w:rPr>
      </w:pP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Po przeprowadzeniu postępowania o udzielenie zamówien</w:t>
      </w:r>
      <w:r w:rsidR="0098116F">
        <w:rPr>
          <w:rFonts w:ascii="Sylfaen" w:hAnsi="Sylfaen"/>
          <w:sz w:val="24"/>
          <w:szCs w:val="24"/>
        </w:rPr>
        <w:t>ia publicznego w</w:t>
      </w:r>
      <w:r w:rsidR="00054B5F">
        <w:rPr>
          <w:rFonts w:ascii="Sylfaen" w:hAnsi="Sylfaen"/>
          <w:sz w:val="24"/>
          <w:szCs w:val="24"/>
        </w:rPr>
        <w:t xml:space="preserve"> trybie art. </w:t>
      </w:r>
      <w:r w:rsidR="00E96C18">
        <w:rPr>
          <w:rFonts w:ascii="Sylfaen" w:hAnsi="Sylfaen"/>
          <w:sz w:val="24"/>
          <w:szCs w:val="24"/>
        </w:rPr>
        <w:t>132</w:t>
      </w:r>
      <w:r w:rsidR="00054B5F">
        <w:rPr>
          <w:rFonts w:ascii="Sylfaen" w:hAnsi="Sylfaen"/>
          <w:sz w:val="24"/>
          <w:szCs w:val="24"/>
        </w:rPr>
        <w:t xml:space="preserve"> </w:t>
      </w:r>
      <w:r w:rsidR="004D446B">
        <w:rPr>
          <w:rFonts w:ascii="Sylfaen" w:hAnsi="Sylfaen"/>
          <w:sz w:val="24"/>
          <w:szCs w:val="24"/>
        </w:rPr>
        <w:t>(</w:t>
      </w:r>
      <w:r w:rsidR="00E96C18">
        <w:rPr>
          <w:rFonts w:ascii="Sylfaen" w:hAnsi="Sylfaen"/>
          <w:sz w:val="24"/>
          <w:szCs w:val="24"/>
        </w:rPr>
        <w:t>przetarg nieograniczony</w:t>
      </w:r>
      <w:r w:rsidR="00054B5F">
        <w:rPr>
          <w:rFonts w:ascii="Sylfaen" w:hAnsi="Sylfaen"/>
          <w:sz w:val="24"/>
          <w:szCs w:val="24"/>
        </w:rPr>
        <w:t>)</w:t>
      </w:r>
      <w:r w:rsidRPr="006F1AA1">
        <w:rPr>
          <w:rFonts w:ascii="Sylfaen" w:hAnsi="Sylfaen"/>
          <w:sz w:val="24"/>
          <w:szCs w:val="24"/>
        </w:rPr>
        <w:t xml:space="preserve"> ustawy z dnia 11 września 2019 r. </w:t>
      </w:r>
      <w:r w:rsidRPr="006F1AA1">
        <w:rPr>
          <w:rFonts w:ascii="Sylfaen" w:hAnsi="Sylfaen"/>
          <w:i/>
          <w:sz w:val="24"/>
          <w:szCs w:val="24"/>
        </w:rPr>
        <w:t>Prawo zam</w:t>
      </w:r>
      <w:r w:rsidR="00176A55">
        <w:rPr>
          <w:rFonts w:ascii="Sylfaen" w:hAnsi="Sylfaen"/>
          <w:i/>
          <w:sz w:val="24"/>
          <w:szCs w:val="24"/>
        </w:rPr>
        <w:t>ówień publicznych (Dz. U. z 2022 r. poz. 1710</w:t>
      </w:r>
      <w:r w:rsidRPr="006F1AA1">
        <w:rPr>
          <w:rFonts w:ascii="Sylfaen" w:hAnsi="Sylfaen"/>
          <w:i/>
          <w:sz w:val="24"/>
          <w:szCs w:val="24"/>
        </w:rPr>
        <w:t xml:space="preserve"> z </w:t>
      </w:r>
      <w:proofErr w:type="spellStart"/>
      <w:r w:rsidRPr="006F1AA1">
        <w:rPr>
          <w:rFonts w:ascii="Sylfaen" w:hAnsi="Sylfaen"/>
          <w:i/>
          <w:sz w:val="24"/>
          <w:szCs w:val="24"/>
        </w:rPr>
        <w:t>późn</w:t>
      </w:r>
      <w:proofErr w:type="spellEnd"/>
      <w:r w:rsidRPr="006F1AA1">
        <w:rPr>
          <w:rFonts w:ascii="Sylfaen" w:hAnsi="Sylfaen"/>
          <w:i/>
          <w:sz w:val="24"/>
          <w:szCs w:val="24"/>
        </w:rPr>
        <w:t>. zmianami)</w:t>
      </w:r>
      <w:r w:rsidRPr="006F1AA1">
        <w:rPr>
          <w:rFonts w:ascii="Sylfaen" w:hAnsi="Sylfaen"/>
          <w:sz w:val="24"/>
          <w:szCs w:val="24"/>
        </w:rPr>
        <w:t xml:space="preserve"> - numer sprawy ……………., zostaje zawarta umowa o następującej treści:</w:t>
      </w:r>
    </w:p>
    <w:p w:rsidR="00821A6D" w:rsidRPr="006F1AA1" w:rsidRDefault="00821A6D" w:rsidP="00054B5F">
      <w:pPr>
        <w:spacing w:after="120"/>
        <w:jc w:val="center"/>
        <w:rPr>
          <w:rFonts w:ascii="Sylfaen" w:hAnsi="Sylfaen"/>
          <w:sz w:val="24"/>
          <w:szCs w:val="24"/>
        </w:rPr>
      </w:pPr>
    </w:p>
    <w:p w:rsidR="00821A6D" w:rsidRPr="006F1AA1" w:rsidRDefault="00821A6D" w:rsidP="00054B5F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sz w:val="24"/>
          <w:szCs w:val="24"/>
          <w:u w:val="single"/>
        </w:rPr>
      </w:pPr>
      <w:r w:rsidRPr="006F1AA1">
        <w:rPr>
          <w:rFonts w:ascii="Sylfaen" w:hAnsi="Sylfaen"/>
          <w:b/>
          <w:sz w:val="24"/>
          <w:szCs w:val="24"/>
          <w:u w:val="single"/>
        </w:rPr>
        <w:t>PRZEDMIOT UMOWY</w:t>
      </w:r>
    </w:p>
    <w:p w:rsidR="00821A6D" w:rsidRPr="006F1AA1" w:rsidRDefault="00821A6D" w:rsidP="00054B5F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bCs/>
          <w:sz w:val="24"/>
          <w:szCs w:val="24"/>
        </w:rPr>
      </w:pPr>
      <w:r w:rsidRPr="006F1AA1">
        <w:rPr>
          <w:rFonts w:ascii="Sylfaen" w:hAnsi="Sylfaen"/>
          <w:b/>
          <w:bCs/>
          <w:sz w:val="24"/>
          <w:szCs w:val="24"/>
        </w:rPr>
        <w:t>§ 1</w:t>
      </w:r>
    </w:p>
    <w:p w:rsidR="00821A6D" w:rsidRPr="006F1AA1" w:rsidRDefault="00821A6D" w:rsidP="00816A65">
      <w:pPr>
        <w:pStyle w:val="NormalnyWeb"/>
        <w:numPr>
          <w:ilvl w:val="0"/>
          <w:numId w:val="4"/>
        </w:numPr>
        <w:tabs>
          <w:tab w:val="left" w:pos="0"/>
        </w:tabs>
        <w:spacing w:before="0" w:after="120" w:line="276" w:lineRule="auto"/>
        <w:ind w:left="0"/>
        <w:rPr>
          <w:rFonts w:ascii="Sylfaen" w:hAnsi="Sylfaen"/>
        </w:rPr>
      </w:pPr>
      <w:r w:rsidRPr="006F1AA1">
        <w:rPr>
          <w:rFonts w:ascii="Sylfaen" w:hAnsi="Sylfaen"/>
        </w:rPr>
        <w:t>Przedmiotem umowy jest świadczenie usług:</w:t>
      </w:r>
    </w:p>
    <w:p w:rsidR="00821A6D" w:rsidRPr="006F1AA1" w:rsidRDefault="00821A6D" w:rsidP="00816A65">
      <w:pPr>
        <w:pStyle w:val="NormalnyWeb"/>
        <w:numPr>
          <w:ilvl w:val="0"/>
          <w:numId w:val="3"/>
        </w:numPr>
        <w:tabs>
          <w:tab w:val="left" w:pos="284"/>
        </w:tabs>
        <w:spacing w:before="0" w:after="120"/>
        <w:ind w:left="0" w:firstLine="0"/>
        <w:rPr>
          <w:rFonts w:ascii="Sylfaen" w:hAnsi="Sylfaen"/>
        </w:rPr>
      </w:pPr>
      <w:r w:rsidRPr="006F1AA1">
        <w:rPr>
          <w:rFonts w:ascii="Sylfaen" w:hAnsi="Sylfaen"/>
        </w:rPr>
        <w:lastRenderedPageBreak/>
        <w:t xml:space="preserve">w szacunkowych ilościach (wskazanych w tabeli) liczonych oddzielnie dla każdej  </w:t>
      </w:r>
      <w:r w:rsidRPr="006F1AA1">
        <w:rPr>
          <w:rFonts w:ascii="Sylfaen" w:hAnsi="Sylfaen"/>
        </w:rPr>
        <w:br/>
        <w:t>z pozycji wyszczególnionej w tabeli załącznika nr 1</w:t>
      </w:r>
      <w:r w:rsidR="00B7747F">
        <w:rPr>
          <w:rFonts w:ascii="Sylfaen" w:hAnsi="Sylfaen"/>
        </w:rPr>
        <w:t xml:space="preserve">, które polegają na naprawie </w:t>
      </w:r>
      <w:r w:rsidR="00B7747F">
        <w:rPr>
          <w:rFonts w:ascii="Sylfaen" w:hAnsi="Sylfaen"/>
        </w:rPr>
        <w:br/>
      </w:r>
      <w:r w:rsidRPr="006F1AA1">
        <w:rPr>
          <w:rFonts w:ascii="Sylfaen" w:hAnsi="Sylfaen"/>
        </w:rPr>
        <w:t>kalibracji</w:t>
      </w:r>
      <w:r w:rsidR="00B7747F">
        <w:rPr>
          <w:rFonts w:ascii="Sylfaen" w:hAnsi="Sylfaen"/>
        </w:rPr>
        <w:t xml:space="preserve"> i wzorcowaniu</w:t>
      </w:r>
      <w:r w:rsidRPr="006F1AA1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przyrządów do badania zawartości alkoholu w wydychanym powietrzu </w:t>
      </w:r>
      <w:r w:rsidRPr="006F1AA1">
        <w:rPr>
          <w:rFonts w:ascii="Sylfaen" w:hAnsi="Sylfaen"/>
        </w:rPr>
        <w:t xml:space="preserve">typu ……………. stanowiących wyposażenie komórek i jednostek organizacyjnych Komendy Wojewódzkiej Policji </w:t>
      </w:r>
      <w:proofErr w:type="spellStart"/>
      <w:r w:rsidRPr="006F1AA1">
        <w:rPr>
          <w:rFonts w:ascii="Sylfaen" w:hAnsi="Sylfaen"/>
        </w:rPr>
        <w:t>zs</w:t>
      </w:r>
      <w:proofErr w:type="spellEnd"/>
      <w:r w:rsidRPr="006F1AA1">
        <w:rPr>
          <w:rFonts w:ascii="Sylfaen" w:hAnsi="Sylfaen"/>
        </w:rPr>
        <w:t>. w Radomiu, a następnie odesłanie ich do bezpośredniego użytkownika,</w:t>
      </w:r>
    </w:p>
    <w:p w:rsidR="00821A6D" w:rsidRPr="006F1AA1" w:rsidRDefault="00821A6D" w:rsidP="00816A65">
      <w:pPr>
        <w:pStyle w:val="NormalnyWeb"/>
        <w:numPr>
          <w:ilvl w:val="0"/>
          <w:numId w:val="3"/>
        </w:numPr>
        <w:tabs>
          <w:tab w:val="left" w:pos="284"/>
        </w:tabs>
        <w:spacing w:before="0" w:after="120" w:line="276" w:lineRule="auto"/>
        <w:ind w:left="0" w:firstLine="0"/>
        <w:rPr>
          <w:rFonts w:ascii="Sylfaen" w:hAnsi="Sylfaen"/>
        </w:rPr>
      </w:pPr>
      <w:r w:rsidRPr="006F1AA1">
        <w:rPr>
          <w:rFonts w:ascii="Sylfaen" w:hAnsi="Sylfaen"/>
        </w:rPr>
        <w:t>pozostałych usług niezbędnych do zachowania sprawności technicznej przyrządów określonych w  pkt a), a niewyszczególnionych w załączniku nr 1 do niniejszej umowy.</w:t>
      </w:r>
    </w:p>
    <w:p w:rsidR="00821A6D" w:rsidRPr="006F1AA1" w:rsidRDefault="00821A6D" w:rsidP="00816A65">
      <w:pPr>
        <w:pStyle w:val="NormalnyWeb"/>
        <w:tabs>
          <w:tab w:val="left" w:pos="0"/>
        </w:tabs>
        <w:spacing w:before="0" w:after="120" w:line="276" w:lineRule="auto"/>
        <w:ind w:hanging="284"/>
        <w:rPr>
          <w:rFonts w:ascii="Sylfaen" w:hAnsi="Sylfaen"/>
        </w:rPr>
      </w:pPr>
      <w:r w:rsidRPr="006F1AA1">
        <w:rPr>
          <w:rFonts w:ascii="Sylfaen" w:hAnsi="Sylfaen"/>
        </w:rPr>
        <w:t>2. Usługi będą wykonywane na podstawie otrzymanego zlecenia wystawionego przez upoważnionego przedstawiciela Zamawiającego, którego wzór stanowi załącznik nr 2 do niniejszej umowy.</w:t>
      </w:r>
    </w:p>
    <w:p w:rsidR="00821A6D" w:rsidRPr="006F1AA1" w:rsidRDefault="00821A6D" w:rsidP="00816A65">
      <w:pPr>
        <w:pStyle w:val="NormalnyWeb"/>
        <w:tabs>
          <w:tab w:val="left" w:pos="0"/>
        </w:tabs>
        <w:spacing w:before="0" w:after="120" w:line="276" w:lineRule="auto"/>
        <w:ind w:hanging="284"/>
        <w:rPr>
          <w:rFonts w:ascii="Sylfaen" w:hAnsi="Sylfaen"/>
        </w:rPr>
      </w:pPr>
      <w:r w:rsidRPr="006F1AA1">
        <w:rPr>
          <w:rFonts w:ascii="Sylfaen" w:hAnsi="Sylfaen"/>
        </w:rPr>
        <w:t>3.</w:t>
      </w:r>
      <w:r w:rsidRPr="006F1AA1">
        <w:rPr>
          <w:rFonts w:ascii="Sylfaen" w:hAnsi="Sylfaen"/>
        </w:rPr>
        <w:tab/>
        <w:t>Wykonawca gwarantuje, że naprawy przyrządów wymienionych w ust. 1 i ob</w:t>
      </w:r>
      <w:r w:rsidR="005D64FB">
        <w:rPr>
          <w:rFonts w:ascii="Sylfaen" w:hAnsi="Sylfaen"/>
        </w:rPr>
        <w:t xml:space="preserve">jętych </w:t>
      </w:r>
      <w:r w:rsidR="005D64FB">
        <w:rPr>
          <w:rFonts w:ascii="Sylfaen" w:hAnsi="Sylfaen"/>
        </w:rPr>
        <w:br/>
        <w:t>obowiązującą gwarancją P</w:t>
      </w:r>
      <w:r w:rsidRPr="006F1AA1">
        <w:rPr>
          <w:rFonts w:ascii="Sylfaen" w:hAnsi="Sylfaen"/>
        </w:rPr>
        <w:t>roducenta, nie będą pociągać za sobą utraty gwarancji oraz skutków finansowych w stosunku do Zamawiającego, przez cały okres obowiązywania tej gwarancji.</w:t>
      </w:r>
    </w:p>
    <w:p w:rsidR="00821A6D" w:rsidRPr="006F1AA1" w:rsidRDefault="00821A6D" w:rsidP="00816A65">
      <w:pPr>
        <w:pStyle w:val="NormalnyWeb"/>
        <w:tabs>
          <w:tab w:val="left" w:pos="0"/>
        </w:tabs>
        <w:spacing w:before="0" w:after="120" w:line="276" w:lineRule="auto"/>
        <w:ind w:hanging="284"/>
        <w:rPr>
          <w:rFonts w:ascii="Sylfaen" w:hAnsi="Sylfaen"/>
        </w:rPr>
      </w:pPr>
      <w:r w:rsidRPr="006F1AA1">
        <w:rPr>
          <w:rFonts w:ascii="Sylfaen" w:hAnsi="Sylfaen"/>
        </w:rPr>
        <w:t>4. W przypadku konieczności użycia do naprawy przyrządu części zamiennych, stosuje się ceny według aktualnego na dzień naprawy cennika Wykonawcy.</w:t>
      </w:r>
      <w:r w:rsidRPr="006F1AA1">
        <w:rPr>
          <w:rFonts w:ascii="Sylfaen" w:hAnsi="Sylfaen"/>
        </w:rPr>
        <w:tab/>
      </w:r>
    </w:p>
    <w:p w:rsidR="00821A6D" w:rsidRPr="006F1AA1" w:rsidRDefault="00821A6D" w:rsidP="003C3C13">
      <w:pPr>
        <w:pStyle w:val="NormalnyWeb"/>
        <w:tabs>
          <w:tab w:val="left" w:pos="0"/>
        </w:tabs>
        <w:spacing w:before="0" w:after="120" w:line="276" w:lineRule="auto"/>
        <w:jc w:val="center"/>
        <w:rPr>
          <w:rFonts w:ascii="Sylfaen" w:hAnsi="Sylfaen"/>
        </w:rPr>
      </w:pPr>
    </w:p>
    <w:p w:rsidR="00821A6D" w:rsidRDefault="00821A6D" w:rsidP="003C3C13">
      <w:pPr>
        <w:pStyle w:val="NormalnyWeb"/>
        <w:tabs>
          <w:tab w:val="left" w:pos="0"/>
        </w:tabs>
        <w:spacing w:before="0" w:after="120" w:line="276" w:lineRule="auto"/>
        <w:jc w:val="center"/>
        <w:rPr>
          <w:rFonts w:ascii="Sylfaen" w:hAnsi="Sylfaen"/>
          <w:b/>
          <w:u w:val="single"/>
        </w:rPr>
      </w:pPr>
      <w:r w:rsidRPr="006F1AA1">
        <w:rPr>
          <w:rFonts w:ascii="Sylfaen" w:hAnsi="Sylfaen"/>
          <w:b/>
          <w:u w:val="single"/>
        </w:rPr>
        <w:t>TERMIN OBOWIĄZYWANIA UMOWY</w:t>
      </w:r>
    </w:p>
    <w:p w:rsidR="00984A87" w:rsidRPr="00984A87" w:rsidRDefault="00984A87" w:rsidP="003C3C13">
      <w:pPr>
        <w:pStyle w:val="NormalnyWeb"/>
        <w:tabs>
          <w:tab w:val="left" w:pos="0"/>
        </w:tabs>
        <w:spacing w:before="0" w:after="120" w:line="276" w:lineRule="auto"/>
        <w:jc w:val="center"/>
        <w:rPr>
          <w:rFonts w:ascii="Sylfaen" w:hAnsi="Sylfaen"/>
          <w:b/>
          <w:u w:val="single"/>
        </w:rPr>
      </w:pPr>
    </w:p>
    <w:p w:rsidR="00821A6D" w:rsidRPr="006F1AA1" w:rsidRDefault="00821A6D" w:rsidP="003C3C13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bCs/>
          <w:sz w:val="24"/>
          <w:szCs w:val="24"/>
        </w:rPr>
      </w:pPr>
      <w:r w:rsidRPr="006F1AA1">
        <w:rPr>
          <w:rFonts w:ascii="Sylfaen" w:hAnsi="Sylfaen"/>
          <w:b/>
          <w:bCs/>
          <w:sz w:val="24"/>
          <w:szCs w:val="24"/>
        </w:rPr>
        <w:t>§ 2</w:t>
      </w:r>
    </w:p>
    <w:p w:rsidR="00821A6D" w:rsidRPr="006F1AA1" w:rsidRDefault="00821A6D" w:rsidP="00816A65">
      <w:pPr>
        <w:pStyle w:val="NormalnyWeb"/>
        <w:numPr>
          <w:ilvl w:val="1"/>
          <w:numId w:val="12"/>
        </w:numPr>
        <w:tabs>
          <w:tab w:val="clear" w:pos="360"/>
          <w:tab w:val="num" w:pos="0"/>
        </w:tabs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  <w:bCs/>
        </w:rPr>
        <w:t xml:space="preserve">Umowa </w:t>
      </w:r>
      <w:r w:rsidR="00DC05DC">
        <w:rPr>
          <w:rFonts w:ascii="Sylfaen" w:hAnsi="Sylfaen"/>
          <w:bCs/>
        </w:rPr>
        <w:t>wchodzi w życie z dniem ……</w:t>
      </w:r>
      <w:r w:rsidRPr="006F1AA1">
        <w:rPr>
          <w:rFonts w:ascii="Sylfaen" w:hAnsi="Sylfaen"/>
          <w:bCs/>
        </w:rPr>
        <w:t xml:space="preserve"> i obowiązuje przez 24 miesiące od tej daty</w:t>
      </w:r>
      <w:r w:rsidRPr="006F1AA1">
        <w:rPr>
          <w:rFonts w:ascii="Sylfaen" w:hAnsi="Sylfaen"/>
        </w:rPr>
        <w:t xml:space="preserve"> </w:t>
      </w:r>
      <w:r w:rsidRPr="006F1AA1">
        <w:rPr>
          <w:rFonts w:ascii="Sylfaen" w:hAnsi="Sylfaen"/>
        </w:rPr>
        <w:br/>
        <w:t>z zastrzeżeniem § 5 ust. 3 i § 5 ust. 4.</w:t>
      </w:r>
    </w:p>
    <w:p w:rsidR="00821A6D" w:rsidRPr="006F1AA1" w:rsidRDefault="00821A6D" w:rsidP="00816A65">
      <w:pPr>
        <w:pStyle w:val="NormalnyWeb"/>
        <w:numPr>
          <w:ilvl w:val="1"/>
          <w:numId w:val="12"/>
        </w:numPr>
        <w:tabs>
          <w:tab w:val="clear" w:pos="360"/>
        </w:tabs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Strony przewidują możliwość przedłużenia okresu obowiązywania umowy</w:t>
      </w:r>
      <w:r w:rsidRPr="006F1AA1">
        <w:rPr>
          <w:rFonts w:ascii="Sylfaen" w:hAnsi="Sylfaen"/>
          <w:bCs/>
        </w:rPr>
        <w:t xml:space="preserve"> </w:t>
      </w:r>
      <w:r w:rsidRPr="006F1AA1">
        <w:rPr>
          <w:rFonts w:ascii="Sylfaen" w:hAnsi="Sylfaen"/>
        </w:rPr>
        <w:t xml:space="preserve">maksymalnie </w:t>
      </w:r>
      <w:r w:rsidRPr="006F1AA1">
        <w:rPr>
          <w:rFonts w:ascii="Sylfaen" w:hAnsi="Sylfaen"/>
        </w:rPr>
        <w:br/>
        <w:t>o 6 kolejnych miesięcy w przypadku, gdy w okresie określonym w § 2 ust. 1 umowy maksymalna wartość zamówienia, o której mowa § 5 ust. 1 niniejszej umowy nie zostanie osiągnięta.</w:t>
      </w:r>
    </w:p>
    <w:p w:rsidR="00821A6D" w:rsidRPr="006F1AA1" w:rsidRDefault="00821A6D" w:rsidP="003C3C13">
      <w:pPr>
        <w:pStyle w:val="NormalnyWeb"/>
        <w:spacing w:before="0" w:after="120" w:line="276" w:lineRule="auto"/>
        <w:jc w:val="center"/>
        <w:rPr>
          <w:rFonts w:ascii="Sylfaen" w:hAnsi="Sylfaen"/>
        </w:rPr>
      </w:pPr>
    </w:p>
    <w:p w:rsidR="00821A6D" w:rsidRDefault="00821A6D" w:rsidP="003C3C13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bCs/>
          <w:sz w:val="24"/>
          <w:szCs w:val="24"/>
          <w:u w:val="single"/>
        </w:rPr>
      </w:pPr>
      <w:r w:rsidRPr="006F1AA1">
        <w:rPr>
          <w:rFonts w:ascii="Sylfaen" w:hAnsi="Sylfaen"/>
          <w:b/>
          <w:bCs/>
          <w:sz w:val="24"/>
          <w:szCs w:val="24"/>
          <w:u w:val="single"/>
        </w:rPr>
        <w:t>TERMIN I MIEJSCE WYKONANIA UMOWY</w:t>
      </w:r>
    </w:p>
    <w:p w:rsidR="00984A87" w:rsidRPr="006F1AA1" w:rsidRDefault="00984A87" w:rsidP="003C3C13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bCs/>
          <w:sz w:val="24"/>
          <w:szCs w:val="24"/>
          <w:u w:val="single"/>
        </w:rPr>
      </w:pPr>
    </w:p>
    <w:p w:rsidR="00821A6D" w:rsidRPr="006F1AA1" w:rsidRDefault="00821A6D" w:rsidP="003C3C13">
      <w:pPr>
        <w:autoSpaceDE w:val="0"/>
        <w:autoSpaceDN w:val="0"/>
        <w:adjustRightInd w:val="0"/>
        <w:spacing w:after="120"/>
        <w:ind w:left="3540" w:firstLine="708"/>
        <w:rPr>
          <w:rFonts w:ascii="Sylfaen" w:hAnsi="Sylfaen"/>
          <w:b/>
          <w:bCs/>
          <w:sz w:val="24"/>
          <w:szCs w:val="24"/>
        </w:rPr>
      </w:pPr>
      <w:r w:rsidRPr="006F1AA1">
        <w:rPr>
          <w:rFonts w:ascii="Sylfaen" w:hAnsi="Sylfaen"/>
          <w:b/>
          <w:bCs/>
          <w:sz w:val="24"/>
          <w:szCs w:val="24"/>
        </w:rPr>
        <w:t>§ 3</w:t>
      </w:r>
    </w:p>
    <w:p w:rsidR="00821A6D" w:rsidRPr="006F1AA1" w:rsidRDefault="00821A6D" w:rsidP="00816A65">
      <w:pPr>
        <w:pStyle w:val="NormalnyWeb"/>
        <w:numPr>
          <w:ilvl w:val="0"/>
          <w:numId w:val="7"/>
        </w:numPr>
        <w:tabs>
          <w:tab w:val="left" w:pos="-284"/>
        </w:tabs>
        <w:spacing w:before="0" w:after="120" w:line="276" w:lineRule="auto"/>
        <w:ind w:left="0" w:hanging="284"/>
        <w:rPr>
          <w:rFonts w:ascii="Sylfaen" w:hAnsi="Sylfaen"/>
        </w:rPr>
      </w:pPr>
      <w:r>
        <w:rPr>
          <w:rFonts w:ascii="Sylfaen" w:hAnsi="Sylfaen"/>
        </w:rPr>
        <w:t>S</w:t>
      </w:r>
      <w:r w:rsidR="00B7747F">
        <w:rPr>
          <w:rFonts w:ascii="Sylfaen" w:hAnsi="Sylfaen"/>
        </w:rPr>
        <w:t xml:space="preserve">przęt przeznaczony do naprawy, </w:t>
      </w:r>
      <w:r w:rsidRPr="006F1AA1">
        <w:rPr>
          <w:rFonts w:ascii="Sylfaen" w:hAnsi="Sylfaen"/>
        </w:rPr>
        <w:t>kalibracji</w:t>
      </w:r>
      <w:r w:rsidR="00B7747F">
        <w:rPr>
          <w:rFonts w:ascii="Sylfaen" w:hAnsi="Sylfaen"/>
        </w:rPr>
        <w:t xml:space="preserve"> i wzorcowaniu</w:t>
      </w:r>
      <w:r w:rsidRPr="006F1AA1">
        <w:rPr>
          <w:rFonts w:ascii="Sylfaen" w:hAnsi="Sylfaen"/>
        </w:rPr>
        <w:t xml:space="preserve"> przekazywany będzie pomiędzy Zamawiającym a Wykonawcą za pośrednictwem firmy kurierskiej, której dane Wykonawca poda Zamawiającemu niezwłocznie po zawarciu umowy (nazwa firmy, nr telefonu, nr klienta). Koszty przesyłek (w tym koszty ubezpieczenia na czas transportu) </w:t>
      </w:r>
      <w:r w:rsidRPr="006F1AA1">
        <w:rPr>
          <w:rFonts w:ascii="Sylfaen" w:hAnsi="Sylfaen"/>
        </w:rPr>
        <w:br/>
        <w:t>w obie strony obciążać będą Wykonawcę.</w:t>
      </w:r>
    </w:p>
    <w:p w:rsidR="00821A6D" w:rsidRPr="006F1AA1" w:rsidRDefault="00821A6D" w:rsidP="00816A65">
      <w:pPr>
        <w:pStyle w:val="NormalnyWeb"/>
        <w:numPr>
          <w:ilvl w:val="0"/>
          <w:numId w:val="7"/>
        </w:numPr>
        <w:tabs>
          <w:tab w:val="left" w:pos="0"/>
        </w:tabs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lastRenderedPageBreak/>
        <w:t>Wykonawca oświadcza, że ponosi pełną odpowiedzialność materialną za powierzone na czas realizacji umowy przyrządy, od momentu przekazania ich firmie kurierskiej do momentu ich odbioru od firmy kurierskiej po wykonanej usłudze.</w:t>
      </w:r>
    </w:p>
    <w:p w:rsidR="00821A6D" w:rsidRDefault="00821A6D" w:rsidP="00816A65">
      <w:pPr>
        <w:pStyle w:val="NormalnyWeb"/>
        <w:numPr>
          <w:ilvl w:val="0"/>
          <w:numId w:val="7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Do każdego przyrządu oddanego do napraw</w:t>
      </w:r>
      <w:r w:rsidR="008B36D6">
        <w:rPr>
          <w:rFonts w:ascii="Sylfaen" w:hAnsi="Sylfaen"/>
        </w:rPr>
        <w:t xml:space="preserve">y, </w:t>
      </w:r>
      <w:r w:rsidRPr="006F1AA1">
        <w:rPr>
          <w:rFonts w:ascii="Sylfaen" w:hAnsi="Sylfaen"/>
        </w:rPr>
        <w:t xml:space="preserve">kalibracji </w:t>
      </w:r>
      <w:r w:rsidR="008B36D6">
        <w:rPr>
          <w:rFonts w:ascii="Sylfaen" w:hAnsi="Sylfaen"/>
        </w:rPr>
        <w:t xml:space="preserve">i wzorcowania </w:t>
      </w:r>
      <w:r w:rsidRPr="006F1AA1">
        <w:rPr>
          <w:rFonts w:ascii="Sylfaen" w:hAnsi="Sylfaen"/>
        </w:rPr>
        <w:t>bezpośredni użytkownik dołączy książkę przyrządu, celem dokonania przez uprawnioną osobę wp</w:t>
      </w:r>
      <w:r w:rsidR="003409D6">
        <w:rPr>
          <w:rFonts w:ascii="Sylfaen" w:hAnsi="Sylfaen"/>
        </w:rPr>
        <w:t xml:space="preserve">isu </w:t>
      </w:r>
      <w:r w:rsidR="003409D6">
        <w:rPr>
          <w:rFonts w:ascii="Sylfaen" w:hAnsi="Sylfaen"/>
        </w:rPr>
        <w:br/>
        <w:t>o przeprowadzonej naprawie, kalibracji lub wzorcowaniu.</w:t>
      </w:r>
    </w:p>
    <w:p w:rsidR="00DC05DC" w:rsidRPr="006F1AA1" w:rsidRDefault="00DC05DC" w:rsidP="00816A65">
      <w:pPr>
        <w:pStyle w:val="NormalnyWeb"/>
        <w:spacing w:before="0" w:after="120" w:line="276" w:lineRule="auto"/>
        <w:rPr>
          <w:rFonts w:ascii="Sylfaen" w:hAnsi="Sylfaen"/>
        </w:rPr>
      </w:pPr>
    </w:p>
    <w:p w:rsidR="009E7667" w:rsidRPr="009E7667" w:rsidRDefault="00821A6D" w:rsidP="00816A65">
      <w:pPr>
        <w:pStyle w:val="NormalnyWeb"/>
        <w:numPr>
          <w:ilvl w:val="0"/>
          <w:numId w:val="7"/>
        </w:numPr>
        <w:tabs>
          <w:tab w:val="left" w:pos="0"/>
        </w:tabs>
        <w:spacing w:before="0" w:after="120" w:line="276" w:lineRule="auto"/>
        <w:ind w:left="0" w:hanging="284"/>
        <w:rPr>
          <w:rFonts w:ascii="Sylfaen" w:hAnsi="Sylfaen"/>
          <w:b/>
          <w:u w:val="single"/>
        </w:rPr>
      </w:pPr>
      <w:r w:rsidRPr="006F1AA1">
        <w:rPr>
          <w:rFonts w:ascii="Sylfaen" w:hAnsi="Sylfaen"/>
        </w:rPr>
        <w:t>Po otrzymaniu przyrządu nie objętego gwarancją, w przypadku stwierdzenia, że wymaga on naprawy lub wymiany któregoś z podzespołów, a naprawa nie może zostać wykonana bezpłatnie np. w ramach udzielonej (obowiązującej) gwa</w:t>
      </w:r>
      <w:r w:rsidR="00A25557">
        <w:rPr>
          <w:rFonts w:ascii="Sylfaen" w:hAnsi="Sylfaen"/>
        </w:rPr>
        <w:t xml:space="preserve">rancji, Wykonawca, w terminie </w:t>
      </w:r>
      <w:r w:rsidR="00A25557">
        <w:rPr>
          <w:rFonts w:ascii="Sylfaen" w:hAnsi="Sylfaen"/>
        </w:rPr>
        <w:br/>
        <w:t>5</w:t>
      </w:r>
      <w:r w:rsidRPr="006F1AA1">
        <w:rPr>
          <w:rFonts w:ascii="Sylfaen" w:hAnsi="Sylfaen"/>
        </w:rPr>
        <w:t xml:space="preserve"> dni roboczych (licząc od następnego dnia roboczego po dniu przyjęcia sprzętu do serwisu - data tożsama z datą przyjęcia widniejącą na dokumencie serwisowym o którym  mowa w § 3 ust. 10 oraz datą z listu przewozowego) sporządzi wycenę naprawy i przekaże </w:t>
      </w:r>
      <w:r w:rsidRPr="006F1AA1">
        <w:rPr>
          <w:rFonts w:ascii="Sylfaen" w:hAnsi="Sylfaen"/>
          <w:bCs/>
        </w:rPr>
        <w:t xml:space="preserve">ją do </w:t>
      </w:r>
      <w:r w:rsidRPr="006F1AA1">
        <w:rPr>
          <w:rFonts w:ascii="Sylfaen" w:hAnsi="Sylfaen"/>
        </w:rPr>
        <w:t xml:space="preserve">Wydziału GMT KWP </w:t>
      </w:r>
      <w:proofErr w:type="spellStart"/>
      <w:r w:rsidRPr="006F1AA1">
        <w:rPr>
          <w:rFonts w:ascii="Sylfaen" w:hAnsi="Sylfaen"/>
        </w:rPr>
        <w:t>zs</w:t>
      </w:r>
      <w:proofErr w:type="spellEnd"/>
      <w:r w:rsidRPr="006F1AA1">
        <w:rPr>
          <w:rFonts w:ascii="Sylfaen" w:hAnsi="Sylfaen"/>
        </w:rPr>
        <w:t>. w Radomiu na numer faksu: 47</w:t>
      </w:r>
      <w:r>
        <w:rPr>
          <w:rFonts w:ascii="Sylfaen" w:hAnsi="Sylfaen"/>
        </w:rPr>
        <w:t xml:space="preserve"> </w:t>
      </w:r>
      <w:r w:rsidRPr="006F1AA1">
        <w:rPr>
          <w:rFonts w:ascii="Sylfaen" w:hAnsi="Sylfaen"/>
        </w:rPr>
        <w:t xml:space="preserve">701 25 57 lub adres </w:t>
      </w:r>
      <w:r w:rsidRPr="006F1AA1">
        <w:rPr>
          <w:rFonts w:ascii="Sylfaen" w:hAnsi="Sylfaen"/>
        </w:rPr>
        <w:br/>
        <w:t xml:space="preserve">e-mail: </w:t>
      </w:r>
      <w:hyperlink r:id="rId8" w:history="1">
        <w:r w:rsidR="00803B7E" w:rsidRPr="00DB2FB6">
          <w:rPr>
            <w:rStyle w:val="Hipercze"/>
            <w:rFonts w:ascii="Sylfaen" w:hAnsi="Sylfaen"/>
            <w:b/>
          </w:rPr>
          <w:t>mariusz.prygiel@ra.policja.gov.pl</w:t>
        </w:r>
      </w:hyperlink>
      <w:r w:rsidR="009E7667">
        <w:rPr>
          <w:rFonts w:ascii="Sylfaen" w:hAnsi="Sylfaen"/>
        </w:rPr>
        <w:t xml:space="preserve"> </w:t>
      </w:r>
      <w:r w:rsidR="00803B7E">
        <w:rPr>
          <w:rFonts w:ascii="Sylfaen" w:hAnsi="Sylfaen"/>
        </w:rPr>
        <w:t xml:space="preserve">lub </w:t>
      </w:r>
      <w:hyperlink r:id="rId9" w:history="1">
        <w:r w:rsidR="009E7667" w:rsidRPr="00DB2FB6">
          <w:rPr>
            <w:rStyle w:val="Hipercze"/>
            <w:rFonts w:ascii="Sylfaen" w:hAnsi="Sylfaen"/>
            <w:b/>
          </w:rPr>
          <w:t>renata.sidor@ra.policja.gov.pl</w:t>
        </w:r>
      </w:hyperlink>
      <w:r w:rsidR="009E7667">
        <w:rPr>
          <w:rFonts w:ascii="Sylfaen" w:hAnsi="Sylfaen"/>
          <w:b/>
          <w:u w:val="single"/>
        </w:rPr>
        <w:t xml:space="preserve"> </w:t>
      </w:r>
    </w:p>
    <w:p w:rsidR="00821A6D" w:rsidRPr="006F1AA1" w:rsidRDefault="00821A6D" w:rsidP="00816A65">
      <w:pPr>
        <w:pStyle w:val="NormalnyWeb"/>
        <w:tabs>
          <w:tab w:val="left" w:pos="0"/>
        </w:tabs>
        <w:spacing w:before="0" w:after="120" w:line="276" w:lineRule="auto"/>
        <w:rPr>
          <w:rFonts w:ascii="Sylfaen" w:hAnsi="Sylfaen"/>
        </w:rPr>
      </w:pPr>
      <w:r w:rsidRPr="006F1AA1">
        <w:rPr>
          <w:rFonts w:ascii="Sylfaen" w:hAnsi="Sylfaen"/>
        </w:rPr>
        <w:t>Wykonanie naprawy wymaga uzyskania przez Wykonawcę pisemnej zgody od  Zamawiającego. Zamawiający wyśle ją Wykonawcy za pośrednictwem fa</w:t>
      </w:r>
      <w:r>
        <w:rPr>
          <w:rFonts w:ascii="Sylfaen" w:hAnsi="Sylfaen"/>
        </w:rPr>
        <w:t xml:space="preserve">ksu lub poczty elektronicznej, </w:t>
      </w:r>
      <w:r w:rsidRPr="006F1AA1">
        <w:rPr>
          <w:rFonts w:ascii="Sylfaen" w:hAnsi="Sylfaen"/>
        </w:rPr>
        <w:t>z zastrzeżeniem że nieprzesłanie wyceny naprawy może skutkować późniejszą odmową zapłaty przez Zamawiającego za wykonaną naprawę.</w:t>
      </w:r>
    </w:p>
    <w:p w:rsidR="00821A6D" w:rsidRPr="006F1AA1" w:rsidRDefault="00821A6D" w:rsidP="00816A65">
      <w:pPr>
        <w:pStyle w:val="NormalnyWeb"/>
        <w:numPr>
          <w:ilvl w:val="0"/>
          <w:numId w:val="7"/>
        </w:numPr>
        <w:tabs>
          <w:tab w:val="left" w:pos="0"/>
        </w:tabs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Zamawiający dopuszcza przedłużenie terminu sporządze</w:t>
      </w:r>
      <w:r>
        <w:rPr>
          <w:rFonts w:ascii="Sylfaen" w:hAnsi="Sylfaen"/>
        </w:rPr>
        <w:t xml:space="preserve">nia wyceny, jednakże Wykonawca </w:t>
      </w:r>
      <w:r w:rsidRPr="006F1AA1">
        <w:rPr>
          <w:rFonts w:ascii="Sylfaen" w:hAnsi="Sylfaen"/>
        </w:rPr>
        <w:t>w celu uzyskania zgo</w:t>
      </w:r>
      <w:r w:rsidR="0006719D">
        <w:rPr>
          <w:rFonts w:ascii="Sylfaen" w:hAnsi="Sylfaen"/>
        </w:rPr>
        <w:t>dy w tym zakresie musi w ciągu 4</w:t>
      </w:r>
      <w:r w:rsidRPr="006F1AA1">
        <w:rPr>
          <w:rFonts w:ascii="Sylfaen" w:hAnsi="Sylfaen"/>
        </w:rPr>
        <w:t xml:space="preserve"> dni roboczych (licząc od następnego dnia roboczego po dniu przyjęcia sprzętu do serwisu) przedłożyć Zamawiającemu szczegółowo uzasadniony wniosek o  przedłużenie terminu.</w:t>
      </w:r>
    </w:p>
    <w:p w:rsidR="00821A6D" w:rsidRPr="006F1AA1" w:rsidRDefault="00821A6D" w:rsidP="00816A65">
      <w:pPr>
        <w:pStyle w:val="NormalnyWeb"/>
        <w:tabs>
          <w:tab w:val="left" w:pos="0"/>
        </w:tabs>
        <w:spacing w:before="0" w:after="120" w:line="276" w:lineRule="auto"/>
        <w:rPr>
          <w:rFonts w:ascii="Sylfaen" w:hAnsi="Sylfaen"/>
        </w:rPr>
      </w:pPr>
      <w:r w:rsidRPr="006F1AA1">
        <w:rPr>
          <w:rFonts w:ascii="Sylfaen" w:hAnsi="Sylfaen"/>
        </w:rPr>
        <w:t>Przedłużenie terminu sporządzenia wyceny wymaga pisemnej zgody Zamawiającego</w:t>
      </w:r>
    </w:p>
    <w:p w:rsidR="00821A6D" w:rsidRPr="006F1AA1" w:rsidRDefault="00821A6D" w:rsidP="00816A65">
      <w:pPr>
        <w:pStyle w:val="NormalnyWeb"/>
        <w:numPr>
          <w:ilvl w:val="0"/>
          <w:numId w:val="7"/>
        </w:numPr>
        <w:spacing w:before="0" w:after="120" w:line="276" w:lineRule="auto"/>
        <w:ind w:left="0" w:hanging="284"/>
        <w:rPr>
          <w:rFonts w:ascii="Sylfaen" w:hAnsi="Sylfaen"/>
          <w:bCs/>
        </w:rPr>
      </w:pPr>
      <w:r w:rsidRPr="006F1AA1">
        <w:rPr>
          <w:rFonts w:ascii="Sylfaen" w:hAnsi="Sylfaen"/>
        </w:rPr>
        <w:t>Wykonawca zobowiązuje się do wykonania</w:t>
      </w:r>
      <w:r w:rsidRPr="006F1AA1">
        <w:rPr>
          <w:rFonts w:ascii="Sylfaen" w:hAnsi="Sylfaen"/>
          <w:b/>
          <w:bCs/>
        </w:rPr>
        <w:t xml:space="preserve"> usługi w terminie do ……. dni roboczych:</w:t>
      </w:r>
    </w:p>
    <w:p w:rsidR="00821A6D" w:rsidRPr="006F1AA1" w:rsidRDefault="00821A6D" w:rsidP="00816A65">
      <w:pPr>
        <w:pStyle w:val="NormalnyWeb"/>
        <w:numPr>
          <w:ilvl w:val="0"/>
          <w:numId w:val="8"/>
        </w:numPr>
        <w:spacing w:before="0" w:after="120" w:line="276" w:lineRule="auto"/>
        <w:ind w:left="0" w:firstLine="0"/>
        <w:rPr>
          <w:rFonts w:ascii="Sylfaen" w:hAnsi="Sylfaen"/>
        </w:rPr>
      </w:pPr>
      <w:r w:rsidRPr="006F1AA1">
        <w:rPr>
          <w:rFonts w:ascii="Sylfaen" w:hAnsi="Sylfaen"/>
        </w:rPr>
        <w:t>w p</w:t>
      </w:r>
      <w:r>
        <w:rPr>
          <w:rFonts w:ascii="Sylfaen" w:hAnsi="Sylfaen"/>
        </w:rPr>
        <w:t>rzypadku kalibracji</w:t>
      </w:r>
      <w:r w:rsidR="003409D6">
        <w:rPr>
          <w:rFonts w:ascii="Sylfaen" w:hAnsi="Sylfaen"/>
        </w:rPr>
        <w:t xml:space="preserve"> i wzorcowania</w:t>
      </w:r>
      <w:r w:rsidRPr="006F1AA1">
        <w:rPr>
          <w:rFonts w:ascii="Sylfaen" w:hAnsi="Sylfaen"/>
        </w:rPr>
        <w:t xml:space="preserve"> – </w:t>
      </w:r>
      <w:r w:rsidRPr="006F1AA1">
        <w:rPr>
          <w:rFonts w:ascii="Sylfaen" w:hAnsi="Sylfaen"/>
          <w:bCs/>
        </w:rPr>
        <w:t>licząc od następnego dnia roboczego po dniu przyjęcia sprzętu do serwisu.</w:t>
      </w:r>
    </w:p>
    <w:p w:rsidR="00821A6D" w:rsidRPr="006F1AA1" w:rsidRDefault="003409D6" w:rsidP="00816A65">
      <w:pPr>
        <w:pStyle w:val="NormalnyWeb"/>
        <w:numPr>
          <w:ilvl w:val="0"/>
          <w:numId w:val="8"/>
        </w:numPr>
        <w:spacing w:before="0" w:after="120" w:line="276" w:lineRule="auto"/>
        <w:ind w:left="0" w:firstLine="0"/>
        <w:rPr>
          <w:rFonts w:ascii="Sylfaen" w:hAnsi="Sylfaen"/>
        </w:rPr>
      </w:pPr>
      <w:r>
        <w:rPr>
          <w:rFonts w:ascii="Sylfaen" w:hAnsi="Sylfaen"/>
        </w:rPr>
        <w:t xml:space="preserve">w przypadku naprawy, </w:t>
      </w:r>
      <w:r w:rsidR="00821A6D" w:rsidRPr="006F1AA1">
        <w:rPr>
          <w:rFonts w:ascii="Sylfaen" w:hAnsi="Sylfaen"/>
        </w:rPr>
        <w:t>kalibracji</w:t>
      </w:r>
      <w:r>
        <w:rPr>
          <w:rFonts w:ascii="Sylfaen" w:hAnsi="Sylfaen"/>
        </w:rPr>
        <w:t xml:space="preserve"> i wzorcowania</w:t>
      </w:r>
      <w:r w:rsidR="00821A6D" w:rsidRPr="006F1AA1">
        <w:rPr>
          <w:rFonts w:ascii="Sylfaen" w:hAnsi="Sylfaen"/>
        </w:rPr>
        <w:t xml:space="preserve"> – licząc od następnego dnia roboczego po dniu otrzymania z Wydziału GMT KWP </w:t>
      </w:r>
      <w:proofErr w:type="spellStart"/>
      <w:r w:rsidR="00821A6D" w:rsidRPr="006F1AA1">
        <w:rPr>
          <w:rFonts w:ascii="Sylfaen" w:hAnsi="Sylfaen"/>
        </w:rPr>
        <w:t>zs</w:t>
      </w:r>
      <w:proofErr w:type="spellEnd"/>
      <w:r w:rsidR="00821A6D" w:rsidRPr="006F1AA1">
        <w:rPr>
          <w:rFonts w:ascii="Sylfaen" w:hAnsi="Sylfaen"/>
        </w:rPr>
        <w:t>. w Radomiu pisemnej zgody na dokonanie naprawy</w:t>
      </w:r>
    </w:p>
    <w:p w:rsidR="00821A6D" w:rsidRPr="006F1AA1" w:rsidRDefault="00821A6D" w:rsidP="00816A65">
      <w:pPr>
        <w:pStyle w:val="NormalnyWeb"/>
        <w:numPr>
          <w:ilvl w:val="0"/>
          <w:numId w:val="7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Przez termin "dni robocze" rozumie się dni od poniedziałku do piątku, z wyłączeniem dni ustawowo wolnych od pracy.</w:t>
      </w:r>
    </w:p>
    <w:p w:rsidR="00821A6D" w:rsidRPr="006F1AA1" w:rsidRDefault="00821A6D" w:rsidP="00816A65">
      <w:pPr>
        <w:pStyle w:val="NormalnyWeb"/>
        <w:numPr>
          <w:ilvl w:val="0"/>
          <w:numId w:val="7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Zamawiający dopuszcza przedłużenie terminu naprawy określonego w ust. 6 oraz naprawy lub wymiany o których mowa  w § 4  ust. 7, jednakże Wykonawca w celu uzyskania zgo</w:t>
      </w:r>
      <w:r w:rsidR="005B42E7">
        <w:rPr>
          <w:rFonts w:ascii="Sylfaen" w:hAnsi="Sylfaen"/>
        </w:rPr>
        <w:t>dy w tym zakresie musi w ciągu 3</w:t>
      </w:r>
      <w:r w:rsidRPr="006F1AA1">
        <w:rPr>
          <w:rFonts w:ascii="Sylfaen" w:hAnsi="Sylfaen"/>
        </w:rPr>
        <w:t xml:space="preserve"> dni roboczych (licząc od następnego dnia roboczego po dniu przyjęcia sprzętu do serwisu) przedłożyć Zamawiającemu s</w:t>
      </w:r>
      <w:r>
        <w:rPr>
          <w:rFonts w:ascii="Sylfaen" w:hAnsi="Sylfaen"/>
        </w:rPr>
        <w:t xml:space="preserve">zczegółowo uzasadniony wniosek </w:t>
      </w:r>
      <w:r w:rsidRPr="006F1AA1">
        <w:rPr>
          <w:rFonts w:ascii="Sylfaen" w:hAnsi="Sylfaen"/>
        </w:rPr>
        <w:t>o  przedłużenie terminu.</w:t>
      </w:r>
    </w:p>
    <w:p w:rsidR="00821A6D" w:rsidRPr="006F1AA1" w:rsidRDefault="00821A6D" w:rsidP="00816A65">
      <w:pPr>
        <w:pStyle w:val="NormalnyWeb"/>
        <w:spacing w:before="0" w:after="120" w:line="276" w:lineRule="auto"/>
        <w:rPr>
          <w:rFonts w:ascii="Sylfaen" w:hAnsi="Sylfaen"/>
        </w:rPr>
      </w:pPr>
      <w:r w:rsidRPr="006F1AA1">
        <w:rPr>
          <w:rFonts w:ascii="Sylfaen" w:hAnsi="Sylfaen"/>
        </w:rPr>
        <w:lastRenderedPageBreak/>
        <w:t>Przedłużenie terminu naprawy wymaga pisemnej zgody Zamawiającego.</w:t>
      </w:r>
    </w:p>
    <w:p w:rsidR="00821A6D" w:rsidRDefault="00821A6D" w:rsidP="00816A65">
      <w:pPr>
        <w:pStyle w:val="NormalnyWeb"/>
        <w:numPr>
          <w:ilvl w:val="0"/>
          <w:numId w:val="7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 xml:space="preserve">W przypadku nieotrzymania zgody od Zamawiającego na wykonanie naprawy, Wykonawca odeśle przyrząd do Wydziału GMT KWP </w:t>
      </w:r>
      <w:proofErr w:type="spellStart"/>
      <w:r w:rsidRPr="006F1AA1">
        <w:rPr>
          <w:rFonts w:ascii="Sylfaen" w:hAnsi="Sylfaen"/>
        </w:rPr>
        <w:t>zs</w:t>
      </w:r>
      <w:proofErr w:type="spellEnd"/>
      <w:r w:rsidRPr="006F1AA1">
        <w:rPr>
          <w:rFonts w:ascii="Sylfaen" w:hAnsi="Sylfaen"/>
        </w:rPr>
        <w:t>. w Radomiu. W tym przypadku Wykonawca nie będzie naliczał Zamawiającemu żadnych kosztów, w tym również kosztów przesyłki przyrządu w obie strony.</w:t>
      </w:r>
    </w:p>
    <w:p w:rsidR="0094127A" w:rsidRPr="006F1AA1" w:rsidRDefault="0094127A" w:rsidP="00816A65">
      <w:pPr>
        <w:pStyle w:val="NormalnyWeb"/>
        <w:spacing w:before="0" w:after="120" w:line="276" w:lineRule="auto"/>
        <w:rPr>
          <w:rFonts w:ascii="Sylfaen" w:hAnsi="Sylfaen"/>
        </w:rPr>
      </w:pPr>
    </w:p>
    <w:p w:rsidR="00821A6D" w:rsidRPr="006F1AA1" w:rsidRDefault="00821A6D" w:rsidP="00816A65">
      <w:pPr>
        <w:pStyle w:val="NormalnyWeb"/>
        <w:numPr>
          <w:ilvl w:val="0"/>
          <w:numId w:val="7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Dla każdego serwisowanego przyrządu Wykonawca wystawi stosowny dokument serwisowy  np. protokół serwisowy. Dokument będzie załączony do faktury VAT i musi zawierać następujące dane: datę przyjęcia przyrządu do serwisu (tożsamą z datą widniejącą na liście przewozowym), uwagi do przyjętej przesyłki, czytelny podpis osoby przyjmującej i sporządzającej protokół, opis przyjętego sprzętu (ukompletowanie), nr fabryczny przyrządu i rok produkcji, dane płatnika, dane użytkownika przyrządu, opis czynności wykonanych w trakcie serwisu, wykaz wymienionych części lub materiałów eksploatacyjnych, datę nadania przesyłki do użytkownika, zawartość przesyłki.</w:t>
      </w:r>
    </w:p>
    <w:p w:rsidR="00821A6D" w:rsidRPr="006F1AA1" w:rsidRDefault="00821A6D" w:rsidP="00816A65">
      <w:pPr>
        <w:pStyle w:val="NormalnyWeb"/>
        <w:numPr>
          <w:ilvl w:val="0"/>
          <w:numId w:val="7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 xml:space="preserve">Po wykonaniu usługi Wykonawca na swój koszt prześle przyrząd do bezpośredniego użytkownika.  </w:t>
      </w:r>
    </w:p>
    <w:p w:rsidR="00821A6D" w:rsidRPr="006F1AA1" w:rsidRDefault="00821A6D" w:rsidP="00816A65">
      <w:pPr>
        <w:pStyle w:val="NormalnyWeb"/>
        <w:spacing w:before="0" w:after="120" w:line="276" w:lineRule="auto"/>
        <w:rPr>
          <w:rFonts w:ascii="Sylfaen" w:hAnsi="Sylfaen"/>
        </w:rPr>
      </w:pPr>
      <w:r w:rsidRPr="006F1AA1">
        <w:rPr>
          <w:rFonts w:ascii="Sylfaen" w:hAnsi="Sylfaen"/>
        </w:rPr>
        <w:t>Do przyrządu Wykonawca dołączy:</w:t>
      </w:r>
    </w:p>
    <w:p w:rsidR="003409D6" w:rsidRPr="003409D6" w:rsidRDefault="003409D6" w:rsidP="00816A65">
      <w:pPr>
        <w:pStyle w:val="NormalnyWeb"/>
        <w:numPr>
          <w:ilvl w:val="0"/>
          <w:numId w:val="9"/>
        </w:numPr>
        <w:spacing w:before="0" w:line="276" w:lineRule="auto"/>
        <w:rPr>
          <w:rFonts w:ascii="Sylfaen" w:hAnsi="Sylfaen"/>
        </w:rPr>
      </w:pPr>
      <w:r w:rsidRPr="00A55915">
        <w:rPr>
          <w:rFonts w:ascii="Sylfaen" w:hAnsi="Sylfaen"/>
        </w:rPr>
        <w:t xml:space="preserve">świadectwo wzorcowania z adnotacją o zalecanym terminie kolejnego wzorcowania </w:t>
      </w:r>
      <w:r w:rsidRPr="00A55915">
        <w:rPr>
          <w:rFonts w:ascii="Sylfaen" w:hAnsi="Sylfaen"/>
        </w:rPr>
        <w:br/>
        <w:t>(min. 6 miesięcy od daty wystawienia),</w:t>
      </w:r>
    </w:p>
    <w:p w:rsidR="00821A6D" w:rsidRPr="006F1AA1" w:rsidRDefault="00821A6D" w:rsidP="00816A65">
      <w:pPr>
        <w:pStyle w:val="NormalnyWeb"/>
        <w:numPr>
          <w:ilvl w:val="0"/>
          <w:numId w:val="9"/>
        </w:numPr>
        <w:spacing w:before="0" w:after="120" w:line="276" w:lineRule="auto"/>
        <w:rPr>
          <w:rFonts w:ascii="Sylfaen" w:hAnsi="Sylfaen"/>
        </w:rPr>
      </w:pPr>
      <w:r w:rsidRPr="006F1AA1">
        <w:rPr>
          <w:rFonts w:ascii="Sylfaen" w:hAnsi="Sylfaen"/>
        </w:rPr>
        <w:t>fakturę VAT za wykonaną usługę,</w:t>
      </w:r>
    </w:p>
    <w:p w:rsidR="00821A6D" w:rsidRPr="006F1AA1" w:rsidRDefault="00821A6D" w:rsidP="00816A65">
      <w:pPr>
        <w:pStyle w:val="NormalnyWeb"/>
        <w:numPr>
          <w:ilvl w:val="0"/>
          <w:numId w:val="9"/>
        </w:numPr>
        <w:spacing w:before="0" w:after="120" w:line="276" w:lineRule="auto"/>
        <w:rPr>
          <w:rFonts w:ascii="Sylfaen" w:hAnsi="Sylfaen"/>
        </w:rPr>
      </w:pPr>
      <w:r w:rsidRPr="006F1AA1">
        <w:rPr>
          <w:rFonts w:ascii="Sylfaen" w:hAnsi="Sylfaen"/>
        </w:rPr>
        <w:t>dokument serwisowy,</w:t>
      </w:r>
    </w:p>
    <w:p w:rsidR="00821A6D" w:rsidRPr="006F1AA1" w:rsidRDefault="00821A6D" w:rsidP="00816A65">
      <w:pPr>
        <w:pStyle w:val="Akapitzlist"/>
        <w:numPr>
          <w:ilvl w:val="0"/>
          <w:numId w:val="7"/>
        </w:numPr>
        <w:spacing w:after="120" w:line="276" w:lineRule="auto"/>
        <w:ind w:hanging="64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Zamawiający zastrzega sobie prawo do potwierdzenia w innym serwisie opinii </w:t>
      </w:r>
      <w:r w:rsidRPr="006F1AA1">
        <w:rPr>
          <w:rFonts w:ascii="Sylfaen" w:hAnsi="Sylfaen"/>
          <w:sz w:val="24"/>
          <w:szCs w:val="24"/>
        </w:rPr>
        <w:br/>
        <w:t>o konieczności wykonania naprawy urządzenia wydanej uprzednio przez Wykonawcę:</w:t>
      </w:r>
    </w:p>
    <w:p w:rsidR="00821A6D" w:rsidRPr="006F1AA1" w:rsidRDefault="00821A6D" w:rsidP="00816A65">
      <w:pPr>
        <w:numPr>
          <w:ilvl w:val="0"/>
          <w:numId w:val="10"/>
        </w:num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w przypadku, gdy inny serwis potwierdzi konieczność wykonania danej naprawy lub wymiany konkretnej części, wszelkie koszty (opinii, przesyłki w obie strony) związane  </w:t>
      </w:r>
      <w:r w:rsidRPr="006F1AA1">
        <w:rPr>
          <w:rFonts w:ascii="Sylfaen" w:hAnsi="Sylfaen"/>
          <w:sz w:val="24"/>
          <w:szCs w:val="24"/>
        </w:rPr>
        <w:br/>
        <w:t>z uzyskaniem nowej opinii o stanie technicznym sprzętu ponosi Zamawiający.</w:t>
      </w:r>
    </w:p>
    <w:p w:rsidR="00821A6D" w:rsidRPr="006F1AA1" w:rsidRDefault="00821A6D" w:rsidP="00816A65">
      <w:pPr>
        <w:numPr>
          <w:ilvl w:val="0"/>
          <w:numId w:val="10"/>
        </w:num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w przypadku, gdy inny serwis zaprzeczy uprzednio wydanej opinii o konieczności wykonania danej naprawy lub wymiany konkretnej części wszelkie koszty (opinii, przesyłki w obie strony) związane  z uzyskaniem  nowej opinii o stanie technicznym sprzętu ponosi Wykonawca.</w:t>
      </w:r>
    </w:p>
    <w:p w:rsidR="00821A6D" w:rsidRPr="006F1AA1" w:rsidRDefault="00821A6D" w:rsidP="00816A65">
      <w:pPr>
        <w:spacing w:after="120"/>
        <w:ind w:left="-426" w:firstLine="142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13. Wykonawca jest zobowiązany do wykonania dokumentacji fotograficznej w przypadku </w:t>
      </w:r>
      <w:r>
        <w:rPr>
          <w:rFonts w:ascii="Sylfaen" w:hAnsi="Sylfaen"/>
          <w:sz w:val="24"/>
          <w:szCs w:val="24"/>
        </w:rPr>
        <w:t xml:space="preserve">   </w:t>
      </w:r>
      <w:r>
        <w:rPr>
          <w:rFonts w:ascii="Sylfaen" w:hAnsi="Sylfaen"/>
          <w:sz w:val="24"/>
          <w:szCs w:val="24"/>
        </w:rPr>
        <w:tab/>
        <w:t xml:space="preserve">  </w:t>
      </w:r>
      <w:r w:rsidRPr="006F1AA1">
        <w:rPr>
          <w:rFonts w:ascii="Sylfaen" w:hAnsi="Sylfaen"/>
          <w:sz w:val="24"/>
          <w:szCs w:val="24"/>
        </w:rPr>
        <w:t>zastrzeżeń, co do stanu technicznego urządzenia, szczególnie gdy:</w:t>
      </w:r>
    </w:p>
    <w:p w:rsidR="00821A6D" w:rsidRPr="006F1AA1" w:rsidRDefault="00821A6D" w:rsidP="00816A65">
      <w:pPr>
        <w:spacing w:after="120"/>
        <w:ind w:left="-426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ab/>
        <w:t xml:space="preserve">   - nosi ono ślady uszkodzeń mechanicznych, 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   - w jego ocenie nosi ono ślady ingerencji użytkownika tj. próby naprawy, modyfikacji itp.</w:t>
      </w:r>
    </w:p>
    <w:p w:rsidR="00821A6D" w:rsidRDefault="00821A6D" w:rsidP="00816A65">
      <w:pPr>
        <w:pStyle w:val="NormalnyWeb"/>
        <w:tabs>
          <w:tab w:val="left" w:pos="-426"/>
        </w:tabs>
        <w:spacing w:before="0" w:after="120" w:line="276" w:lineRule="auto"/>
        <w:ind w:hanging="284"/>
        <w:rPr>
          <w:rFonts w:ascii="Sylfaen" w:hAnsi="Sylfaen"/>
        </w:rPr>
      </w:pPr>
      <w:r w:rsidRPr="006F1AA1">
        <w:rPr>
          <w:rFonts w:ascii="Sylfaen" w:hAnsi="Sylfaen"/>
        </w:rPr>
        <w:t xml:space="preserve">14. W przypadku, o którym mowa w ust. 13 Wykonawca niezwłocznie poinformuje użytkownika oraz Wydział GMT KWP </w:t>
      </w:r>
      <w:proofErr w:type="spellStart"/>
      <w:r w:rsidRPr="006F1AA1">
        <w:rPr>
          <w:rFonts w:ascii="Sylfaen" w:hAnsi="Sylfaen"/>
        </w:rPr>
        <w:t>zs</w:t>
      </w:r>
      <w:proofErr w:type="spellEnd"/>
      <w:r w:rsidRPr="006F1AA1">
        <w:rPr>
          <w:rFonts w:ascii="Sylfaen" w:hAnsi="Sylfaen"/>
        </w:rPr>
        <w:t xml:space="preserve">. w Radomiu, a wykonaną dokumentację fotograficzną niezwłocznie prześle  za pomocą poczty elektronicznej do bezpośredniego </w:t>
      </w:r>
      <w:r w:rsidRPr="006F1AA1">
        <w:rPr>
          <w:rFonts w:ascii="Sylfaen" w:hAnsi="Sylfaen"/>
        </w:rPr>
        <w:lastRenderedPageBreak/>
        <w:t xml:space="preserve">użytkownika oraz do Wydziału GMT KWP </w:t>
      </w:r>
      <w:proofErr w:type="spellStart"/>
      <w:r w:rsidRPr="006F1AA1">
        <w:rPr>
          <w:rFonts w:ascii="Sylfaen" w:hAnsi="Sylfaen"/>
        </w:rPr>
        <w:t>zs</w:t>
      </w:r>
      <w:proofErr w:type="spellEnd"/>
      <w:r w:rsidRPr="006F1AA1">
        <w:rPr>
          <w:rFonts w:ascii="Sylfaen" w:hAnsi="Sylfaen"/>
        </w:rPr>
        <w:t xml:space="preserve">. w Radomiu na adres: </w:t>
      </w:r>
      <w:hyperlink r:id="rId10" w:history="1">
        <w:r w:rsidRPr="006F1AA1">
          <w:rPr>
            <w:rStyle w:val="Hipercze"/>
            <w:rFonts w:ascii="Sylfaen" w:hAnsi="Sylfaen"/>
            <w:b/>
          </w:rPr>
          <w:t>mariusz.prygiel@ra.policja.gov.pl</w:t>
        </w:r>
      </w:hyperlink>
      <w:r w:rsidR="007E380E">
        <w:rPr>
          <w:rFonts w:ascii="Sylfaen" w:hAnsi="Sylfaen"/>
        </w:rPr>
        <w:t xml:space="preserve">  lub </w:t>
      </w:r>
      <w:hyperlink r:id="rId11" w:history="1">
        <w:r w:rsidR="007E380E" w:rsidRPr="00DB2FB6">
          <w:rPr>
            <w:rStyle w:val="Hipercze"/>
            <w:rFonts w:ascii="Sylfaen" w:hAnsi="Sylfaen"/>
            <w:b/>
          </w:rPr>
          <w:t>renata.sidor@ra.policja.gov.pl</w:t>
        </w:r>
      </w:hyperlink>
      <w:r w:rsidR="007E380E">
        <w:rPr>
          <w:rFonts w:ascii="Sylfaen" w:hAnsi="Sylfaen"/>
          <w:b/>
          <w:u w:val="single"/>
        </w:rPr>
        <w:t xml:space="preserve"> .</w:t>
      </w:r>
    </w:p>
    <w:p w:rsidR="00821A6D" w:rsidRPr="006F1AA1" w:rsidRDefault="00821A6D" w:rsidP="0061332D">
      <w:pPr>
        <w:pStyle w:val="NormalnyWeb"/>
        <w:tabs>
          <w:tab w:val="left" w:pos="-426"/>
        </w:tabs>
        <w:spacing w:before="0" w:after="120" w:line="276" w:lineRule="auto"/>
        <w:rPr>
          <w:rFonts w:ascii="Sylfaen" w:hAnsi="Sylfaen"/>
        </w:rPr>
      </w:pPr>
    </w:p>
    <w:p w:rsidR="00821A6D" w:rsidRDefault="00821A6D" w:rsidP="003C3C13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bCs/>
          <w:sz w:val="24"/>
          <w:szCs w:val="24"/>
          <w:u w:val="single"/>
        </w:rPr>
      </w:pPr>
      <w:r w:rsidRPr="006F1AA1">
        <w:rPr>
          <w:rFonts w:ascii="Sylfaen" w:hAnsi="Sylfaen"/>
          <w:b/>
          <w:bCs/>
          <w:sz w:val="24"/>
          <w:szCs w:val="24"/>
          <w:u w:val="single"/>
        </w:rPr>
        <w:t>GWARANCJA</w:t>
      </w:r>
    </w:p>
    <w:p w:rsidR="00984A87" w:rsidRPr="006F1AA1" w:rsidRDefault="00984A87" w:rsidP="00816A65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bCs/>
          <w:sz w:val="24"/>
          <w:szCs w:val="24"/>
          <w:u w:val="single"/>
        </w:rPr>
      </w:pPr>
    </w:p>
    <w:p w:rsidR="00821A6D" w:rsidRPr="006F1AA1" w:rsidRDefault="00821A6D" w:rsidP="003C3C13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bCs/>
          <w:sz w:val="24"/>
          <w:szCs w:val="24"/>
        </w:rPr>
      </w:pPr>
      <w:r w:rsidRPr="006F1AA1">
        <w:rPr>
          <w:rFonts w:ascii="Sylfaen" w:hAnsi="Sylfaen"/>
          <w:b/>
          <w:bCs/>
          <w:sz w:val="24"/>
          <w:szCs w:val="24"/>
        </w:rPr>
        <w:t>§ 4</w:t>
      </w:r>
    </w:p>
    <w:p w:rsidR="00821A6D" w:rsidRPr="006F1AA1" w:rsidRDefault="00821A6D" w:rsidP="00816A65">
      <w:pPr>
        <w:pStyle w:val="NormalnyWeb"/>
        <w:numPr>
          <w:ilvl w:val="0"/>
          <w:numId w:val="6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 xml:space="preserve">Wykonawca gwarantuje poprawne działanie przyrządu przez okres  ……. miesięcy każdorazowo </w:t>
      </w:r>
      <w:r>
        <w:rPr>
          <w:rFonts w:ascii="Sylfaen" w:hAnsi="Sylfaen"/>
        </w:rPr>
        <w:t>po wykonanej usłudze kalibracji</w:t>
      </w:r>
      <w:r w:rsidRPr="006F1AA1">
        <w:rPr>
          <w:rFonts w:ascii="Sylfaen" w:hAnsi="Sylfaen"/>
        </w:rPr>
        <w:t>, również w przypadku, gdy przyrząd nie było naprawiany.</w:t>
      </w:r>
    </w:p>
    <w:p w:rsidR="00821A6D" w:rsidRPr="006F1AA1" w:rsidRDefault="00821A6D" w:rsidP="00816A65">
      <w:pPr>
        <w:pStyle w:val="NormalnyWeb"/>
        <w:numPr>
          <w:ilvl w:val="0"/>
          <w:numId w:val="6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Wykonawca udziela sześciomiesięcznej gwarancji na każdą wykonaną usługę naprawy oraz dwunastomiesięcznej gwarancji na wymienione części.</w:t>
      </w:r>
    </w:p>
    <w:p w:rsidR="00821A6D" w:rsidRPr="006F1AA1" w:rsidRDefault="00821A6D" w:rsidP="00816A65">
      <w:pPr>
        <w:pStyle w:val="NormalnyWeb"/>
        <w:numPr>
          <w:ilvl w:val="0"/>
          <w:numId w:val="6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Bieg terminu gwarancji liczony będzie w każdym przypadku od dnia przyjęcia sprzętu przez bezpośredniego użytkownika.</w:t>
      </w:r>
    </w:p>
    <w:p w:rsidR="00821A6D" w:rsidRPr="006F1AA1" w:rsidRDefault="00821A6D" w:rsidP="00816A65">
      <w:pPr>
        <w:pStyle w:val="NormalnyWeb"/>
        <w:numPr>
          <w:ilvl w:val="0"/>
          <w:numId w:val="6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W razie stwierdzenia przez Zamawiającego, że Wykonawca mimo wcześniej przeprowadzonej usługi (przeglądu, wymiany części, naprawy) nie przywrócił pierwotnej sprawności sprzętu, Zamawiającemu przysługuje bezpłatna reklamacja.</w:t>
      </w:r>
    </w:p>
    <w:p w:rsidR="00821A6D" w:rsidRPr="006F1AA1" w:rsidRDefault="00821A6D" w:rsidP="00816A65">
      <w:pPr>
        <w:pStyle w:val="NormalnyWeb"/>
        <w:numPr>
          <w:ilvl w:val="0"/>
          <w:numId w:val="6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Reklamację bezpośredni użytkownicy składają na adres : ........................................................</w:t>
      </w:r>
    </w:p>
    <w:p w:rsidR="00821A6D" w:rsidRPr="006F1AA1" w:rsidRDefault="00821A6D" w:rsidP="00816A65">
      <w:pPr>
        <w:pStyle w:val="NormalnyWeb"/>
        <w:numPr>
          <w:ilvl w:val="0"/>
          <w:numId w:val="6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Wykonawca zobowiązany jest rozpa</w:t>
      </w:r>
      <w:r w:rsidR="00A25557">
        <w:rPr>
          <w:rFonts w:ascii="Sylfaen" w:hAnsi="Sylfaen"/>
        </w:rPr>
        <w:t>trzyć reklamację w terminie do 7</w:t>
      </w:r>
      <w:r w:rsidRPr="006F1AA1">
        <w:rPr>
          <w:rFonts w:ascii="Sylfaen" w:hAnsi="Sylfaen"/>
        </w:rPr>
        <w:t xml:space="preserve"> dni roboczych, licząc od dnia jej otrzymania. Brak odpowiedzi na zgłoszoną reklamację w wyznaczonym terminie uważa się za jej uznanie.</w:t>
      </w:r>
    </w:p>
    <w:p w:rsidR="00821A6D" w:rsidRPr="006F1AA1" w:rsidRDefault="00821A6D" w:rsidP="00816A65">
      <w:pPr>
        <w:pStyle w:val="NormalnyWeb"/>
        <w:numPr>
          <w:ilvl w:val="0"/>
          <w:numId w:val="6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 xml:space="preserve">Wykonanie reklamacji nastąpi na koszt Wykonawcy, poprzez naprawę lub wymianę wadliwego </w:t>
      </w:r>
      <w:r w:rsidR="00A25557">
        <w:rPr>
          <w:rFonts w:ascii="Sylfaen" w:hAnsi="Sylfaen"/>
        </w:rPr>
        <w:t>elementu na nowy w terminie do 10</w:t>
      </w:r>
      <w:r w:rsidRPr="006F1AA1">
        <w:rPr>
          <w:rFonts w:ascii="Sylfaen" w:hAnsi="Sylfaen"/>
        </w:rPr>
        <w:t xml:space="preserve"> dni roboczych, licząc od daty uznania reklamacji przez Wykonawcę. </w:t>
      </w:r>
    </w:p>
    <w:p w:rsidR="00821A6D" w:rsidRPr="006F1AA1" w:rsidRDefault="00821A6D" w:rsidP="00816A65">
      <w:pPr>
        <w:pStyle w:val="NormalnyWeb"/>
        <w:spacing w:before="0" w:after="120" w:line="276" w:lineRule="auto"/>
        <w:rPr>
          <w:rFonts w:ascii="Sylfaen" w:hAnsi="Sylfaen"/>
        </w:rPr>
      </w:pPr>
      <w:r w:rsidRPr="006F1AA1">
        <w:rPr>
          <w:rFonts w:ascii="Sylfaen" w:hAnsi="Sylfaen"/>
        </w:rPr>
        <w:t>Wykonawca odbiera i zwraca sprzęt do Zamawiającego na własny koszt.</w:t>
      </w:r>
    </w:p>
    <w:p w:rsidR="00821A6D" w:rsidRPr="006F1AA1" w:rsidRDefault="00821A6D" w:rsidP="00816A65">
      <w:pPr>
        <w:pStyle w:val="NormalnyWeb"/>
        <w:spacing w:before="0" w:after="120" w:line="276" w:lineRule="auto"/>
        <w:rPr>
          <w:rFonts w:ascii="Sylfaen" w:hAnsi="Sylfaen"/>
        </w:rPr>
      </w:pPr>
    </w:p>
    <w:p w:rsidR="00821A6D" w:rsidRDefault="00821A6D" w:rsidP="003C3C13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bCs/>
          <w:sz w:val="24"/>
          <w:szCs w:val="24"/>
          <w:u w:val="single"/>
        </w:rPr>
      </w:pPr>
      <w:r w:rsidRPr="006F1AA1">
        <w:rPr>
          <w:rFonts w:ascii="Sylfaen" w:hAnsi="Sylfaen"/>
          <w:b/>
          <w:bCs/>
          <w:sz w:val="24"/>
          <w:szCs w:val="24"/>
          <w:u w:val="single"/>
        </w:rPr>
        <w:t>WARTOŚĆ PRZEDMIOTU UMOWY</w:t>
      </w:r>
    </w:p>
    <w:p w:rsidR="00984A87" w:rsidRPr="006F1AA1" w:rsidRDefault="00984A87" w:rsidP="00816A65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bCs/>
          <w:sz w:val="24"/>
          <w:szCs w:val="24"/>
          <w:u w:val="single"/>
        </w:rPr>
      </w:pPr>
    </w:p>
    <w:p w:rsidR="00821A6D" w:rsidRPr="006F1AA1" w:rsidRDefault="00821A6D" w:rsidP="003C3C13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bCs/>
          <w:sz w:val="24"/>
          <w:szCs w:val="24"/>
        </w:rPr>
      </w:pPr>
      <w:r w:rsidRPr="006F1AA1">
        <w:rPr>
          <w:rFonts w:ascii="Sylfaen" w:hAnsi="Sylfaen"/>
          <w:b/>
          <w:bCs/>
          <w:sz w:val="24"/>
          <w:szCs w:val="24"/>
        </w:rPr>
        <w:t>§ 5</w:t>
      </w:r>
    </w:p>
    <w:p w:rsidR="00821A6D" w:rsidRPr="006F1AA1" w:rsidRDefault="00821A6D" w:rsidP="00816A65">
      <w:pPr>
        <w:pStyle w:val="NormalnyWeb"/>
        <w:numPr>
          <w:ilvl w:val="0"/>
          <w:numId w:val="5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>Maksymaln</w:t>
      </w:r>
      <w:r>
        <w:rPr>
          <w:rFonts w:ascii="Sylfaen" w:hAnsi="Sylfaen"/>
        </w:rPr>
        <w:t>a wartość zamówienia za napraw</w:t>
      </w:r>
      <w:r w:rsidR="007E380E">
        <w:rPr>
          <w:rFonts w:ascii="Sylfaen" w:hAnsi="Sylfaen"/>
        </w:rPr>
        <w:t xml:space="preserve">y, </w:t>
      </w:r>
      <w:r w:rsidRPr="006F1AA1">
        <w:rPr>
          <w:rFonts w:ascii="Sylfaen" w:hAnsi="Sylfaen"/>
        </w:rPr>
        <w:t>kalibracje</w:t>
      </w:r>
      <w:r w:rsidR="007E380E">
        <w:rPr>
          <w:rFonts w:ascii="Sylfaen" w:hAnsi="Sylfaen"/>
        </w:rPr>
        <w:t xml:space="preserve"> i wzorcowanie </w:t>
      </w:r>
      <w:r w:rsidRPr="006F1AA1">
        <w:rPr>
          <w:rFonts w:ascii="Sylfaen" w:hAnsi="Sylfaen"/>
        </w:rPr>
        <w:t>wynosi: ... Wartość została określona na podstawie oferty Wykonawcy, obejmującej wykonanie wszystkich usług wyszczególnionych w załączniku nr 1, z zastrzeżeniem ust. 5 oraz ust. 6.</w:t>
      </w:r>
    </w:p>
    <w:p w:rsidR="00821A6D" w:rsidRDefault="00821A6D" w:rsidP="00816A65">
      <w:pPr>
        <w:pStyle w:val="NormalnyWeb"/>
        <w:numPr>
          <w:ilvl w:val="0"/>
          <w:numId w:val="5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 xml:space="preserve">Wykonawcy przysługuje wynagrodzenie za faktycznie wykonaną liczbę usług zrealizowanych na podstawie zleceń, o których mowa w § 1 ust. 2, oraz zgodnie z cenami jednostkowymi określonymi w załączniku nr 1, jak również wynikającymi z § </w:t>
      </w:r>
      <w:r>
        <w:rPr>
          <w:rFonts w:ascii="Sylfaen" w:hAnsi="Sylfaen"/>
        </w:rPr>
        <w:t xml:space="preserve">1 ust. 4, </w:t>
      </w:r>
      <w:r w:rsidR="00984A87">
        <w:rPr>
          <w:rFonts w:ascii="Sylfaen" w:hAnsi="Sylfaen"/>
        </w:rPr>
        <w:br/>
      </w:r>
      <w:r>
        <w:rPr>
          <w:rFonts w:ascii="Sylfaen" w:hAnsi="Sylfaen"/>
        </w:rPr>
        <w:t xml:space="preserve">z zastrzeżeniem ust. </w:t>
      </w:r>
      <w:r w:rsidRPr="006F1AA1">
        <w:rPr>
          <w:rFonts w:ascii="Sylfaen" w:hAnsi="Sylfaen"/>
        </w:rPr>
        <w:t>5 oraz ust. 6.</w:t>
      </w:r>
    </w:p>
    <w:p w:rsidR="0094127A" w:rsidRPr="006F1AA1" w:rsidRDefault="0094127A" w:rsidP="00816A65">
      <w:pPr>
        <w:pStyle w:val="NormalnyWeb"/>
        <w:spacing w:before="0" w:after="120" w:line="276" w:lineRule="auto"/>
        <w:rPr>
          <w:rFonts w:ascii="Sylfaen" w:hAnsi="Sylfaen"/>
        </w:rPr>
      </w:pPr>
    </w:p>
    <w:p w:rsidR="00821A6D" w:rsidRPr="006F1AA1" w:rsidRDefault="00821A6D" w:rsidP="00816A65">
      <w:pPr>
        <w:pStyle w:val="NormalnyWeb"/>
        <w:numPr>
          <w:ilvl w:val="0"/>
          <w:numId w:val="5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 xml:space="preserve">Uzyskanie wartości, o której mowa w ust. 1 przed upływem okresu, o którym mowa </w:t>
      </w:r>
      <w:r w:rsidRPr="006F1AA1">
        <w:rPr>
          <w:rFonts w:ascii="Sylfaen" w:hAnsi="Sylfaen"/>
        </w:rPr>
        <w:br/>
        <w:t xml:space="preserve">w § 2 ust. 1, skutkować będzie brakiem możliwości wystawiania zleceń, o  których mowa </w:t>
      </w:r>
      <w:r w:rsidRPr="006F1AA1">
        <w:rPr>
          <w:rFonts w:ascii="Sylfaen" w:hAnsi="Sylfaen"/>
        </w:rPr>
        <w:br/>
        <w:t xml:space="preserve">w </w:t>
      </w:r>
      <w:r w:rsidRPr="006F1AA1">
        <w:rPr>
          <w:rFonts w:ascii="Sylfaen" w:hAnsi="Sylfaen"/>
          <w:bCs/>
        </w:rPr>
        <w:t>§1 ust. 2</w:t>
      </w:r>
      <w:r w:rsidRPr="006F1AA1">
        <w:rPr>
          <w:rFonts w:ascii="Sylfaen" w:hAnsi="Sylfaen"/>
        </w:rPr>
        <w:t xml:space="preserve"> .</w:t>
      </w:r>
    </w:p>
    <w:p w:rsidR="00821A6D" w:rsidRPr="006F1AA1" w:rsidRDefault="00821A6D" w:rsidP="00816A65">
      <w:pPr>
        <w:pStyle w:val="NormalnyWeb"/>
        <w:numPr>
          <w:ilvl w:val="0"/>
          <w:numId w:val="5"/>
        </w:numPr>
        <w:spacing w:before="0" w:after="120" w:line="276" w:lineRule="auto"/>
        <w:ind w:left="0" w:hanging="284"/>
        <w:rPr>
          <w:rFonts w:ascii="Sylfaen" w:hAnsi="Sylfaen"/>
        </w:rPr>
      </w:pPr>
      <w:r w:rsidRPr="006F1AA1">
        <w:rPr>
          <w:rFonts w:ascii="Sylfaen" w:hAnsi="Sylfaen"/>
        </w:rPr>
        <w:t xml:space="preserve">Przez uzyskanie wartości skutkującej brakiem możliwości wystawiania zleceń, o których mowa w </w:t>
      </w:r>
      <w:r w:rsidRPr="006F1AA1">
        <w:rPr>
          <w:rFonts w:ascii="Sylfaen" w:hAnsi="Sylfaen"/>
          <w:bCs/>
        </w:rPr>
        <w:t>§1 ust. 2</w:t>
      </w:r>
      <w:r w:rsidRPr="006F1AA1">
        <w:rPr>
          <w:rFonts w:ascii="Sylfaen" w:hAnsi="Sylfaen"/>
        </w:rPr>
        <w:t xml:space="preserve">, zgodnie z ust. 3, uznaje się również sytuację, w której pozostała do wykorzystania kwota uniemożliwia dalszą realizację przedmiotu umowy. </w:t>
      </w:r>
    </w:p>
    <w:p w:rsidR="00821A6D" w:rsidRPr="006F1AA1" w:rsidRDefault="00821A6D" w:rsidP="00816A65">
      <w:pPr>
        <w:pStyle w:val="Akapitzlist"/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Zamawiający dopuszcza zmianę należnego wynagrodzenia Wykonawcy określonego </w:t>
      </w:r>
      <w:r w:rsidRPr="006F1AA1">
        <w:rPr>
          <w:rFonts w:ascii="Sylfaen" w:hAnsi="Sylfaen"/>
          <w:sz w:val="24"/>
          <w:szCs w:val="24"/>
        </w:rPr>
        <w:br/>
        <w:t xml:space="preserve">w ust. 1 i cen jednostkowych których mowa w ust. 2 w przypadku </w:t>
      </w:r>
      <w:r w:rsidRPr="006F1AA1">
        <w:rPr>
          <w:rFonts w:ascii="Sylfaen" w:hAnsi="Sylfaen"/>
          <w:bCs/>
          <w:sz w:val="24"/>
          <w:szCs w:val="24"/>
        </w:rPr>
        <w:t>zmiany ceny materiałów lub kosztów związanych z realizacją zamówienia tj. wzrostu lub obniżenia względem ceny lub kosztu dla wynagrodzenia ofertowego, w oparciu o wskaźnik wzrostu cen towarów i usług konsumpcyjnych określony przez GUS, dotyczący cen wpływających na realizację przedmiotu usługi. Nowe wynagrodzenie obowiązywać będzie od dn</w:t>
      </w:r>
      <w:r>
        <w:rPr>
          <w:rFonts w:ascii="Sylfaen" w:hAnsi="Sylfaen"/>
          <w:bCs/>
          <w:sz w:val="24"/>
          <w:szCs w:val="24"/>
        </w:rPr>
        <w:t xml:space="preserve">ia podpisania aneksu do umowy, </w:t>
      </w:r>
      <w:r w:rsidRPr="006F1AA1">
        <w:rPr>
          <w:rFonts w:ascii="Sylfaen" w:hAnsi="Sylfaen"/>
          <w:bCs/>
          <w:sz w:val="24"/>
          <w:szCs w:val="24"/>
        </w:rPr>
        <w:t xml:space="preserve">z zastrzeżeniem, że pierwsza waloryzacja może nastąpić nie wcześniej niż po upływie 12 miesięcy od dnia zawarcia umowy. Strona wnioskująca </w:t>
      </w:r>
      <w:r>
        <w:rPr>
          <w:rFonts w:ascii="Sylfaen" w:hAnsi="Sylfaen"/>
          <w:bCs/>
          <w:sz w:val="24"/>
          <w:szCs w:val="24"/>
        </w:rPr>
        <w:br/>
      </w:r>
      <w:r w:rsidRPr="006F1AA1">
        <w:rPr>
          <w:rFonts w:ascii="Sylfaen" w:hAnsi="Sylfaen"/>
          <w:bCs/>
          <w:sz w:val="24"/>
          <w:szCs w:val="24"/>
        </w:rPr>
        <w:t>o zmianę wynagrodzenia dokona wyliczenia zmian cen jednostkowych i różnic po waloryzacji. Strony dopuszczają waloryzację, jeżeli zmiana cen materiałów i kosztów przekroczy 10 %w stosunku do cen i kosztów w chwili zawarcia umowy. Wzrost liczony będzie, wyłącznie w stosunku do zakresu pozostającego do wykonania.</w:t>
      </w:r>
    </w:p>
    <w:p w:rsidR="00821A6D" w:rsidRPr="006F1AA1" w:rsidRDefault="00821A6D" w:rsidP="00816A65">
      <w:pPr>
        <w:pStyle w:val="Akapitzlist"/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>Dopuszczalna jest zmiana wysokości wynagrodzenia nale</w:t>
      </w:r>
      <w:r>
        <w:rPr>
          <w:rFonts w:ascii="Sylfaen" w:hAnsi="Sylfaen"/>
          <w:bCs/>
          <w:sz w:val="24"/>
          <w:szCs w:val="24"/>
        </w:rPr>
        <w:t xml:space="preserve">żnego Wykonawcy, o którym mowa </w:t>
      </w:r>
      <w:r w:rsidRPr="006F1AA1">
        <w:rPr>
          <w:rFonts w:ascii="Sylfaen" w:hAnsi="Sylfaen"/>
          <w:bCs/>
          <w:sz w:val="24"/>
          <w:szCs w:val="24"/>
        </w:rPr>
        <w:t>w ust. 1 i cen jednostkowych, o których mowa w ust. 2 w przypadku zmiany:</w:t>
      </w:r>
    </w:p>
    <w:p w:rsidR="00821A6D" w:rsidRPr="006F1AA1" w:rsidRDefault="00821A6D" w:rsidP="00816A65">
      <w:pPr>
        <w:pStyle w:val="Akapitzlist"/>
        <w:spacing w:after="120"/>
        <w:ind w:left="0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>a) stawki podatku od towarów i usług oraz podatku akcyzowego,</w:t>
      </w:r>
    </w:p>
    <w:p w:rsidR="00821A6D" w:rsidRPr="006F1AA1" w:rsidRDefault="00821A6D" w:rsidP="00816A65">
      <w:pPr>
        <w:pStyle w:val="Akapitzlist"/>
        <w:spacing w:after="120"/>
        <w:ind w:left="0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 xml:space="preserve">b) wysokości minimalnego wynagrodzenia za pracę albo wysokości minimalnej stawki godzinowej, ustalonych na podstawie ustawy z dnia 10 października 2002 r. </w:t>
      </w:r>
      <w:r>
        <w:rPr>
          <w:rFonts w:ascii="Sylfaen" w:hAnsi="Sylfaen"/>
          <w:bCs/>
          <w:sz w:val="24"/>
          <w:szCs w:val="24"/>
        </w:rPr>
        <w:br/>
      </w:r>
      <w:r w:rsidRPr="006F1AA1">
        <w:rPr>
          <w:rFonts w:ascii="Sylfaen" w:hAnsi="Sylfaen"/>
          <w:bCs/>
          <w:sz w:val="24"/>
          <w:szCs w:val="24"/>
        </w:rPr>
        <w:t>o minimalnym wynagrodzeniu za pracę,</w:t>
      </w:r>
    </w:p>
    <w:p w:rsidR="00821A6D" w:rsidRPr="006F1AA1" w:rsidRDefault="00821A6D" w:rsidP="00816A65">
      <w:pPr>
        <w:pStyle w:val="Akapitzlist"/>
        <w:spacing w:after="120"/>
        <w:ind w:left="0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>c) zasad podlegania ubezpieczeniom społecznym lub ubezpieczeniu zdrowotnemu</w:t>
      </w:r>
      <w:r w:rsidRPr="006F1AA1">
        <w:rPr>
          <w:rFonts w:ascii="Sylfaen" w:hAnsi="Sylfaen"/>
          <w:bCs/>
          <w:sz w:val="24"/>
          <w:szCs w:val="24"/>
        </w:rPr>
        <w:br/>
        <w:t>lub wysokości stawki składki na ubezpieczenie społeczne lub ubezpieczenie zdrowotne,</w:t>
      </w:r>
    </w:p>
    <w:p w:rsidR="00821A6D" w:rsidRPr="006F1AA1" w:rsidRDefault="00821A6D" w:rsidP="00816A65">
      <w:pPr>
        <w:pStyle w:val="Akapitzlist"/>
        <w:spacing w:after="120"/>
        <w:ind w:left="0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 xml:space="preserve">d) zasad gromadzenia i wysokości wpłat do pracowniczych planów kapitałowych, </w:t>
      </w:r>
      <w:r w:rsidRPr="006F1AA1">
        <w:rPr>
          <w:rFonts w:ascii="Sylfaen" w:hAnsi="Sylfaen"/>
          <w:bCs/>
          <w:sz w:val="24"/>
          <w:szCs w:val="24"/>
        </w:rPr>
        <w:br/>
        <w:t>o których mowa w ustawie z dnia 4 października 2018r. o pracowniczych planac</w:t>
      </w:r>
      <w:r w:rsidR="0094127A">
        <w:rPr>
          <w:rFonts w:ascii="Sylfaen" w:hAnsi="Sylfaen"/>
          <w:bCs/>
          <w:sz w:val="24"/>
          <w:szCs w:val="24"/>
        </w:rPr>
        <w:t>h kapitałowych (Dz. U. z 2023 r. poz. 46</w:t>
      </w:r>
      <w:r w:rsidRPr="006F1AA1">
        <w:rPr>
          <w:rFonts w:ascii="Sylfaen" w:hAnsi="Sylfaen"/>
          <w:bCs/>
          <w:sz w:val="24"/>
          <w:szCs w:val="24"/>
        </w:rPr>
        <w:t>),</w:t>
      </w:r>
    </w:p>
    <w:p w:rsidR="00821A6D" w:rsidRPr="006F1AA1" w:rsidRDefault="00821A6D" w:rsidP="00816A65">
      <w:pPr>
        <w:pStyle w:val="Akapitzlist"/>
        <w:spacing w:after="120"/>
        <w:ind w:left="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 xml:space="preserve">- </w:t>
      </w:r>
      <w:r w:rsidRPr="006F1AA1">
        <w:rPr>
          <w:rFonts w:ascii="Sylfaen" w:eastAsia="Calibri" w:hAnsi="Sylfaen"/>
          <w:color w:val="000000"/>
          <w:sz w:val="24"/>
          <w:szCs w:val="24"/>
        </w:rPr>
        <w:t xml:space="preserve">jeżeli zmiany te będą miały wpływ na koszty wykonania zamówienia przez </w:t>
      </w:r>
      <w:r w:rsidRPr="006F1AA1">
        <w:rPr>
          <w:rFonts w:ascii="Sylfaen" w:hAnsi="Sylfaen"/>
          <w:sz w:val="24"/>
          <w:szCs w:val="24"/>
        </w:rPr>
        <w:t>Wykonawcę.</w:t>
      </w:r>
    </w:p>
    <w:p w:rsidR="00821A6D" w:rsidRPr="006F1AA1" w:rsidRDefault="00821A6D" w:rsidP="00816A65">
      <w:pPr>
        <w:pStyle w:val="Akapitzlist"/>
        <w:autoSpaceDE w:val="0"/>
        <w:autoSpaceDN w:val="0"/>
        <w:adjustRightInd w:val="0"/>
        <w:spacing w:after="120"/>
        <w:ind w:left="0"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7. </w:t>
      </w:r>
      <w:r w:rsidRPr="006F1AA1">
        <w:rPr>
          <w:rFonts w:ascii="Sylfaen" w:hAnsi="Sylfaen"/>
          <w:sz w:val="24"/>
          <w:szCs w:val="24"/>
        </w:rPr>
        <w:tab/>
        <w:t>W przypadku , o którym mowa w ust. 6 zmiana wymaga wniosku jednej ze stron umowy.</w:t>
      </w:r>
    </w:p>
    <w:p w:rsidR="00821A6D" w:rsidRPr="006F1AA1" w:rsidRDefault="00821A6D" w:rsidP="00816A65">
      <w:pPr>
        <w:pStyle w:val="Akapitzlist"/>
        <w:autoSpaceDE w:val="0"/>
        <w:autoSpaceDN w:val="0"/>
        <w:adjustRightInd w:val="0"/>
        <w:spacing w:after="120"/>
        <w:ind w:left="0"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8.</w:t>
      </w:r>
      <w:r w:rsidRPr="006F1AA1">
        <w:rPr>
          <w:rFonts w:ascii="Sylfaen" w:hAnsi="Sylfaen"/>
          <w:sz w:val="24"/>
          <w:szCs w:val="24"/>
        </w:rPr>
        <w:tab/>
        <w:t>W przypadku, o którym mowa w ust. 6 pkt a wysokość zmiany wynagrodzenia odpowiadać będzie wysokości zmiany stawki podatku od towarów i usług oraz podatku akcyzowego</w:t>
      </w:r>
    </w:p>
    <w:p w:rsidR="00821A6D" w:rsidRPr="006F1AA1" w:rsidRDefault="00821A6D" w:rsidP="00816A65">
      <w:pPr>
        <w:pStyle w:val="Akapitzlist"/>
        <w:autoSpaceDE w:val="0"/>
        <w:autoSpaceDN w:val="0"/>
        <w:adjustRightInd w:val="0"/>
        <w:spacing w:after="120"/>
        <w:ind w:left="0" w:hanging="284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9.</w:t>
      </w:r>
      <w:r w:rsidRPr="006F1AA1">
        <w:rPr>
          <w:rFonts w:ascii="Sylfaen" w:hAnsi="Sylfaen"/>
          <w:sz w:val="24"/>
          <w:szCs w:val="24"/>
        </w:rPr>
        <w:tab/>
      </w:r>
      <w:r w:rsidRPr="006F1AA1">
        <w:rPr>
          <w:rFonts w:ascii="Sylfaen" w:hAnsi="Sylfaen"/>
          <w:bCs/>
          <w:sz w:val="24"/>
          <w:szCs w:val="24"/>
        </w:rPr>
        <w:t>W przypadkach, o których mowa w ust. 6 pkt b), c) i d), Strona wnioskująca o zmianę wynagrodzenia obowiązana jest  wykazać drugiej Stronie czy i jaki wpływ zmiany te będą miały na koszty wykonania zamówienia przez Wykonawcę.</w:t>
      </w:r>
    </w:p>
    <w:p w:rsidR="00821A6D" w:rsidRPr="006F1AA1" w:rsidRDefault="00821A6D" w:rsidP="00816A65">
      <w:pPr>
        <w:pStyle w:val="Akapitzlist"/>
        <w:spacing w:after="120"/>
        <w:ind w:left="-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 xml:space="preserve">10.Maksymalną wartością zmiany wynagrodzenia jaką dopuszcza Zamawiający w efekcie </w:t>
      </w:r>
      <w:r w:rsidRPr="006F1AA1">
        <w:rPr>
          <w:rFonts w:ascii="Sylfaen" w:hAnsi="Sylfaen"/>
          <w:bCs/>
          <w:sz w:val="24"/>
          <w:szCs w:val="24"/>
        </w:rPr>
        <w:tab/>
        <w:t xml:space="preserve">zastosowania postanowień o zasadach wprowadzenia zmian wysokości wynagrodzenia </w:t>
      </w:r>
      <w:r w:rsidRPr="006F1AA1">
        <w:rPr>
          <w:rFonts w:ascii="Sylfaen" w:hAnsi="Sylfaen"/>
          <w:bCs/>
          <w:sz w:val="24"/>
          <w:szCs w:val="24"/>
        </w:rPr>
        <w:tab/>
        <w:t xml:space="preserve">określonych w ust. 5 jest zmiana o 20% w stosunku do wysokości wynagrodzenia z chwili </w:t>
      </w:r>
      <w:r w:rsidRPr="006F1AA1">
        <w:rPr>
          <w:rFonts w:ascii="Sylfaen" w:hAnsi="Sylfaen"/>
          <w:bCs/>
          <w:sz w:val="24"/>
          <w:szCs w:val="24"/>
        </w:rPr>
        <w:tab/>
        <w:t>zawarcia umowy.</w:t>
      </w:r>
    </w:p>
    <w:p w:rsidR="00821A6D" w:rsidRPr="006F1AA1" w:rsidRDefault="00821A6D" w:rsidP="00816A65">
      <w:pPr>
        <w:pStyle w:val="NormalnyWeb"/>
        <w:spacing w:before="0" w:after="120" w:line="276" w:lineRule="auto"/>
        <w:ind w:left="-284"/>
        <w:rPr>
          <w:rFonts w:ascii="Sylfaen" w:hAnsi="Sylfaen"/>
        </w:rPr>
      </w:pPr>
      <w:r w:rsidRPr="006F1AA1">
        <w:rPr>
          <w:rFonts w:ascii="Sylfaen" w:hAnsi="Sylfaen"/>
        </w:rPr>
        <w:lastRenderedPageBreak/>
        <w:t xml:space="preserve">11.Zamawiający przewiduje możliwość zmniejszenia ilości usług objętych zamówieniem </w:t>
      </w:r>
      <w:r w:rsidRPr="006F1AA1">
        <w:rPr>
          <w:rFonts w:ascii="Sylfaen" w:hAnsi="Sylfaen"/>
        </w:rPr>
        <w:br/>
      </w:r>
      <w:r w:rsidRPr="006F1AA1">
        <w:rPr>
          <w:rFonts w:ascii="Sylfaen" w:hAnsi="Sylfaen"/>
        </w:rPr>
        <w:tab/>
        <w:t xml:space="preserve">i odpowiednim zmniejszeniem wynagrodzenia. Minimalna ilość zamówionych usług </w:t>
      </w:r>
      <w:r>
        <w:rPr>
          <w:rFonts w:ascii="Sylfaen" w:hAnsi="Sylfaen"/>
        </w:rPr>
        <w:t xml:space="preserve">   </w:t>
      </w:r>
      <w:r>
        <w:rPr>
          <w:rFonts w:ascii="Sylfaen" w:hAnsi="Sylfaen"/>
        </w:rPr>
        <w:tab/>
      </w:r>
      <w:r w:rsidRPr="006F1AA1">
        <w:rPr>
          <w:rFonts w:ascii="Sylfaen" w:hAnsi="Sylfaen"/>
        </w:rPr>
        <w:t>wyniesie 40 %wartości zamówienia.</w:t>
      </w:r>
    </w:p>
    <w:p w:rsidR="00821A6D" w:rsidRPr="006F1AA1" w:rsidRDefault="00821A6D" w:rsidP="00816A65">
      <w:pPr>
        <w:pStyle w:val="NormalnyWeb"/>
        <w:spacing w:before="0" w:after="120" w:line="276" w:lineRule="auto"/>
        <w:ind w:left="-284"/>
        <w:rPr>
          <w:rFonts w:ascii="Sylfaen" w:hAnsi="Sylfaen"/>
        </w:rPr>
      </w:pPr>
      <w:r w:rsidRPr="006F1AA1">
        <w:rPr>
          <w:rFonts w:ascii="Sylfaen" w:hAnsi="Sylfaen"/>
        </w:rPr>
        <w:t xml:space="preserve">12.Zamawiający zobowiązuje się zapłacić należność za wykonaną usługę przelewem </w:t>
      </w:r>
      <w:r w:rsidRPr="006F1AA1">
        <w:rPr>
          <w:rFonts w:ascii="Sylfaen" w:hAnsi="Sylfaen"/>
        </w:rPr>
        <w:br/>
      </w:r>
      <w:r w:rsidRPr="006F1AA1">
        <w:rPr>
          <w:rFonts w:ascii="Sylfaen" w:hAnsi="Sylfaen"/>
        </w:rPr>
        <w:tab/>
        <w:t>w terminie 30 dni od dnia otrzymania  poprawnej faktury na konto Wykonawcy: ………..</w:t>
      </w:r>
    </w:p>
    <w:p w:rsidR="00821A6D" w:rsidRPr="006F1AA1" w:rsidRDefault="00821A6D" w:rsidP="00816A65">
      <w:pPr>
        <w:pStyle w:val="NormalnyWeb"/>
        <w:spacing w:before="0" w:after="120" w:line="276" w:lineRule="auto"/>
        <w:ind w:left="-284"/>
        <w:rPr>
          <w:rFonts w:ascii="Sylfaen" w:hAnsi="Sylfaen"/>
        </w:rPr>
      </w:pPr>
      <w:r w:rsidRPr="006F1AA1">
        <w:rPr>
          <w:rFonts w:ascii="Sylfaen" w:hAnsi="Sylfaen"/>
        </w:rPr>
        <w:t xml:space="preserve">13.W przypadku wykorzystania 90% kwoty, o której mowa w ust. 1, Wykonawca pisemnie </w:t>
      </w:r>
      <w:r w:rsidRPr="006F1AA1">
        <w:rPr>
          <w:rFonts w:ascii="Sylfaen" w:hAnsi="Sylfaen"/>
        </w:rPr>
        <w:tab/>
        <w:t xml:space="preserve">powiadomi Zamawiającego o tym fakcie, a w przypadku wykorzystania 100% tej kwoty </w:t>
      </w:r>
      <w:r>
        <w:rPr>
          <w:rFonts w:ascii="Sylfaen" w:hAnsi="Sylfaen"/>
        </w:rPr>
        <w:tab/>
      </w:r>
      <w:r w:rsidRPr="006F1AA1">
        <w:rPr>
          <w:rFonts w:ascii="Sylfaen" w:hAnsi="Sylfaen"/>
        </w:rPr>
        <w:t xml:space="preserve">lub gdy pozostała do wykorzystania kwota uniemożliwia dalszą realizację umowy, </w:t>
      </w:r>
      <w:r>
        <w:rPr>
          <w:rFonts w:ascii="Sylfaen" w:hAnsi="Sylfaen"/>
        </w:rPr>
        <w:tab/>
      </w:r>
      <w:r w:rsidRPr="006F1AA1">
        <w:rPr>
          <w:rFonts w:ascii="Sylfaen" w:hAnsi="Sylfaen"/>
        </w:rPr>
        <w:t xml:space="preserve">Wykonawca nie będzie realizował usług pomimo otrzymania zleceń od bezpośrednich </w:t>
      </w:r>
      <w:r>
        <w:rPr>
          <w:rFonts w:ascii="Sylfaen" w:hAnsi="Sylfaen"/>
        </w:rPr>
        <w:tab/>
      </w:r>
      <w:r w:rsidRPr="006F1AA1">
        <w:rPr>
          <w:rFonts w:ascii="Sylfaen" w:hAnsi="Sylfaen"/>
        </w:rPr>
        <w:t xml:space="preserve">użytkowników. </w:t>
      </w:r>
    </w:p>
    <w:p w:rsidR="00984A87" w:rsidRPr="006F1AA1" w:rsidRDefault="00984A87" w:rsidP="00816A65">
      <w:pPr>
        <w:pStyle w:val="NormalnyWeb"/>
        <w:spacing w:before="0" w:after="120" w:line="276" w:lineRule="auto"/>
        <w:rPr>
          <w:rFonts w:ascii="Sylfaen" w:hAnsi="Sylfaen"/>
        </w:rPr>
      </w:pPr>
    </w:p>
    <w:p w:rsidR="00821A6D" w:rsidRDefault="00821A6D" w:rsidP="003C3C13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sz w:val="24"/>
          <w:szCs w:val="24"/>
          <w:u w:val="single"/>
        </w:rPr>
      </w:pPr>
      <w:r w:rsidRPr="006F1AA1">
        <w:rPr>
          <w:rFonts w:ascii="Sylfaen" w:hAnsi="Sylfaen"/>
          <w:b/>
          <w:sz w:val="24"/>
          <w:szCs w:val="24"/>
          <w:u w:val="single"/>
        </w:rPr>
        <w:t>KARY UMOWNE</w:t>
      </w:r>
    </w:p>
    <w:p w:rsidR="00984A87" w:rsidRPr="006F1AA1" w:rsidRDefault="00984A87" w:rsidP="00816A65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sz w:val="24"/>
          <w:szCs w:val="24"/>
          <w:u w:val="single"/>
        </w:rPr>
      </w:pPr>
    </w:p>
    <w:p w:rsidR="00821A6D" w:rsidRPr="006F1AA1" w:rsidRDefault="00821A6D" w:rsidP="003C3C13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bCs/>
          <w:sz w:val="24"/>
          <w:szCs w:val="24"/>
        </w:rPr>
      </w:pPr>
      <w:r w:rsidRPr="006F1AA1">
        <w:rPr>
          <w:rFonts w:ascii="Sylfaen" w:hAnsi="Sylfaen"/>
          <w:b/>
          <w:bCs/>
          <w:sz w:val="24"/>
          <w:szCs w:val="24"/>
        </w:rPr>
        <w:t>§ 6</w:t>
      </w:r>
    </w:p>
    <w:p w:rsidR="00821A6D" w:rsidRPr="006F1AA1" w:rsidRDefault="00821A6D" w:rsidP="00816A65">
      <w:pPr>
        <w:numPr>
          <w:ilvl w:val="0"/>
          <w:numId w:val="11"/>
        </w:numPr>
        <w:spacing w:after="120"/>
        <w:ind w:left="0" w:hanging="284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Za każdy rozpoczęty dzień zwłoki w realizacji obowiązku, o którym mowa w § 3 ust. </w:t>
      </w:r>
      <w:r w:rsidRPr="006F1AA1">
        <w:rPr>
          <w:rFonts w:ascii="Sylfaen" w:hAnsi="Sylfaen"/>
          <w:sz w:val="24"/>
          <w:szCs w:val="24"/>
        </w:rPr>
        <w:br/>
        <w:t xml:space="preserve">4, ust. 5 lub ust. 6 Zamawiający naliczy Wykonawcy </w:t>
      </w:r>
      <w:r w:rsidRPr="006F1AA1">
        <w:rPr>
          <w:rFonts w:ascii="Sylfaen" w:hAnsi="Sylfaen"/>
          <w:b/>
          <w:bCs/>
          <w:sz w:val="24"/>
          <w:szCs w:val="24"/>
        </w:rPr>
        <w:t>karę umowną w wysokości 100,00 złotych</w:t>
      </w:r>
      <w:r w:rsidRPr="006F1AA1">
        <w:rPr>
          <w:rFonts w:ascii="Sylfaen" w:hAnsi="Sylfaen"/>
          <w:sz w:val="24"/>
          <w:szCs w:val="24"/>
        </w:rPr>
        <w:t xml:space="preserve"> za każdy przyrząd. </w:t>
      </w:r>
    </w:p>
    <w:p w:rsidR="00821A6D" w:rsidRPr="006F1AA1" w:rsidRDefault="00821A6D" w:rsidP="00816A65">
      <w:pPr>
        <w:numPr>
          <w:ilvl w:val="0"/>
          <w:numId w:val="11"/>
        </w:numPr>
        <w:spacing w:after="120"/>
        <w:ind w:left="0" w:hanging="284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Za każdy rozpoczęty dzień zwłoki w realizacji obowiązku, o którym mowa w § 3 ust. </w:t>
      </w:r>
      <w:r w:rsidRPr="006F1AA1">
        <w:rPr>
          <w:rFonts w:ascii="Sylfaen" w:hAnsi="Sylfaen"/>
          <w:sz w:val="24"/>
          <w:szCs w:val="24"/>
        </w:rPr>
        <w:br/>
        <w:t xml:space="preserve">8 Zamawiający naliczy Wykonawcy </w:t>
      </w:r>
      <w:r w:rsidRPr="006F1AA1">
        <w:rPr>
          <w:rFonts w:ascii="Sylfaen" w:hAnsi="Sylfaen"/>
          <w:b/>
          <w:bCs/>
          <w:sz w:val="24"/>
          <w:szCs w:val="24"/>
        </w:rPr>
        <w:t>karę umowną w wysokości 100,00 złotych</w:t>
      </w:r>
      <w:r w:rsidRPr="006F1AA1">
        <w:rPr>
          <w:rFonts w:ascii="Sylfaen" w:hAnsi="Sylfaen"/>
          <w:sz w:val="24"/>
          <w:szCs w:val="24"/>
        </w:rPr>
        <w:t xml:space="preserve"> za każdy przyrząd. </w:t>
      </w:r>
    </w:p>
    <w:p w:rsidR="00821A6D" w:rsidRPr="006F1AA1" w:rsidRDefault="00821A6D" w:rsidP="00816A65">
      <w:pPr>
        <w:numPr>
          <w:ilvl w:val="0"/>
          <w:numId w:val="11"/>
        </w:numPr>
        <w:spacing w:after="120"/>
        <w:ind w:left="0" w:hanging="284"/>
        <w:jc w:val="both"/>
        <w:rPr>
          <w:rFonts w:ascii="Sylfaen" w:hAnsi="Sylfaen"/>
          <w:bCs/>
          <w:sz w:val="24"/>
          <w:szCs w:val="24"/>
          <w:lang w:eastAsia="ar-SA"/>
        </w:rPr>
      </w:pPr>
      <w:r w:rsidRPr="006F1AA1">
        <w:rPr>
          <w:rFonts w:ascii="Sylfaen" w:hAnsi="Sylfaen"/>
          <w:sz w:val="24"/>
          <w:szCs w:val="24"/>
        </w:rPr>
        <w:t xml:space="preserve">Za każdy rozpoczęty dzień zwłoki w realizacji obowiązku, o którym mowa w § 4 ust. 7 Zamawiający naliczy Wykonawcy </w:t>
      </w:r>
      <w:r w:rsidRPr="006F1AA1">
        <w:rPr>
          <w:rFonts w:ascii="Sylfaen" w:hAnsi="Sylfaen"/>
          <w:b/>
          <w:bCs/>
          <w:sz w:val="24"/>
          <w:szCs w:val="24"/>
        </w:rPr>
        <w:t>karę umowną w wysokości 100,00 złotych</w:t>
      </w:r>
      <w:r w:rsidRPr="006F1AA1">
        <w:rPr>
          <w:rFonts w:ascii="Sylfaen" w:hAnsi="Sylfaen"/>
          <w:sz w:val="24"/>
          <w:szCs w:val="24"/>
        </w:rPr>
        <w:t xml:space="preserve"> za każdy przyrząd. </w:t>
      </w:r>
    </w:p>
    <w:p w:rsidR="00821A6D" w:rsidRPr="006F1AA1" w:rsidRDefault="00821A6D" w:rsidP="00816A65">
      <w:pPr>
        <w:pStyle w:val="NormalnyWeb"/>
        <w:spacing w:before="0" w:after="120" w:line="276" w:lineRule="auto"/>
        <w:ind w:hanging="284"/>
        <w:rPr>
          <w:rFonts w:ascii="Sylfaen" w:hAnsi="Sylfaen"/>
        </w:rPr>
      </w:pPr>
      <w:r w:rsidRPr="006F1AA1">
        <w:rPr>
          <w:rFonts w:ascii="Sylfaen" w:hAnsi="Sylfaen"/>
        </w:rPr>
        <w:t>4.Wykonawca zapłaci Zamawia</w:t>
      </w:r>
      <w:r w:rsidR="00A25557">
        <w:rPr>
          <w:rFonts w:ascii="Sylfaen" w:hAnsi="Sylfaen"/>
        </w:rPr>
        <w:t>jącemu karę umowną w wysokości 1</w:t>
      </w:r>
      <w:r w:rsidRPr="006F1AA1">
        <w:rPr>
          <w:rFonts w:ascii="Sylfaen" w:hAnsi="Sylfaen"/>
        </w:rPr>
        <w:t>0% wartości brutto kwoty ustalonej w § 5 ust. 1, gdy Zamawiający odstąpi od umowy z powodu okoliczności, za które odpowiada Wykonawca.</w:t>
      </w:r>
    </w:p>
    <w:p w:rsidR="00821A6D" w:rsidRPr="006F1AA1" w:rsidRDefault="00821A6D" w:rsidP="00816A65">
      <w:pPr>
        <w:pStyle w:val="NormalnyWeb"/>
        <w:spacing w:before="0" w:after="120" w:line="276" w:lineRule="auto"/>
        <w:ind w:hanging="284"/>
        <w:rPr>
          <w:rFonts w:ascii="Sylfaen" w:hAnsi="Sylfaen"/>
        </w:rPr>
      </w:pPr>
      <w:r w:rsidRPr="006F1AA1">
        <w:rPr>
          <w:rFonts w:ascii="Sylfaen" w:hAnsi="Sylfaen"/>
        </w:rPr>
        <w:t xml:space="preserve">5. </w:t>
      </w:r>
      <w:r w:rsidRPr="006F1AA1">
        <w:rPr>
          <w:rFonts w:ascii="Sylfaen" w:hAnsi="Sylfaen"/>
        </w:rPr>
        <w:tab/>
        <w:t>Zamawiający zastrzega sobie prawo dochodzenia na zasadach ogólnych odszkodowania uzupełniającego, przewyższającego wysokość zastrzeżonych kar umownych.</w:t>
      </w:r>
    </w:p>
    <w:p w:rsidR="00821A6D" w:rsidRPr="006F1AA1" w:rsidRDefault="00821A6D" w:rsidP="00816A65">
      <w:pPr>
        <w:pStyle w:val="NormalnyWeb"/>
        <w:spacing w:before="0" w:after="120" w:line="276" w:lineRule="auto"/>
        <w:ind w:hanging="284"/>
        <w:rPr>
          <w:rFonts w:ascii="Sylfaen" w:hAnsi="Sylfaen"/>
        </w:rPr>
      </w:pPr>
      <w:r w:rsidRPr="006F1AA1">
        <w:rPr>
          <w:rFonts w:ascii="Sylfaen" w:hAnsi="Sylfaen"/>
        </w:rPr>
        <w:t xml:space="preserve">6. </w:t>
      </w:r>
      <w:r w:rsidRPr="006F1AA1">
        <w:rPr>
          <w:rFonts w:ascii="Sylfaen" w:hAnsi="Sylfaen"/>
        </w:rPr>
        <w:tab/>
        <w:t>Zapłata kar umownych nie zwalnia Wykonawcy od obowiązku wykonania umowy.</w:t>
      </w:r>
    </w:p>
    <w:p w:rsidR="00821A6D" w:rsidRPr="006F1AA1" w:rsidRDefault="00821A6D" w:rsidP="00816A65">
      <w:pPr>
        <w:pStyle w:val="NormalnyWeb"/>
        <w:spacing w:before="0" w:after="120" w:line="276" w:lineRule="auto"/>
        <w:ind w:hanging="284"/>
        <w:rPr>
          <w:rFonts w:ascii="Sylfaen" w:hAnsi="Sylfaen"/>
        </w:rPr>
      </w:pPr>
      <w:r w:rsidRPr="006F1AA1">
        <w:rPr>
          <w:rFonts w:ascii="Sylfaen" w:hAnsi="Sylfaen"/>
        </w:rPr>
        <w:t>7.</w:t>
      </w:r>
      <w:r w:rsidRPr="006F1AA1">
        <w:rPr>
          <w:rFonts w:ascii="Sylfaen" w:hAnsi="Sylfaen"/>
        </w:rPr>
        <w:tab/>
        <w:t>Zamawiający może potrącić należności wynikające z kar umownych przy opłacaniu faktur za realizację przedmiotu umowy.</w:t>
      </w:r>
    </w:p>
    <w:p w:rsidR="0094127A" w:rsidRDefault="00821A6D" w:rsidP="00816A65">
      <w:pPr>
        <w:pStyle w:val="NormalnyWeb"/>
        <w:spacing w:before="0" w:after="120" w:line="276" w:lineRule="auto"/>
        <w:ind w:hanging="284"/>
        <w:rPr>
          <w:rFonts w:ascii="Sylfaen" w:hAnsi="Sylfaen"/>
        </w:rPr>
      </w:pPr>
      <w:r w:rsidRPr="006F1AA1">
        <w:rPr>
          <w:rFonts w:ascii="Sylfaen" w:hAnsi="Sylfaen"/>
        </w:rPr>
        <w:t>8.</w:t>
      </w:r>
      <w:r w:rsidRPr="006F1AA1">
        <w:rPr>
          <w:rFonts w:ascii="Sylfaen" w:hAnsi="Sylfaen"/>
        </w:rPr>
        <w:tab/>
        <w:t>Wykonawca zapłaci Zamawiającemu karę umowną w wysokości 200,00 zł za każdy dzień zwłoki, z tytułu braku zapłaty lub nieterminowej zapłaty wynagrodzenia należnego podwykonawcom z tytułu zmiany wysokości wynagrodzenia, o której mowa w art. 439</w:t>
      </w:r>
    </w:p>
    <w:p w:rsidR="0094127A" w:rsidRDefault="0094127A" w:rsidP="00816A65">
      <w:pPr>
        <w:pStyle w:val="NormalnyWeb"/>
        <w:spacing w:before="0" w:after="120" w:line="276" w:lineRule="auto"/>
        <w:ind w:hanging="284"/>
        <w:rPr>
          <w:rFonts w:ascii="Sylfaen" w:hAnsi="Sylfaen"/>
        </w:rPr>
      </w:pPr>
    </w:p>
    <w:p w:rsidR="00821A6D" w:rsidRPr="006F1AA1" w:rsidRDefault="00821A6D" w:rsidP="00816A65">
      <w:pPr>
        <w:pStyle w:val="NormalnyWeb"/>
        <w:spacing w:before="0" w:after="120" w:line="276" w:lineRule="auto"/>
        <w:rPr>
          <w:rFonts w:ascii="Sylfaen" w:hAnsi="Sylfaen"/>
          <w:i/>
        </w:rPr>
      </w:pPr>
      <w:r w:rsidRPr="006F1AA1">
        <w:rPr>
          <w:rFonts w:ascii="Sylfaen" w:hAnsi="Sylfaen"/>
        </w:rPr>
        <w:lastRenderedPageBreak/>
        <w:t xml:space="preserve"> ust. 5 ustawy z dnia 11 września 2019 r. </w:t>
      </w:r>
      <w:r w:rsidRPr="006F1AA1">
        <w:rPr>
          <w:rFonts w:ascii="Sylfaen" w:hAnsi="Sylfaen"/>
          <w:i/>
        </w:rPr>
        <w:t>Prawo zamówień publiczny</w:t>
      </w:r>
      <w:r>
        <w:rPr>
          <w:rFonts w:ascii="Sylfaen" w:hAnsi="Sylfaen"/>
          <w:i/>
        </w:rPr>
        <w:t>ch (Dz</w:t>
      </w:r>
      <w:r w:rsidR="0094127A">
        <w:rPr>
          <w:rFonts w:ascii="Sylfaen" w:hAnsi="Sylfaen"/>
          <w:i/>
        </w:rPr>
        <w:t xml:space="preserve">. U. z 2022 r. poz. 1710 </w:t>
      </w:r>
      <w:r w:rsidRPr="006F1AA1">
        <w:rPr>
          <w:rFonts w:ascii="Sylfaen" w:hAnsi="Sylfaen"/>
          <w:i/>
        </w:rPr>
        <w:t xml:space="preserve">z </w:t>
      </w:r>
      <w:proofErr w:type="spellStart"/>
      <w:r w:rsidRPr="006F1AA1">
        <w:rPr>
          <w:rFonts w:ascii="Sylfaen" w:hAnsi="Sylfaen"/>
          <w:i/>
        </w:rPr>
        <w:t>późn</w:t>
      </w:r>
      <w:proofErr w:type="spellEnd"/>
      <w:r w:rsidRPr="006F1AA1">
        <w:rPr>
          <w:rFonts w:ascii="Sylfaen" w:hAnsi="Sylfaen"/>
          <w:i/>
        </w:rPr>
        <w:t>. zmianami.</w:t>
      </w:r>
    </w:p>
    <w:p w:rsidR="00821A6D" w:rsidRPr="006F1AA1" w:rsidRDefault="00821A6D" w:rsidP="00816A65">
      <w:pPr>
        <w:pStyle w:val="NormalnyWeb"/>
        <w:spacing w:before="0" w:after="120" w:line="276" w:lineRule="auto"/>
        <w:ind w:hanging="284"/>
        <w:rPr>
          <w:rFonts w:ascii="Sylfaen" w:hAnsi="Sylfaen"/>
        </w:rPr>
      </w:pPr>
      <w:r w:rsidRPr="006F1AA1">
        <w:rPr>
          <w:rFonts w:ascii="Sylfaen" w:hAnsi="Sylfaen"/>
        </w:rPr>
        <w:t>9.</w:t>
      </w:r>
      <w:r w:rsidRPr="006F1AA1">
        <w:rPr>
          <w:rFonts w:ascii="Sylfaen" w:hAnsi="Sylfaen"/>
        </w:rPr>
        <w:tab/>
        <w:t>Kary umowne mogą być</w:t>
      </w:r>
      <w:r w:rsidR="00A25557">
        <w:rPr>
          <w:rFonts w:ascii="Sylfaen" w:hAnsi="Sylfaen"/>
        </w:rPr>
        <w:t xml:space="preserve"> naliczane łącznie do wartości 1</w:t>
      </w:r>
      <w:r w:rsidRPr="006F1AA1">
        <w:rPr>
          <w:rFonts w:ascii="Sylfaen" w:hAnsi="Sylfaen"/>
        </w:rPr>
        <w:t>0 % kwoty brutto ustalonej w § 5 ust. 1.</w:t>
      </w:r>
    </w:p>
    <w:p w:rsidR="00821A6D" w:rsidRPr="006F1AA1" w:rsidRDefault="00821A6D" w:rsidP="00816A65">
      <w:pPr>
        <w:pStyle w:val="NormalnyWeb"/>
        <w:spacing w:before="0" w:after="120" w:line="276" w:lineRule="auto"/>
        <w:ind w:hanging="284"/>
        <w:rPr>
          <w:rFonts w:ascii="Sylfaen" w:hAnsi="Sylfaen"/>
        </w:rPr>
      </w:pPr>
      <w:r w:rsidRPr="006F1AA1">
        <w:rPr>
          <w:rFonts w:ascii="Sylfaen" w:hAnsi="Sylfaen"/>
        </w:rPr>
        <w:t>10.</w:t>
      </w:r>
      <w:r w:rsidRPr="006F1AA1">
        <w:rPr>
          <w:rFonts w:ascii="Sylfaen" w:hAnsi="Sylfaen"/>
          <w:bCs/>
        </w:rPr>
        <w:t xml:space="preserve">Po przekroczeniu wysokości kar umownych odpowiadających 10% wartości brutto kwoty wskazanej w </w:t>
      </w:r>
      <w:r w:rsidRPr="006F1AA1">
        <w:rPr>
          <w:rFonts w:ascii="Sylfaen" w:hAnsi="Sylfaen"/>
        </w:rPr>
        <w:t>§ 5 ust. 1</w:t>
      </w:r>
      <w:r w:rsidRPr="006F1AA1">
        <w:rPr>
          <w:rFonts w:ascii="Sylfaen" w:hAnsi="Sylfaen"/>
          <w:bCs/>
        </w:rPr>
        <w:t xml:space="preserve"> Zamawiającemu przysługuje prawo odstąpienia </w:t>
      </w:r>
      <w:r w:rsidR="00BA681F">
        <w:rPr>
          <w:rFonts w:ascii="Sylfaen" w:hAnsi="Sylfaen"/>
          <w:bCs/>
        </w:rPr>
        <w:t xml:space="preserve">od umowy </w:t>
      </w:r>
      <w:r w:rsidR="00BA681F">
        <w:rPr>
          <w:rFonts w:ascii="Sylfaen" w:hAnsi="Sylfaen"/>
          <w:bCs/>
        </w:rPr>
        <w:br/>
        <w:t>z zastosowaniem ust. 4</w:t>
      </w:r>
      <w:r w:rsidRPr="006F1AA1">
        <w:rPr>
          <w:rFonts w:ascii="Sylfaen" w:hAnsi="Sylfaen"/>
          <w:bCs/>
        </w:rPr>
        <w:t xml:space="preserve">, w terminie 30 dni od opisanego przekroczenia. 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bCs/>
          <w:sz w:val="24"/>
          <w:szCs w:val="24"/>
        </w:rPr>
      </w:pPr>
    </w:p>
    <w:p w:rsidR="00821A6D" w:rsidRDefault="00821A6D" w:rsidP="003C3C13">
      <w:pPr>
        <w:spacing w:after="120"/>
        <w:jc w:val="center"/>
        <w:rPr>
          <w:rFonts w:ascii="Sylfaen" w:hAnsi="Sylfaen"/>
          <w:b/>
          <w:sz w:val="24"/>
          <w:szCs w:val="24"/>
          <w:u w:val="single"/>
        </w:rPr>
      </w:pPr>
      <w:r w:rsidRPr="006F1AA1">
        <w:rPr>
          <w:rFonts w:ascii="Sylfaen" w:hAnsi="Sylfaen"/>
          <w:b/>
          <w:sz w:val="24"/>
          <w:szCs w:val="24"/>
          <w:u w:val="single"/>
        </w:rPr>
        <w:t>ODSTĄPIENIE OD UMOWY</w:t>
      </w:r>
    </w:p>
    <w:p w:rsidR="00984A87" w:rsidRPr="006F1AA1" w:rsidRDefault="00984A87" w:rsidP="00816A65">
      <w:pPr>
        <w:spacing w:after="120"/>
        <w:jc w:val="both"/>
        <w:rPr>
          <w:rFonts w:ascii="Sylfaen" w:hAnsi="Sylfaen"/>
          <w:bCs/>
          <w:sz w:val="24"/>
          <w:szCs w:val="24"/>
        </w:rPr>
      </w:pPr>
    </w:p>
    <w:p w:rsidR="00821A6D" w:rsidRPr="006F1AA1" w:rsidRDefault="00821A6D" w:rsidP="003C3C13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bCs/>
          <w:sz w:val="24"/>
          <w:szCs w:val="24"/>
        </w:rPr>
      </w:pPr>
      <w:r w:rsidRPr="006F1AA1">
        <w:rPr>
          <w:rFonts w:ascii="Sylfaen" w:hAnsi="Sylfaen"/>
          <w:b/>
          <w:bCs/>
          <w:sz w:val="24"/>
          <w:szCs w:val="24"/>
        </w:rPr>
        <w:t>§ 7</w:t>
      </w:r>
    </w:p>
    <w:p w:rsidR="00821A6D" w:rsidRPr="006F1AA1" w:rsidRDefault="00821A6D" w:rsidP="00816A65">
      <w:pPr>
        <w:pStyle w:val="NormalnyWeb"/>
        <w:tabs>
          <w:tab w:val="left" w:pos="0"/>
        </w:tabs>
        <w:spacing w:before="0" w:after="120" w:line="276" w:lineRule="auto"/>
        <w:rPr>
          <w:rFonts w:ascii="Sylfaen" w:hAnsi="Sylfaen"/>
        </w:rPr>
      </w:pPr>
      <w:r w:rsidRPr="006F1AA1">
        <w:rPr>
          <w:rFonts w:ascii="Sylfaen" w:hAnsi="Sylfaen"/>
        </w:rPr>
        <w:t>Zamawiający może odstąpić od umowy przypadkach określonych w przepisach powszechnie obowiązujących, w szczególności w art. 456 Ustawy z dnia 11.09.2019 r.  Prawo zamówień publicznych. Ponadto Zamawiający może odstąpić od umowy w r</w:t>
      </w:r>
      <w:r>
        <w:rPr>
          <w:rFonts w:ascii="Sylfaen" w:hAnsi="Sylfaen"/>
        </w:rPr>
        <w:t xml:space="preserve">azie zaistnienia okoliczności, </w:t>
      </w:r>
      <w:r w:rsidRPr="006F1AA1">
        <w:rPr>
          <w:rFonts w:ascii="Sylfaen" w:hAnsi="Sylfaen"/>
        </w:rPr>
        <w:t>o których mowa w § 3 ust. 12 pkt b przynajmniej w trzech  różnych przypadkach. Prawo odstąpienia od umowy przysługuje w terminie 30 dni od dnia powzięcia  przez Zamawiającego wiadomości o tej podstawie do odstąpienia.</w:t>
      </w:r>
    </w:p>
    <w:p w:rsidR="00821A6D" w:rsidRPr="006F1AA1" w:rsidRDefault="00821A6D" w:rsidP="00816A65">
      <w:pPr>
        <w:pStyle w:val="NormalnyWeb"/>
        <w:tabs>
          <w:tab w:val="left" w:pos="0"/>
        </w:tabs>
        <w:spacing w:before="0" w:after="120" w:line="276" w:lineRule="auto"/>
        <w:rPr>
          <w:rFonts w:ascii="Sylfaen" w:hAnsi="Sylfaen"/>
        </w:rPr>
      </w:pPr>
    </w:p>
    <w:p w:rsidR="00821A6D" w:rsidRDefault="00821A6D" w:rsidP="003C3C13">
      <w:pPr>
        <w:spacing w:after="120"/>
        <w:jc w:val="center"/>
        <w:rPr>
          <w:rFonts w:ascii="Sylfaen" w:hAnsi="Sylfaen"/>
          <w:b/>
          <w:sz w:val="24"/>
          <w:szCs w:val="24"/>
        </w:rPr>
      </w:pPr>
      <w:r w:rsidRPr="006F1AA1">
        <w:rPr>
          <w:rFonts w:ascii="Sylfaen" w:hAnsi="Sylfaen"/>
          <w:b/>
          <w:sz w:val="24"/>
          <w:szCs w:val="24"/>
        </w:rPr>
        <w:t>§ 8</w:t>
      </w:r>
    </w:p>
    <w:p w:rsidR="00984A87" w:rsidRPr="00984A87" w:rsidRDefault="00984A87" w:rsidP="00816A65">
      <w:pPr>
        <w:spacing w:after="120"/>
        <w:jc w:val="both"/>
        <w:rPr>
          <w:rFonts w:ascii="Sylfaen" w:hAnsi="Sylfaen"/>
          <w:b/>
          <w:sz w:val="24"/>
          <w:szCs w:val="24"/>
        </w:rPr>
      </w:pPr>
    </w:p>
    <w:p w:rsidR="00821A6D" w:rsidRPr="006F1AA1" w:rsidRDefault="00821A6D" w:rsidP="003C3C13">
      <w:pPr>
        <w:autoSpaceDE w:val="0"/>
        <w:spacing w:after="120"/>
        <w:jc w:val="center"/>
        <w:rPr>
          <w:rFonts w:ascii="Sylfaen" w:eastAsia="Tahoma,Bold" w:hAnsi="Sylfaen"/>
          <w:b/>
          <w:bCs/>
          <w:sz w:val="24"/>
          <w:szCs w:val="24"/>
        </w:rPr>
      </w:pPr>
      <w:r w:rsidRPr="006F1AA1">
        <w:rPr>
          <w:rFonts w:ascii="Sylfaen" w:eastAsia="Calibri" w:hAnsi="Sylfaen"/>
          <w:b/>
          <w:bCs/>
          <w:sz w:val="24"/>
          <w:szCs w:val="24"/>
          <w:u w:val="single"/>
        </w:rPr>
        <w:t>ADMINISTRACJA DANYMI  - RODO</w:t>
      </w:r>
    </w:p>
    <w:p w:rsidR="00821A6D" w:rsidRPr="006F1AA1" w:rsidRDefault="00821A6D" w:rsidP="00816A65">
      <w:pPr>
        <w:tabs>
          <w:tab w:val="left" w:pos="450"/>
        </w:tabs>
        <w:spacing w:after="120"/>
        <w:ind w:hanging="284"/>
        <w:contextualSpacing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eastAsia="Calibri" w:hAnsi="Sylfaen"/>
          <w:sz w:val="24"/>
          <w:szCs w:val="24"/>
          <w:lang w:eastAsia="en-US"/>
        </w:rPr>
        <w:t xml:space="preserve">1. Wykonawca zobowiązuje się do zachowania w tajemnicy, również po zakończeniu realizacji umowy, informacji, do których miał dostęp w trakcie świadczenia umowy, </w:t>
      </w:r>
      <w:r w:rsidRPr="006F1AA1">
        <w:rPr>
          <w:rFonts w:ascii="Sylfaen" w:eastAsia="Calibri" w:hAnsi="Sylfaen"/>
          <w:sz w:val="24"/>
          <w:szCs w:val="24"/>
          <w:lang w:eastAsia="en-US"/>
        </w:rPr>
        <w:br/>
        <w:t xml:space="preserve">a także do </w:t>
      </w:r>
      <w:proofErr w:type="spellStart"/>
      <w:r w:rsidRPr="006F1AA1">
        <w:rPr>
          <w:rFonts w:ascii="Sylfaen" w:eastAsia="Calibri" w:hAnsi="Sylfaen"/>
          <w:sz w:val="24"/>
          <w:szCs w:val="24"/>
          <w:lang w:eastAsia="en-US"/>
        </w:rPr>
        <w:t>niegromadzenia</w:t>
      </w:r>
      <w:proofErr w:type="spellEnd"/>
      <w:r w:rsidRPr="006F1AA1">
        <w:rPr>
          <w:rFonts w:ascii="Sylfaen" w:eastAsia="Calibri" w:hAnsi="Sylfaen"/>
          <w:sz w:val="24"/>
          <w:szCs w:val="24"/>
          <w:lang w:eastAsia="en-US"/>
        </w:rPr>
        <w:t xml:space="preserve">, nieprzetwarzania, nieprzechowywania tych danych </w:t>
      </w:r>
      <w:r w:rsidRPr="006F1AA1">
        <w:rPr>
          <w:rFonts w:ascii="Sylfaen" w:eastAsia="Calibri" w:hAnsi="Sylfaen"/>
          <w:sz w:val="24"/>
          <w:szCs w:val="24"/>
          <w:lang w:eastAsia="en-US"/>
        </w:rPr>
        <w:br/>
        <w:t>i informacji w zakresie wykraczającym poza czynności niezbędne dla realizacji niniejszej umowy oraz nieudostępniania uzyskanych informacji i danych osobom trzecim bez pisemnej zgody Zamawiającego.</w:t>
      </w:r>
    </w:p>
    <w:p w:rsidR="00821A6D" w:rsidRPr="006F1AA1" w:rsidRDefault="00821A6D" w:rsidP="00816A65">
      <w:pPr>
        <w:tabs>
          <w:tab w:val="left" w:pos="450"/>
        </w:tabs>
        <w:spacing w:after="120"/>
        <w:ind w:hanging="284"/>
        <w:contextualSpacing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eastAsia="Calibri" w:hAnsi="Sylfaen"/>
          <w:sz w:val="24"/>
          <w:szCs w:val="24"/>
          <w:lang w:eastAsia="en-US"/>
        </w:rPr>
        <w:t>2</w:t>
      </w:r>
      <w:r w:rsidRPr="006F1AA1">
        <w:rPr>
          <w:rFonts w:ascii="Sylfaen" w:eastAsia="Calibri" w:hAnsi="Sylfaen"/>
          <w:b/>
          <w:sz w:val="24"/>
          <w:szCs w:val="24"/>
          <w:lang w:eastAsia="en-US"/>
        </w:rPr>
        <w:t xml:space="preserve">.    </w:t>
      </w:r>
      <w:r w:rsidRPr="006F1AA1">
        <w:rPr>
          <w:rFonts w:ascii="Sylfaen" w:eastAsia="Calibri" w:hAnsi="Sylfaen"/>
          <w:sz w:val="24"/>
          <w:szCs w:val="24"/>
          <w:lang w:eastAsia="en-US"/>
        </w:rPr>
        <w:t xml:space="preserve">Strony, ich pracownicy, współpracownicy, przedstawiciele mają prawo do korzystania             </w:t>
      </w:r>
      <w:r w:rsidRPr="006F1AA1">
        <w:rPr>
          <w:rFonts w:ascii="Sylfaen" w:eastAsia="Calibri" w:hAnsi="Sylfaen"/>
          <w:sz w:val="24"/>
          <w:szCs w:val="24"/>
          <w:lang w:eastAsia="en-US"/>
        </w:rPr>
        <w:br/>
        <w:t xml:space="preserve">i wykorzystywania informacji wyłącznie w celach określonych w umowie. W żadnych okolicznościach jednak pracownicy, przedstawiciele stron nie mają prawa do korzystania </w:t>
      </w:r>
      <w:r w:rsidRPr="006F1AA1">
        <w:rPr>
          <w:rFonts w:ascii="Sylfaen" w:eastAsia="Calibri" w:hAnsi="Sylfaen"/>
          <w:sz w:val="24"/>
          <w:szCs w:val="24"/>
          <w:lang w:eastAsia="en-US"/>
        </w:rPr>
        <w:br/>
        <w:t>i wykorzystywania informacji  do innych celów, w szczególności komercyjnych.</w:t>
      </w:r>
    </w:p>
    <w:p w:rsidR="00821A6D" w:rsidRPr="006F1AA1" w:rsidRDefault="00821A6D" w:rsidP="00816A65">
      <w:pPr>
        <w:tabs>
          <w:tab w:val="left" w:pos="0"/>
        </w:tabs>
        <w:spacing w:after="120"/>
        <w:ind w:left="-426" w:firstLine="142"/>
        <w:contextualSpacing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eastAsia="Calibri" w:hAnsi="Sylfaen"/>
          <w:sz w:val="24"/>
          <w:szCs w:val="24"/>
          <w:lang w:eastAsia="en-US"/>
        </w:rPr>
        <w:t>3</w:t>
      </w:r>
      <w:r w:rsidRPr="006F1AA1">
        <w:rPr>
          <w:rFonts w:ascii="Sylfaen" w:eastAsia="Calibri" w:hAnsi="Sylfaen"/>
          <w:b/>
          <w:sz w:val="24"/>
          <w:szCs w:val="24"/>
          <w:lang w:eastAsia="en-US"/>
        </w:rPr>
        <w:t xml:space="preserve">. </w:t>
      </w:r>
      <w:r w:rsidRPr="006F1AA1">
        <w:rPr>
          <w:rFonts w:ascii="Sylfaen" w:eastAsia="Calibri" w:hAnsi="Sylfaen"/>
          <w:sz w:val="24"/>
          <w:szCs w:val="24"/>
          <w:lang w:eastAsia="en-US"/>
        </w:rPr>
        <w:t xml:space="preserve">Wykonawca ponosi pełną odpowiedzialność odszkodowawczą za naruszenie wyżej </w:t>
      </w:r>
      <w:r w:rsidRPr="006F1AA1">
        <w:rPr>
          <w:rFonts w:ascii="Sylfaen" w:eastAsia="Calibri" w:hAnsi="Sylfaen"/>
          <w:sz w:val="24"/>
          <w:szCs w:val="24"/>
          <w:lang w:eastAsia="en-US"/>
        </w:rPr>
        <w:tab/>
        <w:t xml:space="preserve">określonych zasad poufności przez swoich pracowników, współpracowników lub </w:t>
      </w:r>
      <w:r w:rsidRPr="006F1AA1">
        <w:rPr>
          <w:rFonts w:ascii="Sylfaen" w:eastAsia="Calibri" w:hAnsi="Sylfaen"/>
          <w:sz w:val="24"/>
          <w:szCs w:val="24"/>
          <w:lang w:eastAsia="en-US"/>
        </w:rPr>
        <w:tab/>
        <w:t>przedstawicieli.</w:t>
      </w:r>
    </w:p>
    <w:p w:rsidR="00821A6D" w:rsidRPr="006F1AA1" w:rsidRDefault="00821A6D" w:rsidP="00816A65">
      <w:pPr>
        <w:tabs>
          <w:tab w:val="left" w:pos="0"/>
        </w:tabs>
        <w:spacing w:after="120"/>
        <w:ind w:left="-426" w:firstLine="142"/>
        <w:contextualSpacing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eastAsia="Calibri" w:hAnsi="Sylfaen"/>
          <w:sz w:val="24"/>
          <w:szCs w:val="24"/>
          <w:lang w:eastAsia="en-US"/>
        </w:rPr>
        <w:t>4</w:t>
      </w:r>
      <w:r w:rsidRPr="006F1AA1">
        <w:rPr>
          <w:rFonts w:ascii="Sylfaen" w:eastAsia="Calibri" w:hAnsi="Sylfaen"/>
          <w:b/>
          <w:sz w:val="24"/>
          <w:szCs w:val="24"/>
          <w:lang w:eastAsia="en-US"/>
        </w:rPr>
        <w:t>.</w:t>
      </w:r>
      <w:r w:rsidRPr="006F1AA1">
        <w:rPr>
          <w:rFonts w:ascii="Sylfaen" w:eastAsia="Calibri" w:hAnsi="Sylfaen"/>
          <w:b/>
          <w:sz w:val="24"/>
          <w:szCs w:val="24"/>
          <w:lang w:eastAsia="en-US"/>
        </w:rPr>
        <w:tab/>
      </w:r>
      <w:r w:rsidRPr="006F1AA1">
        <w:rPr>
          <w:rFonts w:ascii="Sylfaen" w:eastAsia="Calibri" w:hAnsi="Sylfaen"/>
          <w:sz w:val="24"/>
          <w:szCs w:val="24"/>
          <w:lang w:eastAsia="en-US"/>
        </w:rPr>
        <w:t xml:space="preserve">Postanowienia w zakresie zachowania tajemnicy informacji uzyskanych w związku                    </w:t>
      </w:r>
      <w:r w:rsidRPr="006F1AA1">
        <w:rPr>
          <w:rFonts w:ascii="Sylfaen" w:eastAsia="Calibri" w:hAnsi="Sylfaen"/>
          <w:sz w:val="24"/>
          <w:szCs w:val="24"/>
          <w:lang w:eastAsia="en-US"/>
        </w:rPr>
        <w:tab/>
        <w:t xml:space="preserve">z realizacją niniejszej  umowy wiążą strony bezterminowo. </w:t>
      </w:r>
    </w:p>
    <w:p w:rsidR="00821A6D" w:rsidRPr="006F1AA1" w:rsidRDefault="00821A6D" w:rsidP="00816A65">
      <w:pPr>
        <w:tabs>
          <w:tab w:val="left" w:pos="450"/>
        </w:tabs>
        <w:spacing w:after="120"/>
        <w:ind w:hanging="284"/>
        <w:contextualSpacing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eastAsia="Calibri" w:hAnsi="Sylfaen"/>
          <w:sz w:val="24"/>
          <w:szCs w:val="24"/>
          <w:lang w:eastAsia="en-US"/>
        </w:rPr>
        <w:lastRenderedPageBreak/>
        <w:t>5</w:t>
      </w:r>
      <w:r w:rsidRPr="006F1AA1">
        <w:rPr>
          <w:rFonts w:ascii="Sylfaen" w:eastAsia="Calibri" w:hAnsi="Sylfaen"/>
          <w:b/>
          <w:sz w:val="24"/>
          <w:szCs w:val="24"/>
          <w:lang w:eastAsia="en-US"/>
        </w:rPr>
        <w:t>.</w:t>
      </w:r>
      <w:r w:rsidRPr="006F1AA1">
        <w:rPr>
          <w:rFonts w:ascii="Sylfaen" w:eastAsia="Calibri" w:hAnsi="Sylfaen"/>
          <w:b/>
          <w:sz w:val="24"/>
          <w:szCs w:val="24"/>
          <w:lang w:eastAsia="en-US"/>
        </w:rPr>
        <w:tab/>
      </w:r>
      <w:r w:rsidRPr="006F1AA1">
        <w:rPr>
          <w:rFonts w:ascii="Sylfaen" w:eastAsia="Calibri" w:hAnsi="Sylfaen"/>
          <w:sz w:val="24"/>
          <w:szCs w:val="24"/>
          <w:lang w:eastAsia="en-US"/>
        </w:rPr>
        <w:t xml:space="preserve">Wykonawca będzie przetwarzał uzyskane dane osobowe wyłącznie dla potrzeb niezbędnych do realizacji niniejszej umowy, zgodnie z  ustawą z  dnia 10 maja 2018r.  </w:t>
      </w:r>
      <w:r w:rsidRPr="006F1AA1">
        <w:rPr>
          <w:rFonts w:ascii="Sylfaen" w:eastAsia="Calibri" w:hAnsi="Sylfaen"/>
          <w:sz w:val="24"/>
          <w:szCs w:val="24"/>
          <w:lang w:eastAsia="en-US"/>
        </w:rPr>
        <w:br/>
        <w:t>o ochronie danych  osobowych (Dz. U. z 2019 r. poz. 1781 ze zm.).</w:t>
      </w:r>
    </w:p>
    <w:p w:rsidR="00821A6D" w:rsidRPr="006F1AA1" w:rsidRDefault="00821A6D" w:rsidP="00816A65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bCs/>
          <w:sz w:val="24"/>
          <w:szCs w:val="24"/>
        </w:rPr>
      </w:pPr>
    </w:p>
    <w:p w:rsidR="00821A6D" w:rsidRPr="006F1AA1" w:rsidRDefault="00821A6D" w:rsidP="003C3C13">
      <w:pPr>
        <w:autoSpaceDE w:val="0"/>
        <w:spacing w:after="120"/>
        <w:jc w:val="center"/>
        <w:rPr>
          <w:rFonts w:ascii="Sylfaen" w:hAnsi="Sylfaen"/>
          <w:sz w:val="24"/>
          <w:szCs w:val="24"/>
        </w:rPr>
      </w:pPr>
      <w:r w:rsidRPr="006F1AA1">
        <w:rPr>
          <w:rFonts w:ascii="Sylfaen" w:eastAsia="Calibri" w:hAnsi="Sylfaen"/>
          <w:b/>
          <w:bCs/>
          <w:sz w:val="24"/>
          <w:szCs w:val="24"/>
        </w:rPr>
        <w:t>§ 9</w:t>
      </w:r>
    </w:p>
    <w:p w:rsidR="00821A6D" w:rsidRPr="006F1AA1" w:rsidRDefault="00821A6D" w:rsidP="00816A65">
      <w:pPr>
        <w:spacing w:after="120"/>
        <w:contextualSpacing/>
        <w:jc w:val="both"/>
        <w:rPr>
          <w:rFonts w:ascii="Sylfaen" w:eastAsia="Calibri" w:hAnsi="Sylfaen"/>
          <w:b/>
          <w:bCs/>
          <w:sz w:val="24"/>
          <w:szCs w:val="24"/>
        </w:rPr>
      </w:pPr>
    </w:p>
    <w:p w:rsidR="00821A6D" w:rsidRPr="006F1AA1" w:rsidRDefault="00821A6D" w:rsidP="00816A65">
      <w:pPr>
        <w:spacing w:after="120"/>
        <w:ind w:left="-426" w:firstLine="142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eastAsia="Calibri" w:hAnsi="Sylfaen"/>
          <w:sz w:val="24"/>
          <w:szCs w:val="24"/>
          <w:lang w:eastAsia="en-US"/>
        </w:rPr>
        <w:t>1</w:t>
      </w:r>
      <w:r w:rsidRPr="006F1AA1">
        <w:rPr>
          <w:rFonts w:ascii="Sylfaen" w:eastAsia="Calibri" w:hAnsi="Sylfaen"/>
          <w:b/>
          <w:sz w:val="24"/>
          <w:szCs w:val="24"/>
          <w:lang w:eastAsia="en-US"/>
        </w:rPr>
        <w:t>.</w:t>
      </w:r>
      <w:r w:rsidRPr="006F1AA1">
        <w:rPr>
          <w:rFonts w:ascii="Sylfaen" w:eastAsia="Calibri" w:hAnsi="Sylfaen"/>
          <w:b/>
          <w:sz w:val="24"/>
          <w:szCs w:val="24"/>
          <w:lang w:eastAsia="en-US"/>
        </w:rPr>
        <w:tab/>
      </w:r>
      <w:r w:rsidRPr="006F1AA1">
        <w:rPr>
          <w:rFonts w:ascii="Sylfaen" w:eastAsia="Calibri" w:hAnsi="Sylfaen"/>
          <w:sz w:val="24"/>
          <w:szCs w:val="24"/>
          <w:lang w:eastAsia="en-US"/>
        </w:rPr>
        <w:t xml:space="preserve">Dane osobowe są przetwarzane zgodnie z Rozporządzeniem Parlamentu i Rady (UE) </w:t>
      </w:r>
      <w:r w:rsidR="00984A87">
        <w:rPr>
          <w:rFonts w:ascii="Sylfaen" w:eastAsia="Calibri" w:hAnsi="Sylfaen"/>
          <w:sz w:val="24"/>
          <w:szCs w:val="24"/>
          <w:lang w:eastAsia="en-US"/>
        </w:rPr>
        <w:tab/>
      </w:r>
      <w:r w:rsidRPr="006F1AA1">
        <w:rPr>
          <w:rFonts w:ascii="Sylfaen" w:eastAsia="Calibri" w:hAnsi="Sylfaen"/>
          <w:sz w:val="24"/>
          <w:szCs w:val="24"/>
          <w:lang w:eastAsia="en-US"/>
        </w:rPr>
        <w:t>2016/679 o ochronie danych osobowych z dnia 27.04.2016 roku, dalej jako RODO.</w:t>
      </w:r>
    </w:p>
    <w:p w:rsidR="00821A6D" w:rsidRPr="006F1AA1" w:rsidRDefault="00821A6D" w:rsidP="00816A65">
      <w:pPr>
        <w:spacing w:after="120"/>
        <w:ind w:left="-426" w:firstLine="142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2</w:t>
      </w:r>
      <w:r w:rsidRPr="006F1AA1">
        <w:rPr>
          <w:rFonts w:ascii="Sylfaen" w:hAnsi="Sylfaen"/>
          <w:b/>
          <w:sz w:val="24"/>
          <w:szCs w:val="24"/>
        </w:rPr>
        <w:t>.</w:t>
      </w:r>
      <w:r w:rsidRPr="006F1AA1">
        <w:rPr>
          <w:rFonts w:ascii="Sylfaen" w:hAnsi="Sylfaen"/>
          <w:b/>
          <w:sz w:val="24"/>
          <w:szCs w:val="24"/>
        </w:rPr>
        <w:tab/>
      </w:r>
      <w:r w:rsidRPr="006F1AA1">
        <w:rPr>
          <w:rFonts w:ascii="Sylfaen" w:hAnsi="Sylfaen"/>
          <w:sz w:val="24"/>
          <w:szCs w:val="24"/>
        </w:rPr>
        <w:t xml:space="preserve">Administratorem danych osobowych przetwarzanych w Komendzie Wojewódzkiej Policji </w:t>
      </w:r>
      <w:r w:rsidRPr="006F1AA1">
        <w:rPr>
          <w:rFonts w:ascii="Sylfaen" w:hAnsi="Sylfaen"/>
          <w:sz w:val="24"/>
          <w:szCs w:val="24"/>
        </w:rPr>
        <w:br/>
      </w:r>
      <w:r w:rsidRPr="006F1AA1">
        <w:rPr>
          <w:rFonts w:ascii="Sylfaen" w:hAnsi="Sylfaen"/>
          <w:sz w:val="24"/>
          <w:szCs w:val="24"/>
        </w:rPr>
        <w:tab/>
        <w:t xml:space="preserve">z siedzibą w Radomiu adres: ul. 11-go Listopada 37/59, 26-600 Radom jest Komendant </w:t>
      </w:r>
      <w:r w:rsidRPr="006F1AA1">
        <w:rPr>
          <w:rFonts w:ascii="Sylfaen" w:hAnsi="Sylfaen"/>
          <w:sz w:val="24"/>
          <w:szCs w:val="24"/>
        </w:rPr>
        <w:tab/>
        <w:t>Wojewódzki Policji z siedzibą w Radomiu zwanym dalej ADO.</w:t>
      </w:r>
    </w:p>
    <w:p w:rsidR="00821A6D" w:rsidRPr="006F1AA1" w:rsidRDefault="00821A6D" w:rsidP="00816A65">
      <w:pPr>
        <w:spacing w:after="120"/>
        <w:ind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3</w:t>
      </w:r>
      <w:r w:rsidRPr="006F1AA1">
        <w:rPr>
          <w:rFonts w:ascii="Sylfaen" w:hAnsi="Sylfaen"/>
          <w:b/>
          <w:sz w:val="24"/>
          <w:szCs w:val="24"/>
        </w:rPr>
        <w:t>.</w:t>
      </w:r>
      <w:r w:rsidRPr="006F1AA1">
        <w:rPr>
          <w:rFonts w:ascii="Sylfaen" w:hAnsi="Sylfaen"/>
          <w:b/>
          <w:sz w:val="24"/>
          <w:szCs w:val="24"/>
        </w:rPr>
        <w:tab/>
      </w:r>
      <w:r w:rsidRPr="006F1AA1">
        <w:rPr>
          <w:rFonts w:ascii="Sylfaen" w:hAnsi="Sylfaen"/>
          <w:sz w:val="24"/>
          <w:szCs w:val="24"/>
        </w:rPr>
        <w:t xml:space="preserve">Kontakt do Inspektora Danych Osobowych, w Komendzie Wojewódzkiej Policji                     </w:t>
      </w:r>
      <w:r w:rsidRPr="006F1AA1">
        <w:rPr>
          <w:rFonts w:ascii="Sylfaen" w:hAnsi="Sylfaen"/>
          <w:sz w:val="24"/>
          <w:szCs w:val="24"/>
        </w:rPr>
        <w:br/>
        <w:t>z siedzibą w Radomiu</w:t>
      </w:r>
      <w:r w:rsidRPr="006F1AA1">
        <w:rPr>
          <w:rFonts w:ascii="Sylfaen" w:hAnsi="Sylfaen"/>
          <w:b/>
          <w:bCs/>
          <w:sz w:val="24"/>
          <w:szCs w:val="24"/>
        </w:rPr>
        <w:t xml:space="preserve">: </w:t>
      </w:r>
    </w:p>
    <w:p w:rsidR="00821A6D" w:rsidRPr="006F1AA1" w:rsidRDefault="00821A6D" w:rsidP="00816A65">
      <w:pPr>
        <w:numPr>
          <w:ilvl w:val="0"/>
          <w:numId w:val="13"/>
        </w:numPr>
        <w:spacing w:after="120"/>
        <w:ind w:left="0" w:firstLine="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adres: ul. 11-go Listopada 37/59, 26-600 Radom</w:t>
      </w:r>
    </w:p>
    <w:p w:rsidR="00821A6D" w:rsidRPr="006F1AA1" w:rsidRDefault="00821A6D" w:rsidP="00816A65">
      <w:pPr>
        <w:numPr>
          <w:ilvl w:val="0"/>
          <w:numId w:val="13"/>
        </w:numPr>
        <w:spacing w:after="120"/>
        <w:ind w:left="0" w:firstLine="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tel. miejski (048) 47 701 22 14, (048) 47 701 22 19,</w:t>
      </w:r>
    </w:p>
    <w:p w:rsidR="00821A6D" w:rsidRPr="006F1AA1" w:rsidRDefault="00821A6D" w:rsidP="00816A65">
      <w:pPr>
        <w:numPr>
          <w:ilvl w:val="0"/>
          <w:numId w:val="13"/>
        </w:numPr>
        <w:spacing w:after="120"/>
        <w:ind w:left="0" w:firstLine="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tel. do sekretariatu Wydziału Bezpieczeństwa Informacji</w:t>
      </w:r>
      <w:r w:rsidRPr="006F1AA1">
        <w:rPr>
          <w:rFonts w:ascii="Sylfaen" w:hAnsi="Sylfaen"/>
          <w:sz w:val="24"/>
          <w:szCs w:val="24"/>
          <w:lang w:val="en-US"/>
        </w:rPr>
        <w:t xml:space="preserve"> (048) 47 701 22 17,</w:t>
      </w:r>
    </w:p>
    <w:p w:rsidR="00821A6D" w:rsidRPr="006F1AA1" w:rsidRDefault="00821A6D" w:rsidP="00816A65">
      <w:pPr>
        <w:numPr>
          <w:ilvl w:val="0"/>
          <w:numId w:val="13"/>
        </w:numPr>
        <w:spacing w:after="120"/>
        <w:ind w:left="0" w:firstLine="0"/>
        <w:jc w:val="both"/>
        <w:rPr>
          <w:rFonts w:ascii="Sylfaen" w:hAnsi="Sylfaen"/>
          <w:sz w:val="24"/>
          <w:szCs w:val="24"/>
          <w:lang w:val="en-US"/>
        </w:rPr>
      </w:pPr>
      <w:r w:rsidRPr="006F1AA1">
        <w:rPr>
          <w:rFonts w:ascii="Sylfaen" w:hAnsi="Sylfaen"/>
          <w:sz w:val="24"/>
          <w:szCs w:val="24"/>
          <w:lang w:val="en-US"/>
        </w:rPr>
        <w:t>fax (048) 47 701 36 11,</w:t>
      </w:r>
    </w:p>
    <w:p w:rsidR="00821A6D" w:rsidRPr="006F1AA1" w:rsidRDefault="00821A6D" w:rsidP="00816A65">
      <w:pPr>
        <w:numPr>
          <w:ilvl w:val="0"/>
          <w:numId w:val="13"/>
        </w:numPr>
        <w:tabs>
          <w:tab w:val="left" w:pos="675"/>
        </w:tabs>
        <w:spacing w:after="120"/>
        <w:ind w:left="0" w:firstLine="0"/>
        <w:jc w:val="both"/>
        <w:rPr>
          <w:rFonts w:ascii="Sylfaen" w:hAnsi="Sylfaen"/>
          <w:sz w:val="24"/>
          <w:szCs w:val="24"/>
          <w:lang w:val="en-US"/>
        </w:rPr>
      </w:pPr>
      <w:r w:rsidRPr="006F1AA1">
        <w:rPr>
          <w:rFonts w:ascii="Sylfaen" w:hAnsi="Sylfaen"/>
          <w:sz w:val="24"/>
          <w:szCs w:val="24"/>
          <w:lang w:val="en-US"/>
        </w:rPr>
        <w:t xml:space="preserve">e-mail: </w:t>
      </w:r>
      <w:hyperlink r:id="rId12">
        <w:r w:rsidRPr="006F1AA1">
          <w:rPr>
            <w:rStyle w:val="czeinternetowe"/>
            <w:rFonts w:ascii="Sylfaen" w:hAnsi="Sylfaen"/>
            <w:color w:val="0000FF"/>
            <w:sz w:val="24"/>
            <w:szCs w:val="24"/>
            <w:lang w:val="en-US"/>
          </w:rPr>
          <w:t>iod.kwp@ra.policja.gov.pl</w:t>
        </w:r>
      </w:hyperlink>
    </w:p>
    <w:p w:rsidR="00821A6D" w:rsidRPr="006F1AA1" w:rsidRDefault="00821A6D" w:rsidP="00816A65">
      <w:pPr>
        <w:tabs>
          <w:tab w:val="left" w:pos="675"/>
        </w:tabs>
        <w:spacing w:after="120"/>
        <w:ind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4</w:t>
      </w:r>
      <w:r w:rsidRPr="006F1AA1">
        <w:rPr>
          <w:rFonts w:ascii="Sylfaen" w:hAnsi="Sylfaen"/>
          <w:b/>
          <w:sz w:val="24"/>
          <w:szCs w:val="24"/>
        </w:rPr>
        <w:t>.</w:t>
      </w:r>
      <w:r w:rsidRPr="006F1AA1">
        <w:rPr>
          <w:rFonts w:ascii="Sylfaen" w:hAnsi="Sylfaen"/>
          <w:b/>
          <w:sz w:val="24"/>
          <w:szCs w:val="24"/>
        </w:rPr>
        <w:tab/>
      </w:r>
      <w:r w:rsidRPr="006F1AA1">
        <w:rPr>
          <w:rFonts w:ascii="Sylfaen" w:hAnsi="Sylfaen"/>
          <w:color w:val="000000"/>
          <w:sz w:val="24"/>
          <w:szCs w:val="24"/>
        </w:rPr>
        <w:t xml:space="preserve">Przetwarzanie danych osobowych w KWP </w:t>
      </w:r>
      <w:proofErr w:type="spellStart"/>
      <w:r w:rsidRPr="006F1AA1">
        <w:rPr>
          <w:rFonts w:ascii="Sylfaen" w:hAnsi="Sylfaen"/>
          <w:color w:val="000000"/>
          <w:sz w:val="24"/>
          <w:szCs w:val="24"/>
        </w:rPr>
        <w:t>zs</w:t>
      </w:r>
      <w:proofErr w:type="spellEnd"/>
      <w:r w:rsidRPr="006F1AA1">
        <w:rPr>
          <w:rFonts w:ascii="Sylfaen" w:hAnsi="Sylfaen"/>
          <w:color w:val="000000"/>
          <w:sz w:val="24"/>
          <w:szCs w:val="24"/>
        </w:rPr>
        <w:t xml:space="preserve">. w Radomiu odbywa się w celu  przeprowadzania postępowań zmierzających do zawarcia umów/zleceń i ich realizacji </w:t>
      </w:r>
      <w:r w:rsidR="00E6164C">
        <w:rPr>
          <w:rFonts w:ascii="Sylfaen" w:hAnsi="Sylfaen"/>
          <w:color w:val="000000"/>
          <w:sz w:val="24"/>
          <w:szCs w:val="24"/>
        </w:rPr>
        <w:br/>
      </w:r>
      <w:r w:rsidRPr="006F1AA1">
        <w:rPr>
          <w:rFonts w:ascii="Sylfaen" w:hAnsi="Sylfaen"/>
          <w:color w:val="000000"/>
          <w:sz w:val="24"/>
          <w:szCs w:val="24"/>
        </w:rPr>
        <w:t>w zakresie dostaw i usług.</w:t>
      </w:r>
    </w:p>
    <w:p w:rsidR="00821A6D" w:rsidRPr="006F1AA1" w:rsidRDefault="00821A6D" w:rsidP="00816A65">
      <w:pPr>
        <w:tabs>
          <w:tab w:val="left" w:pos="675"/>
        </w:tabs>
        <w:spacing w:after="120"/>
        <w:ind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5</w:t>
      </w:r>
      <w:r w:rsidRPr="006F1AA1">
        <w:rPr>
          <w:rFonts w:ascii="Sylfaen" w:hAnsi="Sylfaen"/>
          <w:b/>
          <w:sz w:val="24"/>
          <w:szCs w:val="24"/>
        </w:rPr>
        <w:t>.</w:t>
      </w:r>
      <w:r w:rsidRPr="006F1AA1">
        <w:rPr>
          <w:rFonts w:ascii="Sylfaen" w:hAnsi="Sylfaen"/>
          <w:b/>
          <w:sz w:val="24"/>
          <w:szCs w:val="24"/>
        </w:rPr>
        <w:tab/>
      </w:r>
      <w:r w:rsidRPr="006F1AA1">
        <w:rPr>
          <w:rFonts w:ascii="Sylfaen" w:hAnsi="Sylfaen"/>
          <w:sz w:val="24"/>
          <w:szCs w:val="24"/>
        </w:rPr>
        <w:t>Przetwarzanie danych osobowych w tut. KWP odbywa się na podstawi art. 6 ust. 1 pkt c, e,  RODO.</w:t>
      </w:r>
    </w:p>
    <w:p w:rsidR="00821A6D" w:rsidRPr="006F1AA1" w:rsidRDefault="00821A6D" w:rsidP="00816A65">
      <w:pPr>
        <w:tabs>
          <w:tab w:val="left" w:pos="675"/>
        </w:tabs>
        <w:spacing w:after="120"/>
        <w:ind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6.</w:t>
      </w:r>
      <w:r w:rsidRPr="006F1AA1">
        <w:rPr>
          <w:rFonts w:ascii="Sylfaen" w:hAnsi="Sylfaen"/>
          <w:sz w:val="24"/>
          <w:szCs w:val="24"/>
        </w:rPr>
        <w:tab/>
        <w:t xml:space="preserve">Odbiorcą danych osobowych są i będą: podmioty świadczące usługi na rzecz KWP </w:t>
      </w:r>
      <w:proofErr w:type="spellStart"/>
      <w:r w:rsidRPr="006F1AA1">
        <w:rPr>
          <w:rFonts w:ascii="Sylfaen" w:hAnsi="Sylfaen"/>
          <w:sz w:val="24"/>
          <w:szCs w:val="24"/>
        </w:rPr>
        <w:t>zs</w:t>
      </w:r>
      <w:proofErr w:type="spellEnd"/>
      <w:r w:rsidRPr="006F1AA1">
        <w:rPr>
          <w:rFonts w:ascii="Sylfaen" w:hAnsi="Sylfaen"/>
          <w:sz w:val="24"/>
          <w:szCs w:val="24"/>
        </w:rPr>
        <w:t xml:space="preserve">. </w:t>
      </w:r>
      <w:r w:rsidRPr="006F1AA1">
        <w:rPr>
          <w:rFonts w:ascii="Sylfaen" w:hAnsi="Sylfaen"/>
          <w:sz w:val="24"/>
          <w:szCs w:val="24"/>
        </w:rPr>
        <w:br/>
        <w:t xml:space="preserve">w Radomiu, na okoliczność udostępniania danych niezbędnych do realizacji umowy, organy/komórki kontrolne działające na mocy obowiązujących przepisów prawa, uprawnione organy publiczne. </w:t>
      </w:r>
    </w:p>
    <w:p w:rsidR="00821A6D" w:rsidRPr="006F1AA1" w:rsidRDefault="00821A6D" w:rsidP="00816A65">
      <w:pPr>
        <w:tabs>
          <w:tab w:val="left" w:pos="675"/>
        </w:tabs>
        <w:spacing w:after="120"/>
        <w:ind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7</w:t>
      </w:r>
      <w:r w:rsidRPr="006F1AA1">
        <w:rPr>
          <w:rFonts w:ascii="Sylfaen" w:hAnsi="Sylfaen"/>
          <w:b/>
          <w:sz w:val="24"/>
          <w:szCs w:val="24"/>
        </w:rPr>
        <w:t xml:space="preserve">. </w:t>
      </w:r>
      <w:r w:rsidRPr="006F1AA1">
        <w:rPr>
          <w:rFonts w:ascii="Sylfaen" w:hAnsi="Sylfaen"/>
          <w:sz w:val="24"/>
          <w:szCs w:val="24"/>
        </w:rPr>
        <w:t>Dane osobowe przetwarzane przez tut. KWP nie są i nie będą przekazywane do państwa spoza Europejskiego Obszaru Gospodarczego, który tworzą  państwa Unii Europejskiej oraz  Islandia, Norwegia i Lichtenstein.</w:t>
      </w:r>
    </w:p>
    <w:p w:rsidR="00821A6D" w:rsidRPr="006F1AA1" w:rsidRDefault="00821A6D" w:rsidP="00816A65">
      <w:pPr>
        <w:tabs>
          <w:tab w:val="left" w:pos="675"/>
        </w:tabs>
        <w:spacing w:after="120"/>
        <w:ind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8</w:t>
      </w:r>
      <w:r w:rsidRPr="006F1AA1">
        <w:rPr>
          <w:rFonts w:ascii="Sylfaen" w:hAnsi="Sylfaen"/>
          <w:b/>
          <w:sz w:val="24"/>
          <w:szCs w:val="24"/>
        </w:rPr>
        <w:t>.</w:t>
      </w:r>
      <w:r w:rsidRPr="006F1AA1">
        <w:rPr>
          <w:rFonts w:ascii="Sylfaen" w:hAnsi="Sylfaen"/>
          <w:b/>
          <w:sz w:val="24"/>
          <w:szCs w:val="24"/>
        </w:rPr>
        <w:tab/>
      </w:r>
      <w:r w:rsidRPr="006F1AA1">
        <w:rPr>
          <w:rFonts w:ascii="Sylfaen" w:hAnsi="Sylfaen"/>
          <w:sz w:val="24"/>
          <w:szCs w:val="24"/>
        </w:rPr>
        <w:t>Dane osobowe przetwarzane przez tut. KWP są i będą przetwarzane przez okres określony przepisami prawa oraz przepisami archiwalnymi obowiązującymi w tut. KWP.</w:t>
      </w:r>
    </w:p>
    <w:p w:rsidR="0094127A" w:rsidRDefault="00821A6D" w:rsidP="00816A65">
      <w:pPr>
        <w:spacing w:after="120"/>
        <w:ind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9</w:t>
      </w:r>
      <w:r w:rsidRPr="006F1AA1">
        <w:rPr>
          <w:rFonts w:ascii="Sylfaen" w:hAnsi="Sylfaen"/>
          <w:b/>
          <w:sz w:val="24"/>
          <w:szCs w:val="24"/>
        </w:rPr>
        <w:t>.</w:t>
      </w:r>
      <w:r w:rsidRPr="006F1AA1">
        <w:rPr>
          <w:rFonts w:ascii="Sylfaen" w:hAnsi="Sylfaen"/>
          <w:b/>
          <w:sz w:val="24"/>
          <w:szCs w:val="24"/>
        </w:rPr>
        <w:tab/>
      </w:r>
      <w:r w:rsidRPr="006F1AA1">
        <w:rPr>
          <w:rFonts w:ascii="Sylfaen" w:hAnsi="Sylfaen"/>
          <w:sz w:val="24"/>
          <w:szCs w:val="24"/>
        </w:rPr>
        <w:t>Osobom, których dane osobowe są przetwarzane przez tut. KWP przysługuje prawo żądania od ADO dostępu do swoich danych osobowych, ich sprostowania, usunięcia lub</w:t>
      </w:r>
    </w:p>
    <w:p w:rsidR="0094127A" w:rsidRDefault="0094127A" w:rsidP="00816A65">
      <w:pPr>
        <w:spacing w:after="120"/>
        <w:ind w:hanging="284"/>
        <w:jc w:val="both"/>
        <w:rPr>
          <w:rFonts w:ascii="Sylfaen" w:hAnsi="Sylfaen"/>
          <w:sz w:val="24"/>
          <w:szCs w:val="24"/>
        </w:rPr>
      </w:pP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lastRenderedPageBreak/>
        <w:t>ograniczenia przetwarzania, jak również prawo wniesienia sprzeciwu wobec przetwarzania danych osobowych oraz prawo do przenoszenia danych osobowych.</w:t>
      </w:r>
    </w:p>
    <w:p w:rsidR="00821A6D" w:rsidRPr="006F1AA1" w:rsidRDefault="00821A6D" w:rsidP="00816A65">
      <w:pPr>
        <w:spacing w:after="120"/>
        <w:ind w:hanging="284"/>
        <w:jc w:val="both"/>
        <w:rPr>
          <w:rFonts w:ascii="Sylfaen" w:eastAsia="Calibri" w:hAnsi="Sylfaen"/>
          <w:sz w:val="24"/>
          <w:szCs w:val="24"/>
        </w:rPr>
      </w:pPr>
      <w:r w:rsidRPr="006F1AA1">
        <w:rPr>
          <w:rFonts w:ascii="Sylfaen" w:eastAsia="Calibri" w:hAnsi="Sylfaen"/>
          <w:bCs/>
          <w:sz w:val="24"/>
          <w:szCs w:val="24"/>
        </w:rPr>
        <w:t>10</w:t>
      </w:r>
      <w:r w:rsidRPr="006F1AA1">
        <w:rPr>
          <w:rFonts w:ascii="Sylfaen" w:eastAsia="Calibri" w:hAnsi="Sylfaen"/>
          <w:b/>
          <w:bCs/>
          <w:sz w:val="24"/>
          <w:szCs w:val="24"/>
        </w:rPr>
        <w:t>.</w:t>
      </w:r>
      <w:r w:rsidRPr="006F1AA1">
        <w:rPr>
          <w:rFonts w:ascii="Sylfaen" w:eastAsia="Calibri" w:hAnsi="Sylfaen"/>
          <w:b/>
          <w:bCs/>
          <w:sz w:val="24"/>
          <w:szCs w:val="24"/>
        </w:rPr>
        <w:tab/>
      </w:r>
      <w:r w:rsidRPr="006F1AA1">
        <w:rPr>
          <w:rFonts w:ascii="Sylfaen" w:eastAsia="Calibri" w:hAnsi="Sylfaen"/>
          <w:sz w:val="24"/>
          <w:szCs w:val="24"/>
        </w:rPr>
        <w:t xml:space="preserve">Osobom, których dane osobowe są przetwarzane przez tut. KWP przysługuje prawo wniesienia skargi do organu nadzorczego – Prezesa Urzędu Danych Osobowych, </w:t>
      </w:r>
      <w:r w:rsidRPr="006F1AA1">
        <w:rPr>
          <w:rFonts w:ascii="Sylfaen" w:eastAsia="Calibri" w:hAnsi="Sylfaen"/>
          <w:sz w:val="24"/>
          <w:szCs w:val="24"/>
        </w:rPr>
        <w:br/>
        <w:t xml:space="preserve">w przypadku gdy przetwarzanie danych osobowych narusza przepisy dotyczące ochrony danych osobowych. </w:t>
      </w:r>
    </w:p>
    <w:p w:rsidR="00821A6D" w:rsidRPr="006F1AA1" w:rsidRDefault="00821A6D" w:rsidP="00816A65">
      <w:pPr>
        <w:spacing w:after="120"/>
        <w:jc w:val="both"/>
        <w:rPr>
          <w:rFonts w:ascii="Sylfaen" w:hAnsi="Sylfaen"/>
          <w:sz w:val="24"/>
          <w:szCs w:val="24"/>
        </w:rPr>
      </w:pPr>
    </w:p>
    <w:p w:rsidR="00821A6D" w:rsidRDefault="00821A6D" w:rsidP="003C3C13">
      <w:pPr>
        <w:pStyle w:val="Akapitzlist"/>
        <w:spacing w:after="120"/>
        <w:ind w:left="0"/>
        <w:jc w:val="center"/>
        <w:rPr>
          <w:rFonts w:ascii="Sylfaen" w:hAnsi="Sylfaen"/>
          <w:b/>
          <w:sz w:val="24"/>
          <w:szCs w:val="24"/>
          <w:u w:val="single"/>
        </w:rPr>
      </w:pPr>
      <w:r w:rsidRPr="006F1AA1">
        <w:rPr>
          <w:rFonts w:ascii="Sylfaen" w:hAnsi="Sylfaen"/>
          <w:b/>
          <w:sz w:val="24"/>
          <w:szCs w:val="24"/>
          <w:u w:val="single"/>
        </w:rPr>
        <w:t>WYMAGANIA DODATKOWE I OŚWIADCZENIA</w:t>
      </w:r>
    </w:p>
    <w:p w:rsidR="00984A87" w:rsidRPr="006F1AA1" w:rsidRDefault="00984A87" w:rsidP="003C3C13">
      <w:pPr>
        <w:pStyle w:val="Akapitzlist"/>
        <w:spacing w:after="120"/>
        <w:ind w:left="0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821A6D" w:rsidRPr="006F1AA1" w:rsidRDefault="00821A6D" w:rsidP="00816A65">
      <w:pPr>
        <w:pStyle w:val="Akapitzlist"/>
        <w:spacing w:after="120"/>
        <w:ind w:left="0"/>
        <w:jc w:val="both"/>
        <w:rPr>
          <w:rFonts w:ascii="Sylfaen" w:hAnsi="Sylfaen"/>
          <w:bCs/>
          <w:sz w:val="24"/>
          <w:szCs w:val="24"/>
        </w:rPr>
      </w:pPr>
    </w:p>
    <w:p w:rsidR="00821A6D" w:rsidRPr="006F1AA1" w:rsidRDefault="00821A6D" w:rsidP="003C3C13">
      <w:pPr>
        <w:pStyle w:val="Akapitzlist"/>
        <w:autoSpaceDE w:val="0"/>
        <w:autoSpaceDN w:val="0"/>
        <w:adjustRightInd w:val="0"/>
        <w:spacing w:after="120"/>
        <w:ind w:left="295"/>
        <w:jc w:val="center"/>
        <w:rPr>
          <w:rFonts w:ascii="Sylfaen" w:hAnsi="Sylfaen"/>
          <w:b/>
          <w:bCs/>
          <w:sz w:val="24"/>
          <w:szCs w:val="24"/>
        </w:rPr>
      </w:pPr>
      <w:r w:rsidRPr="006F1AA1">
        <w:rPr>
          <w:rFonts w:ascii="Sylfaen" w:hAnsi="Sylfaen"/>
          <w:b/>
          <w:bCs/>
          <w:sz w:val="24"/>
          <w:szCs w:val="24"/>
        </w:rPr>
        <w:t>§ 10</w:t>
      </w:r>
    </w:p>
    <w:p w:rsidR="00821A6D" w:rsidRPr="006F1AA1" w:rsidRDefault="00821A6D" w:rsidP="00816A65">
      <w:pPr>
        <w:pStyle w:val="Akapitzlist"/>
        <w:autoSpaceDE w:val="0"/>
        <w:autoSpaceDN w:val="0"/>
        <w:adjustRightInd w:val="0"/>
        <w:spacing w:after="120"/>
        <w:ind w:left="295"/>
        <w:jc w:val="both"/>
        <w:rPr>
          <w:rFonts w:ascii="Sylfaen" w:hAnsi="Sylfaen"/>
          <w:b/>
          <w:bCs/>
          <w:sz w:val="24"/>
          <w:szCs w:val="24"/>
        </w:rPr>
      </w:pPr>
    </w:p>
    <w:p w:rsidR="00821A6D" w:rsidRPr="006F1AA1" w:rsidRDefault="00821A6D" w:rsidP="00816A65">
      <w:pPr>
        <w:pStyle w:val="Akapitzlist"/>
        <w:numPr>
          <w:ilvl w:val="2"/>
          <w:numId w:val="1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120" w:line="276" w:lineRule="auto"/>
        <w:ind w:left="0" w:hanging="284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>Zamawiający wymaga zatrudnienia na podstawie stosunku pracy przez Wykonawcę lub podwykonawcę osób wykonujących czynności w zakresie realizacji umowy polegające na odbiorze paczek od kurierów, wykonywaniu napraw i kalibracji przyrządów oraz przygotowywaniu paczek do wysyłki.</w:t>
      </w:r>
    </w:p>
    <w:p w:rsidR="00821A6D" w:rsidRPr="006F1AA1" w:rsidRDefault="00821A6D" w:rsidP="00816A65">
      <w:pPr>
        <w:pStyle w:val="Akapitzlist"/>
        <w:autoSpaceDE w:val="0"/>
        <w:autoSpaceDN w:val="0"/>
        <w:adjustRightInd w:val="0"/>
        <w:spacing w:after="120"/>
        <w:ind w:left="0" w:hanging="284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ab/>
        <w:t>W/w wymóg nie dotyczy Wykonawcy lub podwykonawcy, który wykazane czynności wykonuje wyłącznie osobiście.</w:t>
      </w:r>
    </w:p>
    <w:p w:rsidR="00821A6D" w:rsidRPr="006F1AA1" w:rsidRDefault="00821A6D" w:rsidP="00816A65">
      <w:pPr>
        <w:pStyle w:val="Akapitzlist"/>
        <w:autoSpaceDE w:val="0"/>
        <w:autoSpaceDN w:val="0"/>
        <w:adjustRightInd w:val="0"/>
        <w:spacing w:after="120"/>
        <w:ind w:left="0" w:hanging="284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 xml:space="preserve">2. W trakcie realizacji zamówienia na każde wezwanie Zamawiającego, w wyznaczonym </w:t>
      </w:r>
      <w:r w:rsidRPr="006F1AA1">
        <w:rPr>
          <w:rFonts w:ascii="Sylfaen" w:hAnsi="Sylfaen"/>
          <w:bCs/>
          <w:sz w:val="24"/>
          <w:szCs w:val="24"/>
        </w:rPr>
        <w:br/>
        <w:t xml:space="preserve">w tym wezwaniu terminie Wykonawca przedłoży Zamawiającemu wskazane poniżej dowody w celu potwierdzenia spełnienia wymogu zatrudnienia na podstawie umowy </w:t>
      </w:r>
      <w:r w:rsidRPr="006F1AA1">
        <w:rPr>
          <w:rFonts w:ascii="Sylfaen" w:hAnsi="Sylfaen"/>
          <w:bCs/>
          <w:sz w:val="24"/>
          <w:szCs w:val="24"/>
        </w:rPr>
        <w:br/>
        <w:t xml:space="preserve">o pracę przez Wykonawcę lub podwykonawcę osób wykonujących wskazane w ust. </w:t>
      </w:r>
      <w:r w:rsidRPr="006F1AA1">
        <w:rPr>
          <w:rFonts w:ascii="Sylfaen" w:hAnsi="Sylfaen"/>
          <w:bCs/>
          <w:sz w:val="24"/>
          <w:szCs w:val="24"/>
        </w:rPr>
        <w:br/>
        <w:t>1 czynności w trakcie realizacji zamówienia:</w:t>
      </w:r>
    </w:p>
    <w:p w:rsidR="00821A6D" w:rsidRPr="006F1AA1" w:rsidRDefault="00821A6D" w:rsidP="00816A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pracę, zakres obowiązków pracowników i wymiar etatu oraz podpis osoby uprawnionej do złożenia oświadczenia w imieniu Wykonawcy lub podwykonawcy;</w:t>
      </w:r>
    </w:p>
    <w:p w:rsidR="00821A6D" w:rsidRPr="006F1AA1" w:rsidRDefault="00821A6D" w:rsidP="00816A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>Oświadczenie zatrudnionego pracownika potwierdzającego wykonywanie czynności dotyczących procesu konserwacji, naprawy i kalibracji w ramach umowy o pracę.</w:t>
      </w:r>
    </w:p>
    <w:p w:rsidR="00821A6D" w:rsidRPr="006F1AA1" w:rsidRDefault="00821A6D" w:rsidP="00816A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 xml:space="preserve">Poświadczoną za zgodność z oryginałem  odpowiednio przez Wykonawcę lub podwykonawcę  kopię umowy/umów o pracę osób wykonujących w trakcie realizacji zamówienia czynności, których dotyczy w/w oświadczenie wykonawcy lub podwykonawcy (wraz z dokumentem regulującym zakres obowiązków, jeżeli został sporządzony). Kopia umowy/umów powinna zostać zanonimizowana </w:t>
      </w:r>
      <w:r w:rsidRPr="006F1AA1">
        <w:rPr>
          <w:rFonts w:ascii="Sylfaen" w:hAnsi="Sylfaen"/>
          <w:bCs/>
          <w:sz w:val="24"/>
          <w:szCs w:val="24"/>
        </w:rPr>
        <w:br/>
        <w:t xml:space="preserve">w sposób zapewniający ochronę danych osobowych pracowników, zgodnie </w:t>
      </w:r>
      <w:r w:rsidRPr="006F1AA1">
        <w:rPr>
          <w:rFonts w:ascii="Sylfaen" w:hAnsi="Sylfaen"/>
          <w:bCs/>
          <w:sz w:val="24"/>
          <w:szCs w:val="24"/>
        </w:rPr>
        <w:br/>
        <w:t xml:space="preserve">z przepisami ustawy z dnia 10 maja 2018 roku o ochronie danych osobowych (tj. </w:t>
      </w:r>
      <w:r w:rsidRPr="006F1AA1">
        <w:rPr>
          <w:rFonts w:ascii="Sylfaen" w:hAnsi="Sylfaen"/>
          <w:bCs/>
          <w:sz w:val="24"/>
          <w:szCs w:val="24"/>
        </w:rPr>
        <w:br/>
      </w:r>
      <w:r w:rsidRPr="006F1AA1">
        <w:rPr>
          <w:rFonts w:ascii="Sylfaen" w:hAnsi="Sylfaen"/>
          <w:bCs/>
          <w:sz w:val="24"/>
          <w:szCs w:val="24"/>
        </w:rPr>
        <w:lastRenderedPageBreak/>
        <w:t xml:space="preserve">w szczególności bez adresów, nr PESEL pracowników). Imię i nazwisko pracownika nie podlega </w:t>
      </w:r>
      <w:proofErr w:type="spellStart"/>
      <w:r w:rsidRPr="006F1AA1">
        <w:rPr>
          <w:rFonts w:ascii="Sylfaen" w:hAnsi="Sylfaen"/>
          <w:bCs/>
          <w:sz w:val="24"/>
          <w:szCs w:val="24"/>
        </w:rPr>
        <w:t>anominizacji</w:t>
      </w:r>
      <w:proofErr w:type="spellEnd"/>
      <w:r w:rsidRPr="006F1AA1">
        <w:rPr>
          <w:rFonts w:ascii="Sylfaen" w:hAnsi="Sylfaen"/>
          <w:bCs/>
          <w:sz w:val="24"/>
          <w:szCs w:val="24"/>
        </w:rPr>
        <w:t>. Informacje takie jak: data zawarcia umowy, rodzaj umowy i wymiar etatu powinny być możliwe do zidentyfikowania;</w:t>
      </w:r>
    </w:p>
    <w:p w:rsidR="00821A6D" w:rsidRPr="006F1AA1" w:rsidRDefault="00821A6D" w:rsidP="00816A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 xml:space="preserve">Zaświadczenie właściwego oddziału ZUS, potwierdzające opłacanie przez Wykonawcę lub podwykonawcę składek na ubezpieczania społeczne i zdrowotne </w:t>
      </w:r>
      <w:r w:rsidRPr="006F1AA1">
        <w:rPr>
          <w:rFonts w:ascii="Sylfaen" w:hAnsi="Sylfaen"/>
          <w:bCs/>
          <w:sz w:val="24"/>
          <w:szCs w:val="24"/>
        </w:rPr>
        <w:br/>
        <w:t>z tytułu zatrudnienia na podstawie umów o pracę za ostatni okres rozliczeniowy;</w:t>
      </w:r>
    </w:p>
    <w:p w:rsidR="00821A6D" w:rsidRPr="006F1AA1" w:rsidRDefault="00821A6D" w:rsidP="00816A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rFonts w:ascii="Sylfaen" w:hAnsi="Sylfaen"/>
          <w:bCs/>
          <w:sz w:val="24"/>
          <w:szCs w:val="24"/>
        </w:rPr>
      </w:pPr>
      <w:r w:rsidRPr="006F1AA1">
        <w:rPr>
          <w:rFonts w:ascii="Sylfaen" w:hAnsi="Sylfaen"/>
          <w:bCs/>
          <w:sz w:val="24"/>
          <w:szCs w:val="24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10 maja 2018 r. o ochronie danych osobowych. Imię i nazwisko pracownika nie podlega </w:t>
      </w:r>
      <w:proofErr w:type="spellStart"/>
      <w:r w:rsidRPr="006F1AA1">
        <w:rPr>
          <w:rFonts w:ascii="Sylfaen" w:hAnsi="Sylfaen"/>
          <w:bCs/>
          <w:sz w:val="24"/>
          <w:szCs w:val="24"/>
        </w:rPr>
        <w:t>anonimizacji</w:t>
      </w:r>
      <w:proofErr w:type="spellEnd"/>
      <w:r w:rsidRPr="006F1AA1">
        <w:rPr>
          <w:rFonts w:ascii="Sylfaen" w:hAnsi="Sylfaen"/>
          <w:bCs/>
          <w:sz w:val="24"/>
          <w:szCs w:val="24"/>
        </w:rPr>
        <w:t>.</w:t>
      </w:r>
    </w:p>
    <w:p w:rsidR="00821A6D" w:rsidRPr="006F1AA1" w:rsidRDefault="00984A87" w:rsidP="00816A65">
      <w:pPr>
        <w:autoSpaceDE w:val="0"/>
        <w:autoSpaceDN w:val="0"/>
        <w:adjustRightInd w:val="0"/>
        <w:spacing w:after="120"/>
        <w:ind w:left="-65" w:hanging="219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3. </w:t>
      </w:r>
      <w:r w:rsidR="00821A6D" w:rsidRPr="006F1AA1">
        <w:rPr>
          <w:rFonts w:ascii="Sylfaen" w:hAnsi="Sylfaen"/>
          <w:bCs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821A6D" w:rsidRPr="006F1AA1" w:rsidRDefault="00984A87" w:rsidP="00816A65">
      <w:pPr>
        <w:autoSpaceDE w:val="0"/>
        <w:autoSpaceDN w:val="0"/>
        <w:adjustRightInd w:val="0"/>
        <w:spacing w:after="120"/>
        <w:ind w:left="-65" w:hanging="219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4. </w:t>
      </w:r>
      <w:r w:rsidR="00821A6D" w:rsidRPr="006F1AA1">
        <w:rPr>
          <w:rFonts w:ascii="Sylfaen" w:hAnsi="Sylfaen"/>
          <w:bCs/>
          <w:sz w:val="24"/>
          <w:szCs w:val="24"/>
        </w:rPr>
        <w:t>W przypadku rozwiązania stosunku pracy przed upływem terminu obowiązywania umowy, Wykonawca zobowiązuje się do niezwłocznego zatrudniania na to miejsce innej osoby wykonującej czynności, o których mowa w ust. 1.</w:t>
      </w:r>
    </w:p>
    <w:p w:rsidR="00821A6D" w:rsidRPr="006F1AA1" w:rsidRDefault="00984A87" w:rsidP="00816A65">
      <w:pPr>
        <w:autoSpaceDE w:val="0"/>
        <w:autoSpaceDN w:val="0"/>
        <w:adjustRightInd w:val="0"/>
        <w:spacing w:after="120"/>
        <w:ind w:left="-65" w:hanging="219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 5. </w:t>
      </w:r>
      <w:r w:rsidR="00821A6D" w:rsidRPr="006F1AA1">
        <w:rPr>
          <w:rFonts w:ascii="Sylfaen" w:hAnsi="Sylfaen"/>
          <w:bCs/>
          <w:sz w:val="24"/>
          <w:szCs w:val="24"/>
        </w:rPr>
        <w:t xml:space="preserve">Z tytułu niespełnienia przez Wykonawcę wymogu zatrudniania na podstawie umowy </w:t>
      </w:r>
      <w:r w:rsidR="00821A6D" w:rsidRPr="006F1AA1">
        <w:rPr>
          <w:rFonts w:ascii="Sylfaen" w:hAnsi="Sylfaen"/>
          <w:bCs/>
          <w:sz w:val="24"/>
          <w:szCs w:val="24"/>
        </w:rPr>
        <w:br/>
        <w:t xml:space="preserve">o pracę osób wykonujących wskazane w ust. 1 czynności, Zamawiający przewiduje sankcję w postaci obowiązku zapłaty przez wykonawcę kary umownej w wysokości 200 zł brutto za każde stwierdzone naruszenie. Przed naliczeniem kary umownej Zamawiający wezwie wykonawcę stosownym pismem do usunięcia stwierdzonych nieprawidłowości. Niezłożenie przez Wykonawcę w wyznaczonym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ust. </w:t>
      </w:r>
      <w:r>
        <w:rPr>
          <w:rFonts w:ascii="Sylfaen" w:hAnsi="Sylfaen"/>
          <w:bCs/>
          <w:sz w:val="24"/>
          <w:szCs w:val="24"/>
        </w:rPr>
        <w:br/>
      </w:r>
      <w:r w:rsidR="00821A6D" w:rsidRPr="006F1AA1">
        <w:rPr>
          <w:rFonts w:ascii="Sylfaen" w:hAnsi="Sylfaen"/>
          <w:bCs/>
          <w:sz w:val="24"/>
          <w:szCs w:val="24"/>
        </w:rPr>
        <w:t>1 czynności.</w:t>
      </w:r>
    </w:p>
    <w:p w:rsidR="00821A6D" w:rsidRPr="006F1AA1" w:rsidRDefault="00821A6D" w:rsidP="00816A65">
      <w:pPr>
        <w:pStyle w:val="W11"/>
        <w:numPr>
          <w:ilvl w:val="0"/>
          <w:numId w:val="0"/>
        </w:numPr>
        <w:spacing w:before="0" w:after="120" w:line="276" w:lineRule="auto"/>
        <w:jc w:val="both"/>
        <w:rPr>
          <w:rFonts w:ascii="Sylfaen" w:hAnsi="Sylfaen"/>
          <w:sz w:val="24"/>
          <w:szCs w:val="24"/>
        </w:rPr>
      </w:pPr>
    </w:p>
    <w:p w:rsidR="00821A6D" w:rsidRPr="006F1AA1" w:rsidRDefault="00821A6D" w:rsidP="003C3C13">
      <w:pPr>
        <w:pStyle w:val="Akapitzlist"/>
        <w:autoSpaceDE w:val="0"/>
        <w:autoSpaceDN w:val="0"/>
        <w:adjustRightInd w:val="0"/>
        <w:spacing w:after="120"/>
        <w:ind w:hanging="720"/>
        <w:jc w:val="center"/>
        <w:rPr>
          <w:rFonts w:ascii="Sylfaen" w:hAnsi="Sylfaen"/>
          <w:b/>
          <w:sz w:val="24"/>
          <w:szCs w:val="24"/>
          <w:u w:val="single"/>
        </w:rPr>
      </w:pPr>
      <w:r w:rsidRPr="006F1AA1">
        <w:rPr>
          <w:rFonts w:ascii="Sylfaen" w:hAnsi="Sylfaen"/>
          <w:b/>
          <w:sz w:val="24"/>
          <w:szCs w:val="24"/>
          <w:u w:val="single"/>
        </w:rPr>
        <w:t>POSTANOWIENIA KOŃCOWE</w:t>
      </w:r>
    </w:p>
    <w:p w:rsidR="00821A6D" w:rsidRPr="006F1AA1" w:rsidRDefault="00821A6D" w:rsidP="00816A65">
      <w:pPr>
        <w:pStyle w:val="Akapitzlist"/>
        <w:autoSpaceDE w:val="0"/>
        <w:autoSpaceDN w:val="0"/>
        <w:adjustRightInd w:val="0"/>
        <w:spacing w:after="120"/>
        <w:ind w:hanging="720"/>
        <w:jc w:val="both"/>
        <w:rPr>
          <w:rFonts w:ascii="Sylfaen" w:hAnsi="Sylfaen"/>
          <w:color w:val="000000"/>
          <w:sz w:val="24"/>
          <w:szCs w:val="24"/>
        </w:rPr>
      </w:pPr>
    </w:p>
    <w:p w:rsidR="00821A6D" w:rsidRPr="006F1AA1" w:rsidRDefault="00821A6D" w:rsidP="003C3C13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bCs/>
          <w:sz w:val="24"/>
          <w:szCs w:val="24"/>
        </w:rPr>
      </w:pPr>
      <w:r w:rsidRPr="006F1AA1">
        <w:rPr>
          <w:rFonts w:ascii="Sylfaen" w:hAnsi="Sylfaen"/>
          <w:b/>
          <w:bCs/>
          <w:sz w:val="24"/>
          <w:szCs w:val="24"/>
        </w:rPr>
        <w:t>§ 11</w:t>
      </w:r>
    </w:p>
    <w:p w:rsidR="00821A6D" w:rsidRDefault="00821A6D" w:rsidP="00816A65">
      <w:pPr>
        <w:numPr>
          <w:ilvl w:val="0"/>
          <w:numId w:val="1"/>
        </w:numPr>
        <w:autoSpaceDE w:val="0"/>
        <w:autoSpaceDN w:val="0"/>
        <w:spacing w:after="120"/>
        <w:ind w:left="0" w:hanging="284"/>
        <w:contextualSpacing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W sprawach nieuregulowanych umową zastosowanie mają w szczególności obowiązujące przepisy ustawy z dnia 23 kwietnia 1964 r. </w:t>
      </w:r>
      <w:r w:rsidRPr="006F1AA1">
        <w:rPr>
          <w:rFonts w:ascii="Sylfaen" w:hAnsi="Sylfaen"/>
          <w:i/>
          <w:sz w:val="24"/>
          <w:szCs w:val="24"/>
        </w:rPr>
        <w:t>Kodeks cywilny</w:t>
      </w:r>
      <w:r>
        <w:rPr>
          <w:rFonts w:ascii="Sylfaen" w:hAnsi="Sylfaen"/>
          <w:i/>
          <w:sz w:val="24"/>
          <w:szCs w:val="24"/>
        </w:rPr>
        <w:t xml:space="preserve"> </w:t>
      </w:r>
      <w:r w:rsidRPr="006F1AA1">
        <w:rPr>
          <w:rFonts w:ascii="Sylfaen" w:hAnsi="Sylfaen"/>
          <w:i/>
          <w:sz w:val="24"/>
          <w:szCs w:val="24"/>
        </w:rPr>
        <w:t>(</w:t>
      </w:r>
      <w:r>
        <w:rPr>
          <w:rFonts w:ascii="Sylfaen" w:hAnsi="Sylfaen"/>
          <w:i/>
          <w:sz w:val="24"/>
          <w:szCs w:val="24"/>
        </w:rPr>
        <w:t xml:space="preserve"> </w:t>
      </w:r>
      <w:r w:rsidR="0094127A">
        <w:rPr>
          <w:rFonts w:ascii="Sylfaen" w:hAnsi="Sylfaen"/>
          <w:i/>
          <w:sz w:val="24"/>
          <w:szCs w:val="24"/>
        </w:rPr>
        <w:t>Dz.U. z 2022 r. poz. 1360</w:t>
      </w:r>
      <w:r w:rsidRPr="006F1AA1">
        <w:rPr>
          <w:rFonts w:ascii="Sylfaen" w:hAnsi="Sylfaen"/>
          <w:i/>
          <w:sz w:val="24"/>
          <w:szCs w:val="24"/>
        </w:rPr>
        <w:t xml:space="preserve"> </w:t>
      </w:r>
      <w:r w:rsidRPr="006F1AA1">
        <w:rPr>
          <w:rFonts w:ascii="Sylfaen" w:hAnsi="Sylfaen"/>
          <w:i/>
          <w:sz w:val="24"/>
          <w:szCs w:val="24"/>
        </w:rPr>
        <w:br/>
        <w:t xml:space="preserve">z </w:t>
      </w:r>
      <w:proofErr w:type="spellStart"/>
      <w:r w:rsidRPr="006F1AA1">
        <w:rPr>
          <w:rFonts w:ascii="Sylfaen" w:hAnsi="Sylfaen"/>
          <w:i/>
          <w:sz w:val="24"/>
          <w:szCs w:val="24"/>
        </w:rPr>
        <w:t>późn</w:t>
      </w:r>
      <w:proofErr w:type="spellEnd"/>
      <w:r w:rsidRPr="006F1AA1">
        <w:rPr>
          <w:rFonts w:ascii="Sylfaen" w:hAnsi="Sylfaen"/>
          <w:i/>
          <w:sz w:val="24"/>
          <w:szCs w:val="24"/>
        </w:rPr>
        <w:t xml:space="preserve">. zmianami) </w:t>
      </w:r>
      <w:r w:rsidRPr="006F1AA1">
        <w:rPr>
          <w:rFonts w:ascii="Sylfaen" w:hAnsi="Sylfaen"/>
          <w:sz w:val="24"/>
          <w:szCs w:val="24"/>
        </w:rPr>
        <w:t xml:space="preserve">oraz ustawy z dnia 11 września 2019r. </w:t>
      </w:r>
      <w:r w:rsidRPr="006F1AA1">
        <w:rPr>
          <w:rFonts w:ascii="Sylfaen" w:hAnsi="Sylfaen"/>
          <w:i/>
          <w:sz w:val="24"/>
          <w:szCs w:val="24"/>
        </w:rPr>
        <w:t xml:space="preserve">Prawo zamówień </w:t>
      </w:r>
      <w:r w:rsidR="0094127A">
        <w:rPr>
          <w:rFonts w:ascii="Sylfaen" w:hAnsi="Sylfaen"/>
          <w:i/>
          <w:sz w:val="24"/>
          <w:szCs w:val="24"/>
        </w:rPr>
        <w:t>publicznych (Dz.U. z 2022 r. poz. 1710</w:t>
      </w:r>
      <w:r w:rsidRPr="006F1AA1">
        <w:rPr>
          <w:rFonts w:ascii="Sylfaen" w:hAnsi="Sylfaen"/>
          <w:i/>
          <w:sz w:val="24"/>
          <w:szCs w:val="24"/>
        </w:rPr>
        <w:t xml:space="preserve">z </w:t>
      </w:r>
      <w:proofErr w:type="spellStart"/>
      <w:r w:rsidRPr="006F1AA1">
        <w:rPr>
          <w:rFonts w:ascii="Sylfaen" w:hAnsi="Sylfaen"/>
          <w:i/>
          <w:sz w:val="24"/>
          <w:szCs w:val="24"/>
        </w:rPr>
        <w:t>późn</w:t>
      </w:r>
      <w:proofErr w:type="spellEnd"/>
      <w:r w:rsidRPr="006F1AA1">
        <w:rPr>
          <w:rFonts w:ascii="Sylfaen" w:hAnsi="Sylfaen"/>
          <w:i/>
          <w:sz w:val="24"/>
          <w:szCs w:val="24"/>
        </w:rPr>
        <w:t>. zmianami)</w:t>
      </w:r>
      <w:r w:rsidRPr="006F1AA1">
        <w:rPr>
          <w:rFonts w:ascii="Sylfaen" w:hAnsi="Sylfaen"/>
          <w:sz w:val="24"/>
          <w:szCs w:val="24"/>
        </w:rPr>
        <w:t>.</w:t>
      </w:r>
    </w:p>
    <w:p w:rsidR="0094127A" w:rsidRPr="006F1AA1" w:rsidRDefault="0094127A" w:rsidP="00816A65">
      <w:pPr>
        <w:autoSpaceDE w:val="0"/>
        <w:autoSpaceDN w:val="0"/>
        <w:spacing w:after="120"/>
        <w:contextualSpacing/>
        <w:jc w:val="both"/>
        <w:rPr>
          <w:rFonts w:ascii="Sylfaen" w:hAnsi="Sylfaen"/>
          <w:sz w:val="24"/>
          <w:szCs w:val="24"/>
        </w:rPr>
      </w:pPr>
    </w:p>
    <w:p w:rsidR="00821A6D" w:rsidRPr="006F1AA1" w:rsidRDefault="00821A6D" w:rsidP="00816A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Spory mogące wynikną</w:t>
      </w:r>
      <w:r w:rsidRPr="006F1AA1">
        <w:rPr>
          <w:rStyle w:val="akapitustep1"/>
          <w:rFonts w:ascii="Sylfaen" w:hAnsi="Sylfaen"/>
          <w:color w:val="000000"/>
          <w:sz w:val="24"/>
          <w:szCs w:val="24"/>
        </w:rPr>
        <w:t>ć</w:t>
      </w:r>
      <w:r w:rsidRPr="006F1AA1">
        <w:rPr>
          <w:rFonts w:ascii="Sylfaen" w:hAnsi="Sylfaen"/>
          <w:sz w:val="24"/>
          <w:szCs w:val="24"/>
        </w:rPr>
        <w:t xml:space="preserve"> w związku z realizacją Umowy rozstrzyga</w:t>
      </w:r>
      <w:r w:rsidRPr="006F1AA1">
        <w:rPr>
          <w:rStyle w:val="akapitustep1"/>
          <w:rFonts w:ascii="Sylfaen" w:hAnsi="Sylfaen"/>
          <w:color w:val="000000"/>
          <w:sz w:val="24"/>
          <w:szCs w:val="24"/>
        </w:rPr>
        <w:t>ć</w:t>
      </w:r>
      <w:r w:rsidRPr="006F1AA1">
        <w:rPr>
          <w:rFonts w:ascii="Sylfaen" w:hAnsi="Sylfaen"/>
          <w:sz w:val="24"/>
          <w:szCs w:val="24"/>
        </w:rPr>
        <w:t xml:space="preserve"> będzie Sąd powszechny miejscowo właściwy dla siedziby Zamawiającego.</w:t>
      </w:r>
    </w:p>
    <w:p w:rsidR="00821A6D" w:rsidRPr="006F1AA1" w:rsidRDefault="00821A6D" w:rsidP="00816A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lastRenderedPageBreak/>
        <w:t>Wykonawca nie może bez pisemnej zgody Zamawiającego dokonać przelewu wierzytelności wynikającej z Umowy.</w:t>
      </w:r>
    </w:p>
    <w:p w:rsidR="00821A6D" w:rsidRPr="006F1AA1" w:rsidRDefault="00821A6D" w:rsidP="00816A65">
      <w:pPr>
        <w:pStyle w:val="Akapitzlist"/>
        <w:autoSpaceDE w:val="0"/>
        <w:autoSpaceDN w:val="0"/>
        <w:adjustRightInd w:val="0"/>
        <w:spacing w:after="120"/>
        <w:ind w:left="0"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 xml:space="preserve">4. </w:t>
      </w:r>
      <w:r w:rsidRPr="006F1AA1">
        <w:rPr>
          <w:rFonts w:ascii="Sylfaen" w:hAnsi="Sylfaen"/>
          <w:sz w:val="24"/>
          <w:szCs w:val="24"/>
        </w:rPr>
        <w:tab/>
        <w:t>Zamawiający zastrzega sobie możliwość zmniejszenia liczby przyrządów, na podstawie których przewidziano ilość usług wymienionych w załączniku nr 1 do umowy.</w:t>
      </w:r>
    </w:p>
    <w:p w:rsidR="00821A6D" w:rsidRPr="006F1AA1" w:rsidRDefault="00821A6D" w:rsidP="00816A65">
      <w:pPr>
        <w:pStyle w:val="Akapitzlist"/>
        <w:autoSpaceDE w:val="0"/>
        <w:autoSpaceDN w:val="0"/>
        <w:adjustRightInd w:val="0"/>
        <w:spacing w:after="120"/>
        <w:ind w:left="0"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5.</w:t>
      </w:r>
      <w:r w:rsidRPr="006F1AA1">
        <w:rPr>
          <w:rFonts w:ascii="Sylfaen" w:hAnsi="Sylfaen"/>
          <w:sz w:val="24"/>
          <w:szCs w:val="24"/>
        </w:rPr>
        <w:tab/>
        <w:t xml:space="preserve">Zmiany umowy wymagają zachowania formy pisemnej pod rygorem nieważności </w:t>
      </w:r>
      <w:r w:rsidRPr="006F1AA1">
        <w:rPr>
          <w:rFonts w:ascii="Sylfaen" w:hAnsi="Sylfaen"/>
          <w:sz w:val="24"/>
          <w:szCs w:val="24"/>
        </w:rPr>
        <w:br/>
        <w:t>i obowiązywać będą od dnia podpisania przez Strony aneksu w tym zakresie.</w:t>
      </w:r>
    </w:p>
    <w:p w:rsidR="00821A6D" w:rsidRPr="006F1AA1" w:rsidRDefault="00821A6D" w:rsidP="00816A65">
      <w:pPr>
        <w:pStyle w:val="Akapitzlist"/>
        <w:autoSpaceDE w:val="0"/>
        <w:autoSpaceDN w:val="0"/>
        <w:adjustRightInd w:val="0"/>
        <w:spacing w:after="120"/>
        <w:ind w:left="-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6.Integralną cz</w:t>
      </w:r>
      <w:r w:rsidRPr="006F1AA1">
        <w:rPr>
          <w:rStyle w:val="akapitustep1"/>
          <w:rFonts w:ascii="Sylfaen" w:hAnsi="Sylfaen"/>
          <w:color w:val="000000"/>
          <w:sz w:val="24"/>
          <w:szCs w:val="24"/>
        </w:rPr>
        <w:t>ę</w:t>
      </w:r>
      <w:r w:rsidRPr="006F1AA1">
        <w:rPr>
          <w:rFonts w:ascii="Sylfaen" w:hAnsi="Sylfaen"/>
          <w:sz w:val="24"/>
          <w:szCs w:val="24"/>
        </w:rPr>
        <w:t>ść umowy stanowią:</w:t>
      </w:r>
    </w:p>
    <w:p w:rsidR="00821A6D" w:rsidRPr="006F1AA1" w:rsidRDefault="00821A6D" w:rsidP="00816A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załącznik nr 1 -  oferta Wykonawcy</w:t>
      </w:r>
    </w:p>
    <w:p w:rsidR="00821A6D" w:rsidRPr="006F1AA1" w:rsidRDefault="00821A6D" w:rsidP="00816A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załącznik nr 2 –  wzór zlecenia</w:t>
      </w:r>
    </w:p>
    <w:p w:rsidR="00821A6D" w:rsidRPr="006F1AA1" w:rsidRDefault="00821A6D" w:rsidP="00816A65">
      <w:pPr>
        <w:autoSpaceDE w:val="0"/>
        <w:autoSpaceDN w:val="0"/>
        <w:adjustRightInd w:val="0"/>
        <w:spacing w:after="120"/>
        <w:ind w:hanging="284"/>
        <w:jc w:val="both"/>
        <w:rPr>
          <w:rFonts w:ascii="Sylfaen" w:hAnsi="Sylfaen"/>
          <w:sz w:val="24"/>
          <w:szCs w:val="24"/>
        </w:rPr>
      </w:pPr>
      <w:r w:rsidRPr="006F1AA1">
        <w:rPr>
          <w:rFonts w:ascii="Sylfaen" w:hAnsi="Sylfaen"/>
          <w:sz w:val="24"/>
          <w:szCs w:val="24"/>
        </w:rPr>
        <w:t>7.</w:t>
      </w:r>
      <w:r w:rsidRPr="006F1AA1">
        <w:rPr>
          <w:rFonts w:ascii="Sylfaen" w:hAnsi="Sylfaen"/>
          <w:sz w:val="24"/>
          <w:szCs w:val="24"/>
        </w:rPr>
        <w:tab/>
        <w:t>Umowę sporządzono w czterech jednobrzmiących egzemplarzach, z których trzy otrzymuje Zamawiający a jeden Wykonawca.</w:t>
      </w:r>
    </w:p>
    <w:p w:rsidR="00821A6D" w:rsidRPr="006F1AA1" w:rsidRDefault="00821A6D" w:rsidP="00816A65">
      <w:pPr>
        <w:autoSpaceDE w:val="0"/>
        <w:autoSpaceDN w:val="0"/>
        <w:adjustRightInd w:val="0"/>
        <w:spacing w:after="120"/>
        <w:ind w:hanging="426"/>
        <w:jc w:val="both"/>
        <w:rPr>
          <w:rFonts w:ascii="Sylfaen" w:hAnsi="Sylfaen"/>
          <w:sz w:val="24"/>
          <w:szCs w:val="24"/>
        </w:rPr>
      </w:pPr>
    </w:p>
    <w:p w:rsidR="00821A6D" w:rsidRPr="002C2328" w:rsidRDefault="00821A6D" w:rsidP="00816A65">
      <w:pPr>
        <w:autoSpaceDE w:val="0"/>
        <w:autoSpaceDN w:val="0"/>
        <w:adjustRightInd w:val="0"/>
        <w:spacing w:after="120"/>
        <w:ind w:hanging="426"/>
        <w:jc w:val="both"/>
        <w:rPr>
          <w:rFonts w:ascii="Sylfaen" w:hAnsi="Sylfaen"/>
          <w:szCs w:val="24"/>
        </w:rPr>
      </w:pPr>
    </w:p>
    <w:p w:rsidR="00821A6D" w:rsidRPr="006F1AA1" w:rsidRDefault="00821A6D" w:rsidP="00816A65">
      <w:pPr>
        <w:autoSpaceDE w:val="0"/>
        <w:autoSpaceDN w:val="0"/>
        <w:adjustRightInd w:val="0"/>
        <w:spacing w:after="120"/>
        <w:ind w:hanging="426"/>
        <w:jc w:val="both"/>
        <w:rPr>
          <w:rFonts w:ascii="Sylfaen" w:hAnsi="Sylfaen"/>
          <w:sz w:val="24"/>
          <w:szCs w:val="24"/>
        </w:rPr>
      </w:pPr>
    </w:p>
    <w:p w:rsidR="00821A6D" w:rsidRPr="006F1AA1" w:rsidRDefault="00821A6D" w:rsidP="00816A65">
      <w:pPr>
        <w:autoSpaceDE w:val="0"/>
        <w:autoSpaceDN w:val="0"/>
        <w:adjustRightInd w:val="0"/>
        <w:spacing w:after="120"/>
        <w:ind w:hanging="426"/>
        <w:jc w:val="both"/>
        <w:rPr>
          <w:rFonts w:ascii="Sylfaen" w:hAnsi="Sylfaen"/>
          <w:sz w:val="24"/>
          <w:szCs w:val="24"/>
        </w:rPr>
      </w:pPr>
    </w:p>
    <w:p w:rsidR="00821A6D" w:rsidRPr="006F1AA1" w:rsidRDefault="00821A6D" w:rsidP="00816A65">
      <w:pPr>
        <w:autoSpaceDE w:val="0"/>
        <w:autoSpaceDN w:val="0"/>
        <w:adjustRightInd w:val="0"/>
        <w:spacing w:after="120"/>
        <w:ind w:hanging="426"/>
        <w:jc w:val="both"/>
        <w:rPr>
          <w:rFonts w:ascii="Sylfaen" w:hAnsi="Sylfaen"/>
          <w:sz w:val="24"/>
          <w:szCs w:val="24"/>
        </w:rPr>
      </w:pPr>
    </w:p>
    <w:p w:rsidR="00821A6D" w:rsidRPr="006F1AA1" w:rsidRDefault="00821A6D" w:rsidP="00816A65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bCs/>
          <w:sz w:val="24"/>
          <w:szCs w:val="24"/>
        </w:rPr>
      </w:pPr>
      <w:r w:rsidRPr="006F1AA1">
        <w:rPr>
          <w:rFonts w:ascii="Sylfaen" w:hAnsi="Sylfaen"/>
          <w:b/>
          <w:bCs/>
          <w:sz w:val="24"/>
          <w:szCs w:val="24"/>
        </w:rPr>
        <w:t>ZAMAWIAJ</w:t>
      </w:r>
      <w:r w:rsidRPr="006F1AA1">
        <w:rPr>
          <w:rFonts w:ascii="Sylfaen" w:hAnsi="Sylfaen"/>
          <w:b/>
          <w:sz w:val="24"/>
          <w:szCs w:val="24"/>
        </w:rPr>
        <w:t>Ą</w:t>
      </w:r>
      <w:r w:rsidRPr="006F1AA1">
        <w:rPr>
          <w:rFonts w:ascii="Sylfaen" w:hAnsi="Sylfaen"/>
          <w:b/>
          <w:bCs/>
          <w:sz w:val="24"/>
          <w:szCs w:val="24"/>
        </w:rPr>
        <w:t xml:space="preserve">CY: </w:t>
      </w:r>
      <w:r w:rsidRPr="006F1AA1">
        <w:rPr>
          <w:rFonts w:ascii="Sylfaen" w:hAnsi="Sylfaen"/>
          <w:b/>
          <w:bCs/>
          <w:sz w:val="24"/>
          <w:szCs w:val="24"/>
        </w:rPr>
        <w:tab/>
      </w:r>
      <w:r w:rsidRPr="006F1AA1">
        <w:rPr>
          <w:rFonts w:ascii="Sylfaen" w:hAnsi="Sylfaen"/>
          <w:b/>
          <w:bCs/>
          <w:sz w:val="24"/>
          <w:szCs w:val="24"/>
        </w:rPr>
        <w:tab/>
      </w:r>
      <w:r w:rsidRPr="006F1AA1">
        <w:rPr>
          <w:rFonts w:ascii="Sylfaen" w:hAnsi="Sylfaen"/>
          <w:b/>
          <w:bCs/>
          <w:sz w:val="24"/>
          <w:szCs w:val="24"/>
        </w:rPr>
        <w:tab/>
      </w:r>
      <w:r w:rsidRPr="006F1AA1">
        <w:rPr>
          <w:rFonts w:ascii="Sylfaen" w:hAnsi="Sylfaen"/>
          <w:b/>
          <w:bCs/>
          <w:sz w:val="24"/>
          <w:szCs w:val="24"/>
        </w:rPr>
        <w:tab/>
      </w:r>
      <w:r w:rsidRPr="006F1AA1">
        <w:rPr>
          <w:rFonts w:ascii="Sylfaen" w:hAnsi="Sylfaen"/>
          <w:b/>
          <w:bCs/>
          <w:sz w:val="24"/>
          <w:szCs w:val="24"/>
        </w:rPr>
        <w:tab/>
      </w:r>
      <w:r w:rsidRPr="006F1AA1">
        <w:rPr>
          <w:rFonts w:ascii="Sylfaen" w:hAnsi="Sylfaen"/>
          <w:b/>
          <w:bCs/>
          <w:sz w:val="24"/>
          <w:szCs w:val="24"/>
        </w:rPr>
        <w:tab/>
      </w:r>
      <w:r w:rsidRPr="006F1AA1">
        <w:rPr>
          <w:rFonts w:ascii="Sylfaen" w:hAnsi="Sylfaen"/>
          <w:b/>
          <w:bCs/>
          <w:sz w:val="24"/>
          <w:szCs w:val="24"/>
        </w:rPr>
        <w:tab/>
      </w:r>
      <w:r w:rsidRPr="006F1AA1">
        <w:rPr>
          <w:rFonts w:ascii="Sylfaen" w:hAnsi="Sylfaen"/>
          <w:b/>
          <w:bCs/>
          <w:sz w:val="24"/>
          <w:szCs w:val="24"/>
        </w:rPr>
        <w:tab/>
        <w:t>WYKONAWCA:</w:t>
      </w:r>
    </w:p>
    <w:p w:rsidR="00821A6D" w:rsidRDefault="00821A6D" w:rsidP="00816A65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sz w:val="24"/>
          <w:szCs w:val="24"/>
        </w:rPr>
      </w:pPr>
    </w:p>
    <w:p w:rsidR="00984A87" w:rsidRDefault="00984A87" w:rsidP="00816A65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sz w:val="24"/>
          <w:szCs w:val="24"/>
        </w:rPr>
      </w:pPr>
    </w:p>
    <w:p w:rsidR="00984A87" w:rsidRDefault="00984A87" w:rsidP="00816A65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sz w:val="24"/>
          <w:szCs w:val="24"/>
        </w:rPr>
      </w:pPr>
    </w:p>
    <w:p w:rsidR="00984A87" w:rsidRDefault="00984A87" w:rsidP="00816A65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sz w:val="24"/>
          <w:szCs w:val="24"/>
        </w:rPr>
      </w:pPr>
    </w:p>
    <w:p w:rsidR="00984A87" w:rsidRDefault="00984A87" w:rsidP="00816A65">
      <w:pPr>
        <w:autoSpaceDE w:val="0"/>
        <w:autoSpaceDN w:val="0"/>
        <w:adjustRightInd w:val="0"/>
        <w:spacing w:after="120"/>
        <w:jc w:val="both"/>
        <w:rPr>
          <w:rFonts w:ascii="Sylfaen" w:hAnsi="Sylfaen"/>
          <w:b/>
          <w:sz w:val="24"/>
          <w:szCs w:val="24"/>
        </w:rPr>
      </w:pPr>
    </w:p>
    <w:p w:rsidR="00984A87" w:rsidRDefault="00984A87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984A87" w:rsidRDefault="00984A87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984A87" w:rsidRDefault="00984A87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984A87" w:rsidRDefault="00984A87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984A87" w:rsidRDefault="00984A87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984A87" w:rsidRDefault="00984A87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984A87" w:rsidRDefault="00984A87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984A87" w:rsidRDefault="00984A87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315563" w:rsidRDefault="00315563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61332D" w:rsidRDefault="0061332D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61332D" w:rsidRDefault="0061332D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61332D" w:rsidRDefault="0061332D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61332D" w:rsidRDefault="0061332D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984A87" w:rsidRPr="006F1AA1" w:rsidRDefault="00984A87" w:rsidP="00821A6D">
      <w:pPr>
        <w:autoSpaceDE w:val="0"/>
        <w:autoSpaceDN w:val="0"/>
        <w:adjustRightInd w:val="0"/>
        <w:spacing w:after="120"/>
        <w:rPr>
          <w:rFonts w:ascii="Sylfaen" w:hAnsi="Sylfaen"/>
          <w:b/>
          <w:sz w:val="24"/>
          <w:szCs w:val="24"/>
        </w:rPr>
      </w:pPr>
    </w:p>
    <w:p w:rsidR="00821A6D" w:rsidRPr="0097342D" w:rsidRDefault="00821A6D" w:rsidP="00821A6D">
      <w:pPr>
        <w:tabs>
          <w:tab w:val="left" w:pos="480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97342D">
        <w:rPr>
          <w:rFonts w:ascii="Times New Roman" w:hAnsi="Times New Roman"/>
          <w:b/>
          <w:sz w:val="24"/>
          <w:szCs w:val="24"/>
          <w:u w:val="single"/>
        </w:rPr>
        <w:t>WZÓR</w:t>
      </w:r>
      <w:r w:rsidRPr="0097342D">
        <w:rPr>
          <w:rFonts w:ascii="Times New Roman" w:hAnsi="Times New Roman"/>
          <w:b/>
          <w:sz w:val="24"/>
          <w:szCs w:val="24"/>
        </w:rPr>
        <w:tab/>
        <w:t xml:space="preserve"> Załącznik nr 2</w:t>
      </w:r>
    </w:p>
    <w:p w:rsidR="00821A6D" w:rsidRPr="0097342D" w:rsidRDefault="00C81BD5" w:rsidP="00821A6D">
      <w:pPr>
        <w:spacing w:after="12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88900</wp:posOffset>
                </wp:positionV>
                <wp:extent cx="25908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746" w:rsidRDefault="00463746" w:rsidP="00821A6D">
                            <w:r>
                              <w:t>Miejscowość, dnia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7pt;width:204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" stroked="f">
                <v:textbox>
                  <w:txbxContent>
                    <w:p w:rsidR="00463746" w:rsidRDefault="00463746" w:rsidP="00821A6D">
                      <w:r>
                        <w:t>Miejscowość, dnia</w:t>
                      </w:r>
                    </w:p>
                  </w:txbxContent>
                </v:textbox>
              </v:shape>
            </w:pict>
          </mc:Fallback>
        </mc:AlternateContent>
      </w:r>
      <w:r w:rsidR="00821A6D" w:rsidRPr="0097342D">
        <w:rPr>
          <w:rFonts w:ascii="Times New Roman" w:hAnsi="Times New Roman"/>
          <w:sz w:val="24"/>
          <w:szCs w:val="24"/>
        </w:rPr>
        <w:t xml:space="preserve"> …………………………………….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Egz. nr …………….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…………………………………………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ab/>
      </w:r>
      <w:r w:rsidRPr="0097342D">
        <w:rPr>
          <w:rFonts w:ascii="Times New Roman" w:hAnsi="Times New Roman"/>
          <w:sz w:val="24"/>
          <w:szCs w:val="24"/>
        </w:rPr>
        <w:tab/>
      </w:r>
      <w:r w:rsidRPr="0097342D">
        <w:rPr>
          <w:rFonts w:ascii="Times New Roman" w:hAnsi="Times New Roman"/>
          <w:sz w:val="24"/>
          <w:szCs w:val="24"/>
        </w:rPr>
        <w:tab/>
      </w:r>
      <w:r w:rsidRPr="0097342D">
        <w:rPr>
          <w:rFonts w:ascii="Times New Roman" w:hAnsi="Times New Roman"/>
          <w:sz w:val="24"/>
          <w:szCs w:val="24"/>
        </w:rPr>
        <w:tab/>
      </w:r>
      <w:r w:rsidRPr="0097342D">
        <w:rPr>
          <w:rFonts w:ascii="Times New Roman" w:hAnsi="Times New Roman"/>
          <w:sz w:val="24"/>
          <w:szCs w:val="24"/>
        </w:rPr>
        <w:tab/>
      </w:r>
      <w:r w:rsidRPr="0097342D">
        <w:rPr>
          <w:rFonts w:ascii="Times New Roman" w:hAnsi="Times New Roman"/>
          <w:sz w:val="24"/>
          <w:szCs w:val="24"/>
        </w:rPr>
        <w:tab/>
      </w:r>
      <w:r w:rsidRPr="0097342D">
        <w:rPr>
          <w:rFonts w:ascii="Times New Roman" w:hAnsi="Times New Roman"/>
          <w:sz w:val="24"/>
          <w:szCs w:val="24"/>
        </w:rPr>
        <w:tab/>
        <w:t xml:space="preserve">  ………………………………………..   </w:t>
      </w:r>
    </w:p>
    <w:p w:rsidR="00821A6D" w:rsidRPr="0097342D" w:rsidRDefault="00821A6D" w:rsidP="00821A6D">
      <w:pPr>
        <w:spacing w:after="1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7342D">
        <w:rPr>
          <w:rFonts w:ascii="Times New Roman" w:hAnsi="Times New Roman"/>
          <w:b/>
          <w:sz w:val="24"/>
          <w:szCs w:val="24"/>
          <w:u w:val="single"/>
        </w:rPr>
        <w:t>ZLECENIE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ab/>
        <w:t>Zgodnie z umową nr …………. z dnia ………… zlecam  wykonanie: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kalibracji, wzorcowania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 xml:space="preserve">- naprawy  (szczegółowo określić rodzaj uszkodzenia,  zauważone uwagi dotyczące funkcjonowania sprzętu, 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>stwierdzone usterki sprzętu)………………………………………………………………………………………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……………………………………………………………………………………………………………………..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>- wymiany ……………………………………………………………………………...........................................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>- innej czynności tj. ………………………………………………………………………………………………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 xml:space="preserve"> niżej wymienionego urządzenia ( urządzeń):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497"/>
        <w:gridCol w:w="1843"/>
        <w:gridCol w:w="1984"/>
        <w:gridCol w:w="2835"/>
      </w:tblGrid>
      <w:tr w:rsidR="00821A6D" w:rsidRPr="00EC0517" w:rsidTr="00B7747F">
        <w:tc>
          <w:tcPr>
            <w:tcW w:w="588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EC051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97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EC0517">
              <w:rPr>
                <w:rFonts w:ascii="Times New Roman" w:hAnsi="Times New Roman"/>
                <w:b/>
                <w:sz w:val="24"/>
                <w:szCs w:val="24"/>
              </w:rPr>
              <w:t>Typ, model urządzenia (rok produkcji)</w:t>
            </w:r>
          </w:p>
        </w:tc>
        <w:tc>
          <w:tcPr>
            <w:tcW w:w="1843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EC0517">
              <w:rPr>
                <w:rFonts w:ascii="Times New Roman" w:hAnsi="Times New Roman"/>
                <w:b/>
                <w:sz w:val="24"/>
                <w:szCs w:val="24"/>
              </w:rPr>
              <w:t>Nr fabryczny</w:t>
            </w:r>
          </w:p>
        </w:tc>
        <w:tc>
          <w:tcPr>
            <w:tcW w:w="1984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EC0517">
              <w:rPr>
                <w:rFonts w:ascii="Times New Roman" w:hAnsi="Times New Roman"/>
                <w:b/>
                <w:sz w:val="24"/>
                <w:szCs w:val="24"/>
              </w:rPr>
              <w:t xml:space="preserve">Określenie czy urządzenie jest objęte gwarancją producenta. </w:t>
            </w:r>
          </w:p>
        </w:tc>
        <w:tc>
          <w:tcPr>
            <w:tcW w:w="2835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EC0517">
              <w:rPr>
                <w:rFonts w:ascii="Times New Roman" w:hAnsi="Times New Roman"/>
                <w:b/>
                <w:sz w:val="24"/>
                <w:szCs w:val="24"/>
              </w:rPr>
              <w:t>Wykaz wysyłanego asortymentu do Wykonawcy</w:t>
            </w:r>
          </w:p>
        </w:tc>
      </w:tr>
      <w:tr w:rsidR="00821A6D" w:rsidRPr="00EC0517" w:rsidTr="00B7747F">
        <w:tc>
          <w:tcPr>
            <w:tcW w:w="588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A6D" w:rsidRPr="00EC0517" w:rsidTr="00B7747F">
        <w:tc>
          <w:tcPr>
            <w:tcW w:w="588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A6D" w:rsidRPr="00EC0517" w:rsidTr="00B7747F">
        <w:tc>
          <w:tcPr>
            <w:tcW w:w="588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A6D" w:rsidRPr="00EC0517" w:rsidTr="00B7747F">
        <w:tc>
          <w:tcPr>
            <w:tcW w:w="588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1A6D" w:rsidRPr="00EC0517" w:rsidRDefault="00821A6D" w:rsidP="00B774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>*niepotrzebne skreślić</w:t>
      </w:r>
    </w:p>
    <w:p w:rsidR="00821A6D" w:rsidRPr="0097342D" w:rsidRDefault="00821A6D" w:rsidP="00821A6D">
      <w:pPr>
        <w:spacing w:after="120"/>
        <w:rPr>
          <w:rFonts w:ascii="Times New Roman" w:hAnsi="Times New Roman"/>
          <w:sz w:val="24"/>
          <w:szCs w:val="24"/>
        </w:rPr>
      </w:pPr>
      <w:r w:rsidRPr="009734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…………………………………..</w:t>
      </w:r>
    </w:p>
    <w:p w:rsidR="00821A6D" w:rsidRPr="0097342D" w:rsidRDefault="00C81BD5" w:rsidP="00821A6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76835</wp:posOffset>
                </wp:positionV>
                <wp:extent cx="24384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746" w:rsidRDefault="00463746" w:rsidP="00821A6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74F61">
                              <w:rPr>
                                <w:rFonts w:ascii="Times New Roman" w:hAnsi="Times New Roman"/>
                              </w:rPr>
                              <w:t>/podpis i pieczątka (Komendanta)/</w:t>
                            </w:r>
                          </w:p>
                          <w:p w:rsidR="00463746" w:rsidRDefault="00463746" w:rsidP="00821A6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63746" w:rsidRDefault="00463746" w:rsidP="00821A6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63746" w:rsidRDefault="00463746" w:rsidP="00821A6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63746" w:rsidRPr="00274F61" w:rsidRDefault="00463746" w:rsidP="00821A6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63746" w:rsidRDefault="00463746" w:rsidP="00821A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2pt;margin-top:6.05pt;width:192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" stroked="f">
                <v:textbox>
                  <w:txbxContent>
                    <w:p w:rsidR="00463746" w:rsidRDefault="00463746" w:rsidP="00821A6D">
                      <w:pPr>
                        <w:rPr>
                          <w:rFonts w:ascii="Times New Roman" w:hAnsi="Times New Roman"/>
                        </w:rPr>
                      </w:pPr>
                      <w:r w:rsidRPr="00274F61">
                        <w:rPr>
                          <w:rFonts w:ascii="Times New Roman" w:hAnsi="Times New Roman"/>
                        </w:rPr>
                        <w:t>/podpis i pieczątka (Komendanta)/</w:t>
                      </w:r>
                    </w:p>
                    <w:p w:rsidR="00463746" w:rsidRDefault="00463746" w:rsidP="00821A6D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463746" w:rsidRDefault="00463746" w:rsidP="00821A6D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463746" w:rsidRDefault="00463746" w:rsidP="00821A6D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463746" w:rsidRPr="00274F61" w:rsidRDefault="00463746" w:rsidP="00821A6D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463746" w:rsidRDefault="00463746" w:rsidP="00821A6D"/>
                  </w:txbxContent>
                </v:textbox>
              </v:shape>
            </w:pict>
          </mc:Fallback>
        </mc:AlternateContent>
      </w:r>
    </w:p>
    <w:p w:rsidR="00821A6D" w:rsidRDefault="00821A6D" w:rsidP="00821A6D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1B5175" w:rsidRDefault="001B5175" w:rsidP="001B5175">
      <w:pPr>
        <w:pStyle w:val="NormalnyWeb"/>
        <w:rPr>
          <w:rFonts w:ascii="Sylfaen" w:hAnsi="Sylfaen"/>
        </w:rPr>
      </w:pPr>
    </w:p>
    <w:p w:rsidR="00322F8B" w:rsidRDefault="00322F8B" w:rsidP="00E05BAA">
      <w:pPr>
        <w:pStyle w:val="NormalnyWeb"/>
        <w:rPr>
          <w:rFonts w:ascii="Sylfaen" w:hAnsi="Sylfaen"/>
          <w:b/>
          <w:sz w:val="18"/>
          <w:szCs w:val="18"/>
        </w:rPr>
      </w:pPr>
    </w:p>
    <w:p w:rsidR="00E05BAA" w:rsidRPr="00E60C90" w:rsidRDefault="00F4714F" w:rsidP="00E05BAA">
      <w:pPr>
        <w:pStyle w:val="NormalnyWeb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Załącznik nr 1</w:t>
      </w:r>
      <w:r w:rsidR="00E05BAA" w:rsidRPr="00E60C90">
        <w:rPr>
          <w:rFonts w:ascii="Sylfaen" w:hAnsi="Sylfaen"/>
          <w:b/>
          <w:sz w:val="18"/>
          <w:szCs w:val="18"/>
        </w:rPr>
        <w:t xml:space="preserve"> </w:t>
      </w:r>
      <w:r>
        <w:rPr>
          <w:rFonts w:ascii="Sylfaen" w:hAnsi="Sylfaen"/>
          <w:b/>
          <w:sz w:val="18"/>
          <w:szCs w:val="18"/>
        </w:rPr>
        <w:t>(zadanie nr 3</w:t>
      </w:r>
      <w:r w:rsidR="00E05BAA">
        <w:rPr>
          <w:rFonts w:ascii="Sylfaen" w:hAnsi="Sylfaen"/>
          <w:b/>
          <w:sz w:val="18"/>
          <w:szCs w:val="18"/>
        </w:rPr>
        <w:t>)</w:t>
      </w:r>
    </w:p>
    <w:p w:rsidR="00E05BAA" w:rsidRPr="00E60C90" w:rsidRDefault="00E05BAA" w:rsidP="00F4714F">
      <w:pPr>
        <w:pStyle w:val="NormalnyWeb"/>
        <w:ind w:right="-567"/>
        <w:rPr>
          <w:rFonts w:ascii="Sylfaen" w:hAnsi="Sylfaen"/>
          <w:b/>
          <w:sz w:val="18"/>
          <w:szCs w:val="18"/>
        </w:rPr>
      </w:pPr>
      <w:r w:rsidRPr="00E60C90">
        <w:rPr>
          <w:rFonts w:ascii="Sylfaen" w:hAnsi="Sylfaen"/>
          <w:b/>
          <w:sz w:val="18"/>
          <w:szCs w:val="18"/>
        </w:rPr>
        <w:t>Świadczenie usług w szacowanych ilościach (wskazanych poniżej)  li</w:t>
      </w:r>
      <w:r w:rsidR="00BA5F48">
        <w:rPr>
          <w:rFonts w:ascii="Sylfaen" w:hAnsi="Sylfaen"/>
          <w:b/>
          <w:sz w:val="18"/>
          <w:szCs w:val="18"/>
        </w:rPr>
        <w:t xml:space="preserve">czonych oddzielnie dla każdej  </w:t>
      </w:r>
      <w:bookmarkStart w:id="0" w:name="_GoBack"/>
      <w:bookmarkEnd w:id="0"/>
      <w:r w:rsidRPr="00E60C90">
        <w:rPr>
          <w:rFonts w:ascii="Sylfaen" w:hAnsi="Sylfaen"/>
          <w:b/>
          <w:sz w:val="18"/>
          <w:szCs w:val="18"/>
        </w:rPr>
        <w:t>z pozycji wyszczególnionej tabeli załącznika nr 1, które pol</w:t>
      </w:r>
      <w:r w:rsidR="00BA5F48">
        <w:rPr>
          <w:rFonts w:ascii="Sylfaen" w:hAnsi="Sylfaen"/>
          <w:b/>
          <w:sz w:val="18"/>
          <w:szCs w:val="18"/>
        </w:rPr>
        <w:t xml:space="preserve">egają na konserwacji, naprawie </w:t>
      </w:r>
      <w:r w:rsidRPr="00E60C90">
        <w:rPr>
          <w:rFonts w:ascii="Sylfaen" w:hAnsi="Sylfaen"/>
          <w:b/>
          <w:sz w:val="18"/>
          <w:szCs w:val="18"/>
        </w:rPr>
        <w:t xml:space="preserve">i kalibracji urządzeń do badania zawartości alkoholu w wydychanym powietrzu typu </w:t>
      </w:r>
      <w:proofErr w:type="spellStart"/>
      <w:r>
        <w:rPr>
          <w:rFonts w:ascii="Sylfaen" w:hAnsi="Sylfaen"/>
          <w:b/>
          <w:sz w:val="18"/>
          <w:szCs w:val="18"/>
        </w:rPr>
        <w:t>Dräger</w:t>
      </w:r>
      <w:proofErr w:type="spellEnd"/>
      <w:r>
        <w:rPr>
          <w:rFonts w:ascii="Sylfaen" w:hAnsi="Sylfaen"/>
          <w:b/>
          <w:sz w:val="18"/>
          <w:szCs w:val="18"/>
        </w:rPr>
        <w:t xml:space="preserve"> 9510</w:t>
      </w:r>
      <w:r w:rsidRPr="00E60C90">
        <w:rPr>
          <w:rFonts w:ascii="Sylfaen" w:hAnsi="Sylfaen"/>
          <w:b/>
          <w:sz w:val="18"/>
          <w:szCs w:val="18"/>
        </w:rPr>
        <w:t xml:space="preserve"> stanowiących wyposażenie komórek i jednostek organizacyjnych Komendy Wojewódzkiej Policji </w:t>
      </w:r>
      <w:proofErr w:type="spellStart"/>
      <w:r w:rsidRPr="00E60C90">
        <w:rPr>
          <w:rFonts w:ascii="Sylfaen" w:hAnsi="Sylfaen"/>
          <w:b/>
          <w:sz w:val="18"/>
          <w:szCs w:val="18"/>
        </w:rPr>
        <w:t>zs</w:t>
      </w:r>
      <w:proofErr w:type="spellEnd"/>
      <w:r w:rsidRPr="00E60C90">
        <w:rPr>
          <w:rFonts w:ascii="Sylfaen" w:hAnsi="Sylfaen"/>
          <w:b/>
          <w:sz w:val="18"/>
          <w:szCs w:val="18"/>
        </w:rPr>
        <w:t>. w Radomiu, a następnie dostarczanie tych urządzeń do Okręgowego Urzędu Miar lub laboratorium posiadającego aktualną akredytację Polskiego Centrum Akredytacji w celu przeprowadzenia wzorcowania.</w:t>
      </w:r>
    </w:p>
    <w:p w:rsidR="00E05BAA" w:rsidRPr="00791B02" w:rsidRDefault="00E05BAA" w:rsidP="00E05BAA">
      <w:pPr>
        <w:rPr>
          <w:rFonts w:ascii="Sylfaen" w:eastAsia="Times New Roman" w:hAnsi="Sylfaen" w:cs="Times New Roman"/>
          <w:b/>
          <w:sz w:val="18"/>
          <w:szCs w:val="18"/>
          <w:lang w:eastAsia="ar-SA"/>
        </w:rPr>
      </w:pP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5244"/>
        <w:gridCol w:w="2121"/>
        <w:gridCol w:w="6"/>
        <w:gridCol w:w="1842"/>
      </w:tblGrid>
      <w:tr w:rsidR="00E05BAA" w:rsidRPr="00A32DFA" w:rsidTr="00322F8B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5BAA" w:rsidRPr="00A32DFA" w:rsidRDefault="00E05BAA" w:rsidP="00E05BAA">
            <w:pPr>
              <w:snapToGri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5BAA" w:rsidRPr="00A32DFA" w:rsidRDefault="00E05BAA" w:rsidP="00E05BAA">
            <w:pPr>
              <w:snapToGri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  <w:t>Usługa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BAA" w:rsidRPr="00A32DFA" w:rsidRDefault="00E05BAA" w:rsidP="00E05BAA">
            <w:pPr>
              <w:snapToGri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  <w:t>Cena jednostkowa</w:t>
            </w:r>
          </w:p>
          <w:p w:rsidR="00E05BAA" w:rsidRPr="00A32DFA" w:rsidRDefault="00E05BAA" w:rsidP="00E05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  <w:t>brutto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BAA" w:rsidRPr="00A32DFA" w:rsidRDefault="00E05BAA" w:rsidP="00E05BAA">
            <w:pPr>
              <w:snapToGri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  <w:t xml:space="preserve">Wartość ogólna </w:t>
            </w:r>
            <w:r w:rsidRPr="00A32DFA"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  <w:br/>
              <w:t>( szacowana ilość usług x  cena jednostkowa brutto)</w:t>
            </w:r>
          </w:p>
        </w:tc>
      </w:tr>
      <w:tr w:rsidR="00E05BAA" w:rsidRPr="00A32DFA" w:rsidTr="00322F8B">
        <w:trPr>
          <w:trHeight w:val="477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5BAA" w:rsidRPr="00A32DFA" w:rsidRDefault="00E05BAA" w:rsidP="00E05BAA">
            <w:pPr>
              <w:snapToGri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5BAA" w:rsidRPr="00A32DFA" w:rsidRDefault="00322F8B" w:rsidP="00E05BAA">
            <w:pPr>
              <w:snapToGrid w:val="0"/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ar-SA"/>
              </w:rPr>
            </w:pPr>
            <w:r w:rsidRPr="00F9765C">
              <w:rPr>
                <w:rFonts w:ascii="Sylfaen" w:hAnsi="Sylfaen" w:cs="Sylfaen"/>
                <w:sz w:val="18"/>
                <w:szCs w:val="18"/>
                <w:lang w:eastAsia="ar-SA"/>
              </w:rPr>
              <w:t>Przegląd i kalibracja– szacowana ilość usług - 1</w:t>
            </w:r>
            <w:r>
              <w:rPr>
                <w:rFonts w:ascii="Sylfaen" w:hAnsi="Sylfaen" w:cs="Sylfae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BAA" w:rsidRPr="00A32DFA" w:rsidRDefault="00E05BAA" w:rsidP="00E05BAA">
            <w:pPr>
              <w:snapToGrid w:val="0"/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BAA" w:rsidRPr="00A32DFA" w:rsidRDefault="00E05BAA" w:rsidP="00E05BAA">
            <w:pPr>
              <w:snapToGrid w:val="0"/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ar-SA"/>
              </w:rPr>
            </w:pPr>
          </w:p>
        </w:tc>
      </w:tr>
      <w:tr w:rsidR="00E05BAA" w:rsidRPr="00A32DFA" w:rsidTr="00322F8B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05BAA" w:rsidRPr="00A32DFA" w:rsidRDefault="00322F8B" w:rsidP="00E05BAA">
            <w:pPr>
              <w:snapToGrid w:val="0"/>
              <w:spacing w:after="0"/>
              <w:rPr>
                <w:rFonts w:ascii="Sylfaen" w:eastAsia="Times New Roman" w:hAnsi="Sylfaen" w:cs="Times New Roman"/>
                <w:sz w:val="18"/>
                <w:szCs w:val="18"/>
                <w:vertAlign w:val="superscript"/>
                <w:lang w:eastAsia="ar-SA"/>
              </w:rPr>
            </w:pPr>
            <w:r w:rsidRPr="00F9765C">
              <w:rPr>
                <w:rFonts w:ascii="Sylfaen" w:hAnsi="Sylfaen" w:cs="Sylfaen"/>
                <w:sz w:val="18"/>
                <w:szCs w:val="18"/>
                <w:lang w:eastAsia="ar-SA"/>
              </w:rPr>
              <w:t>Wzorcowanie – szacowana ilość usług - 1</w:t>
            </w:r>
            <w:r>
              <w:rPr>
                <w:rFonts w:ascii="Sylfaen" w:hAnsi="Sylfaen" w:cs="Sylfae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ar-SA"/>
              </w:rPr>
            </w:pPr>
          </w:p>
        </w:tc>
      </w:tr>
      <w:tr w:rsidR="00E05BAA" w:rsidRPr="00A32DFA" w:rsidTr="00322F8B">
        <w:tblPrEx>
          <w:tblLook w:val="0000" w:firstRow="0" w:lastRow="0" w:firstColumn="0" w:lastColumn="0" w:noHBand="0" w:noVBand="0"/>
        </w:tblPrEx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bCs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E05BAA" w:rsidRPr="00A32DFA" w:rsidRDefault="00322F8B" w:rsidP="00E05BAA">
            <w:pPr>
              <w:snapToGrid w:val="0"/>
              <w:spacing w:after="0"/>
              <w:rPr>
                <w:rFonts w:ascii="Sylfaen" w:eastAsia="Times New Roman" w:hAnsi="Sylfae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Sylfaen" w:hAnsi="Sylfaen"/>
                <w:bCs/>
                <w:sz w:val="18"/>
                <w:szCs w:val="18"/>
                <w:lang w:eastAsia="ar-SA"/>
              </w:rPr>
              <w:t>Wymiana płyty głównej – szacowana ilość usług – 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vertAlign w:val="superscript"/>
                <w:lang w:eastAsia="ar-SA"/>
              </w:rPr>
            </w:pPr>
          </w:p>
        </w:tc>
      </w:tr>
      <w:tr w:rsidR="00E05BAA" w:rsidRPr="00A32DFA" w:rsidTr="00322F8B">
        <w:tblPrEx>
          <w:tblLook w:val="0000" w:firstRow="0" w:lastRow="0" w:firstColumn="0" w:lastColumn="0" w:noHBand="0" w:noVBand="0"/>
        </w:tblPrEx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bCs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E05BAA" w:rsidRPr="00A32DFA" w:rsidRDefault="00322F8B" w:rsidP="00E05BAA">
            <w:pPr>
              <w:snapToGrid w:val="0"/>
              <w:spacing w:after="0"/>
              <w:rPr>
                <w:rFonts w:ascii="Sylfaen" w:eastAsia="Times New Roman" w:hAnsi="Sylfae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Sylfaen" w:hAnsi="Sylfaen"/>
                <w:bCs/>
                <w:sz w:val="18"/>
                <w:szCs w:val="18"/>
                <w:lang w:eastAsia="ar-SA"/>
              </w:rPr>
              <w:t xml:space="preserve">Naprawa płyty głównej, wymiana uszczelki wlotu sensora IR, aktualizacja oprogramowania, wymiana zaworu kuwety sensora IR – szacowana ilość usług - 2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vertAlign w:val="superscript"/>
                <w:lang w:eastAsia="ar-SA"/>
              </w:rPr>
            </w:pPr>
          </w:p>
        </w:tc>
      </w:tr>
      <w:tr w:rsidR="00E05BAA" w:rsidRPr="00A32DFA" w:rsidTr="00322F8B">
        <w:tblPrEx>
          <w:tblLook w:val="0000" w:firstRow="0" w:lastRow="0" w:firstColumn="0" w:lastColumn="0" w:noHBand="0" w:noVBand="0"/>
        </w:tblPrEx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bCs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E05BAA" w:rsidRPr="00A32DFA" w:rsidRDefault="00322F8B" w:rsidP="00E05BAA">
            <w:pPr>
              <w:snapToGrid w:val="0"/>
              <w:spacing w:after="0"/>
              <w:rPr>
                <w:rFonts w:ascii="Sylfaen" w:eastAsia="Times New Roman" w:hAnsi="Sylfae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Sylfaen" w:hAnsi="Sylfaen"/>
                <w:bCs/>
                <w:sz w:val="18"/>
                <w:szCs w:val="18"/>
                <w:lang w:eastAsia="ar-SA"/>
              </w:rPr>
              <w:t>Naprawa (</w:t>
            </w:r>
            <w:proofErr w:type="spellStart"/>
            <w:r>
              <w:rPr>
                <w:rFonts w:ascii="Sylfaen" w:hAnsi="Sylfaen"/>
                <w:bCs/>
                <w:sz w:val="18"/>
                <w:szCs w:val="18"/>
                <w:lang w:eastAsia="ar-SA"/>
              </w:rPr>
              <w:t>flashowanie</w:t>
            </w:r>
            <w:proofErr w:type="spellEnd"/>
            <w:r>
              <w:rPr>
                <w:rFonts w:ascii="Sylfaen" w:hAnsi="Sylfaen"/>
                <w:bCs/>
                <w:sz w:val="18"/>
                <w:szCs w:val="18"/>
                <w:lang w:eastAsia="ar-SA"/>
              </w:rPr>
              <w:t xml:space="preserve"> pamięci, instalacja oprogramowania systemowego, wymiana zaworu kuwety sensor </w:t>
            </w:r>
            <w:proofErr w:type="spellStart"/>
            <w:r>
              <w:rPr>
                <w:rFonts w:ascii="Sylfaen" w:hAnsi="Sylfaen"/>
                <w:bCs/>
                <w:sz w:val="18"/>
                <w:szCs w:val="18"/>
                <w:lang w:eastAsia="ar-SA"/>
              </w:rPr>
              <w:t>air</w:t>
            </w:r>
            <w:proofErr w:type="spellEnd"/>
            <w:r>
              <w:rPr>
                <w:rFonts w:ascii="Sylfaen" w:hAnsi="Sylfaen"/>
                <w:bCs/>
                <w:sz w:val="18"/>
                <w:szCs w:val="18"/>
                <w:lang w:eastAsia="ar-SA"/>
              </w:rPr>
              <w:t>, wymiana uszkodzonego mocowania sensora IR) – szacowana ilość usług – 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vertAlign w:val="superscript"/>
                <w:lang w:eastAsia="ar-SA"/>
              </w:rPr>
            </w:pPr>
          </w:p>
        </w:tc>
      </w:tr>
      <w:tr w:rsidR="00E05BAA" w:rsidRPr="00A32DFA" w:rsidTr="00322F8B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bCs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E05BAA" w:rsidRPr="00A32DFA" w:rsidRDefault="00322F8B" w:rsidP="00E05BAA">
            <w:pPr>
              <w:snapToGrid w:val="0"/>
              <w:spacing w:after="0"/>
              <w:rPr>
                <w:rFonts w:ascii="Sylfaen" w:eastAsia="Times New Roman" w:hAnsi="Sylfae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Sylfaen" w:hAnsi="Sylfaen"/>
                <w:bCs/>
                <w:sz w:val="18"/>
                <w:szCs w:val="18"/>
                <w:lang w:eastAsia="ar-SA"/>
              </w:rPr>
              <w:t>Naprawa (</w:t>
            </w:r>
            <w:proofErr w:type="spellStart"/>
            <w:r>
              <w:rPr>
                <w:rFonts w:ascii="Sylfaen" w:hAnsi="Sylfaen"/>
                <w:bCs/>
                <w:sz w:val="18"/>
                <w:szCs w:val="18"/>
                <w:lang w:eastAsia="ar-SA"/>
              </w:rPr>
              <w:t>reinstalacja</w:t>
            </w:r>
            <w:proofErr w:type="spellEnd"/>
            <w:r>
              <w:rPr>
                <w:rFonts w:ascii="Sylfaen" w:hAnsi="Sylfaen"/>
                <w:bCs/>
                <w:sz w:val="18"/>
                <w:szCs w:val="18"/>
                <w:lang w:eastAsia="ar-SA"/>
              </w:rPr>
              <w:t xml:space="preserve"> oprogramowania) – szacowana ilość usług - 2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vertAlign w:val="superscript"/>
                <w:lang w:eastAsia="ar-SA"/>
              </w:rPr>
            </w:pPr>
          </w:p>
        </w:tc>
      </w:tr>
      <w:tr w:rsidR="00E05BAA" w:rsidRPr="00A32DFA" w:rsidTr="00E05BAA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8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eastAsia="ar-SA"/>
              </w:rPr>
            </w:pPr>
            <w:r w:rsidRPr="00A32DFA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ar-SA"/>
              </w:rPr>
              <w:t xml:space="preserve">ŁĄCZNA WARTOŚĆ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AA" w:rsidRPr="00A32DFA" w:rsidRDefault="00E05BAA" w:rsidP="00E05BAA">
            <w:pPr>
              <w:snapToGrid w:val="0"/>
              <w:spacing w:after="0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ar-SA"/>
              </w:rPr>
            </w:pPr>
          </w:p>
        </w:tc>
      </w:tr>
    </w:tbl>
    <w:p w:rsidR="00F4714F" w:rsidRDefault="00F4714F" w:rsidP="00E05BAA">
      <w:pPr>
        <w:pStyle w:val="Tekstpodstawowywcity"/>
        <w:spacing w:after="0"/>
        <w:ind w:left="0"/>
        <w:rPr>
          <w:rFonts w:ascii="Sylfaen" w:hAnsi="Sylfaen"/>
          <w:sz w:val="18"/>
          <w:szCs w:val="18"/>
          <w:lang w:eastAsia="ar-SA"/>
        </w:rPr>
      </w:pPr>
    </w:p>
    <w:p w:rsidR="00E05BAA" w:rsidRPr="00791B02" w:rsidRDefault="00E05BAA" w:rsidP="00E05BAA">
      <w:pPr>
        <w:pStyle w:val="Tekstpodstawowywcity"/>
        <w:spacing w:after="0"/>
        <w:ind w:left="0"/>
        <w:rPr>
          <w:rFonts w:ascii="Sylfaen" w:hAnsi="Sylfaen"/>
          <w:sz w:val="18"/>
          <w:szCs w:val="18"/>
          <w:lang w:eastAsia="ar-SA"/>
        </w:rPr>
      </w:pPr>
      <w:r w:rsidRPr="00791B02">
        <w:rPr>
          <w:rFonts w:ascii="Sylfaen" w:hAnsi="Sylfaen"/>
          <w:sz w:val="18"/>
          <w:szCs w:val="18"/>
          <w:lang w:eastAsia="ar-SA"/>
        </w:rPr>
        <w:t xml:space="preserve">Uwaga: Zamawiający nie dopuszcza składanie ofert z cenami określonymi w tysięcznych częściach złotego. Wszystkie ceny muszą być podane do drugiego miejsca po przecinku zgodnie z polskim systemem płatniczym. </w:t>
      </w:r>
    </w:p>
    <w:p w:rsidR="00E05BAA" w:rsidRDefault="00E05BAA" w:rsidP="00E05BAA">
      <w:pPr>
        <w:rPr>
          <w:rFonts w:ascii="Sylfaen" w:eastAsia="Times New Roman" w:hAnsi="Sylfaen" w:cs="Times New Roman"/>
          <w:sz w:val="18"/>
          <w:szCs w:val="18"/>
          <w:lang w:eastAsia="ar-SA"/>
        </w:rPr>
      </w:pP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>Do porównania o</w:t>
      </w:r>
      <w:r>
        <w:rPr>
          <w:rFonts w:ascii="Sylfaen" w:eastAsia="Times New Roman" w:hAnsi="Sylfaen" w:cs="Times New Roman"/>
          <w:sz w:val="18"/>
          <w:szCs w:val="18"/>
          <w:lang w:eastAsia="ar-SA"/>
        </w:rPr>
        <w:t xml:space="preserve">fert Zamawiający przyjmie łączną wartość </w:t>
      </w:r>
    </w:p>
    <w:p w:rsidR="00E05BAA" w:rsidRDefault="00E05BAA" w:rsidP="00E05BAA">
      <w:pPr>
        <w:rPr>
          <w:rFonts w:ascii="Sylfaen" w:eastAsia="Times New Roman" w:hAnsi="Sylfaen" w:cs="Times New Roman"/>
          <w:sz w:val="18"/>
          <w:szCs w:val="18"/>
          <w:lang w:eastAsia="ar-SA"/>
        </w:rPr>
      </w:pPr>
    </w:p>
    <w:p w:rsidR="00E05BAA" w:rsidRPr="00791B02" w:rsidRDefault="00E05BAA" w:rsidP="00E05BAA">
      <w:pPr>
        <w:rPr>
          <w:rFonts w:ascii="Sylfaen" w:eastAsia="Times New Roman" w:hAnsi="Sylfaen" w:cs="Times New Roman"/>
          <w:sz w:val="18"/>
          <w:szCs w:val="18"/>
          <w:lang w:eastAsia="ar-SA"/>
        </w:rPr>
      </w:pPr>
    </w:p>
    <w:p w:rsidR="00E05BAA" w:rsidRPr="00791B02" w:rsidRDefault="00E05BAA" w:rsidP="00E05BAA">
      <w:pPr>
        <w:spacing w:after="0"/>
        <w:rPr>
          <w:rFonts w:ascii="Sylfaen" w:eastAsia="Times New Roman" w:hAnsi="Sylfaen" w:cs="Times New Roman"/>
          <w:sz w:val="18"/>
          <w:szCs w:val="18"/>
        </w:rPr>
      </w:pP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</w:rPr>
        <w:t>.........................................................................</w:t>
      </w:r>
    </w:p>
    <w:p w:rsidR="00E05BAA" w:rsidRPr="00791B02" w:rsidRDefault="00E05BAA" w:rsidP="00E05BAA">
      <w:pPr>
        <w:spacing w:after="0"/>
        <w:rPr>
          <w:rFonts w:ascii="Sylfaen" w:eastAsia="Times New Roman" w:hAnsi="Sylfaen" w:cs="Times New Roman"/>
          <w:sz w:val="18"/>
          <w:szCs w:val="18"/>
          <w:lang w:eastAsia="ar-SA"/>
        </w:rPr>
      </w:pP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</w:r>
      <w:r w:rsidRPr="00791B02">
        <w:rPr>
          <w:rFonts w:ascii="Sylfaen" w:eastAsia="Times New Roman" w:hAnsi="Sylfaen" w:cs="Times New Roman"/>
          <w:sz w:val="18"/>
          <w:szCs w:val="18"/>
          <w:lang w:eastAsia="ar-SA"/>
        </w:rPr>
        <w:tab/>
        <w:t xml:space="preserve"> podpis czytelny i pieczęć osoby uprawnionej </w:t>
      </w:r>
    </w:p>
    <w:p w:rsidR="00E05BAA" w:rsidRDefault="00E05BAA" w:rsidP="00E05BAA">
      <w:pPr>
        <w:rPr>
          <w:rFonts w:ascii="Calibri" w:eastAsia="Times New Roman" w:hAnsi="Calibri" w:cs="Times New Roman"/>
        </w:rPr>
      </w:pPr>
    </w:p>
    <w:p w:rsidR="00E05BAA" w:rsidRDefault="00E05BAA" w:rsidP="00E05BAA">
      <w:pPr>
        <w:pStyle w:val="NormalnyWeb"/>
        <w:rPr>
          <w:rFonts w:ascii="Sylfaen" w:hAnsi="Sylfaen"/>
        </w:rPr>
      </w:pPr>
    </w:p>
    <w:p w:rsidR="00E05BAA" w:rsidRDefault="00E05BAA" w:rsidP="00E05BAA">
      <w:pPr>
        <w:pStyle w:val="NormalnyWeb"/>
        <w:rPr>
          <w:rFonts w:ascii="Sylfaen" w:hAnsi="Sylfaen"/>
        </w:rPr>
      </w:pPr>
    </w:p>
    <w:p w:rsidR="00E05BAA" w:rsidRDefault="00E05BAA" w:rsidP="00E05BAA">
      <w:pPr>
        <w:pStyle w:val="NormalnyWeb"/>
        <w:rPr>
          <w:rFonts w:ascii="Sylfaen" w:hAnsi="Sylfaen"/>
        </w:rPr>
      </w:pPr>
    </w:p>
    <w:p w:rsidR="00E05BAA" w:rsidRDefault="00E05BAA" w:rsidP="00E05BAA">
      <w:pPr>
        <w:pStyle w:val="NormalnyWeb"/>
        <w:rPr>
          <w:rFonts w:ascii="Sylfaen" w:hAnsi="Sylfaen"/>
          <w:b/>
          <w:sz w:val="20"/>
          <w:szCs w:val="20"/>
        </w:rPr>
      </w:pPr>
    </w:p>
    <w:p w:rsidR="00315563" w:rsidRDefault="00315563" w:rsidP="00315563">
      <w:pPr>
        <w:tabs>
          <w:tab w:val="left" w:pos="4800"/>
        </w:tabs>
        <w:jc w:val="center"/>
        <w:rPr>
          <w:rFonts w:ascii="Sylfaen" w:hAnsi="Sylfaen"/>
          <w:b/>
          <w:sz w:val="20"/>
          <w:szCs w:val="20"/>
          <w:u w:val="single"/>
        </w:rPr>
      </w:pPr>
    </w:p>
    <w:p w:rsidR="00315563" w:rsidRDefault="00315563" w:rsidP="00315563">
      <w:pPr>
        <w:tabs>
          <w:tab w:val="left" w:pos="4800"/>
        </w:tabs>
        <w:jc w:val="center"/>
        <w:rPr>
          <w:rFonts w:ascii="Sylfaen" w:hAnsi="Sylfaen"/>
          <w:b/>
          <w:sz w:val="20"/>
          <w:szCs w:val="20"/>
          <w:u w:val="single"/>
        </w:rPr>
      </w:pPr>
    </w:p>
    <w:p w:rsidR="00315563" w:rsidRDefault="00315563" w:rsidP="00315563">
      <w:pPr>
        <w:tabs>
          <w:tab w:val="left" w:pos="4800"/>
        </w:tabs>
        <w:jc w:val="center"/>
        <w:rPr>
          <w:rFonts w:ascii="Sylfaen" w:hAnsi="Sylfaen"/>
          <w:b/>
          <w:sz w:val="20"/>
          <w:szCs w:val="20"/>
          <w:u w:val="single"/>
        </w:rPr>
      </w:pPr>
    </w:p>
    <w:p w:rsidR="00315563" w:rsidRDefault="00315563" w:rsidP="00315563">
      <w:pPr>
        <w:tabs>
          <w:tab w:val="left" w:pos="4800"/>
        </w:tabs>
        <w:jc w:val="center"/>
        <w:rPr>
          <w:rFonts w:ascii="Sylfaen" w:hAnsi="Sylfaen"/>
          <w:b/>
          <w:sz w:val="20"/>
          <w:szCs w:val="20"/>
          <w:u w:val="single"/>
        </w:rPr>
      </w:pPr>
    </w:p>
    <w:p w:rsidR="003219E8" w:rsidRDefault="003219E8" w:rsidP="001B5175">
      <w:pPr>
        <w:pStyle w:val="NormalnyWeb"/>
        <w:rPr>
          <w:b/>
          <w:sz w:val="20"/>
          <w:szCs w:val="20"/>
        </w:rPr>
      </w:pPr>
    </w:p>
    <w:sectPr w:rsidR="003219E8" w:rsidSect="008B7968">
      <w:footerReference w:type="default" r:id="rId13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57" w:rsidRDefault="00836257" w:rsidP="00984A87">
      <w:pPr>
        <w:spacing w:after="0" w:line="240" w:lineRule="auto"/>
      </w:pPr>
      <w:r>
        <w:separator/>
      </w:r>
    </w:p>
  </w:endnote>
  <w:endnote w:type="continuationSeparator" w:id="0">
    <w:p w:rsidR="00836257" w:rsidRDefault="00836257" w:rsidP="0098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9266"/>
      <w:docPartObj>
        <w:docPartGallery w:val="Page Numbers (Bottom of Page)"/>
        <w:docPartUnique/>
      </w:docPartObj>
    </w:sdtPr>
    <w:sdtEndPr/>
    <w:sdtContent>
      <w:p w:rsidR="00463746" w:rsidRDefault="00D8150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F4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63746" w:rsidRDefault="004637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57" w:rsidRDefault="00836257" w:rsidP="00984A87">
      <w:pPr>
        <w:spacing w:after="0" w:line="240" w:lineRule="auto"/>
      </w:pPr>
      <w:r>
        <w:separator/>
      </w:r>
    </w:p>
  </w:footnote>
  <w:footnote w:type="continuationSeparator" w:id="0">
    <w:p w:rsidR="00836257" w:rsidRDefault="00836257" w:rsidP="00984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D3B49"/>
    <w:multiLevelType w:val="hybridMultilevel"/>
    <w:tmpl w:val="4FAE5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A2B8D"/>
    <w:multiLevelType w:val="hybridMultilevel"/>
    <w:tmpl w:val="FF866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6C6D6D"/>
    <w:multiLevelType w:val="hybridMultilevel"/>
    <w:tmpl w:val="7AFC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3211"/>
    <w:multiLevelType w:val="hybridMultilevel"/>
    <w:tmpl w:val="7794CA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A96265"/>
    <w:multiLevelType w:val="multilevel"/>
    <w:tmpl w:val="185255D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8C5E53"/>
    <w:multiLevelType w:val="hybridMultilevel"/>
    <w:tmpl w:val="DC1EEF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F65837"/>
    <w:multiLevelType w:val="hybridMultilevel"/>
    <w:tmpl w:val="09CA0F1A"/>
    <w:lvl w:ilvl="0" w:tplc="24DA0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002C0"/>
    <w:multiLevelType w:val="hybridMultilevel"/>
    <w:tmpl w:val="BE428B7C"/>
    <w:lvl w:ilvl="0" w:tplc="786E772C">
      <w:start w:val="1"/>
      <w:numFmt w:val="decimal"/>
      <w:pStyle w:val="W11"/>
      <w:lvlText w:val="%1."/>
      <w:lvlJc w:val="left"/>
      <w:pPr>
        <w:ind w:left="71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3CA66FF"/>
    <w:multiLevelType w:val="hybridMultilevel"/>
    <w:tmpl w:val="0A6630F8"/>
    <w:lvl w:ilvl="0" w:tplc="04150017">
      <w:start w:val="1"/>
      <w:numFmt w:val="lowerLetter"/>
      <w:lvlText w:val="%1)"/>
      <w:lvlJc w:val="left"/>
      <w:pPr>
        <w:ind w:left="4554" w:hanging="360"/>
      </w:p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10" w15:restartNumberingAfterBreak="0">
    <w:nsid w:val="62D70F0A"/>
    <w:multiLevelType w:val="hybridMultilevel"/>
    <w:tmpl w:val="79C632AE"/>
    <w:lvl w:ilvl="0" w:tplc="E1786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ACCCA8A">
      <w:numFmt w:val="bullet"/>
      <w:lvlText w:val="•"/>
      <w:lvlJc w:val="left"/>
      <w:pPr>
        <w:ind w:left="1980" w:hanging="360"/>
      </w:pPr>
      <w:rPr>
        <w:rFonts w:ascii="Sylfaen" w:eastAsia="Times New Roman" w:hAnsi="Sylfaen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462C7F"/>
    <w:multiLevelType w:val="hybridMultilevel"/>
    <w:tmpl w:val="70F26C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2A7FC4"/>
    <w:multiLevelType w:val="hybridMultilevel"/>
    <w:tmpl w:val="D018D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766641"/>
    <w:multiLevelType w:val="hybridMultilevel"/>
    <w:tmpl w:val="4C68AFDC"/>
    <w:lvl w:ilvl="0" w:tplc="C6E8389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6D"/>
    <w:rsid w:val="00054B5F"/>
    <w:rsid w:val="0006719D"/>
    <w:rsid w:val="000A12D4"/>
    <w:rsid w:val="000D7C25"/>
    <w:rsid w:val="0013148A"/>
    <w:rsid w:val="001428E9"/>
    <w:rsid w:val="001448E5"/>
    <w:rsid w:val="00156093"/>
    <w:rsid w:val="00176A55"/>
    <w:rsid w:val="001B5175"/>
    <w:rsid w:val="001C403D"/>
    <w:rsid w:val="00220481"/>
    <w:rsid w:val="00243F50"/>
    <w:rsid w:val="002C2328"/>
    <w:rsid w:val="002E7BD0"/>
    <w:rsid w:val="003079E2"/>
    <w:rsid w:val="00315563"/>
    <w:rsid w:val="0032108A"/>
    <w:rsid w:val="003219E8"/>
    <w:rsid w:val="00322F8B"/>
    <w:rsid w:val="003409D6"/>
    <w:rsid w:val="003A3F1E"/>
    <w:rsid w:val="003C3C13"/>
    <w:rsid w:val="00463746"/>
    <w:rsid w:val="00492035"/>
    <w:rsid w:val="004D446B"/>
    <w:rsid w:val="005309FA"/>
    <w:rsid w:val="00594743"/>
    <w:rsid w:val="005A1CC6"/>
    <w:rsid w:val="005B42E7"/>
    <w:rsid w:val="005D64FB"/>
    <w:rsid w:val="0061332D"/>
    <w:rsid w:val="00616081"/>
    <w:rsid w:val="00626C5C"/>
    <w:rsid w:val="00651731"/>
    <w:rsid w:val="006701D4"/>
    <w:rsid w:val="006C352D"/>
    <w:rsid w:val="006F7F65"/>
    <w:rsid w:val="00703C85"/>
    <w:rsid w:val="007C16A7"/>
    <w:rsid w:val="007E380E"/>
    <w:rsid w:val="00803B7E"/>
    <w:rsid w:val="00816A65"/>
    <w:rsid w:val="00821A6D"/>
    <w:rsid w:val="00836257"/>
    <w:rsid w:val="008371CC"/>
    <w:rsid w:val="008A207B"/>
    <w:rsid w:val="008B36D6"/>
    <w:rsid w:val="008B7968"/>
    <w:rsid w:val="008F1F0B"/>
    <w:rsid w:val="00910A9D"/>
    <w:rsid w:val="00922314"/>
    <w:rsid w:val="0094127A"/>
    <w:rsid w:val="0098116F"/>
    <w:rsid w:val="00984A87"/>
    <w:rsid w:val="009E7667"/>
    <w:rsid w:val="00A25557"/>
    <w:rsid w:val="00A54316"/>
    <w:rsid w:val="00A60942"/>
    <w:rsid w:val="00AB38AC"/>
    <w:rsid w:val="00AE7F08"/>
    <w:rsid w:val="00B675BC"/>
    <w:rsid w:val="00B7747F"/>
    <w:rsid w:val="00BA5F48"/>
    <w:rsid w:val="00BA681F"/>
    <w:rsid w:val="00BD4FB7"/>
    <w:rsid w:val="00BE1A3B"/>
    <w:rsid w:val="00BF2641"/>
    <w:rsid w:val="00C35D6E"/>
    <w:rsid w:val="00C741C7"/>
    <w:rsid w:val="00C81BD5"/>
    <w:rsid w:val="00CA1F2A"/>
    <w:rsid w:val="00D02706"/>
    <w:rsid w:val="00D178B1"/>
    <w:rsid w:val="00D672EC"/>
    <w:rsid w:val="00D7038B"/>
    <w:rsid w:val="00D81508"/>
    <w:rsid w:val="00DB1427"/>
    <w:rsid w:val="00DC05DC"/>
    <w:rsid w:val="00E05BAA"/>
    <w:rsid w:val="00E0600B"/>
    <w:rsid w:val="00E6164C"/>
    <w:rsid w:val="00E6482F"/>
    <w:rsid w:val="00E96C18"/>
    <w:rsid w:val="00EB10BF"/>
    <w:rsid w:val="00EC262C"/>
    <w:rsid w:val="00EE37A3"/>
    <w:rsid w:val="00EE47E2"/>
    <w:rsid w:val="00F31515"/>
    <w:rsid w:val="00F4714F"/>
    <w:rsid w:val="00F7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AA52"/>
  <w15:docId w15:val="{2DD1E8C5-3086-4022-9134-7C42AB9F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1">
    <w:name w:val="akapitustep1"/>
    <w:basedOn w:val="Domylnaczcionkaakapitu"/>
    <w:rsid w:val="00821A6D"/>
  </w:style>
  <w:style w:type="paragraph" w:styleId="Akapitzlist">
    <w:name w:val="List Paragraph"/>
    <w:basedOn w:val="Normalny"/>
    <w:link w:val="AkapitzlistZnak"/>
    <w:uiPriority w:val="34"/>
    <w:qFormat/>
    <w:rsid w:val="00821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rsid w:val="00821A6D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rsid w:val="00821A6D"/>
    <w:rPr>
      <w:color w:val="000080"/>
      <w:u w:val="single"/>
    </w:rPr>
  </w:style>
  <w:style w:type="paragraph" w:customStyle="1" w:styleId="W11">
    <w:name w:val="W11"/>
    <w:basedOn w:val="Normalny"/>
    <w:link w:val="W11Znak"/>
    <w:qFormat/>
    <w:rsid w:val="00821A6D"/>
    <w:pPr>
      <w:numPr>
        <w:numId w:val="14"/>
      </w:numPr>
      <w:spacing w:before="60"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W11Znak">
    <w:name w:val="W11 Znak"/>
    <w:link w:val="W11"/>
    <w:rsid w:val="00821A6D"/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821A6D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1A6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4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A87"/>
  </w:style>
  <w:style w:type="paragraph" w:styleId="Stopka">
    <w:name w:val="footer"/>
    <w:basedOn w:val="Normalny"/>
    <w:link w:val="StopkaZnak"/>
    <w:uiPriority w:val="99"/>
    <w:unhideWhenUsed/>
    <w:rsid w:val="00984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A8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148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148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prygiel@ra.policj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kwp@ra.policj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ata.sidor@ra.policj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iusz.prygiel@ra.policj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ata.sidor@ra.policj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3550-745C-4587-B545-0BA26626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4040</Words>
  <Characters>24244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846397</dc:creator>
  <cp:keywords/>
  <dc:description/>
  <cp:lastModifiedBy>846065</cp:lastModifiedBy>
  <cp:revision>6</cp:revision>
  <cp:lastPrinted>2025-04-29T08:39:00Z</cp:lastPrinted>
  <dcterms:created xsi:type="dcterms:W3CDTF">2025-04-29T09:28:00Z</dcterms:created>
  <dcterms:modified xsi:type="dcterms:W3CDTF">2025-05-05T09:23:00Z</dcterms:modified>
</cp:coreProperties>
</file>