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77777777" w:rsidR="00ED39C2" w:rsidRPr="00ED39C2"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ED39C2">
        <w:rPr>
          <w:rFonts w:ascii="Open Sans" w:eastAsiaTheme="minorHAnsi" w:hAnsi="Open Sans" w:cs="Open Sans"/>
          <w:i/>
          <w:iCs/>
          <w:sz w:val="20"/>
          <w:szCs w:val="20"/>
          <w:lang w:eastAsia="en-US"/>
        </w:rPr>
        <w:t xml:space="preserve">           Postępowanie o udzielenie zamówienia publicznego prowadzone przez Przedsiębiorstwo Gospodarki  Komunalnej Sp. z o. o. w Koszalinie ul. Komunalna 5,   75 -724 Koszalin </w:t>
      </w:r>
      <w:r w:rsidRPr="00ED39C2">
        <w:rPr>
          <w:rFonts w:ascii="Open Sans" w:eastAsiaTheme="minorHAnsi" w:hAnsi="Open Sans" w:cs="Open Sans"/>
          <w:i/>
          <w:iCs/>
          <w:sz w:val="20"/>
          <w:szCs w:val="20"/>
          <w:u w:val="single"/>
          <w:lang w:eastAsia="en-US"/>
        </w:rPr>
        <w:t xml:space="preserve">w trybie przetargu nieograniczonego </w:t>
      </w:r>
    </w:p>
    <w:p w14:paraId="5F8EA2E8" w14:textId="6655DF65" w:rsidR="00406E9C" w:rsidRPr="00D15FD3" w:rsidRDefault="00ED39C2" w:rsidP="00ED39C2">
      <w:pPr>
        <w:spacing w:after="0" w:line="360" w:lineRule="auto"/>
        <w:ind w:right="-427"/>
        <w:jc w:val="both"/>
        <w:rPr>
          <w:rFonts w:ascii="Book Antiqua" w:eastAsia="Times New Roman" w:hAnsi="Book Antiqua"/>
          <w:i/>
          <w:iCs/>
          <w:color w:val="ED7D31" w:themeColor="accent2"/>
          <w:sz w:val="24"/>
          <w:szCs w:val="24"/>
        </w:rPr>
      </w:pPr>
      <w:r w:rsidRPr="00ED39C2">
        <w:rPr>
          <w:rFonts w:ascii="Open Sans" w:eastAsiaTheme="minorHAnsi" w:hAnsi="Open Sans" w:cs="Open Sans"/>
          <w:i/>
          <w:iCs/>
          <w:sz w:val="20"/>
          <w:szCs w:val="20"/>
          <w:u w:val="single"/>
          <w:lang w:eastAsia="en-US"/>
        </w:rPr>
        <w:t>na podstawie art.132 ,  o szacunkowej wartości po</w:t>
      </w:r>
      <w:r>
        <w:rPr>
          <w:rFonts w:ascii="Open Sans" w:eastAsiaTheme="minorHAnsi" w:hAnsi="Open Sans" w:cs="Open Sans"/>
          <w:i/>
          <w:iCs/>
          <w:sz w:val="20"/>
          <w:szCs w:val="20"/>
          <w:u w:val="single"/>
          <w:lang w:eastAsia="en-US"/>
        </w:rPr>
        <w:t xml:space="preserve">wyżej </w:t>
      </w:r>
      <w:r w:rsidRPr="00ED39C2">
        <w:rPr>
          <w:rFonts w:ascii="Open Sans" w:eastAsiaTheme="minorHAnsi" w:hAnsi="Open Sans" w:cs="Open Sans"/>
          <w:i/>
          <w:iCs/>
          <w:sz w:val="20"/>
          <w:szCs w:val="20"/>
          <w:u w:val="single"/>
          <w:lang w:eastAsia="en-US"/>
        </w:rPr>
        <w:t>215 000 euro na zasadach określonych</w:t>
      </w:r>
      <w:r w:rsidRPr="00ED39C2">
        <w:rPr>
          <w:rFonts w:ascii="Open Sans" w:eastAsiaTheme="minorHAnsi" w:hAnsi="Open Sans" w:cs="Open Sans"/>
          <w:i/>
          <w:iCs/>
          <w:sz w:val="20"/>
          <w:szCs w:val="20"/>
          <w:u w:val="single"/>
          <w:lang w:eastAsia="en-US"/>
        </w:rPr>
        <w:br/>
        <w:t xml:space="preserve"> w ustawie</w:t>
      </w:r>
      <w:r w:rsidRPr="00ED39C2">
        <w:rPr>
          <w:rFonts w:eastAsiaTheme="minorHAnsi"/>
          <w:i/>
          <w:iCs/>
          <w:sz w:val="20"/>
          <w:szCs w:val="20"/>
          <w:lang w:eastAsia="en-US"/>
        </w:rPr>
        <w:t xml:space="preserve"> </w:t>
      </w:r>
      <w:bookmarkStart w:id="0" w:name="_Hlk118465040"/>
      <w:r w:rsidRPr="00ED39C2">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ED39C2">
        <w:rPr>
          <w:rFonts w:ascii="Open Sans" w:eastAsiaTheme="minorHAnsi" w:hAnsi="Open Sans" w:cs="Open Sans"/>
          <w:i/>
          <w:iCs/>
          <w:sz w:val="20"/>
          <w:szCs w:val="20"/>
          <w:u w:val="single"/>
          <w:lang w:eastAsia="en-US"/>
        </w:rPr>
        <w:t xml:space="preserve">( t.j. Dz.U. z 2019 r. poz. 2019), </w:t>
      </w:r>
      <w:r w:rsidR="004622FC">
        <w:rPr>
          <w:rFonts w:ascii="Open Sans" w:eastAsiaTheme="minorHAnsi" w:hAnsi="Open Sans" w:cs="Open Sans"/>
          <w:i/>
          <w:iCs/>
          <w:sz w:val="20"/>
          <w:szCs w:val="20"/>
          <w:u w:val="single"/>
          <w:lang w:eastAsia="en-US"/>
        </w:rPr>
        <w:br/>
      </w:r>
      <w:r w:rsidRPr="00ED39C2">
        <w:rPr>
          <w:rFonts w:ascii="Open Sans" w:eastAsiaTheme="minorHAnsi" w:hAnsi="Open Sans" w:cs="Open Sans"/>
          <w:i/>
          <w:iCs/>
          <w:sz w:val="20"/>
          <w:szCs w:val="20"/>
          <w:u w:val="single"/>
          <w:lang w:eastAsia="en-US"/>
        </w:rPr>
        <w:t xml:space="preserve">tekst jednolity z dnia 16 sierpnia 2022 r. ( Dz. U. z 2022 r. poz. 1710 z późn. zm. )  </w:t>
      </w:r>
      <w:bookmarkEnd w:id="0"/>
      <w:r w:rsidRPr="00ED39C2">
        <w:rPr>
          <w:rFonts w:ascii="Open Sans" w:eastAsiaTheme="minorHAnsi" w:hAnsi="Open Sans" w:cs="Open Sans"/>
          <w:i/>
          <w:iCs/>
          <w:sz w:val="20"/>
          <w:szCs w:val="20"/>
          <w:u w:val="single"/>
          <w:lang w:eastAsia="en-US"/>
        </w:rPr>
        <w:t xml:space="preserve"> </w:t>
      </w:r>
      <w:bookmarkEnd w:id="1"/>
      <w:r w:rsidRPr="00ED39C2">
        <w:rPr>
          <w:rFonts w:ascii="Open Sans" w:eastAsiaTheme="minorHAnsi" w:hAnsi="Open Sans" w:cs="Open Sans"/>
          <w:i/>
          <w:iCs/>
          <w:sz w:val="20"/>
          <w:szCs w:val="20"/>
          <w:u w:val="single"/>
          <w:lang w:eastAsia="en-US"/>
        </w:rPr>
        <w:t>zwanej dalej Ustawą PZP ,</w:t>
      </w:r>
      <w:r w:rsidRPr="00ED39C2">
        <w:rPr>
          <w:rFonts w:ascii="Open Sans" w:eastAsiaTheme="minorHAnsi" w:hAnsi="Open Sans" w:cs="Open Sans"/>
          <w:i/>
          <w:iCs/>
          <w:sz w:val="20"/>
          <w:szCs w:val="20"/>
          <w:u w:val="single"/>
          <w:lang w:eastAsia="en-US"/>
        </w:rPr>
        <w:br/>
      </w:r>
      <w:r w:rsidRPr="00ED39C2">
        <w:rPr>
          <w:rFonts w:ascii="Open Sans" w:eastAsiaTheme="minorHAnsi" w:hAnsi="Open Sans" w:cs="Open Sans"/>
          <w:i/>
          <w:iCs/>
          <w:color w:val="000000" w:themeColor="text1"/>
          <w:sz w:val="20"/>
          <w:szCs w:val="20"/>
          <w:lang w:eastAsia="en-US"/>
        </w:rPr>
        <w:t>pn</w:t>
      </w:r>
      <w:bookmarkStart w:id="2" w:name="_Hlk121854723"/>
      <w:bookmarkStart w:id="3" w:name="_Hlk104452673"/>
      <w:r w:rsidRPr="00ED39C2">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ED39C2">
        <w:rPr>
          <w:rFonts w:ascii="Open Sans" w:eastAsia="Times New Roman" w:hAnsi="Open Sans" w:cs="Open Sans"/>
          <w:i/>
          <w:iCs/>
          <w:color w:val="C45911" w:themeColor="accent2" w:themeShade="BF"/>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E448A8" w:rsidRPr="00D15FD3">
        <w:rPr>
          <w:rFonts w:ascii="Book Antiqua" w:eastAsia="Times New Roman" w:hAnsi="Book Antiqua"/>
          <w:i/>
          <w:iCs/>
          <w:color w:val="ED7D31" w:themeColor="accent2"/>
          <w:sz w:val="24"/>
          <w:szCs w:val="24"/>
        </w:rPr>
        <w:t>„</w:t>
      </w:r>
      <w:r w:rsidR="00EE24DE" w:rsidRPr="00EE24DE">
        <w:rPr>
          <w:rFonts w:ascii="Book Antiqua" w:eastAsia="Times New Roman" w:hAnsi="Book Antiqua"/>
          <w:i/>
          <w:iCs/>
          <w:color w:val="ED7D31" w:themeColor="accent2"/>
          <w:sz w:val="24"/>
          <w:szCs w:val="24"/>
        </w:rPr>
        <w:t>Dostawa zamiatarki do zamiatania ulic. "</w:t>
      </w:r>
      <w:r w:rsidR="00E448A8" w:rsidRPr="00D15FD3">
        <w:rPr>
          <w:rFonts w:ascii="Book Antiqua" w:eastAsia="Times New Roman" w:hAnsi="Book Antiqua"/>
          <w:i/>
          <w:iCs/>
          <w:color w:val="ED7D31" w:themeColor="accent2"/>
          <w:sz w:val="24"/>
          <w:szCs w:val="24"/>
        </w:rPr>
        <w:t xml:space="preserve">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7AD932BC"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w:t>
      </w:r>
      <w:r w:rsidR="00ED39C2">
        <w:rPr>
          <w:rFonts w:ascii="Open Sans" w:eastAsia="Cambria" w:hAnsi="Open Sans" w:cs="Open Sans"/>
          <w:iCs/>
        </w:rPr>
        <w:t xml:space="preserve">      </w:t>
      </w:r>
      <w:r w:rsidR="00FD66E6">
        <w:rPr>
          <w:rFonts w:ascii="Open Sans" w:eastAsia="Cambria" w:hAnsi="Open Sans" w:cs="Open Sans"/>
          <w:iCs/>
        </w:rPr>
        <w:t>…………..</w:t>
      </w:r>
      <w:r>
        <w:rPr>
          <w:rFonts w:ascii="Open Sans" w:eastAsia="Cambria" w:hAnsi="Open Sans" w:cs="Open Sans"/>
          <w:iCs/>
        </w:rPr>
        <w:t>………………………..</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3DE7DD61" w14:textId="77777777" w:rsidR="00EE24DE" w:rsidRDefault="00EE24DE" w:rsidP="007B550D">
      <w:pPr>
        <w:tabs>
          <w:tab w:val="left" w:pos="6096"/>
        </w:tabs>
        <w:suppressAutoHyphens/>
        <w:spacing w:after="0" w:line="276" w:lineRule="auto"/>
        <w:jc w:val="center"/>
        <w:rPr>
          <w:rFonts w:ascii="Open Sans" w:eastAsia="Cambria" w:hAnsi="Open Sans" w:cs="Open Sans"/>
        </w:rPr>
      </w:pPr>
    </w:p>
    <w:p w14:paraId="10A1BAB3" w14:textId="77777777" w:rsidR="00ED39C2" w:rsidRDefault="00ED39C2" w:rsidP="00ED39C2">
      <w:pPr>
        <w:suppressAutoHyphens/>
        <w:spacing w:before="120" w:after="0" w:line="276" w:lineRule="auto"/>
        <w:jc w:val="center"/>
        <w:rPr>
          <w:rFonts w:ascii="Open Sans" w:eastAsia="Cambria" w:hAnsi="Open Sans" w:cs="Open Sans"/>
          <w:bCs/>
        </w:rPr>
      </w:pPr>
    </w:p>
    <w:p w14:paraId="12356865" w14:textId="249EABC7" w:rsidR="00ED39C2" w:rsidRDefault="00ED39C2" w:rsidP="00ED39C2">
      <w:pPr>
        <w:suppressAutoHyphens/>
        <w:spacing w:before="120" w:after="0" w:line="276" w:lineRule="auto"/>
        <w:jc w:val="center"/>
        <w:rPr>
          <w:rFonts w:ascii="Open Sans" w:eastAsia="Cambria" w:hAnsi="Open Sans" w:cs="Open Sans"/>
          <w:bCs/>
        </w:rPr>
      </w:pPr>
    </w:p>
    <w:p w14:paraId="7630B164" w14:textId="708CAD6C" w:rsidR="004622FC" w:rsidRDefault="004622FC" w:rsidP="00ED39C2">
      <w:pPr>
        <w:suppressAutoHyphens/>
        <w:spacing w:before="120" w:after="0" w:line="276" w:lineRule="auto"/>
        <w:jc w:val="center"/>
        <w:rPr>
          <w:rFonts w:ascii="Open Sans" w:eastAsia="Cambria" w:hAnsi="Open Sans" w:cs="Open Sans"/>
          <w:bCs/>
        </w:rPr>
      </w:pPr>
    </w:p>
    <w:p w14:paraId="5FE5EC90" w14:textId="77777777" w:rsidR="00F825BD" w:rsidRDefault="00F825BD" w:rsidP="00ED39C2">
      <w:pPr>
        <w:suppressAutoHyphens/>
        <w:spacing w:before="120" w:after="0" w:line="276" w:lineRule="auto"/>
        <w:jc w:val="center"/>
        <w:rPr>
          <w:rFonts w:ascii="Open Sans" w:eastAsia="Cambria" w:hAnsi="Open Sans" w:cs="Open Sans"/>
          <w:bC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25B93A5E" w:rsidR="00632685" w:rsidRPr="00FF0A4C" w:rsidRDefault="00632685" w:rsidP="00FF0A4C">
      <w:pPr>
        <w:suppressAutoHyphens/>
        <w:spacing w:after="0" w:line="240" w:lineRule="auto"/>
        <w:jc w:val="both"/>
        <w:rPr>
          <w:rFonts w:ascii="Open Sans" w:eastAsia="Times New Roman" w:hAnsi="Open Sans" w:cs="Open Sans"/>
          <w:i/>
          <w:iCs/>
          <w:color w:val="ED7D31" w:themeColor="accent2"/>
          <w:sz w:val="18"/>
          <w:szCs w:val="18"/>
        </w:rPr>
      </w:pPr>
      <w:r w:rsidRPr="00FF0A4C">
        <w:rPr>
          <w:rFonts w:ascii="Open Sans" w:eastAsia="Cambria" w:hAnsi="Open Sans" w:cs="Open Sans"/>
          <w:bCs/>
          <w:sz w:val="18"/>
          <w:szCs w:val="18"/>
        </w:rPr>
        <w:t xml:space="preserve">Nr postępowania:  </w:t>
      </w:r>
      <w:r w:rsidRPr="00FF0A4C">
        <w:rPr>
          <w:rFonts w:ascii="Open Sans" w:eastAsia="Times New Roman" w:hAnsi="Open Sans" w:cs="Open Sans"/>
          <w:i/>
          <w:iCs/>
          <w:color w:val="ED7D31" w:themeColor="accent2"/>
          <w:sz w:val="18"/>
          <w:szCs w:val="18"/>
        </w:rPr>
        <w:t>2023\S</w:t>
      </w:r>
      <w:r w:rsidR="00441F71" w:rsidRPr="00FF0A4C">
        <w:rPr>
          <w:rFonts w:ascii="Open Sans" w:eastAsia="Times New Roman" w:hAnsi="Open Sans" w:cs="Open Sans"/>
          <w:i/>
          <w:iCs/>
          <w:color w:val="ED7D31" w:themeColor="accent2"/>
          <w:sz w:val="18"/>
          <w:szCs w:val="18"/>
        </w:rPr>
        <w:t xml:space="preserve"> </w:t>
      </w:r>
      <w:r w:rsidR="00E94CB4" w:rsidRPr="00FF0A4C">
        <w:rPr>
          <w:rFonts w:ascii="Open Sans" w:eastAsia="Times New Roman" w:hAnsi="Open Sans" w:cs="Open Sans"/>
          <w:i/>
          <w:iCs/>
          <w:color w:val="ED7D31" w:themeColor="accent2"/>
          <w:sz w:val="18"/>
          <w:szCs w:val="18"/>
        </w:rPr>
        <w:t>074-222467</w:t>
      </w:r>
      <w:r w:rsidRPr="00FF0A4C">
        <w:rPr>
          <w:rFonts w:ascii="Open Sans" w:eastAsia="Times New Roman" w:hAnsi="Open Sans" w:cs="Open Sans"/>
          <w:i/>
          <w:iCs/>
          <w:color w:val="ED7D31" w:themeColor="accent2"/>
          <w:sz w:val="18"/>
          <w:szCs w:val="18"/>
        </w:rPr>
        <w:t xml:space="preserve"> </w:t>
      </w:r>
    </w:p>
    <w:p w14:paraId="154EBE41" w14:textId="75A0BE81" w:rsidR="00632685" w:rsidRPr="00FF0A4C" w:rsidRDefault="00632685" w:rsidP="00FF0A4C">
      <w:pPr>
        <w:suppressAutoHyphens/>
        <w:spacing w:after="0" w:line="240" w:lineRule="auto"/>
        <w:jc w:val="both"/>
        <w:rPr>
          <w:rFonts w:ascii="Open Sans" w:eastAsia="Times New Roman" w:hAnsi="Open Sans" w:cs="Open Sans"/>
          <w:bCs/>
          <w:color w:val="0000FF"/>
          <w:sz w:val="18"/>
          <w:szCs w:val="18"/>
        </w:rPr>
      </w:pPr>
      <w:r w:rsidRPr="00FF0A4C">
        <w:rPr>
          <w:rFonts w:ascii="Open Sans" w:eastAsia="Cambria" w:hAnsi="Open Sans" w:cs="Open Sans"/>
          <w:bCs/>
          <w:sz w:val="18"/>
          <w:szCs w:val="18"/>
        </w:rPr>
        <w:t xml:space="preserve">Nr referencyjny: </w:t>
      </w:r>
      <w:r w:rsidR="00451E6F" w:rsidRPr="00FF0A4C">
        <w:rPr>
          <w:rFonts w:ascii="Open Sans" w:eastAsia="Times New Roman" w:hAnsi="Open Sans" w:cs="Open Sans"/>
          <w:i/>
          <w:iCs/>
          <w:color w:val="ED7D31" w:themeColor="accent2"/>
          <w:sz w:val="18"/>
          <w:szCs w:val="18"/>
        </w:rPr>
        <w:t>0</w:t>
      </w:r>
      <w:r w:rsidR="008B6628" w:rsidRPr="00FF0A4C">
        <w:rPr>
          <w:rFonts w:ascii="Open Sans" w:eastAsia="Times New Roman" w:hAnsi="Open Sans" w:cs="Open Sans"/>
          <w:i/>
          <w:iCs/>
          <w:color w:val="ED7D31" w:themeColor="accent2"/>
          <w:sz w:val="18"/>
          <w:szCs w:val="18"/>
        </w:rPr>
        <w:t>8</w:t>
      </w:r>
      <w:r w:rsidR="00451E6F" w:rsidRPr="00FF0A4C">
        <w:rPr>
          <w:rFonts w:ascii="Open Sans" w:eastAsia="Times New Roman" w:hAnsi="Open Sans" w:cs="Open Sans"/>
          <w:i/>
          <w:iCs/>
          <w:color w:val="ED7D31" w:themeColor="accent2"/>
          <w:sz w:val="18"/>
          <w:szCs w:val="18"/>
        </w:rPr>
        <w:t>/AP/2023</w:t>
      </w:r>
      <w:r w:rsidR="00884E4D" w:rsidRPr="00FF0A4C">
        <w:rPr>
          <w:rFonts w:ascii="Open Sans" w:eastAsia="Times New Roman" w:hAnsi="Open Sans" w:cs="Open Sans"/>
          <w:bCs/>
          <w:color w:val="0000FF"/>
          <w:sz w:val="18"/>
          <w:szCs w:val="18"/>
        </w:rPr>
        <w:t xml:space="preserve"> </w:t>
      </w:r>
    </w:p>
    <w:p w14:paraId="08E58D6C" w14:textId="5DD6C35F" w:rsidR="00632685" w:rsidRPr="00FF0A4C" w:rsidRDefault="00632685" w:rsidP="00FF0A4C">
      <w:pPr>
        <w:suppressAutoHyphens/>
        <w:spacing w:after="0" w:line="240" w:lineRule="auto"/>
        <w:jc w:val="both"/>
        <w:rPr>
          <w:rFonts w:ascii="Open Sans" w:eastAsia="Times New Roman" w:hAnsi="Open Sans" w:cs="Open Sans"/>
          <w:i/>
          <w:iCs/>
          <w:color w:val="ED7D31" w:themeColor="accent2"/>
          <w:sz w:val="18"/>
          <w:szCs w:val="18"/>
        </w:rPr>
      </w:pPr>
      <w:r w:rsidRPr="00FF0A4C">
        <w:rPr>
          <w:rFonts w:ascii="Open Sans" w:eastAsia="Cambria" w:hAnsi="Open Sans" w:cs="Open Sans"/>
          <w:bCs/>
          <w:sz w:val="18"/>
          <w:szCs w:val="18"/>
        </w:rPr>
        <w:t xml:space="preserve">Identyfikator postępowania: </w:t>
      </w:r>
      <w:r w:rsidR="00E94CB4" w:rsidRPr="00FF0A4C">
        <w:rPr>
          <w:rFonts w:ascii="Open Sans" w:eastAsia="Times New Roman" w:hAnsi="Open Sans" w:cs="Open Sans"/>
          <w:i/>
          <w:iCs/>
          <w:color w:val="ED7D31" w:themeColor="accent2"/>
          <w:sz w:val="18"/>
          <w:szCs w:val="18"/>
        </w:rPr>
        <w:t>ocds-148610-03ad3340-daed-11ed-9355-06954b8c6cb9</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2EA5BFC3" w14:textId="77777777" w:rsidR="00B148B9" w:rsidRDefault="00A471F0" w:rsidP="00B148B9">
      <w:pPr>
        <w:spacing w:after="0" w:line="240" w:lineRule="auto"/>
        <w:ind w:right="-427"/>
        <w:jc w:val="both"/>
        <w:rPr>
          <w:rFonts w:ascii="Book Antiqua" w:eastAsia="Times New Roman" w:hAnsi="Book Antiqua"/>
          <w:i/>
          <w:iCs/>
          <w:color w:val="ED7D31" w:themeColor="accent2"/>
          <w:sz w:val="24"/>
          <w:szCs w:val="24"/>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F825BD" w:rsidRPr="00D15FD3">
        <w:rPr>
          <w:rFonts w:ascii="Book Antiqua" w:eastAsia="Times New Roman" w:hAnsi="Book Antiqua"/>
          <w:i/>
          <w:iCs/>
          <w:color w:val="ED7D31" w:themeColor="accent2"/>
          <w:sz w:val="24"/>
          <w:szCs w:val="24"/>
        </w:rPr>
        <w:t>„</w:t>
      </w:r>
      <w:r w:rsidR="00EE24DE" w:rsidRPr="00EE24DE">
        <w:rPr>
          <w:rFonts w:ascii="Book Antiqua" w:eastAsia="Times New Roman" w:hAnsi="Book Antiqua"/>
          <w:i/>
          <w:iCs/>
          <w:color w:val="ED7D31" w:themeColor="accent2"/>
          <w:sz w:val="24"/>
          <w:szCs w:val="24"/>
        </w:rPr>
        <w:t>Dostawa zamiatarki do zamiatania ulic. "</w:t>
      </w:r>
      <w:r w:rsidR="00F825BD" w:rsidRPr="00D15FD3">
        <w:rPr>
          <w:rFonts w:ascii="Book Antiqua" w:eastAsia="Times New Roman" w:hAnsi="Book Antiqua"/>
          <w:i/>
          <w:iCs/>
          <w:color w:val="ED7D31" w:themeColor="accent2"/>
          <w:sz w:val="24"/>
          <w:szCs w:val="24"/>
        </w:rPr>
        <w:t xml:space="preserve"> </w:t>
      </w:r>
    </w:p>
    <w:p w14:paraId="39C0A540" w14:textId="11E8E4FF" w:rsidR="00A471F0" w:rsidRPr="00AB3998" w:rsidRDefault="00A471F0" w:rsidP="00B148B9">
      <w:pPr>
        <w:spacing w:after="0" w:line="240" w:lineRule="auto"/>
        <w:ind w:right="-427"/>
        <w:jc w:val="both"/>
        <w:rPr>
          <w:rFonts w:ascii="Open Sans" w:hAnsi="Open Sans" w:cs="Open Sans"/>
          <w:bCs/>
          <w:color w:val="0000FF"/>
          <w:sz w:val="18"/>
          <w:szCs w:val="18"/>
        </w:rPr>
      </w:pPr>
      <w:r w:rsidRPr="00AB3998">
        <w:rPr>
          <w:rFonts w:ascii="Open Sans" w:eastAsia="Cambria" w:hAnsi="Open Sans" w:cs="Open Sans"/>
          <w:iCs/>
          <w:color w:val="000000" w:themeColor="text1"/>
          <w:sz w:val="18"/>
          <w:szCs w:val="18"/>
        </w:rPr>
        <w:t xml:space="preserve">Szczegółowy opis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 xml:space="preserve">Szczegółowy </w:t>
      </w:r>
      <w:r w:rsidR="00F97F14" w:rsidRPr="00AB3998">
        <w:rPr>
          <w:rFonts w:ascii="Open Sans" w:eastAsia="Cambria" w:hAnsi="Open Sans" w:cs="Open Sans"/>
          <w:iCs/>
          <w:color w:val="000000" w:themeColor="text1"/>
          <w:sz w:val="18"/>
          <w:szCs w:val="18"/>
        </w:rPr>
        <w:t>O</w:t>
      </w:r>
      <w:r w:rsidRPr="00AB3998">
        <w:rPr>
          <w:rFonts w:ascii="Open Sans" w:eastAsia="Cambria" w:hAnsi="Open Sans" w:cs="Open Sans"/>
          <w:iCs/>
          <w:color w:val="000000" w:themeColor="text1"/>
          <w:sz w:val="18"/>
          <w:szCs w:val="18"/>
        </w:rPr>
        <w:t xml:space="preserve">pis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10A1CA1D" w14:textId="2DEC425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8648E3">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3" w:name="_Hlk42736100"/>
      <w:r w:rsidR="003A59DB" w:rsidRPr="00C85B48">
        <w:rPr>
          <w:rFonts w:ascii="Open Sans" w:eastAsia="Times New Roman" w:hAnsi="Open Sans" w:cs="Open Sans"/>
          <w:bCs/>
          <w:color w:val="FFFFFF" w:themeColor="background1"/>
        </w:rPr>
        <w:t xml:space="preserve"> </w:t>
      </w:r>
      <w:bookmarkEnd w:id="13"/>
    </w:p>
    <w:p w14:paraId="62FBD118" w14:textId="406F5BF5" w:rsidR="008648E3" w:rsidRPr="00124D07" w:rsidRDefault="00EE24DE" w:rsidP="008648E3">
      <w:pPr>
        <w:spacing w:after="0"/>
        <w:jc w:val="both"/>
        <w:rPr>
          <w:rFonts w:ascii="Open Sans" w:hAnsi="Open Sans" w:cs="Open Sans"/>
          <w:sz w:val="18"/>
          <w:szCs w:val="18"/>
        </w:rPr>
      </w:pPr>
      <w:r w:rsidRPr="00124D07">
        <w:rPr>
          <w:rFonts w:ascii="Open Sans" w:hAnsi="Open Sans" w:cs="Open Sans"/>
          <w:sz w:val="18"/>
          <w:szCs w:val="18"/>
        </w:rPr>
        <w:t>„Dostawa zamiatarki do zamiatania ulic. "</w:t>
      </w:r>
    </w:p>
    <w:p w14:paraId="75784FAA" w14:textId="056BAE2A" w:rsidR="008648E3" w:rsidRDefault="008648E3" w:rsidP="008648E3">
      <w:pPr>
        <w:spacing w:after="0"/>
        <w:rPr>
          <w:rFonts w:ascii="Open Sans" w:hAnsi="Open Sans" w:cs="Open Sans"/>
          <w:sz w:val="16"/>
          <w:szCs w:val="16"/>
        </w:rPr>
      </w:pPr>
      <w:r w:rsidRPr="00FD26CA">
        <w:rPr>
          <w:rFonts w:ascii="Open Sans" w:hAnsi="Open Sans" w:cs="Open Sans"/>
          <w:sz w:val="16"/>
          <w:szCs w:val="16"/>
        </w:rPr>
        <w:t xml:space="preserve">CPV: </w:t>
      </w:r>
      <w:r w:rsidRPr="00FD26CA">
        <w:rPr>
          <w:rFonts w:ascii="Open Sans" w:hAnsi="Open Sans" w:cs="Open Sans"/>
          <w:b/>
          <w:bCs/>
          <w:sz w:val="16"/>
          <w:szCs w:val="16"/>
        </w:rPr>
        <w:t xml:space="preserve"> </w:t>
      </w:r>
      <w:r w:rsidR="00EE24DE" w:rsidRPr="00EE24DE">
        <w:rPr>
          <w:rFonts w:ascii="Open Sans" w:hAnsi="Open Sans" w:cs="Open Sans"/>
          <w:sz w:val="16"/>
          <w:szCs w:val="16"/>
        </w:rPr>
        <w:t>34144400-2 pojazdy utrzymania dróg.</w:t>
      </w:r>
    </w:p>
    <w:p w14:paraId="382896FF"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Przedmiot dostawy.</w:t>
      </w:r>
    </w:p>
    <w:p w14:paraId="08357887" w14:textId="77777777" w:rsidR="009B10C1" w:rsidRPr="009B10C1" w:rsidRDefault="009B10C1" w:rsidP="009B10C1">
      <w:pPr>
        <w:spacing w:after="0" w:line="240" w:lineRule="auto"/>
        <w:rPr>
          <w:rFonts w:ascii="Open Sans" w:eastAsia="Times New Roman" w:hAnsi="Open Sans" w:cs="Open Sans"/>
          <w:sz w:val="20"/>
          <w:szCs w:val="20"/>
        </w:rPr>
      </w:pPr>
      <w:bookmarkStart w:id="14" w:name="_Hlk94152854"/>
      <w:bookmarkStart w:id="15" w:name="_Hlk96399353"/>
      <w:bookmarkStart w:id="16" w:name="_Hlk95116556"/>
      <w:r w:rsidRPr="009B10C1">
        <w:rPr>
          <w:rFonts w:ascii="Open Sans" w:eastAsia="Times New Roman" w:hAnsi="Open Sans" w:cs="Open Sans"/>
          <w:sz w:val="20"/>
          <w:szCs w:val="20"/>
        </w:rPr>
        <w:t>Dostawa zamiatarki do zamiatania ulic.</w:t>
      </w:r>
      <w:bookmarkEnd w:id="14"/>
    </w:p>
    <w:p w14:paraId="065D75E3" w14:textId="77777777" w:rsidR="009B10C1" w:rsidRPr="009B10C1" w:rsidRDefault="009B10C1" w:rsidP="009B10C1">
      <w:pPr>
        <w:numPr>
          <w:ilvl w:val="1"/>
          <w:numId w:val="42"/>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Fabrycznie nowa,</w:t>
      </w:r>
    </w:p>
    <w:p w14:paraId="4A804AB3" w14:textId="77777777" w:rsidR="009B10C1" w:rsidRPr="009B10C1" w:rsidRDefault="009B10C1" w:rsidP="009B10C1">
      <w:pPr>
        <w:numPr>
          <w:ilvl w:val="1"/>
          <w:numId w:val="42"/>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Rok produkcji 2023.</w:t>
      </w:r>
    </w:p>
    <w:p w14:paraId="36BE8893" w14:textId="77777777" w:rsidR="009B10C1" w:rsidRPr="009B10C1" w:rsidRDefault="009B10C1" w:rsidP="009B10C1">
      <w:pPr>
        <w:numPr>
          <w:ilvl w:val="1"/>
          <w:numId w:val="42"/>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Zamiatarka dwuosiowa,</w:t>
      </w:r>
    </w:p>
    <w:p w14:paraId="468A372F" w14:textId="77777777" w:rsidR="009B10C1" w:rsidRPr="009B10C1" w:rsidRDefault="009B10C1" w:rsidP="009B10C1">
      <w:pPr>
        <w:numPr>
          <w:ilvl w:val="1"/>
          <w:numId w:val="42"/>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Dopuszczalna masa całkowita: maksymalnie do 13 000 kg </w:t>
      </w:r>
      <w:r w:rsidRPr="009B10C1">
        <w:rPr>
          <w:rFonts w:ascii="Open Sans" w:eastAsia="Times New Roman" w:hAnsi="Open Sans" w:cs="Open Sans"/>
          <w:sz w:val="20"/>
          <w:szCs w:val="20"/>
        </w:rPr>
        <w:t>(+/-10%).</w:t>
      </w:r>
    </w:p>
    <w:p w14:paraId="3F73E05D" w14:textId="77777777" w:rsidR="009B10C1" w:rsidRPr="009B10C1" w:rsidRDefault="009B10C1" w:rsidP="009B10C1">
      <w:pPr>
        <w:numPr>
          <w:ilvl w:val="1"/>
          <w:numId w:val="42"/>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Ładowność  minimum  5 000 kg (+/-10%)</w:t>
      </w:r>
    </w:p>
    <w:p w14:paraId="5B7324E7" w14:textId="77777777" w:rsidR="009B10C1" w:rsidRPr="009B10C1" w:rsidRDefault="009B10C1" w:rsidP="009B10C1">
      <w:pPr>
        <w:numPr>
          <w:ilvl w:val="1"/>
          <w:numId w:val="42"/>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Prędkość przejazdowa: minimum 30 km/h, a maksymalna 40 km/h.</w:t>
      </w:r>
    </w:p>
    <w:p w14:paraId="6B5B98F1" w14:textId="77777777" w:rsidR="009B10C1" w:rsidRPr="009B10C1" w:rsidRDefault="009B10C1" w:rsidP="009B10C1">
      <w:pPr>
        <w:numPr>
          <w:ilvl w:val="1"/>
          <w:numId w:val="42"/>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Poziom hałasu maksymalnie do 110 dB.</w:t>
      </w:r>
    </w:p>
    <w:p w14:paraId="34074C63" w14:textId="77777777" w:rsidR="009B10C1" w:rsidRPr="009B10C1" w:rsidRDefault="009B10C1" w:rsidP="009B10C1">
      <w:pPr>
        <w:numPr>
          <w:ilvl w:val="1"/>
          <w:numId w:val="42"/>
        </w:numPr>
        <w:spacing w:after="0" w:line="240" w:lineRule="auto"/>
        <w:ind w:left="567"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Zamiatarka spełniająca wymogi w zakresie filtracji cząstek stałych pyłu PM 10 /oraz PM 2,5.</w:t>
      </w:r>
    </w:p>
    <w:bookmarkEnd w:id="15"/>
    <w:bookmarkEnd w:id="16"/>
    <w:p w14:paraId="170A4F1B" w14:textId="77777777" w:rsidR="009B10C1" w:rsidRPr="009B10C1" w:rsidRDefault="009B10C1" w:rsidP="009B10C1">
      <w:pPr>
        <w:numPr>
          <w:ilvl w:val="1"/>
          <w:numId w:val="42"/>
        </w:numPr>
        <w:spacing w:after="0" w:line="240" w:lineRule="auto"/>
        <w:ind w:left="567"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Zamiatarkę </w:t>
      </w:r>
      <w:r w:rsidRPr="009B10C1">
        <w:rPr>
          <w:rFonts w:ascii="Open Sans" w:eastAsia="Times New Roman" w:hAnsi="Open Sans" w:cs="Open Sans"/>
          <w:sz w:val="20"/>
          <w:szCs w:val="20"/>
          <w:lang w:eastAsia="en-US"/>
        </w:rPr>
        <w:t xml:space="preserve">należy dostarczyć do siedziby Przedsiębiorstwa Gospodarki Komunalnej Spółka z o.o. ul. Komunalna 5, w Koszalinie  w godzinach od 7.00 do 14.00 od poniedziałku do piątku </w:t>
      </w:r>
      <w:r w:rsidRPr="009B10C1">
        <w:rPr>
          <w:rFonts w:ascii="Open Sans" w:eastAsia="Times New Roman" w:hAnsi="Open Sans" w:cs="Open Sans"/>
          <w:sz w:val="20"/>
          <w:szCs w:val="20"/>
          <w:lang w:eastAsia="en-US"/>
        </w:rPr>
        <w:br/>
        <w:t xml:space="preserve">z wyjątkiem dni ustawowo wolnych od pracy, po uprzednim powiadomieniu Zamawiającego </w:t>
      </w:r>
      <w:r w:rsidRPr="009B10C1">
        <w:rPr>
          <w:rFonts w:ascii="Open Sans" w:eastAsia="Times New Roman" w:hAnsi="Open Sans" w:cs="Open Sans"/>
          <w:sz w:val="20"/>
          <w:szCs w:val="20"/>
          <w:lang w:eastAsia="en-US"/>
        </w:rPr>
        <w:br/>
        <w:t xml:space="preserve">co najmniej na 3 dni robocze przed dostawą. </w:t>
      </w:r>
    </w:p>
    <w:p w14:paraId="0FAD5ACF"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17" w:name="_Hlk96399504"/>
      <w:bookmarkStart w:id="18" w:name="_Hlk42746353"/>
      <w:r w:rsidRPr="009B10C1">
        <w:rPr>
          <w:rFonts w:ascii="Open Sans" w:eastAsia="Calibri" w:hAnsi="Open Sans" w:cs="Open Sans"/>
          <w:sz w:val="20"/>
          <w:szCs w:val="20"/>
          <w:lang w:eastAsia="en-US"/>
        </w:rPr>
        <w:t>Dane techniczne zamiatarki.</w:t>
      </w:r>
    </w:p>
    <w:p w14:paraId="08816F8D" w14:textId="77777777" w:rsidR="009B10C1" w:rsidRPr="009B10C1" w:rsidRDefault="009B10C1" w:rsidP="009B10C1">
      <w:pPr>
        <w:tabs>
          <w:tab w:val="left" w:pos="284"/>
          <w:tab w:val="left" w:pos="567"/>
        </w:tabs>
        <w:spacing w:after="0" w:line="240" w:lineRule="auto"/>
        <w:jc w:val="both"/>
        <w:rPr>
          <w:rFonts w:ascii="Open Sans" w:eastAsia="Calibri" w:hAnsi="Open Sans" w:cs="Open Sans"/>
          <w:sz w:val="4"/>
          <w:szCs w:val="4"/>
          <w:lang w:eastAsia="en-US"/>
        </w:rPr>
      </w:pPr>
    </w:p>
    <w:p w14:paraId="68A1239D"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80" w:hanging="54"/>
        <w:rPr>
          <w:rFonts w:ascii="Open Sans" w:eastAsia="Times New Roman" w:hAnsi="Open Sans" w:cs="Open Sans"/>
          <w:sz w:val="20"/>
          <w:szCs w:val="20"/>
        </w:rPr>
      </w:pPr>
      <w:r w:rsidRPr="009B10C1">
        <w:rPr>
          <w:rFonts w:ascii="Open Sans" w:eastAsia="Calibri" w:hAnsi="Open Sans" w:cs="Open Sans"/>
          <w:sz w:val="20"/>
          <w:szCs w:val="20"/>
          <w:lang w:eastAsia="en-US"/>
        </w:rPr>
        <w:t>Układ zamiatający.</w:t>
      </w:r>
    </w:p>
    <w:p w14:paraId="08E026C0" w14:textId="77777777" w:rsidR="009B10C1" w:rsidRPr="009B10C1" w:rsidRDefault="009B10C1" w:rsidP="009B10C1">
      <w:pPr>
        <w:numPr>
          <w:ilvl w:val="1"/>
          <w:numId w:val="135"/>
        </w:numPr>
        <w:tabs>
          <w:tab w:val="left" w:pos="1134"/>
        </w:tabs>
        <w:spacing w:after="0" w:line="240" w:lineRule="auto"/>
        <w:ind w:left="2835" w:hanging="2126"/>
        <w:rPr>
          <w:rFonts w:ascii="Open Sans" w:eastAsia="Times New Roman" w:hAnsi="Open Sans" w:cs="Open Sans"/>
          <w:sz w:val="20"/>
          <w:szCs w:val="20"/>
          <w:u w:val="single"/>
        </w:rPr>
      </w:pPr>
      <w:bookmarkStart w:id="19" w:name="_Hlk96742094"/>
      <w:bookmarkEnd w:id="17"/>
      <w:r w:rsidRPr="009B10C1">
        <w:rPr>
          <w:rFonts w:ascii="Open Sans" w:eastAsia="Calibri" w:hAnsi="Open Sans" w:cs="Open Sans"/>
          <w:sz w:val="20"/>
          <w:szCs w:val="20"/>
          <w:u w:val="single"/>
          <w:lang w:eastAsia="en-US"/>
        </w:rPr>
        <w:t>Parametry zamiatania:</w:t>
      </w:r>
    </w:p>
    <w:p w14:paraId="1A3B5457" w14:textId="77777777" w:rsidR="009B10C1" w:rsidRPr="009B10C1" w:rsidRDefault="009B10C1" w:rsidP="009B10C1">
      <w:pPr>
        <w:numPr>
          <w:ilvl w:val="4"/>
          <w:numId w:val="42"/>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Szerokość zamiatania (z trzecią szczotką )minimum 3 300 mm.</w:t>
      </w:r>
    </w:p>
    <w:p w14:paraId="711F571C" w14:textId="77777777" w:rsidR="009B10C1" w:rsidRPr="009B10C1" w:rsidRDefault="009B10C1" w:rsidP="009B10C1">
      <w:pPr>
        <w:numPr>
          <w:ilvl w:val="4"/>
          <w:numId w:val="42"/>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Prędkość zamiatania w zakresie od 0 km/h do 18 km/h.</w:t>
      </w:r>
    </w:p>
    <w:p w14:paraId="5A5DAE47" w14:textId="77777777" w:rsidR="009B10C1" w:rsidRPr="009B10C1" w:rsidRDefault="009B10C1" w:rsidP="009B10C1">
      <w:pPr>
        <w:numPr>
          <w:ilvl w:val="4"/>
          <w:numId w:val="42"/>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Średnica zawracania krawężnik/krawężnik maksymalnie 6 500 mm.</w:t>
      </w:r>
    </w:p>
    <w:p w14:paraId="56F3C337" w14:textId="77777777" w:rsidR="009B10C1" w:rsidRPr="009B10C1" w:rsidRDefault="009B10C1" w:rsidP="009B10C1">
      <w:pPr>
        <w:numPr>
          <w:ilvl w:val="1"/>
          <w:numId w:val="135"/>
        </w:numPr>
        <w:tabs>
          <w:tab w:val="left" w:pos="1134"/>
        </w:tabs>
        <w:spacing w:after="0" w:line="240" w:lineRule="auto"/>
        <w:ind w:left="2835" w:hanging="2126"/>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 xml:space="preserve">System zamiatania: </w:t>
      </w:r>
    </w:p>
    <w:p w14:paraId="6095049F" w14:textId="77777777" w:rsidR="009B10C1" w:rsidRPr="009B10C1" w:rsidRDefault="009B10C1" w:rsidP="009B10C1">
      <w:pPr>
        <w:numPr>
          <w:ilvl w:val="0"/>
          <w:numId w:val="15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Jedna centralna szczotka walcowa.</w:t>
      </w:r>
    </w:p>
    <w:p w14:paraId="4FDF3A54" w14:textId="77777777" w:rsidR="009B10C1" w:rsidRPr="009B10C1" w:rsidRDefault="009B10C1" w:rsidP="009B10C1">
      <w:pPr>
        <w:numPr>
          <w:ilvl w:val="0"/>
          <w:numId w:val="15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Dwie talerzowe szczotki boczne (prawa i lewa)</w:t>
      </w:r>
    </w:p>
    <w:p w14:paraId="41CD77F1" w14:textId="77777777" w:rsidR="009B10C1" w:rsidRPr="009B10C1" w:rsidRDefault="009B10C1" w:rsidP="009B10C1">
      <w:pPr>
        <w:numPr>
          <w:ilvl w:val="0"/>
          <w:numId w:val="15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Jedna przednia szczotka talerzowa.</w:t>
      </w:r>
    </w:p>
    <w:p w14:paraId="027F20B6" w14:textId="77777777" w:rsidR="009B10C1" w:rsidRPr="009B10C1" w:rsidRDefault="009B10C1" w:rsidP="009B10C1">
      <w:pPr>
        <w:numPr>
          <w:ilvl w:val="1"/>
          <w:numId w:val="135"/>
        </w:numPr>
        <w:tabs>
          <w:tab w:val="left" w:pos="284"/>
          <w:tab w:val="left" w:pos="567"/>
        </w:tabs>
        <w:spacing w:after="0" w:line="240" w:lineRule="auto"/>
        <w:ind w:left="1134" w:hanging="425"/>
        <w:jc w:val="both"/>
        <w:rPr>
          <w:rFonts w:ascii="Open Sans" w:eastAsia="Times New Roman" w:hAnsi="Open Sans" w:cs="Open Sans"/>
          <w:sz w:val="20"/>
          <w:szCs w:val="20"/>
        </w:rPr>
      </w:pPr>
      <w:r w:rsidRPr="009B10C1">
        <w:rPr>
          <w:rFonts w:ascii="Open Sans" w:eastAsia="Calibri" w:hAnsi="Open Sans" w:cs="Open Sans"/>
          <w:sz w:val="20"/>
          <w:szCs w:val="20"/>
          <w:u w:val="single"/>
          <w:lang w:eastAsia="en-US"/>
        </w:rPr>
        <w:t>Szczotki:</w:t>
      </w:r>
    </w:p>
    <w:p w14:paraId="62169685" w14:textId="77777777" w:rsidR="009B10C1" w:rsidRPr="009B10C1" w:rsidRDefault="009B10C1" w:rsidP="009B10C1">
      <w:pPr>
        <w:numPr>
          <w:ilvl w:val="0"/>
          <w:numId w:val="149"/>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Napęd szczotek, poprzez silniki hydrauliczne</w:t>
      </w:r>
    </w:p>
    <w:p w14:paraId="17995333" w14:textId="77777777" w:rsidR="009B10C1" w:rsidRPr="009B10C1" w:rsidRDefault="009B10C1" w:rsidP="009B10C1">
      <w:pPr>
        <w:numPr>
          <w:ilvl w:val="0"/>
          <w:numId w:val="149"/>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Szczotki boczne wysuwane hydraulicznie.</w:t>
      </w:r>
    </w:p>
    <w:p w14:paraId="70197EB3" w14:textId="77777777" w:rsidR="009B10C1" w:rsidRPr="009B10C1" w:rsidRDefault="009B10C1" w:rsidP="009B10C1">
      <w:pPr>
        <w:numPr>
          <w:ilvl w:val="0"/>
          <w:numId w:val="149"/>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Szczotka walcowa – automatyczne dostosowanie się do pochylonych nawierzchni. </w:t>
      </w:r>
    </w:p>
    <w:p w14:paraId="1D1E9B8E" w14:textId="77777777" w:rsidR="009B10C1" w:rsidRPr="009B10C1" w:rsidRDefault="009B10C1" w:rsidP="009B10C1">
      <w:pPr>
        <w:numPr>
          <w:ilvl w:val="0"/>
          <w:numId w:val="149"/>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podnoszenia szczotek i swobodnego opuszczania szczotek.</w:t>
      </w:r>
    </w:p>
    <w:p w14:paraId="3A425A3F" w14:textId="77777777" w:rsidR="009B10C1" w:rsidRPr="009B10C1" w:rsidRDefault="009B10C1" w:rsidP="009B10C1">
      <w:pPr>
        <w:numPr>
          <w:ilvl w:val="0"/>
          <w:numId w:val="149"/>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Przednia szczotka talerzowa (trzecia szczotka):</w:t>
      </w:r>
    </w:p>
    <w:p w14:paraId="1E8CFD8D" w14:textId="77777777" w:rsidR="009B10C1" w:rsidRPr="009B10C1" w:rsidRDefault="009B10C1" w:rsidP="009B10C1">
      <w:pPr>
        <w:numPr>
          <w:ilvl w:val="0"/>
          <w:numId w:val="150"/>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Zamontowana na ramieniu – wysięgniku z opcją ustawianie wysokości i kąta szczotki z kabiny operatora.</w:t>
      </w:r>
    </w:p>
    <w:p w14:paraId="21E7DBD2" w14:textId="77777777" w:rsidR="009B10C1" w:rsidRPr="009B10C1" w:rsidRDefault="009B10C1" w:rsidP="009B10C1">
      <w:pPr>
        <w:numPr>
          <w:ilvl w:val="0"/>
          <w:numId w:val="150"/>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Opcja zamiatania po prawej lub lewej stronie .</w:t>
      </w:r>
    </w:p>
    <w:p w14:paraId="56E8D9B6" w14:textId="77777777" w:rsidR="009B10C1" w:rsidRPr="009B10C1" w:rsidRDefault="009B10C1" w:rsidP="009B10C1">
      <w:pPr>
        <w:numPr>
          <w:ilvl w:val="0"/>
          <w:numId w:val="150"/>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prawe/lewe,</w:t>
      </w:r>
    </w:p>
    <w:p w14:paraId="3DF4ED77" w14:textId="77777777" w:rsidR="009B10C1" w:rsidRPr="009B10C1" w:rsidRDefault="009B10C1" w:rsidP="009B10C1">
      <w:pPr>
        <w:numPr>
          <w:ilvl w:val="0"/>
          <w:numId w:val="150"/>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Zamiatanie chodników lub opasek na podwyższeniach,</w:t>
      </w:r>
    </w:p>
    <w:p w14:paraId="7846B99B" w14:textId="77777777" w:rsidR="009B10C1" w:rsidRPr="009B10C1" w:rsidRDefault="009B10C1" w:rsidP="009B10C1">
      <w:pPr>
        <w:numPr>
          <w:ilvl w:val="0"/>
          <w:numId w:val="149"/>
        </w:numPr>
        <w:tabs>
          <w:tab w:val="left" w:pos="993"/>
        </w:tabs>
        <w:spacing w:after="0" w:line="240" w:lineRule="auto"/>
        <w:ind w:left="1701" w:hanging="567"/>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Dodatkowo przednia talerzowa szczotka do odchwaszczania z linami do chwastów, </w:t>
      </w:r>
    </w:p>
    <w:p w14:paraId="4C4B652C" w14:textId="77777777" w:rsidR="009B10C1" w:rsidRPr="009B10C1" w:rsidRDefault="009B10C1" w:rsidP="009B10C1">
      <w:pPr>
        <w:numPr>
          <w:ilvl w:val="1"/>
          <w:numId w:val="135"/>
        </w:numPr>
        <w:tabs>
          <w:tab w:val="left" w:pos="709"/>
        </w:tabs>
        <w:spacing w:after="0" w:line="240" w:lineRule="auto"/>
        <w:ind w:left="1134" w:hanging="425"/>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 xml:space="preserve">Ssawa: </w:t>
      </w:r>
      <w:r w:rsidRPr="009B10C1">
        <w:rPr>
          <w:rFonts w:ascii="Open Sans" w:eastAsia="Times New Roman" w:hAnsi="Open Sans" w:cs="Open Sans"/>
          <w:sz w:val="20"/>
          <w:szCs w:val="20"/>
          <w:u w:val="single"/>
        </w:rPr>
        <w:t xml:space="preserve"> </w:t>
      </w:r>
    </w:p>
    <w:p w14:paraId="03751830" w14:textId="77777777" w:rsidR="009B10C1" w:rsidRPr="009B10C1" w:rsidRDefault="009B10C1" w:rsidP="009B10C1">
      <w:pPr>
        <w:numPr>
          <w:ilvl w:val="0"/>
          <w:numId w:val="147"/>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Ssawa ze stali nierdzewnej lub z materiału trudnościeralnego.</w:t>
      </w:r>
    </w:p>
    <w:p w14:paraId="3E2D9CB0" w14:textId="77777777" w:rsidR="009B10C1" w:rsidRPr="009B10C1" w:rsidRDefault="009B10C1" w:rsidP="009B10C1">
      <w:pPr>
        <w:numPr>
          <w:ilvl w:val="0"/>
          <w:numId w:val="147"/>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Wózek jezdny – ssący z dwoma kołami.</w:t>
      </w:r>
    </w:p>
    <w:p w14:paraId="76E0EF11" w14:textId="77777777" w:rsidR="009B10C1" w:rsidRPr="009B10C1" w:rsidRDefault="009B10C1" w:rsidP="009B10C1">
      <w:pPr>
        <w:numPr>
          <w:ilvl w:val="0"/>
          <w:numId w:val="147"/>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Hydrauliczne podnoszenie i opuszczanie ssawy,</w:t>
      </w:r>
    </w:p>
    <w:p w14:paraId="2E4044EE" w14:textId="77777777" w:rsidR="009B10C1" w:rsidRPr="009B10C1" w:rsidRDefault="009B10C1" w:rsidP="009B10C1">
      <w:pPr>
        <w:numPr>
          <w:ilvl w:val="0"/>
          <w:numId w:val="147"/>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umożliwiający unoszenie dysz ssących w celu zbierania większych odpadów.</w:t>
      </w:r>
    </w:p>
    <w:p w14:paraId="72A12BB6" w14:textId="77777777" w:rsidR="009B10C1" w:rsidRPr="009B10C1" w:rsidRDefault="009B10C1" w:rsidP="009B10C1">
      <w:pPr>
        <w:numPr>
          <w:ilvl w:val="1"/>
          <w:numId w:val="135"/>
        </w:numPr>
        <w:tabs>
          <w:tab w:val="left" w:pos="1134"/>
        </w:tabs>
        <w:spacing w:after="0" w:line="240" w:lineRule="auto"/>
        <w:ind w:left="709"/>
        <w:jc w:val="both"/>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Wentylator – wirnik</w:t>
      </w:r>
    </w:p>
    <w:p w14:paraId="2C16C95F" w14:textId="77777777" w:rsidR="009B10C1" w:rsidRPr="009B10C1" w:rsidRDefault="009B10C1" w:rsidP="009B10C1">
      <w:pPr>
        <w:numPr>
          <w:ilvl w:val="0"/>
          <w:numId w:val="152"/>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Podciśnienie wytwarzane przy pomocy wentylatora odśrodkowego,</w:t>
      </w:r>
    </w:p>
    <w:p w14:paraId="01381CDA" w14:textId="77777777" w:rsidR="009B10C1" w:rsidRPr="009B10C1" w:rsidRDefault="009B10C1" w:rsidP="009B10C1">
      <w:pPr>
        <w:numPr>
          <w:ilvl w:val="0"/>
          <w:numId w:val="152"/>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Wentylator wykonany ze stali nierdzewnej lub z materiału trudnościeralnego.</w:t>
      </w:r>
    </w:p>
    <w:p w14:paraId="60B79AC7" w14:textId="77777777" w:rsidR="009B10C1" w:rsidRPr="009B10C1" w:rsidRDefault="009B10C1" w:rsidP="009B10C1">
      <w:pPr>
        <w:numPr>
          <w:ilvl w:val="0"/>
          <w:numId w:val="152"/>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Łopatki wirnika wentylatora odporne na ścieranie,</w:t>
      </w:r>
    </w:p>
    <w:p w14:paraId="36C863E1"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80" w:hanging="54"/>
        <w:rPr>
          <w:rFonts w:ascii="Open Sans" w:eastAsia="Times New Roman" w:hAnsi="Open Sans" w:cs="Open Sans"/>
          <w:sz w:val="20"/>
          <w:szCs w:val="20"/>
        </w:rPr>
      </w:pPr>
      <w:r w:rsidRPr="009B10C1">
        <w:rPr>
          <w:rFonts w:ascii="Open Sans" w:eastAsia="Calibri" w:hAnsi="Open Sans" w:cs="Open Sans"/>
          <w:sz w:val="20"/>
          <w:szCs w:val="20"/>
          <w:lang w:eastAsia="en-US"/>
        </w:rPr>
        <w:t>Skrzynia ładunkowa - zbiornik na zmiotki.</w:t>
      </w:r>
    </w:p>
    <w:p w14:paraId="40AC78D8" w14:textId="77777777" w:rsidR="009B10C1" w:rsidRPr="009B10C1" w:rsidRDefault="009B10C1" w:rsidP="009B10C1">
      <w:pPr>
        <w:numPr>
          <w:ilvl w:val="1"/>
          <w:numId w:val="135"/>
        </w:numPr>
        <w:autoSpaceDE w:val="0"/>
        <w:autoSpaceDN w:val="0"/>
        <w:adjustRightInd w:val="0"/>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Pojemność minimum 5 m</w:t>
      </w:r>
      <w:r w:rsidRPr="009B10C1">
        <w:rPr>
          <w:rFonts w:ascii="Open Sans" w:eastAsia="Calibri" w:hAnsi="Open Sans" w:cs="Open Sans"/>
          <w:sz w:val="20"/>
          <w:szCs w:val="20"/>
          <w:vertAlign w:val="superscript"/>
          <w:lang w:eastAsia="en-US"/>
        </w:rPr>
        <w:t>3</w:t>
      </w:r>
      <w:r w:rsidRPr="009B10C1">
        <w:rPr>
          <w:rFonts w:ascii="Open Sans" w:eastAsia="Calibri" w:hAnsi="Open Sans" w:cs="Open Sans"/>
          <w:sz w:val="20"/>
          <w:szCs w:val="20"/>
          <w:lang w:eastAsia="en-US"/>
        </w:rPr>
        <w:t>, maksymalnie 7 m</w:t>
      </w:r>
      <w:r w:rsidRPr="009B10C1">
        <w:rPr>
          <w:rFonts w:ascii="Open Sans" w:eastAsia="Calibri" w:hAnsi="Open Sans" w:cs="Open Sans"/>
          <w:sz w:val="20"/>
          <w:szCs w:val="20"/>
          <w:vertAlign w:val="superscript"/>
          <w:lang w:eastAsia="en-US"/>
        </w:rPr>
        <w:t>3</w:t>
      </w:r>
      <w:r w:rsidRPr="009B10C1">
        <w:rPr>
          <w:rFonts w:ascii="Open Sans" w:eastAsia="Times New Roman" w:hAnsi="Open Sans" w:cs="Open Sans"/>
          <w:sz w:val="20"/>
          <w:szCs w:val="20"/>
        </w:rPr>
        <w:t>.</w:t>
      </w:r>
    </w:p>
    <w:p w14:paraId="33A4C299" w14:textId="77777777" w:rsidR="009B10C1" w:rsidRPr="009B10C1" w:rsidRDefault="009B10C1" w:rsidP="009B10C1">
      <w:pPr>
        <w:numPr>
          <w:ilvl w:val="1"/>
          <w:numId w:val="135"/>
        </w:numPr>
        <w:autoSpaceDE w:val="0"/>
        <w:autoSpaceDN w:val="0"/>
        <w:adjustRightInd w:val="0"/>
        <w:spacing w:after="0" w:line="240" w:lineRule="auto"/>
        <w:ind w:left="1134" w:hanging="425"/>
        <w:jc w:val="both"/>
        <w:rPr>
          <w:rFonts w:ascii="Open Sans" w:eastAsia="Times New Roman" w:hAnsi="Open Sans" w:cs="Open Sans"/>
          <w:sz w:val="20"/>
          <w:szCs w:val="20"/>
        </w:rPr>
      </w:pPr>
      <w:r w:rsidRPr="009B10C1">
        <w:rPr>
          <w:rFonts w:ascii="Open Sans" w:eastAsia="Calibri" w:hAnsi="Open Sans" w:cs="Open Sans"/>
          <w:sz w:val="20"/>
          <w:szCs w:val="20"/>
          <w:lang w:eastAsia="en-US"/>
        </w:rPr>
        <w:t>Skrzynia ładunkowa (zbiornik)wykonany ze stali nierdzewnej lub z materiału trudnościeralnego.</w:t>
      </w:r>
    </w:p>
    <w:p w14:paraId="52CA3009" w14:textId="77777777" w:rsidR="009B10C1" w:rsidRPr="009B10C1" w:rsidRDefault="009B10C1" w:rsidP="009B10C1">
      <w:pPr>
        <w:numPr>
          <w:ilvl w:val="1"/>
          <w:numId w:val="135"/>
        </w:numPr>
        <w:autoSpaceDE w:val="0"/>
        <w:autoSpaceDN w:val="0"/>
        <w:adjustRightInd w:val="0"/>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Hydrauliczne </w:t>
      </w:r>
    </w:p>
    <w:p w14:paraId="31A1BBE9" w14:textId="77777777" w:rsidR="009B10C1" w:rsidRPr="009B10C1" w:rsidRDefault="009B10C1" w:rsidP="009B10C1">
      <w:pPr>
        <w:numPr>
          <w:ilvl w:val="0"/>
          <w:numId w:val="156"/>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Opróżnianie skrzyni ładunkowej (zbiornika).</w:t>
      </w:r>
    </w:p>
    <w:p w14:paraId="24B2B00A" w14:textId="77777777" w:rsidR="009B10C1" w:rsidRPr="009B10C1" w:rsidRDefault="009B10C1" w:rsidP="009B10C1">
      <w:pPr>
        <w:numPr>
          <w:ilvl w:val="0"/>
          <w:numId w:val="156"/>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otwieranie tylnej klapy skrzyni ładunkowej (zbiornika).z czujnikiem zamknięcia,</w:t>
      </w:r>
    </w:p>
    <w:p w14:paraId="761833AA" w14:textId="77777777" w:rsidR="009B10C1" w:rsidRPr="009B10C1" w:rsidRDefault="009B10C1" w:rsidP="009B10C1">
      <w:pPr>
        <w:numPr>
          <w:ilvl w:val="0"/>
          <w:numId w:val="156"/>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Blokowana klapa tylna z uszczelką gumową.</w:t>
      </w:r>
    </w:p>
    <w:p w14:paraId="1982FE44" w14:textId="77777777" w:rsidR="009B10C1" w:rsidRPr="009B10C1" w:rsidRDefault="009B10C1" w:rsidP="009B10C1">
      <w:pPr>
        <w:numPr>
          <w:ilvl w:val="1"/>
          <w:numId w:val="135"/>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Podnoszenie skrzyni ładunkowej (zbiornika) z kabiny operatora oraz na zewnątrz.</w:t>
      </w:r>
    </w:p>
    <w:p w14:paraId="516133C5" w14:textId="77777777" w:rsidR="009B10C1" w:rsidRPr="009B10C1" w:rsidRDefault="009B10C1" w:rsidP="009B10C1">
      <w:pPr>
        <w:numPr>
          <w:ilvl w:val="1"/>
          <w:numId w:val="135"/>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Ręczne awaryjne podnoszenie skrzyni ładunkowej (zbiornika). </w:t>
      </w:r>
    </w:p>
    <w:p w14:paraId="190BE7D5" w14:textId="77777777" w:rsidR="009B10C1" w:rsidRPr="009B10C1" w:rsidRDefault="009B10C1" w:rsidP="009B10C1">
      <w:pPr>
        <w:numPr>
          <w:ilvl w:val="1"/>
          <w:numId w:val="135"/>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Czujnik załadunku odpadów.</w:t>
      </w:r>
    </w:p>
    <w:p w14:paraId="78C992FE" w14:textId="77777777" w:rsidR="009B10C1" w:rsidRPr="009B10C1" w:rsidRDefault="009B10C1" w:rsidP="009B10C1">
      <w:pPr>
        <w:numPr>
          <w:ilvl w:val="1"/>
          <w:numId w:val="135"/>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Zawór do spuszczania wody ze skrzyni ładunkowej (zbiornika).</w:t>
      </w:r>
    </w:p>
    <w:p w14:paraId="68191873" w14:textId="77777777" w:rsidR="009B10C1" w:rsidRPr="009B10C1" w:rsidRDefault="009B10C1" w:rsidP="009B10C1">
      <w:pPr>
        <w:numPr>
          <w:ilvl w:val="1"/>
          <w:numId w:val="135"/>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Drzwiczki rewizyjne do monitorowania ilości zmiotek.</w:t>
      </w:r>
    </w:p>
    <w:p w14:paraId="25CBEF7C"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Instalacja wodna - system zraszania.</w:t>
      </w:r>
    </w:p>
    <w:p w14:paraId="1BAF3D9E" w14:textId="77777777" w:rsidR="009B10C1" w:rsidRPr="009B10C1" w:rsidRDefault="009B10C1" w:rsidP="009B10C1">
      <w:pPr>
        <w:numPr>
          <w:ilvl w:val="1"/>
          <w:numId w:val="135"/>
        </w:numPr>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Zbiornik na czystą wodę:</w:t>
      </w:r>
    </w:p>
    <w:p w14:paraId="2CDB9A82" w14:textId="77777777" w:rsidR="009B10C1" w:rsidRPr="009B10C1" w:rsidRDefault="009B10C1" w:rsidP="009B10C1">
      <w:pPr>
        <w:numPr>
          <w:ilvl w:val="0"/>
          <w:numId w:val="157"/>
        </w:num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Pojemność minimum 400 litrów.</w:t>
      </w:r>
    </w:p>
    <w:p w14:paraId="7FC34B55" w14:textId="77777777" w:rsidR="009B10C1" w:rsidRPr="009B10C1" w:rsidRDefault="009B10C1" w:rsidP="009B10C1">
      <w:pPr>
        <w:numPr>
          <w:ilvl w:val="0"/>
          <w:numId w:val="157"/>
        </w:num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Zbiornik wody wykonany z tworzywa sztucznego lub metalowy zabezpieczony przed korozją,</w:t>
      </w:r>
    </w:p>
    <w:p w14:paraId="022E017B" w14:textId="77777777" w:rsidR="009B10C1" w:rsidRPr="009B10C1" w:rsidRDefault="009B10C1" w:rsidP="009B10C1">
      <w:pPr>
        <w:numPr>
          <w:ilvl w:val="0"/>
          <w:numId w:val="157"/>
        </w:numPr>
        <w:spacing w:after="0" w:line="240" w:lineRule="auto"/>
        <w:jc w:val="both"/>
        <w:rPr>
          <w:rFonts w:ascii="Open Sans" w:eastAsia="Times New Roman" w:hAnsi="Open Sans" w:cs="Open Sans"/>
          <w:sz w:val="20"/>
          <w:szCs w:val="20"/>
        </w:rPr>
      </w:pPr>
      <w:r w:rsidRPr="009B10C1">
        <w:rPr>
          <w:rFonts w:ascii="Open Sans" w:eastAsia="Calibri" w:hAnsi="Open Sans" w:cs="Open Sans"/>
          <w:sz w:val="20"/>
          <w:szCs w:val="20"/>
          <w:lang w:eastAsia="en-US"/>
        </w:rPr>
        <w:t>Zewnętrzny wziernik poziomu wody.</w:t>
      </w:r>
    </w:p>
    <w:p w14:paraId="39FB7A11" w14:textId="77777777" w:rsidR="009B10C1" w:rsidRPr="009B10C1" w:rsidRDefault="009B10C1" w:rsidP="009B10C1">
      <w:pPr>
        <w:numPr>
          <w:ilvl w:val="1"/>
          <w:numId w:val="135"/>
        </w:numPr>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zabezpieczający przed wydobywaniem się kurzu podczas zamiatania przy pomocy zraszaczy. – dysz zamontowanych przy:</w:t>
      </w:r>
    </w:p>
    <w:p w14:paraId="7F86A25C" w14:textId="77777777" w:rsidR="009B10C1" w:rsidRPr="009B10C1" w:rsidRDefault="009B10C1" w:rsidP="009B10C1">
      <w:pPr>
        <w:numPr>
          <w:ilvl w:val="0"/>
          <w:numId w:val="148"/>
        </w:numPr>
        <w:spacing w:after="0" w:line="240" w:lineRule="auto"/>
        <w:ind w:left="1134"/>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Szczotkach talerzowych (2 boczne oraz przednia).</w:t>
      </w:r>
    </w:p>
    <w:p w14:paraId="6B0F9F80" w14:textId="77777777" w:rsidR="009B10C1" w:rsidRPr="009B10C1" w:rsidRDefault="009B10C1" w:rsidP="009B10C1">
      <w:pPr>
        <w:numPr>
          <w:ilvl w:val="0"/>
          <w:numId w:val="148"/>
        </w:numPr>
        <w:spacing w:after="0" w:line="240" w:lineRule="auto"/>
        <w:ind w:left="1134"/>
        <w:rPr>
          <w:rFonts w:ascii="Open Sans" w:eastAsia="Calibri" w:hAnsi="Open Sans" w:cs="Open Sans"/>
          <w:sz w:val="20"/>
          <w:szCs w:val="20"/>
          <w:lang w:eastAsia="en-US"/>
        </w:rPr>
      </w:pPr>
      <w:r w:rsidRPr="009B10C1">
        <w:rPr>
          <w:rFonts w:ascii="Open Sans" w:eastAsia="Calibri" w:hAnsi="Open Sans" w:cs="Open Sans"/>
          <w:sz w:val="20"/>
          <w:szCs w:val="20"/>
          <w:lang w:eastAsia="en-US"/>
        </w:rPr>
        <w:t>Ssawie.</w:t>
      </w:r>
    </w:p>
    <w:p w14:paraId="5166E9E9" w14:textId="77777777" w:rsidR="009B10C1" w:rsidRPr="009B10C1" w:rsidRDefault="009B10C1" w:rsidP="009B10C1">
      <w:pPr>
        <w:numPr>
          <w:ilvl w:val="1"/>
          <w:numId w:val="135"/>
        </w:numPr>
        <w:tabs>
          <w:tab w:val="left" w:pos="993"/>
        </w:tabs>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Oczyszczanie sit z własnego zespołu do mycia ciśnieniowego ręczne lub automatyczne,</w:t>
      </w:r>
    </w:p>
    <w:p w14:paraId="74286596" w14:textId="77777777" w:rsidR="009B10C1" w:rsidRPr="009B10C1" w:rsidRDefault="009B10C1" w:rsidP="009B10C1">
      <w:pPr>
        <w:numPr>
          <w:ilvl w:val="1"/>
          <w:numId w:val="135"/>
        </w:numPr>
        <w:tabs>
          <w:tab w:val="left" w:pos="993"/>
        </w:tabs>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Recykling wody.</w:t>
      </w:r>
    </w:p>
    <w:p w14:paraId="4CCE1271" w14:textId="77777777" w:rsidR="009B10C1" w:rsidRPr="009B10C1" w:rsidRDefault="009B10C1" w:rsidP="009B10C1">
      <w:pPr>
        <w:numPr>
          <w:ilvl w:val="1"/>
          <w:numId w:val="135"/>
        </w:numPr>
        <w:tabs>
          <w:tab w:val="left" w:pos="1134"/>
        </w:tabs>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Przyłącze wodne do czyszczenia wentylatora.</w:t>
      </w:r>
    </w:p>
    <w:p w14:paraId="18A66912"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Zespół wodny do ręcznego mycia ciśnieniowego.</w:t>
      </w:r>
    </w:p>
    <w:p w14:paraId="4319A038" w14:textId="77777777" w:rsidR="009B10C1" w:rsidRPr="009B10C1" w:rsidRDefault="009B10C1" w:rsidP="009B10C1">
      <w:pPr>
        <w:numPr>
          <w:ilvl w:val="1"/>
          <w:numId w:val="135"/>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Myjka wysokociśnieniowa:</w:t>
      </w:r>
    </w:p>
    <w:p w14:paraId="49246587" w14:textId="77777777" w:rsidR="009B10C1" w:rsidRPr="009B10C1" w:rsidRDefault="009B10C1" w:rsidP="009B10C1">
      <w:pPr>
        <w:numPr>
          <w:ilvl w:val="0"/>
          <w:numId w:val="153"/>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Ciśnienie minimum 100 bar.</w:t>
      </w:r>
    </w:p>
    <w:p w14:paraId="1457B613" w14:textId="77777777" w:rsidR="009B10C1" w:rsidRPr="009B10C1" w:rsidRDefault="009B10C1" w:rsidP="009B10C1">
      <w:pPr>
        <w:numPr>
          <w:ilvl w:val="0"/>
          <w:numId w:val="153"/>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Wydajność minimum 15 l/min ciśnienie.</w:t>
      </w:r>
    </w:p>
    <w:p w14:paraId="03F0BC11" w14:textId="77777777" w:rsidR="009B10C1" w:rsidRPr="009B10C1" w:rsidRDefault="009B10C1" w:rsidP="009B10C1">
      <w:pPr>
        <w:numPr>
          <w:ilvl w:val="0"/>
          <w:numId w:val="153"/>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Lanca z regulowanym ciśnieniem.</w:t>
      </w:r>
    </w:p>
    <w:p w14:paraId="456B7E64" w14:textId="77777777" w:rsidR="009B10C1" w:rsidRPr="009B10C1" w:rsidRDefault="009B10C1" w:rsidP="009B10C1">
      <w:pPr>
        <w:numPr>
          <w:ilvl w:val="0"/>
          <w:numId w:val="153"/>
        </w:numPr>
        <w:suppressAutoHyphens/>
        <w:overflowPunct w:val="0"/>
        <w:autoSpaceDE w:val="0"/>
        <w:spacing w:after="0" w:line="240" w:lineRule="auto"/>
        <w:ind w:left="1418" w:hanging="28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Automatycznie nawijany przewód do o mycia ciśnieniowego o długości minimum 10 m, na kołowrocie samoblokującym.</w:t>
      </w:r>
    </w:p>
    <w:p w14:paraId="47DC8E3B" w14:textId="77777777" w:rsidR="009B10C1" w:rsidRPr="009B10C1" w:rsidRDefault="009B10C1" w:rsidP="009B10C1">
      <w:pPr>
        <w:numPr>
          <w:ilvl w:val="1"/>
          <w:numId w:val="135"/>
        </w:numPr>
        <w:tabs>
          <w:tab w:val="left" w:pos="1134"/>
        </w:tabs>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Jednoczesne mycie wysokim ciśnieniem oraz zamiatanie.</w:t>
      </w:r>
    </w:p>
    <w:p w14:paraId="73494758"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Przewód – rura do zbierania liści.</w:t>
      </w:r>
    </w:p>
    <w:p w14:paraId="5D42F9F9" w14:textId="77777777" w:rsidR="009B10C1" w:rsidRPr="009B10C1" w:rsidRDefault="009B10C1" w:rsidP="009B10C1">
      <w:pPr>
        <w:numPr>
          <w:ilvl w:val="1"/>
          <w:numId w:val="135"/>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Przewód (rura) ruchomy do zbierania liści </w:t>
      </w:r>
    </w:p>
    <w:p w14:paraId="6D7C9ACC" w14:textId="77777777" w:rsidR="009B10C1" w:rsidRPr="009B10C1" w:rsidRDefault="009B10C1" w:rsidP="009B10C1">
      <w:pPr>
        <w:numPr>
          <w:ilvl w:val="1"/>
          <w:numId w:val="135"/>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Długość rury ssącej minimum 4 000 mm,</w:t>
      </w:r>
    </w:p>
    <w:p w14:paraId="604B800A" w14:textId="77777777" w:rsidR="009B10C1" w:rsidRPr="009B10C1" w:rsidRDefault="009B10C1" w:rsidP="009B10C1">
      <w:pPr>
        <w:numPr>
          <w:ilvl w:val="1"/>
          <w:numId w:val="135"/>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Dysza ssąca ze stali nierdzewnej lub z materiału trudnościeralnego.</w:t>
      </w:r>
    </w:p>
    <w:p w14:paraId="4B7BEA41" w14:textId="77777777" w:rsidR="009B10C1" w:rsidRPr="009B10C1" w:rsidRDefault="009B10C1" w:rsidP="009B10C1">
      <w:pPr>
        <w:numPr>
          <w:ilvl w:val="1"/>
          <w:numId w:val="135"/>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Dysza ssąca o średnicy minimum 150 mm.</w:t>
      </w:r>
    </w:p>
    <w:p w14:paraId="6BD6ABA8"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Times New Roman" w:hAnsi="Open Sans" w:cs="Open Sans"/>
          <w:sz w:val="20"/>
          <w:szCs w:val="20"/>
        </w:rPr>
        <w:t>Sterowanie urządzeniami i monitoring pracy zamiatarki.</w:t>
      </w:r>
    </w:p>
    <w:p w14:paraId="25844963" w14:textId="77777777" w:rsidR="009B10C1" w:rsidRPr="009B10C1" w:rsidRDefault="009B10C1" w:rsidP="009B10C1">
      <w:pPr>
        <w:numPr>
          <w:ilvl w:val="1"/>
          <w:numId w:val="135"/>
        </w:numPr>
        <w:tabs>
          <w:tab w:val="left" w:pos="1134"/>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System sterowania:</w:t>
      </w:r>
      <w:r w:rsidRPr="009B10C1">
        <w:rPr>
          <w:rFonts w:ascii="Open Sans" w:eastAsia="Times New Roman" w:hAnsi="Open Sans" w:cs="Open Sans"/>
          <w:sz w:val="20"/>
          <w:szCs w:val="20"/>
        </w:rPr>
        <w:t xml:space="preserve"> </w:t>
      </w:r>
      <w:r w:rsidRPr="009B10C1">
        <w:rPr>
          <w:rFonts w:ascii="Open Sans" w:eastAsia="Calibri" w:hAnsi="Open Sans" w:cs="Open Sans"/>
          <w:sz w:val="20"/>
          <w:szCs w:val="20"/>
          <w:lang w:eastAsia="en-US"/>
        </w:rPr>
        <w:t xml:space="preserve">z kabiny kierowcy – operatora. </w:t>
      </w:r>
    </w:p>
    <w:p w14:paraId="5F003075" w14:textId="77777777" w:rsidR="009B10C1" w:rsidRPr="009B10C1" w:rsidRDefault="009B10C1" w:rsidP="009B10C1">
      <w:pPr>
        <w:tabs>
          <w:tab w:val="left" w:pos="1134"/>
        </w:tabs>
        <w:spacing w:after="0" w:line="240" w:lineRule="auto"/>
        <w:ind w:left="1134"/>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Panel sterowniczy z funkcjami:</w:t>
      </w:r>
    </w:p>
    <w:p w14:paraId="254FDC03" w14:textId="77777777" w:rsidR="009B10C1" w:rsidRPr="009B10C1" w:rsidRDefault="009B10C1" w:rsidP="009B10C1">
      <w:pPr>
        <w:numPr>
          <w:ilvl w:val="0"/>
          <w:numId w:val="158"/>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Uruchomienia zamiatarki.</w:t>
      </w:r>
    </w:p>
    <w:p w14:paraId="03B81AF6" w14:textId="77777777" w:rsidR="009B10C1" w:rsidRPr="009B10C1" w:rsidRDefault="009B10C1" w:rsidP="009B10C1">
      <w:pPr>
        <w:numPr>
          <w:ilvl w:val="0"/>
          <w:numId w:val="158"/>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Uruchomienia instalacji wodnej – systemu zraszania.</w:t>
      </w:r>
    </w:p>
    <w:p w14:paraId="48EF07DD" w14:textId="77777777" w:rsidR="009B10C1" w:rsidRPr="009B10C1" w:rsidRDefault="009B10C1" w:rsidP="009B10C1">
      <w:pPr>
        <w:numPr>
          <w:ilvl w:val="0"/>
          <w:numId w:val="158"/>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Włączenia ssawy.</w:t>
      </w:r>
    </w:p>
    <w:p w14:paraId="150D817B" w14:textId="77777777" w:rsidR="009B10C1" w:rsidRPr="009B10C1" w:rsidRDefault="009B10C1" w:rsidP="009B10C1">
      <w:pPr>
        <w:numPr>
          <w:ilvl w:val="0"/>
          <w:numId w:val="158"/>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Włączenia napędu szczotek:</w:t>
      </w:r>
    </w:p>
    <w:p w14:paraId="422CF724" w14:textId="77777777" w:rsidR="009B10C1" w:rsidRPr="009B10C1" w:rsidRDefault="009B10C1" w:rsidP="009B10C1">
      <w:pPr>
        <w:numPr>
          <w:ilvl w:val="3"/>
          <w:numId w:val="135"/>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prawej.</w:t>
      </w:r>
    </w:p>
    <w:p w14:paraId="52120767" w14:textId="77777777" w:rsidR="009B10C1" w:rsidRPr="009B10C1" w:rsidRDefault="009B10C1" w:rsidP="009B10C1">
      <w:pPr>
        <w:numPr>
          <w:ilvl w:val="3"/>
          <w:numId w:val="135"/>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lewej.</w:t>
      </w:r>
    </w:p>
    <w:p w14:paraId="18B2E6C4" w14:textId="77777777" w:rsidR="009B10C1" w:rsidRPr="009B10C1" w:rsidRDefault="009B10C1" w:rsidP="009B10C1">
      <w:pPr>
        <w:numPr>
          <w:ilvl w:val="3"/>
          <w:numId w:val="135"/>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przedniej.</w:t>
      </w:r>
    </w:p>
    <w:p w14:paraId="224BB9B5" w14:textId="77777777" w:rsidR="009B10C1" w:rsidRPr="009B10C1" w:rsidRDefault="009B10C1" w:rsidP="009B10C1">
      <w:pPr>
        <w:numPr>
          <w:ilvl w:val="3"/>
          <w:numId w:val="135"/>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szczotki walcowej.</w:t>
      </w:r>
    </w:p>
    <w:p w14:paraId="4E2019B0" w14:textId="77777777" w:rsidR="009B10C1" w:rsidRPr="009B10C1" w:rsidRDefault="009B10C1" w:rsidP="009B10C1">
      <w:pPr>
        <w:numPr>
          <w:ilvl w:val="0"/>
          <w:numId w:val="158"/>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Prędkość obrotowa szczotek, pozycja i docisk sterowane z kabiny kierowcy, </w:t>
      </w:r>
    </w:p>
    <w:p w14:paraId="408652F9" w14:textId="77777777" w:rsidR="009B10C1" w:rsidRPr="009B10C1" w:rsidRDefault="009B10C1" w:rsidP="009B10C1">
      <w:pPr>
        <w:numPr>
          <w:ilvl w:val="0"/>
          <w:numId w:val="158"/>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Kąt nachylenia szczotek talerzowych ustawiany z kabiny operatora.</w:t>
      </w:r>
    </w:p>
    <w:p w14:paraId="7C29F2B8" w14:textId="77777777" w:rsidR="009B10C1" w:rsidRPr="009B10C1" w:rsidRDefault="009B10C1" w:rsidP="009B10C1">
      <w:pPr>
        <w:numPr>
          <w:ilvl w:val="0"/>
          <w:numId w:val="158"/>
        </w:numPr>
        <w:tabs>
          <w:tab w:val="left" w:pos="1134"/>
        </w:tabs>
        <w:spacing w:after="0" w:line="240" w:lineRule="auto"/>
        <w:rPr>
          <w:rFonts w:ascii="Open Sans" w:eastAsia="Times New Roman" w:hAnsi="Open Sans" w:cs="Open Sans"/>
          <w:sz w:val="20"/>
          <w:szCs w:val="20"/>
        </w:rPr>
      </w:pPr>
      <w:r w:rsidRPr="009B10C1">
        <w:rPr>
          <w:rFonts w:ascii="Open Sans" w:eastAsia="Times New Roman" w:hAnsi="Open Sans" w:cs="Open Sans"/>
          <w:sz w:val="20"/>
          <w:szCs w:val="20"/>
        </w:rPr>
        <w:t>D</w:t>
      </w:r>
      <w:r w:rsidRPr="009B10C1">
        <w:rPr>
          <w:rFonts w:ascii="Open Sans" w:eastAsia="Calibri" w:hAnsi="Open Sans" w:cs="Open Sans"/>
          <w:sz w:val="20"/>
          <w:szCs w:val="20"/>
          <w:lang w:eastAsia="en-US"/>
        </w:rPr>
        <w:t>ocisk do podłoża -</w:t>
      </w:r>
      <w:r w:rsidRPr="009B10C1">
        <w:rPr>
          <w:rFonts w:ascii="Open Sans" w:eastAsia="Times New Roman" w:hAnsi="Open Sans" w:cs="Open Sans"/>
          <w:sz w:val="20"/>
          <w:szCs w:val="20"/>
        </w:rPr>
        <w:t xml:space="preserve"> szczotek talerzowych.</w:t>
      </w:r>
    </w:p>
    <w:p w14:paraId="70517BFF" w14:textId="77777777" w:rsidR="009B10C1" w:rsidRPr="009B10C1" w:rsidRDefault="009B10C1" w:rsidP="009B10C1">
      <w:pPr>
        <w:numPr>
          <w:ilvl w:val="0"/>
          <w:numId w:val="158"/>
        </w:numPr>
        <w:tabs>
          <w:tab w:val="left" w:pos="1134"/>
        </w:tabs>
        <w:spacing w:after="0" w:line="240" w:lineRule="auto"/>
        <w:rPr>
          <w:rFonts w:ascii="Open Sans" w:eastAsia="Times New Roman" w:hAnsi="Open Sans" w:cs="Open Sans"/>
          <w:sz w:val="20"/>
          <w:szCs w:val="20"/>
        </w:rPr>
      </w:pPr>
      <w:r w:rsidRPr="009B10C1">
        <w:rPr>
          <w:rFonts w:ascii="Open Sans" w:eastAsia="Times New Roman" w:hAnsi="Open Sans" w:cs="Open Sans"/>
          <w:sz w:val="20"/>
          <w:szCs w:val="20"/>
        </w:rPr>
        <w:t>D</w:t>
      </w:r>
      <w:r w:rsidRPr="009B10C1">
        <w:rPr>
          <w:rFonts w:ascii="Open Sans" w:eastAsia="Calibri" w:hAnsi="Open Sans" w:cs="Open Sans"/>
          <w:sz w:val="20"/>
          <w:szCs w:val="20"/>
          <w:lang w:eastAsia="en-US"/>
        </w:rPr>
        <w:t>ocisk do podłoża -</w:t>
      </w:r>
      <w:r w:rsidRPr="009B10C1">
        <w:rPr>
          <w:rFonts w:ascii="Open Sans" w:eastAsia="Times New Roman" w:hAnsi="Open Sans" w:cs="Open Sans"/>
          <w:sz w:val="20"/>
          <w:szCs w:val="20"/>
        </w:rPr>
        <w:t xml:space="preserve"> szczotki walcowej.</w:t>
      </w:r>
    </w:p>
    <w:p w14:paraId="010EC8EC" w14:textId="77777777" w:rsidR="009B10C1" w:rsidRPr="009B10C1" w:rsidRDefault="009B10C1" w:rsidP="009B10C1">
      <w:pPr>
        <w:numPr>
          <w:ilvl w:val="0"/>
          <w:numId w:val="158"/>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Podnoszenie i opuszczanie ssawy,</w:t>
      </w:r>
      <w:bookmarkStart w:id="20" w:name="_Hlk102532299"/>
    </w:p>
    <w:p w14:paraId="2F3EACC6" w14:textId="77777777" w:rsidR="009B10C1" w:rsidRPr="009B10C1" w:rsidRDefault="009B10C1" w:rsidP="009B10C1">
      <w:pPr>
        <w:numPr>
          <w:ilvl w:val="0"/>
          <w:numId w:val="158"/>
        </w:numPr>
        <w:tabs>
          <w:tab w:val="left" w:pos="1134"/>
        </w:tabs>
        <w:spacing w:after="0" w:line="240" w:lineRule="auto"/>
        <w:ind w:hanging="501"/>
        <w:rPr>
          <w:rFonts w:ascii="Open Sans" w:eastAsia="Times New Roman" w:hAnsi="Open Sans" w:cs="Open Sans"/>
          <w:sz w:val="20"/>
          <w:szCs w:val="20"/>
        </w:rPr>
      </w:pPr>
      <w:r w:rsidRPr="009B10C1">
        <w:rPr>
          <w:rFonts w:ascii="Open Sans" w:eastAsia="Calibri" w:hAnsi="Open Sans" w:cs="Open Sans"/>
          <w:sz w:val="20"/>
          <w:szCs w:val="20"/>
          <w:lang w:eastAsia="en-US"/>
        </w:rPr>
        <w:t>Regulacji prędkości obrotowej wentylatora.</w:t>
      </w:r>
    </w:p>
    <w:p w14:paraId="1276F3C3" w14:textId="77777777" w:rsidR="009B10C1" w:rsidRPr="009B10C1" w:rsidRDefault="009B10C1" w:rsidP="009B10C1">
      <w:pPr>
        <w:numPr>
          <w:ilvl w:val="0"/>
          <w:numId w:val="158"/>
        </w:numPr>
        <w:tabs>
          <w:tab w:val="left" w:pos="1134"/>
        </w:tabs>
        <w:spacing w:after="0" w:line="240" w:lineRule="auto"/>
        <w:ind w:hanging="501"/>
        <w:rPr>
          <w:rFonts w:ascii="Open Sans" w:eastAsia="Times New Roman" w:hAnsi="Open Sans" w:cs="Open Sans"/>
          <w:sz w:val="20"/>
          <w:szCs w:val="20"/>
        </w:rPr>
      </w:pPr>
      <w:r w:rsidRPr="009B10C1">
        <w:rPr>
          <w:rFonts w:ascii="Open Sans" w:eastAsia="Times New Roman" w:hAnsi="Open Sans" w:cs="Open Sans"/>
          <w:sz w:val="20"/>
          <w:szCs w:val="20"/>
        </w:rPr>
        <w:t>Skrzynia ładunkowa – zbiornik na zmiotki:</w:t>
      </w:r>
      <w:bookmarkEnd w:id="20"/>
    </w:p>
    <w:p w14:paraId="787237EC" w14:textId="77777777" w:rsidR="009B10C1" w:rsidRPr="009B10C1" w:rsidRDefault="009B10C1" w:rsidP="009B10C1">
      <w:pPr>
        <w:numPr>
          <w:ilvl w:val="0"/>
          <w:numId w:val="159"/>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Otwieranie tylnej klapy skrzyni ładunkowej.</w:t>
      </w:r>
    </w:p>
    <w:p w14:paraId="50D84425" w14:textId="77777777" w:rsidR="009B10C1" w:rsidRPr="009B10C1" w:rsidRDefault="009B10C1" w:rsidP="009B10C1">
      <w:pPr>
        <w:numPr>
          <w:ilvl w:val="0"/>
          <w:numId w:val="159"/>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Opróżnianie - podnoszenie skrzyni ładunkowej.</w:t>
      </w:r>
    </w:p>
    <w:p w14:paraId="13BB14CA" w14:textId="77777777" w:rsidR="009B10C1" w:rsidRPr="009B10C1" w:rsidRDefault="009B10C1" w:rsidP="009B10C1">
      <w:pPr>
        <w:numPr>
          <w:ilvl w:val="0"/>
          <w:numId w:val="159"/>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Podnoszenie – opróżnianie skrzyni ładunkowej (zbiornika) z kabiny operatora oraz na zewnątrz.</w:t>
      </w:r>
    </w:p>
    <w:p w14:paraId="0B193897" w14:textId="77777777" w:rsidR="009B10C1" w:rsidRPr="009B10C1" w:rsidRDefault="009B10C1" w:rsidP="009B10C1">
      <w:pPr>
        <w:numPr>
          <w:ilvl w:val="1"/>
          <w:numId w:val="135"/>
        </w:numPr>
        <w:tabs>
          <w:tab w:val="left" w:pos="1134"/>
        </w:tabs>
        <w:spacing w:after="0" w:line="240" w:lineRule="auto"/>
        <w:ind w:left="1134" w:hanging="425"/>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Tablica wskaźników rejestrująca elementy kontrolne zamiatania:</w:t>
      </w:r>
    </w:p>
    <w:p w14:paraId="619CBCF7" w14:textId="77777777" w:rsidR="009B10C1" w:rsidRPr="009B10C1" w:rsidRDefault="009B10C1" w:rsidP="009B10C1">
      <w:pPr>
        <w:numPr>
          <w:ilvl w:val="2"/>
          <w:numId w:val="13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Licznik kilometrów zamiatania. </w:t>
      </w:r>
    </w:p>
    <w:p w14:paraId="550A2DD7" w14:textId="77777777" w:rsidR="009B10C1" w:rsidRPr="009B10C1" w:rsidRDefault="009B10C1" w:rsidP="009B10C1">
      <w:pPr>
        <w:numPr>
          <w:ilvl w:val="2"/>
          <w:numId w:val="13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Licznik godzin zamiatania</w:t>
      </w:r>
    </w:p>
    <w:p w14:paraId="028D7058" w14:textId="77777777" w:rsidR="009B10C1" w:rsidRPr="009B10C1" w:rsidRDefault="009B10C1" w:rsidP="009B10C1">
      <w:pPr>
        <w:numPr>
          <w:ilvl w:val="2"/>
          <w:numId w:val="13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Kontrolka podniesionej skrzyni ładunkowej (zbiornika).</w:t>
      </w:r>
    </w:p>
    <w:p w14:paraId="071B8E47" w14:textId="77777777" w:rsidR="009B10C1" w:rsidRPr="009B10C1" w:rsidRDefault="009B10C1" w:rsidP="009B10C1">
      <w:pPr>
        <w:numPr>
          <w:ilvl w:val="2"/>
          <w:numId w:val="13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Kontrolka poziomu wody </w:t>
      </w:r>
      <w:r w:rsidRPr="009B10C1">
        <w:rPr>
          <w:rFonts w:ascii="Open Sans" w:eastAsia="Calibri" w:hAnsi="Open Sans" w:cs="Open Sans"/>
          <w:sz w:val="20"/>
          <w:lang w:eastAsia="en-US"/>
        </w:rPr>
        <w:t>w zbiorniku wody.</w:t>
      </w:r>
    </w:p>
    <w:p w14:paraId="472DF703" w14:textId="77777777" w:rsidR="009B10C1" w:rsidRPr="009B10C1" w:rsidRDefault="009B10C1" w:rsidP="009B10C1">
      <w:pPr>
        <w:numPr>
          <w:ilvl w:val="2"/>
          <w:numId w:val="13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Kontrolka stanu oleju hydraulicznego.</w:t>
      </w:r>
    </w:p>
    <w:p w14:paraId="496A07EB" w14:textId="77777777" w:rsidR="009B10C1" w:rsidRPr="009B10C1" w:rsidRDefault="009B10C1" w:rsidP="009B10C1">
      <w:pPr>
        <w:numPr>
          <w:ilvl w:val="2"/>
          <w:numId w:val="13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silnika.</w:t>
      </w:r>
    </w:p>
    <w:p w14:paraId="03BEAB20" w14:textId="77777777" w:rsidR="009B10C1" w:rsidRPr="009B10C1" w:rsidRDefault="009B10C1" w:rsidP="009B10C1">
      <w:pPr>
        <w:numPr>
          <w:ilvl w:val="2"/>
          <w:numId w:val="13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wentylatora dmuchawy.</w:t>
      </w:r>
    </w:p>
    <w:p w14:paraId="44B79B8E" w14:textId="77777777" w:rsidR="009B10C1" w:rsidRPr="009B10C1" w:rsidRDefault="009B10C1" w:rsidP="009B10C1">
      <w:pPr>
        <w:numPr>
          <w:ilvl w:val="1"/>
          <w:numId w:val="135"/>
        </w:numPr>
        <w:spacing w:after="0" w:line="240" w:lineRule="auto"/>
        <w:ind w:left="1134" w:hanging="425"/>
        <w:jc w:val="both"/>
        <w:rPr>
          <w:rFonts w:ascii="Open Sans" w:eastAsia="Times New Roman" w:hAnsi="Open Sans" w:cs="Open Sans"/>
          <w:sz w:val="20"/>
          <w:szCs w:val="20"/>
          <w:u w:val="single"/>
        </w:rPr>
      </w:pPr>
      <w:bookmarkStart w:id="21" w:name="_Hlk96391835"/>
      <w:r w:rsidRPr="009B10C1">
        <w:rPr>
          <w:rFonts w:ascii="Open Sans" w:eastAsia="Times New Roman" w:hAnsi="Open Sans" w:cs="Open Sans"/>
          <w:sz w:val="20"/>
          <w:szCs w:val="20"/>
          <w:u w:val="single"/>
        </w:rPr>
        <w:t>Kamery i monitor.</w:t>
      </w:r>
    </w:p>
    <w:p w14:paraId="52D76183" w14:textId="77777777" w:rsidR="009B10C1" w:rsidRPr="009B10C1" w:rsidRDefault="009B10C1" w:rsidP="009B10C1">
      <w:pPr>
        <w:numPr>
          <w:ilvl w:val="0"/>
          <w:numId w:val="129"/>
        </w:numPr>
        <w:spacing w:after="0" w:line="240" w:lineRule="auto"/>
        <w:ind w:left="993" w:firstLine="141"/>
        <w:rPr>
          <w:rFonts w:ascii="Open Sans" w:eastAsia="Times New Roman" w:hAnsi="Open Sans" w:cs="Open Sans"/>
          <w:sz w:val="20"/>
          <w:szCs w:val="20"/>
        </w:rPr>
      </w:pPr>
      <w:r w:rsidRPr="009B10C1">
        <w:rPr>
          <w:rFonts w:ascii="Open Sans" w:eastAsia="Times New Roman" w:hAnsi="Open Sans" w:cs="Open Sans"/>
          <w:sz w:val="20"/>
          <w:szCs w:val="20"/>
        </w:rPr>
        <w:t xml:space="preserve">Kamera </w:t>
      </w:r>
      <w:r w:rsidRPr="009B10C1">
        <w:rPr>
          <w:rFonts w:ascii="Open Sans" w:eastAsia="Calibri" w:hAnsi="Open Sans" w:cs="Open Sans"/>
          <w:sz w:val="20"/>
          <w:szCs w:val="20"/>
          <w:lang w:eastAsia="en-US"/>
        </w:rPr>
        <w:t xml:space="preserve">zamontowana z tyłu zamiatarki </w:t>
      </w:r>
      <w:r w:rsidRPr="009B10C1">
        <w:rPr>
          <w:rFonts w:ascii="Open Sans" w:eastAsia="Times New Roman" w:hAnsi="Open Sans" w:cs="Open Sans"/>
          <w:sz w:val="20"/>
          <w:szCs w:val="20"/>
        </w:rPr>
        <w:t>– minimum 1 sztuka:</w:t>
      </w:r>
    </w:p>
    <w:p w14:paraId="2BC4D102" w14:textId="77777777" w:rsidR="009B10C1" w:rsidRPr="009B10C1" w:rsidRDefault="009B10C1" w:rsidP="009B10C1">
      <w:pPr>
        <w:numPr>
          <w:ilvl w:val="3"/>
          <w:numId w:val="135"/>
        </w:numPr>
        <w:spacing w:after="0" w:line="240" w:lineRule="auto"/>
        <w:ind w:left="1701" w:hanging="283"/>
        <w:rPr>
          <w:rFonts w:ascii="Open Sans" w:eastAsia="Times New Roman" w:hAnsi="Open Sans" w:cs="Open Sans"/>
          <w:sz w:val="20"/>
          <w:szCs w:val="20"/>
        </w:rPr>
      </w:pPr>
      <w:r w:rsidRPr="009B10C1">
        <w:rPr>
          <w:rFonts w:ascii="Open Sans" w:eastAsia="Times New Roman" w:hAnsi="Open Sans" w:cs="Open Sans"/>
          <w:sz w:val="20"/>
          <w:szCs w:val="20"/>
        </w:rPr>
        <w:t>Pokazująca efekt zamiatania.</w:t>
      </w:r>
    </w:p>
    <w:p w14:paraId="3892FB37" w14:textId="77777777" w:rsidR="009B10C1" w:rsidRPr="009B10C1" w:rsidRDefault="009B10C1" w:rsidP="009B10C1">
      <w:pPr>
        <w:numPr>
          <w:ilvl w:val="3"/>
          <w:numId w:val="135"/>
        </w:numPr>
        <w:spacing w:after="0" w:line="240" w:lineRule="auto"/>
        <w:ind w:left="1701" w:hanging="283"/>
        <w:rPr>
          <w:rFonts w:ascii="Open Sans" w:eastAsia="Times New Roman" w:hAnsi="Open Sans" w:cs="Open Sans"/>
          <w:sz w:val="20"/>
          <w:szCs w:val="20"/>
        </w:rPr>
      </w:pPr>
      <w:r w:rsidRPr="009B10C1">
        <w:rPr>
          <w:rFonts w:ascii="Open Sans" w:eastAsia="Times New Roman" w:hAnsi="Open Sans" w:cs="Open Sans"/>
          <w:sz w:val="20"/>
          <w:szCs w:val="20"/>
        </w:rPr>
        <w:t>Włączana automatycznie przy włączeniu biegu wstecznego.</w:t>
      </w:r>
    </w:p>
    <w:p w14:paraId="79BC3D60" w14:textId="77777777" w:rsidR="009B10C1" w:rsidRPr="009B10C1" w:rsidRDefault="009B10C1" w:rsidP="009B10C1">
      <w:pPr>
        <w:numPr>
          <w:ilvl w:val="0"/>
          <w:numId w:val="129"/>
        </w:numPr>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Monitor z kolorowym ekranem</w:t>
      </w:r>
      <w:bookmarkEnd w:id="21"/>
      <w:r w:rsidRPr="009B10C1">
        <w:rPr>
          <w:rFonts w:ascii="Open Sans" w:eastAsia="Calibri" w:hAnsi="Open Sans" w:cs="Open Sans"/>
          <w:sz w:val="20"/>
          <w:szCs w:val="20"/>
          <w:lang w:eastAsia="en-US"/>
        </w:rPr>
        <w:t xml:space="preserve"> –  wyświetlaczem,</w:t>
      </w:r>
    </w:p>
    <w:p w14:paraId="458B8842"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Times New Roman" w:hAnsi="Open Sans" w:cs="Open Sans"/>
          <w:sz w:val="20"/>
          <w:szCs w:val="20"/>
        </w:rPr>
        <w:lastRenderedPageBreak/>
        <w:t>Układ centralnego smarowania.</w:t>
      </w:r>
    </w:p>
    <w:p w14:paraId="14F71389" w14:textId="77777777" w:rsidR="009B10C1" w:rsidRPr="009B10C1" w:rsidRDefault="009B10C1" w:rsidP="009B10C1">
      <w:pPr>
        <w:numPr>
          <w:ilvl w:val="1"/>
          <w:numId w:val="135"/>
        </w:numPr>
        <w:spacing w:after="0" w:line="240" w:lineRule="auto"/>
        <w:ind w:left="1134" w:hanging="425"/>
        <w:jc w:val="both"/>
        <w:rPr>
          <w:rFonts w:ascii="Open Sans" w:eastAsia="Calibri" w:hAnsi="Open Sans" w:cs="Open Sans"/>
          <w:szCs w:val="20"/>
          <w:lang w:eastAsia="en-US"/>
        </w:rPr>
      </w:pPr>
      <w:r w:rsidRPr="009B10C1">
        <w:rPr>
          <w:rFonts w:ascii="Open Sans" w:eastAsia="Calibri" w:hAnsi="Open Sans" w:cs="Open Sans"/>
          <w:sz w:val="20"/>
          <w:szCs w:val="20"/>
          <w:lang w:eastAsia="en-US"/>
        </w:rPr>
        <w:t xml:space="preserve">Smarowanie wszystkich mechanizmów </w:t>
      </w:r>
      <w:r w:rsidRPr="009B10C1">
        <w:rPr>
          <w:rFonts w:ascii="Open Sans" w:eastAsia="Times New Roman" w:hAnsi="Open Sans" w:cs="Open Sans"/>
          <w:sz w:val="20"/>
          <w:szCs w:val="20"/>
        </w:rPr>
        <w:t xml:space="preserve">zamiatarki </w:t>
      </w:r>
      <w:r w:rsidRPr="009B10C1">
        <w:rPr>
          <w:rFonts w:ascii="Open Sans" w:eastAsia="Calibri" w:hAnsi="Open Sans" w:cs="Open Sans"/>
          <w:sz w:val="20"/>
          <w:szCs w:val="20"/>
          <w:lang w:eastAsia="en-US"/>
        </w:rPr>
        <w:t>z automatycznego centralnego układu smarowania.</w:t>
      </w:r>
    </w:p>
    <w:p w14:paraId="65B53427" w14:textId="77777777" w:rsidR="009B10C1" w:rsidRPr="009B10C1" w:rsidRDefault="009B10C1" w:rsidP="009B10C1">
      <w:pPr>
        <w:numPr>
          <w:ilvl w:val="1"/>
          <w:numId w:val="135"/>
        </w:numPr>
        <w:spacing w:after="0" w:line="240" w:lineRule="auto"/>
        <w:ind w:left="1134" w:hanging="425"/>
        <w:jc w:val="both"/>
        <w:rPr>
          <w:rFonts w:ascii="Open Sans" w:eastAsia="Calibri" w:hAnsi="Open Sans" w:cs="Open Sans"/>
          <w:szCs w:val="20"/>
          <w:lang w:eastAsia="en-US"/>
        </w:rPr>
      </w:pPr>
      <w:r w:rsidRPr="009B10C1">
        <w:rPr>
          <w:rFonts w:ascii="Open Sans" w:eastAsia="Calibri" w:hAnsi="Open Sans" w:cs="Open Sans"/>
          <w:sz w:val="20"/>
          <w:szCs w:val="20"/>
          <w:lang w:eastAsia="en-US"/>
        </w:rPr>
        <w:t>Ilość punktów smarnych - wszystkie wymagające smarowania.</w:t>
      </w:r>
    </w:p>
    <w:p w14:paraId="739E9DA6"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Silnik.</w:t>
      </w:r>
    </w:p>
    <w:p w14:paraId="2712CF36" w14:textId="77777777" w:rsidR="009B10C1" w:rsidRPr="009B10C1" w:rsidRDefault="009B10C1" w:rsidP="009B10C1">
      <w:pPr>
        <w:numPr>
          <w:ilvl w:val="1"/>
          <w:numId w:val="135"/>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Wysokoprężny.</w:t>
      </w:r>
    </w:p>
    <w:p w14:paraId="17A3FF4B" w14:textId="77777777" w:rsidR="009B10C1" w:rsidRPr="009B10C1" w:rsidRDefault="009B10C1" w:rsidP="009B10C1">
      <w:pPr>
        <w:numPr>
          <w:ilvl w:val="1"/>
          <w:numId w:val="135"/>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Emisja spalin : EURO 6.</w:t>
      </w:r>
    </w:p>
    <w:p w14:paraId="0985AE53" w14:textId="77777777" w:rsidR="009B10C1" w:rsidRPr="009B10C1" w:rsidRDefault="009B10C1" w:rsidP="009B10C1">
      <w:pPr>
        <w:numPr>
          <w:ilvl w:val="1"/>
          <w:numId w:val="135"/>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Moc silnika : minimum 115 kW .</w:t>
      </w:r>
    </w:p>
    <w:p w14:paraId="687D63F7" w14:textId="77777777" w:rsidR="009B10C1" w:rsidRPr="009B10C1" w:rsidRDefault="009B10C1" w:rsidP="009B10C1">
      <w:pPr>
        <w:numPr>
          <w:ilvl w:val="1"/>
          <w:numId w:val="135"/>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Obroty sinika minimum 2 500 obr. / min.</w:t>
      </w:r>
    </w:p>
    <w:p w14:paraId="2D70F551" w14:textId="77777777" w:rsidR="009B10C1" w:rsidRPr="009B10C1" w:rsidRDefault="009B10C1" w:rsidP="009B10C1">
      <w:pPr>
        <w:numPr>
          <w:ilvl w:val="1"/>
          <w:numId w:val="135"/>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Typ paliwa : diesel - AdBlue </w:t>
      </w:r>
    </w:p>
    <w:p w14:paraId="617FDE32" w14:textId="77777777" w:rsidR="009B10C1" w:rsidRPr="009B10C1" w:rsidRDefault="009B10C1" w:rsidP="009B10C1">
      <w:pPr>
        <w:numPr>
          <w:ilvl w:val="1"/>
          <w:numId w:val="135"/>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Tempomat.</w:t>
      </w:r>
    </w:p>
    <w:p w14:paraId="017BFFBB"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Skrzynia biegów.</w:t>
      </w:r>
    </w:p>
    <w:p w14:paraId="0D0E5B10" w14:textId="77777777" w:rsidR="009B10C1" w:rsidRPr="009B10C1" w:rsidRDefault="009B10C1" w:rsidP="009B10C1">
      <w:pPr>
        <w:numPr>
          <w:ilvl w:val="1"/>
          <w:numId w:val="135"/>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Jazda „przód/tył”.</w:t>
      </w:r>
    </w:p>
    <w:p w14:paraId="7AC83C24" w14:textId="77777777" w:rsidR="009B10C1" w:rsidRPr="009B10C1" w:rsidRDefault="009B10C1" w:rsidP="009B10C1">
      <w:pPr>
        <w:numPr>
          <w:ilvl w:val="1"/>
          <w:numId w:val="135"/>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Z przełożeniem wolnobieżnym.</w:t>
      </w:r>
    </w:p>
    <w:p w14:paraId="6EB839C8" w14:textId="77777777" w:rsidR="009B10C1" w:rsidRPr="009B10C1" w:rsidRDefault="009B10C1" w:rsidP="009B10C1">
      <w:pPr>
        <w:numPr>
          <w:ilvl w:val="1"/>
          <w:numId w:val="135"/>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Akustyczny  sygnał dźwiękowy dla włączonego biegu wstecznego.</w:t>
      </w:r>
    </w:p>
    <w:p w14:paraId="2C8DAA43"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Układ kierowniczy.</w:t>
      </w:r>
    </w:p>
    <w:p w14:paraId="51C9A8E0" w14:textId="77777777" w:rsidR="009B10C1" w:rsidRPr="009B10C1" w:rsidRDefault="009B10C1" w:rsidP="009B10C1">
      <w:pPr>
        <w:numPr>
          <w:ilvl w:val="1"/>
          <w:numId w:val="135"/>
        </w:numPr>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Wspomaganie kierownicy, </w:t>
      </w:r>
    </w:p>
    <w:p w14:paraId="40607FBA" w14:textId="77777777" w:rsidR="009B10C1" w:rsidRPr="009B10C1" w:rsidRDefault="009B10C1" w:rsidP="009B10C1">
      <w:pPr>
        <w:numPr>
          <w:ilvl w:val="1"/>
          <w:numId w:val="135"/>
        </w:numPr>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Osie skrętne: układ 4 kół skrętnych.</w:t>
      </w:r>
    </w:p>
    <w:p w14:paraId="5110E10E"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Układ hamulcowy.</w:t>
      </w:r>
    </w:p>
    <w:p w14:paraId="0F96B1CD"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Hamulce hydrauliczne na wszystkie koła</w:t>
      </w:r>
    </w:p>
    <w:p w14:paraId="232FC58A"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Wspomagane hydrauliczne,</w:t>
      </w:r>
    </w:p>
    <w:p w14:paraId="7AB9FE38"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Hamulec parkingowy.</w:t>
      </w:r>
    </w:p>
    <w:p w14:paraId="4C5AA84C" w14:textId="77777777" w:rsidR="009B10C1" w:rsidRPr="009B10C1" w:rsidRDefault="009B10C1" w:rsidP="009B10C1">
      <w:pPr>
        <w:numPr>
          <w:ilvl w:val="0"/>
          <w:numId w:val="135"/>
        </w:num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Oświetlenie zewnętrzne zamiatarki.</w:t>
      </w:r>
    </w:p>
    <w:p w14:paraId="4CF7527C" w14:textId="77777777" w:rsidR="009B10C1" w:rsidRPr="009B10C1" w:rsidRDefault="009B10C1" w:rsidP="009B10C1">
      <w:pPr>
        <w:numPr>
          <w:ilvl w:val="1"/>
          <w:numId w:val="135"/>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 xml:space="preserve">Przednie lampy przeciwmgielne halogenowe, </w:t>
      </w:r>
    </w:p>
    <w:p w14:paraId="472447F2" w14:textId="77777777" w:rsidR="009B10C1" w:rsidRPr="009B10C1" w:rsidRDefault="009B10C1" w:rsidP="009B10C1">
      <w:pPr>
        <w:numPr>
          <w:ilvl w:val="1"/>
          <w:numId w:val="135"/>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Światła do jazdy dziennej LED.</w:t>
      </w:r>
    </w:p>
    <w:p w14:paraId="55E8F424" w14:textId="77777777" w:rsidR="009B10C1" w:rsidRPr="009B10C1" w:rsidRDefault="009B10C1" w:rsidP="009B10C1">
      <w:pPr>
        <w:numPr>
          <w:ilvl w:val="1"/>
          <w:numId w:val="135"/>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Boczne  światła obrysowe LED.</w:t>
      </w:r>
    </w:p>
    <w:p w14:paraId="64EAF220" w14:textId="77777777" w:rsidR="009B10C1" w:rsidRPr="009B10C1" w:rsidRDefault="009B10C1" w:rsidP="009B10C1">
      <w:pPr>
        <w:numPr>
          <w:ilvl w:val="1"/>
          <w:numId w:val="135"/>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Tylne światła obrysowe LED.</w:t>
      </w:r>
    </w:p>
    <w:p w14:paraId="2457A8CB" w14:textId="77777777" w:rsidR="009B10C1" w:rsidRPr="009B10C1" w:rsidRDefault="009B10C1" w:rsidP="009B10C1">
      <w:pPr>
        <w:numPr>
          <w:ilvl w:val="1"/>
          <w:numId w:val="135"/>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Oświetlenie szczotek bocznych LED</w:t>
      </w:r>
    </w:p>
    <w:p w14:paraId="51F32E30" w14:textId="77777777" w:rsidR="009B10C1" w:rsidRPr="009B10C1" w:rsidRDefault="009B10C1" w:rsidP="009B10C1">
      <w:pPr>
        <w:numPr>
          <w:ilvl w:val="1"/>
          <w:numId w:val="135"/>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 xml:space="preserve">światło ostrzegawcze, pulsacyjne, pomarańczowe </w:t>
      </w:r>
    </w:p>
    <w:p w14:paraId="793FDB59" w14:textId="77777777" w:rsidR="009B10C1" w:rsidRPr="009B10C1" w:rsidRDefault="009B10C1" w:rsidP="009B10C1">
      <w:pPr>
        <w:numPr>
          <w:ilvl w:val="0"/>
          <w:numId w:val="155"/>
        </w:numPr>
        <w:tabs>
          <w:tab w:val="left" w:pos="1560"/>
        </w:tabs>
        <w:autoSpaceDE w:val="0"/>
        <w:autoSpaceDN w:val="0"/>
        <w:adjustRightInd w:val="0"/>
        <w:spacing w:after="0" w:line="240" w:lineRule="auto"/>
        <w:ind w:left="1276" w:firstLine="0"/>
        <w:rPr>
          <w:rFonts w:ascii="Open Sans" w:eastAsia="Times New Roman" w:hAnsi="Open Sans" w:cs="Open Sans"/>
          <w:sz w:val="20"/>
          <w:szCs w:val="20"/>
        </w:rPr>
      </w:pPr>
      <w:r w:rsidRPr="009B10C1">
        <w:rPr>
          <w:rFonts w:ascii="Open Sans" w:eastAsia="Times New Roman" w:hAnsi="Open Sans" w:cs="Open Sans"/>
          <w:sz w:val="20"/>
          <w:szCs w:val="20"/>
        </w:rPr>
        <w:t>Minimum jedno z przodu zamiatarki</w:t>
      </w:r>
    </w:p>
    <w:p w14:paraId="21CEE576" w14:textId="77777777" w:rsidR="009B10C1" w:rsidRPr="009B10C1" w:rsidRDefault="009B10C1" w:rsidP="009B10C1">
      <w:pPr>
        <w:numPr>
          <w:ilvl w:val="0"/>
          <w:numId w:val="155"/>
        </w:numPr>
        <w:tabs>
          <w:tab w:val="left" w:pos="1560"/>
        </w:tabs>
        <w:autoSpaceDE w:val="0"/>
        <w:autoSpaceDN w:val="0"/>
        <w:adjustRightInd w:val="0"/>
        <w:spacing w:after="0" w:line="240" w:lineRule="auto"/>
        <w:ind w:left="1276" w:firstLine="0"/>
        <w:rPr>
          <w:rFonts w:ascii="Open Sans" w:eastAsia="Times New Roman" w:hAnsi="Open Sans" w:cs="Open Sans"/>
          <w:sz w:val="20"/>
          <w:szCs w:val="20"/>
        </w:rPr>
      </w:pPr>
      <w:r w:rsidRPr="009B10C1">
        <w:rPr>
          <w:rFonts w:ascii="Open Sans" w:eastAsia="Times New Roman" w:hAnsi="Open Sans" w:cs="Open Sans"/>
          <w:sz w:val="20"/>
          <w:szCs w:val="20"/>
        </w:rPr>
        <w:t>Minimum jedno z tyłu zamiatarki,</w:t>
      </w:r>
    </w:p>
    <w:p w14:paraId="1945AAB9"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Ogumienie.</w:t>
      </w:r>
    </w:p>
    <w:p w14:paraId="20B3404B" w14:textId="77777777" w:rsidR="009B10C1" w:rsidRPr="009B10C1" w:rsidRDefault="009B10C1" w:rsidP="009B10C1">
      <w:pPr>
        <w:numPr>
          <w:ilvl w:val="1"/>
          <w:numId w:val="135"/>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Koła z oponami pneumatycznymi,</w:t>
      </w:r>
    </w:p>
    <w:p w14:paraId="17B642DB" w14:textId="77777777" w:rsidR="009B10C1" w:rsidRPr="009B10C1" w:rsidRDefault="009B10C1" w:rsidP="009B10C1">
      <w:pPr>
        <w:numPr>
          <w:ilvl w:val="1"/>
          <w:numId w:val="135"/>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Ogumienie bezdętkowe; </w:t>
      </w:r>
    </w:p>
    <w:p w14:paraId="462F9B95" w14:textId="77777777" w:rsidR="009B10C1" w:rsidRPr="009B10C1" w:rsidRDefault="009B10C1" w:rsidP="009B10C1">
      <w:pPr>
        <w:numPr>
          <w:ilvl w:val="1"/>
          <w:numId w:val="135"/>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Rozmiary ogumienia przód i tył: jednakowe – identyczne,</w:t>
      </w:r>
    </w:p>
    <w:p w14:paraId="2B707CAB" w14:textId="77777777" w:rsidR="009B10C1" w:rsidRPr="009B10C1" w:rsidRDefault="009B10C1" w:rsidP="009B10C1">
      <w:pPr>
        <w:numPr>
          <w:ilvl w:val="1"/>
          <w:numId w:val="135"/>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Koło zapasowe, bez konieczności montażu na zamiatarce </w:t>
      </w:r>
    </w:p>
    <w:p w14:paraId="156B8849"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Kabina.</w:t>
      </w:r>
    </w:p>
    <w:p w14:paraId="59581C07"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Minimum dwumiejscowa, </w:t>
      </w:r>
    </w:p>
    <w:p w14:paraId="24382BA3"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Izolacja dźwiękochłonna,</w:t>
      </w:r>
    </w:p>
    <w:p w14:paraId="19EEBFB1"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Tablica wskaźników standardowa z opisem w języku polskim.</w:t>
      </w:r>
    </w:p>
    <w:p w14:paraId="773CBAF8"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Kabina z systemem ogrzewania.</w:t>
      </w:r>
    </w:p>
    <w:p w14:paraId="6FDDBBD8"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Klimatyzacja,</w:t>
      </w:r>
    </w:p>
    <w:p w14:paraId="287C4222"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Kolumna kierownicy.</w:t>
      </w:r>
    </w:p>
    <w:p w14:paraId="4201E526" w14:textId="77777777" w:rsidR="009B10C1" w:rsidRPr="009B10C1" w:rsidRDefault="009B10C1" w:rsidP="009B10C1">
      <w:pPr>
        <w:numPr>
          <w:ilvl w:val="0"/>
          <w:numId w:val="146"/>
        </w:numPr>
        <w:tabs>
          <w:tab w:val="left" w:pos="1560"/>
        </w:tabs>
        <w:spacing w:after="0" w:line="240" w:lineRule="auto"/>
        <w:ind w:firstLine="556"/>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Koło kierownicy z regulowanym pochyleniem.</w:t>
      </w:r>
    </w:p>
    <w:p w14:paraId="5DC0B1A1" w14:textId="77777777" w:rsidR="009B10C1" w:rsidRPr="009B10C1" w:rsidRDefault="009B10C1" w:rsidP="009B10C1">
      <w:pPr>
        <w:numPr>
          <w:ilvl w:val="0"/>
          <w:numId w:val="146"/>
        </w:numPr>
        <w:tabs>
          <w:tab w:val="left" w:pos="1560"/>
        </w:tabs>
        <w:spacing w:after="0" w:line="240" w:lineRule="auto"/>
        <w:ind w:firstLine="556"/>
        <w:rPr>
          <w:rFonts w:ascii="Open Sans" w:eastAsia="Calibri" w:hAnsi="Open Sans" w:cs="Open Sans"/>
          <w:sz w:val="20"/>
          <w:szCs w:val="20"/>
          <w:lang w:eastAsia="en-US"/>
        </w:rPr>
      </w:pPr>
      <w:r w:rsidRPr="009B10C1">
        <w:rPr>
          <w:rFonts w:ascii="Open Sans" w:eastAsia="Calibri" w:hAnsi="Open Sans" w:cs="Open Sans"/>
          <w:sz w:val="20"/>
          <w:szCs w:val="20"/>
          <w:lang w:eastAsia="en-US"/>
        </w:rPr>
        <w:t>Wielofunkcyjna kierownica.</w:t>
      </w:r>
    </w:p>
    <w:p w14:paraId="446B4AA0" w14:textId="77777777" w:rsidR="009B10C1" w:rsidRPr="009B10C1" w:rsidRDefault="009B10C1" w:rsidP="009B10C1">
      <w:pPr>
        <w:numPr>
          <w:ilvl w:val="1"/>
          <w:numId w:val="135"/>
        </w:numPr>
        <w:tabs>
          <w:tab w:val="left" w:pos="1276"/>
        </w:tabs>
        <w:spacing w:after="0" w:line="240" w:lineRule="auto"/>
        <w:ind w:left="1276" w:hanging="567"/>
        <w:rPr>
          <w:rFonts w:ascii="Open Sans" w:eastAsia="Times New Roman" w:hAnsi="Open Sans" w:cs="Open Sans"/>
          <w:sz w:val="20"/>
          <w:szCs w:val="20"/>
        </w:rPr>
      </w:pPr>
      <w:r w:rsidRPr="009B10C1">
        <w:rPr>
          <w:rFonts w:ascii="Open Sans" w:eastAsia="Calibri" w:hAnsi="Open Sans" w:cs="Open Sans"/>
          <w:sz w:val="20"/>
          <w:szCs w:val="20"/>
          <w:lang w:eastAsia="en-US"/>
        </w:rPr>
        <w:t>Siedzenia i tapicerka.</w:t>
      </w:r>
    </w:p>
    <w:p w14:paraId="631AAD7F" w14:textId="77777777" w:rsidR="009B10C1" w:rsidRPr="009B10C1" w:rsidRDefault="009B10C1" w:rsidP="009B10C1">
      <w:pPr>
        <w:numPr>
          <w:ilvl w:val="1"/>
          <w:numId w:val="155"/>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Fotel kierowcy - amortyzowany regulowany w 3 zakresach.</w:t>
      </w:r>
    </w:p>
    <w:p w14:paraId="117EC505" w14:textId="77777777" w:rsidR="009B10C1" w:rsidRPr="009B10C1" w:rsidRDefault="009B10C1" w:rsidP="009B10C1">
      <w:pPr>
        <w:numPr>
          <w:ilvl w:val="1"/>
          <w:numId w:val="155"/>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Pasy bezpieczeństwa dla kierowcy i pasażera.</w:t>
      </w:r>
    </w:p>
    <w:p w14:paraId="4759092A" w14:textId="77777777" w:rsidR="009B10C1" w:rsidRPr="009B10C1" w:rsidRDefault="009B10C1" w:rsidP="009B10C1">
      <w:pPr>
        <w:numPr>
          <w:ilvl w:val="1"/>
          <w:numId w:val="155"/>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Obicie drzwi zmywalne.</w:t>
      </w:r>
    </w:p>
    <w:p w14:paraId="3DC15A83" w14:textId="77777777" w:rsidR="009B10C1" w:rsidRPr="009B10C1" w:rsidRDefault="009B10C1" w:rsidP="009B10C1">
      <w:pPr>
        <w:numPr>
          <w:ilvl w:val="1"/>
          <w:numId w:val="155"/>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Dywaniki gumowe - komplet.</w:t>
      </w:r>
    </w:p>
    <w:p w14:paraId="3DBA2DA7" w14:textId="77777777" w:rsidR="009B10C1" w:rsidRPr="009B10C1" w:rsidRDefault="009B10C1" w:rsidP="009B10C1">
      <w:pPr>
        <w:numPr>
          <w:ilvl w:val="1"/>
          <w:numId w:val="135"/>
        </w:numPr>
        <w:tabs>
          <w:tab w:val="left" w:pos="1276"/>
        </w:tabs>
        <w:spacing w:after="0" w:line="240" w:lineRule="auto"/>
        <w:ind w:left="1276" w:hanging="567"/>
        <w:rPr>
          <w:rFonts w:ascii="Open Sans" w:eastAsia="Times New Roman" w:hAnsi="Open Sans" w:cs="Open Sans"/>
          <w:sz w:val="20"/>
          <w:szCs w:val="20"/>
        </w:rPr>
      </w:pPr>
      <w:r w:rsidRPr="009B10C1">
        <w:rPr>
          <w:rFonts w:ascii="Open Sans" w:eastAsia="Calibri" w:hAnsi="Open Sans" w:cs="Open Sans"/>
          <w:sz w:val="20"/>
          <w:szCs w:val="20"/>
          <w:lang w:eastAsia="en-US"/>
        </w:rPr>
        <w:t>Szyby:</w:t>
      </w:r>
    </w:p>
    <w:p w14:paraId="2A76463F" w14:textId="77777777" w:rsidR="009B10C1" w:rsidRPr="009B10C1" w:rsidRDefault="009B10C1" w:rsidP="009B10C1">
      <w:pPr>
        <w:numPr>
          <w:ilvl w:val="0"/>
          <w:numId w:val="59"/>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Szyba przednia ze szkła zespolonego.</w:t>
      </w:r>
    </w:p>
    <w:p w14:paraId="1671ABEA" w14:textId="77777777" w:rsidR="009B10C1" w:rsidRPr="009B10C1" w:rsidRDefault="009B10C1" w:rsidP="009B10C1">
      <w:pPr>
        <w:numPr>
          <w:ilvl w:val="0"/>
          <w:numId w:val="59"/>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Szyby nieprzyciemnione.</w:t>
      </w:r>
    </w:p>
    <w:p w14:paraId="21DCFF5C" w14:textId="77777777" w:rsidR="009B10C1" w:rsidRPr="009B10C1" w:rsidRDefault="009B10C1" w:rsidP="009B10C1">
      <w:pPr>
        <w:numPr>
          <w:ilvl w:val="0"/>
          <w:numId w:val="59"/>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Elektryczny mechanizm wycieraczek i spryskiwaczy szyby przedniej, </w:t>
      </w:r>
    </w:p>
    <w:p w14:paraId="363D2D9C" w14:textId="77777777" w:rsidR="009B10C1" w:rsidRPr="009B10C1" w:rsidRDefault="009B10C1" w:rsidP="009B10C1">
      <w:pPr>
        <w:numPr>
          <w:ilvl w:val="0"/>
          <w:numId w:val="59"/>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Ogrzewanie - odszranianie szyby,</w:t>
      </w:r>
    </w:p>
    <w:p w14:paraId="640B948F" w14:textId="77777777" w:rsidR="009B10C1" w:rsidRPr="009B10C1" w:rsidRDefault="009B10C1" w:rsidP="009B10C1">
      <w:pPr>
        <w:numPr>
          <w:ilvl w:val="0"/>
          <w:numId w:val="59"/>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Drzwi z otwieraną szybą, </w:t>
      </w:r>
    </w:p>
    <w:p w14:paraId="2B4F1874"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Oświetlanie wewnętrzne, </w:t>
      </w:r>
    </w:p>
    <w:p w14:paraId="1469E034"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Osłona przeciwsłoneczna dla kierowcy i pasażera,</w:t>
      </w:r>
    </w:p>
    <w:p w14:paraId="3CCAD7FF"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Times New Roman" w:hAnsi="Open Sans" w:cs="Open Sans"/>
          <w:sz w:val="20"/>
          <w:szCs w:val="20"/>
        </w:rPr>
        <w:t>Lusterka:</w:t>
      </w:r>
    </w:p>
    <w:p w14:paraId="4CCD38D0" w14:textId="77777777" w:rsidR="009B10C1" w:rsidRPr="009B10C1" w:rsidRDefault="009B10C1" w:rsidP="009B10C1">
      <w:pPr>
        <w:numPr>
          <w:ilvl w:val="0"/>
          <w:numId w:val="154"/>
        </w:numPr>
        <w:tabs>
          <w:tab w:val="left" w:pos="1276"/>
        </w:tabs>
        <w:spacing w:after="0" w:line="240" w:lineRule="auto"/>
        <w:ind w:left="1560" w:hanging="284"/>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Zewnętrzne lusterka wsteczne minimum 2 sztuki (prawe i lewe), </w:t>
      </w:r>
    </w:p>
    <w:p w14:paraId="780961F8" w14:textId="77777777" w:rsidR="009B10C1" w:rsidRPr="009B10C1" w:rsidRDefault="009B10C1" w:rsidP="009B10C1">
      <w:pPr>
        <w:numPr>
          <w:ilvl w:val="0"/>
          <w:numId w:val="154"/>
        </w:numPr>
        <w:tabs>
          <w:tab w:val="left" w:pos="1276"/>
        </w:tabs>
        <w:spacing w:after="0" w:line="240" w:lineRule="auto"/>
        <w:ind w:left="1560" w:hanging="284"/>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Elektrycznie podgrzewane lusterka, </w:t>
      </w:r>
    </w:p>
    <w:p w14:paraId="1B006234" w14:textId="77777777" w:rsidR="009B10C1" w:rsidRPr="009B10C1" w:rsidRDefault="009B10C1" w:rsidP="009B10C1">
      <w:pPr>
        <w:numPr>
          <w:ilvl w:val="0"/>
          <w:numId w:val="154"/>
        </w:numPr>
        <w:tabs>
          <w:tab w:val="left" w:pos="1276"/>
        </w:tabs>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Lusterka elektrycznie regulowane.</w:t>
      </w:r>
    </w:p>
    <w:p w14:paraId="78C42926"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Centralny zamek:</w:t>
      </w:r>
    </w:p>
    <w:p w14:paraId="186B82DB" w14:textId="77777777" w:rsidR="009B10C1" w:rsidRPr="009B10C1" w:rsidRDefault="009B10C1" w:rsidP="009B10C1">
      <w:pPr>
        <w:numPr>
          <w:ilvl w:val="0"/>
          <w:numId w:val="5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Drzwi kabiny zamykane z pilota.</w:t>
      </w:r>
    </w:p>
    <w:p w14:paraId="6F87BC56" w14:textId="77777777" w:rsidR="009B10C1" w:rsidRPr="009B10C1" w:rsidRDefault="009B10C1" w:rsidP="009B10C1">
      <w:pPr>
        <w:numPr>
          <w:ilvl w:val="0"/>
          <w:numId w:val="5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Dwa komplety kluczyków z pilotami.</w:t>
      </w:r>
    </w:p>
    <w:p w14:paraId="45511299" w14:textId="77777777" w:rsidR="009B10C1" w:rsidRPr="009B10C1" w:rsidRDefault="009B10C1" w:rsidP="009B10C1">
      <w:pPr>
        <w:numPr>
          <w:ilvl w:val="1"/>
          <w:numId w:val="135"/>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Wyposażenie dodatkowe:</w:t>
      </w:r>
    </w:p>
    <w:p w14:paraId="52434C07"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Radioodbiornik  z zestawem głośnomówiącym.</w:t>
      </w:r>
    </w:p>
    <w:p w14:paraId="7AC87737"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Gaśnica, </w:t>
      </w:r>
    </w:p>
    <w:p w14:paraId="77926E8A"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A</w:t>
      </w:r>
      <w:r w:rsidRPr="009B10C1">
        <w:rPr>
          <w:rFonts w:ascii="Open Sans" w:eastAsia="Times New Roman" w:hAnsi="Open Sans" w:cs="Open Sans"/>
          <w:sz w:val="20"/>
          <w:szCs w:val="20"/>
        </w:rPr>
        <w:t>pteczka,</w:t>
      </w:r>
    </w:p>
    <w:p w14:paraId="47A7A42F"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T</w:t>
      </w:r>
      <w:r w:rsidRPr="009B10C1">
        <w:rPr>
          <w:rFonts w:ascii="Open Sans" w:eastAsia="Times New Roman" w:hAnsi="Open Sans" w:cs="Open Sans"/>
          <w:sz w:val="20"/>
          <w:szCs w:val="20"/>
        </w:rPr>
        <w:t>rójkąt ostrzegawczy,</w:t>
      </w:r>
    </w:p>
    <w:p w14:paraId="05528940"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Times New Roman" w:hAnsi="Open Sans" w:cs="Open Sans"/>
          <w:sz w:val="20"/>
          <w:szCs w:val="20"/>
        </w:rPr>
        <w:t>Zestaw podstawowych narzędzi,</w:t>
      </w:r>
    </w:p>
    <w:p w14:paraId="4A681E7C"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Klucz do kół.</w:t>
      </w:r>
    </w:p>
    <w:p w14:paraId="17666AC5"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Kliny pod koła 2 sztuki.</w:t>
      </w:r>
    </w:p>
    <w:p w14:paraId="4F1AB45F"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Przewód do pompowania kół</w:t>
      </w:r>
    </w:p>
    <w:p w14:paraId="4E86922D" w14:textId="77777777" w:rsidR="009B10C1" w:rsidRPr="009B10C1" w:rsidRDefault="009B10C1" w:rsidP="009B10C1">
      <w:pPr>
        <w:numPr>
          <w:ilvl w:val="1"/>
          <w:numId w:val="6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Podnośnik hydrauliczny odpowiedni do DMC zamiatarki.</w:t>
      </w:r>
    </w:p>
    <w:p w14:paraId="1BA2B73E" w14:textId="77777777" w:rsidR="009B10C1" w:rsidRPr="009B10C1" w:rsidRDefault="009B10C1" w:rsidP="009B10C1">
      <w:pPr>
        <w:numPr>
          <w:ilvl w:val="1"/>
          <w:numId w:val="63"/>
        </w:numPr>
        <w:spacing w:after="0" w:line="240" w:lineRule="auto"/>
        <w:ind w:left="1560" w:hanging="426"/>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Koło zapasowe.</w:t>
      </w:r>
    </w:p>
    <w:p w14:paraId="4C5C98C5" w14:textId="77777777" w:rsidR="009B10C1" w:rsidRPr="009B10C1" w:rsidRDefault="009B10C1" w:rsidP="009B10C1">
      <w:pPr>
        <w:numPr>
          <w:ilvl w:val="1"/>
          <w:numId w:val="63"/>
        </w:numPr>
        <w:spacing w:after="0" w:line="240" w:lineRule="auto"/>
        <w:ind w:left="1560" w:hanging="426"/>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Wieszak na ubranie, </w:t>
      </w:r>
    </w:p>
    <w:p w14:paraId="175D8FD7" w14:textId="77777777" w:rsidR="009B10C1" w:rsidRPr="009B10C1" w:rsidRDefault="009B10C1" w:rsidP="009B10C1">
      <w:pPr>
        <w:numPr>
          <w:ilvl w:val="0"/>
          <w:numId w:val="1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425"/>
        <w:rPr>
          <w:rFonts w:ascii="Open Sans" w:eastAsia="Times New Roman" w:hAnsi="Open Sans" w:cs="Open Sans"/>
          <w:sz w:val="20"/>
          <w:szCs w:val="20"/>
        </w:rPr>
      </w:pPr>
      <w:r w:rsidRPr="009B10C1">
        <w:rPr>
          <w:rFonts w:ascii="Open Sans" w:eastAsia="Calibri" w:hAnsi="Open Sans" w:cs="Open Sans"/>
          <w:sz w:val="20"/>
          <w:szCs w:val="20"/>
          <w:lang w:eastAsia="en-US"/>
        </w:rPr>
        <w:t>Zamawiający zastrzega sobie możliwość:</w:t>
      </w:r>
    </w:p>
    <w:p w14:paraId="7B63EF83" w14:textId="77777777" w:rsidR="009B10C1" w:rsidRPr="009B10C1" w:rsidRDefault="009B10C1" w:rsidP="009B10C1">
      <w:pPr>
        <w:numPr>
          <w:ilvl w:val="1"/>
          <w:numId w:val="135"/>
        </w:numPr>
        <w:tabs>
          <w:tab w:val="left" w:pos="709"/>
        </w:tabs>
        <w:suppressAutoHyphens/>
        <w:spacing w:after="0" w:line="240" w:lineRule="auto"/>
        <w:ind w:left="1276" w:hanging="567"/>
        <w:rPr>
          <w:rFonts w:ascii="Open Sans" w:eastAsia="Calibri" w:hAnsi="Open Sans" w:cs="Open Sans"/>
          <w:sz w:val="20"/>
          <w:szCs w:val="20"/>
          <w:lang w:eastAsia="en-US"/>
        </w:rPr>
      </w:pPr>
      <w:bookmarkStart w:id="22" w:name="_Hlk102531079"/>
      <w:bookmarkEnd w:id="19"/>
      <w:r w:rsidRPr="009B10C1">
        <w:rPr>
          <w:rFonts w:ascii="Open Sans" w:eastAsia="Calibri" w:hAnsi="Open Sans" w:cs="Open Sans"/>
          <w:sz w:val="20"/>
          <w:szCs w:val="20"/>
          <w:lang w:eastAsia="en-US"/>
        </w:rPr>
        <w:t>Zamontowania czujników elektronicznego systemu monitorowania</w:t>
      </w:r>
      <w:r w:rsidRPr="009B10C1">
        <w:rPr>
          <w:rFonts w:ascii="Open Sans" w:eastAsia="Calibri" w:hAnsi="Open Sans" w:cs="Open Sans"/>
          <w:sz w:val="20"/>
          <w:lang w:eastAsia="en-US"/>
        </w:rPr>
        <w:t xml:space="preserve"> </w:t>
      </w:r>
      <w:r w:rsidRPr="009B10C1">
        <w:rPr>
          <w:rFonts w:ascii="Open Sans" w:eastAsia="Calibri" w:hAnsi="Open Sans" w:cs="Open Sans"/>
          <w:sz w:val="20"/>
          <w:szCs w:val="20"/>
          <w:lang w:eastAsia="en-US"/>
        </w:rPr>
        <w:t xml:space="preserve">i pozycjonowania zamiatarki </w:t>
      </w:r>
      <w:r w:rsidRPr="009B10C1">
        <w:rPr>
          <w:rFonts w:ascii="Open Sans" w:eastAsia="Calibri" w:hAnsi="Open Sans" w:cs="Open Sans"/>
          <w:sz w:val="20"/>
          <w:lang w:eastAsia="en-US"/>
        </w:rPr>
        <w:t xml:space="preserve">oraz podłączenie do instalacji elektrycznej </w:t>
      </w:r>
      <w:r w:rsidRPr="009B10C1">
        <w:rPr>
          <w:rFonts w:ascii="Open Sans" w:eastAsia="Calibri" w:hAnsi="Open Sans" w:cs="Open Sans"/>
          <w:sz w:val="20"/>
          <w:szCs w:val="20"/>
          <w:lang w:eastAsia="en-US"/>
        </w:rPr>
        <w:t>zamiatarki bez utraty gwarancji</w:t>
      </w:r>
      <w:r w:rsidRPr="009B10C1">
        <w:rPr>
          <w:rFonts w:ascii="Open Sans" w:eastAsia="Calibri" w:hAnsi="Open Sans" w:cs="Open Sans"/>
          <w:sz w:val="20"/>
          <w:lang w:eastAsia="en-US"/>
        </w:rPr>
        <w:t>.</w:t>
      </w:r>
    </w:p>
    <w:p w14:paraId="43E86E93" w14:textId="77777777" w:rsidR="009B10C1" w:rsidRPr="009B10C1" w:rsidRDefault="009B10C1" w:rsidP="009B10C1">
      <w:pPr>
        <w:numPr>
          <w:ilvl w:val="1"/>
          <w:numId w:val="135"/>
        </w:numPr>
        <w:tabs>
          <w:tab w:val="left" w:pos="709"/>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Zamontowania </w:t>
      </w:r>
      <w:r w:rsidRPr="009B10C1">
        <w:rPr>
          <w:rFonts w:ascii="Open Sans" w:eastAsia="Calibri" w:hAnsi="Open Sans" w:cs="Open Sans"/>
          <w:sz w:val="20"/>
          <w:lang w:eastAsia="en-US"/>
        </w:rPr>
        <w:t xml:space="preserve">autoalarmu oraz podłączenie do instalacji elektrycznej </w:t>
      </w:r>
      <w:r w:rsidRPr="009B10C1">
        <w:rPr>
          <w:rFonts w:ascii="Open Sans" w:eastAsia="Calibri" w:hAnsi="Open Sans" w:cs="Open Sans"/>
          <w:sz w:val="20"/>
          <w:szCs w:val="20"/>
          <w:lang w:eastAsia="en-US"/>
        </w:rPr>
        <w:t>zamiatarki</w:t>
      </w:r>
      <w:r w:rsidRPr="009B10C1">
        <w:rPr>
          <w:rFonts w:ascii="Open Sans" w:eastAsia="Calibri" w:hAnsi="Open Sans" w:cs="Open Sans"/>
          <w:sz w:val="20"/>
          <w:lang w:eastAsia="en-US"/>
        </w:rPr>
        <w:t xml:space="preserve"> </w:t>
      </w:r>
      <w:r w:rsidRPr="009B10C1">
        <w:rPr>
          <w:rFonts w:ascii="Open Sans" w:eastAsia="Calibri" w:hAnsi="Open Sans" w:cs="Open Sans"/>
          <w:sz w:val="20"/>
          <w:szCs w:val="20"/>
          <w:lang w:eastAsia="en-US"/>
        </w:rPr>
        <w:t>bez utraty gwarancji</w:t>
      </w:r>
      <w:r w:rsidRPr="009B10C1">
        <w:rPr>
          <w:rFonts w:ascii="Open Sans" w:eastAsia="Calibri" w:hAnsi="Open Sans" w:cs="Open Sans"/>
          <w:sz w:val="20"/>
          <w:lang w:eastAsia="en-US"/>
        </w:rPr>
        <w:t>.</w:t>
      </w:r>
    </w:p>
    <w:p w14:paraId="46E6CC27" w14:textId="77777777" w:rsidR="009B10C1" w:rsidRPr="009B10C1" w:rsidRDefault="009B10C1" w:rsidP="009B10C1">
      <w:pPr>
        <w:numPr>
          <w:ilvl w:val="1"/>
          <w:numId w:val="135"/>
        </w:numPr>
        <w:tabs>
          <w:tab w:val="left" w:pos="709"/>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Wykonanie reklam na zamiatarce bez utraty gwarancji.</w:t>
      </w:r>
      <w:bookmarkEnd w:id="22"/>
    </w:p>
    <w:p w14:paraId="7A891ABB"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Termin realizacji przedmiotu dostawy.</w:t>
      </w:r>
    </w:p>
    <w:p w14:paraId="78D381CC" w14:textId="77777777" w:rsidR="009B10C1" w:rsidRPr="009B10C1" w:rsidRDefault="009B10C1" w:rsidP="009B10C1">
      <w:pPr>
        <w:spacing w:after="0" w:line="240" w:lineRule="auto"/>
        <w:ind w:left="284"/>
        <w:jc w:val="both"/>
        <w:rPr>
          <w:rFonts w:ascii="Open Sans" w:eastAsia="Arial Unicode MS" w:hAnsi="Open Sans" w:cs="Open Sans"/>
          <w:sz w:val="20"/>
          <w:szCs w:val="20"/>
        </w:rPr>
      </w:pPr>
      <w:r w:rsidRPr="009B10C1">
        <w:rPr>
          <w:rFonts w:ascii="Open Sans" w:eastAsia="Arial Unicode MS" w:hAnsi="Open Sans" w:cs="Open Sans"/>
          <w:sz w:val="20"/>
          <w:szCs w:val="20"/>
        </w:rPr>
        <w:t xml:space="preserve">Wykonawca zobowiązany jest do dostarczenia przedmiot zamówienia: w terminie do 120 dni </w:t>
      </w:r>
      <w:r w:rsidRPr="009B10C1">
        <w:rPr>
          <w:rFonts w:ascii="Open Sans" w:eastAsia="Arial Unicode MS" w:hAnsi="Open Sans" w:cs="Open Sans"/>
          <w:sz w:val="20"/>
          <w:szCs w:val="20"/>
        </w:rPr>
        <w:br/>
        <w:t>od dnia zawarcia umowy.</w:t>
      </w:r>
    </w:p>
    <w:p w14:paraId="652777B4"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Calibri" w:hAnsi="Open Sans" w:cs="Open Sans"/>
          <w:sz w:val="20"/>
          <w:szCs w:val="20"/>
          <w:lang w:eastAsia="en-US"/>
        </w:rPr>
        <w:t>Warunki płatności.</w:t>
      </w:r>
    </w:p>
    <w:p w14:paraId="36281353" w14:textId="77777777" w:rsidR="009B10C1" w:rsidRPr="009B10C1" w:rsidRDefault="009B10C1" w:rsidP="009B10C1">
      <w:pPr>
        <w:widowControl w:val="0"/>
        <w:suppressAutoHyphens/>
        <w:spacing w:after="0" w:line="240" w:lineRule="auto"/>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Zamawiający dokona zapłaty wynagrodzenia w 2 równych ratach w wysokości ……. zł brutto każda:</w:t>
      </w:r>
    </w:p>
    <w:p w14:paraId="3A7A3650" w14:textId="77777777" w:rsidR="009B10C1" w:rsidRPr="009B10C1" w:rsidRDefault="009B10C1" w:rsidP="009B10C1">
      <w:pPr>
        <w:widowControl w:val="0"/>
        <w:numPr>
          <w:ilvl w:val="1"/>
          <w:numId w:val="79"/>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pierwsza – płatna w terminie 21 dni od daty dostarczenia prawidłowo wystawionej faktury,</w:t>
      </w:r>
    </w:p>
    <w:p w14:paraId="7D8268C2" w14:textId="77777777" w:rsidR="009B10C1" w:rsidRPr="009B10C1" w:rsidRDefault="009B10C1" w:rsidP="009B10C1">
      <w:pPr>
        <w:widowControl w:val="0"/>
        <w:numPr>
          <w:ilvl w:val="1"/>
          <w:numId w:val="79"/>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druga – płatna w terminie 30 dni od daty zapłaty pierwszej raty.</w:t>
      </w:r>
    </w:p>
    <w:p w14:paraId="0EF9E88B" w14:textId="77777777" w:rsidR="009B10C1" w:rsidRPr="009B10C1" w:rsidRDefault="009B10C1" w:rsidP="009B10C1">
      <w:pPr>
        <w:widowControl w:val="0"/>
        <w:numPr>
          <w:ilvl w:val="1"/>
          <w:numId w:val="79"/>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W przypadku braku możliwości podziału na 2 równe raty, należy pierwszą ratę zaokrąglić do pełnych złotych.</w:t>
      </w:r>
    </w:p>
    <w:p w14:paraId="245ADEF6"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Gwarancja i rękojmia za wady.</w:t>
      </w:r>
    </w:p>
    <w:p w14:paraId="4D283B43" w14:textId="77777777" w:rsidR="009B10C1" w:rsidRPr="009B10C1" w:rsidRDefault="009B10C1" w:rsidP="009B10C1">
      <w:pPr>
        <w:numPr>
          <w:ilvl w:val="6"/>
          <w:numId w:val="129"/>
        </w:numPr>
        <w:tabs>
          <w:tab w:val="left" w:pos="567"/>
        </w:tabs>
        <w:spacing w:after="0" w:line="240" w:lineRule="auto"/>
        <w:ind w:left="567"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Wymagany minimalny okres gwarancji i rękojmi za wady wynosi: co najmniej 12 miesięcy, ale nie więcej niż 36 miesięcy*.</w:t>
      </w:r>
    </w:p>
    <w:p w14:paraId="58F42DB3" w14:textId="77777777" w:rsidR="009B10C1" w:rsidRDefault="009B10C1" w:rsidP="00526AA9">
      <w:pPr>
        <w:numPr>
          <w:ilvl w:val="6"/>
          <w:numId w:val="129"/>
        </w:numPr>
        <w:tabs>
          <w:tab w:val="left" w:pos="567"/>
        </w:tabs>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0CFB9CB8" w14:textId="77777777" w:rsidR="009B10C1" w:rsidRDefault="009B10C1" w:rsidP="009B10C1">
      <w:pPr>
        <w:tabs>
          <w:tab w:val="left" w:pos="567"/>
        </w:tabs>
        <w:spacing w:after="0" w:line="240" w:lineRule="auto"/>
        <w:ind w:left="567"/>
        <w:jc w:val="both"/>
        <w:rPr>
          <w:rFonts w:ascii="Open Sans" w:eastAsia="Calibri" w:hAnsi="Open Sans" w:cs="Open Sans"/>
          <w:sz w:val="20"/>
          <w:szCs w:val="20"/>
          <w:lang w:eastAsia="ar-SA"/>
        </w:rPr>
      </w:pPr>
    </w:p>
    <w:p w14:paraId="28477C05" w14:textId="2A8A0C03" w:rsidR="009B10C1" w:rsidRPr="009B10C1" w:rsidRDefault="009B10C1" w:rsidP="009B10C1">
      <w:pPr>
        <w:tabs>
          <w:tab w:val="left" w:pos="567"/>
        </w:tabs>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i/>
          <w:iCs/>
          <w:sz w:val="20"/>
          <w:szCs w:val="20"/>
          <w:lang w:eastAsia="en-US"/>
        </w:rPr>
        <w:lastRenderedPageBreak/>
        <w:t xml:space="preserve">Uwaga! </w:t>
      </w:r>
    </w:p>
    <w:p w14:paraId="596D89C8" w14:textId="77777777" w:rsidR="009B10C1" w:rsidRPr="009B10C1" w:rsidRDefault="009B10C1" w:rsidP="009B10C1">
      <w:pPr>
        <w:tabs>
          <w:tab w:val="left" w:pos="567"/>
        </w:tabs>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i/>
          <w:iCs/>
          <w:sz w:val="20"/>
          <w:szCs w:val="20"/>
          <w:lang w:eastAsia="en-US"/>
        </w:rPr>
        <w:t xml:space="preserve">* </w:t>
      </w:r>
      <w:r w:rsidRPr="009B10C1">
        <w:rPr>
          <w:rFonts w:ascii="Open Sans" w:eastAsia="Times New Roman" w:hAnsi="Open Sans" w:cs="Open Sans"/>
          <w:i/>
          <w:iCs/>
          <w:sz w:val="20"/>
          <w:szCs w:val="20"/>
        </w:rPr>
        <w:t>Oferowany okres gwarancji i rękojmi za wady stanowi kryterium oceny oferty.</w:t>
      </w:r>
    </w:p>
    <w:p w14:paraId="223EC675"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Wymagania serwisowe.</w:t>
      </w:r>
    </w:p>
    <w:p w14:paraId="5D502C73" w14:textId="77777777" w:rsidR="009B10C1" w:rsidRPr="009B10C1" w:rsidRDefault="009B10C1" w:rsidP="009B10C1">
      <w:pPr>
        <w:numPr>
          <w:ilvl w:val="3"/>
          <w:numId w:val="145"/>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zapewnia bezpłatne serwisowanie przedmiotu umowy w okresie gwarancji i rękojmi za wady.</w:t>
      </w:r>
    </w:p>
    <w:p w14:paraId="67C62F96" w14:textId="77777777" w:rsidR="009B10C1" w:rsidRPr="009B10C1" w:rsidRDefault="009B10C1" w:rsidP="009B10C1">
      <w:pPr>
        <w:numPr>
          <w:ilvl w:val="3"/>
          <w:numId w:val="145"/>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Bezpłatne serwisowanie obejmuje:</w:t>
      </w:r>
    </w:p>
    <w:p w14:paraId="391C7857" w14:textId="77777777" w:rsidR="009B10C1" w:rsidRPr="009B10C1" w:rsidRDefault="009B10C1" w:rsidP="009B10C1">
      <w:pPr>
        <w:numPr>
          <w:ilvl w:val="1"/>
          <w:numId w:val="137"/>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wszystkich zużytych materiałów.</w:t>
      </w:r>
    </w:p>
    <w:p w14:paraId="14417C32" w14:textId="77777777" w:rsidR="009B10C1" w:rsidRPr="009B10C1" w:rsidRDefault="009B10C1" w:rsidP="009B10C1">
      <w:pPr>
        <w:numPr>
          <w:ilvl w:val="1"/>
          <w:numId w:val="137"/>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robocizny wykonywanych w ramach planowanych przeglądów technicznych  i obsługi gwarancyjnej.</w:t>
      </w:r>
    </w:p>
    <w:p w14:paraId="2F4654CB" w14:textId="77777777" w:rsidR="009B10C1" w:rsidRPr="009B10C1" w:rsidRDefault="009B10C1" w:rsidP="009B10C1">
      <w:pPr>
        <w:numPr>
          <w:ilvl w:val="3"/>
          <w:numId w:val="145"/>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82FC64A" w14:textId="77777777" w:rsidR="009B10C1" w:rsidRPr="009B10C1" w:rsidRDefault="009B10C1" w:rsidP="009B10C1">
      <w:pPr>
        <w:numPr>
          <w:ilvl w:val="3"/>
          <w:numId w:val="145"/>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Wykonawca zobowiązany jest do wykonania bezpłatnego przeglądu w okresie </w:t>
      </w:r>
      <w:r w:rsidRPr="009B10C1">
        <w:rPr>
          <w:rFonts w:ascii="Open Sans" w:eastAsia="Calibri" w:hAnsi="Open Sans" w:cs="Open Sans"/>
          <w:sz w:val="20"/>
          <w:lang w:eastAsia="en-US"/>
        </w:rPr>
        <w:t xml:space="preserve">gwarancji i rękojmi za wady </w:t>
      </w:r>
      <w:r w:rsidRPr="009B10C1">
        <w:rPr>
          <w:rFonts w:ascii="Open Sans" w:eastAsia="Calibri" w:hAnsi="Open Sans" w:cs="Open Sans"/>
          <w:sz w:val="20"/>
          <w:szCs w:val="20"/>
          <w:lang w:eastAsia="en-US"/>
        </w:rPr>
        <w:t xml:space="preserve">wynikającego z </w:t>
      </w:r>
      <w:r w:rsidRPr="009B10C1">
        <w:rPr>
          <w:rFonts w:ascii="Open Sans" w:eastAsia="Calibri" w:hAnsi="Open Sans" w:cs="Open Sans"/>
          <w:sz w:val="20"/>
          <w:szCs w:val="20"/>
          <w:u w:val="single"/>
          <w:lang w:eastAsia="en-US"/>
        </w:rPr>
        <w:t>„</w:t>
      </w:r>
      <w:r w:rsidRPr="009B10C1">
        <w:rPr>
          <w:rFonts w:ascii="Open Sans" w:eastAsia="Verdana" w:hAnsi="Open Sans" w:cs="Open Sans"/>
          <w:sz w:val="20"/>
          <w:szCs w:val="20"/>
          <w:u w:val="single"/>
        </w:rPr>
        <w:t>Ogólnych Warunków Gwarancji i Serwisu Producenta”</w:t>
      </w:r>
      <w:r w:rsidRPr="009B10C1">
        <w:rPr>
          <w:rFonts w:ascii="Open Sans" w:eastAsia="Calibri" w:hAnsi="Open Sans" w:cs="Open Sans"/>
          <w:sz w:val="20"/>
          <w:szCs w:val="20"/>
          <w:u w:val="single"/>
          <w:lang w:eastAsia="en-US"/>
        </w:rPr>
        <w:t xml:space="preserve"> (OWGISP) </w:t>
      </w:r>
      <w:r w:rsidRPr="009B10C1">
        <w:rPr>
          <w:rFonts w:ascii="Open Sans" w:eastAsia="Calibri" w:hAnsi="Open Sans" w:cs="Open Sans"/>
          <w:sz w:val="20"/>
          <w:szCs w:val="20"/>
          <w:lang w:eastAsia="en-US"/>
        </w:rPr>
        <w:t>wraz z wymianą oleju w silniku.</w:t>
      </w:r>
      <w:r w:rsidRPr="009B10C1">
        <w:rPr>
          <w:rFonts w:ascii="Open Sans" w:eastAsia="Calibri" w:hAnsi="Open Sans" w:cs="Open Sans"/>
          <w:lang w:eastAsia="en-US"/>
        </w:rPr>
        <w:t xml:space="preserve"> </w:t>
      </w:r>
    </w:p>
    <w:p w14:paraId="1BD6D6DB" w14:textId="77777777" w:rsidR="009B10C1" w:rsidRPr="009B10C1" w:rsidRDefault="009B10C1" w:rsidP="009B10C1">
      <w:pPr>
        <w:numPr>
          <w:ilvl w:val="1"/>
          <w:numId w:val="143"/>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OWGiSP.  </w:t>
      </w:r>
    </w:p>
    <w:p w14:paraId="1BFD5E76" w14:textId="77777777" w:rsidR="009B10C1" w:rsidRPr="009B10C1" w:rsidRDefault="009B10C1" w:rsidP="009B10C1">
      <w:pPr>
        <w:numPr>
          <w:ilvl w:val="3"/>
          <w:numId w:val="145"/>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 okresie gwarancji i rękojmi za wady Wykonawca zobowiązuje się do wykonania:</w:t>
      </w:r>
    </w:p>
    <w:p w14:paraId="621D929B" w14:textId="77777777" w:rsidR="009B10C1" w:rsidRPr="009B10C1" w:rsidRDefault="009B10C1" w:rsidP="009B10C1">
      <w:pPr>
        <w:numPr>
          <w:ilvl w:val="1"/>
          <w:numId w:val="14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Minimum raz w roku przeglądów gwarancyjnych, w tym związanych z przeglądem serwisowym silnika.</w:t>
      </w:r>
    </w:p>
    <w:p w14:paraId="238E37ED" w14:textId="77777777" w:rsidR="009B10C1" w:rsidRPr="009B10C1" w:rsidRDefault="009B10C1" w:rsidP="009B10C1">
      <w:pPr>
        <w:numPr>
          <w:ilvl w:val="1"/>
          <w:numId w:val="14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Minimum raz w roku wymiany</w:t>
      </w:r>
      <w:r w:rsidRPr="009B10C1">
        <w:rPr>
          <w:rFonts w:ascii="Open Sans" w:eastAsia="Times New Roman" w:hAnsi="Open Sans" w:cs="Open Sans"/>
          <w:sz w:val="20"/>
          <w:szCs w:val="20"/>
        </w:rPr>
        <w:t xml:space="preserve"> oleju hydraulicznego oraz wymiany filtrów oleju hydraulicznego.</w:t>
      </w:r>
    </w:p>
    <w:p w14:paraId="22043CFE" w14:textId="77777777" w:rsidR="009B10C1" w:rsidRPr="009B10C1" w:rsidRDefault="009B10C1" w:rsidP="009B10C1">
      <w:pPr>
        <w:numPr>
          <w:ilvl w:val="1"/>
          <w:numId w:val="14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Stroną odpowiedzialną za wykonanie przeglądu gwarancyjnego w określonych terminach jest Wykonawca.</w:t>
      </w:r>
      <w:bookmarkStart w:id="23" w:name="_Hlk96407775"/>
    </w:p>
    <w:p w14:paraId="17A4911A" w14:textId="77777777" w:rsidR="009B10C1" w:rsidRPr="009B10C1" w:rsidRDefault="009B10C1" w:rsidP="009B10C1">
      <w:pPr>
        <w:numPr>
          <w:ilvl w:val="3"/>
          <w:numId w:val="145"/>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lang w:eastAsia="en-US"/>
        </w:rPr>
        <w:t xml:space="preserve">Zamawiający wymaga od Wykonawcy udzielenia pracownikom </w:t>
      </w:r>
      <w:r w:rsidRPr="009B10C1">
        <w:rPr>
          <w:rFonts w:ascii="Open Sans" w:eastAsia="Calibri" w:hAnsi="Open Sans" w:cs="Open Sans"/>
          <w:sz w:val="20"/>
          <w:szCs w:val="20"/>
          <w:lang w:eastAsia="en-US"/>
        </w:rPr>
        <w:t>Zamawiającego instruktażu odnośnie prawidłowej obsługi dostarczonej zamiatarki.</w:t>
      </w:r>
    </w:p>
    <w:bookmarkEnd w:id="23"/>
    <w:p w14:paraId="255D9CA8"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6" w:hanging="426"/>
        <w:rPr>
          <w:rFonts w:ascii="Open Sans" w:eastAsia="Times New Roman" w:hAnsi="Open Sans" w:cs="Open Sans"/>
          <w:sz w:val="20"/>
          <w:szCs w:val="20"/>
        </w:rPr>
      </w:pPr>
      <w:r w:rsidRPr="009B10C1">
        <w:rPr>
          <w:rFonts w:ascii="Open Sans" w:eastAsia="Times New Roman" w:hAnsi="Open Sans" w:cs="Open Sans"/>
          <w:sz w:val="20"/>
          <w:szCs w:val="20"/>
        </w:rPr>
        <w:t>Naprawy gwarancyjne.</w:t>
      </w:r>
    </w:p>
    <w:p w14:paraId="134FAE01"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zapewnia bezpłatne naprawy przedmiotu umowy w okresie gwarancji i rękojmi za wady.</w:t>
      </w:r>
    </w:p>
    <w:p w14:paraId="72D30F16"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Bezpłatne naprawy obejmują:</w:t>
      </w:r>
    </w:p>
    <w:p w14:paraId="25F6BE13" w14:textId="77777777" w:rsidR="009B10C1" w:rsidRPr="009B10C1" w:rsidRDefault="009B10C1" w:rsidP="009B10C1">
      <w:pPr>
        <w:numPr>
          <w:ilvl w:val="1"/>
          <w:numId w:val="13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wszystkich zużytych materiałów i części zamiennych.</w:t>
      </w:r>
    </w:p>
    <w:p w14:paraId="05E694C8" w14:textId="77777777" w:rsidR="009B10C1" w:rsidRPr="009B10C1" w:rsidRDefault="009B10C1" w:rsidP="009B10C1">
      <w:pPr>
        <w:numPr>
          <w:ilvl w:val="1"/>
          <w:numId w:val="13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robocizny oraz naprawy bieżące, które nie wynikły z winy użytkownika przedmiotu zamówienia.</w:t>
      </w:r>
    </w:p>
    <w:p w14:paraId="79E660C5"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Wykonawca zapewnia bezpłatny dojazd serwisu do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w okresie trwania gwarancji i rękojmi za wady w przypadku naprawy gwarancyjnej przedmiotu zamówienia.</w:t>
      </w:r>
      <w:r w:rsidRPr="009B10C1">
        <w:rPr>
          <w:rFonts w:ascii="Open Sans" w:eastAsia="Calibri" w:hAnsi="Open Sans" w:cs="Open Sans"/>
          <w:lang w:eastAsia="en-US"/>
        </w:rPr>
        <w:t xml:space="preserve"> </w:t>
      </w:r>
    </w:p>
    <w:p w14:paraId="161B548A" w14:textId="77777777" w:rsidR="009B10C1" w:rsidRPr="009B10C1" w:rsidRDefault="009B10C1" w:rsidP="009B10C1">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do 50 km, na własny koszt i we własnym zakresie.</w:t>
      </w:r>
    </w:p>
    <w:p w14:paraId="3186E60F"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Wykonawca zobowiązany jest w okresie gwarancji i rękojmi za wady do usunięcia wady zamiatarki.</w:t>
      </w:r>
    </w:p>
    <w:p w14:paraId="1F34A292" w14:textId="77777777" w:rsidR="009B10C1" w:rsidRPr="009B10C1" w:rsidRDefault="009B10C1" w:rsidP="009B10C1">
      <w:pPr>
        <w:numPr>
          <w:ilvl w:val="1"/>
          <w:numId w:val="14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O wadzie zamiatarki </w:t>
      </w:r>
      <w:r w:rsidRPr="009B10C1">
        <w:rPr>
          <w:rFonts w:ascii="Open Sans" w:eastAsia="Times New Roman" w:hAnsi="Open Sans" w:cs="Open Sans"/>
          <w:sz w:val="20"/>
          <w:szCs w:val="20"/>
        </w:rPr>
        <w:t xml:space="preserve">Zamawiający </w:t>
      </w:r>
      <w:r w:rsidRPr="009B10C1">
        <w:rPr>
          <w:rFonts w:ascii="Open Sans" w:eastAsia="Calibri" w:hAnsi="Open Sans" w:cs="Open Sans"/>
          <w:sz w:val="20"/>
          <w:szCs w:val="20"/>
          <w:lang w:eastAsia="en-US"/>
        </w:rPr>
        <w:t xml:space="preserve">zawiadamia Wykonawcę pisemnie, pocztą elektroniczną lub faksem. </w:t>
      </w:r>
    </w:p>
    <w:p w14:paraId="414D7BB4" w14:textId="77777777" w:rsidR="009B10C1" w:rsidRPr="009B10C1" w:rsidRDefault="009B10C1" w:rsidP="009B10C1">
      <w:pPr>
        <w:numPr>
          <w:ilvl w:val="1"/>
          <w:numId w:val="14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Usunięcie wady musi być stwierdzone protokolarnie. </w:t>
      </w:r>
    </w:p>
    <w:p w14:paraId="548F78DD"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ponosi koszty transportu wadliwej zamiatarki.</w:t>
      </w:r>
    </w:p>
    <w:p w14:paraId="1F1C9346"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Maksymalna liczba napraw powodująca wymianę części na nowe: 3 naprawy.</w:t>
      </w:r>
    </w:p>
    <w:p w14:paraId="264AA7DE"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Wykonawca jest zobowiązany:</w:t>
      </w:r>
    </w:p>
    <w:p w14:paraId="1916B569" w14:textId="77777777" w:rsidR="009B10C1" w:rsidRPr="009B10C1" w:rsidRDefault="009B10C1" w:rsidP="009B10C1">
      <w:pPr>
        <w:numPr>
          <w:ilvl w:val="1"/>
          <w:numId w:val="14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xml:space="preserve">Do przyjazdu serwisu naprawczego do usunięcia wady </w:t>
      </w:r>
      <w:r w:rsidRPr="009B10C1">
        <w:rPr>
          <w:rFonts w:ascii="Open Sans" w:eastAsia="Calibri" w:hAnsi="Open Sans" w:cs="Open Sans"/>
          <w:sz w:val="20"/>
          <w:szCs w:val="20"/>
          <w:lang w:eastAsia="en-US"/>
        </w:rPr>
        <w:t xml:space="preserve">zamiatarki </w:t>
      </w:r>
      <w:r w:rsidRPr="009B10C1">
        <w:rPr>
          <w:rFonts w:ascii="Open Sans" w:eastAsia="Times New Roman" w:hAnsi="Open Sans" w:cs="Open Sans"/>
          <w:sz w:val="20"/>
          <w:szCs w:val="20"/>
        </w:rPr>
        <w:t>w czasie do 48 godzin* licząc od daty wysłania zgłoszenia przez  upoważnionego przedstawiciela Zamawiającego</w:t>
      </w:r>
      <w:r w:rsidRPr="009B10C1">
        <w:rPr>
          <w:rFonts w:ascii="Open Sans" w:eastAsia="Times New Roman" w:hAnsi="Open Sans" w:cs="Open Sans"/>
          <w:sz w:val="20"/>
          <w:szCs w:val="24"/>
        </w:rPr>
        <w:t>.</w:t>
      </w:r>
    </w:p>
    <w:p w14:paraId="173A34BF" w14:textId="77777777" w:rsidR="009B10C1" w:rsidRPr="009B10C1" w:rsidRDefault="009B10C1" w:rsidP="009B10C1">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lastRenderedPageBreak/>
        <w:t xml:space="preserve">* od poniedziałku do piątku z wyłączeniem dni ustawowo wolnych od pracy w przypadku  zgłoszenia reklamacji, </w:t>
      </w:r>
    </w:p>
    <w:p w14:paraId="2F062E52" w14:textId="77777777" w:rsidR="009B10C1" w:rsidRPr="009B10C1" w:rsidRDefault="009B10C1" w:rsidP="009B10C1">
      <w:pPr>
        <w:numPr>
          <w:ilvl w:val="1"/>
          <w:numId w:val="14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xml:space="preserve">Do złożenia oświadczenia o uznaniu istnienia wady </w:t>
      </w:r>
      <w:r w:rsidRPr="009B10C1">
        <w:rPr>
          <w:rFonts w:ascii="Open Sans" w:eastAsia="Calibri" w:hAnsi="Open Sans" w:cs="Open Sans"/>
          <w:sz w:val="20"/>
          <w:szCs w:val="20"/>
          <w:lang w:eastAsia="en-US"/>
        </w:rPr>
        <w:t>zamiatarki</w:t>
      </w:r>
      <w:r w:rsidRPr="009B10C1">
        <w:rPr>
          <w:rFonts w:ascii="Open Sans" w:eastAsia="Times New Roman" w:hAnsi="Open Sans" w:cs="Open Sans"/>
          <w:sz w:val="20"/>
          <w:szCs w:val="20"/>
        </w:rPr>
        <w:t xml:space="preserve"> albo braku uznania istnienia wady </w:t>
      </w:r>
      <w:r w:rsidRPr="009B10C1">
        <w:rPr>
          <w:rFonts w:ascii="Open Sans" w:eastAsia="Calibri" w:hAnsi="Open Sans" w:cs="Open Sans"/>
          <w:sz w:val="20"/>
          <w:szCs w:val="20"/>
          <w:lang w:eastAsia="en-US"/>
        </w:rPr>
        <w:t>zamiatarki</w:t>
      </w:r>
      <w:r w:rsidRPr="009B10C1">
        <w:rPr>
          <w:rFonts w:ascii="Open Sans" w:eastAsia="Times New Roman" w:hAnsi="Open Sans" w:cs="Open Sans"/>
          <w:sz w:val="20"/>
          <w:szCs w:val="20"/>
        </w:rPr>
        <w:t xml:space="preserve"> maksymalnie w terminie do 4 dni* , licząc od daty wysłania zgłoszenia przez upoważnionego przedstawiciela Zamawiającego.</w:t>
      </w:r>
    </w:p>
    <w:p w14:paraId="1B2BDCB4" w14:textId="77777777" w:rsidR="009B10C1" w:rsidRPr="009B10C1" w:rsidRDefault="009B10C1" w:rsidP="009B10C1">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od poniedziałku do piątku z wyłączeniem dni ustawowo wolnych od pracy w przypadku  przyjazdu serwisu.</w:t>
      </w:r>
    </w:p>
    <w:p w14:paraId="7CBEA1DB" w14:textId="77777777" w:rsidR="009B10C1" w:rsidRPr="009B10C1" w:rsidRDefault="009B10C1" w:rsidP="009B10C1">
      <w:pPr>
        <w:numPr>
          <w:ilvl w:val="1"/>
          <w:numId w:val="14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Do użycia do usunięcia wady lub jego naprawy oryginalnych części zamiennych.</w:t>
      </w:r>
    </w:p>
    <w:p w14:paraId="38543ECD" w14:textId="77777777" w:rsidR="009B10C1" w:rsidRPr="009B10C1" w:rsidRDefault="009B10C1" w:rsidP="009B10C1">
      <w:pPr>
        <w:numPr>
          <w:ilvl w:val="1"/>
          <w:numId w:val="14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9B10C1">
        <w:rPr>
          <w:rFonts w:ascii="Open Sans" w:eastAsia="Times New Roman" w:hAnsi="Open Sans" w:cs="Open Sans"/>
          <w:sz w:val="20"/>
          <w:szCs w:val="20"/>
        </w:rPr>
        <w:t xml:space="preserve">upoważnionego przedstawiciela Zamawiającego </w:t>
      </w:r>
      <w:r w:rsidRPr="009B10C1">
        <w:rPr>
          <w:rFonts w:ascii="Open Sans" w:eastAsia="Calibri" w:hAnsi="Open Sans" w:cs="Open Sans"/>
          <w:sz w:val="20"/>
          <w:szCs w:val="20"/>
          <w:lang w:eastAsia="en-US"/>
        </w:rPr>
        <w:t xml:space="preserve">do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zamiatarki zastępczej.</w:t>
      </w:r>
    </w:p>
    <w:p w14:paraId="12FA1C36" w14:textId="77777777" w:rsidR="009B10C1" w:rsidRPr="009B10C1" w:rsidRDefault="009B10C1" w:rsidP="009B10C1">
      <w:pPr>
        <w:numPr>
          <w:ilvl w:val="1"/>
          <w:numId w:val="13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 przypadku gdy naprawa zamiatarki będzie wykonywana poza siedzibą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 xml:space="preserve">Wykonawca ponosi koszty dojazdu do i z miejsca wykonania naprawy. </w:t>
      </w:r>
    </w:p>
    <w:p w14:paraId="20190003" w14:textId="77777777" w:rsidR="009B10C1" w:rsidRPr="009B10C1" w:rsidRDefault="009B10C1" w:rsidP="009B10C1">
      <w:pPr>
        <w:numPr>
          <w:ilvl w:val="1"/>
          <w:numId w:val="13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Times New Roman" w:hAnsi="Open Sans" w:cs="Open Sans"/>
          <w:sz w:val="20"/>
          <w:szCs w:val="20"/>
        </w:rPr>
        <w:t xml:space="preserve">Zamawiający </w:t>
      </w:r>
      <w:r w:rsidRPr="009B10C1">
        <w:rPr>
          <w:rFonts w:ascii="Open Sans" w:eastAsia="Calibri" w:hAnsi="Open Sans" w:cs="Open Sans"/>
          <w:sz w:val="20"/>
          <w:szCs w:val="20"/>
          <w:lang w:eastAsia="en-US"/>
        </w:rPr>
        <w:t>za koszty dojazdu obciąży Wykonawcę stawką: 6,00 złotych netto za każdy kilometr.</w:t>
      </w:r>
    </w:p>
    <w:p w14:paraId="7A2235FF" w14:textId="77777777" w:rsidR="009B10C1" w:rsidRPr="009B10C1" w:rsidRDefault="009B10C1" w:rsidP="009B10C1">
      <w:pPr>
        <w:numPr>
          <w:ilvl w:val="1"/>
          <w:numId w:val="13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Wymagana odległość do serwisu gwarancyjnego zabudowy zamiatarki, maksymalnie do 250 km od siedziby </w:t>
      </w:r>
      <w:r w:rsidRPr="009B10C1">
        <w:rPr>
          <w:rFonts w:ascii="Open Sans" w:eastAsia="Times New Roman" w:hAnsi="Open Sans" w:cs="Open Sans"/>
          <w:sz w:val="20"/>
          <w:szCs w:val="20"/>
        </w:rPr>
        <w:t>Zamawiającego.</w:t>
      </w:r>
    </w:p>
    <w:p w14:paraId="48F61733"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6" w:hanging="426"/>
        <w:rPr>
          <w:rFonts w:ascii="Open Sans" w:eastAsia="Times New Roman" w:hAnsi="Open Sans" w:cs="Open Sans"/>
          <w:sz w:val="20"/>
          <w:szCs w:val="20"/>
        </w:rPr>
      </w:pPr>
      <w:r w:rsidRPr="009B10C1">
        <w:rPr>
          <w:rFonts w:ascii="Open Sans" w:eastAsia="Times New Roman" w:hAnsi="Open Sans" w:cs="Open Sans"/>
          <w:sz w:val="20"/>
          <w:szCs w:val="20"/>
        </w:rPr>
        <w:t>Dokumenty.</w:t>
      </w:r>
    </w:p>
    <w:p w14:paraId="23E4CE34" w14:textId="77777777" w:rsidR="009B10C1" w:rsidRPr="009B10C1" w:rsidRDefault="009B10C1" w:rsidP="009B10C1">
      <w:pPr>
        <w:numPr>
          <w:ilvl w:val="1"/>
          <w:numId w:val="56"/>
        </w:numPr>
        <w:tabs>
          <w:tab w:val="left" w:pos="284"/>
        </w:tabs>
        <w:spacing w:after="0" w:line="240" w:lineRule="auto"/>
        <w:ind w:left="284" w:hanging="284"/>
        <w:jc w:val="both"/>
        <w:rPr>
          <w:rFonts w:ascii="Open Sans" w:eastAsia="Calibri" w:hAnsi="Open Sans" w:cs="Open Sans"/>
          <w:sz w:val="20"/>
          <w:szCs w:val="20"/>
          <w:lang w:eastAsia="en-US"/>
        </w:rPr>
      </w:pPr>
      <w:bookmarkStart w:id="24" w:name="_Hlk95311032"/>
      <w:r w:rsidRPr="009B10C1">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1BC77018" w14:textId="77777777" w:rsidR="009B10C1" w:rsidRPr="009B10C1" w:rsidRDefault="009B10C1" w:rsidP="009B10C1">
      <w:pPr>
        <w:numPr>
          <w:ilvl w:val="1"/>
          <w:numId w:val="61"/>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Deklaracja zgodności WE.</w:t>
      </w:r>
    </w:p>
    <w:p w14:paraId="4D23FBF8" w14:textId="77777777" w:rsidR="009B10C1" w:rsidRPr="009B10C1" w:rsidRDefault="009B10C1" w:rsidP="009B10C1">
      <w:pPr>
        <w:tabs>
          <w:tab w:val="left" w:pos="284"/>
        </w:tabs>
        <w:spacing w:after="0" w:line="240" w:lineRule="auto"/>
        <w:ind w:left="709"/>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Zgodnie z dyrektywą maszynową 2006/42/WE (załącznik IIA) / badanie typu WE: zgodnie </w:t>
      </w:r>
      <w:r w:rsidRPr="009B10C1">
        <w:rPr>
          <w:rFonts w:ascii="Open Sans" w:eastAsia="Calibri" w:hAnsi="Open Sans" w:cs="Open Sans"/>
          <w:sz w:val="20"/>
          <w:szCs w:val="20"/>
          <w:lang w:eastAsia="en-US"/>
        </w:rPr>
        <w:br/>
        <w:t>z 2006/42/WE artykuł 12 ustęp 3a.</w:t>
      </w:r>
    </w:p>
    <w:p w14:paraId="78863C39" w14:textId="77777777" w:rsidR="009B10C1" w:rsidRPr="009B10C1" w:rsidRDefault="009B10C1" w:rsidP="009B10C1">
      <w:pPr>
        <w:numPr>
          <w:ilvl w:val="1"/>
          <w:numId w:val="61"/>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w:t>
      </w:r>
    </w:p>
    <w:p w14:paraId="50C13C75" w14:textId="77777777" w:rsidR="009B10C1" w:rsidRPr="009B10C1" w:rsidRDefault="009B10C1" w:rsidP="009B10C1">
      <w:pPr>
        <w:numPr>
          <w:ilvl w:val="1"/>
          <w:numId w:val="61"/>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Deklaracje zgodności CE </w:t>
      </w:r>
    </w:p>
    <w:bookmarkEnd w:id="24"/>
    <w:p w14:paraId="2039481F" w14:textId="77777777" w:rsidR="009B10C1" w:rsidRPr="009B10C1" w:rsidRDefault="009B10C1" w:rsidP="009B10C1">
      <w:pPr>
        <w:numPr>
          <w:ilvl w:val="0"/>
          <w:numId w:val="62"/>
        </w:numPr>
        <w:tabs>
          <w:tab w:val="left" w:pos="284"/>
        </w:tabs>
        <w:spacing w:after="0" w:line="240" w:lineRule="auto"/>
        <w:ind w:left="426" w:hanging="284"/>
        <w:jc w:val="both"/>
        <w:rPr>
          <w:rFonts w:ascii="Open Sans" w:eastAsia="Calibri" w:hAnsi="Open Sans" w:cs="Open Sans"/>
          <w:sz w:val="20"/>
          <w:szCs w:val="20"/>
          <w:lang w:eastAsia="en-US"/>
        </w:rPr>
      </w:pPr>
      <w:r w:rsidRPr="009B10C1">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0908B27" w14:textId="77777777" w:rsidR="009B10C1" w:rsidRPr="009B10C1" w:rsidRDefault="009B10C1" w:rsidP="009B10C1">
      <w:pPr>
        <w:widowControl w:val="0"/>
        <w:numPr>
          <w:ilvl w:val="1"/>
          <w:numId w:val="62"/>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Instrukcje użytkowania obsługi.</w:t>
      </w:r>
    </w:p>
    <w:p w14:paraId="5437325B" w14:textId="77777777" w:rsidR="009B10C1" w:rsidRPr="009B10C1" w:rsidRDefault="009B10C1" w:rsidP="009B10C1">
      <w:pPr>
        <w:widowControl w:val="0"/>
        <w:numPr>
          <w:ilvl w:val="1"/>
          <w:numId w:val="62"/>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Karty gwarancyjne.</w:t>
      </w:r>
    </w:p>
    <w:p w14:paraId="6493A912" w14:textId="77777777" w:rsidR="009B10C1" w:rsidRPr="009B10C1" w:rsidRDefault="009B10C1" w:rsidP="009B10C1">
      <w:pPr>
        <w:widowControl w:val="0"/>
        <w:numPr>
          <w:ilvl w:val="1"/>
          <w:numId w:val="62"/>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 xml:space="preserve">Książkę przeglądów serwisowych (OWGISP). </w:t>
      </w:r>
    </w:p>
    <w:p w14:paraId="0FC9F37B" w14:textId="77777777" w:rsidR="009B10C1" w:rsidRPr="009B10C1" w:rsidRDefault="009B10C1" w:rsidP="009B10C1">
      <w:pPr>
        <w:widowControl w:val="0"/>
        <w:tabs>
          <w:tab w:val="left" w:pos="709"/>
        </w:tabs>
        <w:suppressAutoHyphens/>
        <w:overflowPunct w:val="0"/>
        <w:autoSpaceDE w:val="0"/>
        <w:spacing w:after="0" w:line="240" w:lineRule="auto"/>
        <w:ind w:left="851"/>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Zamawiający  dopuszcza   brak książki serwisowej podwozia, w przypadku gdy  przeglądy będą  zapisywane w centralnym systemie serwisowym.</w:t>
      </w:r>
    </w:p>
    <w:p w14:paraId="518E644A" w14:textId="77777777" w:rsidR="009B10C1" w:rsidRPr="009B10C1" w:rsidRDefault="009B10C1" w:rsidP="009B10C1">
      <w:pPr>
        <w:widowControl w:val="0"/>
        <w:numPr>
          <w:ilvl w:val="1"/>
          <w:numId w:val="62"/>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5EAA43F9" w14:textId="77777777" w:rsidR="009B10C1" w:rsidRPr="009B10C1" w:rsidRDefault="009B10C1" w:rsidP="009B10C1">
      <w:pPr>
        <w:widowControl w:val="0"/>
        <w:numPr>
          <w:ilvl w:val="1"/>
          <w:numId w:val="62"/>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Katalog części: w formie papierowej albo elektronicznej. </w:t>
      </w:r>
    </w:p>
    <w:p w14:paraId="44FE802C" w14:textId="77777777" w:rsidR="009B10C1" w:rsidRPr="009B10C1" w:rsidRDefault="009B10C1" w:rsidP="009B10C1">
      <w:pPr>
        <w:widowControl w:val="0"/>
        <w:numPr>
          <w:ilvl w:val="1"/>
          <w:numId w:val="62"/>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7287F438" w14:textId="77777777" w:rsidR="009B10C1" w:rsidRPr="009B10C1" w:rsidRDefault="009B10C1" w:rsidP="009B10C1">
      <w:pPr>
        <w:widowControl w:val="0"/>
        <w:numPr>
          <w:ilvl w:val="4"/>
          <w:numId w:val="42"/>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bookmarkStart w:id="25" w:name="_Hlk96399111"/>
    </w:p>
    <w:p w14:paraId="74546F31" w14:textId="77777777" w:rsidR="009B10C1" w:rsidRPr="009B10C1" w:rsidRDefault="009B10C1" w:rsidP="009B10C1">
      <w:pPr>
        <w:numPr>
          <w:ilvl w:val="0"/>
          <w:numId w:val="56"/>
        </w:numPr>
        <w:pBdr>
          <w:top w:val="single" w:sz="6" w:space="0" w:color="000000"/>
          <w:left w:val="single" w:sz="6" w:space="0" w:color="000000"/>
          <w:bottom w:val="single" w:sz="6" w:space="0" w:color="000000"/>
          <w:right w:val="single" w:sz="6" w:space="0" w:color="000000"/>
        </w:pBdr>
        <w:shd w:val="clear" w:color="auto" w:fill="F2F2F2"/>
        <w:tabs>
          <w:tab w:val="left" w:pos="284"/>
        </w:tabs>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Podstawy wykluczenia.</w:t>
      </w:r>
    </w:p>
    <w:p w14:paraId="663A92F3" w14:textId="77777777" w:rsidR="009B10C1" w:rsidRPr="009B10C1" w:rsidRDefault="009B10C1" w:rsidP="009B10C1">
      <w:pPr>
        <w:tabs>
          <w:tab w:val="left" w:pos="709"/>
        </w:tabs>
        <w:autoSpaceDE w:val="0"/>
        <w:autoSpaceDN w:val="0"/>
        <w:adjustRightInd w:val="0"/>
        <w:spacing w:after="0" w:line="240" w:lineRule="auto"/>
        <w:ind w:firstLine="284"/>
        <w:rPr>
          <w:rFonts w:ascii="Open Sans" w:eastAsia="Calibri" w:hAnsi="Open Sans" w:cs="Open Sans"/>
          <w:sz w:val="20"/>
          <w:szCs w:val="20"/>
          <w:lang w:eastAsia="en-US"/>
        </w:rPr>
      </w:pPr>
      <w:r w:rsidRPr="009B10C1">
        <w:rPr>
          <w:rFonts w:ascii="Open Sans" w:eastAsia="Calibri" w:hAnsi="Open Sans" w:cs="Open Sans"/>
          <w:sz w:val="20"/>
          <w:szCs w:val="20"/>
          <w:lang w:eastAsia="en-US"/>
        </w:rPr>
        <w:t>O udzielenie zamówienia mogą ubiegać się wykonawcy, którzy:</w:t>
      </w:r>
    </w:p>
    <w:p w14:paraId="702460B2" w14:textId="77777777" w:rsidR="009B10C1" w:rsidRPr="009B10C1" w:rsidRDefault="009B10C1" w:rsidP="009B10C1">
      <w:pPr>
        <w:numPr>
          <w:ilvl w:val="1"/>
          <w:numId w:val="56"/>
        </w:numPr>
        <w:tabs>
          <w:tab w:val="left" w:pos="709"/>
        </w:tabs>
        <w:autoSpaceDE w:val="0"/>
        <w:autoSpaceDN w:val="0"/>
        <w:adjustRightInd w:val="0"/>
        <w:spacing w:after="0" w:line="240" w:lineRule="auto"/>
        <w:ind w:left="0" w:firstLine="284"/>
        <w:rPr>
          <w:rFonts w:ascii="Open Sans" w:eastAsia="Calibri" w:hAnsi="Open Sans" w:cs="Open Sans"/>
          <w:sz w:val="20"/>
          <w:szCs w:val="20"/>
          <w:lang w:eastAsia="en-US"/>
        </w:rPr>
      </w:pPr>
      <w:r w:rsidRPr="009B10C1">
        <w:rPr>
          <w:rFonts w:ascii="Open Sans" w:eastAsia="Calibri" w:hAnsi="Open Sans" w:cs="Open Sans"/>
          <w:sz w:val="20"/>
          <w:szCs w:val="20"/>
          <w:lang w:eastAsia="en-US"/>
        </w:rPr>
        <w:t>Nie podlegają wykluczeniu na podstawie art. 108 ust.1 ustawy PZP;</w:t>
      </w:r>
    </w:p>
    <w:p w14:paraId="3E9E867F" w14:textId="77777777" w:rsidR="009B10C1" w:rsidRPr="009B10C1" w:rsidRDefault="009B10C1" w:rsidP="009B10C1">
      <w:pPr>
        <w:numPr>
          <w:ilvl w:val="1"/>
          <w:numId w:val="56"/>
        </w:numPr>
        <w:tabs>
          <w:tab w:val="left" w:pos="709"/>
        </w:tabs>
        <w:autoSpaceDE w:val="0"/>
        <w:autoSpaceDN w:val="0"/>
        <w:adjustRightInd w:val="0"/>
        <w:spacing w:after="0" w:line="240" w:lineRule="auto"/>
        <w:ind w:left="567"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przewiduje wykluczenie na podstawie art. 109 ust.1 pkt 4 ustawy PZP.</w:t>
      </w:r>
    </w:p>
    <w:p w14:paraId="6097A436" w14:textId="77777777" w:rsidR="009B10C1" w:rsidRPr="009B10C1" w:rsidRDefault="009B10C1" w:rsidP="009B10C1">
      <w:pPr>
        <w:numPr>
          <w:ilvl w:val="0"/>
          <w:numId w:val="56"/>
        </w:numPr>
        <w:pBdr>
          <w:top w:val="single" w:sz="6" w:space="0" w:color="000000"/>
          <w:left w:val="single" w:sz="6" w:space="0" w:color="000000"/>
          <w:bottom w:val="single" w:sz="6" w:space="0" w:color="000000"/>
          <w:right w:val="single" w:sz="6" w:space="0" w:color="000000"/>
        </w:pBdr>
        <w:shd w:val="clear" w:color="auto" w:fill="F2F2F2"/>
        <w:autoSpaceDE w:val="0"/>
        <w:autoSpaceDN w:val="0"/>
        <w:adjustRightInd w:val="0"/>
        <w:spacing w:after="0" w:line="240" w:lineRule="auto"/>
        <w:ind w:left="426" w:hanging="425"/>
        <w:contextualSpacing/>
        <w:rPr>
          <w:rFonts w:ascii="Open Sans" w:eastAsia="Calibri" w:hAnsi="Open Sans" w:cs="Open Sans"/>
          <w:sz w:val="20"/>
          <w:szCs w:val="20"/>
        </w:rPr>
      </w:pPr>
      <w:r w:rsidRPr="009B10C1">
        <w:rPr>
          <w:rFonts w:ascii="Open Sans" w:eastAsia="Calibri" w:hAnsi="Open Sans" w:cs="Open Sans"/>
          <w:sz w:val="20"/>
          <w:szCs w:val="20"/>
        </w:rPr>
        <w:t>Warunki udziału w postępowaniu.</w:t>
      </w:r>
    </w:p>
    <w:p w14:paraId="34839E7C" w14:textId="2BB7F937" w:rsidR="009B10C1" w:rsidRPr="009B10C1" w:rsidRDefault="009B10C1" w:rsidP="009B10C1">
      <w:pPr>
        <w:numPr>
          <w:ilvl w:val="1"/>
          <w:numId w:val="56"/>
        </w:numPr>
        <w:tabs>
          <w:tab w:val="left" w:pos="426"/>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 xml:space="preserve">O udzielenie zamówienia mogą ubiegać się Wykonawcy, którzy spełniają warunki udziału </w:t>
      </w:r>
      <w:r w:rsidRPr="009B10C1">
        <w:rPr>
          <w:rFonts w:ascii="Open Sans" w:eastAsia="Calibri" w:hAnsi="Open Sans" w:cs="Open Sans"/>
          <w:sz w:val="20"/>
          <w:szCs w:val="20"/>
          <w:lang w:eastAsia="en-US"/>
        </w:rPr>
        <w:br/>
        <w:t>w postępowaniu określone w  art. 112 ust. 2 pkt. 4  ustawy PZP, dotyczące zdolności technicznej lub zawodowej:</w:t>
      </w:r>
    </w:p>
    <w:p w14:paraId="3863BFFB" w14:textId="77777777" w:rsidR="009B10C1" w:rsidRPr="009B10C1" w:rsidRDefault="009B10C1" w:rsidP="009B10C1">
      <w:pPr>
        <w:numPr>
          <w:ilvl w:val="1"/>
          <w:numId w:val="56"/>
        </w:numPr>
        <w:tabs>
          <w:tab w:val="left" w:pos="426"/>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nowej zamiatarki.</w:t>
      </w:r>
    </w:p>
    <w:p w14:paraId="6601E29B" w14:textId="77777777" w:rsidR="009B10C1" w:rsidRPr="009B10C1" w:rsidRDefault="009B10C1" w:rsidP="009B10C1">
      <w:pPr>
        <w:numPr>
          <w:ilvl w:val="0"/>
          <w:numId w:val="56"/>
        </w:numPr>
        <w:pBdr>
          <w:top w:val="single" w:sz="6" w:space="0" w:color="000000"/>
          <w:left w:val="single" w:sz="6" w:space="0" w:color="000000"/>
          <w:bottom w:val="single" w:sz="6" w:space="0" w:color="000000"/>
          <w:right w:val="single" w:sz="6" w:space="0" w:color="000000"/>
        </w:pBdr>
        <w:shd w:val="clear" w:color="auto" w:fill="F2F2F2"/>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 xml:space="preserve"> Podmiotowe środki dowodowe.</w:t>
      </w:r>
    </w:p>
    <w:p w14:paraId="715F5376" w14:textId="77777777" w:rsidR="009B10C1" w:rsidRPr="009B10C1" w:rsidRDefault="009B10C1" w:rsidP="009B10C1">
      <w:pPr>
        <w:autoSpaceDE w:val="0"/>
        <w:autoSpaceDN w:val="0"/>
        <w:adjustRightInd w:val="0"/>
        <w:spacing w:after="0" w:line="240" w:lineRule="auto"/>
        <w:ind w:left="284"/>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Zamawiający przed wyborem najkorzystniejszej oferty wezwie Wykonawcę, którego oferta została najwyżej oceniona, do złożenia w wyznaczonym terminie, nie krótszym niż 10 dni, aktualnych </w:t>
      </w:r>
      <w:r w:rsidRPr="009B10C1">
        <w:rPr>
          <w:rFonts w:ascii="Open Sans" w:eastAsia="Calibri" w:hAnsi="Open Sans" w:cs="Open Sans"/>
          <w:sz w:val="20"/>
          <w:szCs w:val="20"/>
          <w:lang w:eastAsia="en-US"/>
        </w:rPr>
        <w:br/>
        <w:t>na dzień złożenia podmiotowych środków dowodowych potwierdzających spełnianie przez Wykonawcę warunków udziału w postępowaniu dotyczących zdolności technicznej lub zawodowej tj.:</w:t>
      </w:r>
    </w:p>
    <w:p w14:paraId="7111B912" w14:textId="510A8D17" w:rsidR="009B10C1" w:rsidRPr="009B10C1" w:rsidRDefault="009B10C1" w:rsidP="009B10C1">
      <w:pPr>
        <w:numPr>
          <w:ilvl w:val="0"/>
          <w:numId w:val="160"/>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wykazu dostaw wykonanych, a w przypadku świadczeń powtarzających się lub ciągłych również wykonywanych, w okresie ostatnich 3 lat, a jeżeli okres prowadzenia działalności jest krótszy </w:t>
      </w:r>
      <w:r w:rsidRPr="009B10C1">
        <w:rPr>
          <w:rFonts w:ascii="Open Sans" w:eastAsia="Calibri" w:hAnsi="Open Sans" w:cs="Open Sans"/>
          <w:sz w:val="20"/>
          <w:szCs w:val="20"/>
          <w:lang w:eastAsia="en-US"/>
        </w:rPr>
        <w:br/>
        <w:t>–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4DCD766" w14:textId="77777777" w:rsidR="009B10C1" w:rsidRPr="009B10C1" w:rsidRDefault="009B10C1" w:rsidP="009B10C1">
      <w:pPr>
        <w:numPr>
          <w:ilvl w:val="0"/>
          <w:numId w:val="56"/>
        </w:numPr>
        <w:pBdr>
          <w:top w:val="single" w:sz="6" w:space="0" w:color="000000"/>
          <w:left w:val="single" w:sz="6" w:space="0" w:color="000000"/>
          <w:bottom w:val="single" w:sz="6" w:space="0" w:color="000000"/>
          <w:right w:val="single" w:sz="6" w:space="0" w:color="000000"/>
        </w:pBdr>
        <w:shd w:val="clear" w:color="auto" w:fill="F2F2F2"/>
        <w:tabs>
          <w:tab w:val="left" w:pos="284"/>
        </w:tabs>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Przedmiotowe środki dowodowe.</w:t>
      </w:r>
    </w:p>
    <w:p w14:paraId="47401B5A" w14:textId="77777777" w:rsidR="009B10C1" w:rsidRPr="009B10C1" w:rsidRDefault="009B10C1" w:rsidP="009B10C1">
      <w:pPr>
        <w:numPr>
          <w:ilvl w:val="1"/>
          <w:numId w:val="56"/>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Przedmiotowy środek dowodowy stanowi informacja o oferowanym przedmiocie zamówienia (zamiatarka). </w:t>
      </w:r>
    </w:p>
    <w:p w14:paraId="0166277D" w14:textId="1CD3912F" w:rsidR="009B10C1" w:rsidRPr="009B10C1" w:rsidRDefault="009B10C1" w:rsidP="009B10C1">
      <w:pPr>
        <w:numPr>
          <w:ilvl w:val="1"/>
          <w:numId w:val="56"/>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wraz z „Formularzem ofertowym” przedłoży wypełniony załącznik nr 1 – „Informacja o oferowanym produkcie”.</w:t>
      </w:r>
    </w:p>
    <w:p w14:paraId="47058714" w14:textId="77777777" w:rsidR="009B10C1" w:rsidRPr="009B10C1" w:rsidRDefault="009B10C1" w:rsidP="009B10C1">
      <w:pPr>
        <w:numPr>
          <w:ilvl w:val="1"/>
          <w:numId w:val="56"/>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 przypadku nie złożenia załącznika nr 1 – „Informacja o oferowanym produkcie” Zamawiający  przewiduje złożenie lub uzupełnienie tego dokumentu w wyznaczonym terminie.</w:t>
      </w:r>
    </w:p>
    <w:p w14:paraId="5C2A3003"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Wymagania dotyczące wadium.</w:t>
      </w:r>
    </w:p>
    <w:p w14:paraId="5980BE5A" w14:textId="77777777" w:rsidR="009B10C1" w:rsidRPr="009B10C1" w:rsidRDefault="009B10C1" w:rsidP="009B10C1">
      <w:pPr>
        <w:numPr>
          <w:ilvl w:val="3"/>
          <w:numId w:val="42"/>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przystępujący do przetargu jest obowiązany wnieść wadium w wysokości: 14 000,00 zł.</w:t>
      </w:r>
    </w:p>
    <w:p w14:paraId="3B1365AD" w14:textId="77777777" w:rsidR="009B10C1" w:rsidRPr="009B10C1" w:rsidRDefault="009B10C1" w:rsidP="009B10C1">
      <w:pPr>
        <w:numPr>
          <w:ilvl w:val="3"/>
          <w:numId w:val="42"/>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Wadium wniesione w pieniądzu winno być przekazane na rachunek: </w:t>
      </w:r>
    </w:p>
    <w:p w14:paraId="481ED01A" w14:textId="7B758C24" w:rsidR="009B10C1" w:rsidRPr="009B10C1" w:rsidRDefault="009B10C1" w:rsidP="009B10C1">
      <w:pPr>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PKO BP S.A. nr 79 1020 2791 0000 7402 0289 7726.</w:t>
      </w:r>
      <w:r w:rsidRPr="009B10C1">
        <w:rPr>
          <w:rFonts w:ascii="Open Sans" w:eastAsia="Calibri" w:hAnsi="Open Sans" w:cs="Open Sans"/>
          <w:sz w:val="20"/>
          <w:szCs w:val="20"/>
          <w:u w:val="single"/>
          <w:lang w:eastAsia="en-US"/>
        </w:rPr>
        <w:t>Z dopiskiem:</w:t>
      </w:r>
      <w:r w:rsidRPr="009B10C1">
        <w:rPr>
          <w:rFonts w:ascii="Open Sans" w:eastAsia="Calibri" w:hAnsi="Open Sans" w:cs="Open Sans"/>
          <w:sz w:val="20"/>
          <w:szCs w:val="20"/>
          <w:lang w:eastAsia="en-US"/>
        </w:rPr>
        <w:t xml:space="preserve"> „Dostawa zamiatarki do zamiatania ulic. "</w:t>
      </w:r>
    </w:p>
    <w:p w14:paraId="61224B16" w14:textId="77777777" w:rsidR="009B10C1" w:rsidRPr="009B10C1" w:rsidRDefault="009B10C1" w:rsidP="009B10C1">
      <w:pPr>
        <w:numPr>
          <w:ilvl w:val="3"/>
          <w:numId w:val="42"/>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Potwierdzenie wpłaty wadium stanowi załącznik składany razem z ofertą.</w:t>
      </w:r>
    </w:p>
    <w:p w14:paraId="635D8850"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6" w:name="_Hlk101936817"/>
      <w:r w:rsidRPr="009B10C1">
        <w:rPr>
          <w:rFonts w:ascii="Open Sans" w:eastAsia="Calibri" w:hAnsi="Open Sans" w:cs="Open Sans"/>
          <w:sz w:val="20"/>
          <w:szCs w:val="20"/>
          <w:lang w:eastAsia="en-US"/>
        </w:rPr>
        <w:t>Zabezpieczenie należytego wykonania umowy.</w:t>
      </w:r>
    </w:p>
    <w:p w14:paraId="164344C0" w14:textId="77777777" w:rsidR="009B10C1" w:rsidRPr="009B10C1" w:rsidRDefault="009B10C1" w:rsidP="009B10C1">
      <w:pPr>
        <w:numPr>
          <w:ilvl w:val="0"/>
          <w:numId w:val="134"/>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7" w:name="_Hlk95453698"/>
      <w:bookmarkEnd w:id="26"/>
      <w:r w:rsidRPr="009B10C1">
        <w:rPr>
          <w:rFonts w:ascii="Open Sans" w:eastAsia="Calibri" w:hAnsi="Open Sans" w:cs="Open Sans"/>
          <w:sz w:val="20"/>
          <w:szCs w:val="20"/>
        </w:rPr>
        <w:t>Wykonawca wnosi  zabezpieczenie należytego wykonania umowy.</w:t>
      </w:r>
      <w:bookmarkStart w:id="28" w:name="_Hlk94229907"/>
    </w:p>
    <w:p w14:paraId="2DB12B81" w14:textId="77777777" w:rsidR="009B10C1" w:rsidRPr="009B10C1" w:rsidRDefault="009B10C1" w:rsidP="009B10C1">
      <w:pPr>
        <w:numPr>
          <w:ilvl w:val="0"/>
          <w:numId w:val="134"/>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rPr>
        <w:t xml:space="preserve">Kwota zabezpieczenia wynosi 2 % ceny całkowitej podanej w ofercie. </w:t>
      </w:r>
      <w:bookmarkEnd w:id="28"/>
    </w:p>
    <w:p w14:paraId="58EB3912" w14:textId="2D452C84" w:rsidR="009B10C1" w:rsidRPr="009B10C1" w:rsidRDefault="009B10C1" w:rsidP="005541DA">
      <w:pPr>
        <w:numPr>
          <w:ilvl w:val="0"/>
          <w:numId w:val="134"/>
        </w:numPr>
        <w:suppressAutoHyphens/>
        <w:overflowPunct w:val="0"/>
        <w:autoSpaceDE w:val="0"/>
        <w:spacing w:after="0" w:line="240" w:lineRule="auto"/>
        <w:ind w:left="567" w:hanging="283"/>
        <w:contextualSpacing/>
        <w:jc w:val="both"/>
        <w:textAlignment w:val="baseline"/>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Zabezpieczenie należytego wykonania umowy wniesione w pieniądzu winno być przekazane </w:t>
      </w:r>
      <w:r w:rsidRPr="009B10C1">
        <w:rPr>
          <w:rFonts w:ascii="Open Sans" w:eastAsia="Times New Roman" w:hAnsi="Open Sans" w:cs="Open Sans"/>
          <w:sz w:val="20"/>
          <w:szCs w:val="20"/>
        </w:rPr>
        <w:br/>
        <w:t xml:space="preserve">na rachunek: </w:t>
      </w:r>
      <w:r w:rsidRPr="009B10C1">
        <w:rPr>
          <w:rFonts w:ascii="Open Sans" w:eastAsia="Calibri" w:hAnsi="Open Sans" w:cs="Open Sans"/>
          <w:sz w:val="20"/>
          <w:szCs w:val="20"/>
          <w:lang w:eastAsia="en-US"/>
        </w:rPr>
        <w:t>PKO BP S.A. nr 79 1020 2791 0000 7402 0289 7726.</w:t>
      </w:r>
      <w:r>
        <w:rPr>
          <w:rFonts w:ascii="Open Sans" w:eastAsia="Calibri" w:hAnsi="Open Sans" w:cs="Open Sans"/>
          <w:sz w:val="20"/>
          <w:szCs w:val="20"/>
          <w:lang w:eastAsia="en-US"/>
        </w:rPr>
        <w:t xml:space="preserve"> </w:t>
      </w:r>
      <w:r w:rsidRPr="009B10C1">
        <w:rPr>
          <w:rFonts w:ascii="Open Sans" w:eastAsia="Calibri" w:hAnsi="Open Sans" w:cs="Open Sans"/>
          <w:sz w:val="20"/>
          <w:szCs w:val="20"/>
          <w:u w:val="single"/>
          <w:lang w:eastAsia="en-US"/>
        </w:rPr>
        <w:t>Z dopiskiem:</w:t>
      </w:r>
      <w:r w:rsidRPr="009B10C1">
        <w:rPr>
          <w:rFonts w:ascii="Open Sans" w:eastAsia="Calibri" w:hAnsi="Open Sans" w:cs="Open Sans"/>
          <w:sz w:val="20"/>
          <w:szCs w:val="20"/>
          <w:lang w:eastAsia="en-US"/>
        </w:rPr>
        <w:t xml:space="preserve"> „Dostawa zamiatarki do zamiatania ulic. "</w:t>
      </w:r>
    </w:p>
    <w:p w14:paraId="52F9432D" w14:textId="77777777" w:rsidR="009B10C1" w:rsidRPr="009B10C1" w:rsidRDefault="009B10C1" w:rsidP="009B10C1">
      <w:pPr>
        <w:numPr>
          <w:ilvl w:val="0"/>
          <w:numId w:val="134"/>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Zabezpieczenie zostanie zwrócone w terminie 30 dni od daty wykonania umowy. </w:t>
      </w:r>
      <w:bookmarkStart w:id="29" w:name="_Hlk96889460"/>
    </w:p>
    <w:p w14:paraId="3F92F4CF" w14:textId="77777777" w:rsidR="009B10C1" w:rsidRPr="009B10C1" w:rsidRDefault="009B10C1" w:rsidP="009B10C1">
      <w:pPr>
        <w:numPr>
          <w:ilvl w:val="0"/>
          <w:numId w:val="134"/>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lastRenderedPageBreak/>
        <w:t xml:space="preserve">Kwota należytego zabezpieczenia umowy może zostać zaliczona na poczet kar umownych </w:t>
      </w:r>
      <w:r w:rsidRPr="009B10C1">
        <w:rPr>
          <w:rFonts w:ascii="Open Sans" w:eastAsia="Times New Roman" w:hAnsi="Open Sans" w:cs="Open Sans"/>
          <w:sz w:val="20"/>
          <w:szCs w:val="20"/>
        </w:rPr>
        <w:br/>
        <w:t>lub wyrządzonych szkód z powodu wad wykonania dostawy, jeśli zaistnieją przesłanki jej zatrzymania określone w umowie.</w:t>
      </w:r>
    </w:p>
    <w:p w14:paraId="03C66C6A" w14:textId="77777777" w:rsidR="009B10C1" w:rsidRPr="009B10C1" w:rsidRDefault="009B10C1" w:rsidP="009B10C1">
      <w:pPr>
        <w:numPr>
          <w:ilvl w:val="0"/>
          <w:numId w:val="134"/>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Cel zabezpieczenia oraz zasady jego wnoszenia, przechowywania, zmiany formy oraz zwrotu określają art. 449 – 453 ustawy.</w:t>
      </w:r>
    </w:p>
    <w:p w14:paraId="6E39CF5C" w14:textId="77777777" w:rsidR="009B10C1" w:rsidRPr="009B10C1" w:rsidRDefault="009B10C1" w:rsidP="009B10C1">
      <w:pPr>
        <w:spacing w:after="0" w:line="240" w:lineRule="auto"/>
        <w:rPr>
          <w:rFonts w:ascii="Open Sans" w:eastAsia="Times New Roman" w:hAnsi="Open Sans" w:cs="Open Sans"/>
          <w:sz w:val="20"/>
          <w:szCs w:val="20"/>
        </w:rPr>
      </w:pPr>
      <w:bookmarkStart w:id="30" w:name="_Hlk95453557"/>
      <w:bookmarkEnd w:id="27"/>
      <w:bookmarkEnd w:id="29"/>
    </w:p>
    <w:p w14:paraId="3AD4E6BF"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Opis kryteriów oceny ofert.</w:t>
      </w:r>
    </w:p>
    <w:p w14:paraId="14A4FDA3" w14:textId="77777777" w:rsidR="009B10C1" w:rsidRPr="009B10C1" w:rsidRDefault="009B10C1" w:rsidP="009B10C1">
      <w:pPr>
        <w:tabs>
          <w:tab w:val="left" w:pos="284"/>
        </w:tabs>
        <w:spacing w:after="0" w:line="240" w:lineRule="auto"/>
        <w:ind w:firstLine="426"/>
        <w:rPr>
          <w:rFonts w:ascii="Open Sans" w:eastAsia="Calibri" w:hAnsi="Open Sans" w:cs="Open Sans"/>
          <w:sz w:val="20"/>
          <w:szCs w:val="20"/>
          <w:lang w:eastAsia="en-US"/>
        </w:rPr>
      </w:pPr>
      <w:r w:rsidRPr="009B10C1">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9B10C1" w:rsidRPr="009B10C1" w14:paraId="04CBDBD2" w14:textId="77777777" w:rsidTr="00C11D3F">
        <w:tc>
          <w:tcPr>
            <w:tcW w:w="496" w:type="dxa"/>
            <w:shd w:val="clear" w:color="auto" w:fill="F2F2F2"/>
            <w:vAlign w:val="center"/>
          </w:tcPr>
          <w:p w14:paraId="18A31E4C"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Lp.</w:t>
            </w:r>
          </w:p>
        </w:tc>
        <w:tc>
          <w:tcPr>
            <w:tcW w:w="6733" w:type="dxa"/>
            <w:shd w:val="clear" w:color="auto" w:fill="F2F2F2"/>
            <w:vAlign w:val="center"/>
          </w:tcPr>
          <w:p w14:paraId="44CE1968"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Kryterium:</w:t>
            </w:r>
          </w:p>
        </w:tc>
        <w:tc>
          <w:tcPr>
            <w:tcW w:w="1843" w:type="dxa"/>
            <w:shd w:val="clear" w:color="auto" w:fill="F2F2F2"/>
            <w:vAlign w:val="center"/>
          </w:tcPr>
          <w:p w14:paraId="31B195C8"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Waga [punkty]</w:t>
            </w:r>
          </w:p>
        </w:tc>
      </w:tr>
      <w:tr w:rsidR="009B10C1" w:rsidRPr="009B10C1" w14:paraId="02A459C8" w14:textId="77777777" w:rsidTr="00C11D3F">
        <w:tc>
          <w:tcPr>
            <w:tcW w:w="496" w:type="dxa"/>
          </w:tcPr>
          <w:p w14:paraId="1BBCC9AE" w14:textId="77777777" w:rsidR="009B10C1" w:rsidRPr="009B10C1" w:rsidRDefault="009B10C1" w:rsidP="009B10C1">
            <w:pPr>
              <w:numPr>
                <w:ilvl w:val="3"/>
                <w:numId w:val="64"/>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491C924" w14:textId="77777777" w:rsidR="009B10C1" w:rsidRPr="009B10C1" w:rsidRDefault="009B10C1" w:rsidP="009B10C1">
            <w:pPr>
              <w:spacing w:after="0" w:line="240" w:lineRule="auto"/>
              <w:rPr>
                <w:rFonts w:ascii="Open Sans" w:eastAsia="Calibri" w:hAnsi="Open Sans" w:cs="Open Sans"/>
                <w:sz w:val="20"/>
                <w:szCs w:val="20"/>
                <w:u w:val="single"/>
                <w:lang w:eastAsia="en-US"/>
              </w:rPr>
            </w:pPr>
            <w:r w:rsidRPr="009B10C1">
              <w:rPr>
                <w:rFonts w:ascii="Open Sans" w:eastAsia="Calibri" w:hAnsi="Open Sans" w:cs="Open Sans"/>
                <w:sz w:val="20"/>
                <w:szCs w:val="20"/>
                <w:lang w:eastAsia="en-US"/>
              </w:rPr>
              <w:t>Cena „C”.</w:t>
            </w:r>
          </w:p>
        </w:tc>
        <w:tc>
          <w:tcPr>
            <w:tcW w:w="1843" w:type="dxa"/>
            <w:shd w:val="clear" w:color="auto" w:fill="auto"/>
            <w:vAlign w:val="center"/>
          </w:tcPr>
          <w:p w14:paraId="57DE3501"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80</w:t>
            </w:r>
          </w:p>
        </w:tc>
      </w:tr>
      <w:tr w:rsidR="009B10C1" w:rsidRPr="009B10C1" w14:paraId="00AFDF7C" w14:textId="77777777" w:rsidTr="00C11D3F">
        <w:tc>
          <w:tcPr>
            <w:tcW w:w="496" w:type="dxa"/>
          </w:tcPr>
          <w:p w14:paraId="76150F24" w14:textId="77777777" w:rsidR="009B10C1" w:rsidRPr="009B10C1" w:rsidRDefault="009B10C1" w:rsidP="009B10C1">
            <w:pPr>
              <w:numPr>
                <w:ilvl w:val="3"/>
                <w:numId w:val="64"/>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20F2CED8" w14:textId="77777777" w:rsidR="009B10C1" w:rsidRPr="009B10C1" w:rsidRDefault="009B10C1" w:rsidP="009B10C1">
            <w:pPr>
              <w:spacing w:after="0" w:line="240" w:lineRule="auto"/>
              <w:jc w:val="both"/>
              <w:rPr>
                <w:rFonts w:ascii="Open Sans" w:eastAsia="Calibri" w:hAnsi="Open Sans" w:cs="Open Sans"/>
                <w:sz w:val="20"/>
                <w:szCs w:val="20"/>
                <w:lang w:eastAsia="en-US"/>
              </w:rPr>
            </w:pPr>
            <w:r w:rsidRPr="009B10C1">
              <w:rPr>
                <w:rFonts w:ascii="Open Sans" w:eastAsia="Times New Roman" w:hAnsi="Open Sans" w:cs="Open Sans"/>
                <w:sz w:val="20"/>
                <w:szCs w:val="20"/>
              </w:rPr>
              <w:t>Okres</w:t>
            </w:r>
            <w:r w:rsidRPr="009B10C1">
              <w:rPr>
                <w:rFonts w:ascii="Open Sans" w:eastAsia="Calibri" w:hAnsi="Open Sans" w:cs="Open Sans"/>
                <w:sz w:val="20"/>
                <w:szCs w:val="20"/>
              </w:rPr>
              <w:t xml:space="preserve"> </w:t>
            </w:r>
            <w:r w:rsidRPr="009B10C1">
              <w:rPr>
                <w:rFonts w:ascii="Open Sans" w:eastAsia="Tahoma" w:hAnsi="Open Sans" w:cs="Open Sans"/>
                <w:sz w:val="20"/>
                <w:szCs w:val="20"/>
              </w:rPr>
              <w:t>gwarancji i rękojmi za wady</w:t>
            </w:r>
            <w:r w:rsidRPr="009B10C1">
              <w:rPr>
                <w:rFonts w:ascii="Open Sans" w:eastAsia="Calibri" w:hAnsi="Open Sans" w:cs="Open Sans"/>
                <w:sz w:val="20"/>
                <w:szCs w:val="20"/>
                <w:lang w:eastAsia="en-US"/>
              </w:rPr>
              <w:t xml:space="preserve"> zamiatarki „G”.</w:t>
            </w:r>
          </w:p>
        </w:tc>
        <w:tc>
          <w:tcPr>
            <w:tcW w:w="1843" w:type="dxa"/>
            <w:shd w:val="clear" w:color="auto" w:fill="auto"/>
            <w:vAlign w:val="center"/>
          </w:tcPr>
          <w:p w14:paraId="1DF5FB21"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20</w:t>
            </w:r>
          </w:p>
        </w:tc>
      </w:tr>
      <w:tr w:rsidR="009B10C1" w:rsidRPr="009B10C1" w14:paraId="4E807345" w14:textId="77777777" w:rsidTr="00C11D3F">
        <w:tc>
          <w:tcPr>
            <w:tcW w:w="7229" w:type="dxa"/>
            <w:gridSpan w:val="2"/>
            <w:shd w:val="clear" w:color="auto" w:fill="F2F2F2"/>
          </w:tcPr>
          <w:p w14:paraId="761D37E3"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Razem liczba punktów:</w:t>
            </w:r>
          </w:p>
        </w:tc>
        <w:tc>
          <w:tcPr>
            <w:tcW w:w="1843" w:type="dxa"/>
            <w:shd w:val="clear" w:color="auto" w:fill="F2F2F2"/>
          </w:tcPr>
          <w:p w14:paraId="59F6073C"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100</w:t>
            </w:r>
          </w:p>
        </w:tc>
      </w:tr>
      <w:bookmarkEnd w:id="30"/>
    </w:tbl>
    <w:p w14:paraId="30D2FC2D" w14:textId="77777777" w:rsidR="009B10C1" w:rsidRPr="009B10C1" w:rsidRDefault="009B10C1" w:rsidP="009B10C1">
      <w:pPr>
        <w:tabs>
          <w:tab w:val="left" w:pos="284"/>
        </w:tabs>
        <w:spacing w:after="0" w:line="240" w:lineRule="auto"/>
        <w:ind w:left="408"/>
        <w:rPr>
          <w:rFonts w:ascii="Open Sans" w:eastAsia="Times New Roman" w:hAnsi="Open Sans" w:cs="Open Sans"/>
          <w:sz w:val="20"/>
          <w:szCs w:val="20"/>
        </w:rPr>
      </w:pPr>
    </w:p>
    <w:p w14:paraId="29212995" w14:textId="77777777" w:rsidR="009B10C1" w:rsidRPr="009B10C1" w:rsidRDefault="009B10C1" w:rsidP="009B10C1">
      <w:pPr>
        <w:numPr>
          <w:ilvl w:val="0"/>
          <w:numId w:val="6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rPr>
          <w:rFonts w:ascii="Open Sans" w:eastAsia="Times New Roman" w:hAnsi="Open Sans" w:cs="Open Sans"/>
          <w:sz w:val="20"/>
          <w:szCs w:val="20"/>
        </w:rPr>
      </w:pPr>
      <w:r w:rsidRPr="009B10C1">
        <w:rPr>
          <w:rFonts w:ascii="Open Sans" w:eastAsia="Times New Roman" w:hAnsi="Open Sans" w:cs="Open Sans"/>
          <w:sz w:val="20"/>
          <w:szCs w:val="20"/>
        </w:rPr>
        <w:t>Kryterium „Cena” „C” – waga 80 punktów.</w:t>
      </w:r>
    </w:p>
    <w:p w14:paraId="78450DCB" w14:textId="77777777" w:rsidR="009B10C1" w:rsidRPr="009B10C1" w:rsidRDefault="009B10C1" w:rsidP="009B10C1">
      <w:pPr>
        <w:numPr>
          <w:ilvl w:val="1"/>
          <w:numId w:val="65"/>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Maksymalna liczba punktów, jaką po uwzględnieniu wagi może osiągnąć oferta za kryterium  „Cena”, wynosi 80 punktów. </w:t>
      </w:r>
    </w:p>
    <w:p w14:paraId="0C2F2EB1" w14:textId="77777777" w:rsidR="009B10C1" w:rsidRPr="009B10C1" w:rsidRDefault="009B10C1" w:rsidP="009B10C1">
      <w:pPr>
        <w:numPr>
          <w:ilvl w:val="1"/>
          <w:numId w:val="65"/>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91EFF37" w14:textId="77777777" w:rsidR="009B10C1" w:rsidRPr="009B10C1" w:rsidRDefault="009B10C1" w:rsidP="009B10C1">
      <w:pPr>
        <w:numPr>
          <w:ilvl w:val="1"/>
          <w:numId w:val="65"/>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Kryterium „Cena” obliczone zostanie zgodnie ze wzorem:</w:t>
      </w:r>
    </w:p>
    <w:p w14:paraId="3A9B4CC1" w14:textId="77777777" w:rsidR="009B10C1" w:rsidRDefault="009B10C1" w:rsidP="009B10C1">
      <w:pPr>
        <w:tabs>
          <w:tab w:val="left" w:pos="284"/>
        </w:tabs>
        <w:spacing w:after="0" w:line="240" w:lineRule="auto"/>
        <w:ind w:left="455"/>
        <w:jc w:val="both"/>
        <w:rPr>
          <w:rFonts w:ascii="Open Sans" w:eastAsia="Times New Roman" w:hAnsi="Open Sans" w:cs="Open Sans"/>
          <w:sz w:val="20"/>
          <w:szCs w:val="20"/>
        </w:rPr>
      </w:pPr>
      <w:r w:rsidRPr="009B10C1">
        <w:rPr>
          <w:rFonts w:ascii="Open Sans" w:eastAsia="Times New Roman" w:hAnsi="Open Sans" w:cs="Open Sans"/>
          <w:sz w:val="20"/>
          <w:szCs w:val="20"/>
        </w:rPr>
        <w:tab/>
      </w:r>
      <w:r w:rsidRPr="009B10C1">
        <w:rPr>
          <w:rFonts w:ascii="Open Sans" w:eastAsia="Times New Roman" w:hAnsi="Open Sans" w:cs="Open Sans"/>
          <w:sz w:val="20"/>
          <w:szCs w:val="20"/>
        </w:rPr>
        <w:tab/>
      </w:r>
    </w:p>
    <w:p w14:paraId="05319C54" w14:textId="0CE35DCA"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r>
        <w:rPr>
          <w:rFonts w:ascii="Open Sans" w:eastAsia="Times New Roman" w:hAnsi="Open Sans" w:cs="Open Sans"/>
          <w:sz w:val="18"/>
          <w:szCs w:val="18"/>
        </w:rPr>
        <w:t xml:space="preserve">              </w:t>
      </w:r>
      <w:r w:rsidRPr="009B10C1">
        <w:rPr>
          <w:rFonts w:ascii="Open Sans" w:eastAsia="Times New Roman" w:hAnsi="Open Sans" w:cs="Open Sans"/>
          <w:sz w:val="18"/>
          <w:szCs w:val="18"/>
        </w:rPr>
        <w:t>Najniższa cena brutto z ocenianych ofert</w:t>
      </w:r>
    </w:p>
    <w:p w14:paraId="5B46F098" w14:textId="77777777"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r w:rsidRPr="009B10C1">
        <w:rPr>
          <w:rFonts w:ascii="Open Sans" w:eastAsia="Times New Roman" w:hAnsi="Open Sans" w:cs="Open Sans"/>
          <w:sz w:val="18"/>
          <w:szCs w:val="18"/>
        </w:rPr>
        <w:tab/>
      </w:r>
      <w:r w:rsidRPr="009B10C1">
        <w:rPr>
          <w:rFonts w:ascii="Open Sans" w:eastAsia="Times New Roman" w:hAnsi="Open Sans" w:cs="Open Sans"/>
          <w:sz w:val="18"/>
          <w:szCs w:val="18"/>
        </w:rPr>
        <w:tab/>
        <w:t>-------------------------------------------------------- x 80 = liczba uzyskanych punktów.</w:t>
      </w:r>
    </w:p>
    <w:p w14:paraId="4B88EC42" w14:textId="0991C6E2" w:rsidR="009B10C1" w:rsidRDefault="009B10C1" w:rsidP="009B10C1">
      <w:pPr>
        <w:tabs>
          <w:tab w:val="left" w:pos="284"/>
        </w:tabs>
        <w:spacing w:after="0" w:line="240" w:lineRule="auto"/>
        <w:ind w:left="455"/>
        <w:jc w:val="both"/>
        <w:rPr>
          <w:rFonts w:ascii="Open Sans" w:eastAsia="Times New Roman" w:hAnsi="Open Sans" w:cs="Open Sans"/>
          <w:sz w:val="18"/>
          <w:szCs w:val="18"/>
        </w:rPr>
      </w:pPr>
      <w:r w:rsidRPr="009B10C1">
        <w:rPr>
          <w:rFonts w:ascii="Open Sans" w:eastAsia="Times New Roman" w:hAnsi="Open Sans" w:cs="Open Sans"/>
          <w:sz w:val="18"/>
          <w:szCs w:val="18"/>
        </w:rPr>
        <w:tab/>
      </w:r>
      <w:r w:rsidRPr="009B10C1">
        <w:rPr>
          <w:rFonts w:ascii="Open Sans" w:eastAsia="Times New Roman" w:hAnsi="Open Sans" w:cs="Open Sans"/>
          <w:sz w:val="18"/>
          <w:szCs w:val="18"/>
        </w:rPr>
        <w:tab/>
        <w:t>Cena brutto badanej oferty</w:t>
      </w:r>
    </w:p>
    <w:p w14:paraId="38877DEE" w14:textId="77777777"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p>
    <w:p w14:paraId="5EDC6F2D" w14:textId="77777777" w:rsidR="009B10C1" w:rsidRPr="009B10C1" w:rsidRDefault="009B10C1" w:rsidP="009B10C1">
      <w:pPr>
        <w:numPr>
          <w:ilvl w:val="0"/>
          <w:numId w:val="6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sz w:val="20"/>
          <w:szCs w:val="20"/>
        </w:rPr>
      </w:pPr>
      <w:r w:rsidRPr="009B10C1">
        <w:rPr>
          <w:rFonts w:ascii="Open Sans" w:eastAsia="Times New Roman" w:hAnsi="Open Sans" w:cs="Open Sans"/>
          <w:sz w:val="20"/>
          <w:szCs w:val="20"/>
        </w:rPr>
        <w:t>Kryterium „</w:t>
      </w:r>
      <w:r w:rsidRPr="009B10C1">
        <w:rPr>
          <w:rFonts w:ascii="Open Sans" w:eastAsia="Tahoma" w:hAnsi="Open Sans" w:cs="Open Sans"/>
          <w:sz w:val="20"/>
          <w:szCs w:val="20"/>
        </w:rPr>
        <w:t>okresu gwarancji i rękojmi za wady</w:t>
      </w:r>
      <w:r w:rsidRPr="009B10C1">
        <w:rPr>
          <w:rFonts w:ascii="Open Sans" w:eastAsia="Times New Roman" w:hAnsi="Open Sans" w:cs="Open Sans"/>
          <w:sz w:val="20"/>
          <w:szCs w:val="20"/>
        </w:rPr>
        <w:t xml:space="preserve"> zamiatarki „G”.– waga 20 punktów.</w:t>
      </w:r>
    </w:p>
    <w:p w14:paraId="49A1EAF6" w14:textId="2608E90C" w:rsidR="009B10C1" w:rsidRPr="009B10C1" w:rsidRDefault="009B10C1" w:rsidP="009B10C1">
      <w:pPr>
        <w:numPr>
          <w:ilvl w:val="1"/>
          <w:numId w:val="132"/>
        </w:numPr>
        <w:tabs>
          <w:tab w:val="left" w:pos="284"/>
        </w:tabs>
        <w:spacing w:after="0" w:line="240" w:lineRule="auto"/>
        <w:ind w:left="851" w:hanging="425"/>
        <w:jc w:val="both"/>
        <w:rPr>
          <w:rFonts w:ascii="Open Sans" w:eastAsia="Calibri" w:hAnsi="Open Sans" w:cs="Open Sans"/>
          <w:sz w:val="20"/>
          <w:szCs w:val="20"/>
        </w:rPr>
      </w:pPr>
      <w:r w:rsidRPr="009B10C1">
        <w:rPr>
          <w:rFonts w:ascii="Open Sans" w:eastAsia="Times New Roman" w:hAnsi="Open Sans" w:cs="Open Sans"/>
          <w:sz w:val="20"/>
          <w:szCs w:val="20"/>
        </w:rPr>
        <w:t xml:space="preserve">Maksymalna liczba punktów, jaką po uwzględnieniu wagi może osiągnąć oferta </w:t>
      </w:r>
      <w:r w:rsidR="0019124C">
        <w:rPr>
          <w:rFonts w:ascii="Open Sans" w:eastAsia="Times New Roman" w:hAnsi="Open Sans" w:cs="Open Sans"/>
          <w:sz w:val="20"/>
          <w:szCs w:val="20"/>
        </w:rPr>
        <w:br/>
      </w:r>
      <w:r w:rsidRPr="009B10C1">
        <w:rPr>
          <w:rFonts w:ascii="Open Sans" w:eastAsia="Times New Roman" w:hAnsi="Open Sans" w:cs="Open Sans"/>
          <w:sz w:val="20"/>
          <w:szCs w:val="20"/>
        </w:rPr>
        <w:t>za kryterium "Oferowany okres gwarancji i rękojmi za wady na z</w:t>
      </w:r>
      <w:r w:rsidRPr="009B10C1">
        <w:rPr>
          <w:rFonts w:ascii="Open Sans" w:eastAsia="Calibri" w:hAnsi="Open Sans" w:cs="Open Sans"/>
          <w:sz w:val="20"/>
          <w:szCs w:val="20"/>
          <w:lang w:eastAsia="en-US"/>
        </w:rPr>
        <w:t>amiatarkę</w:t>
      </w:r>
      <w:r w:rsidRPr="009B10C1">
        <w:rPr>
          <w:rFonts w:ascii="Open Sans" w:eastAsia="Times New Roman" w:hAnsi="Open Sans" w:cs="Open Sans"/>
          <w:sz w:val="20"/>
          <w:szCs w:val="20"/>
        </w:rPr>
        <w:t xml:space="preserve">" wynosi </w:t>
      </w:r>
      <w:r w:rsidR="0019124C">
        <w:rPr>
          <w:rFonts w:ascii="Open Sans" w:eastAsia="Times New Roman" w:hAnsi="Open Sans" w:cs="Open Sans"/>
          <w:sz w:val="20"/>
          <w:szCs w:val="20"/>
        </w:rPr>
        <w:br/>
      </w:r>
      <w:r w:rsidRPr="009B10C1">
        <w:rPr>
          <w:rFonts w:ascii="Open Sans" w:eastAsia="Times New Roman" w:hAnsi="Open Sans" w:cs="Open Sans"/>
          <w:sz w:val="20"/>
          <w:szCs w:val="20"/>
        </w:rPr>
        <w:t>20 punktów.</w:t>
      </w:r>
    </w:p>
    <w:p w14:paraId="63BFC27F" w14:textId="77777777" w:rsidR="009B10C1" w:rsidRPr="009B10C1" w:rsidRDefault="009B10C1" w:rsidP="009B10C1">
      <w:pPr>
        <w:numPr>
          <w:ilvl w:val="1"/>
          <w:numId w:val="132"/>
        </w:numPr>
        <w:tabs>
          <w:tab w:val="left" w:pos="284"/>
        </w:tabs>
        <w:spacing w:after="0" w:line="240" w:lineRule="auto"/>
        <w:ind w:left="851" w:hanging="425"/>
        <w:jc w:val="both"/>
        <w:rPr>
          <w:rFonts w:ascii="Open Sans" w:eastAsia="Calibri" w:hAnsi="Open Sans" w:cs="Open Sans"/>
          <w:sz w:val="20"/>
          <w:szCs w:val="20"/>
        </w:rPr>
      </w:pPr>
      <w:r w:rsidRPr="009B10C1">
        <w:rPr>
          <w:rFonts w:ascii="Open Sans" w:eastAsia="Calibri" w:hAnsi="Open Sans" w:cs="Open Sans"/>
          <w:sz w:val="20"/>
          <w:szCs w:val="20"/>
          <w:lang w:eastAsia="en-US"/>
        </w:rPr>
        <w:t>Ocena kryterium okresu gwarancji na zamiatarkę obliczone zostanie zgodnie ze wzorem:</w:t>
      </w:r>
    </w:p>
    <w:p w14:paraId="5E79E935" w14:textId="77777777" w:rsidR="009B10C1" w:rsidRDefault="009B10C1" w:rsidP="009B10C1">
      <w:pPr>
        <w:tabs>
          <w:tab w:val="left" w:pos="284"/>
        </w:tabs>
        <w:spacing w:after="0" w:line="240" w:lineRule="auto"/>
        <w:ind w:left="709"/>
        <w:rPr>
          <w:rFonts w:ascii="Open Sans" w:eastAsia="Calibri" w:hAnsi="Open Sans" w:cs="Open Sans"/>
          <w:sz w:val="20"/>
          <w:szCs w:val="20"/>
          <w:lang w:eastAsia="en-US"/>
        </w:rPr>
      </w:pPr>
      <w:r w:rsidRPr="009B10C1">
        <w:rPr>
          <w:rFonts w:ascii="Open Sans" w:eastAsia="Calibri" w:hAnsi="Open Sans" w:cs="Open Sans"/>
          <w:sz w:val="20"/>
          <w:szCs w:val="20"/>
          <w:lang w:eastAsia="en-US"/>
        </w:rPr>
        <w:tab/>
      </w:r>
    </w:p>
    <w:p w14:paraId="4E9567E4" w14:textId="5581D363" w:rsidR="009B10C1" w:rsidRPr="009B10C1" w:rsidRDefault="009B10C1" w:rsidP="009B10C1">
      <w:pPr>
        <w:tabs>
          <w:tab w:val="left" w:pos="284"/>
        </w:tabs>
        <w:spacing w:after="0" w:line="240" w:lineRule="auto"/>
        <w:ind w:left="709"/>
        <w:rPr>
          <w:rFonts w:ascii="Open Sans" w:eastAsia="Calibri" w:hAnsi="Open Sans" w:cs="Open Sans"/>
          <w:sz w:val="18"/>
          <w:szCs w:val="18"/>
          <w:lang w:eastAsia="en-US"/>
        </w:rPr>
      </w:pPr>
      <w:r>
        <w:rPr>
          <w:rFonts w:ascii="Open Sans" w:eastAsia="Calibri" w:hAnsi="Open Sans" w:cs="Open Sans"/>
          <w:sz w:val="20"/>
          <w:szCs w:val="20"/>
          <w:lang w:eastAsia="en-US"/>
        </w:rPr>
        <w:t xml:space="preserve">                    </w:t>
      </w:r>
      <w:r w:rsidRPr="009B10C1">
        <w:rPr>
          <w:rFonts w:ascii="Open Sans" w:eastAsia="Calibri" w:hAnsi="Open Sans" w:cs="Open Sans"/>
          <w:sz w:val="18"/>
          <w:szCs w:val="18"/>
          <w:lang w:eastAsia="en-US"/>
        </w:rPr>
        <w:t>Okres gwarancji badanej oferty</w:t>
      </w:r>
    </w:p>
    <w:p w14:paraId="54BF62EE" w14:textId="79797DCF" w:rsidR="009B10C1" w:rsidRPr="009B10C1" w:rsidRDefault="009B10C1" w:rsidP="009B10C1">
      <w:pPr>
        <w:tabs>
          <w:tab w:val="left" w:pos="284"/>
        </w:tabs>
        <w:spacing w:after="0" w:line="240" w:lineRule="auto"/>
        <w:ind w:left="709"/>
        <w:rPr>
          <w:rFonts w:ascii="Open Sans" w:eastAsia="Calibri" w:hAnsi="Open Sans" w:cs="Open Sans"/>
          <w:sz w:val="18"/>
          <w:szCs w:val="18"/>
          <w:lang w:eastAsia="en-US"/>
        </w:rPr>
      </w:pPr>
      <w:r w:rsidRPr="009B10C1">
        <w:rPr>
          <w:rFonts w:ascii="Open Sans" w:eastAsia="Calibri" w:hAnsi="Open Sans" w:cs="Open Sans"/>
          <w:sz w:val="18"/>
          <w:szCs w:val="18"/>
          <w:lang w:eastAsia="en-US"/>
        </w:rPr>
        <w:tab/>
        <w:t>------------------------------------------------------------</w:t>
      </w:r>
      <w:r>
        <w:rPr>
          <w:rFonts w:ascii="Open Sans" w:eastAsia="Calibri" w:hAnsi="Open Sans" w:cs="Open Sans"/>
          <w:sz w:val="18"/>
          <w:szCs w:val="18"/>
          <w:lang w:eastAsia="en-US"/>
        </w:rPr>
        <w:t>-------</w:t>
      </w:r>
      <w:r w:rsidRPr="009B10C1">
        <w:rPr>
          <w:rFonts w:ascii="Open Sans" w:eastAsia="Calibri" w:hAnsi="Open Sans" w:cs="Open Sans"/>
          <w:sz w:val="18"/>
          <w:szCs w:val="18"/>
          <w:lang w:eastAsia="en-US"/>
        </w:rPr>
        <w:t>----x 20  = ilość uzyskanych punktów.</w:t>
      </w:r>
    </w:p>
    <w:p w14:paraId="4D431AC7" w14:textId="3EE1340C" w:rsidR="009B10C1" w:rsidRDefault="009B10C1" w:rsidP="009B10C1">
      <w:pPr>
        <w:tabs>
          <w:tab w:val="left" w:pos="284"/>
        </w:tabs>
        <w:spacing w:after="0" w:line="240" w:lineRule="auto"/>
        <w:ind w:left="709"/>
        <w:rPr>
          <w:rFonts w:ascii="Open Sans" w:eastAsia="Calibri" w:hAnsi="Open Sans" w:cs="Open Sans"/>
          <w:sz w:val="18"/>
          <w:szCs w:val="18"/>
          <w:lang w:eastAsia="en-US"/>
        </w:rPr>
      </w:pPr>
      <w:r w:rsidRPr="009B10C1">
        <w:rPr>
          <w:rFonts w:ascii="Open Sans" w:eastAsia="Calibri" w:hAnsi="Open Sans" w:cs="Open Sans"/>
          <w:sz w:val="18"/>
          <w:szCs w:val="18"/>
          <w:lang w:eastAsia="en-US"/>
        </w:rPr>
        <w:tab/>
        <w:t>Najdłuższy okres gwarancji z ocenianych ofert.</w:t>
      </w:r>
    </w:p>
    <w:p w14:paraId="60967D29" w14:textId="77777777" w:rsidR="0019124C" w:rsidRPr="009B10C1" w:rsidRDefault="0019124C" w:rsidP="009B10C1">
      <w:pPr>
        <w:tabs>
          <w:tab w:val="left" w:pos="284"/>
        </w:tabs>
        <w:spacing w:after="0" w:line="240" w:lineRule="auto"/>
        <w:ind w:left="709"/>
        <w:rPr>
          <w:rFonts w:ascii="Open Sans" w:eastAsia="Calibri" w:hAnsi="Open Sans" w:cs="Open Sans"/>
          <w:sz w:val="18"/>
          <w:szCs w:val="18"/>
          <w:lang w:eastAsia="en-US"/>
        </w:rPr>
      </w:pPr>
    </w:p>
    <w:p w14:paraId="226727BA" w14:textId="77777777" w:rsidR="009B10C1" w:rsidRPr="009B10C1" w:rsidRDefault="009B10C1" w:rsidP="009B10C1">
      <w:pPr>
        <w:numPr>
          <w:ilvl w:val="0"/>
          <w:numId w:val="13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18"/>
        <w:rPr>
          <w:rFonts w:ascii="Open Sans" w:eastAsia="Times New Roman" w:hAnsi="Open Sans" w:cs="Open Sans"/>
          <w:sz w:val="20"/>
          <w:szCs w:val="20"/>
        </w:rPr>
      </w:pPr>
      <w:r w:rsidRPr="009B10C1">
        <w:rPr>
          <w:rFonts w:ascii="Open Sans" w:eastAsia="Times New Roman" w:hAnsi="Open Sans" w:cs="Open Sans"/>
          <w:sz w:val="20"/>
          <w:szCs w:val="20"/>
        </w:rPr>
        <w:t>Podsumowanie kryteriów.</w:t>
      </w:r>
    </w:p>
    <w:p w14:paraId="6A6BBF78" w14:textId="77777777" w:rsidR="009B10C1" w:rsidRPr="009B10C1" w:rsidRDefault="009B10C1" w:rsidP="009B10C1">
      <w:pPr>
        <w:numPr>
          <w:ilvl w:val="1"/>
          <w:numId w:val="131"/>
        </w:numPr>
        <w:tabs>
          <w:tab w:val="left" w:pos="284"/>
        </w:tabs>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Punkty liczone wg powyższych kryteriów zostaną zsumowane. </w:t>
      </w:r>
    </w:p>
    <w:p w14:paraId="25E97C38" w14:textId="62F6D58E" w:rsidR="009B10C1" w:rsidRPr="009B10C1" w:rsidRDefault="009B10C1" w:rsidP="003C505C">
      <w:pPr>
        <w:numPr>
          <w:ilvl w:val="1"/>
          <w:numId w:val="131"/>
        </w:numPr>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 ofertę najkorzystniejszą uznana zostanie Oferta Wykonawcy, która w sumie uzyska największą liczbę punktów obliczoną wg poniższego wzoru: LP = C + G</w:t>
      </w:r>
    </w:p>
    <w:p w14:paraId="094F45B1" w14:textId="77777777" w:rsidR="009B10C1" w:rsidRPr="009B10C1" w:rsidRDefault="009B10C1" w:rsidP="009B10C1">
      <w:pPr>
        <w:tabs>
          <w:tab w:val="left" w:pos="993"/>
        </w:tabs>
        <w:spacing w:after="0" w:line="240" w:lineRule="auto"/>
        <w:ind w:firstLine="85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Gdzie:</w:t>
      </w:r>
    </w:p>
    <w:p w14:paraId="41314682" w14:textId="77777777" w:rsidR="009B10C1" w:rsidRPr="009B10C1" w:rsidRDefault="009B10C1" w:rsidP="009B10C1">
      <w:pPr>
        <w:autoSpaceDE w:val="0"/>
        <w:autoSpaceDN w:val="0"/>
        <w:adjustRightInd w:val="0"/>
        <w:spacing w:after="0" w:line="240" w:lineRule="auto"/>
        <w:ind w:firstLine="851"/>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LP </w:t>
      </w:r>
      <w:r w:rsidRPr="009B10C1">
        <w:rPr>
          <w:rFonts w:ascii="Open Sans" w:eastAsia="Times New Roman" w:hAnsi="Open Sans" w:cs="Open Sans"/>
          <w:sz w:val="20"/>
          <w:szCs w:val="20"/>
        </w:rPr>
        <w:tab/>
        <w:t>– liczba punktów łącznie,</w:t>
      </w:r>
    </w:p>
    <w:p w14:paraId="1A6AAD57" w14:textId="77777777" w:rsidR="009B10C1" w:rsidRPr="009B10C1" w:rsidRDefault="009B10C1" w:rsidP="009B10C1">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9B10C1">
        <w:rPr>
          <w:rFonts w:ascii="Open Sans" w:eastAsia="Times New Roman" w:hAnsi="Open Sans" w:cs="Open Sans"/>
          <w:sz w:val="20"/>
          <w:szCs w:val="20"/>
        </w:rPr>
        <w:t>C</w:t>
      </w:r>
      <w:r w:rsidRPr="009B10C1">
        <w:rPr>
          <w:rFonts w:ascii="Open Sans" w:eastAsia="Times New Roman" w:hAnsi="Open Sans" w:cs="Open Sans"/>
          <w:sz w:val="20"/>
          <w:szCs w:val="20"/>
        </w:rPr>
        <w:tab/>
        <w:t>– liczba punktów w kryterium „Cena”,</w:t>
      </w:r>
    </w:p>
    <w:p w14:paraId="09889A5B" w14:textId="77777777" w:rsidR="009B10C1" w:rsidRPr="009B10C1" w:rsidRDefault="009B10C1" w:rsidP="009B10C1">
      <w:pPr>
        <w:autoSpaceDE w:val="0"/>
        <w:autoSpaceDN w:val="0"/>
        <w:adjustRightInd w:val="0"/>
        <w:spacing w:after="0" w:line="240" w:lineRule="auto"/>
        <w:ind w:left="1418" w:hanging="567"/>
        <w:jc w:val="both"/>
        <w:rPr>
          <w:rFonts w:ascii="Open Sans" w:eastAsia="Times New Roman" w:hAnsi="Open Sans" w:cs="Open Sans"/>
          <w:sz w:val="20"/>
          <w:szCs w:val="20"/>
        </w:rPr>
      </w:pPr>
      <w:r w:rsidRPr="009B10C1">
        <w:rPr>
          <w:rFonts w:ascii="Open Sans" w:eastAsia="Times New Roman" w:hAnsi="Open Sans" w:cs="Open Sans"/>
          <w:sz w:val="20"/>
          <w:szCs w:val="20"/>
        </w:rPr>
        <w:t>G</w:t>
      </w:r>
      <w:r w:rsidRPr="009B10C1">
        <w:rPr>
          <w:rFonts w:ascii="Open Sans" w:eastAsia="Times New Roman" w:hAnsi="Open Sans" w:cs="Open Sans"/>
          <w:sz w:val="20"/>
          <w:szCs w:val="20"/>
        </w:rPr>
        <w:tab/>
        <w:t>– liczba punktów w kryterium „o</w:t>
      </w:r>
      <w:r w:rsidRPr="009B10C1">
        <w:rPr>
          <w:rFonts w:ascii="Open Sans" w:eastAsia="Tahoma" w:hAnsi="Open Sans" w:cs="Open Sans"/>
          <w:sz w:val="20"/>
          <w:szCs w:val="20"/>
        </w:rPr>
        <w:t>kresu gwarancji i rękojmi za wady</w:t>
      </w:r>
      <w:r w:rsidRPr="009B10C1">
        <w:rPr>
          <w:rFonts w:ascii="Open Sans" w:eastAsia="Times New Roman" w:hAnsi="Open Sans" w:cs="Open Sans"/>
          <w:sz w:val="20"/>
          <w:szCs w:val="20"/>
        </w:rPr>
        <w:t xml:space="preserve"> </w:t>
      </w:r>
      <w:r w:rsidRPr="009B10C1">
        <w:rPr>
          <w:rFonts w:ascii="Open Sans" w:eastAsia="Times New Roman" w:hAnsi="Open Sans" w:cs="Open Sans"/>
          <w:sz w:val="20"/>
          <w:szCs w:val="20"/>
        </w:rPr>
        <w:br/>
        <w:t>na zabudowę zamiatarki”,</w:t>
      </w:r>
    </w:p>
    <w:p w14:paraId="58964DEE" w14:textId="77777777" w:rsidR="009B10C1" w:rsidRPr="009B10C1" w:rsidRDefault="009B10C1" w:rsidP="009B10C1">
      <w:pPr>
        <w:numPr>
          <w:ilvl w:val="1"/>
          <w:numId w:val="131"/>
        </w:numPr>
        <w:spacing w:after="0" w:line="240" w:lineRule="auto"/>
        <w:ind w:left="851" w:hanging="43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19387822" w14:textId="77777777" w:rsidR="009B10C1" w:rsidRPr="009B10C1" w:rsidRDefault="009B10C1" w:rsidP="009B10C1">
      <w:pPr>
        <w:numPr>
          <w:ilvl w:val="1"/>
          <w:numId w:val="131"/>
        </w:numPr>
        <w:spacing w:after="0" w:line="240" w:lineRule="auto"/>
        <w:ind w:left="851" w:hanging="43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Najwyższa liczba punktów wyznaczy najkorzystniejszą ofertę. </w:t>
      </w:r>
    </w:p>
    <w:p w14:paraId="26656D92" w14:textId="77777777" w:rsidR="009B10C1" w:rsidRPr="009B10C1" w:rsidRDefault="009B10C1" w:rsidP="009B10C1">
      <w:pPr>
        <w:numPr>
          <w:ilvl w:val="1"/>
          <w:numId w:val="131"/>
        </w:numPr>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Zamawiający podpisze umowę z Wykonawcą, który spełni wszystkie wymagania określone w Specyfikacji Warunków Zamówienia i otrzyma największą liczbę punktów spośród rozpatrywanych ofert na realizację przedmiotu zamówienia. </w:t>
      </w:r>
    </w:p>
    <w:p w14:paraId="1C293CE1"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7511381C" w14:textId="77777777" w:rsidR="009B10C1" w:rsidRPr="009B10C1" w:rsidRDefault="009B10C1" w:rsidP="009B10C1">
      <w:pPr>
        <w:numPr>
          <w:ilvl w:val="0"/>
          <w:numId w:val="42"/>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lastRenderedPageBreak/>
        <w:t xml:space="preserve">Sposób obliczenia ceny </w:t>
      </w:r>
    </w:p>
    <w:p w14:paraId="30A2891A" w14:textId="77777777" w:rsidR="009B10C1" w:rsidRPr="009B10C1" w:rsidRDefault="009B10C1" w:rsidP="009B10C1">
      <w:pPr>
        <w:numPr>
          <w:ilvl w:val="3"/>
          <w:numId w:val="133"/>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z dokładnością do dwóch miejsc po przecinku. </w:t>
      </w:r>
    </w:p>
    <w:p w14:paraId="667278E5" w14:textId="77777777" w:rsidR="009B10C1" w:rsidRPr="009B10C1" w:rsidRDefault="009B10C1" w:rsidP="009B10C1">
      <w:pPr>
        <w:numPr>
          <w:ilvl w:val="3"/>
          <w:numId w:val="133"/>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Cena musi obejmować wykonanie całego zakresu przedmiotu zamówienia określonego w opisie przedmiotu zamówienia.  </w:t>
      </w:r>
    </w:p>
    <w:p w14:paraId="5094C9D9" w14:textId="77777777" w:rsidR="009B10C1" w:rsidRPr="009B10C1" w:rsidRDefault="009B10C1" w:rsidP="009B10C1">
      <w:pPr>
        <w:numPr>
          <w:ilvl w:val="3"/>
          <w:numId w:val="133"/>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Cena powinna zawierać w sobie ewentualne opusty proponowane przez Wykonawcę. </w:t>
      </w:r>
    </w:p>
    <w:p w14:paraId="77106FCE" w14:textId="77777777" w:rsidR="009B10C1" w:rsidRPr="009B10C1" w:rsidRDefault="009B10C1" w:rsidP="009B10C1">
      <w:pPr>
        <w:numPr>
          <w:ilvl w:val="3"/>
          <w:numId w:val="133"/>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 cenie oferty Wykonawca ujmie wszystkie koszty związane z wykonaniem całego przedmiotu zamówienia. </w:t>
      </w:r>
    </w:p>
    <w:p w14:paraId="4C9E3A34" w14:textId="77777777" w:rsidR="009B10C1" w:rsidRPr="009B10C1" w:rsidRDefault="009B10C1" w:rsidP="009B10C1">
      <w:pPr>
        <w:numPr>
          <w:ilvl w:val="3"/>
          <w:numId w:val="133"/>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Zamawiający informuje, że w wyniku realizacji umowy nie będą prowadzone rozliczenia w innych walutach niż złoty.</w:t>
      </w:r>
    </w:p>
    <w:p w14:paraId="6D2BCD35" w14:textId="77777777" w:rsidR="009B10C1" w:rsidRPr="009B10C1" w:rsidRDefault="009B10C1" w:rsidP="009B10C1">
      <w:pPr>
        <w:numPr>
          <w:ilvl w:val="3"/>
          <w:numId w:val="133"/>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446C4ECF" w14:textId="77777777" w:rsidR="009B10C1" w:rsidRPr="009B10C1" w:rsidRDefault="009B10C1" w:rsidP="009B10C1">
      <w:pPr>
        <w:numPr>
          <w:ilvl w:val="3"/>
          <w:numId w:val="133"/>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Wykonawca ma obowiązek w ofercie, o której mowa w ppkt 6: </w:t>
      </w:r>
    </w:p>
    <w:p w14:paraId="0A182C0D" w14:textId="77777777" w:rsidR="009B10C1" w:rsidRPr="009B10C1" w:rsidRDefault="009B10C1" w:rsidP="009B10C1">
      <w:pPr>
        <w:numPr>
          <w:ilvl w:val="1"/>
          <w:numId w:val="142"/>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Poinformowania Zamawiającego, że wybór jego oferty będzie prowadził do powstania u Zamawiającego obowiązku podatkowego,</w:t>
      </w:r>
    </w:p>
    <w:p w14:paraId="5C5EA1D3" w14:textId="77777777" w:rsidR="009B10C1" w:rsidRPr="009B10C1" w:rsidRDefault="009B10C1" w:rsidP="009B10C1">
      <w:pPr>
        <w:numPr>
          <w:ilvl w:val="1"/>
          <w:numId w:val="142"/>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nazwy (rodzaju) towaru lub usługi, których dostawa lub świadczenie będą prowadziły do powstania obowiązku podatkowego,</w:t>
      </w:r>
    </w:p>
    <w:p w14:paraId="3572F0D9" w14:textId="77777777" w:rsidR="009B10C1" w:rsidRPr="009B10C1" w:rsidRDefault="009B10C1" w:rsidP="009B10C1">
      <w:pPr>
        <w:numPr>
          <w:ilvl w:val="1"/>
          <w:numId w:val="142"/>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wartości towaru lub usługi objętego obowiązkiem podatkowym Zamawiającego, bez kwoty podatku,</w:t>
      </w:r>
    </w:p>
    <w:p w14:paraId="158E7C77" w14:textId="77777777" w:rsidR="009B10C1" w:rsidRPr="009B10C1" w:rsidRDefault="009B10C1" w:rsidP="009B10C1">
      <w:pPr>
        <w:numPr>
          <w:ilvl w:val="1"/>
          <w:numId w:val="142"/>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stawki podatku od towarów i usług, która zgodnie z wiedzą Wykonawcy, będzie miała zastosowanie.</w:t>
      </w:r>
    </w:p>
    <w:p w14:paraId="1649AD96"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23950A7E" w14:textId="77777777" w:rsidR="009B10C1" w:rsidRPr="009B10C1" w:rsidRDefault="009B10C1" w:rsidP="009B10C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przewiduje możliwość unieważnienia postępowania o udzielenie zamówienia, jeżeli środki publiczne, które Zamawiający zamierzał przeznaczyć  na sfinansowanie całości lub części zamówienia  nie zostaną mu przyznane” (art. 257 ustawy PZP).</w:t>
      </w:r>
    </w:p>
    <w:p w14:paraId="27C043B0"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4C0653A3" w14:textId="5162CBB1"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End w:id="18"/>
      <w:bookmarkEnd w:id="25"/>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31" w:name="_Hlk50874988"/>
      <w:bookmarkEnd w:id="31"/>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665F5292" w:rsidR="003329A6" w:rsidRPr="00F656F3" w:rsidRDefault="003329A6" w:rsidP="003329A6">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4D7663" w:rsidRPr="00F656F3">
        <w:rPr>
          <w:rFonts w:ascii="Open Sans" w:eastAsia="Cambria" w:hAnsi="Open Sans" w:cs="Open Sans"/>
          <w:color w:val="C45911" w:themeColor="accent2" w:themeShade="BF"/>
        </w:rPr>
        <w:t xml:space="preserve"> wypełniony załącznik nr 1 – „Informacja o oferowanym produkcie”. </w:t>
      </w:r>
      <w:r w:rsidRPr="00F656F3">
        <w:rPr>
          <w:rFonts w:ascii="Open Sans" w:eastAsia="Cambria" w:hAnsi="Open Sans" w:cs="Open Sans"/>
          <w:color w:val="C45911" w:themeColor="accent2" w:themeShade="BF"/>
        </w:rPr>
        <w:t xml:space="preserve">W przypadku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 xml:space="preserve">nie złożenia w/w </w:t>
      </w:r>
      <w:r w:rsidR="004D7663" w:rsidRPr="00F656F3">
        <w:rPr>
          <w:rFonts w:ascii="Open Sans" w:eastAsia="Cambria" w:hAnsi="Open Sans" w:cs="Open Sans"/>
          <w:color w:val="C45911" w:themeColor="accent2" w:themeShade="BF"/>
        </w:rPr>
        <w:t xml:space="preserve">załącznika nr 1 </w:t>
      </w:r>
      <w:r w:rsidRPr="00F656F3">
        <w:rPr>
          <w:rFonts w:ascii="Open Sans" w:eastAsia="Cambria" w:hAnsi="Open Sans" w:cs="Open Sans"/>
          <w:color w:val="C45911" w:themeColor="accent2" w:themeShade="BF"/>
        </w:rPr>
        <w:t xml:space="preserve"> Zamawiający przewiduje złożenia lub uzupełnienia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2E6B7BA9" w14:textId="6D5F4CE3" w:rsidR="00087ED6" w:rsidRDefault="00087ED6"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14. </w:t>
      </w:r>
      <w:r w:rsidRPr="00087ED6">
        <w:rPr>
          <w:rFonts w:ascii="Open Sans" w:eastAsia="Cambria" w:hAnsi="Open Sans" w:cs="Open Sans"/>
          <w:color w:val="000000" w:themeColor="text1"/>
        </w:rPr>
        <w:t xml:space="preserve">Zamawiający przewiduje możliwość unieważnienia postępowania o udzielenie zamówienia, jeżeli środki publiczne, które Zamawiający zamierzał przeznaczyć  </w:t>
      </w:r>
      <w:r>
        <w:rPr>
          <w:rFonts w:ascii="Open Sans" w:eastAsia="Cambria" w:hAnsi="Open Sans" w:cs="Open Sans"/>
          <w:color w:val="000000" w:themeColor="text1"/>
        </w:rPr>
        <w:br/>
      </w:r>
      <w:r w:rsidRPr="00087ED6">
        <w:rPr>
          <w:rFonts w:ascii="Open Sans" w:eastAsia="Cambria" w:hAnsi="Open Sans" w:cs="Open Sans"/>
          <w:color w:val="000000" w:themeColor="text1"/>
        </w:rPr>
        <w:t xml:space="preserve">na sfinansowanie całości lub części zamówienia  nie zostaną mu przyznane” </w:t>
      </w:r>
      <w:r w:rsidR="008E22F9">
        <w:rPr>
          <w:rFonts w:ascii="Open Sans" w:eastAsia="Cambria" w:hAnsi="Open Sans" w:cs="Open Sans"/>
          <w:color w:val="000000" w:themeColor="text1"/>
        </w:rPr>
        <w:br/>
      </w:r>
      <w:r w:rsidRPr="00087ED6">
        <w:rPr>
          <w:rFonts w:ascii="Open Sans" w:eastAsia="Cambria" w:hAnsi="Open Sans" w:cs="Open Sans"/>
          <w:color w:val="000000" w:themeColor="text1"/>
        </w:rPr>
        <w:t>(art. 257 ustawy PZP).</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3268C30D"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w:t>
      </w:r>
      <w:r w:rsidR="00116849">
        <w:rPr>
          <w:rFonts w:ascii="Open Sans" w:eastAsia="Cambria" w:hAnsi="Open Sans" w:cs="Open Sans"/>
          <w:color w:val="000000" w:themeColor="text1"/>
        </w:rPr>
        <w:t xml:space="preserve">przedmiotu zamówienia </w:t>
      </w:r>
      <w:r w:rsidR="007C3F60">
        <w:rPr>
          <w:rFonts w:ascii="Open Sans" w:eastAsia="Cambria" w:hAnsi="Open Sans" w:cs="Open Sans"/>
          <w:color w:val="000000" w:themeColor="text1"/>
        </w:rPr>
        <w:t>w</w:t>
      </w:r>
      <w:r w:rsidRPr="00CB455E">
        <w:rPr>
          <w:rFonts w:ascii="Open Sans" w:eastAsia="Cambria" w:hAnsi="Open Sans" w:cs="Open Sans"/>
          <w:color w:val="000000" w:themeColor="text1"/>
        </w:rPr>
        <w:t xml:space="preserve"> terminie </w:t>
      </w:r>
      <w:r w:rsidR="00116849">
        <w:rPr>
          <w:rFonts w:ascii="Open Sans" w:eastAsia="Cambria" w:hAnsi="Open Sans" w:cs="Open Sans"/>
          <w:color w:val="000000" w:themeColor="text1"/>
        </w:rPr>
        <w:br/>
      </w:r>
      <w:r w:rsidR="00715381" w:rsidRPr="00715381">
        <w:rPr>
          <w:rFonts w:ascii="Open Sans" w:eastAsia="Cambria" w:hAnsi="Open Sans" w:cs="Open Sans"/>
          <w:color w:val="000000" w:themeColor="text1"/>
        </w:rPr>
        <w:t>do 120 dni od dnia zawarcia umowy.</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lastRenderedPageBreak/>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5657097A" w14:textId="1E4F5FE3" w:rsidR="007B38BA" w:rsidRPr="00CA5BAD" w:rsidRDefault="00F26350" w:rsidP="007B38BA">
      <w:pPr>
        <w:suppressAutoHyphens/>
        <w:spacing w:after="60" w:line="276" w:lineRule="auto"/>
        <w:jc w:val="both"/>
        <w:rPr>
          <w:rFonts w:ascii="Open Sans" w:eastAsia="Cambria" w:hAnsi="Open Sans" w:cs="Open Sans"/>
          <w:color w:val="000000" w:themeColor="text1"/>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t>
      </w:r>
      <w:r w:rsidR="007B61B0" w:rsidRPr="007B61B0">
        <w:rPr>
          <w:rFonts w:ascii="Open Sans" w:eastAsia="Times New Roman" w:hAnsi="Open Sans" w:cs="Open Sans"/>
          <w:color w:val="000000" w:themeColor="text1"/>
        </w:rPr>
        <w:t xml:space="preserve">w tym okresie </w:t>
      </w:r>
      <w:r w:rsidR="00A96EE8" w:rsidRPr="00A96EE8">
        <w:rPr>
          <w:rFonts w:ascii="Open Sans" w:eastAsia="Times New Roman" w:hAnsi="Open Sans" w:cs="Open Sans"/>
          <w:color w:val="000000" w:themeColor="text1"/>
        </w:rPr>
        <w:t xml:space="preserve">wykonał lub wykonuje co najmniej 1 dostawę </w:t>
      </w:r>
      <w:r w:rsidR="00A96EE8">
        <w:rPr>
          <w:rFonts w:ascii="Open Sans" w:eastAsia="Times New Roman" w:hAnsi="Open Sans" w:cs="Open Sans"/>
          <w:color w:val="000000" w:themeColor="text1"/>
        </w:rPr>
        <w:br/>
      </w:r>
      <w:r w:rsidR="00A96EE8" w:rsidRPr="00A96EE8">
        <w:rPr>
          <w:rFonts w:ascii="Open Sans" w:eastAsia="Times New Roman" w:hAnsi="Open Sans" w:cs="Open Sans"/>
          <w:color w:val="000000" w:themeColor="text1"/>
        </w:rPr>
        <w:t xml:space="preserve">o wartości co najmniej </w:t>
      </w:r>
      <w:r w:rsidR="0019124C">
        <w:rPr>
          <w:rFonts w:ascii="Open Sans" w:eastAsia="Times New Roman" w:hAnsi="Open Sans" w:cs="Open Sans"/>
          <w:color w:val="000000" w:themeColor="text1"/>
        </w:rPr>
        <w:t>9</w:t>
      </w:r>
      <w:r w:rsidR="00A96EE8" w:rsidRPr="00A96EE8">
        <w:rPr>
          <w:rFonts w:ascii="Open Sans" w:eastAsia="Times New Roman" w:hAnsi="Open Sans" w:cs="Open Sans"/>
          <w:color w:val="000000" w:themeColor="text1"/>
        </w:rPr>
        <w:t>00 000,00 złotych brutto, polegającą na dostawie nowej zamiatarki</w:t>
      </w:r>
      <w:r w:rsidR="00A96EE8">
        <w:rPr>
          <w:rFonts w:ascii="Open Sans" w:eastAsia="Times New Roman" w:hAnsi="Open Sans" w:cs="Open Sans"/>
          <w:color w:val="000000" w:themeColor="text1"/>
        </w:rPr>
        <w:t xml:space="preserve"> </w:t>
      </w:r>
      <w:r w:rsidR="007B38BA" w:rsidRPr="007B38BA">
        <w:rPr>
          <w:rFonts w:ascii="Open Sans" w:eastAsia="Times New Roman" w:hAnsi="Open Sans" w:cs="Open Sans"/>
          <w:color w:val="000000" w:themeColor="text1"/>
        </w:rPr>
        <w:t xml:space="preserve">wraz 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 xml:space="preserve">załączeniem dowodów, określających, czy te dostawy zostały lub są wykonywane należycie, przy czym dowodami, o których mowa , są referencje bądź inne dokumenty sporządzone przez podmiot, na rzecz którego dostawy zostały wykonane, </w:t>
      </w:r>
      <w:r w:rsidR="00A96EE8">
        <w:rPr>
          <w:rFonts w:ascii="Open Sans" w:eastAsia="Cambria" w:hAnsi="Open Sans" w:cs="Open Sans"/>
        </w:rPr>
        <w:br/>
      </w:r>
      <w:r w:rsidR="007B38BA" w:rsidRPr="00DE20C7">
        <w:rPr>
          <w:rFonts w:ascii="Open Sans" w:eastAsia="Cambria" w:hAnsi="Open Sans" w:cs="Open Sans"/>
        </w:rPr>
        <w:t>a jeżeli wykonawca z przyczyn niezależnych od niego nie jest w stanie uzyskać tych dokumentów – oświadczenie wykonawcy</w:t>
      </w:r>
      <w:r w:rsidR="00A96EE8">
        <w:rPr>
          <w:rFonts w:ascii="Open Sans" w:eastAsia="Cambria" w:hAnsi="Open Sans" w:cs="Open Sans"/>
        </w:rPr>
        <w:t xml:space="preserve">. </w:t>
      </w:r>
      <w:r w:rsidR="007B38BA" w:rsidRPr="00DE20C7">
        <w:rPr>
          <w:rFonts w:ascii="Open Sans" w:eastAsia="Cambria" w:hAnsi="Open Sans" w:cs="Open Sans"/>
        </w:rPr>
        <w:t xml:space="preserve">Wykaz dostaw należy sporządzić zgodnie </w:t>
      </w:r>
      <w:r w:rsidR="00A96EE8">
        <w:rPr>
          <w:rFonts w:ascii="Open Sans" w:eastAsia="Cambria" w:hAnsi="Open Sans" w:cs="Open Sans"/>
        </w:rPr>
        <w:br/>
      </w:r>
      <w:r w:rsidR="007B38BA" w:rsidRPr="00DE20C7">
        <w:rPr>
          <w:rFonts w:ascii="Open Sans" w:eastAsia="Cambria" w:hAnsi="Open Sans" w:cs="Open Sans"/>
        </w:rPr>
        <w:t xml:space="preserve">ze wzorem , stanowiącym </w:t>
      </w:r>
      <w:r w:rsidR="007B38BA" w:rsidRPr="00CA5BAD">
        <w:rPr>
          <w:rFonts w:ascii="Open Sans" w:eastAsia="Cambria" w:hAnsi="Open Sans" w:cs="Open Sans"/>
          <w:color w:val="000000" w:themeColor="text1"/>
        </w:rPr>
        <w:t>załącznik  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lastRenderedPageBreak/>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D3B2C3F"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F31F7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5A57C79"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F31F7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32"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5C8F6280"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 xml:space="preserve">przez wykonawcę warunków udziału w postępowaniu dotyczących zdolności technicznej  </w:t>
      </w:r>
      <w:r w:rsidR="006308BF">
        <w:rPr>
          <w:rFonts w:ascii="Open Sans" w:eastAsia="Cambria" w:hAnsi="Open Sans" w:cs="Open Sans"/>
        </w:rPr>
        <w:t xml:space="preserve">lub zawodowej </w:t>
      </w:r>
      <w:r>
        <w:rPr>
          <w:rFonts w:ascii="Open Sans" w:eastAsia="Cambria" w:hAnsi="Open Sans" w:cs="Open Sans"/>
        </w:rPr>
        <w:t>-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t>
      </w:r>
      <w:r>
        <w:rPr>
          <w:rFonts w:ascii="Open Sans" w:eastAsia="Cambria" w:hAnsi="Open Sans" w:cs="Open Sans"/>
        </w:rPr>
        <w:lastRenderedPageBreak/>
        <w:t>wykonawca z przyczyn niezależnych od niego nie jest w stanie uzyskać tych dokumentów – oświadczenie wykonawcy</w:t>
      </w:r>
    </w:p>
    <w:p w14:paraId="7D2174CB" w14:textId="77777777" w:rsidR="00AF5F5C" w:rsidRPr="006372FC" w:rsidRDefault="00AF5F5C" w:rsidP="00AF5F5C">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 xml:space="preserve">Wykaz dostaw należy sporządzić zgodnie ze wzorem , stanowiącym </w:t>
      </w:r>
      <w:r w:rsidRPr="006372FC">
        <w:rPr>
          <w:rFonts w:ascii="Open Sans" w:eastAsia="Cambria" w:hAnsi="Open Sans" w:cs="Open Sans"/>
          <w:color w:val="000000" w:themeColor="text1"/>
        </w:rPr>
        <w:t>załącznik  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Pr="007B61B0"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F355583" w14:textId="5A39C3C9" w:rsidR="007B61B0" w:rsidRDefault="007B61B0" w:rsidP="00DA265C">
      <w:pPr>
        <w:pStyle w:val="Akapitzlist"/>
        <w:numPr>
          <w:ilvl w:val="2"/>
          <w:numId w:val="60"/>
        </w:numPr>
        <w:suppressAutoHyphens/>
        <w:spacing w:after="60" w:line="240"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sidR="00477CB0">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sidR="00477CB0">
        <w:rPr>
          <w:rFonts w:ascii="Open Sans" w:eastAsia="Cambria" w:hAnsi="Open Sans" w:cs="Open Sans"/>
        </w:rPr>
        <w:t xml:space="preserve">” </w:t>
      </w:r>
      <w:r w:rsidRPr="007B61B0">
        <w:rPr>
          <w:rFonts w:ascii="Open Sans" w:eastAsia="Cambria" w:hAnsi="Open Sans" w:cs="Open Sans"/>
        </w:rPr>
        <w:t xml:space="preserve"> </w:t>
      </w:r>
      <w:r w:rsidR="00397093">
        <w:rPr>
          <w:rFonts w:ascii="Open Sans" w:eastAsia="Cambria" w:hAnsi="Open Sans" w:cs="Open Sans"/>
        </w:rPr>
        <w:t xml:space="preserve">będący </w:t>
      </w:r>
      <w:r w:rsidRPr="007B61B0">
        <w:rPr>
          <w:rFonts w:ascii="Open Sans" w:eastAsia="Cambria" w:hAnsi="Open Sans" w:cs="Open Sans"/>
        </w:rPr>
        <w:t xml:space="preserve">załącznik nr 1 </w:t>
      </w:r>
      <w:r w:rsidR="00477CB0">
        <w:rPr>
          <w:rFonts w:ascii="Open Sans" w:eastAsia="Cambria" w:hAnsi="Open Sans" w:cs="Open Sans"/>
        </w:rPr>
        <w:br/>
      </w:r>
      <w:r w:rsidRPr="007B61B0">
        <w:rPr>
          <w:rFonts w:ascii="Open Sans" w:eastAsia="Cambria" w:hAnsi="Open Sans" w:cs="Open Sans"/>
        </w:rPr>
        <w:t>do formularza ofertowego  (</w:t>
      </w:r>
      <w:r w:rsidR="00C56E97" w:rsidRPr="00C56E97">
        <w:rPr>
          <w:rFonts w:ascii="Open Sans" w:eastAsia="Cambria" w:hAnsi="Open Sans" w:cs="Open Sans"/>
        </w:rPr>
        <w:t xml:space="preserve"> zamiatarki do zamiatania ulic </w:t>
      </w:r>
      <w:r w:rsidRPr="007B61B0">
        <w:rPr>
          <w:rFonts w:ascii="Open Sans" w:eastAsia="Cambria" w:hAnsi="Open Sans" w:cs="Open Sans"/>
        </w:rPr>
        <w:t xml:space="preserve">). </w:t>
      </w:r>
    </w:p>
    <w:p w14:paraId="53BAA1AA" w14:textId="77777777" w:rsidR="00477CB0" w:rsidRDefault="00477CB0" w:rsidP="00477CB0">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412D16ED" w14:textId="25DABE13"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bookmarkEnd w:id="32"/>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w:t>
      </w:r>
      <w:r w:rsidRPr="00DE20C7">
        <w:rPr>
          <w:rFonts w:ascii="Open Sans" w:eastAsia="Cambria" w:hAnsi="Open Sans" w:cs="Open Sans"/>
          <w:i/>
        </w:rPr>
        <w:lastRenderedPageBreak/>
        <w:t xml:space="preserve">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lastRenderedPageBreak/>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DF7F89B" w14:textId="5D09534C" w:rsidR="00030802" w:rsidRDefault="00030802" w:rsidP="007B550D">
      <w:pPr>
        <w:suppressAutoHyphens/>
        <w:spacing w:after="60" w:line="276" w:lineRule="auto"/>
        <w:ind w:left="993"/>
        <w:jc w:val="both"/>
        <w:rPr>
          <w:rFonts w:ascii="Open Sans" w:eastAsia="Cambria" w:hAnsi="Open Sans" w:cs="Open Sans"/>
        </w:rPr>
      </w:pPr>
    </w:p>
    <w:p w14:paraId="49CD6BF1" w14:textId="68B2D484" w:rsidR="00030802" w:rsidRDefault="00030802" w:rsidP="007B550D">
      <w:pPr>
        <w:suppressAutoHyphens/>
        <w:spacing w:after="60" w:line="276" w:lineRule="auto"/>
        <w:ind w:left="993"/>
        <w:jc w:val="both"/>
        <w:rPr>
          <w:rFonts w:ascii="Open Sans" w:eastAsia="Cambria" w:hAnsi="Open Sans" w:cs="Open Sans"/>
        </w:rPr>
      </w:pPr>
    </w:p>
    <w:p w14:paraId="2F8FAF3C" w14:textId="77777777" w:rsidR="00030802" w:rsidRDefault="00030802" w:rsidP="007B550D">
      <w:pPr>
        <w:suppressAutoHyphens/>
        <w:spacing w:after="60" w:line="276" w:lineRule="auto"/>
        <w:ind w:left="993"/>
        <w:jc w:val="both"/>
        <w:rPr>
          <w:rFonts w:ascii="Open Sans" w:eastAsia="Cambria" w:hAnsi="Open Sans" w:cs="Open Sans"/>
        </w:rPr>
      </w:pP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lastRenderedPageBreak/>
        <w:t>ROZDZ. XVI</w:t>
      </w:r>
      <w:r w:rsidRPr="000A6E86">
        <w:rPr>
          <w:rFonts w:ascii="Open Sans" w:eastAsia="Cambria" w:hAnsi="Open Sans" w:cs="Open Sans"/>
          <w:b/>
          <w:color w:val="002060"/>
        </w:rPr>
        <w:tab/>
        <w:t>TERMIN ZWIĄZANIA OFERTĄ.</w:t>
      </w:r>
    </w:p>
    <w:p w14:paraId="7E33C7B0" w14:textId="14DAB425" w:rsidR="007B550D" w:rsidRPr="008400A4" w:rsidRDefault="007B550D" w:rsidP="007B550D">
      <w:pPr>
        <w:tabs>
          <w:tab w:val="left" w:pos="426"/>
          <w:tab w:val="left" w:pos="2880"/>
        </w:tabs>
        <w:suppressAutoHyphens/>
        <w:spacing w:after="60" w:line="276" w:lineRule="auto"/>
        <w:jc w:val="both"/>
        <w:rPr>
          <w:rFonts w:ascii="Open Sans" w:eastAsia="Cambria" w:hAnsi="Open Sans" w:cs="Open Sans"/>
          <w:color w:val="000000" w:themeColor="text1"/>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dnia </w:t>
      </w:r>
      <w:bookmarkStart w:id="33" w:name="_Hlk131416776"/>
      <w:r w:rsidR="002C1EDD">
        <w:rPr>
          <w:rFonts w:ascii="Open Sans" w:eastAsia="Cambria" w:hAnsi="Open Sans" w:cs="Open Sans"/>
          <w:color w:val="000000" w:themeColor="text1"/>
          <w:u w:val="single"/>
        </w:rPr>
        <w:t>12.08.</w:t>
      </w:r>
      <w:r w:rsidR="00B00B0E" w:rsidRPr="002C1EDD">
        <w:rPr>
          <w:rFonts w:ascii="Open Sans" w:eastAsia="Cambria" w:hAnsi="Open Sans" w:cs="Open Sans"/>
          <w:color w:val="000000" w:themeColor="text1"/>
          <w:u w:val="single"/>
        </w:rPr>
        <w:t>2023 r.</w:t>
      </w:r>
      <w:r w:rsidR="00B00B0E" w:rsidRPr="008400A4">
        <w:rPr>
          <w:rFonts w:ascii="Open Sans" w:eastAsia="Cambria" w:hAnsi="Open Sans" w:cs="Open Sans"/>
          <w:color w:val="000000" w:themeColor="text1"/>
          <w:u w:val="single"/>
        </w:rPr>
        <w:t xml:space="preserve"> </w:t>
      </w:r>
    </w:p>
    <w:bookmarkEnd w:id="33"/>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42B4C079" w14:textId="30C20AF6" w:rsidR="00B630B4" w:rsidRPr="00B630B4" w:rsidRDefault="00B630B4" w:rsidP="00AB3998">
      <w:pPr>
        <w:numPr>
          <w:ilvl w:val="3"/>
          <w:numId w:val="57"/>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Pr>
          <w:rFonts w:ascii="Open Sans" w:eastAsia="Cambria" w:hAnsi="Open Sans" w:cs="Open Sans"/>
        </w:rPr>
        <w:t xml:space="preserve"> 1</w:t>
      </w:r>
      <w:r w:rsidR="00C85437">
        <w:rPr>
          <w:rFonts w:ascii="Open Sans" w:eastAsia="Cambria" w:hAnsi="Open Sans" w:cs="Open Sans"/>
        </w:rPr>
        <w:t>4</w:t>
      </w:r>
      <w:r w:rsidRPr="00B630B4">
        <w:rPr>
          <w:rFonts w:ascii="Open Sans" w:eastAsia="Cambria" w:hAnsi="Open Sans" w:cs="Open Sans"/>
        </w:rPr>
        <w:t xml:space="preserve"> 000,00 zł.</w:t>
      </w:r>
    </w:p>
    <w:p w14:paraId="52739DEC" w14:textId="43004478" w:rsidR="00B630B4" w:rsidRPr="00B630B4" w:rsidRDefault="00B630B4" w:rsidP="00AB3998">
      <w:pPr>
        <w:numPr>
          <w:ilvl w:val="3"/>
          <w:numId w:val="57"/>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Wadium wniesione w pieniądzu winno być przekazane na rachunek: PKO BP S.A. </w:t>
      </w:r>
      <w:r>
        <w:rPr>
          <w:rFonts w:ascii="Open Sans" w:eastAsia="Cambria" w:hAnsi="Open Sans" w:cs="Open Sans"/>
        </w:rPr>
        <w:br/>
      </w:r>
      <w:r w:rsidRPr="00B630B4">
        <w:rPr>
          <w:rFonts w:ascii="Open Sans" w:eastAsia="Cambria" w:hAnsi="Open Sans" w:cs="Open Sans"/>
        </w:rPr>
        <w:t>nr 79 1020 2791 0000 7402 0289 7726 z dopiskiem: „</w:t>
      </w:r>
      <w:r w:rsidR="00C85437" w:rsidRPr="00C85437">
        <w:rPr>
          <w:rFonts w:ascii="Open Sans" w:eastAsia="Cambria" w:hAnsi="Open Sans" w:cs="Open Sans"/>
        </w:rPr>
        <w:t xml:space="preserve">Dostawa zamiatarki </w:t>
      </w:r>
      <w:r w:rsidR="00C85437">
        <w:rPr>
          <w:rFonts w:ascii="Open Sans" w:eastAsia="Cambria" w:hAnsi="Open Sans" w:cs="Open Sans"/>
        </w:rPr>
        <w:br/>
      </w:r>
      <w:r w:rsidR="00C85437" w:rsidRPr="00C85437">
        <w:rPr>
          <w:rFonts w:ascii="Open Sans" w:eastAsia="Cambria" w:hAnsi="Open Sans" w:cs="Open Sans"/>
        </w:rPr>
        <w:t xml:space="preserve">do zamiatania ulic </w:t>
      </w:r>
      <w:r w:rsidRPr="00B630B4">
        <w:rPr>
          <w:rFonts w:ascii="Open Sans" w:eastAsia="Cambria" w:hAnsi="Open Sans" w:cs="Open Sans"/>
        </w:rPr>
        <w:t xml:space="preserve">”. </w:t>
      </w:r>
    </w:p>
    <w:p w14:paraId="7C0FA084" w14:textId="77777777" w:rsidR="00B630B4" w:rsidRPr="00B630B4" w:rsidRDefault="00B630B4" w:rsidP="00AB3998">
      <w:pPr>
        <w:numPr>
          <w:ilvl w:val="3"/>
          <w:numId w:val="57"/>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34" w:name="_Hlk113538931"/>
      <w:r w:rsidRPr="00DE20C7">
        <w:rPr>
          <w:rFonts w:ascii="Open Sans" w:eastAsia="Cambria" w:hAnsi="Open Sans" w:cs="Open Sans"/>
        </w:rPr>
        <w:t xml:space="preserve">Wykonawca może złożyć </w:t>
      </w:r>
      <w:bookmarkEnd w:id="34"/>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0291A5E" w:rsidR="006A605C" w:rsidRPr="00030802" w:rsidRDefault="00B55017" w:rsidP="000F465B">
      <w:pPr>
        <w:numPr>
          <w:ilvl w:val="0"/>
          <w:numId w:val="55"/>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 xml:space="preserve"> wypełniony załącznik nr 1 </w:t>
      </w:r>
      <w:r w:rsidR="00030802" w:rsidRPr="00030802">
        <w:rPr>
          <w:rFonts w:ascii="Open Sans" w:eastAsia="Cambria" w:hAnsi="Open Sans" w:cs="Open Sans"/>
          <w:color w:val="000000" w:themeColor="text1"/>
        </w:rPr>
        <w:t xml:space="preserve">do formularza ofertowego </w:t>
      </w:r>
      <w:r w:rsidRPr="00030802">
        <w:rPr>
          <w:rFonts w:ascii="Open Sans" w:eastAsia="Cambria" w:hAnsi="Open Sans" w:cs="Open Sans"/>
          <w:color w:val="000000" w:themeColor="text1"/>
        </w:rPr>
        <w:t>–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lastRenderedPageBreak/>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102E26E"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C85437">
        <w:rPr>
          <w:rFonts w:ascii="Open Sans" w:eastAsia="Cambria" w:hAnsi="Open Sans" w:cs="Open Sans"/>
          <w:bCs/>
          <w:color w:val="000000" w:themeColor="text1"/>
          <w:u w:val="single"/>
        </w:rPr>
        <w:t>15.05.</w:t>
      </w:r>
      <w:r w:rsidR="00030802">
        <w:rPr>
          <w:rFonts w:ascii="Open Sans" w:eastAsia="Cambria" w:hAnsi="Open Sans" w:cs="Open Sans"/>
          <w:bCs/>
          <w:color w:val="000000" w:themeColor="text1"/>
          <w:u w:val="single"/>
        </w:rPr>
        <w:t xml:space="preserve">2023 </w:t>
      </w:r>
      <w:r w:rsidR="00C85437">
        <w:rPr>
          <w:rFonts w:ascii="Open Sans" w:eastAsia="Cambria" w:hAnsi="Open Sans" w:cs="Open Sans"/>
          <w:bCs/>
          <w:color w:val="000000" w:themeColor="text1"/>
          <w:u w:val="single"/>
        </w:rPr>
        <w:t xml:space="preserve">r. </w:t>
      </w:r>
      <w:r w:rsidR="00030802">
        <w:rPr>
          <w:rFonts w:ascii="Open Sans" w:eastAsia="Cambria" w:hAnsi="Open Sans" w:cs="Open Sans"/>
          <w:bCs/>
          <w:color w:val="000000" w:themeColor="text1"/>
          <w:u w:val="single"/>
        </w:rPr>
        <w:t>do godziny 10.00.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2ADF7A3"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w:t>
      </w:r>
      <w:r w:rsidR="00030802">
        <w:rPr>
          <w:rFonts w:ascii="Open Sans" w:eastAsia="Cambria" w:hAnsi="Open Sans" w:cs="Open Sans"/>
          <w:bCs/>
          <w:color w:val="000000" w:themeColor="text1"/>
          <w:u w:val="single"/>
        </w:rPr>
        <w:t xml:space="preserve">u </w:t>
      </w:r>
      <w:r w:rsidR="00C85437">
        <w:rPr>
          <w:rFonts w:ascii="Open Sans" w:eastAsia="Cambria" w:hAnsi="Open Sans" w:cs="Open Sans"/>
          <w:bCs/>
          <w:color w:val="000000" w:themeColor="text1"/>
          <w:u w:val="single"/>
        </w:rPr>
        <w:t>15.05.</w:t>
      </w:r>
      <w:r w:rsidR="00030802">
        <w:rPr>
          <w:rFonts w:ascii="Open Sans" w:eastAsia="Cambria" w:hAnsi="Open Sans" w:cs="Open Sans"/>
          <w:bCs/>
          <w:color w:val="000000" w:themeColor="text1"/>
          <w:u w:val="single"/>
        </w:rPr>
        <w:t>2023 r. o godzinie 10.</w:t>
      </w:r>
      <w:r w:rsidR="00C85437">
        <w:rPr>
          <w:rFonts w:ascii="Open Sans" w:eastAsia="Cambria" w:hAnsi="Open Sans" w:cs="Open Sans"/>
          <w:bCs/>
          <w:color w:val="000000" w:themeColor="text1"/>
          <w:u w:val="single"/>
        </w:rPr>
        <w:t>15</w:t>
      </w:r>
      <w:r w:rsidR="00030802">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D47DE17" w14:textId="0D5D10BB"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0D569A73" w14:textId="77777777" w:rsidR="00CA0E33" w:rsidRDefault="00CA0E33" w:rsidP="00CA0E33">
      <w:pPr>
        <w:tabs>
          <w:tab w:val="left" w:pos="284"/>
        </w:tabs>
        <w:spacing w:after="0" w:line="240" w:lineRule="auto"/>
        <w:ind w:firstLine="426"/>
        <w:rPr>
          <w:rFonts w:ascii="Open Sans" w:eastAsia="Tahoma" w:hAnsi="Open Sans" w:cs="Open Sans"/>
          <w:sz w:val="20"/>
          <w:szCs w:val="20"/>
          <w:lang w:eastAsia="en-US"/>
        </w:rPr>
      </w:pPr>
      <w:r w:rsidRPr="00AB3998">
        <w:rPr>
          <w:rFonts w:ascii="Open Sans" w:eastAsia="Tahoma" w:hAnsi="Open Sans" w:cs="Open Sans"/>
          <w:sz w:val="20"/>
          <w:szCs w:val="20"/>
          <w:lang w:eastAsia="en-US"/>
        </w:rPr>
        <w:t>Za najkorzystniejszą zostanie uznana oferta, która uzyska największą ilość punktów:</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344"/>
        <w:gridCol w:w="2552"/>
      </w:tblGrid>
      <w:tr w:rsidR="00CA0E33" w:rsidRPr="00AB3998" w14:paraId="66981AF3" w14:textId="77777777" w:rsidTr="00CA0E33">
        <w:tc>
          <w:tcPr>
            <w:tcW w:w="496" w:type="dxa"/>
            <w:shd w:val="clear" w:color="auto" w:fill="F2F2F2"/>
            <w:vAlign w:val="center"/>
          </w:tcPr>
          <w:p w14:paraId="35B6C590"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Lp.</w:t>
            </w:r>
          </w:p>
        </w:tc>
        <w:tc>
          <w:tcPr>
            <w:tcW w:w="5344" w:type="dxa"/>
            <w:shd w:val="clear" w:color="auto" w:fill="F2F2F2"/>
            <w:vAlign w:val="center"/>
          </w:tcPr>
          <w:p w14:paraId="3FC5E839"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Kryterium:</w:t>
            </w:r>
          </w:p>
        </w:tc>
        <w:tc>
          <w:tcPr>
            <w:tcW w:w="2552" w:type="dxa"/>
            <w:shd w:val="clear" w:color="auto" w:fill="F2F2F2"/>
            <w:vAlign w:val="center"/>
          </w:tcPr>
          <w:p w14:paraId="266AB46A"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Waga [punkty]</w:t>
            </w:r>
          </w:p>
        </w:tc>
      </w:tr>
      <w:tr w:rsidR="00CA0E33" w:rsidRPr="00AB3998" w14:paraId="49F0D3A9" w14:textId="77777777" w:rsidTr="00CA0E33">
        <w:tc>
          <w:tcPr>
            <w:tcW w:w="496" w:type="dxa"/>
          </w:tcPr>
          <w:p w14:paraId="744ED150" w14:textId="77777777" w:rsidR="00CA0E33" w:rsidRPr="00AB3998" w:rsidRDefault="00CA0E33" w:rsidP="00CA0E33">
            <w:pPr>
              <w:numPr>
                <w:ilvl w:val="3"/>
                <w:numId w:val="64"/>
              </w:numPr>
              <w:spacing w:after="0" w:line="240" w:lineRule="auto"/>
              <w:ind w:hanging="1764"/>
              <w:rPr>
                <w:rFonts w:ascii="Open Sans" w:eastAsia="Calibri" w:hAnsi="Open Sans" w:cs="Open Sans"/>
                <w:sz w:val="20"/>
                <w:szCs w:val="20"/>
                <w:lang w:eastAsia="en-US"/>
              </w:rPr>
            </w:pPr>
          </w:p>
        </w:tc>
        <w:tc>
          <w:tcPr>
            <w:tcW w:w="5344" w:type="dxa"/>
            <w:shd w:val="clear" w:color="auto" w:fill="auto"/>
          </w:tcPr>
          <w:p w14:paraId="0EC0DFA1" w14:textId="77777777" w:rsidR="00CA0E33" w:rsidRPr="00AB3998" w:rsidRDefault="00CA0E33" w:rsidP="004A0C28">
            <w:pPr>
              <w:spacing w:after="0" w:line="240" w:lineRule="auto"/>
              <w:rPr>
                <w:rFonts w:ascii="Open Sans" w:eastAsia="Calibri" w:hAnsi="Open Sans" w:cs="Open Sans"/>
                <w:sz w:val="20"/>
                <w:szCs w:val="20"/>
                <w:u w:val="single"/>
                <w:lang w:eastAsia="en-US"/>
              </w:rPr>
            </w:pPr>
            <w:r w:rsidRPr="00AB3998">
              <w:rPr>
                <w:rFonts w:ascii="Open Sans" w:eastAsia="Calibri" w:hAnsi="Open Sans" w:cs="Open Sans"/>
                <w:sz w:val="20"/>
                <w:szCs w:val="20"/>
                <w:lang w:eastAsia="en-US"/>
              </w:rPr>
              <w:t>Cena „C”.</w:t>
            </w:r>
          </w:p>
        </w:tc>
        <w:tc>
          <w:tcPr>
            <w:tcW w:w="2552" w:type="dxa"/>
            <w:shd w:val="clear" w:color="auto" w:fill="auto"/>
            <w:vAlign w:val="center"/>
          </w:tcPr>
          <w:p w14:paraId="184FD6D1"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80</w:t>
            </w:r>
          </w:p>
        </w:tc>
      </w:tr>
      <w:tr w:rsidR="00CA0E33" w:rsidRPr="00AB3998" w14:paraId="4338D5DC" w14:textId="77777777" w:rsidTr="00CA0E33">
        <w:tc>
          <w:tcPr>
            <w:tcW w:w="496" w:type="dxa"/>
          </w:tcPr>
          <w:p w14:paraId="36F4DC07" w14:textId="77777777" w:rsidR="00CA0E33" w:rsidRPr="00AB3998" w:rsidRDefault="00CA0E33" w:rsidP="00CA0E33">
            <w:pPr>
              <w:numPr>
                <w:ilvl w:val="3"/>
                <w:numId w:val="64"/>
              </w:numPr>
              <w:spacing w:after="0" w:line="240" w:lineRule="auto"/>
              <w:ind w:hanging="1764"/>
              <w:rPr>
                <w:rFonts w:ascii="Open Sans" w:eastAsia="Calibri" w:hAnsi="Open Sans" w:cs="Open Sans"/>
                <w:sz w:val="20"/>
                <w:szCs w:val="20"/>
                <w:lang w:eastAsia="en-US"/>
              </w:rPr>
            </w:pPr>
          </w:p>
        </w:tc>
        <w:tc>
          <w:tcPr>
            <w:tcW w:w="5344" w:type="dxa"/>
            <w:shd w:val="clear" w:color="auto" w:fill="auto"/>
          </w:tcPr>
          <w:p w14:paraId="6AA9C604" w14:textId="77777777" w:rsidR="00CA0E33" w:rsidRPr="00AB3998" w:rsidRDefault="00CA0E33" w:rsidP="004A0C28">
            <w:pPr>
              <w:spacing w:after="0" w:line="240" w:lineRule="auto"/>
              <w:jc w:val="both"/>
              <w:rPr>
                <w:rFonts w:ascii="Open Sans" w:eastAsia="Calibri" w:hAnsi="Open Sans" w:cs="Open Sans"/>
                <w:sz w:val="20"/>
                <w:szCs w:val="20"/>
                <w:lang w:eastAsia="en-US"/>
              </w:rPr>
            </w:pPr>
            <w:r w:rsidRPr="00AB3998">
              <w:rPr>
                <w:rFonts w:ascii="Open Sans" w:eastAsia="Times New Roman" w:hAnsi="Open Sans" w:cs="Open Sans"/>
                <w:sz w:val="20"/>
                <w:szCs w:val="20"/>
              </w:rPr>
              <w:t>Okres</w:t>
            </w:r>
            <w:r w:rsidRPr="00AB3998">
              <w:rPr>
                <w:rFonts w:ascii="Open Sans" w:eastAsia="Calibri" w:hAnsi="Open Sans" w:cs="Open Sans"/>
                <w:sz w:val="20"/>
                <w:szCs w:val="20"/>
              </w:rPr>
              <w:t xml:space="preserve"> </w:t>
            </w:r>
            <w:r w:rsidRPr="00AB3998">
              <w:rPr>
                <w:rFonts w:ascii="Open Sans" w:eastAsia="Tahoma" w:hAnsi="Open Sans" w:cs="Open Sans"/>
                <w:sz w:val="20"/>
                <w:szCs w:val="20"/>
              </w:rPr>
              <w:t>gwarancji i rękojmi za wady</w:t>
            </w:r>
            <w:r w:rsidRPr="00AB3998">
              <w:rPr>
                <w:rFonts w:ascii="Open Sans" w:eastAsia="Calibri" w:hAnsi="Open Sans" w:cs="Open Sans"/>
                <w:sz w:val="20"/>
                <w:szCs w:val="20"/>
                <w:lang w:eastAsia="en-US"/>
              </w:rPr>
              <w:t xml:space="preserve"> zamiatarki „G”.</w:t>
            </w:r>
          </w:p>
        </w:tc>
        <w:tc>
          <w:tcPr>
            <w:tcW w:w="2552" w:type="dxa"/>
            <w:shd w:val="clear" w:color="auto" w:fill="auto"/>
            <w:vAlign w:val="center"/>
          </w:tcPr>
          <w:p w14:paraId="0E1E809E"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20</w:t>
            </w:r>
          </w:p>
        </w:tc>
      </w:tr>
      <w:tr w:rsidR="00CA0E33" w:rsidRPr="00AB3998" w14:paraId="09C69252" w14:textId="77777777" w:rsidTr="00CA0E33">
        <w:tc>
          <w:tcPr>
            <w:tcW w:w="5840" w:type="dxa"/>
            <w:gridSpan w:val="2"/>
            <w:shd w:val="clear" w:color="auto" w:fill="F2F2F2"/>
          </w:tcPr>
          <w:p w14:paraId="7671360E"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Razem liczba punktów:</w:t>
            </w:r>
          </w:p>
        </w:tc>
        <w:tc>
          <w:tcPr>
            <w:tcW w:w="2552" w:type="dxa"/>
            <w:shd w:val="clear" w:color="auto" w:fill="F2F2F2"/>
          </w:tcPr>
          <w:p w14:paraId="7033AED2"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100</w:t>
            </w:r>
          </w:p>
        </w:tc>
      </w:tr>
    </w:tbl>
    <w:p w14:paraId="21E81A26" w14:textId="77777777" w:rsidR="00CA0E33" w:rsidRPr="00AB3998" w:rsidRDefault="00CA0E33" w:rsidP="00CA0E33">
      <w:pPr>
        <w:tabs>
          <w:tab w:val="left" w:pos="284"/>
        </w:tabs>
        <w:spacing w:after="0" w:line="240" w:lineRule="auto"/>
        <w:ind w:left="408"/>
        <w:rPr>
          <w:rFonts w:ascii="Open Sans" w:eastAsia="Times New Roman" w:hAnsi="Open Sans" w:cs="Open Sans"/>
          <w:sz w:val="20"/>
          <w:szCs w:val="20"/>
        </w:rPr>
      </w:pPr>
    </w:p>
    <w:p w14:paraId="603FECC9"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408"/>
        <w:rPr>
          <w:rFonts w:ascii="Open Sans" w:eastAsia="Times New Roman" w:hAnsi="Open Sans" w:cs="Open Sans"/>
          <w:sz w:val="20"/>
          <w:szCs w:val="20"/>
        </w:rPr>
      </w:pPr>
      <w:r w:rsidRPr="00AB3998">
        <w:rPr>
          <w:rFonts w:ascii="Open Sans" w:eastAsia="Times New Roman" w:hAnsi="Open Sans" w:cs="Open Sans"/>
          <w:sz w:val="20"/>
          <w:szCs w:val="20"/>
        </w:rPr>
        <w:t>Kryterium „Cena” „C” – waga 80 punktów.</w:t>
      </w:r>
    </w:p>
    <w:p w14:paraId="0F6BB1B7"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 xml:space="preserve">Maksymalna liczba punktów, jaką po uwzględnieniu wagi może osiągnąć oferta za kryterium  „Cena”, wynosi 80 punktów. </w:t>
      </w:r>
    </w:p>
    <w:p w14:paraId="318D7307"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1A829A34" w14:textId="77777777" w:rsidR="00CA0E33"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Kryterium „Cena” obliczone zostanie zgodnie ze wzorem:</w:t>
      </w:r>
    </w:p>
    <w:p w14:paraId="1F627B62"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p>
    <w:p w14:paraId="202424D0"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20"/>
          <w:szCs w:val="20"/>
        </w:rPr>
        <w:tab/>
      </w:r>
      <w:r w:rsidRPr="00AB3998">
        <w:rPr>
          <w:rFonts w:ascii="Open Sans" w:eastAsia="Times New Roman" w:hAnsi="Open Sans" w:cs="Open Sans"/>
          <w:sz w:val="20"/>
          <w:szCs w:val="20"/>
        </w:rPr>
        <w:tab/>
      </w:r>
      <w:r w:rsidRPr="00AB3998">
        <w:rPr>
          <w:rFonts w:ascii="Open Sans" w:eastAsia="Times New Roman" w:hAnsi="Open Sans" w:cs="Open Sans"/>
          <w:sz w:val="18"/>
          <w:szCs w:val="18"/>
        </w:rPr>
        <w:t>Najniższa cena brutto z ocenianych ofert</w:t>
      </w:r>
    </w:p>
    <w:p w14:paraId="25A4FA9C"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18"/>
          <w:szCs w:val="18"/>
        </w:rPr>
        <w:tab/>
      </w:r>
      <w:r w:rsidRPr="00AB3998">
        <w:rPr>
          <w:rFonts w:ascii="Open Sans" w:eastAsia="Times New Roman" w:hAnsi="Open Sans" w:cs="Open Sans"/>
          <w:sz w:val="18"/>
          <w:szCs w:val="18"/>
        </w:rPr>
        <w:tab/>
        <w:t>-------------------------------------------------------- x 80 = liczba uzyskanych punktów.</w:t>
      </w:r>
    </w:p>
    <w:p w14:paraId="452EEB3E" w14:textId="77777777" w:rsidR="00CA0E33" w:rsidRPr="00474D23"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18"/>
          <w:szCs w:val="18"/>
        </w:rPr>
        <w:tab/>
      </w:r>
      <w:r w:rsidRPr="00AB3998">
        <w:rPr>
          <w:rFonts w:ascii="Open Sans" w:eastAsia="Times New Roman" w:hAnsi="Open Sans" w:cs="Open Sans"/>
          <w:sz w:val="18"/>
          <w:szCs w:val="18"/>
        </w:rPr>
        <w:tab/>
        <w:t>Cena brutto badanej oferty</w:t>
      </w:r>
    </w:p>
    <w:p w14:paraId="340388AF"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20"/>
          <w:szCs w:val="20"/>
        </w:rPr>
      </w:pPr>
    </w:p>
    <w:p w14:paraId="069F6F47"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408"/>
        <w:jc w:val="both"/>
        <w:rPr>
          <w:rFonts w:ascii="Open Sans" w:eastAsia="Times New Roman" w:hAnsi="Open Sans" w:cs="Open Sans"/>
          <w:sz w:val="20"/>
          <w:szCs w:val="20"/>
        </w:rPr>
      </w:pPr>
      <w:r w:rsidRPr="00AB3998">
        <w:rPr>
          <w:rFonts w:ascii="Open Sans" w:eastAsia="Times New Roman" w:hAnsi="Open Sans" w:cs="Open Sans"/>
          <w:sz w:val="20"/>
          <w:szCs w:val="20"/>
        </w:rPr>
        <w:t>Kryterium „</w:t>
      </w:r>
      <w:r w:rsidRPr="00AB3998">
        <w:rPr>
          <w:rFonts w:ascii="Open Sans" w:eastAsia="Tahoma" w:hAnsi="Open Sans" w:cs="Open Sans"/>
          <w:sz w:val="20"/>
          <w:szCs w:val="20"/>
        </w:rPr>
        <w:t>okresu gwarancji i rękojmi za wady</w:t>
      </w:r>
      <w:r w:rsidRPr="00AB3998">
        <w:rPr>
          <w:rFonts w:ascii="Open Sans" w:eastAsia="Times New Roman" w:hAnsi="Open Sans" w:cs="Open Sans"/>
          <w:sz w:val="20"/>
          <w:szCs w:val="20"/>
        </w:rPr>
        <w:t xml:space="preserve"> zamiatarki „G”.– waga 20 punktów.</w:t>
      </w:r>
    </w:p>
    <w:p w14:paraId="2D7CB822"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rPr>
      </w:pPr>
      <w:r w:rsidRPr="00AB3998">
        <w:rPr>
          <w:rFonts w:ascii="Open Sans" w:eastAsia="Times New Roman" w:hAnsi="Open Sans" w:cs="Open Sans"/>
          <w:sz w:val="20"/>
          <w:szCs w:val="20"/>
        </w:rPr>
        <w:t xml:space="preserve">Maksymalna liczba punktów, jaką po uwzględnieniu wagi może osiągnąć oferta </w:t>
      </w:r>
      <w:r>
        <w:rPr>
          <w:rFonts w:ascii="Open Sans" w:eastAsia="Times New Roman" w:hAnsi="Open Sans" w:cs="Open Sans"/>
          <w:sz w:val="20"/>
          <w:szCs w:val="20"/>
        </w:rPr>
        <w:br/>
      </w:r>
      <w:r w:rsidRPr="00AB3998">
        <w:rPr>
          <w:rFonts w:ascii="Open Sans" w:eastAsia="Times New Roman" w:hAnsi="Open Sans" w:cs="Open Sans"/>
          <w:sz w:val="20"/>
          <w:szCs w:val="20"/>
        </w:rPr>
        <w:t>za kryterium "Oferowany okres gwarancji i rękojmi za wady na z</w:t>
      </w:r>
      <w:r w:rsidRPr="00AB3998">
        <w:rPr>
          <w:rFonts w:ascii="Open Sans" w:eastAsia="Calibri" w:hAnsi="Open Sans" w:cs="Open Sans"/>
          <w:sz w:val="20"/>
          <w:szCs w:val="20"/>
          <w:lang w:eastAsia="en-US"/>
        </w:rPr>
        <w:t>amiatarkę</w:t>
      </w:r>
      <w:r w:rsidRPr="00AB3998">
        <w:rPr>
          <w:rFonts w:ascii="Open Sans" w:eastAsia="Times New Roman" w:hAnsi="Open Sans" w:cs="Open Sans"/>
          <w:sz w:val="20"/>
          <w:szCs w:val="20"/>
        </w:rPr>
        <w:t xml:space="preserve">" wynosi </w:t>
      </w:r>
      <w:r>
        <w:rPr>
          <w:rFonts w:ascii="Open Sans" w:eastAsia="Times New Roman" w:hAnsi="Open Sans" w:cs="Open Sans"/>
          <w:sz w:val="20"/>
          <w:szCs w:val="20"/>
        </w:rPr>
        <w:br/>
      </w:r>
      <w:r w:rsidRPr="00AB3998">
        <w:rPr>
          <w:rFonts w:ascii="Open Sans" w:eastAsia="Times New Roman" w:hAnsi="Open Sans" w:cs="Open Sans"/>
          <w:sz w:val="20"/>
          <w:szCs w:val="20"/>
        </w:rPr>
        <w:t>20 punktów.</w:t>
      </w:r>
    </w:p>
    <w:p w14:paraId="24B0B2D1"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rPr>
      </w:pPr>
      <w:r w:rsidRPr="00AB3998">
        <w:rPr>
          <w:rFonts w:ascii="Open Sans" w:eastAsia="Calibri" w:hAnsi="Open Sans" w:cs="Open Sans"/>
          <w:sz w:val="20"/>
          <w:szCs w:val="20"/>
          <w:lang w:eastAsia="en-US"/>
        </w:rPr>
        <w:t>Ocena kryterium okresu gwarancji na zamiatarkę obliczone zostanie zgodnie ze wzorem:</w:t>
      </w:r>
    </w:p>
    <w:p w14:paraId="29C8B3D3" w14:textId="77777777" w:rsidR="00CA0E33" w:rsidRDefault="00CA0E33" w:rsidP="00CA0E33">
      <w:pPr>
        <w:tabs>
          <w:tab w:val="left" w:pos="284"/>
        </w:tabs>
        <w:spacing w:after="0" w:line="240" w:lineRule="auto"/>
        <w:ind w:left="709"/>
        <w:rPr>
          <w:rFonts w:ascii="Open Sans" w:eastAsia="Calibri" w:hAnsi="Open Sans" w:cs="Open Sans"/>
          <w:sz w:val="20"/>
          <w:szCs w:val="20"/>
          <w:lang w:eastAsia="en-US"/>
        </w:rPr>
      </w:pPr>
      <w:r w:rsidRPr="00AB3998">
        <w:rPr>
          <w:rFonts w:ascii="Open Sans" w:eastAsia="Calibri" w:hAnsi="Open Sans" w:cs="Open Sans"/>
          <w:sz w:val="20"/>
          <w:szCs w:val="20"/>
          <w:lang w:eastAsia="en-US"/>
        </w:rPr>
        <w:tab/>
      </w:r>
    </w:p>
    <w:p w14:paraId="13A76C76"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r>
        <w:rPr>
          <w:rFonts w:ascii="Open Sans" w:eastAsia="Calibri" w:hAnsi="Open Sans" w:cs="Open Sans"/>
          <w:sz w:val="20"/>
          <w:szCs w:val="20"/>
          <w:lang w:eastAsia="en-US"/>
        </w:rPr>
        <w:t xml:space="preserve">                    </w:t>
      </w:r>
      <w:r w:rsidRPr="00AB3998">
        <w:rPr>
          <w:rFonts w:ascii="Open Sans" w:eastAsia="Calibri" w:hAnsi="Open Sans" w:cs="Open Sans"/>
          <w:sz w:val="18"/>
          <w:szCs w:val="18"/>
          <w:lang w:eastAsia="en-US"/>
        </w:rPr>
        <w:t>Okres gwarancji badanej oferty</w:t>
      </w:r>
    </w:p>
    <w:p w14:paraId="18F8B74C"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r w:rsidRPr="00AB3998">
        <w:rPr>
          <w:rFonts w:ascii="Open Sans" w:eastAsia="Calibri" w:hAnsi="Open Sans" w:cs="Open Sans"/>
          <w:sz w:val="18"/>
          <w:szCs w:val="18"/>
          <w:lang w:eastAsia="en-US"/>
        </w:rPr>
        <w:tab/>
        <w:t>----------------------------------------------------------------x 20  = ilość uzyskanych punktów.</w:t>
      </w:r>
    </w:p>
    <w:p w14:paraId="189C9C94" w14:textId="77777777" w:rsidR="00CA0E33" w:rsidRDefault="00CA0E33" w:rsidP="00CA0E33">
      <w:pPr>
        <w:tabs>
          <w:tab w:val="left" w:pos="284"/>
        </w:tabs>
        <w:spacing w:after="0" w:line="240" w:lineRule="auto"/>
        <w:ind w:left="709"/>
        <w:rPr>
          <w:rFonts w:ascii="Open Sans" w:eastAsia="Calibri" w:hAnsi="Open Sans" w:cs="Open Sans"/>
          <w:sz w:val="18"/>
          <w:szCs w:val="18"/>
          <w:lang w:eastAsia="en-US"/>
        </w:rPr>
      </w:pPr>
      <w:r w:rsidRPr="00AB3998">
        <w:rPr>
          <w:rFonts w:ascii="Open Sans" w:eastAsia="Calibri" w:hAnsi="Open Sans" w:cs="Open Sans"/>
          <w:sz w:val="18"/>
          <w:szCs w:val="18"/>
          <w:lang w:eastAsia="en-US"/>
        </w:rPr>
        <w:tab/>
        <w:t>Najdłuższy okres gwarancji z ocenianych ofert.</w:t>
      </w:r>
    </w:p>
    <w:p w14:paraId="4B2F958F"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p>
    <w:p w14:paraId="7B8966D6"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360"/>
        <w:rPr>
          <w:rFonts w:ascii="Open Sans" w:eastAsia="Times New Roman" w:hAnsi="Open Sans" w:cs="Open Sans"/>
          <w:sz w:val="20"/>
          <w:szCs w:val="20"/>
        </w:rPr>
      </w:pPr>
      <w:r w:rsidRPr="00AB3998">
        <w:rPr>
          <w:rFonts w:ascii="Open Sans" w:eastAsia="Times New Roman" w:hAnsi="Open Sans" w:cs="Open Sans"/>
          <w:sz w:val="20"/>
          <w:szCs w:val="20"/>
        </w:rPr>
        <w:t>Podsumowanie kryteriów.</w:t>
      </w:r>
    </w:p>
    <w:p w14:paraId="613B226A"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Punkty liczone wg powyższych kryteriów zostaną zsumowane. </w:t>
      </w:r>
    </w:p>
    <w:p w14:paraId="34A43452" w14:textId="77777777"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1A77F247" w14:textId="77777777" w:rsidR="00CA0E33" w:rsidRPr="00AB3998" w:rsidRDefault="00CA0E33" w:rsidP="00CA0E33">
      <w:pPr>
        <w:tabs>
          <w:tab w:val="left" w:pos="993"/>
        </w:tabs>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LP = C + G</w:t>
      </w:r>
    </w:p>
    <w:p w14:paraId="06964206" w14:textId="77777777" w:rsidR="00CA0E33" w:rsidRPr="00AB3998" w:rsidRDefault="00CA0E33" w:rsidP="00CA0E33">
      <w:pPr>
        <w:tabs>
          <w:tab w:val="left" w:pos="993"/>
        </w:tabs>
        <w:spacing w:after="0" w:line="240" w:lineRule="auto"/>
        <w:ind w:firstLine="851"/>
        <w:jc w:val="both"/>
        <w:rPr>
          <w:rFonts w:ascii="Open Sans" w:eastAsia="Calibri" w:hAnsi="Open Sans" w:cs="Open Sans"/>
          <w:i/>
          <w:iCs/>
          <w:sz w:val="18"/>
          <w:szCs w:val="18"/>
          <w:lang w:eastAsia="en-US"/>
        </w:rPr>
      </w:pPr>
      <w:r w:rsidRPr="00AB3998">
        <w:rPr>
          <w:rFonts w:ascii="Open Sans" w:eastAsia="Calibri" w:hAnsi="Open Sans" w:cs="Open Sans"/>
          <w:i/>
          <w:iCs/>
          <w:sz w:val="18"/>
          <w:szCs w:val="18"/>
          <w:lang w:eastAsia="en-US"/>
        </w:rPr>
        <w:t>Gdzie:</w:t>
      </w:r>
    </w:p>
    <w:p w14:paraId="4D6F8472" w14:textId="2AB5537E" w:rsidR="00CA0E33" w:rsidRPr="00AB3998" w:rsidRDefault="00CA0E33" w:rsidP="00CA0E33">
      <w:pPr>
        <w:autoSpaceDE w:val="0"/>
        <w:autoSpaceDN w:val="0"/>
        <w:adjustRightInd w:val="0"/>
        <w:spacing w:after="0" w:line="240" w:lineRule="auto"/>
        <w:ind w:firstLine="851"/>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LP – liczba punktów łącznie,</w:t>
      </w:r>
    </w:p>
    <w:p w14:paraId="4A38DFF5" w14:textId="0950DEF2" w:rsidR="00CA0E33" w:rsidRPr="00AB3998" w:rsidRDefault="00CA0E33" w:rsidP="00CA0E33">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C– liczba punktów w kryterium „Cena”,</w:t>
      </w:r>
    </w:p>
    <w:p w14:paraId="02F48BFB" w14:textId="7E85990A" w:rsidR="00CA0E33" w:rsidRPr="00AB3998" w:rsidRDefault="00CA0E33" w:rsidP="00CA0E33">
      <w:pPr>
        <w:autoSpaceDE w:val="0"/>
        <w:autoSpaceDN w:val="0"/>
        <w:adjustRightInd w:val="0"/>
        <w:spacing w:after="0" w:line="240" w:lineRule="auto"/>
        <w:ind w:left="1418" w:hanging="567"/>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G–liczba punktów w kryterium „o</w:t>
      </w:r>
      <w:r w:rsidRPr="00AB3998">
        <w:rPr>
          <w:rFonts w:ascii="Open Sans" w:eastAsia="Tahoma" w:hAnsi="Open Sans" w:cs="Open Sans"/>
          <w:i/>
          <w:iCs/>
          <w:sz w:val="18"/>
          <w:szCs w:val="18"/>
        </w:rPr>
        <w:t>kresu gwarancji i rękojmi za wady</w:t>
      </w:r>
      <w:r w:rsidRPr="00AB3998">
        <w:rPr>
          <w:rFonts w:ascii="Open Sans" w:eastAsia="Times New Roman" w:hAnsi="Open Sans" w:cs="Open Sans"/>
          <w:i/>
          <w:iCs/>
          <w:sz w:val="18"/>
          <w:szCs w:val="18"/>
        </w:rPr>
        <w:t xml:space="preserve"> na zabudowę zamiatarki”,</w:t>
      </w:r>
    </w:p>
    <w:p w14:paraId="7AAAC4B7" w14:textId="77777777"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Punktacja przyznawana ofertom w poszczególnych kryteriach będzie liczona </w:t>
      </w:r>
      <w:r>
        <w:rPr>
          <w:rFonts w:ascii="Open Sans" w:eastAsia="Calibri" w:hAnsi="Open Sans" w:cs="Open Sans"/>
          <w:sz w:val="20"/>
          <w:szCs w:val="20"/>
          <w:lang w:eastAsia="en-US"/>
        </w:rPr>
        <w:br/>
      </w:r>
      <w:r w:rsidRPr="00AB3998">
        <w:rPr>
          <w:rFonts w:ascii="Open Sans" w:eastAsia="Calibri" w:hAnsi="Open Sans" w:cs="Open Sans"/>
          <w:sz w:val="20"/>
          <w:szCs w:val="20"/>
          <w:lang w:eastAsia="en-US"/>
        </w:rPr>
        <w:t xml:space="preserve">z dokładnością dwóch miejsc po przecinku. </w:t>
      </w:r>
    </w:p>
    <w:p w14:paraId="1930109C" w14:textId="664D1E80"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Najwyższa liczba punktów wyznaczy najkorzystniejszą ofertę. Zamawiający podpisze umowę z Wykonawcą, który spełni wszystkie wymagania określone w Specyfikacji Warunków Zamówienia i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29B4438"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197005" w:rsidRPr="006372F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CFEEF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B37B52">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6.Odwołanie wobec treści ogłoszenia wszczynającego postępowanie o udzielenie zamówienia lub wobec treści dokumentów zamówienia wnosi się w terminie 10 dni od </w:t>
      </w:r>
      <w:r w:rsidRPr="00DE20C7">
        <w:rPr>
          <w:rFonts w:ascii="Open Sans" w:eastAsia="Cambria" w:hAnsi="Open Sans" w:cs="Open Sans"/>
        </w:rPr>
        <w:lastRenderedPageBreak/>
        <w:t>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6F0858C" w14:textId="2AEAC512"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CB1570">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370D63">
        <w:rPr>
          <w:rFonts w:ascii="Open Sans" w:eastAsia="Cambria" w:hAnsi="Open Sans" w:cs="Open Sans"/>
          <w:sz w:val="20"/>
          <w:szCs w:val="20"/>
        </w:rPr>
        <w:lastRenderedPageBreak/>
        <w:t>(ogólne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22145721"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8A3F82" w:rsidRPr="00370D63">
        <w:rPr>
          <w:rFonts w:ascii="Book Antiqua" w:eastAsia="Times New Roman" w:hAnsi="Book Antiqua"/>
          <w:i/>
          <w:iCs/>
          <w:color w:val="ED7D31" w:themeColor="accent2"/>
          <w:sz w:val="20"/>
          <w:szCs w:val="20"/>
          <w:u w:val="single"/>
        </w:rPr>
        <w:t>„</w:t>
      </w:r>
      <w:r w:rsidR="00CB1570" w:rsidRPr="00CB1570">
        <w:rPr>
          <w:rFonts w:ascii="Book Antiqua" w:eastAsia="Times New Roman" w:hAnsi="Book Antiqua"/>
          <w:i/>
          <w:iCs/>
          <w:color w:val="ED7D31" w:themeColor="accent2"/>
          <w:sz w:val="20"/>
          <w:szCs w:val="20"/>
          <w:u w:val="single"/>
        </w:rPr>
        <w:t>Dostawa zamiatarki do zamiatania ulic</w:t>
      </w:r>
      <w:r w:rsidR="008A3F82" w:rsidRPr="00370D63">
        <w:rPr>
          <w:rFonts w:ascii="Book Antiqua" w:eastAsia="Times New Roman" w:hAnsi="Book Antiqua"/>
          <w:i/>
          <w:iCs/>
          <w:color w:val="ED7D31" w:themeColor="accent2"/>
          <w:sz w:val="20"/>
          <w:szCs w:val="20"/>
          <w:u w:val="single"/>
        </w:rPr>
        <w:t>”</w:t>
      </w:r>
      <w:r w:rsidRPr="00370D63">
        <w:rPr>
          <w:rFonts w:ascii="Book Antiqua" w:eastAsia="Times New Roman" w:hAnsi="Book Antiqua"/>
          <w:i/>
          <w:iCs/>
          <w:color w:val="ED7D31" w:themeColor="accent2"/>
          <w:sz w:val="20"/>
          <w:szCs w:val="20"/>
          <w:u w:val="single"/>
        </w:rPr>
        <w:t>,</w:t>
      </w:r>
      <w:r w:rsidRPr="00370D63">
        <w:rPr>
          <w:rFonts w:ascii="Open Sans" w:eastAsia="Cambria" w:hAnsi="Open Sans" w:cs="Open Sans"/>
          <w:sz w:val="20"/>
          <w:szCs w:val="20"/>
        </w:rPr>
        <w:t xml:space="preserve"> prowadzonego w  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38E02993" w14:textId="0AA7B04A"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5E22D016" w14:textId="7895C796"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2516BF67" w14:textId="74B99A45"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0F6050B1" w14:textId="77777777"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6B89CDD2" w14:textId="1DF9E2B9" w:rsidR="0029163D" w:rsidRPr="00B43ED3" w:rsidRDefault="0029163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Załącznik nr 1 do formularza ofertowego „ Informacja o oferowanym produkcie”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5022D38D"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Wykaz dostaw – załącznik nr 5 do SWZ</w:t>
      </w:r>
    </w:p>
    <w:p w14:paraId="631A98D8"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Istotne postanowienia umowy – załącznik nr 6 do SWZ</w:t>
      </w:r>
    </w:p>
    <w:p w14:paraId="0E668165"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7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8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1D45CF9" w14:textId="77777777" w:rsidR="00197005" w:rsidRPr="00396AD1" w:rsidRDefault="00197005" w:rsidP="00197005">
      <w:pPr>
        <w:tabs>
          <w:tab w:val="left" w:pos="1418"/>
          <w:tab w:val="left" w:pos="1701"/>
        </w:tabs>
        <w:suppressAutoHyphens/>
        <w:spacing w:after="0" w:line="276" w:lineRule="auto"/>
        <w:jc w:val="both"/>
        <w:rPr>
          <w:rFonts w:ascii="Open Sans" w:eastAsia="Cambria" w:hAnsi="Open Sans" w:cs="Open Sans"/>
          <w:color w:val="000000" w:themeColor="text1"/>
          <w:lang w:eastAsia="en-US"/>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1189AFD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2C9ED4" w14:textId="4CD61A49"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BB323E" w14:textId="77777777"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05C18E" w14:textId="7AC91E4F" w:rsidR="007B550D" w:rsidRPr="00D903EF" w:rsidRDefault="007B550D" w:rsidP="007B550D">
      <w:pPr>
        <w:suppressAutoHyphens/>
        <w:spacing w:after="120" w:line="276" w:lineRule="auto"/>
        <w:jc w:val="right"/>
        <w:rPr>
          <w:rFonts w:ascii="Open Sans" w:eastAsia="Cambria" w:hAnsi="Open Sans" w:cs="Open Sans"/>
          <w:bCs/>
          <w:i/>
          <w:iCs/>
          <w:color w:val="000000" w:themeColor="text1"/>
          <w:sz w:val="16"/>
          <w:szCs w:val="16"/>
        </w:rPr>
      </w:pPr>
      <w:r w:rsidRPr="00D903EF">
        <w:rPr>
          <w:rFonts w:ascii="Open Sans" w:eastAsia="Cambria" w:hAnsi="Open Sans" w:cs="Open Sans"/>
          <w:bCs/>
          <w:i/>
          <w:iCs/>
          <w:color w:val="000000" w:themeColor="text1"/>
          <w:sz w:val="16"/>
          <w:szCs w:val="16"/>
        </w:rPr>
        <w:lastRenderedPageBreak/>
        <w:t>Załącznik nr 1 do SWZ – Formularz ofertowy</w:t>
      </w:r>
    </w:p>
    <w:p w14:paraId="64F2F7C2" w14:textId="50D56FFD" w:rsidR="007B550D" w:rsidRPr="00D903EF" w:rsidRDefault="007B550D" w:rsidP="007B550D">
      <w:pPr>
        <w:suppressAutoHyphens/>
        <w:spacing w:after="0" w:line="240" w:lineRule="auto"/>
        <w:jc w:val="right"/>
        <w:rPr>
          <w:rFonts w:ascii="Open Sans" w:eastAsia="Cambria" w:hAnsi="Open Sans" w:cs="Open Sans"/>
          <w:color w:val="000000" w:themeColor="text1"/>
          <w:sz w:val="18"/>
          <w:szCs w:val="18"/>
        </w:rPr>
      </w:pPr>
      <w:r w:rsidRPr="00D903EF">
        <w:rPr>
          <w:rFonts w:ascii="Open Sans" w:eastAsia="Cambria" w:hAnsi="Open Sans" w:cs="Open Sans"/>
          <w:color w:val="000000" w:themeColor="text1"/>
          <w:sz w:val="18"/>
          <w:szCs w:val="18"/>
        </w:rPr>
        <w:t>____________202</w:t>
      </w:r>
      <w:r w:rsidR="00BE40A2" w:rsidRPr="00D903EF">
        <w:rPr>
          <w:rFonts w:ascii="Open Sans" w:eastAsia="Cambria" w:hAnsi="Open Sans" w:cs="Open Sans"/>
          <w:color w:val="000000" w:themeColor="text1"/>
          <w:sz w:val="18"/>
          <w:szCs w:val="18"/>
        </w:rPr>
        <w:t>3</w:t>
      </w:r>
      <w:r w:rsidRPr="00D903EF">
        <w:rPr>
          <w:rFonts w:ascii="Open Sans" w:eastAsia="Cambria" w:hAnsi="Open Sans" w:cs="Open Sans"/>
          <w:color w:val="000000" w:themeColor="text1"/>
          <w:sz w:val="18"/>
          <w:szCs w:val="18"/>
        </w:rPr>
        <w:t xml:space="preserve"> r.</w:t>
      </w:r>
    </w:p>
    <w:p w14:paraId="2736127B" w14:textId="77777777" w:rsidR="00FB2B93" w:rsidRPr="00F40449" w:rsidRDefault="00FB2B93" w:rsidP="007B550D">
      <w:pPr>
        <w:suppressAutoHyphens/>
        <w:spacing w:after="0" w:line="240" w:lineRule="auto"/>
        <w:jc w:val="right"/>
        <w:rPr>
          <w:rFonts w:ascii="Open Sans" w:eastAsia="Cambria" w:hAnsi="Open Sans" w:cs="Open Sans"/>
          <w:bCs/>
          <w:color w:val="000000" w:themeColor="text1"/>
        </w:rPr>
      </w:pPr>
    </w:p>
    <w:p w14:paraId="74EE50DC" w14:textId="77777777" w:rsidR="00C17212" w:rsidRDefault="00C17212" w:rsidP="00C17212">
      <w:pPr>
        <w:suppressAutoHyphens/>
        <w:spacing w:after="0" w:line="276" w:lineRule="auto"/>
        <w:jc w:val="center"/>
        <w:rPr>
          <w:rFonts w:ascii="Open Sans" w:eastAsia="Cambria" w:hAnsi="Open Sans" w:cs="Open Sans"/>
          <w:bCs/>
          <w:color w:val="000000" w:themeColor="text1"/>
          <w:sz w:val="20"/>
          <w:szCs w:val="20"/>
        </w:rPr>
      </w:pPr>
    </w:p>
    <w:p w14:paraId="60E29CD8" w14:textId="70A7EAF9" w:rsidR="00C17212" w:rsidRPr="004F1E88" w:rsidRDefault="00C17212" w:rsidP="00C17212">
      <w:pPr>
        <w:suppressAutoHyphens/>
        <w:spacing w:after="0" w:line="276" w:lineRule="auto"/>
        <w:jc w:val="center"/>
        <w:rPr>
          <w:rFonts w:ascii="Open Sans" w:eastAsia="Cambria" w:hAnsi="Open Sans" w:cs="Open Sans"/>
          <w:bCs/>
          <w:color w:val="000000" w:themeColor="text1"/>
          <w:sz w:val="20"/>
          <w:szCs w:val="20"/>
        </w:rPr>
      </w:pPr>
      <w:r w:rsidRPr="004F1E88">
        <w:rPr>
          <w:rFonts w:ascii="Open Sans" w:eastAsia="Cambria" w:hAnsi="Open Sans" w:cs="Open Sans"/>
          <w:bCs/>
          <w:color w:val="000000" w:themeColor="text1"/>
          <w:sz w:val="20"/>
          <w:szCs w:val="20"/>
        </w:rPr>
        <w:t>O F E R T A  dla   Przedsiębiorstwa Gospodarki Komunalnej Sp. z o.o. w Koszalinie</w:t>
      </w:r>
    </w:p>
    <w:p w14:paraId="761F7024" w14:textId="77777777" w:rsidR="007B550D" w:rsidRPr="00D903EF" w:rsidRDefault="007B550D" w:rsidP="007B550D">
      <w:pPr>
        <w:suppressAutoHyphens/>
        <w:spacing w:after="0" w:line="240" w:lineRule="auto"/>
        <w:rPr>
          <w:rFonts w:ascii="Open Sans" w:eastAsia="Cambria" w:hAnsi="Open Sans" w:cs="Open Sans"/>
          <w:color w:val="000000" w:themeColor="text1"/>
        </w:rPr>
      </w:pPr>
    </w:p>
    <w:p w14:paraId="1A585DBB" w14:textId="5A56F562" w:rsidR="00D903EF" w:rsidRPr="008902E3" w:rsidRDefault="00D903EF" w:rsidP="00D903EF">
      <w:pPr>
        <w:suppressAutoHyphens/>
        <w:spacing w:after="0" w:line="240" w:lineRule="auto"/>
        <w:rPr>
          <w:rFonts w:ascii="Open Sans" w:eastAsia="Cambria" w:hAnsi="Open Sans" w:cs="Open Sans"/>
          <w:color w:val="000000" w:themeColor="text1"/>
          <w:u w:val="single"/>
        </w:rPr>
      </w:pPr>
      <w:r w:rsidRPr="008902E3">
        <w:rPr>
          <w:rFonts w:ascii="Open Sans" w:eastAsia="Cambria" w:hAnsi="Open Sans" w:cs="Open Sans"/>
          <w:color w:val="000000" w:themeColor="text1"/>
          <w:u w:val="single"/>
        </w:rPr>
        <w:t>Dane Wykonawcy:</w:t>
      </w:r>
      <w:r w:rsidRPr="008902E3">
        <w:rPr>
          <w:rFonts w:ascii="Open Sans" w:eastAsia="Cambria" w:hAnsi="Open Sans" w:cs="Open Sans"/>
          <w:color w:val="000000" w:themeColor="text1"/>
          <w:u w:val="single"/>
        </w:rPr>
        <w:tab/>
      </w:r>
    </w:p>
    <w:p w14:paraId="4B108B1A" w14:textId="6819344E"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Pełna nazwa </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54B538D0" w14:textId="0577570D"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Siedziba i adres</w:t>
      </w:r>
      <w:r>
        <w:rPr>
          <w:rFonts w:ascii="Open Sans" w:eastAsia="Cambria" w:hAnsi="Open Sans" w:cs="Open Sans"/>
          <w:color w:val="000000" w:themeColor="text1"/>
        </w:rPr>
        <w:t>…………………….…………..</w:t>
      </w:r>
    </w:p>
    <w:p w14:paraId="475171A2" w14:textId="4F803B7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telefonu</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A81272D" w14:textId="1B44E631"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NIP</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67C89C39" w14:textId="7801C6C7"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REGON</w:t>
      </w:r>
      <w:r>
        <w:rPr>
          <w:rFonts w:ascii="Open Sans" w:eastAsia="Cambria" w:hAnsi="Open Sans" w:cs="Open Sans"/>
          <w:color w:val="000000" w:themeColor="text1"/>
        </w:rPr>
        <w:t>……………………………………………..</w:t>
      </w:r>
    </w:p>
    <w:p w14:paraId="161E1D5D" w14:textId="62019509"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KRS</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C59266B" w14:textId="6480E18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Województwo</w:t>
      </w:r>
      <w:r>
        <w:rPr>
          <w:rFonts w:ascii="Open Sans" w:eastAsia="Cambria" w:hAnsi="Open Sans" w:cs="Open Sans"/>
          <w:color w:val="000000" w:themeColor="text1"/>
        </w:rPr>
        <w:t>…………………………………..</w:t>
      </w:r>
    </w:p>
    <w:p w14:paraId="2323A21A" w14:textId="35D39C03"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e-mail  </w:t>
      </w:r>
      <w:r>
        <w:rPr>
          <w:rFonts w:ascii="Open Sans" w:eastAsia="Cambria" w:hAnsi="Open Sans" w:cs="Open Sans"/>
          <w:color w:val="000000" w:themeColor="text1"/>
        </w:rPr>
        <w:t>……………………………………………..</w:t>
      </w:r>
    </w:p>
    <w:p w14:paraId="290E8102" w14:textId="1D813BA5"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Adres strony internetowej</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2C780118" w14:textId="27BF5239" w:rsidR="00D903EF" w:rsidRPr="00D903EF" w:rsidRDefault="00D903EF" w:rsidP="00D903EF">
      <w:pPr>
        <w:suppressAutoHyphens/>
        <w:spacing w:after="0" w:line="240" w:lineRule="auto"/>
        <w:rPr>
          <w:rFonts w:ascii="Open Sans" w:eastAsia="Cambria" w:hAnsi="Open Sans" w:cs="Open Sans"/>
          <w:color w:val="FF0000"/>
        </w:rPr>
      </w:pPr>
      <w:r w:rsidRPr="00D903EF">
        <w:rPr>
          <w:rFonts w:ascii="Open Sans" w:eastAsia="Cambria" w:hAnsi="Open Sans" w:cs="Open Sans"/>
          <w:color w:val="000000" w:themeColor="text1"/>
        </w:rPr>
        <w:t>BDO</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2CEC79E" w14:textId="77777777" w:rsidR="00D903EF" w:rsidRPr="00D903EF" w:rsidRDefault="00D903EF" w:rsidP="00D903EF">
      <w:pPr>
        <w:suppressAutoHyphens/>
        <w:spacing w:after="0" w:line="240" w:lineRule="auto"/>
        <w:rPr>
          <w:rFonts w:ascii="Open Sans" w:eastAsia="Cambria" w:hAnsi="Open Sans" w:cs="Open Sans"/>
          <w:color w:val="FF0000"/>
        </w:rPr>
      </w:pPr>
    </w:p>
    <w:p w14:paraId="539ACC01" w14:textId="77777777" w:rsidR="007B550D" w:rsidRPr="004F1E88" w:rsidRDefault="007B550D" w:rsidP="007B550D">
      <w:pPr>
        <w:suppressAutoHyphens/>
        <w:spacing w:after="0" w:line="276" w:lineRule="auto"/>
        <w:jc w:val="center"/>
        <w:rPr>
          <w:rFonts w:ascii="Open Sans" w:eastAsia="Cambria" w:hAnsi="Open Sans" w:cs="Open Sans"/>
          <w:color w:val="000000" w:themeColor="text1"/>
          <w:sz w:val="20"/>
          <w:szCs w:val="20"/>
        </w:rPr>
      </w:pPr>
    </w:p>
    <w:p w14:paraId="2D30D91D" w14:textId="5A23E629" w:rsidR="00725B81" w:rsidRDefault="006C4423" w:rsidP="004F1E88">
      <w:pPr>
        <w:spacing w:after="0" w:line="360" w:lineRule="auto"/>
        <w:ind w:right="-427"/>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3B455C" w:rsidRPr="003B455C">
        <w:rPr>
          <w:rFonts w:ascii="Book Antiqua" w:eastAsia="Times New Roman" w:hAnsi="Book Antiqua"/>
          <w:i/>
          <w:iCs/>
          <w:color w:val="ED7D31" w:themeColor="accent2"/>
          <w:sz w:val="24"/>
          <w:szCs w:val="24"/>
        </w:rPr>
        <w:t>„Dostawa zamiatarki do zamiatania uli</w:t>
      </w:r>
      <w:r w:rsidR="003B455C">
        <w:rPr>
          <w:rFonts w:ascii="Book Antiqua" w:eastAsia="Times New Roman" w:hAnsi="Book Antiqua"/>
          <w:i/>
          <w:iCs/>
          <w:color w:val="ED7D31" w:themeColor="accent2"/>
          <w:sz w:val="24"/>
          <w:szCs w:val="24"/>
        </w:rPr>
        <w:t>c</w:t>
      </w:r>
      <w:r w:rsidR="003B455C" w:rsidRPr="003B455C">
        <w:rPr>
          <w:rFonts w:ascii="Book Antiqua" w:eastAsia="Times New Roman" w:hAnsi="Book Antiqua"/>
          <w:i/>
          <w:iCs/>
          <w:color w:val="ED7D31" w:themeColor="accent2"/>
          <w:sz w:val="24"/>
          <w:szCs w:val="24"/>
        </w:rPr>
        <w:t xml:space="preserve"> " </w:t>
      </w:r>
      <w:r w:rsidR="004F1E88">
        <w:rPr>
          <w:rFonts w:ascii="Book Antiqua" w:eastAsia="Times New Roman" w:hAnsi="Book Antiqua"/>
          <w:i/>
          <w:iCs/>
          <w:color w:val="ED7D31" w:themeColor="accent2"/>
          <w:sz w:val="24"/>
          <w:szCs w:val="24"/>
        </w:rPr>
        <w:t xml:space="preserve">, </w:t>
      </w:r>
      <w:r w:rsidR="00725B81">
        <w:rPr>
          <w:rFonts w:ascii="Open Sans" w:hAnsi="Open Sans" w:cs="Open Sans"/>
          <w:color w:val="0000FF"/>
          <w:sz w:val="20"/>
          <w:szCs w:val="20"/>
        </w:rPr>
        <w:t xml:space="preserve"> </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my niżej podpisani, działając</w:t>
      </w:r>
      <w:r w:rsidR="003B455C">
        <w:rPr>
          <w:rFonts w:ascii="Open Sans" w:eastAsia="Cambria" w:hAnsi="Open Sans" w:cs="Open Sans"/>
          <w:color w:val="000000" w:themeColor="text1"/>
          <w:sz w:val="20"/>
          <w:szCs w:val="20"/>
        </w:rPr>
        <w:br/>
      </w:r>
      <w:r w:rsidR="003632B0" w:rsidRPr="00494A6A">
        <w:rPr>
          <w:rFonts w:ascii="Open Sans" w:eastAsia="Cambria" w:hAnsi="Open Sans" w:cs="Open Sans"/>
          <w:color w:val="000000" w:themeColor="text1"/>
          <w:sz w:val="20"/>
          <w:szCs w:val="20"/>
        </w:rPr>
        <w:t xml:space="preserve">w imieniu i na rzecz: </w:t>
      </w:r>
    </w:p>
    <w:p w14:paraId="790802A1" w14:textId="288FBC20" w:rsidR="003632B0" w:rsidRPr="00494A6A" w:rsidRDefault="003632B0" w:rsidP="00BF7716">
      <w:pPr>
        <w:suppressAutoHyphens/>
        <w:spacing w:after="0" w:line="276" w:lineRule="auto"/>
        <w:jc w:val="both"/>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3AF6EF33" w:rsidR="003632B0"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 w przypadku podmiotów występujących wspólnie -  podać nazwy i adresy wszystkich członków konsorcjum)</w:t>
      </w:r>
    </w:p>
    <w:p w14:paraId="2E43405C" w14:textId="77777777" w:rsidR="005203FD" w:rsidRPr="00494A6A" w:rsidRDefault="005203FD" w:rsidP="003632B0">
      <w:pPr>
        <w:suppressAutoHyphens/>
        <w:spacing w:after="0" w:line="276" w:lineRule="auto"/>
        <w:jc w:val="both"/>
        <w:rPr>
          <w:rFonts w:ascii="Open Sans" w:eastAsia="Cambria" w:hAnsi="Open Sans" w:cs="Open Sans"/>
          <w:color w:val="000000" w:themeColor="text1"/>
          <w:sz w:val="16"/>
          <w:szCs w:val="16"/>
        </w:rPr>
      </w:pPr>
    </w:p>
    <w:p w14:paraId="6F56BBAD" w14:textId="49279335"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Składamy ofertę na </w:t>
      </w:r>
      <w:r w:rsidRPr="00E44D56">
        <w:rPr>
          <w:rFonts w:ascii="Open Sans" w:eastAsia="Cambria" w:hAnsi="Open Sans" w:cs="Open Sans"/>
          <w:bCs/>
          <w:sz w:val="20"/>
          <w:szCs w:val="20"/>
          <w:u w:val="single"/>
        </w:rPr>
        <w:t>wykonanie przedmiotu zamówienia</w:t>
      </w:r>
      <w:r w:rsidRPr="00E44D56">
        <w:rPr>
          <w:rFonts w:ascii="Open Sans" w:eastAsia="Cambria" w:hAnsi="Open Sans" w:cs="Open Sans"/>
          <w:sz w:val="20"/>
          <w:szCs w:val="20"/>
        </w:rPr>
        <w:t>, w zakresie określonym w  Specyfikacji Warunków Zamówienia (SWZ) i zgodnie z załączoną do formularza ofertowego informacją o oferowanym produkcie;</w:t>
      </w:r>
    </w:p>
    <w:p w14:paraId="0E473518" w14:textId="77777777" w:rsidR="00E44D56" w:rsidRPr="00E44D56" w:rsidRDefault="00E44D56" w:rsidP="00E44D56">
      <w:pPr>
        <w:suppressAutoHyphens/>
        <w:spacing w:after="60" w:line="276" w:lineRule="auto"/>
        <w:ind w:left="397"/>
        <w:jc w:val="both"/>
        <w:rPr>
          <w:rFonts w:ascii="Open Sans" w:eastAsia="Cambria" w:hAnsi="Open Sans" w:cs="Open Sans"/>
          <w:sz w:val="20"/>
          <w:szCs w:val="20"/>
        </w:rPr>
      </w:pPr>
    </w:p>
    <w:p w14:paraId="6D6AD2E8" w14:textId="696FDC01"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cena </w:t>
      </w:r>
      <w:r w:rsidR="00E44D56" w:rsidRPr="00E44D56">
        <w:rPr>
          <w:rFonts w:ascii="Open Sans" w:eastAsia="Cambria" w:hAnsi="Open Sans" w:cs="Open Sans"/>
          <w:sz w:val="20"/>
          <w:szCs w:val="20"/>
        </w:rPr>
        <w:t xml:space="preserve">netto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5"/>
        <w:gridCol w:w="7393"/>
      </w:tblGrid>
      <w:tr w:rsidR="005203FD" w:rsidRPr="00E44D56" w14:paraId="0458555F"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62A0040"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09EA7E08"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FC0E1"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74762"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E44D56" w14:paraId="01DADE21"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19D1A"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497A7"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bl>
    <w:p w14:paraId="05BD830E" w14:textId="5259697B" w:rsidR="00E44D56" w:rsidRPr="00E44D56" w:rsidRDefault="00E44D56" w:rsidP="005203FD">
      <w:pPr>
        <w:suppressAutoHyphens/>
        <w:spacing w:after="0" w:line="276" w:lineRule="auto"/>
        <w:ind w:left="360"/>
        <w:rPr>
          <w:rFonts w:ascii="Open Sans" w:eastAsia="Cambria" w:hAnsi="Open Sans" w:cs="Open Sans"/>
          <w:sz w:val="20"/>
          <w:szCs w:val="20"/>
        </w:rPr>
      </w:pPr>
    </w:p>
    <w:p w14:paraId="4ED6F802" w14:textId="77777777" w:rsidR="00E44D56" w:rsidRPr="00E44D56" w:rsidRDefault="00E44D56" w:rsidP="005203FD">
      <w:pPr>
        <w:suppressAutoHyphens/>
        <w:spacing w:after="0" w:line="276" w:lineRule="auto"/>
        <w:ind w:left="360"/>
        <w:rPr>
          <w:rFonts w:ascii="Open Sans" w:eastAsia="Cambria" w:hAnsi="Open Sans" w:cs="Open Sans"/>
          <w:sz w:val="20"/>
          <w:szCs w:val="20"/>
        </w:rPr>
      </w:pPr>
    </w:p>
    <w:p w14:paraId="3A11D96F" w14:textId="320A3D74"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kwota </w:t>
      </w:r>
      <w:r w:rsidR="00E44D56" w:rsidRPr="00E44D56">
        <w:rPr>
          <w:rFonts w:ascii="Open Sans" w:eastAsia="Cambria" w:hAnsi="Open Sans" w:cs="Open Sans"/>
          <w:sz w:val="20"/>
          <w:szCs w:val="20"/>
        </w:rPr>
        <w:t xml:space="preserve">brutto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8"/>
        <w:gridCol w:w="7390"/>
      </w:tblGrid>
      <w:tr w:rsidR="005203FD" w:rsidRPr="00E44D56" w14:paraId="004FD69C"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9CF49D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7CEB1430"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E8BF9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09ED8D"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DE20C7" w14:paraId="38FB269D"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728346" w14:textId="77777777" w:rsidR="005203FD" w:rsidRPr="00DE20C7" w:rsidRDefault="005203FD" w:rsidP="007E4C98">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0ECB" w14:textId="77777777" w:rsidR="005203FD" w:rsidRPr="00DE20C7" w:rsidRDefault="005203FD" w:rsidP="007E4C98">
            <w:pPr>
              <w:tabs>
                <w:tab w:val="left" w:pos="0"/>
              </w:tabs>
              <w:suppressAutoHyphens/>
              <w:spacing w:after="0" w:line="276" w:lineRule="auto"/>
              <w:jc w:val="both"/>
              <w:rPr>
                <w:rFonts w:ascii="Open Sans" w:eastAsia="Calibri" w:hAnsi="Open Sans" w:cs="Open Sans"/>
              </w:rPr>
            </w:pPr>
          </w:p>
        </w:tc>
      </w:tr>
    </w:tbl>
    <w:p w14:paraId="1605169A" w14:textId="77777777" w:rsidR="005203FD" w:rsidRPr="00DE20C7" w:rsidRDefault="005203FD" w:rsidP="005203FD">
      <w:pPr>
        <w:suppressAutoHyphens/>
        <w:spacing w:after="0" w:line="276" w:lineRule="auto"/>
        <w:ind w:left="360"/>
        <w:rPr>
          <w:rFonts w:ascii="Open Sans" w:eastAsia="Cambria" w:hAnsi="Open Sans" w:cs="Open Sans"/>
        </w:rPr>
      </w:pPr>
    </w:p>
    <w:p w14:paraId="5C40CE69" w14:textId="77777777" w:rsidR="005203FD" w:rsidRPr="00E44D56" w:rsidRDefault="005203FD" w:rsidP="005203FD">
      <w:pPr>
        <w:numPr>
          <w:ilvl w:val="0"/>
          <w:numId w:val="15"/>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0B11FEEF" w14:textId="705C988B" w:rsidR="00104D8C" w:rsidRPr="00BD7D1A" w:rsidRDefault="00104D8C" w:rsidP="00104D8C">
      <w:pPr>
        <w:numPr>
          <w:ilvl w:val="0"/>
          <w:numId w:val="16"/>
        </w:numPr>
        <w:suppressAutoHyphens/>
        <w:spacing w:after="60" w:line="276" w:lineRule="auto"/>
        <w:ind w:left="426" w:hanging="426"/>
        <w:jc w:val="both"/>
        <w:rPr>
          <w:rFonts w:ascii="Open Sans" w:eastAsia="Cambria" w:hAnsi="Open Sans" w:cs="Open Sans"/>
          <w:color w:val="C45911" w:themeColor="accent2" w:themeShade="BF"/>
          <w:sz w:val="20"/>
          <w:szCs w:val="20"/>
        </w:rPr>
      </w:pPr>
      <w:r w:rsidRPr="00BD7D1A">
        <w:rPr>
          <w:rFonts w:ascii="Open Sans" w:eastAsia="Cambria" w:hAnsi="Open Sans" w:cs="Open Sans"/>
          <w:color w:val="C45911" w:themeColor="accent2" w:themeShade="BF"/>
          <w:sz w:val="20"/>
          <w:szCs w:val="20"/>
        </w:rPr>
        <w:t xml:space="preserve">Zobowiązujemy się </w:t>
      </w:r>
      <w:r w:rsidR="00D86266" w:rsidRPr="00BD7D1A">
        <w:rPr>
          <w:rFonts w:ascii="Open Sans" w:eastAsia="Cambria" w:hAnsi="Open Sans" w:cs="Open Sans"/>
          <w:color w:val="C45911" w:themeColor="accent2" w:themeShade="BF"/>
          <w:sz w:val="20"/>
          <w:szCs w:val="20"/>
        </w:rPr>
        <w:t xml:space="preserve">do dostarczenia </w:t>
      </w:r>
      <w:r w:rsidRPr="00BD7D1A">
        <w:rPr>
          <w:rFonts w:ascii="Open Sans" w:eastAsia="Cambria" w:hAnsi="Open Sans" w:cs="Open Sans"/>
          <w:color w:val="C45911" w:themeColor="accent2" w:themeShade="BF"/>
          <w:sz w:val="20"/>
          <w:szCs w:val="20"/>
        </w:rPr>
        <w:t>przedmiot</w:t>
      </w:r>
      <w:r w:rsidR="00D86266" w:rsidRPr="00BD7D1A">
        <w:rPr>
          <w:rFonts w:ascii="Open Sans" w:eastAsia="Cambria" w:hAnsi="Open Sans" w:cs="Open Sans"/>
          <w:color w:val="C45911" w:themeColor="accent2" w:themeShade="BF"/>
          <w:sz w:val="20"/>
          <w:szCs w:val="20"/>
        </w:rPr>
        <w:t>u</w:t>
      </w:r>
      <w:r w:rsidRPr="00BD7D1A">
        <w:rPr>
          <w:rFonts w:ascii="Open Sans" w:eastAsia="Cambria" w:hAnsi="Open Sans" w:cs="Open Sans"/>
          <w:color w:val="C45911" w:themeColor="accent2" w:themeShade="BF"/>
          <w:sz w:val="20"/>
          <w:szCs w:val="20"/>
        </w:rPr>
        <w:t xml:space="preserve"> zamówienia </w:t>
      </w:r>
      <w:r w:rsidR="00D86266" w:rsidRPr="00BD7D1A">
        <w:rPr>
          <w:rFonts w:ascii="Open Sans" w:eastAsia="Cambria" w:hAnsi="Open Sans" w:cs="Open Sans"/>
          <w:color w:val="C45911" w:themeColor="accent2" w:themeShade="BF"/>
          <w:sz w:val="20"/>
          <w:szCs w:val="20"/>
        </w:rPr>
        <w:t xml:space="preserve">w terminie </w:t>
      </w:r>
      <w:r w:rsidR="005A5FB0" w:rsidRPr="00BD7D1A">
        <w:rPr>
          <w:rFonts w:ascii="Open Sans" w:eastAsia="Cambria" w:hAnsi="Open Sans" w:cs="Open Sans"/>
          <w:color w:val="C45911" w:themeColor="accent2" w:themeShade="BF"/>
          <w:sz w:val="20"/>
          <w:szCs w:val="20"/>
        </w:rPr>
        <w:t xml:space="preserve"> do ………. dni od dnia zawarcia umowy.</w:t>
      </w:r>
      <w:r w:rsidR="00701654" w:rsidRPr="00BD7D1A">
        <w:rPr>
          <w:rFonts w:ascii="Open Sans" w:eastAsia="Cambria" w:hAnsi="Open Sans" w:cs="Open Sans"/>
          <w:color w:val="C45911" w:themeColor="accent2" w:themeShade="BF"/>
          <w:sz w:val="20"/>
          <w:szCs w:val="20"/>
        </w:rPr>
        <w:t xml:space="preserve"> </w:t>
      </w:r>
    </w:p>
    <w:p w14:paraId="55703F45" w14:textId="57D10234" w:rsidR="005A5FB0" w:rsidRPr="005A5FB0" w:rsidRDefault="005A5FB0" w:rsidP="005A5FB0">
      <w:pPr>
        <w:pStyle w:val="Akapitzlist"/>
        <w:ind w:left="0"/>
        <w:rPr>
          <w:rFonts w:ascii="Open Sans" w:hAnsi="Open Sans" w:cs="Open Sans"/>
          <w:color w:val="FF0000"/>
          <w:sz w:val="20"/>
          <w:szCs w:val="20"/>
        </w:rPr>
      </w:pPr>
      <w:r w:rsidRPr="005A5FB0">
        <w:rPr>
          <w:rFonts w:ascii="Open Sans" w:hAnsi="Open Sans" w:cs="Open Sans"/>
          <w:color w:val="FF0000"/>
          <w:sz w:val="20"/>
          <w:szCs w:val="20"/>
        </w:rPr>
        <w:t>Uwaga ! Należy zaznaczyć odpowiedź.</w:t>
      </w:r>
    </w:p>
    <w:p w14:paraId="252FC4CA" w14:textId="6BF3177A" w:rsidR="003632B0" w:rsidRPr="00701654" w:rsidRDefault="00701654" w:rsidP="00D80B2E">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701654">
        <w:rPr>
          <w:rFonts w:ascii="Open Sans" w:eastAsia="Cambria" w:hAnsi="Open Sans" w:cs="Open Sans"/>
          <w:color w:val="000000" w:themeColor="text1"/>
          <w:sz w:val="20"/>
          <w:szCs w:val="20"/>
        </w:rPr>
        <w:t xml:space="preserve">Oświadczamy, </w:t>
      </w:r>
      <w:r w:rsidR="003632B0" w:rsidRPr="00701654">
        <w:rPr>
          <w:rFonts w:ascii="Open Sans" w:eastAsia="Cambria" w:hAnsi="Open Sans" w:cs="Open Sans"/>
          <w:color w:val="000000" w:themeColor="text1"/>
          <w:sz w:val="20"/>
          <w:szCs w:val="20"/>
        </w:rPr>
        <w:t>że akceptujemy warunki płatności ustalone przez Zamawiającego.</w:t>
      </w:r>
    </w:p>
    <w:p w14:paraId="506C8FD4" w14:textId="6FD69B25" w:rsidR="00DA3CE9" w:rsidRPr="00E44D56"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sz w:val="20"/>
          <w:szCs w:val="20"/>
        </w:rPr>
      </w:pPr>
    </w:p>
    <w:p w14:paraId="3B56C3F7" w14:textId="57987ECC"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akceptujemy zawarte  w SWZ  projektowane postanowienia  umowy –  stanowiące załącznik nr </w:t>
      </w:r>
      <w:r w:rsidR="00104D8C" w:rsidRPr="00E44D56">
        <w:rPr>
          <w:rFonts w:ascii="Open Sans" w:eastAsia="Cambria" w:hAnsi="Open Sans" w:cs="Open Sans"/>
          <w:sz w:val="20"/>
          <w:szCs w:val="20"/>
        </w:rPr>
        <w:t>6</w:t>
      </w:r>
      <w:r w:rsidRPr="00E44D56">
        <w:rPr>
          <w:rFonts w:ascii="Open Sans" w:eastAsia="Cambria" w:hAnsi="Open Sans" w:cs="Open Sans"/>
          <w:sz w:val="20"/>
          <w:szCs w:val="20"/>
        </w:rPr>
        <w:t xml:space="preserve"> do SWZ i zobowiązujemy się, w przypadku wyboru naszej oferty, do zawarcia umowy zgodnie z  niniejszą ofertą i na warunkach określonych </w:t>
      </w:r>
      <w:r w:rsidR="000F037D" w:rsidRPr="00E44D56">
        <w:rPr>
          <w:rFonts w:ascii="Open Sans" w:eastAsia="Cambria" w:hAnsi="Open Sans" w:cs="Open Sans"/>
          <w:sz w:val="20"/>
          <w:szCs w:val="20"/>
        </w:rPr>
        <w:br/>
      </w:r>
      <w:r w:rsidRPr="00E44D56">
        <w:rPr>
          <w:rFonts w:ascii="Open Sans" w:eastAsia="Cambria" w:hAnsi="Open Sans" w:cs="Open Sans"/>
          <w:sz w:val="20"/>
          <w:szCs w:val="20"/>
        </w:rPr>
        <w:t>w SWZ, w miejscu i terminie wyznaczonym przez Zamawiającego.</w:t>
      </w:r>
    </w:p>
    <w:p w14:paraId="0AA8B6E5" w14:textId="77777777"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w:t>
      </w:r>
    </w:p>
    <w:p w14:paraId="057D32B5"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zapoznaliśmy się z treścią SWZ dla niniejszego</w:t>
      </w:r>
      <w:r w:rsidRPr="005D12E2">
        <w:rPr>
          <w:rFonts w:ascii="Open Sans" w:eastAsia="Cambria" w:hAnsi="Open Sans" w:cs="Open Sans"/>
          <w:sz w:val="20"/>
          <w:szCs w:val="20"/>
        </w:rPr>
        <w:t xml:space="preserve"> </w:t>
      </w:r>
      <w:r w:rsidRPr="00E44D56">
        <w:rPr>
          <w:rFonts w:ascii="Open Sans" w:eastAsia="Cambria" w:hAnsi="Open Sans" w:cs="Open Sans"/>
          <w:sz w:val="20"/>
          <w:szCs w:val="20"/>
        </w:rPr>
        <w:t>zamówienia i nie wnosimy do niej żadnych zastrzeżeń,</w:t>
      </w:r>
    </w:p>
    <w:p w14:paraId="2F0EF01E" w14:textId="78C9FA2D"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 xml:space="preserve">akceptujemy zakres wymagany w rozdziale  SWZ – </w:t>
      </w:r>
      <w:r w:rsidR="00701654">
        <w:rPr>
          <w:rFonts w:ascii="Open Sans" w:eastAsia="Cambria" w:hAnsi="Open Sans" w:cs="Open Sans"/>
          <w:sz w:val="20"/>
          <w:szCs w:val="20"/>
        </w:rPr>
        <w:t xml:space="preserve">szczegółowy </w:t>
      </w:r>
      <w:r w:rsidRPr="00E44D56">
        <w:rPr>
          <w:rFonts w:ascii="Open Sans" w:eastAsia="Cambria" w:hAnsi="Open Sans" w:cs="Open Sans"/>
          <w:sz w:val="20"/>
          <w:szCs w:val="20"/>
        </w:rPr>
        <w:t>opis przedmiotu zamówienia,</w:t>
      </w:r>
    </w:p>
    <w:p w14:paraId="6B1E88BC"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uzyskaliśmy niezbędne informacje do przygotowania oferty,</w:t>
      </w:r>
    </w:p>
    <w:p w14:paraId="0D708C56"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gwarantujemy wykonanie całości niniejszego zamówienia zgodnie z treścią: SWZ, wyjaśnień oraz zmian do SWZ,</w:t>
      </w:r>
    </w:p>
    <w:p w14:paraId="67B7EBD7" w14:textId="77777777" w:rsidR="00301737" w:rsidRPr="00F656F3" w:rsidRDefault="00301737" w:rsidP="00301737">
      <w:pPr>
        <w:numPr>
          <w:ilvl w:val="0"/>
          <w:numId w:val="16"/>
        </w:numPr>
        <w:suppressAutoHyphens/>
        <w:spacing w:after="60" w:line="276" w:lineRule="auto"/>
        <w:ind w:left="993" w:hanging="567"/>
        <w:jc w:val="both"/>
        <w:rPr>
          <w:rFonts w:ascii="Open Sans" w:eastAsia="Cambria" w:hAnsi="Open Sans" w:cs="Open Sans"/>
          <w:sz w:val="20"/>
          <w:szCs w:val="20"/>
        </w:rPr>
      </w:pPr>
      <w:r w:rsidRPr="00F656F3">
        <w:rPr>
          <w:rFonts w:ascii="Open Sans" w:eastAsia="Cambria" w:hAnsi="Open Sans" w:cs="Open Sans"/>
          <w:sz w:val="20"/>
          <w:szCs w:val="20"/>
        </w:rPr>
        <w:t>uważamy się za związanych niniejszą ofertą na czas wskazany w SWZ – 90 dni od terminu składania ofert,</w:t>
      </w:r>
    </w:p>
    <w:p w14:paraId="32357082" w14:textId="77777777" w:rsidR="00301737" w:rsidRPr="00F656F3" w:rsidRDefault="00301737" w:rsidP="00301737">
      <w:pPr>
        <w:numPr>
          <w:ilvl w:val="0"/>
          <w:numId w:val="16"/>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472A0870" w14:textId="534A3D60" w:rsidR="00301737" w:rsidRPr="00F656F3"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w:t>
      </w:r>
      <w:r w:rsidR="00BD7D1A">
        <w:rPr>
          <w:rFonts w:ascii="Open Sans" w:eastAsia="Cambria" w:hAnsi="Open Sans" w:cs="Open Sans"/>
          <w:color w:val="000000" w:themeColor="text1"/>
          <w:sz w:val="20"/>
          <w:szCs w:val="20"/>
        </w:rPr>
        <w:t xml:space="preserve">i rękojmi za wady zamiatarki </w:t>
      </w:r>
      <w:r w:rsidRPr="00F656F3">
        <w:rPr>
          <w:rFonts w:ascii="Open Sans" w:eastAsia="Cambria" w:hAnsi="Open Sans" w:cs="Open Sans"/>
          <w:color w:val="000000" w:themeColor="text1"/>
          <w:sz w:val="20"/>
          <w:szCs w:val="20"/>
        </w:rPr>
        <w:t xml:space="preserve"> ………miesięcy </w:t>
      </w:r>
    </w:p>
    <w:p w14:paraId="20769144" w14:textId="088D984D" w:rsidR="00D44E48" w:rsidRPr="00596267" w:rsidRDefault="0059626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C45911" w:themeColor="accent2" w:themeShade="BF"/>
          <w:sz w:val="20"/>
          <w:szCs w:val="20"/>
        </w:rPr>
      </w:pPr>
      <w:r w:rsidRPr="00596267">
        <w:rPr>
          <w:rFonts w:ascii="Open Sans" w:eastAsia="Cambria" w:hAnsi="Open Sans" w:cs="Open Sans"/>
          <w:color w:val="C45911" w:themeColor="accent2" w:themeShade="BF"/>
          <w:sz w:val="20"/>
          <w:szCs w:val="20"/>
        </w:rPr>
        <w:t xml:space="preserve">odległość do odległość do serwisu gwarancyjnego zabudowy zamiatarki </w:t>
      </w:r>
      <w:r w:rsidR="00D44E48" w:rsidRPr="00596267">
        <w:rPr>
          <w:rFonts w:ascii="Open Sans" w:eastAsia="Cambria" w:hAnsi="Open Sans" w:cs="Open Sans"/>
          <w:color w:val="C45911" w:themeColor="accent2" w:themeShade="BF"/>
          <w:sz w:val="20"/>
          <w:szCs w:val="20"/>
        </w:rPr>
        <w:t xml:space="preserve"> oddalony jest od siedziby Zamawiającego w odległości …………………km </w:t>
      </w:r>
    </w:p>
    <w:p w14:paraId="1782E489" w14:textId="77777777" w:rsidR="00301737" w:rsidRPr="00342A11" w:rsidRDefault="00301737" w:rsidP="00301737">
      <w:pPr>
        <w:tabs>
          <w:tab w:val="left" w:pos="993"/>
        </w:tabs>
        <w:suppressAutoHyphens/>
        <w:spacing w:after="60" w:line="240" w:lineRule="auto"/>
        <w:ind w:left="851"/>
        <w:jc w:val="both"/>
        <w:rPr>
          <w:rFonts w:ascii="Open Sans" w:eastAsia="Cambria" w:hAnsi="Open Sans" w:cs="Open Sans"/>
          <w:color w:val="FF0000"/>
          <w:sz w:val="20"/>
          <w:szCs w:val="20"/>
        </w:rPr>
      </w:pPr>
    </w:p>
    <w:p w14:paraId="20EAA5EA" w14:textId="34F3EC8A"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wadiu</w:t>
      </w:r>
      <w:r w:rsidR="00F656F3" w:rsidRPr="00742D50">
        <w:rPr>
          <w:rFonts w:ascii="Open Sans" w:eastAsia="Open Sans" w:hAnsi="Open Sans" w:cs="Open Sans"/>
          <w:sz w:val="20"/>
          <w:szCs w:val="20"/>
        </w:rPr>
        <w:t>m</w:t>
      </w:r>
      <w:r w:rsidRPr="00342A11">
        <w:rPr>
          <w:rFonts w:ascii="Open Sans" w:eastAsia="Open Sans" w:hAnsi="Open Sans" w:cs="Open Sans"/>
        </w:rPr>
        <w:t xml:space="preserve"> </w:t>
      </w:r>
      <w:r w:rsidRPr="00742D50">
        <w:rPr>
          <w:rFonts w:ascii="Open Sans" w:eastAsia="Open Sans" w:hAnsi="Open Sans" w:cs="Open Sans"/>
          <w:color w:val="FF0000"/>
          <w:sz w:val="20"/>
          <w:szCs w:val="20"/>
        </w:rPr>
        <w:t xml:space="preserve">w kwocie </w:t>
      </w:r>
      <w:r w:rsidR="00071D72" w:rsidRPr="00742D50">
        <w:rPr>
          <w:rFonts w:ascii="Open Sans" w:eastAsia="Open Sans" w:hAnsi="Open Sans" w:cs="Open Sans"/>
          <w:color w:val="FF0000"/>
          <w:sz w:val="20"/>
          <w:szCs w:val="20"/>
        </w:rPr>
        <w:t>1</w:t>
      </w:r>
      <w:r w:rsidR="00596267">
        <w:rPr>
          <w:rFonts w:ascii="Open Sans" w:eastAsia="Open Sans" w:hAnsi="Open Sans" w:cs="Open Sans"/>
          <w:color w:val="FF0000"/>
          <w:sz w:val="20"/>
          <w:szCs w:val="20"/>
        </w:rPr>
        <w:t>4</w:t>
      </w:r>
      <w:r w:rsidR="00071D72" w:rsidRPr="00742D50">
        <w:rPr>
          <w:rFonts w:ascii="Open Sans" w:eastAsia="Open Sans" w:hAnsi="Open Sans" w:cs="Open Sans"/>
          <w:color w:val="FF0000"/>
          <w:sz w:val="20"/>
          <w:szCs w:val="20"/>
        </w:rPr>
        <w:t>.</w:t>
      </w:r>
      <w:r w:rsidRPr="00742D50">
        <w:rPr>
          <w:rFonts w:ascii="Open Sans" w:eastAsia="Open Sans" w:hAnsi="Open Sans" w:cs="Open Sans"/>
          <w:color w:val="FF0000"/>
          <w:sz w:val="20"/>
          <w:szCs w:val="20"/>
        </w:rPr>
        <w:t>000,00 zł</w:t>
      </w:r>
      <w:r w:rsidRPr="00742D50">
        <w:rPr>
          <w:rFonts w:ascii="Open Sans" w:eastAsia="Open Sans" w:hAnsi="Open Sans" w:cs="Open Sans"/>
          <w:sz w:val="20"/>
          <w:szCs w:val="20"/>
        </w:rPr>
        <w:t xml:space="preserve">, zostało wniesione </w:t>
      </w:r>
      <w:r w:rsidR="00216E6F">
        <w:rPr>
          <w:rFonts w:ascii="Open Sans" w:eastAsia="Open Sans" w:hAnsi="Open Sans" w:cs="Open Sans"/>
          <w:sz w:val="20"/>
          <w:szCs w:val="20"/>
        </w:rPr>
        <w:br/>
      </w:r>
      <w:r w:rsidRPr="00742D50">
        <w:rPr>
          <w:rFonts w:ascii="Open Sans" w:eastAsia="Open Sans" w:hAnsi="Open Sans" w:cs="Open Sans"/>
          <w:sz w:val="20"/>
          <w:szCs w:val="20"/>
        </w:rPr>
        <w:t xml:space="preserve">w dniu …….… w formie …. Wadium należy zwrócić na rachunek bankowy </w:t>
      </w:r>
      <w:r w:rsidR="005E6D88" w:rsidRPr="00742D50">
        <w:rPr>
          <w:rFonts w:ascii="Open Sans" w:eastAsia="Open Sans" w:hAnsi="Open Sans" w:cs="Open Sans"/>
          <w:sz w:val="20"/>
          <w:szCs w:val="20"/>
        </w:rPr>
        <w:br/>
      </w:r>
      <w:r w:rsidRPr="00742D50">
        <w:rPr>
          <w:rFonts w:ascii="Open Sans" w:eastAsia="Open Sans" w:hAnsi="Open Sans" w:cs="Open Sans"/>
          <w:sz w:val="20"/>
          <w:szCs w:val="20"/>
        </w:rPr>
        <w:t xml:space="preserve">Wykonawcy </w:t>
      </w:r>
      <w:r w:rsidR="005E6D88" w:rsidRPr="00742D50">
        <w:rPr>
          <w:rFonts w:ascii="Open Sans" w:eastAsia="Open Sans" w:hAnsi="Open Sans" w:cs="Open Sans"/>
          <w:sz w:val="20"/>
          <w:szCs w:val="20"/>
        </w:rPr>
        <w:t>o numerze………………………</w:t>
      </w:r>
      <w:r w:rsidRPr="00742D50">
        <w:rPr>
          <w:rFonts w:ascii="Open Sans" w:eastAsia="Open Sans" w:hAnsi="Open Sans" w:cs="Open Sans"/>
          <w:sz w:val="20"/>
          <w:szCs w:val="20"/>
        </w:rPr>
        <w:t>…</w:t>
      </w:r>
    </w:p>
    <w:p w14:paraId="64EBCA3D" w14:textId="01CD80CF"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zabezpieczenie należytego wykonania umowy w kwocie …….… zł wniosę/ wniesiemy* w następującej formie: …… na rachunek Bankowy ………..…</w:t>
      </w:r>
    </w:p>
    <w:p w14:paraId="5420B907" w14:textId="72982873" w:rsidR="005F4D04" w:rsidRPr="00E44D56"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sz w:val="20"/>
          <w:szCs w:val="20"/>
        </w:rPr>
      </w:pPr>
      <w:r w:rsidRPr="00E44D56">
        <w:rPr>
          <w:rFonts w:ascii="Open Sans" w:eastAsia="Open Sans" w:hAnsi="Open Sans" w:cs="Open Sans"/>
          <w:sz w:val="20"/>
          <w:szCs w:val="20"/>
        </w:rPr>
        <w:t xml:space="preserve">Informuję/informujemy* że wybór naszej oferty nie będzie prowadzić </w:t>
      </w:r>
      <w:r w:rsidRPr="00E44D56">
        <w:rPr>
          <w:rFonts w:ascii="Open Sans" w:eastAsia="Open Sans" w:hAnsi="Open Sans" w:cs="Open Sans"/>
          <w:sz w:val="20"/>
          <w:szCs w:val="20"/>
        </w:rPr>
        <w:br/>
        <w:t xml:space="preserve">do powstania u Zamawiającego obowiązku podatkowego na podstawie ustawy </w:t>
      </w:r>
      <w:r w:rsidRPr="00E44D56">
        <w:rPr>
          <w:rFonts w:ascii="Open Sans" w:eastAsia="Open Sans" w:hAnsi="Open Sans" w:cs="Open Sans"/>
          <w:sz w:val="20"/>
          <w:szCs w:val="20"/>
        </w:rPr>
        <w:br/>
        <w:t xml:space="preserve">z dnia 11 marca 2004 r. o podatku od towarów i usług (Dz. U. z 2022 r. poz. 931 </w:t>
      </w:r>
      <w:r w:rsidRPr="00E44D56">
        <w:rPr>
          <w:rFonts w:ascii="Open Sans" w:eastAsia="Open Sans" w:hAnsi="Open Sans" w:cs="Open Sans"/>
          <w:sz w:val="20"/>
          <w:szCs w:val="20"/>
        </w:rPr>
        <w:br/>
        <w:t>z późn. zm. ).</w:t>
      </w:r>
    </w:p>
    <w:p w14:paraId="3C58D2DC" w14:textId="1BAD5115"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EEDAA21" w14:textId="2E3C7400" w:rsidR="00B3544D" w:rsidRPr="00961963" w:rsidRDefault="00B3544D" w:rsidP="00391421">
      <w:pPr>
        <w:pStyle w:val="Akapitzlist"/>
        <w:numPr>
          <w:ilvl w:val="0"/>
          <w:numId w:val="15"/>
        </w:numPr>
        <w:jc w:val="both"/>
        <w:rPr>
          <w:rFonts w:ascii="Open Sans" w:hAnsi="Open Sans" w:cs="Open Sans"/>
          <w:sz w:val="20"/>
          <w:szCs w:val="20"/>
        </w:rPr>
      </w:pPr>
      <w:r w:rsidRPr="00961963">
        <w:rPr>
          <w:rFonts w:ascii="Open Sans" w:hAnsi="Open Sans" w:cs="Open Sans"/>
          <w:sz w:val="20"/>
          <w:szCs w:val="20"/>
        </w:rPr>
        <w:lastRenderedPageBreak/>
        <w:t>OŚWIADCZAMY</w:t>
      </w:r>
      <w:r w:rsidR="00D1001E" w:rsidRPr="00961963">
        <w:rPr>
          <w:rFonts w:ascii="Open Sans" w:hAnsi="Open Sans" w:cs="Open Sans"/>
          <w:sz w:val="20"/>
          <w:szCs w:val="20"/>
        </w:rPr>
        <w:t xml:space="preserve"> </w:t>
      </w:r>
      <w:r w:rsidR="00336E59" w:rsidRPr="00961963">
        <w:rPr>
          <w:rFonts w:ascii="Open Sans" w:eastAsia="Cambria" w:hAnsi="Open Sans" w:cs="Open Sans"/>
          <w:b/>
          <w:sz w:val="20"/>
          <w:szCs w:val="20"/>
        </w:rPr>
        <w:t>****)</w:t>
      </w:r>
      <w:r w:rsidR="00336E59" w:rsidRPr="00961963">
        <w:rPr>
          <w:rFonts w:ascii="Open Sans" w:hAnsi="Open Sans" w:cs="Open Sans"/>
          <w:sz w:val="20"/>
          <w:szCs w:val="20"/>
        </w:rPr>
        <w:t xml:space="preserve"> </w:t>
      </w:r>
      <w:r w:rsidRPr="00961963">
        <w:rPr>
          <w:rFonts w:ascii="Open Sans" w:hAnsi="Open Sans" w:cs="Open Sans"/>
          <w:sz w:val="20"/>
          <w:szCs w:val="20"/>
        </w:rPr>
        <w:t>, że zgodnie z definicjami zawartymi w art. 7 ust. 1 pkt 1-3 ustawy z dnia 6 marca 2018 roku Prawo Przedsiębiorców jesteśmy:</w:t>
      </w:r>
    </w:p>
    <w:p w14:paraId="3EA48FA0"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Mikro przedsiębiorcą</w:t>
      </w:r>
    </w:p>
    <w:p w14:paraId="4A26CC95"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małym przedsiębiorcą</w:t>
      </w:r>
    </w:p>
    <w:p w14:paraId="4D8359B4"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średnim przedsiębiorcą</w:t>
      </w:r>
    </w:p>
    <w:p w14:paraId="4315259B" w14:textId="631978C1" w:rsidR="00B3544D" w:rsidRPr="00F063AB" w:rsidRDefault="00B3544D" w:rsidP="00B3544D">
      <w:pPr>
        <w:rPr>
          <w:rFonts w:ascii="Open Sans" w:hAnsi="Open Sans" w:cs="Open Sans"/>
          <w:color w:val="C45911" w:themeColor="accent2" w:themeShade="BF"/>
          <w:sz w:val="20"/>
          <w:szCs w:val="20"/>
        </w:rPr>
      </w:pPr>
      <w:r w:rsidRPr="00F063AB">
        <w:rPr>
          <w:rFonts w:ascii="Open Sans" w:hAnsi="Open Sans" w:cs="Open Sans"/>
          <w:color w:val="C45911" w:themeColor="accent2" w:themeShade="BF"/>
          <w:sz w:val="20"/>
          <w:szCs w:val="20"/>
        </w:rPr>
        <w:t>Uwaga ! Należy zaznaczyć prawidłową odpowiedź.</w:t>
      </w:r>
    </w:p>
    <w:p w14:paraId="1D5095A2" w14:textId="4D327A53" w:rsidR="00B3544D" w:rsidRPr="00961963" w:rsidRDefault="00D1001E" w:rsidP="00B3544D">
      <w:pPr>
        <w:jc w:val="both"/>
        <w:rPr>
          <w:rFonts w:ascii="Open Sans" w:hAnsi="Open Sans" w:cs="Open Sans"/>
          <w:color w:val="000000" w:themeColor="text1"/>
          <w:sz w:val="20"/>
          <w:szCs w:val="20"/>
        </w:rPr>
      </w:pPr>
      <w:r w:rsidRPr="00961963">
        <w:rPr>
          <w:rFonts w:ascii="Open Sans" w:hAnsi="Open Sans" w:cs="Open Sans"/>
          <w:color w:val="000000" w:themeColor="text1"/>
          <w:sz w:val="20"/>
          <w:szCs w:val="20"/>
        </w:rPr>
        <w:t>6</w:t>
      </w:r>
      <w:r w:rsidR="00B3544D" w:rsidRPr="00961963">
        <w:rPr>
          <w:rFonts w:ascii="Open Sans" w:hAnsi="Open Sans" w:cs="Open Sans"/>
          <w:color w:val="000000" w:themeColor="text1"/>
          <w:sz w:val="20"/>
          <w:szCs w:val="20"/>
        </w:rPr>
        <w:t>.</w:t>
      </w:r>
      <w:r w:rsidR="00B3544D" w:rsidRPr="00961963">
        <w:rPr>
          <w:rFonts w:ascii="Open Sans" w:hAnsi="Open Sans" w:cs="Open Sans"/>
          <w:color w:val="000000" w:themeColor="text1"/>
          <w:sz w:val="20"/>
          <w:szCs w:val="20"/>
        </w:rPr>
        <w:tab/>
        <w:t xml:space="preserve">Oświadczam, </w:t>
      </w:r>
      <w:r w:rsidR="00B3544D" w:rsidRPr="00F063AB">
        <w:rPr>
          <w:rFonts w:ascii="Open Sans" w:hAnsi="Open Sans" w:cs="Open Sans"/>
          <w:color w:val="C45911" w:themeColor="accent2" w:themeShade="BF"/>
          <w:sz w:val="20"/>
          <w:szCs w:val="20"/>
        </w:rPr>
        <w:t>iż jestem / nie jestem</w:t>
      </w:r>
      <w:r w:rsidR="00B3544D" w:rsidRPr="00961963">
        <w:rPr>
          <w:rFonts w:ascii="Open Sans" w:hAnsi="Open Sans" w:cs="Open Sans"/>
          <w:color w:val="FF0000"/>
          <w:sz w:val="20"/>
          <w:szCs w:val="20"/>
        </w:rPr>
        <w:t xml:space="preserve"> </w:t>
      </w:r>
      <w:r w:rsidR="00B3544D" w:rsidRPr="00961963">
        <w:rPr>
          <w:rFonts w:ascii="Open Sans" w:hAnsi="Open Sans" w:cs="Open Sans"/>
          <w:color w:val="000000" w:themeColor="text1"/>
          <w:sz w:val="20"/>
          <w:szCs w:val="20"/>
        </w:rPr>
        <w:t xml:space="preserve">podatnikiem podatku VAT, a numer konta bankowego </w:t>
      </w:r>
      <w:r w:rsidR="005F7BBC" w:rsidRPr="00961963">
        <w:rPr>
          <w:rFonts w:ascii="Open Sans" w:hAnsi="Open Sans" w:cs="Open Sans"/>
          <w:color w:val="000000" w:themeColor="text1"/>
          <w:sz w:val="20"/>
          <w:szCs w:val="20"/>
        </w:rPr>
        <w:t xml:space="preserve">( proszę wskazać numer konta bankowego Wykonawcy…………………… ) </w:t>
      </w:r>
      <w:r w:rsidR="00B3544D" w:rsidRPr="00961963">
        <w:rPr>
          <w:rFonts w:ascii="Open Sans" w:hAnsi="Open Sans" w:cs="Open Sans"/>
          <w:color w:val="000000" w:themeColor="text1"/>
          <w:sz w:val="20"/>
          <w:szCs w:val="20"/>
        </w:rPr>
        <w:t>jaki zostanie wskazany  w umowie jest zgłoszonym numerem rachunku rozliczeniowego w</w:t>
      </w:r>
      <w:r w:rsidR="00B3544D" w:rsidRPr="00B3544D">
        <w:rPr>
          <w:rFonts w:ascii="Open Sans" w:hAnsi="Open Sans" w:cs="Open Sans"/>
          <w:color w:val="000000" w:themeColor="text1"/>
        </w:rPr>
        <w:t xml:space="preserve"> banku lub imiennym </w:t>
      </w:r>
      <w:r w:rsidR="00B3544D" w:rsidRPr="00961963">
        <w:rPr>
          <w:rFonts w:ascii="Open Sans" w:hAnsi="Open Sans" w:cs="Open Sans"/>
          <w:color w:val="000000" w:themeColor="text1"/>
          <w:sz w:val="20"/>
          <w:szCs w:val="20"/>
        </w:rPr>
        <w:t xml:space="preserve">rachunkiem w spółdzielczej kasie oszczędnościowo-kredytowej, której Wykonawca jest członkiem, otwartym w związku z prowadzoną działalnością gospodarczą.                        </w:t>
      </w:r>
    </w:p>
    <w:p w14:paraId="37893807" w14:textId="77777777" w:rsidR="00B3544D" w:rsidRPr="00F063AB" w:rsidRDefault="00B3544D" w:rsidP="00B3544D">
      <w:pPr>
        <w:rPr>
          <w:rFonts w:ascii="Open Sans" w:hAnsi="Open Sans" w:cs="Open Sans"/>
          <w:color w:val="C45911" w:themeColor="accent2" w:themeShade="BF"/>
          <w:sz w:val="20"/>
          <w:szCs w:val="20"/>
        </w:rPr>
      </w:pPr>
      <w:bookmarkStart w:id="35" w:name="_Hlk94454495"/>
      <w:r w:rsidRPr="00F063AB">
        <w:rPr>
          <w:rFonts w:ascii="Open Sans" w:hAnsi="Open Sans" w:cs="Open Sans"/>
          <w:color w:val="C45911" w:themeColor="accent2" w:themeShade="BF"/>
          <w:sz w:val="20"/>
          <w:szCs w:val="20"/>
        </w:rPr>
        <w:t>Uwaga ! Należy zaznaczyć prawidłową odpowiedź.</w:t>
      </w:r>
    </w:p>
    <w:bookmarkEnd w:id="35"/>
    <w:p w14:paraId="5A825310" w14:textId="77777777" w:rsidR="007B550D" w:rsidRPr="00961963" w:rsidRDefault="007B550D" w:rsidP="00391421">
      <w:pPr>
        <w:numPr>
          <w:ilvl w:val="0"/>
          <w:numId w:val="16"/>
        </w:numPr>
        <w:suppressAutoHyphens/>
        <w:spacing w:after="60" w:line="276" w:lineRule="auto"/>
        <w:ind w:left="426" w:hanging="426"/>
        <w:jc w:val="both"/>
        <w:rPr>
          <w:rFonts w:ascii="Open Sans" w:eastAsia="Cambria" w:hAnsi="Open Sans" w:cs="Open Sans"/>
          <w:sz w:val="20"/>
          <w:szCs w:val="20"/>
        </w:rPr>
      </w:pPr>
      <w:r w:rsidRPr="00961963">
        <w:rPr>
          <w:rFonts w:ascii="Open Sans" w:eastAsia="Cambria" w:hAnsi="Open Sans" w:cs="Open Sans"/>
          <w:sz w:val="20"/>
          <w:szCs w:val="20"/>
        </w:rPr>
        <w:t>Oświadczamy, że:</w:t>
      </w:r>
    </w:p>
    <w:p w14:paraId="54B976D6" w14:textId="77777777" w:rsidR="007B550D" w:rsidRPr="00961963"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sz w:val="20"/>
          <w:szCs w:val="20"/>
        </w:rPr>
      </w:pPr>
      <w:r w:rsidRPr="00961963">
        <w:rPr>
          <w:rFonts w:ascii="Open Sans" w:eastAsia="Cambria" w:hAnsi="Open Sans" w:cs="Open Sans"/>
          <w:sz w:val="20"/>
          <w:szCs w:val="20"/>
        </w:rPr>
        <w:t>przedmiot zamówienia wykonamy samodzielnie</w:t>
      </w:r>
      <w:r w:rsidRPr="00961963">
        <w:rPr>
          <w:rFonts w:ascii="Open Sans" w:eastAsia="Cambria" w:hAnsi="Open Sans" w:cs="Open Sans"/>
          <w:b/>
          <w:sz w:val="20"/>
          <w:szCs w:val="20"/>
        </w:rPr>
        <w:t>**</w:t>
      </w:r>
      <w:r w:rsidRPr="00961963">
        <w:rPr>
          <w:rFonts w:ascii="Open Sans" w:eastAsia="Cambria" w:hAnsi="Open Sans" w:cs="Open Sans"/>
          <w:b/>
          <w:i/>
          <w:sz w:val="20"/>
          <w:szCs w:val="20"/>
        </w:rPr>
        <w:t>*</w:t>
      </w:r>
      <w:r w:rsidRPr="00961963">
        <w:rPr>
          <w:rFonts w:ascii="Open Sans" w:eastAsia="Cambria" w:hAnsi="Open Sans" w:cs="Open Sans"/>
          <w:b/>
          <w:i/>
          <w:sz w:val="20"/>
          <w:szCs w:val="20"/>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961963">
        <w:rPr>
          <w:rFonts w:ascii="Open Sans" w:eastAsia="Cambria" w:hAnsi="Open Sans" w:cs="Open Sans"/>
          <w:sz w:val="20"/>
          <w:szCs w:val="20"/>
        </w:rPr>
        <w:t>powierzymy podwykonawcom realizację następujących części zamówienia (zadań):</w:t>
      </w:r>
      <w:r w:rsidRPr="00DE20C7">
        <w:rPr>
          <w:rFonts w:ascii="Open Sans" w:eastAsia="Cambria" w:hAnsi="Open Sans" w:cs="Open Sans"/>
        </w:rPr>
        <w:t xml:space="preserve">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2F2A4D" w:rsidRDefault="007B550D" w:rsidP="00391421">
      <w:pPr>
        <w:numPr>
          <w:ilvl w:val="0"/>
          <w:numId w:val="17"/>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Oświadczamy, że informacje i dokumenty</w:t>
      </w:r>
    </w:p>
    <w:p w14:paraId="1DD1A50F" w14:textId="35F0E952" w:rsidR="007B550D" w:rsidRPr="002F2A4D" w:rsidRDefault="007B550D" w:rsidP="00256A9B">
      <w:pPr>
        <w:suppressAutoHyphens/>
        <w:spacing w:after="60" w:line="276" w:lineRule="auto"/>
        <w:ind w:left="397"/>
        <w:jc w:val="both"/>
        <w:rPr>
          <w:rFonts w:ascii="Open Sans" w:eastAsia="Cambria" w:hAnsi="Open Sans" w:cs="Open Sans"/>
          <w:sz w:val="20"/>
          <w:szCs w:val="20"/>
        </w:rPr>
      </w:pPr>
      <w:r w:rsidRPr="002F2A4D">
        <w:rPr>
          <w:rFonts w:ascii="Open Sans" w:eastAsia="Cambria" w:hAnsi="Open Sans" w:cs="Open Sans"/>
          <w:sz w:val="20"/>
          <w:szCs w:val="20"/>
        </w:rPr>
        <w:t>_____________________________________________________________________________________</w:t>
      </w:r>
    </w:p>
    <w:p w14:paraId="0EB60353" w14:textId="77777777" w:rsidR="007B550D" w:rsidRPr="002F2A4D" w:rsidRDefault="007B550D" w:rsidP="00FB17A9">
      <w:pPr>
        <w:suppressAutoHyphens/>
        <w:spacing w:after="60" w:line="276" w:lineRule="auto"/>
        <w:ind w:left="426"/>
        <w:jc w:val="center"/>
        <w:rPr>
          <w:rFonts w:ascii="Open Sans" w:eastAsia="Cambria" w:hAnsi="Open Sans" w:cs="Open Sans"/>
          <w:i/>
          <w:sz w:val="20"/>
          <w:szCs w:val="20"/>
        </w:rPr>
      </w:pPr>
      <w:r w:rsidRPr="002F2A4D">
        <w:rPr>
          <w:rFonts w:ascii="Open Sans" w:eastAsia="Cambria" w:hAnsi="Open Sans" w:cs="Open Sans"/>
          <w:i/>
          <w:sz w:val="20"/>
          <w:szCs w:val="20"/>
        </w:rPr>
        <w:t>(tylko, jeśli dotyczy - podać nazwę dokumentu, nr załącznika, nr strony)</w:t>
      </w:r>
    </w:p>
    <w:p w14:paraId="59B6074A" w14:textId="092DCCD6" w:rsidR="007B550D" w:rsidRPr="002F2A4D" w:rsidRDefault="007B550D" w:rsidP="00C404EB">
      <w:pPr>
        <w:suppressAutoHyphens/>
        <w:spacing w:after="60" w:line="276" w:lineRule="auto"/>
        <w:ind w:left="426"/>
        <w:jc w:val="both"/>
        <w:rPr>
          <w:rFonts w:ascii="Open Sans" w:eastAsia="Cambria" w:hAnsi="Open Sans" w:cs="Open Sans"/>
          <w:sz w:val="20"/>
          <w:szCs w:val="20"/>
        </w:rPr>
      </w:pPr>
      <w:r w:rsidRPr="002F2A4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2F2A4D">
        <w:rPr>
          <w:rFonts w:ascii="Open Sans" w:eastAsia="Cambria" w:hAnsi="Open Sans" w:cs="Open Sans"/>
          <w:color w:val="FF0000"/>
          <w:sz w:val="20"/>
          <w:szCs w:val="20"/>
        </w:rPr>
        <w:t xml:space="preserve"> </w:t>
      </w:r>
    </w:p>
    <w:p w14:paraId="37429A71" w14:textId="77777777" w:rsidR="007B550D" w:rsidRPr="002F2A4D" w:rsidRDefault="007B550D" w:rsidP="00391421">
      <w:pPr>
        <w:numPr>
          <w:ilvl w:val="0"/>
          <w:numId w:val="18"/>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2F2A4D" w:rsidRDefault="007B550D" w:rsidP="00391421">
      <w:pPr>
        <w:numPr>
          <w:ilvl w:val="0"/>
          <w:numId w:val="18"/>
        </w:numPr>
        <w:suppressAutoHyphens/>
        <w:spacing w:after="6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Niniejszym wskazuję dane umożliwiające dostęp do bezpłatnych i ogólnodostępnych baz danych zawierających następujące p</w:t>
      </w:r>
      <w:r w:rsidR="00194775" w:rsidRPr="002F2A4D">
        <w:rPr>
          <w:rFonts w:ascii="Open Sans" w:eastAsia="Cambria" w:hAnsi="Open Sans" w:cs="Open Sans"/>
          <w:sz w:val="20"/>
          <w:szCs w:val="20"/>
        </w:rPr>
        <w:t>odmiotowe</w:t>
      </w:r>
      <w:r w:rsidRPr="002F2A4D">
        <w:rPr>
          <w:rFonts w:ascii="Open Sans" w:eastAsia="Cambria" w:hAnsi="Open Sans" w:cs="Open Sans"/>
          <w:sz w:val="20"/>
          <w:szCs w:val="20"/>
        </w:rPr>
        <w:t xml:space="preserv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 xml:space="preserve">Korespondencję w sprawie niniejszego postępowania należy kierować na: </w:t>
      </w:r>
    </w:p>
    <w:p w14:paraId="469BAD05"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adres __________________________________________________________</w:t>
      </w:r>
    </w:p>
    <w:p w14:paraId="5D4982EA"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nr  telefonu___________________________________________________</w:t>
      </w:r>
    </w:p>
    <w:p w14:paraId="68302CA3"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lastRenderedPageBreak/>
        <w:t xml:space="preserve">e-mail_________________________________________________________ </w:t>
      </w:r>
    </w:p>
    <w:p w14:paraId="1B2D5D0E"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Wraz z ofertą składamy następujące oświadczenia i dokumenty:</w:t>
      </w:r>
    </w:p>
    <w:p w14:paraId="3657B4E2"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5DC310ED"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3B069C2B" w14:textId="1431704E" w:rsidR="007B550D" w:rsidRPr="002F2A4D" w:rsidRDefault="007B550D" w:rsidP="00391421">
      <w:pPr>
        <w:numPr>
          <w:ilvl w:val="0"/>
          <w:numId w:val="19"/>
        </w:numPr>
        <w:suppressAutoHyphens/>
        <w:spacing w:after="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2F2A4D"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sz w:val="20"/>
          <w:szCs w:val="20"/>
        </w:rPr>
      </w:pPr>
      <w:r w:rsidRPr="002F2A4D">
        <w:rPr>
          <w:rFonts w:ascii="Open Sans" w:eastAsia="Calibri" w:hAnsi="Open Sans" w:cs="Open Sans"/>
          <w:sz w:val="20"/>
          <w:szCs w:val="20"/>
        </w:rPr>
        <w:t xml:space="preserve">Oświadczamy, że akceptujemy postanowienia Specyfikacji Warunków Zamówienia, Regulaminu korzystania z systemu </w:t>
      </w:r>
      <w:hyperlink r:id="rId33" w:history="1">
        <w:r w:rsidRPr="002F2A4D">
          <w:rPr>
            <w:rFonts w:ascii="Open Sans" w:hAnsi="Open Sans" w:cs="Open Sans"/>
            <w:color w:val="0000FF"/>
            <w:sz w:val="20"/>
            <w:szCs w:val="20"/>
            <w:u w:val="single"/>
            <w:lang w:eastAsia="pl-PL"/>
          </w:rPr>
          <w:t>https://platformazakupowa.pl/strona/1-regulamin</w:t>
        </w:r>
      </w:hyperlink>
      <w:r w:rsidRPr="002F2A4D">
        <w:rPr>
          <w:rFonts w:ascii="Open Sans" w:hAnsi="Open Sans" w:cs="Open Sans"/>
          <w:sz w:val="20"/>
          <w:szCs w:val="20"/>
          <w:lang w:eastAsia="pl-PL"/>
        </w:rPr>
        <w:t>,</w:t>
      </w:r>
      <w:r w:rsidRPr="002F2A4D">
        <w:rPr>
          <w:rFonts w:ascii="Open Sans" w:eastAsia="Calibri" w:hAnsi="Open Sans" w:cs="Open Sans"/>
          <w:sz w:val="20"/>
          <w:szCs w:val="20"/>
        </w:rPr>
        <w:t xml:space="preserve"> Warunków korzystania z elektronicznej platformy usług administracji publicznej </w:t>
      </w:r>
      <w:hyperlink r:id="rId34" w:history="1">
        <w:r w:rsidRPr="002F2A4D">
          <w:rPr>
            <w:rFonts w:ascii="Open Sans" w:hAnsi="Open Sans" w:cs="Open Sans"/>
            <w:color w:val="0000FF"/>
            <w:sz w:val="20"/>
            <w:szCs w:val="20"/>
            <w:u w:val="single"/>
            <w:lang w:eastAsia="pl-PL"/>
          </w:rPr>
          <w:t>https://platformazakupowa.pl/pn/pgk_koszalin/proceedings</w:t>
        </w:r>
      </w:hyperlink>
      <w:r w:rsidRPr="002F2A4D">
        <w:rPr>
          <w:rFonts w:ascii="Times New Roman" w:hAnsi="Times New Roman"/>
          <w:sz w:val="20"/>
          <w:szCs w:val="20"/>
          <w:lang w:eastAsia="pl-PL"/>
        </w:rPr>
        <w:t xml:space="preserve"> </w:t>
      </w:r>
      <w:r w:rsidRPr="002F2A4D">
        <w:rPr>
          <w:rFonts w:ascii="Open Sans" w:eastAsia="Calibri" w:hAnsi="Open Sans" w:cs="Open Sans"/>
          <w:sz w:val="20"/>
          <w:szCs w:val="20"/>
        </w:rPr>
        <w:t xml:space="preserve">oraz Instrukcji użytkownika systemu </w:t>
      </w:r>
      <w:hyperlink r:id="rId35" w:history="1">
        <w:r w:rsidRPr="002F2A4D">
          <w:rPr>
            <w:rFonts w:ascii="Open Sans" w:hAnsi="Open Sans" w:cs="Open Sans"/>
            <w:color w:val="0000FF"/>
            <w:sz w:val="20"/>
            <w:szCs w:val="20"/>
            <w:u w:val="single"/>
            <w:lang w:eastAsia="pl-PL"/>
          </w:rPr>
          <w:t>https://platformazakupowa.pl/strona/45-instrukcje</w:t>
        </w:r>
      </w:hyperlink>
      <w:r w:rsidR="00087FBC" w:rsidRPr="002F2A4D">
        <w:rPr>
          <w:rFonts w:ascii="Open Sans" w:eastAsia="Cambria" w:hAnsi="Open Sans" w:cs="Open Sans"/>
          <w:sz w:val="20"/>
          <w:szCs w:val="20"/>
        </w:rPr>
        <w:t>.</w:t>
      </w:r>
      <w:r w:rsidRPr="002F2A4D">
        <w:rPr>
          <w:rFonts w:ascii="Open Sans" w:eastAsia="Cambria" w:hAnsi="Open Sans" w:cs="Open Sans"/>
          <w:sz w:val="20"/>
          <w:szCs w:val="20"/>
        </w:rPr>
        <w:t xml:space="preserve">                      </w:t>
      </w:r>
    </w:p>
    <w:p w14:paraId="47AE2665" w14:textId="77777777" w:rsidR="00181F88" w:rsidRPr="002F2A4D" w:rsidRDefault="00181F88" w:rsidP="00181F88">
      <w:pPr>
        <w:suppressAutoHyphens/>
        <w:spacing w:after="0" w:line="276" w:lineRule="auto"/>
        <w:ind w:left="397"/>
        <w:jc w:val="both"/>
        <w:rPr>
          <w:rFonts w:ascii="Open Sans" w:eastAsia="Cambria" w:hAnsi="Open Sans" w:cs="Open Sans"/>
          <w:sz w:val="20"/>
          <w:szCs w:val="20"/>
        </w:rPr>
      </w:pPr>
    </w:p>
    <w:p w14:paraId="07A20181" w14:textId="64FA1A64" w:rsidR="007B550D" w:rsidRPr="002F2A4D" w:rsidRDefault="007B550D" w:rsidP="007B550D">
      <w:pPr>
        <w:suppressAutoHyphens/>
        <w:spacing w:after="0" w:line="276" w:lineRule="auto"/>
        <w:ind w:left="360"/>
        <w:rPr>
          <w:rFonts w:ascii="Open Sans" w:eastAsia="Cambria" w:hAnsi="Open Sans" w:cs="Open Sans"/>
          <w:sz w:val="20"/>
          <w:szCs w:val="20"/>
        </w:rPr>
      </w:pPr>
      <w:r w:rsidRPr="002F2A4D">
        <w:rPr>
          <w:rFonts w:ascii="Open Sans" w:eastAsia="Cambria" w:hAnsi="Open Sans" w:cs="Open Sans"/>
          <w:sz w:val="20"/>
          <w:szCs w:val="20"/>
        </w:rPr>
        <w:tab/>
      </w:r>
      <w:r w:rsidRPr="002F2A4D">
        <w:rPr>
          <w:rFonts w:ascii="Open Sans" w:eastAsia="Cambria" w:hAnsi="Open Sans" w:cs="Open Sans"/>
          <w:sz w:val="20"/>
          <w:szCs w:val="20"/>
        </w:rPr>
        <w:tab/>
        <w:t xml:space="preserve">                    </w:t>
      </w:r>
    </w:p>
    <w:p w14:paraId="0F9763E0" w14:textId="77777777" w:rsidR="007B550D" w:rsidRPr="00F063AB" w:rsidRDefault="007B550D" w:rsidP="00910DDA">
      <w:pPr>
        <w:suppressAutoHyphens/>
        <w:spacing w:after="0" w:line="276" w:lineRule="auto"/>
        <w:jc w:val="center"/>
        <w:rPr>
          <w:rFonts w:ascii="Open Sans" w:eastAsia="Cambria" w:hAnsi="Open Sans" w:cs="Open Sans"/>
          <w:i/>
          <w:color w:val="C45911" w:themeColor="accent2" w:themeShade="BF"/>
          <w:sz w:val="20"/>
          <w:szCs w:val="20"/>
          <w:u w:val="single"/>
        </w:rPr>
      </w:pPr>
      <w:r w:rsidRPr="00F063AB">
        <w:rPr>
          <w:rFonts w:ascii="Open Sans" w:eastAsia="Cambria" w:hAnsi="Open Sans" w:cs="Open Sans"/>
          <w:i/>
          <w:color w:val="C45911" w:themeColor="accent2" w:themeShade="BF"/>
          <w:sz w:val="20"/>
          <w:szCs w:val="20"/>
          <w:u w:val="single"/>
        </w:rPr>
        <w:t>Niniejszą ofertę należy sporządzić w formie elektronicznej, podpisać kwalifikowanym podpisem elektronicznym.</w:t>
      </w:r>
    </w:p>
    <w:p w14:paraId="3DDF3C27" w14:textId="77777777" w:rsidR="007B550D" w:rsidRPr="00F063AB" w:rsidRDefault="007B550D" w:rsidP="007B550D">
      <w:pPr>
        <w:suppressAutoHyphens/>
        <w:spacing w:after="0" w:line="276" w:lineRule="auto"/>
        <w:rPr>
          <w:rFonts w:ascii="Open Sans" w:eastAsia="Cambria" w:hAnsi="Open Sans" w:cs="Open Sans"/>
          <w:b/>
          <w:color w:val="C45911" w:themeColor="accent2" w:themeShade="BF"/>
          <w:sz w:val="20"/>
          <w:szCs w:val="20"/>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niepotrzebne skreślić</w:t>
      </w:r>
      <w:r w:rsidRPr="002F2A4D">
        <w:rPr>
          <w:rFonts w:ascii="Open Sans" w:eastAsia="Cambria" w:hAnsi="Open Sans" w:cs="Open Sans"/>
          <w:sz w:val="16"/>
          <w:szCs w:val="16"/>
        </w:rPr>
        <w:tab/>
      </w:r>
    </w:p>
    <w:p w14:paraId="676C3F26" w14:textId="4FA3D870"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ab/>
        <w:t xml:space="preserve">niepotrzebne skreślić; w przypadku nie wykreślenia którejś z pozycji i nie wypełnienia pola </w:t>
      </w:r>
      <w:r w:rsidRPr="002F2A4D">
        <w:rPr>
          <w:rFonts w:ascii="Open Sans" w:eastAsia="Cambria" w:hAnsi="Open Sans" w:cs="Open Sans"/>
          <w:i/>
          <w:sz w:val="16"/>
          <w:szCs w:val="16"/>
        </w:rPr>
        <w:t xml:space="preserve"> formularza oznaczonego: „część (zakres) przedmiotu zamówienia”, „część (zakres) przedmiotu zamówienia oraz nazwa (firma) podwykonawcy” –</w:t>
      </w:r>
      <w:r w:rsidRPr="002F2A4D">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2F2A4D" w:rsidRDefault="007B550D" w:rsidP="007B550D">
      <w:pPr>
        <w:suppressAutoHyphens/>
        <w:spacing w:after="0" w:line="276" w:lineRule="auto"/>
        <w:jc w:val="both"/>
        <w:rPr>
          <w:rFonts w:ascii="Open Sans" w:eastAsia="Cambria" w:hAnsi="Open Sans" w:cs="Open Sans"/>
          <w:sz w:val="16"/>
          <w:szCs w:val="16"/>
        </w:rPr>
      </w:pPr>
      <w:bookmarkStart w:id="36" w:name="_Hlk113616306"/>
      <w:r w:rsidRPr="002F2A4D">
        <w:rPr>
          <w:rFonts w:ascii="Open Sans" w:eastAsia="Cambria" w:hAnsi="Open Sans" w:cs="Open Sans"/>
          <w:b/>
          <w:sz w:val="16"/>
          <w:szCs w:val="16"/>
        </w:rPr>
        <w:t>****)</w:t>
      </w:r>
      <w:bookmarkEnd w:id="36"/>
      <w:r w:rsidRPr="002F2A4D">
        <w:rPr>
          <w:rFonts w:ascii="Open Sans" w:eastAsia="Cambria" w:hAnsi="Open Sans" w:cs="Open Sans"/>
          <w:b/>
          <w:sz w:val="16"/>
          <w:szCs w:val="16"/>
        </w:rPr>
        <w:t xml:space="preserve"> </w:t>
      </w:r>
      <w:r w:rsidRPr="002F2A4D">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60943494" w:rsidR="00154238" w:rsidRDefault="00154238" w:rsidP="004D7D07">
      <w:pPr>
        <w:spacing w:after="0" w:line="240" w:lineRule="auto"/>
        <w:jc w:val="right"/>
        <w:rPr>
          <w:rFonts w:ascii="Open Sans" w:eastAsia="Times New Roman" w:hAnsi="Open Sans" w:cs="Open Sans"/>
          <w:b/>
          <w:bCs/>
          <w:u w:val="single"/>
        </w:rPr>
      </w:pPr>
    </w:p>
    <w:p w14:paraId="30B200E3" w14:textId="092AC6B6" w:rsidR="002F665E" w:rsidRDefault="002F665E" w:rsidP="004D7D07">
      <w:pPr>
        <w:spacing w:after="0" w:line="240" w:lineRule="auto"/>
        <w:jc w:val="right"/>
        <w:rPr>
          <w:rFonts w:ascii="Open Sans" w:eastAsia="Times New Roman" w:hAnsi="Open Sans" w:cs="Open Sans"/>
          <w:b/>
          <w:bCs/>
          <w:u w:val="single"/>
        </w:rPr>
      </w:pPr>
    </w:p>
    <w:p w14:paraId="4915E6B2" w14:textId="7F5DF7C1" w:rsidR="003A3FD7" w:rsidRDefault="003A3FD7" w:rsidP="004D7D07">
      <w:pPr>
        <w:spacing w:after="0" w:line="240" w:lineRule="auto"/>
        <w:jc w:val="right"/>
        <w:rPr>
          <w:rFonts w:ascii="Open Sans" w:eastAsia="Times New Roman" w:hAnsi="Open Sans" w:cs="Open Sans"/>
          <w:b/>
          <w:bCs/>
          <w:u w:val="single"/>
        </w:rPr>
      </w:pPr>
    </w:p>
    <w:p w14:paraId="52F69EA0" w14:textId="5A302F2C" w:rsidR="00F063AB" w:rsidRDefault="00F063AB" w:rsidP="004D7D07">
      <w:pPr>
        <w:spacing w:after="0" w:line="240" w:lineRule="auto"/>
        <w:jc w:val="right"/>
        <w:rPr>
          <w:rFonts w:ascii="Open Sans" w:eastAsia="Times New Roman" w:hAnsi="Open Sans" w:cs="Open Sans"/>
          <w:b/>
          <w:bCs/>
          <w:u w:val="single"/>
        </w:rPr>
      </w:pPr>
    </w:p>
    <w:p w14:paraId="058E9D07" w14:textId="4B2ADA8D" w:rsidR="00F063AB" w:rsidRDefault="00F063AB" w:rsidP="004D7D07">
      <w:pPr>
        <w:spacing w:after="0" w:line="240" w:lineRule="auto"/>
        <w:jc w:val="right"/>
        <w:rPr>
          <w:rFonts w:ascii="Open Sans" w:eastAsia="Times New Roman" w:hAnsi="Open Sans" w:cs="Open Sans"/>
          <w:b/>
          <w:bCs/>
          <w:u w:val="single"/>
        </w:rPr>
      </w:pPr>
    </w:p>
    <w:p w14:paraId="460F383A" w14:textId="50ECDD37" w:rsidR="00F063AB" w:rsidRDefault="00F063AB" w:rsidP="004D7D07">
      <w:pPr>
        <w:spacing w:after="0" w:line="240" w:lineRule="auto"/>
        <w:jc w:val="right"/>
        <w:rPr>
          <w:rFonts w:ascii="Open Sans" w:eastAsia="Times New Roman" w:hAnsi="Open Sans" w:cs="Open Sans"/>
          <w:b/>
          <w:bCs/>
          <w:u w:val="single"/>
        </w:rPr>
      </w:pPr>
    </w:p>
    <w:p w14:paraId="29EF6026" w14:textId="1266DF13" w:rsidR="00F063AB" w:rsidRDefault="00F063AB" w:rsidP="004D7D07">
      <w:pPr>
        <w:spacing w:after="0" w:line="240" w:lineRule="auto"/>
        <w:jc w:val="right"/>
        <w:rPr>
          <w:rFonts w:ascii="Open Sans" w:eastAsia="Times New Roman" w:hAnsi="Open Sans" w:cs="Open Sans"/>
          <w:b/>
          <w:bCs/>
          <w:u w:val="single"/>
        </w:rPr>
      </w:pPr>
    </w:p>
    <w:p w14:paraId="0F88A4A9" w14:textId="0821A92F" w:rsidR="00BA24E8" w:rsidRDefault="00BA24E8" w:rsidP="004D7D07">
      <w:pPr>
        <w:spacing w:after="0" w:line="240" w:lineRule="auto"/>
        <w:jc w:val="right"/>
        <w:rPr>
          <w:rFonts w:ascii="Open Sans" w:eastAsia="Times New Roman" w:hAnsi="Open Sans" w:cs="Open Sans"/>
          <w:b/>
          <w:bCs/>
          <w:u w:val="single"/>
        </w:rPr>
      </w:pPr>
    </w:p>
    <w:p w14:paraId="0E6435FC" w14:textId="3577CA15" w:rsidR="00BA24E8" w:rsidRDefault="00BA24E8" w:rsidP="004D7D07">
      <w:pPr>
        <w:spacing w:after="0" w:line="240" w:lineRule="auto"/>
        <w:jc w:val="right"/>
        <w:rPr>
          <w:rFonts w:ascii="Open Sans" w:eastAsia="Times New Roman" w:hAnsi="Open Sans" w:cs="Open Sans"/>
          <w:b/>
          <w:bCs/>
          <w:u w:val="single"/>
        </w:rPr>
      </w:pPr>
    </w:p>
    <w:p w14:paraId="4F9050AF" w14:textId="6E74273B" w:rsidR="00BA24E8" w:rsidRDefault="00BA24E8" w:rsidP="004D7D07">
      <w:pPr>
        <w:spacing w:after="0" w:line="240" w:lineRule="auto"/>
        <w:jc w:val="right"/>
        <w:rPr>
          <w:rFonts w:ascii="Open Sans" w:eastAsia="Times New Roman" w:hAnsi="Open Sans" w:cs="Open Sans"/>
          <w:b/>
          <w:bCs/>
          <w:u w:val="single"/>
        </w:rPr>
      </w:pPr>
    </w:p>
    <w:p w14:paraId="79120495" w14:textId="4346B599" w:rsidR="00BA24E8" w:rsidRDefault="00BA24E8" w:rsidP="004D7D07">
      <w:pPr>
        <w:spacing w:after="0" w:line="240" w:lineRule="auto"/>
        <w:jc w:val="right"/>
        <w:rPr>
          <w:rFonts w:ascii="Open Sans" w:eastAsia="Times New Roman" w:hAnsi="Open Sans" w:cs="Open Sans"/>
          <w:b/>
          <w:bCs/>
          <w:u w:val="single"/>
        </w:rPr>
      </w:pPr>
    </w:p>
    <w:p w14:paraId="0AB196F6" w14:textId="77777777" w:rsidR="00BA24E8" w:rsidRDefault="00BA24E8" w:rsidP="004D7D07">
      <w:pPr>
        <w:spacing w:after="0" w:line="240" w:lineRule="auto"/>
        <w:jc w:val="right"/>
        <w:rPr>
          <w:rFonts w:ascii="Open Sans" w:eastAsia="Times New Roman" w:hAnsi="Open Sans" w:cs="Open Sans"/>
          <w:b/>
          <w:bCs/>
          <w:u w:val="single"/>
        </w:rPr>
      </w:pPr>
    </w:p>
    <w:p w14:paraId="7B1DA487" w14:textId="3B3DBF23" w:rsidR="003A3FD7" w:rsidRDefault="003A3FD7" w:rsidP="004D7D07">
      <w:pPr>
        <w:spacing w:after="0" w:line="240" w:lineRule="auto"/>
        <w:jc w:val="right"/>
        <w:rPr>
          <w:rFonts w:ascii="Open Sans" w:eastAsia="Times New Roman" w:hAnsi="Open Sans" w:cs="Open Sans"/>
          <w:b/>
          <w:bCs/>
          <w:u w:val="single"/>
        </w:rPr>
      </w:pPr>
    </w:p>
    <w:p w14:paraId="4ADA715D" w14:textId="393BD9D9" w:rsidR="003A3FD7" w:rsidRDefault="003A3FD7" w:rsidP="004D7D07">
      <w:pPr>
        <w:spacing w:after="0" w:line="240" w:lineRule="auto"/>
        <w:jc w:val="right"/>
        <w:rPr>
          <w:rFonts w:ascii="Open Sans" w:eastAsia="Times New Roman" w:hAnsi="Open Sans" w:cs="Open Sans"/>
          <w:b/>
          <w:bCs/>
          <w:u w:val="single"/>
        </w:rPr>
      </w:pPr>
    </w:p>
    <w:p w14:paraId="4821243C" w14:textId="3A77F9CC" w:rsidR="003A3FD7" w:rsidRDefault="003A3FD7" w:rsidP="004D7D07">
      <w:pPr>
        <w:spacing w:after="0" w:line="240" w:lineRule="auto"/>
        <w:jc w:val="right"/>
        <w:rPr>
          <w:rFonts w:ascii="Open Sans" w:eastAsia="Times New Roman" w:hAnsi="Open Sans" w:cs="Open Sans"/>
          <w:b/>
          <w:bCs/>
          <w:u w:val="single"/>
        </w:rPr>
      </w:pPr>
    </w:p>
    <w:p w14:paraId="27B6E572" w14:textId="2E8D1431" w:rsidR="003A3FD7" w:rsidRDefault="003A3FD7"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79BF3580" w:rsidR="007B550D" w:rsidRPr="00F81397" w:rsidRDefault="00DD5090" w:rsidP="00F81397">
            <w:pPr>
              <w:suppressAutoHyphens/>
              <w:spacing w:after="0" w:line="276" w:lineRule="auto"/>
              <w:jc w:val="both"/>
              <w:rPr>
                <w:rFonts w:ascii="Book Antiqua" w:eastAsia="Times New Roman" w:hAnsi="Book Antiqua" w:cs="Open Sans"/>
                <w:i/>
                <w:iCs/>
                <w:color w:val="ED7D31" w:themeColor="accent2"/>
                <w:sz w:val="20"/>
                <w:szCs w:val="20"/>
              </w:rPr>
            </w:pPr>
            <w:r w:rsidRPr="00DD5090">
              <w:rPr>
                <w:rFonts w:ascii="Book Antiqua" w:eastAsia="Times New Roman" w:hAnsi="Book Antiqua" w:cs="Open Sans"/>
                <w:i/>
                <w:iCs/>
                <w:color w:val="ED7D31" w:themeColor="accent2"/>
                <w:sz w:val="20"/>
                <w:szCs w:val="20"/>
              </w:rPr>
              <w:t xml:space="preserve">„Dostawa zamiatarki do zamiatania ulic. "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E13851" w:rsidR="007B550D" w:rsidRPr="003F4288" w:rsidRDefault="00331C6D">
            <w:pPr>
              <w:spacing w:after="0" w:line="240" w:lineRule="auto"/>
              <w:rPr>
                <w:rFonts w:ascii="Open Sans" w:hAnsi="Open Sans" w:cs="Open Sans"/>
                <w:bCs/>
                <w:sz w:val="20"/>
                <w:szCs w:val="20"/>
              </w:rPr>
            </w:pPr>
            <w:r>
              <w:t xml:space="preserve"> </w:t>
            </w:r>
            <w:r w:rsidRPr="00331C6D">
              <w:rPr>
                <w:rFonts w:ascii="Book Antiqua" w:eastAsia="Times New Roman" w:hAnsi="Book Antiqua" w:cs="Open Sans"/>
                <w:i/>
                <w:iCs/>
                <w:color w:val="ED7D31" w:themeColor="accent2"/>
                <w:sz w:val="20"/>
                <w:szCs w:val="20"/>
              </w:rPr>
              <w:t>0</w:t>
            </w:r>
            <w:r w:rsidR="00DD5090">
              <w:rPr>
                <w:rFonts w:ascii="Book Antiqua" w:eastAsia="Times New Roman" w:hAnsi="Book Antiqua" w:cs="Open Sans"/>
                <w:i/>
                <w:iCs/>
                <w:color w:val="ED7D31" w:themeColor="accent2"/>
                <w:sz w:val="20"/>
                <w:szCs w:val="20"/>
              </w:rPr>
              <w:t>8</w:t>
            </w:r>
            <w:r w:rsidRPr="00331C6D">
              <w:rPr>
                <w:rFonts w:ascii="Book Antiqua" w:eastAsia="Times New Roman" w:hAnsi="Book Antiqua" w:cs="Open Sans"/>
                <w:i/>
                <w:iCs/>
                <w:color w:val="ED7D31" w:themeColor="accent2"/>
                <w:sz w:val="20"/>
                <w:szCs w:val="20"/>
              </w:rPr>
              <w:t>/AP/2023</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lastRenderedPageBreak/>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r>
            <w:r w:rsidRPr="00695B76">
              <w:rPr>
                <w:rFonts w:ascii="Open Sans" w:hAnsi="Open Sans" w:cs="Open Sans"/>
                <w:bCs/>
                <w:sz w:val="20"/>
                <w:szCs w:val="20"/>
              </w:rPr>
              <w:lastRenderedPageBreak/>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0E74B2" w:rsidRDefault="007B550D" w:rsidP="00D85844">
      <w:pPr>
        <w:suppressAutoHyphens/>
        <w:spacing w:after="0" w:line="276" w:lineRule="auto"/>
        <w:jc w:val="center"/>
        <w:rPr>
          <w:rFonts w:ascii="Open Sans" w:eastAsia="Cambria" w:hAnsi="Open Sans" w:cs="Open Sans"/>
          <w:i/>
          <w:color w:val="FF0000"/>
          <w:sz w:val="18"/>
          <w:szCs w:val="18"/>
        </w:rPr>
      </w:pPr>
      <w:r w:rsidRPr="000E74B2">
        <w:rPr>
          <w:rFonts w:ascii="Open Sans" w:eastAsia="Cambria" w:hAnsi="Open Sans" w:cs="Open Sans"/>
          <w:i/>
          <w:color w:val="FF0000"/>
          <w:sz w:val="18"/>
          <w:szCs w:val="18"/>
        </w:rPr>
        <w:t>Niniejsze oświadczenie należy sporządzić w formie elektronicznej, podpisać kwalifikowanym podpisem elektronicznym.</w:t>
      </w: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8A191D" w:rsidRDefault="007B550D" w:rsidP="007B550D">
      <w:pPr>
        <w:suppressAutoHyphens/>
        <w:spacing w:after="0" w:line="360"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 xml:space="preserve">OŚWIADCZENIE WYKONAWCY </w:t>
      </w:r>
    </w:p>
    <w:p w14:paraId="50DCB09D" w14:textId="77777777" w:rsidR="007B550D" w:rsidRPr="008A191D" w:rsidRDefault="007B550D" w:rsidP="007B550D">
      <w:pPr>
        <w:suppressAutoHyphens/>
        <w:spacing w:after="0" w:line="276" w:lineRule="auto"/>
        <w:jc w:val="center"/>
        <w:rPr>
          <w:rFonts w:ascii="Open Sans" w:eastAsia="Cambria" w:hAnsi="Open Sans" w:cs="Open Sans"/>
          <w:bCs/>
          <w:color w:val="C45911" w:themeColor="accent2" w:themeShade="BF"/>
          <w:sz w:val="20"/>
          <w:szCs w:val="20"/>
          <w:u w:val="single"/>
        </w:rPr>
      </w:pPr>
      <w:r w:rsidRPr="008A191D">
        <w:rPr>
          <w:rFonts w:ascii="Open Sans" w:eastAsia="Cambria" w:hAnsi="Open Sans" w:cs="Open Sans"/>
          <w:bCs/>
          <w:color w:val="C45911" w:themeColor="accent2" w:themeShade="BF"/>
          <w:sz w:val="20"/>
          <w:szCs w:val="20"/>
          <w:u w:val="single"/>
        </w:rPr>
        <w:t>O PRZYNALEŻNOŚCI / BRAKU PRZYNALEŻNOŚCI DO TEJ SAMEJ GRUPY KAPITAŁOWEJ</w:t>
      </w:r>
    </w:p>
    <w:p w14:paraId="1C1FED6A" w14:textId="77777777" w:rsidR="007B550D" w:rsidRPr="008A191D" w:rsidRDefault="007B550D" w:rsidP="007B550D">
      <w:pPr>
        <w:suppressAutoHyphens/>
        <w:spacing w:after="0" w:line="276" w:lineRule="auto"/>
        <w:jc w:val="center"/>
        <w:rPr>
          <w:rFonts w:ascii="Open Sans" w:eastAsia="Cambria" w:hAnsi="Open Sans" w:cs="Open Sans"/>
          <w:color w:val="C45911" w:themeColor="accent2" w:themeShade="BF"/>
        </w:rPr>
      </w:pPr>
      <w:r w:rsidRPr="008A191D">
        <w:rPr>
          <w:rFonts w:ascii="Open Sans" w:eastAsia="Cambria" w:hAnsi="Open Sans" w:cs="Open Sans"/>
          <w:color w:val="C45911" w:themeColor="accent2" w:themeShade="BF"/>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51758A49" w:rsidR="008A191D" w:rsidRPr="00D15FD3" w:rsidRDefault="00DD5090" w:rsidP="000E74B2">
      <w:pPr>
        <w:spacing w:after="0" w:line="240" w:lineRule="auto"/>
        <w:ind w:right="-427"/>
        <w:jc w:val="both"/>
        <w:rPr>
          <w:rFonts w:ascii="Book Antiqua" w:eastAsia="Times New Roman" w:hAnsi="Book Antiqua"/>
          <w:i/>
          <w:iCs/>
          <w:color w:val="ED7D31" w:themeColor="accent2"/>
          <w:sz w:val="24"/>
          <w:szCs w:val="24"/>
        </w:rPr>
      </w:pPr>
      <w:bookmarkStart w:id="37" w:name="_Hlk81778968"/>
      <w:r w:rsidRPr="00DD5090">
        <w:rPr>
          <w:rFonts w:ascii="Book Antiqua" w:eastAsia="Times New Roman" w:hAnsi="Book Antiqua"/>
          <w:i/>
          <w:iCs/>
          <w:color w:val="ED7D31" w:themeColor="accent2"/>
          <w:sz w:val="24"/>
          <w:szCs w:val="24"/>
        </w:rPr>
        <w:t xml:space="preserve">„Dostawa zamiatarki do zamiatania ulic. " </w:t>
      </w:r>
      <w:r w:rsidR="008A191D" w:rsidRPr="00D15FD3">
        <w:rPr>
          <w:rFonts w:ascii="Book Antiqua" w:eastAsia="Times New Roman" w:hAnsi="Book Antiqua"/>
          <w:i/>
          <w:iCs/>
          <w:color w:val="ED7D31" w:themeColor="accent2"/>
          <w:sz w:val="24"/>
          <w:szCs w:val="24"/>
        </w:rPr>
        <w:t xml:space="preserve">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37"/>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1064B1BA" w14:textId="0202D7A8" w:rsidR="00026DA7" w:rsidRDefault="00026DA7" w:rsidP="000A7686">
      <w:pPr>
        <w:suppressAutoHyphens/>
        <w:spacing w:after="0" w:line="276" w:lineRule="auto"/>
        <w:jc w:val="center"/>
        <w:rPr>
          <w:rFonts w:ascii="Open Sans" w:eastAsia="Cambria" w:hAnsi="Open Sans" w:cs="Open Sans"/>
          <w:i/>
          <w:color w:val="FF0000"/>
        </w:rPr>
      </w:pPr>
    </w:p>
    <w:p w14:paraId="2C8D3B1B" w14:textId="77777777" w:rsidR="00DD5090" w:rsidRDefault="00DD5090" w:rsidP="000A7686">
      <w:pPr>
        <w:suppressAutoHyphens/>
        <w:spacing w:after="0" w:line="276" w:lineRule="auto"/>
        <w:jc w:val="center"/>
        <w:rPr>
          <w:rFonts w:ascii="Open Sans" w:eastAsia="Cambria" w:hAnsi="Open Sans" w:cs="Open Sans"/>
          <w:i/>
          <w:color w:val="FF0000"/>
        </w:rPr>
      </w:pPr>
    </w:p>
    <w:p w14:paraId="32CE031D" w14:textId="77777777" w:rsidR="00DD5090" w:rsidRDefault="00DD5090" w:rsidP="000A7686">
      <w:pPr>
        <w:suppressAutoHyphens/>
        <w:spacing w:after="0" w:line="276" w:lineRule="auto"/>
        <w:jc w:val="center"/>
        <w:rPr>
          <w:rFonts w:ascii="Open Sans" w:eastAsia="Cambria" w:hAnsi="Open Sans" w:cs="Open Sans"/>
          <w:i/>
          <w:color w:val="FF0000"/>
        </w:rPr>
      </w:pPr>
    </w:p>
    <w:p w14:paraId="42180C84" w14:textId="77777777"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38" w:name="_Hlk71839516"/>
      <w:r w:rsidRPr="002578F3">
        <w:rPr>
          <w:rFonts w:ascii="Open Sans" w:eastAsia="Cambria" w:hAnsi="Open Sans" w:cs="Open Sans"/>
          <w:bCs/>
          <w:color w:val="C45911" w:themeColor="accent2" w:themeShade="BF"/>
          <w:sz w:val="16"/>
          <w:szCs w:val="16"/>
        </w:rPr>
        <w:t>Załącznik nr 4 do SWZ - Oświadczenie Wykonawcy o aktualności informacji zawartych w JEDZ</w:t>
      </w:r>
    </w:p>
    <w:bookmarkEnd w:id="38"/>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 xml:space="preserve">OŚWIADCZENIE WYKONAWCY </w:t>
      </w:r>
    </w:p>
    <w:p w14:paraId="30ECE6C1" w14:textId="77777777" w:rsidR="007B550D" w:rsidRPr="002578F3" w:rsidRDefault="007B550D" w:rsidP="007B550D">
      <w:pPr>
        <w:suppressAutoHyphens/>
        <w:spacing w:after="0" w:line="276" w:lineRule="auto"/>
        <w:jc w:val="center"/>
        <w:rPr>
          <w:rFonts w:ascii="Open Sans" w:eastAsia="Cambria" w:hAnsi="Open Sans" w:cs="Open Sans"/>
          <w:b/>
          <w:color w:val="C45911" w:themeColor="accent2" w:themeShade="BF"/>
        </w:rPr>
      </w:pPr>
      <w:r w:rsidRPr="002578F3">
        <w:rPr>
          <w:rFonts w:ascii="Open Sans" w:eastAsia="Cambria" w:hAnsi="Open Sans" w:cs="Open Sans"/>
          <w:b/>
          <w:color w:val="C45911" w:themeColor="accent2" w:themeShade="BF"/>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33D95BAE" w:rsidR="007B550D" w:rsidRPr="00DE20C7" w:rsidRDefault="007B550D" w:rsidP="002578F3">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39" w:name="_Hlk113616927"/>
      <w:r w:rsidR="00DD5090" w:rsidRPr="00DD5090">
        <w:rPr>
          <w:rFonts w:ascii="Book Antiqua" w:eastAsia="Times New Roman" w:hAnsi="Book Antiqua"/>
          <w:i/>
          <w:iCs/>
          <w:color w:val="ED7D31" w:themeColor="accent2"/>
          <w:sz w:val="24"/>
          <w:szCs w:val="24"/>
        </w:rPr>
        <w:t xml:space="preserve">„Dostawa zamiatarki do zamiatania ulic " </w:t>
      </w:r>
      <w:r w:rsidR="002578F3">
        <w:rPr>
          <w:rFonts w:ascii="Book Antiqua" w:eastAsia="Times New Roman" w:hAnsi="Book Antiqua"/>
          <w:i/>
          <w:iCs/>
          <w:color w:val="ED7D31" w:themeColor="accent2"/>
          <w:sz w:val="24"/>
          <w:szCs w:val="24"/>
        </w:rPr>
        <w:t xml:space="preserve">, </w:t>
      </w:r>
      <w:bookmarkEnd w:id="39"/>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t.j. Dz.U. z 2019 r. poz. 2019), tekst jednolity z dnia 16 sierpnia 2022 r. ( Dz. U. z 2022 r. poz. 1710 z późn. zm. )   </w:t>
      </w:r>
      <w:r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149BB21" w14:textId="77777777" w:rsidR="00DD5090" w:rsidRDefault="00DD5090" w:rsidP="00EA47A2">
      <w:pPr>
        <w:suppressAutoHyphens/>
        <w:spacing w:after="120" w:line="276" w:lineRule="auto"/>
        <w:ind w:left="2832"/>
        <w:jc w:val="right"/>
        <w:rPr>
          <w:rFonts w:ascii="Open Sans" w:eastAsia="Cambria" w:hAnsi="Open Sans" w:cs="Open Sans"/>
          <w:bCs/>
          <w:color w:val="002060"/>
          <w:sz w:val="16"/>
          <w:szCs w:val="16"/>
        </w:rPr>
      </w:pPr>
    </w:p>
    <w:p w14:paraId="589D7F84" w14:textId="349EF5D5" w:rsidR="00EA47A2" w:rsidRPr="009861B6" w:rsidRDefault="00EA47A2" w:rsidP="00EA47A2">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2D31E17E" w14:textId="77777777" w:rsidR="00EA47A2"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6DA45FE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55FF5B6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4061A93A" w14:textId="77777777" w:rsidR="00EA47A2" w:rsidRPr="00532C72" w:rsidRDefault="00EA47A2" w:rsidP="00EA47A2">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7DA5DBC0"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5EEC521A"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44A78C1B" w14:textId="20E23773" w:rsidR="00DD5090" w:rsidRPr="00D15FD3" w:rsidRDefault="00DD5090" w:rsidP="00DD5090">
      <w:pPr>
        <w:spacing w:after="0" w:line="360" w:lineRule="auto"/>
        <w:ind w:right="-427"/>
        <w:jc w:val="center"/>
        <w:rPr>
          <w:rFonts w:ascii="Book Antiqua" w:eastAsia="Times New Roman" w:hAnsi="Book Antiqua"/>
          <w:i/>
          <w:iCs/>
          <w:color w:val="ED7D31" w:themeColor="accent2"/>
          <w:sz w:val="24"/>
          <w:szCs w:val="24"/>
        </w:rPr>
      </w:pPr>
      <w:r w:rsidRPr="00D15FD3">
        <w:rPr>
          <w:rFonts w:ascii="Book Antiqua" w:eastAsia="Times New Roman" w:hAnsi="Book Antiqua"/>
          <w:i/>
          <w:iCs/>
          <w:color w:val="ED7D31" w:themeColor="accent2"/>
          <w:sz w:val="24"/>
          <w:szCs w:val="24"/>
        </w:rPr>
        <w:t>„</w:t>
      </w:r>
      <w:r w:rsidRPr="00EE24DE">
        <w:rPr>
          <w:rFonts w:ascii="Book Antiqua" w:eastAsia="Times New Roman" w:hAnsi="Book Antiqua"/>
          <w:i/>
          <w:iCs/>
          <w:color w:val="ED7D31" w:themeColor="accent2"/>
          <w:sz w:val="24"/>
          <w:szCs w:val="24"/>
        </w:rPr>
        <w:t>Dostawa zamiatarki do zamiatania ulic. "</w:t>
      </w:r>
    </w:p>
    <w:p w14:paraId="2B16AB4E"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738FD8DD" w14:textId="77777777" w:rsidR="002578F3" w:rsidRPr="00DE20C7" w:rsidRDefault="002578F3" w:rsidP="002578F3">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2578F3" w:rsidRPr="00DE20C7" w14:paraId="4973066B" w14:textId="77777777" w:rsidTr="0015553B">
        <w:trPr>
          <w:trHeight w:val="1609"/>
        </w:trPr>
        <w:tc>
          <w:tcPr>
            <w:tcW w:w="2440" w:type="dxa"/>
            <w:tcBorders>
              <w:top w:val="single" w:sz="4" w:space="0" w:color="00000A"/>
              <w:left w:val="single" w:sz="4" w:space="0" w:color="00000A"/>
              <w:bottom w:val="single" w:sz="4" w:space="0" w:color="00000A"/>
              <w:right w:val="nil"/>
            </w:tcBorders>
            <w:vAlign w:val="center"/>
          </w:tcPr>
          <w:p w14:paraId="707F8075" w14:textId="77777777" w:rsidR="002578F3" w:rsidRPr="00532C72" w:rsidRDefault="002578F3" w:rsidP="0015553B">
            <w:pPr>
              <w:snapToGrid w:val="0"/>
              <w:spacing w:after="0" w:line="240" w:lineRule="auto"/>
              <w:jc w:val="center"/>
              <w:rPr>
                <w:rFonts w:ascii="Open Sans" w:eastAsia="Times New Roman" w:hAnsi="Open Sans" w:cs="Open Sans"/>
                <w:bCs/>
                <w:sz w:val="20"/>
                <w:szCs w:val="20"/>
                <w:lang w:eastAsia="zh-CN"/>
              </w:rPr>
            </w:pPr>
          </w:p>
          <w:p w14:paraId="666FF12D"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F84421B"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3FE90231"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6905D95B" w14:textId="77777777" w:rsidR="002578F3" w:rsidRPr="00532C72" w:rsidRDefault="002578F3" w:rsidP="0015553B">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7063CF"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12B1B752"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6D28454"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152B658E"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CE3C6A9"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9492594"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6334C9F" w14:textId="77777777" w:rsidR="002578F3" w:rsidRPr="00532C72" w:rsidRDefault="002578F3" w:rsidP="0015553B">
            <w:pPr>
              <w:tabs>
                <w:tab w:val="left" w:pos="708"/>
              </w:tabs>
              <w:snapToGrid w:val="0"/>
              <w:spacing w:after="0" w:line="240" w:lineRule="auto"/>
              <w:jc w:val="center"/>
              <w:rPr>
                <w:rFonts w:ascii="Open Sans" w:eastAsia="Times New Roman" w:hAnsi="Open Sans" w:cs="Open Sans"/>
                <w:bCs/>
                <w:i/>
                <w:iCs/>
                <w:sz w:val="20"/>
                <w:szCs w:val="20"/>
              </w:rPr>
            </w:pPr>
          </w:p>
          <w:p w14:paraId="090F4FE6" w14:textId="77777777" w:rsidR="002578F3" w:rsidRPr="00532C72" w:rsidRDefault="002578F3" w:rsidP="0015553B">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B78DFC1" w14:textId="77777777" w:rsidR="002578F3" w:rsidRPr="00532C72" w:rsidRDefault="002578F3" w:rsidP="0015553B">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72CC79A"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6BF24CA3"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2578F3" w:rsidRPr="00DE20C7" w14:paraId="216180AF"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5CCA24C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1F24521"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5652E478"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4513B57F"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026A42D"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575206D"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p w14:paraId="7969B369"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p w14:paraId="6714BDBA"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1BF68B5"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7209CF4"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9321521"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r w:rsidR="002578F3" w:rsidRPr="00DE20C7" w14:paraId="3A574515"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3492906B"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75BB20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26D5017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4A664A2"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0E6F87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7A83BC5"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C09D79F"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0A1CD8B"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bl>
    <w:p w14:paraId="1BAC4857"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3B5FFC03"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bCs/>
          <w:i/>
          <w:iCs/>
          <w:lang w:eastAsia="zh-CN"/>
        </w:rPr>
      </w:pPr>
    </w:p>
    <w:p w14:paraId="6C53C0BA"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64157DE7" w14:textId="7B23568D"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i jednoznacznie odpowiadać warunkom postawionym przez Zamawiającego w SWZ</w:t>
      </w:r>
      <w:r w:rsidR="00207E1C" w:rsidRPr="00207E1C">
        <w:rPr>
          <w:rFonts w:ascii="Open Sans" w:eastAsia="Times New Roman" w:hAnsi="Open Sans" w:cs="Open Sans"/>
          <w:bCs/>
          <w:i/>
          <w:color w:val="000000" w:themeColor="text1"/>
          <w:sz w:val="18"/>
          <w:szCs w:val="18"/>
          <w:lang w:eastAsia="zh-CN"/>
        </w:rPr>
        <w:t>.</w:t>
      </w:r>
      <w:r w:rsidRPr="00207E1C">
        <w:rPr>
          <w:rFonts w:ascii="Open Sans" w:eastAsia="Times New Roman" w:hAnsi="Open Sans" w:cs="Open Sans"/>
          <w:bCs/>
          <w:i/>
          <w:color w:val="000000" w:themeColor="text1"/>
          <w:sz w:val="18"/>
          <w:szCs w:val="18"/>
          <w:lang w:eastAsia="zh-CN"/>
        </w:rPr>
        <w:t xml:space="preserve"> </w:t>
      </w:r>
      <w:r w:rsidRPr="00207E1C">
        <w:rPr>
          <w:rFonts w:ascii="Open Sans" w:eastAsia="Times New Roman" w:hAnsi="Open Sans" w:cs="Open Sans"/>
          <w:bCs/>
          <w:i/>
          <w:color w:val="000000" w:themeColor="text1"/>
          <w:sz w:val="18"/>
          <w:szCs w:val="18"/>
          <w:lang w:eastAsia="zh-CN"/>
        </w:rPr>
        <w:br/>
      </w:r>
    </w:p>
    <w:p w14:paraId="278BFB22"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402E16A0" w14:textId="77777777"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4326D8B5" w14:textId="130406B9"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Niniejszy wykaz należy opatrzyć kwalifikowanym podpisem elektronicznym</w:t>
      </w:r>
    </w:p>
    <w:p w14:paraId="445476C3" w14:textId="77777777"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właściwej, umocowanej osoby / właściwych, umocowanych osób</w:t>
      </w:r>
    </w:p>
    <w:p w14:paraId="775CFCF7" w14:textId="1C8293B8"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p>
    <w:p w14:paraId="45617FAC"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486BD1B6"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B58FFFE" w14:textId="206215DD"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DED8BA2" w14:textId="4D12C99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64CBF2D4" w14:textId="7F2F9477"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5F5F972F" w14:textId="7137CCF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04BE6F2E" w14:textId="18BBF694"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7DEF4E73" w14:textId="60A184F1"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2F75F26F" w14:textId="5AE260D8"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3BF1BD06"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w:t>
      </w:r>
      <w:r w:rsidR="006B6E01">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3BDCB47" w14:textId="77777777" w:rsidR="009758E4" w:rsidRPr="009758E4" w:rsidRDefault="009758E4" w:rsidP="009758E4">
      <w:pPr>
        <w:keepNext/>
        <w:widowControl w:val="0"/>
        <w:suppressAutoHyphens/>
        <w:spacing w:after="200" w:line="240" w:lineRule="auto"/>
        <w:contextualSpacing/>
        <w:jc w:val="center"/>
        <w:outlineLvl w:val="4"/>
        <w:rPr>
          <w:rFonts w:ascii="Open Sans" w:eastAsia="SimSun" w:hAnsi="Open Sans" w:cs="Open Sans"/>
          <w:b/>
          <w:kern w:val="2"/>
          <w:sz w:val="20"/>
          <w:szCs w:val="20"/>
          <w:lang w:eastAsia="en-US" w:bidi="hi-IN"/>
        </w:rPr>
      </w:pPr>
      <w:r w:rsidRPr="009758E4">
        <w:rPr>
          <w:rFonts w:ascii="Open Sans" w:eastAsia="SimSun" w:hAnsi="Open Sans" w:cs="Open Sans"/>
          <w:b/>
          <w:kern w:val="2"/>
          <w:sz w:val="20"/>
          <w:szCs w:val="20"/>
          <w:lang w:eastAsia="en-US" w:bidi="hi-IN"/>
        </w:rPr>
        <w:t>WZÓR</w:t>
      </w:r>
    </w:p>
    <w:p w14:paraId="632C2C5F" w14:textId="77777777" w:rsidR="009758E4" w:rsidRPr="009758E4" w:rsidRDefault="009758E4" w:rsidP="009758E4">
      <w:pPr>
        <w:keepNext/>
        <w:widowControl w:val="0"/>
        <w:suppressAutoHyphens/>
        <w:spacing w:after="200" w:line="240" w:lineRule="auto"/>
        <w:contextualSpacing/>
        <w:jc w:val="center"/>
        <w:outlineLvl w:val="4"/>
        <w:rPr>
          <w:rFonts w:ascii="Open Sans" w:eastAsia="SimSun" w:hAnsi="Open Sans" w:cs="Open Sans"/>
          <w:b/>
          <w:kern w:val="2"/>
          <w:sz w:val="20"/>
          <w:szCs w:val="20"/>
          <w:lang w:eastAsia="en-US" w:bidi="hi-IN"/>
        </w:rPr>
      </w:pPr>
      <w:r w:rsidRPr="009758E4">
        <w:rPr>
          <w:rFonts w:ascii="Open Sans" w:eastAsia="SimSun" w:hAnsi="Open Sans" w:cs="Open Sans"/>
          <w:b/>
          <w:kern w:val="2"/>
          <w:sz w:val="20"/>
          <w:szCs w:val="20"/>
          <w:lang w:eastAsia="en-US" w:bidi="hi-IN"/>
        </w:rPr>
        <w:t>Umowa dostawy nr …/……..</w:t>
      </w:r>
    </w:p>
    <w:p w14:paraId="30AF2097" w14:textId="77777777" w:rsidR="009758E4" w:rsidRPr="009758E4" w:rsidRDefault="009758E4" w:rsidP="009758E4">
      <w:pPr>
        <w:keepNext/>
        <w:widowControl w:val="0"/>
        <w:suppressAutoHyphens/>
        <w:spacing w:after="200" w:line="240" w:lineRule="auto"/>
        <w:contextualSpacing/>
        <w:jc w:val="both"/>
        <w:outlineLvl w:val="2"/>
        <w:rPr>
          <w:rFonts w:ascii="Open Sans" w:eastAsia="SimSun" w:hAnsi="Open Sans" w:cs="Open Sans"/>
          <w:bCs/>
          <w:kern w:val="2"/>
          <w:sz w:val="20"/>
          <w:szCs w:val="20"/>
          <w:lang w:eastAsia="en-US" w:bidi="hi-IN"/>
        </w:rPr>
      </w:pPr>
    </w:p>
    <w:p w14:paraId="4981FFCC"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zawarta dnia ………… roku w Koszalinie pomiędzy:</w:t>
      </w:r>
    </w:p>
    <w:p w14:paraId="1B3EFEC4" w14:textId="77777777" w:rsidR="009758E4" w:rsidRPr="009758E4" w:rsidRDefault="009758E4" w:rsidP="009758E4">
      <w:pPr>
        <w:keepNext/>
        <w:widowControl w:val="0"/>
        <w:suppressAutoHyphens/>
        <w:spacing w:after="0" w:line="240" w:lineRule="auto"/>
        <w:jc w:val="both"/>
        <w:rPr>
          <w:rFonts w:ascii="Open Sans" w:eastAsia="SimSun" w:hAnsi="Open Sans" w:cs="Open Sans"/>
          <w:kern w:val="2"/>
          <w:sz w:val="20"/>
          <w:szCs w:val="20"/>
          <w:lang w:eastAsia="hi-IN" w:bidi="hi-IN"/>
        </w:rPr>
      </w:pPr>
      <w:r w:rsidRPr="009758E4">
        <w:rPr>
          <w:rFonts w:ascii="Open Sans" w:eastAsia="SimSun" w:hAnsi="Open Sans" w:cs="Open Sans"/>
          <w:bCs/>
          <w:kern w:val="2"/>
          <w:sz w:val="20"/>
          <w:szCs w:val="20"/>
          <w:lang w:eastAsia="hi-IN" w:bidi="hi-IN"/>
        </w:rPr>
        <w:t>Przedsiębiorstwem Gospodarki Komunalnej Spółka z o.o. z siedzibą w Koszalinie, ul. Komunalna 5, wpisaną do rejestru przedsiębiorców prowadzonego przez Sąd Rejonowy w Koszalinie IX Wydział Gospodarczy Krajowego Rejestru Sądowego pod nr 0000045697, posługująca się nr NIP 669-05-05-783, REGON 330253984, numer rejestrowy BDO 000005452o kapitale zakładowym w wysokości 6.332.043,06 złotych</w:t>
      </w:r>
      <w:r w:rsidRPr="009758E4">
        <w:rPr>
          <w:rFonts w:ascii="Open Sans" w:eastAsia="SimSun" w:hAnsi="Open Sans" w:cs="Open Sans"/>
          <w:kern w:val="2"/>
          <w:sz w:val="20"/>
          <w:szCs w:val="20"/>
          <w:lang w:eastAsia="hi-IN" w:bidi="hi-IN"/>
        </w:rPr>
        <w:t xml:space="preserve"> w całości wniesionym,  reprezentowaną przez:</w:t>
      </w:r>
    </w:p>
    <w:p w14:paraId="5AC06DE2" w14:textId="77777777" w:rsidR="009758E4" w:rsidRPr="009758E4" w:rsidRDefault="009758E4" w:rsidP="009758E4">
      <w:pPr>
        <w:keepNext/>
        <w:widowControl w:val="0"/>
        <w:numPr>
          <w:ilvl w:val="0"/>
          <w:numId w:val="161"/>
        </w:numPr>
        <w:suppressAutoHyphens/>
        <w:spacing w:after="0" w:line="276" w:lineRule="auto"/>
        <w:ind w:left="284" w:hanging="284"/>
        <w:contextualSpacing/>
        <w:jc w:val="both"/>
        <w:rPr>
          <w:rFonts w:ascii="Open Sans" w:eastAsia="Times New Roman" w:hAnsi="Open Sans" w:cs="Open Sans"/>
          <w:sz w:val="20"/>
          <w:szCs w:val="20"/>
          <w:lang w:eastAsia="zh-CN"/>
        </w:rPr>
      </w:pPr>
      <w:r w:rsidRPr="009758E4">
        <w:rPr>
          <w:rFonts w:ascii="Open Sans" w:eastAsia="Times New Roman" w:hAnsi="Open Sans" w:cs="Open Sans"/>
          <w:sz w:val="20"/>
          <w:szCs w:val="20"/>
          <w:lang w:eastAsia="zh-CN"/>
        </w:rPr>
        <w:t>Tomasza Ucińskiego - Prezesa Zarządu,</w:t>
      </w:r>
    </w:p>
    <w:p w14:paraId="23445849" w14:textId="77777777" w:rsidR="009758E4" w:rsidRPr="009758E4" w:rsidRDefault="009758E4" w:rsidP="009758E4">
      <w:pPr>
        <w:keepNext/>
        <w:widowControl w:val="0"/>
        <w:numPr>
          <w:ilvl w:val="0"/>
          <w:numId w:val="161"/>
        </w:numPr>
        <w:suppressAutoHyphens/>
        <w:spacing w:after="0" w:line="276" w:lineRule="auto"/>
        <w:ind w:left="284" w:hanging="284"/>
        <w:contextualSpacing/>
        <w:jc w:val="both"/>
        <w:rPr>
          <w:rFonts w:ascii="Open Sans" w:eastAsia="Times New Roman" w:hAnsi="Open Sans" w:cs="Open Sans"/>
          <w:sz w:val="20"/>
          <w:szCs w:val="20"/>
          <w:lang w:eastAsia="zh-CN"/>
        </w:rPr>
      </w:pPr>
      <w:r w:rsidRPr="009758E4">
        <w:rPr>
          <w:rFonts w:ascii="Open Sans" w:eastAsia="Times New Roman" w:hAnsi="Open Sans" w:cs="Open Sans"/>
          <w:sz w:val="20"/>
          <w:szCs w:val="20"/>
          <w:lang w:eastAsia="zh-CN"/>
        </w:rPr>
        <w:t>Magdalenę Wałęska – Prokurenta,</w:t>
      </w:r>
    </w:p>
    <w:p w14:paraId="0FFBB28D" w14:textId="77777777" w:rsidR="009758E4" w:rsidRPr="009758E4" w:rsidRDefault="009758E4" w:rsidP="009758E4">
      <w:pPr>
        <w:keepNext/>
        <w:widowControl w:val="0"/>
        <w:suppressAutoHyphens/>
        <w:spacing w:after="0" w:line="240" w:lineRule="auto"/>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hi-IN" w:bidi="hi-IN"/>
        </w:rPr>
        <w:t xml:space="preserve">zwaną dalej </w:t>
      </w:r>
      <w:r w:rsidRPr="009758E4">
        <w:rPr>
          <w:rFonts w:ascii="Open Sans" w:eastAsia="SimSun" w:hAnsi="Open Sans" w:cs="Open Sans"/>
          <w:bCs/>
          <w:kern w:val="2"/>
          <w:sz w:val="20"/>
          <w:szCs w:val="20"/>
          <w:lang w:eastAsia="hi-IN" w:bidi="hi-IN"/>
        </w:rPr>
        <w:t>Zamawiającym</w:t>
      </w:r>
      <w:r w:rsidRPr="009758E4">
        <w:rPr>
          <w:rFonts w:ascii="Open Sans" w:eastAsia="SimSun" w:hAnsi="Open Sans" w:cs="Open Sans"/>
          <w:kern w:val="2"/>
          <w:sz w:val="20"/>
          <w:szCs w:val="20"/>
          <w:lang w:eastAsia="hi-IN" w:bidi="hi-IN"/>
        </w:rPr>
        <w:t>.</w:t>
      </w:r>
    </w:p>
    <w:p w14:paraId="45FD9062"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a </w:t>
      </w:r>
    </w:p>
    <w:p w14:paraId="2B98CC2E"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……………………………………………….,NIP…………………,REGON………………………, reprezentowaną przy zawarciu niniejszej Umowy przez: ……….………… </w:t>
      </w:r>
      <w:r w:rsidRPr="009758E4">
        <w:rPr>
          <w:rFonts w:ascii="Open Sans" w:eastAsia="SimSun" w:hAnsi="Open Sans" w:cs="Open Sans"/>
          <w:i/>
          <w:iCs/>
          <w:kern w:val="2"/>
          <w:sz w:val="20"/>
          <w:szCs w:val="20"/>
          <w:u w:val="single"/>
          <w:lang w:eastAsia="hi-IN" w:bidi="hi-IN"/>
        </w:rPr>
        <w:t xml:space="preserve">gdy pełnomocnictwo: </w:t>
      </w:r>
      <w:r w:rsidRPr="009758E4">
        <w:rPr>
          <w:rFonts w:ascii="Open Sans" w:eastAsia="SimSun" w:hAnsi="Open Sans" w:cs="Open Sans"/>
          <w:kern w:val="2"/>
          <w:sz w:val="20"/>
          <w:szCs w:val="20"/>
          <w:lang w:eastAsia="hi-IN" w:bidi="hi-IN"/>
        </w:rPr>
        <w:t xml:space="preserve">(umocowanie ustalone na podstawie pełnomocnictwa, z którego wynika prawo do reprezentowania Wykonawcy - stanowiącego załącznik nr ... do niniejszej umowy, zwanym w treści umowy </w:t>
      </w:r>
      <w:r w:rsidRPr="009758E4">
        <w:rPr>
          <w:rFonts w:ascii="Open Sans" w:eastAsia="SimSun" w:hAnsi="Open Sans" w:cs="Open Sans"/>
          <w:bCs/>
          <w:kern w:val="2"/>
          <w:sz w:val="20"/>
          <w:szCs w:val="20"/>
          <w:lang w:eastAsia="hi-IN" w:bidi="hi-IN"/>
        </w:rPr>
        <w:t>Wykonawcą</w:t>
      </w:r>
      <w:r w:rsidRPr="009758E4">
        <w:rPr>
          <w:rFonts w:ascii="Open Sans" w:eastAsia="SimSun" w:hAnsi="Open Sans" w:cs="Open Sans"/>
          <w:kern w:val="2"/>
          <w:sz w:val="20"/>
          <w:szCs w:val="20"/>
          <w:lang w:eastAsia="hi-IN" w:bidi="hi-IN"/>
        </w:rPr>
        <w:t xml:space="preserve">,   </w:t>
      </w:r>
    </w:p>
    <w:p w14:paraId="1FDDCC9E"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   </w:t>
      </w:r>
    </w:p>
    <w:p w14:paraId="1AFF7CF4" w14:textId="77777777" w:rsidR="009758E4" w:rsidRPr="009758E4" w:rsidRDefault="009758E4" w:rsidP="009758E4">
      <w:pPr>
        <w:autoSpaceDE w:val="0"/>
        <w:autoSpaceDN w:val="0"/>
        <w:adjustRightInd w:val="0"/>
        <w:spacing w:after="200" w:line="276" w:lineRule="auto"/>
        <w:jc w:val="both"/>
        <w:rPr>
          <w:rFonts w:ascii="Open Sans" w:eastAsia="Times New Roman" w:hAnsi="Open Sans" w:cs="Open Sans"/>
          <w:b/>
          <w:iCs/>
          <w:color w:val="FF0000"/>
          <w:sz w:val="20"/>
          <w:szCs w:val="20"/>
        </w:rPr>
      </w:pPr>
      <w:r w:rsidRPr="009758E4">
        <w:rPr>
          <w:rFonts w:ascii="Open Sans" w:eastAsia="Calibri" w:hAnsi="Open Sans" w:cs="Open Sans"/>
          <w:sz w:val="20"/>
          <w:szCs w:val="20"/>
          <w:lang w:eastAsia="en-US"/>
        </w:rPr>
        <w:t xml:space="preserve">Zważywszy, że Zamawiający w wyniku przeprowadzonego postępowania o udzielenie zamówienia publicznego w trybie przetargu nieograniczonego na podstawie art. 132 i następne ustawy z dnia  11 września 2019 roku Prawo zamówień publicznych (Dz.U. z 2022 r. poz. 1710 ze zm. - zwana dalej „ustawą PZP”), </w:t>
      </w:r>
      <w:r w:rsidRPr="009758E4">
        <w:rPr>
          <w:rFonts w:ascii="Open Sans" w:eastAsia="SimSun" w:hAnsi="Open Sans" w:cs="Open Sans"/>
          <w:bCs/>
          <w:kern w:val="2"/>
          <w:sz w:val="20"/>
          <w:szCs w:val="20"/>
          <w:lang w:eastAsia="hi-IN" w:bidi="hi-IN"/>
        </w:rPr>
        <w:t xml:space="preserve">w przedmiocie </w:t>
      </w:r>
      <w:r w:rsidRPr="009758E4">
        <w:rPr>
          <w:rFonts w:ascii="Open Sans" w:eastAsia="Calibri" w:hAnsi="Open Sans" w:cs="Open Sans"/>
          <w:b/>
          <w:iCs/>
          <w:sz w:val="20"/>
          <w:szCs w:val="20"/>
          <w:lang w:eastAsia="en-US"/>
        </w:rPr>
        <w:t>„</w:t>
      </w:r>
      <w:bookmarkStart w:id="40" w:name="_Hlk534717957"/>
      <w:r w:rsidRPr="009758E4">
        <w:rPr>
          <w:rFonts w:ascii="Open Sans" w:eastAsia="Times New Roman" w:hAnsi="Open Sans" w:cs="Open Sans"/>
          <w:bCs/>
          <w:sz w:val="20"/>
          <w:szCs w:val="20"/>
          <w:lang w:eastAsia="en-US"/>
        </w:rPr>
        <w:t>Dostawa</w:t>
      </w:r>
      <w:r w:rsidRPr="009758E4">
        <w:rPr>
          <w:rFonts w:ascii="Open Sans" w:eastAsia="Times New Roman" w:hAnsi="Open Sans" w:cs="Open Sans"/>
          <w:b/>
          <w:bCs/>
          <w:sz w:val="20"/>
          <w:szCs w:val="20"/>
          <w:lang w:eastAsia="en-US"/>
        </w:rPr>
        <w:t xml:space="preserve"> </w:t>
      </w:r>
      <w:r w:rsidRPr="009758E4">
        <w:rPr>
          <w:rFonts w:ascii="Open Sans" w:eastAsia="Times New Roman" w:hAnsi="Open Sans" w:cs="Open Sans"/>
          <w:sz w:val="20"/>
          <w:szCs w:val="20"/>
          <w:lang w:eastAsia="en-US"/>
        </w:rPr>
        <w:t>nowej zamiatarki do zamiatanie ulic”</w:t>
      </w:r>
      <w:bookmarkEnd w:id="40"/>
      <w:r w:rsidRPr="009758E4">
        <w:rPr>
          <w:rFonts w:ascii="Open Sans" w:eastAsia="Calibri" w:hAnsi="Open Sans" w:cs="Open Sans"/>
          <w:sz w:val="20"/>
          <w:szCs w:val="20"/>
          <w:lang w:eastAsia="en-US"/>
        </w:rPr>
        <w:t xml:space="preserve"> </w:t>
      </w:r>
      <w:r w:rsidRPr="009758E4">
        <w:rPr>
          <w:rFonts w:ascii="Open Sans" w:eastAsia="SimSun" w:hAnsi="Open Sans" w:cs="Open Sans"/>
          <w:bCs/>
          <w:kern w:val="2"/>
          <w:sz w:val="20"/>
          <w:szCs w:val="20"/>
          <w:lang w:eastAsia="hi-IN" w:bidi="hi-IN"/>
        </w:rPr>
        <w:t>dokonał wyboru oferty Wykonawcy</w:t>
      </w:r>
      <w:r w:rsidRPr="009758E4">
        <w:rPr>
          <w:rFonts w:ascii="Open Sans" w:eastAsia="SimSun" w:hAnsi="Open Sans" w:cs="Open Sans"/>
          <w:kern w:val="2"/>
          <w:sz w:val="20"/>
          <w:szCs w:val="20"/>
          <w:lang w:eastAsia="hi-IN" w:bidi="hi-IN"/>
        </w:rPr>
        <w:t>, Strony uzgadniają, co następuje:</w:t>
      </w:r>
    </w:p>
    <w:p w14:paraId="56694EEB"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1</w:t>
      </w:r>
    </w:p>
    <w:p w14:paraId="210562A4"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Przedmiot umowy i zasady realizacji</w:t>
      </w:r>
    </w:p>
    <w:p w14:paraId="66A5FC2D"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Przedmiotem niniejszej umowy jest dostawa dla Zamawiającego</w:t>
      </w:r>
      <w:r w:rsidRPr="009758E4">
        <w:rPr>
          <w:rFonts w:ascii="Open Sans" w:eastAsia="Times New Roman" w:hAnsi="Open Sans" w:cs="Open Sans"/>
          <w:bCs/>
          <w:sz w:val="20"/>
          <w:szCs w:val="20"/>
          <w:lang w:eastAsia="en-US"/>
        </w:rPr>
        <w:t>,</w:t>
      </w:r>
      <w:r w:rsidRPr="009758E4">
        <w:rPr>
          <w:rFonts w:ascii="Open Sans" w:eastAsia="SimSun" w:hAnsi="Open Sans" w:cs="Open Sans"/>
          <w:kern w:val="2"/>
          <w:sz w:val="20"/>
          <w:szCs w:val="20"/>
          <w:lang w:eastAsia="hi-IN" w:bidi="hi-IN"/>
        </w:rPr>
        <w:t xml:space="preserve"> </w:t>
      </w:r>
      <w:r w:rsidRPr="009758E4">
        <w:rPr>
          <w:rFonts w:ascii="Open Sans" w:eastAsia="Times New Roman" w:hAnsi="Open Sans" w:cs="Open Sans"/>
          <w:sz w:val="20"/>
          <w:szCs w:val="20"/>
          <w:lang w:eastAsia="en-US"/>
        </w:rPr>
        <w:t xml:space="preserve">nowej </w:t>
      </w:r>
      <w:r w:rsidRPr="009758E4">
        <w:rPr>
          <w:rFonts w:ascii="Open Sans" w:eastAsia="Calibri" w:hAnsi="Open Sans" w:cs="Open Sans"/>
          <w:bCs/>
          <w:sz w:val="20"/>
          <w:szCs w:val="20"/>
          <w:lang w:eastAsia="en-US"/>
        </w:rPr>
        <w:t xml:space="preserve">zamiatarki do zamiatania ulic, </w:t>
      </w:r>
      <w:r w:rsidRPr="009758E4">
        <w:rPr>
          <w:rFonts w:ascii="Open Sans" w:eastAsia="SimSun" w:hAnsi="Open Sans" w:cs="Open Sans"/>
          <w:kern w:val="2"/>
          <w:sz w:val="20"/>
          <w:szCs w:val="20"/>
          <w:lang w:eastAsia="hi-IN" w:bidi="hi-IN"/>
        </w:rPr>
        <w:t xml:space="preserve">zgodnego z wymogami </w:t>
      </w:r>
      <w:bookmarkStart w:id="41" w:name="_Hlk96974884"/>
      <w:bookmarkStart w:id="42" w:name="_Hlk96971104"/>
      <w:r w:rsidRPr="009758E4">
        <w:rPr>
          <w:rFonts w:ascii="Open Sans" w:eastAsia="SimSun" w:hAnsi="Open Sans" w:cs="Open Sans"/>
          <w:kern w:val="2"/>
          <w:sz w:val="20"/>
          <w:szCs w:val="20"/>
          <w:lang w:eastAsia="hi-IN" w:bidi="hi-IN"/>
        </w:rPr>
        <w:t xml:space="preserve">zawartymi w Specyfikacji Warunków Zamówienia </w:t>
      </w:r>
      <w:bookmarkEnd w:id="41"/>
      <w:r w:rsidRPr="009758E4">
        <w:rPr>
          <w:rFonts w:ascii="Open Sans" w:eastAsia="SimSun" w:hAnsi="Open Sans" w:cs="Open Sans"/>
          <w:kern w:val="2"/>
          <w:sz w:val="20"/>
          <w:szCs w:val="20"/>
          <w:lang w:eastAsia="hi-IN" w:bidi="hi-IN"/>
        </w:rPr>
        <w:t>(SWZ)</w:t>
      </w:r>
      <w:bookmarkEnd w:id="42"/>
      <w:r w:rsidRPr="009758E4">
        <w:rPr>
          <w:rFonts w:ascii="Open Sans" w:eastAsia="SimSun" w:hAnsi="Open Sans" w:cs="Open Sans"/>
          <w:kern w:val="2"/>
          <w:sz w:val="20"/>
          <w:szCs w:val="20"/>
          <w:lang w:eastAsia="hi-IN" w:bidi="hi-IN"/>
        </w:rPr>
        <w:t xml:space="preserve">  stanowiącej załącznik nr 1 do umowy.</w:t>
      </w:r>
    </w:p>
    <w:p w14:paraId="08C838F2"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Przedmiot zamówienia będzie realizowany zgodnie z ofertą Wykonawcy. </w:t>
      </w:r>
    </w:p>
    <w:p w14:paraId="043D534A"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Zakres rzeczowy przedmiotu niniejszej umowy określają zapisy </w:t>
      </w:r>
      <w:bookmarkStart w:id="43" w:name="_Hlk96971164"/>
      <w:r w:rsidRPr="009758E4">
        <w:rPr>
          <w:rFonts w:ascii="Open Sans" w:eastAsia="SimSun" w:hAnsi="Open Sans" w:cs="Open Sans"/>
          <w:kern w:val="2"/>
          <w:sz w:val="20"/>
          <w:szCs w:val="20"/>
          <w:lang w:eastAsia="hi-IN" w:bidi="hi-IN"/>
        </w:rPr>
        <w:t>SWZ.</w:t>
      </w:r>
    </w:p>
    <w:p w14:paraId="3FB0FA46"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bookmarkStart w:id="44" w:name="_Hlk102354563"/>
      <w:bookmarkEnd w:id="43"/>
      <w:r w:rsidRPr="009758E4">
        <w:rPr>
          <w:rFonts w:ascii="Open Sans" w:eastAsia="SimSun" w:hAnsi="Open Sans" w:cs="Open Sans"/>
          <w:kern w:val="2"/>
          <w:sz w:val="20"/>
          <w:szCs w:val="20"/>
          <w:lang w:eastAsia="hi-IN" w:bidi="hi-IN"/>
        </w:rPr>
        <w:t>Dostawa zostanie zrealizowana jednorazowo, w terminie do 120 dni od podpisania umowy.</w:t>
      </w:r>
    </w:p>
    <w:bookmarkEnd w:id="44"/>
    <w:p w14:paraId="037E38B5"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Dostawa zostanie potwierdzona podpisanym przez strony protokołem zdawczo - odbiorczym.</w:t>
      </w:r>
    </w:p>
    <w:p w14:paraId="1C52331A"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Dostawa realizowana będzie na koszt i ryzyko Wykonawcy.</w:t>
      </w:r>
    </w:p>
    <w:p w14:paraId="187F1A87"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Do czasu odbioru przedmiotu zamówienia przez Zamawiającego, ryzyko wszelkich niebezpieczeństw związanych z ewentualnym uszkodzeniem lub utratą przedmiotu zamówienia spoczywa na Wykonawcy.</w:t>
      </w:r>
    </w:p>
    <w:p w14:paraId="5F297BB7" w14:textId="77777777" w:rsidR="009758E4" w:rsidRPr="009758E4" w:rsidRDefault="009758E4" w:rsidP="009758E4">
      <w:pPr>
        <w:widowControl w:val="0"/>
        <w:numPr>
          <w:ilvl w:val="0"/>
          <w:numId w:val="162"/>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Zamawiający i Wykonawca obowiązani są współdziałać przy wykonaniu umowy w sprawie zamówienia publicznego w celu należytej realizacji zamówienia. </w:t>
      </w:r>
    </w:p>
    <w:p w14:paraId="557C110B"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p>
    <w:p w14:paraId="13A6AC9D"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2</w:t>
      </w:r>
    </w:p>
    <w:p w14:paraId="7C38BFCC" w14:textId="77777777" w:rsidR="009758E4" w:rsidRPr="009758E4" w:rsidRDefault="009758E4" w:rsidP="009758E4">
      <w:pPr>
        <w:widowControl w:val="0"/>
        <w:suppressAutoHyphens/>
        <w:autoSpaceDE w:val="0"/>
        <w:autoSpaceDN w:val="0"/>
        <w:adjustRightInd w:val="0"/>
        <w:spacing w:after="0" w:line="240" w:lineRule="auto"/>
        <w:jc w:val="center"/>
        <w:rPr>
          <w:rFonts w:ascii="Open Sans" w:eastAsia="SimSun" w:hAnsi="Open Sans" w:cs="Open Sans"/>
          <w:b/>
          <w:kern w:val="2"/>
          <w:sz w:val="20"/>
          <w:szCs w:val="20"/>
          <w:lang w:eastAsia="ar-SA"/>
        </w:rPr>
      </w:pPr>
      <w:r w:rsidRPr="009758E4">
        <w:rPr>
          <w:rFonts w:ascii="Open Sans" w:eastAsia="SimSun" w:hAnsi="Open Sans" w:cs="Open Sans"/>
          <w:b/>
          <w:kern w:val="2"/>
          <w:sz w:val="20"/>
          <w:szCs w:val="20"/>
          <w:lang w:eastAsia="ar-SA"/>
        </w:rPr>
        <w:t xml:space="preserve">Oświadczenia i zobowiązania Wykonawcy </w:t>
      </w:r>
    </w:p>
    <w:p w14:paraId="2823013A" w14:textId="77777777" w:rsidR="009758E4" w:rsidRPr="009758E4" w:rsidRDefault="009758E4" w:rsidP="009758E4">
      <w:pPr>
        <w:widowControl w:val="0"/>
        <w:numPr>
          <w:ilvl w:val="0"/>
          <w:numId w:val="163"/>
        </w:numPr>
        <w:suppressAutoHyphens/>
        <w:overflowPunct w:val="0"/>
        <w:autoSpaceDE w:val="0"/>
        <w:autoSpaceDN w:val="0"/>
        <w:adjustRightInd w:val="0"/>
        <w:spacing w:after="0" w:line="240" w:lineRule="auto"/>
        <w:ind w:left="284" w:hanging="284"/>
        <w:jc w:val="both"/>
        <w:textAlignment w:val="baseline"/>
        <w:rPr>
          <w:rFonts w:ascii="Open Sans" w:eastAsia="SimSun" w:hAnsi="Open Sans" w:cs="Open Sans"/>
          <w:kern w:val="2"/>
          <w:sz w:val="20"/>
          <w:szCs w:val="20"/>
          <w:lang w:bidi="hi-IN"/>
        </w:rPr>
      </w:pPr>
      <w:r w:rsidRPr="009758E4">
        <w:rPr>
          <w:rFonts w:ascii="Open Sans" w:eastAsia="SimSun" w:hAnsi="Open Sans" w:cs="Open Sans"/>
          <w:kern w:val="2"/>
          <w:sz w:val="20"/>
          <w:szCs w:val="20"/>
          <w:lang w:eastAsia="en-US" w:bidi="hi-IN"/>
        </w:rPr>
        <w:t xml:space="preserve">Wykonawca oświadcza, że: </w:t>
      </w:r>
    </w:p>
    <w:p w14:paraId="61F2DB52" w14:textId="77777777" w:rsidR="009758E4" w:rsidRPr="009758E4" w:rsidRDefault="009758E4" w:rsidP="009758E4">
      <w:pPr>
        <w:widowControl w:val="0"/>
        <w:numPr>
          <w:ilvl w:val="0"/>
          <w:numId w:val="164"/>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 xml:space="preserve">dysponuje specjalistyczną wiedzą, doświadczeniem, środkami finansowymi i technicznymi oraz potencjałem niezbędnym do wykonania dostawy oraz wszystkich obowiązków wynikających z niniejszej umowy szczegółowo określonych w SWZ oraz oświadcza, że znany </w:t>
      </w:r>
      <w:r w:rsidRPr="009758E4">
        <w:rPr>
          <w:rFonts w:ascii="Open Sans" w:eastAsia="SimSun" w:hAnsi="Open Sans" w:cs="Open Sans"/>
          <w:kern w:val="2"/>
          <w:sz w:val="20"/>
          <w:szCs w:val="20"/>
          <w:lang w:eastAsia="en-US" w:bidi="hi-IN"/>
        </w:rPr>
        <w:lastRenderedPageBreak/>
        <w:t>jest mu cel umowy, zakres rzeczowy, a ponadto zapoznał się ze wszelkimi uwarunkowaniami formalno-prawnymi związanymi z realizacją umowy,</w:t>
      </w:r>
    </w:p>
    <w:p w14:paraId="3CD4BD0B" w14:textId="77777777" w:rsidR="009758E4" w:rsidRPr="009758E4" w:rsidRDefault="009758E4" w:rsidP="009758E4">
      <w:pPr>
        <w:widowControl w:val="0"/>
        <w:numPr>
          <w:ilvl w:val="0"/>
          <w:numId w:val="164"/>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posiada uprawnienia umożliwiające wykonanie umowy,</w:t>
      </w:r>
    </w:p>
    <w:p w14:paraId="48652A2F" w14:textId="77777777" w:rsidR="009758E4" w:rsidRPr="009758E4" w:rsidRDefault="009758E4" w:rsidP="009758E4">
      <w:pPr>
        <w:widowControl w:val="0"/>
        <w:numPr>
          <w:ilvl w:val="0"/>
          <w:numId w:val="164"/>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przy realizacji umowy zachowa najwyższą staranność wynikającą z zawodowego charakteru prowadzonej działalności,</w:t>
      </w:r>
    </w:p>
    <w:p w14:paraId="6C102915" w14:textId="77777777" w:rsidR="009758E4" w:rsidRPr="009758E4" w:rsidRDefault="009758E4" w:rsidP="009758E4">
      <w:pPr>
        <w:widowControl w:val="0"/>
        <w:numPr>
          <w:ilvl w:val="0"/>
          <w:numId w:val="164"/>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 xml:space="preserve">przed złożeniem oferty uwzględnił wszelkie okoliczności mogące mieć wpływ na dostawę  </w:t>
      </w:r>
      <w:bookmarkStart w:id="45" w:name="_Hlk127869490"/>
      <w:r w:rsidRPr="009758E4">
        <w:rPr>
          <w:rFonts w:ascii="Open Sans" w:eastAsia="Calibri" w:hAnsi="Open Sans" w:cs="Open Sans"/>
          <w:bCs/>
          <w:iCs/>
          <w:sz w:val="20"/>
          <w:szCs w:val="20"/>
          <w:lang w:eastAsia="en-US"/>
        </w:rPr>
        <w:t>przedmiotu zamówienia</w:t>
      </w:r>
      <w:bookmarkEnd w:id="45"/>
      <w:r w:rsidRPr="009758E4">
        <w:rPr>
          <w:rFonts w:ascii="Open Sans" w:eastAsia="SimSun" w:hAnsi="Open Sans" w:cs="Open Sans"/>
          <w:kern w:val="2"/>
          <w:sz w:val="20"/>
          <w:szCs w:val="20"/>
          <w:lang w:eastAsia="en-US" w:bidi="hi-IN"/>
        </w:rPr>
        <w:t xml:space="preserve">, w tym na ustalenie wysokości wynagrodzenia, o którym mowa w § 6 umowy. </w:t>
      </w:r>
    </w:p>
    <w:p w14:paraId="43050CEE" w14:textId="77777777" w:rsidR="009758E4" w:rsidRPr="009758E4" w:rsidRDefault="009758E4" w:rsidP="009758E4">
      <w:pPr>
        <w:widowControl w:val="0"/>
        <w:numPr>
          <w:ilvl w:val="0"/>
          <w:numId w:val="163"/>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ar-SA"/>
        </w:rPr>
        <w:t>Wykonawca zobowiązuje się:</w:t>
      </w:r>
    </w:p>
    <w:p w14:paraId="33CDDB81" w14:textId="77777777" w:rsidR="009758E4" w:rsidRPr="009758E4" w:rsidRDefault="009758E4" w:rsidP="009758E4">
      <w:pPr>
        <w:widowControl w:val="0"/>
        <w:numPr>
          <w:ilvl w:val="0"/>
          <w:numId w:val="165"/>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ar-SA"/>
        </w:rPr>
        <w:t xml:space="preserve">przekazać </w:t>
      </w:r>
      <w:r w:rsidRPr="009758E4">
        <w:rPr>
          <w:rFonts w:ascii="Open Sans" w:eastAsia="Calibri" w:hAnsi="Open Sans" w:cs="Open Sans"/>
          <w:bCs/>
          <w:iCs/>
          <w:sz w:val="20"/>
          <w:szCs w:val="20"/>
          <w:lang w:eastAsia="en-US"/>
        </w:rPr>
        <w:t>przedmiot zamówienia</w:t>
      </w:r>
      <w:r w:rsidRPr="009758E4">
        <w:rPr>
          <w:rFonts w:ascii="Open Sans" w:eastAsia="SimSun" w:hAnsi="Open Sans" w:cs="Open Sans"/>
          <w:kern w:val="2"/>
          <w:sz w:val="20"/>
          <w:szCs w:val="20"/>
          <w:lang w:eastAsia="ar-SA"/>
        </w:rPr>
        <w:t xml:space="preserve"> bez wad i usterek wraz z dokumentami gwarancyjnymi oraz dokumentami umożliwiającymi Zamawiającemu korzystanie z </w:t>
      </w:r>
      <w:r w:rsidRPr="009758E4">
        <w:rPr>
          <w:rFonts w:ascii="Open Sans" w:eastAsia="Calibri" w:hAnsi="Open Sans" w:cs="Open Sans"/>
          <w:bCs/>
          <w:iCs/>
          <w:sz w:val="20"/>
          <w:szCs w:val="20"/>
          <w:lang w:eastAsia="en-US"/>
        </w:rPr>
        <w:t>przedmiotu zamówienia</w:t>
      </w:r>
      <w:r w:rsidRPr="009758E4">
        <w:rPr>
          <w:rFonts w:ascii="Open Sans" w:eastAsia="Calibri" w:hAnsi="Open Sans" w:cs="Open Sans"/>
          <w:b/>
          <w:iCs/>
          <w:sz w:val="20"/>
          <w:szCs w:val="20"/>
          <w:lang w:eastAsia="en-US"/>
        </w:rPr>
        <w:t>,</w:t>
      </w:r>
      <w:r w:rsidRPr="009758E4">
        <w:rPr>
          <w:rFonts w:ascii="Open Sans" w:eastAsia="Calibri" w:hAnsi="Open Sans" w:cs="Open Sans"/>
          <w:b/>
          <w:iCs/>
          <w:color w:val="FF0000"/>
          <w:sz w:val="20"/>
          <w:szCs w:val="20"/>
          <w:lang w:eastAsia="en-US"/>
        </w:rPr>
        <w:t xml:space="preserve"> </w:t>
      </w:r>
      <w:r w:rsidRPr="009758E4">
        <w:rPr>
          <w:rFonts w:ascii="Open Sans" w:eastAsia="SimSun" w:hAnsi="Open Sans" w:cs="Open Sans"/>
          <w:kern w:val="2"/>
          <w:sz w:val="20"/>
          <w:szCs w:val="20"/>
          <w:lang w:eastAsia="ar-SA"/>
        </w:rPr>
        <w:t xml:space="preserve">o których mowa w SWZ, </w:t>
      </w:r>
    </w:p>
    <w:p w14:paraId="7B6AC3EB" w14:textId="77777777" w:rsidR="009758E4" w:rsidRPr="009758E4" w:rsidRDefault="009758E4" w:rsidP="009758E4">
      <w:pPr>
        <w:widowControl w:val="0"/>
        <w:numPr>
          <w:ilvl w:val="0"/>
          <w:numId w:val="165"/>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 xml:space="preserve">wymienić na własny koszt i ryzyko wadliwej jakości przedmiot umowy, a następnie </w:t>
      </w:r>
      <w:r w:rsidRPr="009758E4">
        <w:rPr>
          <w:rFonts w:ascii="Open Sans" w:eastAsia="SimSun" w:hAnsi="Open Sans" w:cs="Open Sans"/>
          <w:kern w:val="2"/>
          <w:sz w:val="20"/>
          <w:szCs w:val="20"/>
          <w:lang w:eastAsia="ar-SA"/>
        </w:rPr>
        <w:br/>
        <w:t>w terminie określonym przez Zamawiającego dostarczyć nowy, wolny od wad,</w:t>
      </w:r>
    </w:p>
    <w:p w14:paraId="49EB0954" w14:textId="77777777" w:rsidR="009758E4" w:rsidRPr="009758E4" w:rsidRDefault="009758E4" w:rsidP="009758E4">
      <w:pPr>
        <w:widowControl w:val="0"/>
        <w:numPr>
          <w:ilvl w:val="0"/>
          <w:numId w:val="165"/>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niezwłocznie informować Zamawiającego o wszelkich okolicznościach mogących mieć wpływ na terminową dostawę</w:t>
      </w:r>
      <w:r w:rsidRPr="009758E4">
        <w:rPr>
          <w:rFonts w:ascii="Open Sans" w:eastAsia="Calibri" w:hAnsi="Open Sans" w:cs="Open Sans"/>
          <w:bCs/>
          <w:iCs/>
          <w:sz w:val="20"/>
          <w:szCs w:val="20"/>
          <w:lang w:eastAsia="en-US"/>
        </w:rPr>
        <w:t xml:space="preserve"> przedmiotu zamówienia</w:t>
      </w:r>
      <w:r w:rsidRPr="009758E4">
        <w:rPr>
          <w:rFonts w:ascii="Open Sans" w:eastAsia="SimSun" w:hAnsi="Open Sans" w:cs="Open Sans"/>
          <w:kern w:val="2"/>
          <w:sz w:val="20"/>
          <w:szCs w:val="20"/>
          <w:lang w:eastAsia="ar-SA"/>
        </w:rPr>
        <w:t xml:space="preserve">, skutkujących ryzykiem niedotrzymania terminu wskazanego umową, </w:t>
      </w:r>
    </w:p>
    <w:p w14:paraId="58D1B833" w14:textId="77777777" w:rsidR="009758E4" w:rsidRPr="009758E4" w:rsidRDefault="009758E4" w:rsidP="009758E4">
      <w:pPr>
        <w:widowControl w:val="0"/>
        <w:numPr>
          <w:ilvl w:val="0"/>
          <w:numId w:val="165"/>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naprawić szkody wynikające z niewykonania lub nienależytego wykonani umowy.</w:t>
      </w:r>
    </w:p>
    <w:p w14:paraId="009470D2" w14:textId="77777777" w:rsidR="009758E4" w:rsidRPr="009758E4" w:rsidRDefault="009758E4" w:rsidP="009758E4">
      <w:pPr>
        <w:widowControl w:val="0"/>
        <w:numPr>
          <w:ilvl w:val="0"/>
          <w:numId w:val="163"/>
        </w:numPr>
        <w:suppressAutoHyphens/>
        <w:spacing w:after="0" w:line="240" w:lineRule="auto"/>
        <w:ind w:left="426" w:hanging="426"/>
        <w:jc w:val="both"/>
        <w:rPr>
          <w:rFonts w:ascii="Open Sans" w:eastAsia="SimSun" w:hAnsi="Open Sans" w:cs="Open Sans"/>
          <w:strike/>
          <w:kern w:val="2"/>
          <w:sz w:val="20"/>
          <w:szCs w:val="20"/>
          <w:lang w:bidi="hi-IN"/>
        </w:rPr>
      </w:pPr>
      <w:bookmarkStart w:id="46" w:name="_Hlk96972917"/>
      <w:r w:rsidRPr="009758E4">
        <w:rPr>
          <w:rFonts w:ascii="Open Sans" w:eastAsia="SimSun" w:hAnsi="Open Sans" w:cs="Open Sans"/>
          <w:kern w:val="2"/>
          <w:sz w:val="20"/>
          <w:szCs w:val="20"/>
          <w:lang w:eastAsia="ar-SA"/>
        </w:rPr>
        <w:t>Z chwilą wymiany przedmiotu umowy, przez co rozumie się dostawę do siedziby Zamawiającego fabrycznie nowego przedmiotu umowy okres gwarancji na przekazany przedmiot  biegnie  od nowa.</w:t>
      </w:r>
    </w:p>
    <w:bookmarkEnd w:id="46"/>
    <w:p w14:paraId="59B8D82B" w14:textId="77777777" w:rsidR="009758E4" w:rsidRPr="009758E4" w:rsidRDefault="009758E4" w:rsidP="009758E4">
      <w:pPr>
        <w:widowControl w:val="0"/>
        <w:suppressAutoHyphens/>
        <w:spacing w:after="0" w:line="240" w:lineRule="auto"/>
        <w:jc w:val="center"/>
        <w:rPr>
          <w:rFonts w:ascii="Open Sans" w:eastAsia="SimSun" w:hAnsi="Open Sans" w:cs="Open Sans"/>
          <w:bCs/>
          <w:kern w:val="2"/>
          <w:sz w:val="20"/>
          <w:szCs w:val="20"/>
          <w:lang w:eastAsia="ar-SA"/>
        </w:rPr>
      </w:pPr>
    </w:p>
    <w:p w14:paraId="2349C616" w14:textId="77777777" w:rsidR="009758E4" w:rsidRPr="009758E4" w:rsidRDefault="009758E4" w:rsidP="009758E4">
      <w:pPr>
        <w:widowControl w:val="0"/>
        <w:suppressAutoHyphens/>
        <w:spacing w:after="0" w:line="240" w:lineRule="auto"/>
        <w:jc w:val="center"/>
        <w:rPr>
          <w:rFonts w:ascii="Open Sans" w:eastAsia="SimSun" w:hAnsi="Open Sans" w:cs="Open Sans"/>
          <w:b/>
          <w:kern w:val="2"/>
          <w:sz w:val="20"/>
          <w:szCs w:val="20"/>
          <w:lang w:eastAsia="ar-SA"/>
        </w:rPr>
      </w:pPr>
      <w:r w:rsidRPr="009758E4">
        <w:rPr>
          <w:rFonts w:ascii="Open Sans" w:eastAsia="SimSun" w:hAnsi="Open Sans" w:cs="Open Sans"/>
          <w:b/>
          <w:kern w:val="2"/>
          <w:sz w:val="20"/>
          <w:szCs w:val="20"/>
          <w:lang w:eastAsia="ar-SA"/>
        </w:rPr>
        <w:t>§ 3</w:t>
      </w:r>
    </w:p>
    <w:p w14:paraId="6040FE7A" w14:textId="77777777" w:rsidR="009758E4" w:rsidRPr="009758E4" w:rsidRDefault="009758E4" w:rsidP="009758E4">
      <w:pPr>
        <w:widowControl w:val="0"/>
        <w:suppressAutoHyphens/>
        <w:spacing w:after="0" w:line="240" w:lineRule="auto"/>
        <w:jc w:val="center"/>
        <w:rPr>
          <w:rFonts w:ascii="Open Sans" w:eastAsia="SimSun" w:hAnsi="Open Sans" w:cs="Open Sans"/>
          <w:b/>
          <w:kern w:val="2"/>
          <w:sz w:val="20"/>
          <w:szCs w:val="20"/>
          <w:lang w:eastAsia="ar-SA"/>
        </w:rPr>
      </w:pPr>
      <w:r w:rsidRPr="009758E4">
        <w:rPr>
          <w:rFonts w:ascii="Open Sans" w:eastAsia="SimSun" w:hAnsi="Open Sans" w:cs="Open Sans"/>
          <w:b/>
          <w:kern w:val="2"/>
          <w:sz w:val="20"/>
          <w:szCs w:val="20"/>
          <w:lang w:eastAsia="ar-SA"/>
        </w:rPr>
        <w:t xml:space="preserve">Zobowiązania i uprawnienia Zamawiającego </w:t>
      </w:r>
    </w:p>
    <w:p w14:paraId="386F68E9" w14:textId="77777777" w:rsidR="009758E4" w:rsidRPr="009758E4" w:rsidRDefault="009758E4" w:rsidP="009758E4">
      <w:pPr>
        <w:widowControl w:val="0"/>
        <w:numPr>
          <w:ilvl w:val="0"/>
          <w:numId w:val="16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Odbioru przedmiotu umowy dokona upoważniony pracownik Zamawiającego czego potwierdzeniem będzie spisany na tę okoliczność protokół zdawczo-odbiorczy.</w:t>
      </w:r>
    </w:p>
    <w:p w14:paraId="25187D46" w14:textId="77777777" w:rsidR="009758E4" w:rsidRPr="009758E4" w:rsidRDefault="009758E4" w:rsidP="009758E4">
      <w:pPr>
        <w:widowControl w:val="0"/>
        <w:numPr>
          <w:ilvl w:val="0"/>
          <w:numId w:val="16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Zamawiający przy odbiorze zobowiązany jest do sprawdzenia przekazanego</w:t>
      </w:r>
      <w:r w:rsidRPr="009758E4">
        <w:rPr>
          <w:rFonts w:ascii="Open Sans" w:eastAsia="Calibri" w:hAnsi="Open Sans" w:cs="Open Sans"/>
          <w:b/>
          <w:iCs/>
          <w:color w:val="FF0000"/>
          <w:sz w:val="20"/>
          <w:szCs w:val="20"/>
          <w:lang w:eastAsia="en-US"/>
        </w:rPr>
        <w:t xml:space="preserve"> </w:t>
      </w:r>
      <w:r w:rsidRPr="009758E4">
        <w:rPr>
          <w:rFonts w:ascii="Open Sans" w:eastAsia="Calibri" w:hAnsi="Open Sans" w:cs="Open Sans"/>
          <w:bCs/>
          <w:iCs/>
          <w:sz w:val="20"/>
          <w:szCs w:val="20"/>
          <w:lang w:eastAsia="en-US"/>
        </w:rPr>
        <w:t>przedmiotu zamówienia</w:t>
      </w:r>
      <w:r w:rsidRPr="009758E4">
        <w:rPr>
          <w:rFonts w:ascii="Open Sans" w:eastAsia="SimSun" w:hAnsi="Open Sans" w:cs="Open Sans"/>
          <w:kern w:val="2"/>
          <w:sz w:val="20"/>
          <w:szCs w:val="20"/>
          <w:lang w:eastAsia="ar-SA"/>
        </w:rPr>
        <w:t xml:space="preserve"> i powiadomienia Wykonawcy o wykrytych wadach. Sprawdzenie jakości </w:t>
      </w:r>
      <w:r w:rsidRPr="009758E4">
        <w:rPr>
          <w:rFonts w:ascii="Open Sans" w:eastAsia="Calibri" w:hAnsi="Open Sans" w:cs="Open Sans"/>
          <w:bCs/>
          <w:iCs/>
          <w:sz w:val="20"/>
          <w:szCs w:val="20"/>
          <w:lang w:eastAsia="en-US"/>
        </w:rPr>
        <w:t>przedmiotu zamówienia</w:t>
      </w:r>
      <w:r w:rsidRPr="009758E4">
        <w:rPr>
          <w:rFonts w:ascii="Open Sans" w:eastAsia="SimSun" w:hAnsi="Open Sans" w:cs="Open Sans"/>
          <w:kern w:val="2"/>
          <w:sz w:val="20"/>
          <w:szCs w:val="20"/>
          <w:lang w:eastAsia="ar-SA"/>
        </w:rPr>
        <w:t xml:space="preserve"> nie ma wpływu na odpowiedzialność Wykonawcy z tytułu ujawnionych w późniejszym okresie wad ukrytych w przekazanym pojeździe, o czym Zamawiający powiadomi Wykonawcę na piśmie.</w:t>
      </w:r>
    </w:p>
    <w:p w14:paraId="378ABCF9"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60806E6D"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4</w:t>
      </w:r>
    </w:p>
    <w:p w14:paraId="3A1940DC"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Czas trwania umowy</w:t>
      </w:r>
    </w:p>
    <w:p w14:paraId="75DA1C06" w14:textId="77777777" w:rsidR="009758E4" w:rsidRPr="009758E4" w:rsidRDefault="009758E4" w:rsidP="009758E4">
      <w:pPr>
        <w:widowControl w:val="0"/>
        <w:suppressAutoHyphens/>
        <w:spacing w:after="0" w:line="240" w:lineRule="auto"/>
        <w:ind w:left="75"/>
        <w:contextualSpacing/>
        <w:jc w:val="both"/>
        <w:rPr>
          <w:rFonts w:ascii="Open Sans" w:eastAsia="SimSun" w:hAnsi="Open Sans" w:cs="Open Sans"/>
          <w:strike/>
          <w:kern w:val="2"/>
          <w:sz w:val="20"/>
          <w:szCs w:val="20"/>
          <w:lang w:eastAsia="hi-IN" w:bidi="hi-IN"/>
        </w:rPr>
      </w:pPr>
      <w:r w:rsidRPr="009758E4">
        <w:rPr>
          <w:rFonts w:ascii="Open Sans" w:eastAsia="SimSun" w:hAnsi="Open Sans" w:cs="Open Sans"/>
          <w:kern w:val="2"/>
          <w:sz w:val="20"/>
          <w:szCs w:val="20"/>
          <w:lang w:eastAsia="hi-IN" w:bidi="hi-IN"/>
        </w:rPr>
        <w:t>Niniejsza umowa zostaje zawarta na okres do 120 dni od dnia jej podpisania.</w:t>
      </w:r>
    </w:p>
    <w:p w14:paraId="4B7205CB"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70552113"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5</w:t>
      </w:r>
    </w:p>
    <w:p w14:paraId="0CE2B810"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Osoby upoważnione do realizacji umowy</w:t>
      </w:r>
    </w:p>
    <w:p w14:paraId="70BBEF7D" w14:textId="77777777" w:rsidR="009758E4" w:rsidRPr="009758E4" w:rsidRDefault="009758E4" w:rsidP="009758E4">
      <w:pPr>
        <w:widowControl w:val="0"/>
        <w:numPr>
          <w:ilvl w:val="0"/>
          <w:numId w:val="16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 sprawach związanych z realizacją niniejszej umowy Zamawiającego reprezentować będzie: </w:t>
      </w:r>
    </w:p>
    <w:p w14:paraId="74DF78A8" w14:textId="77777777" w:rsidR="009758E4" w:rsidRPr="009758E4" w:rsidRDefault="009758E4" w:rsidP="009758E4">
      <w:pPr>
        <w:widowControl w:val="0"/>
        <w:numPr>
          <w:ilvl w:val="0"/>
          <w:numId w:val="168"/>
        </w:numPr>
        <w:suppressAutoHyphens/>
        <w:spacing w:after="0" w:line="240" w:lineRule="auto"/>
        <w:ind w:left="567" w:hanging="283"/>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Urszula Walter – Mamonow, telefon do kontaktu: 501 395 351, </w:t>
      </w:r>
    </w:p>
    <w:p w14:paraId="3C24B4C0" w14:textId="77777777" w:rsidR="009758E4" w:rsidRPr="009758E4" w:rsidRDefault="009758E4" w:rsidP="009758E4">
      <w:pPr>
        <w:widowControl w:val="0"/>
        <w:suppressAutoHyphens/>
        <w:spacing w:after="0" w:line="240" w:lineRule="auto"/>
        <w:ind w:left="567"/>
        <w:contextualSpacing/>
        <w:rPr>
          <w:rFonts w:ascii="Open Sans" w:eastAsia="SimSun" w:hAnsi="Open Sans" w:cs="Open Sans"/>
          <w:kern w:val="2"/>
          <w:sz w:val="20"/>
          <w:szCs w:val="20"/>
          <w:lang w:val="en-US" w:eastAsia="hi-IN" w:bidi="hi-IN"/>
        </w:rPr>
      </w:pPr>
      <w:r w:rsidRPr="009758E4">
        <w:rPr>
          <w:rFonts w:ascii="Open Sans" w:eastAsia="SimSun" w:hAnsi="Open Sans" w:cs="Open Sans"/>
          <w:kern w:val="2"/>
          <w:sz w:val="20"/>
          <w:szCs w:val="20"/>
          <w:lang w:val="en-US" w:eastAsia="hi-IN" w:bidi="hi-IN"/>
        </w:rPr>
        <w:t>e-mail: urszula.walter-mamonow@pgkkoszalin.pl,</w:t>
      </w:r>
    </w:p>
    <w:p w14:paraId="6736FCFE" w14:textId="77777777" w:rsidR="009758E4" w:rsidRPr="009758E4" w:rsidRDefault="009758E4" w:rsidP="009758E4">
      <w:pPr>
        <w:widowControl w:val="0"/>
        <w:numPr>
          <w:ilvl w:val="0"/>
          <w:numId w:val="168"/>
        </w:numPr>
        <w:suppressAutoHyphens/>
        <w:spacing w:after="0" w:line="240" w:lineRule="auto"/>
        <w:ind w:left="567" w:hanging="283"/>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Przemysław Gwiazda, telefon do kontaktu: 501 395 352, </w:t>
      </w:r>
    </w:p>
    <w:p w14:paraId="439494E8" w14:textId="77777777" w:rsidR="009758E4" w:rsidRPr="009758E4" w:rsidRDefault="009758E4" w:rsidP="009758E4">
      <w:pPr>
        <w:widowControl w:val="0"/>
        <w:suppressAutoHyphens/>
        <w:spacing w:after="0" w:line="240" w:lineRule="auto"/>
        <w:ind w:left="567"/>
        <w:contextualSpacing/>
        <w:rPr>
          <w:rFonts w:ascii="Open Sans" w:eastAsia="SimSun" w:hAnsi="Open Sans" w:cs="Open Sans"/>
          <w:kern w:val="2"/>
          <w:sz w:val="20"/>
          <w:szCs w:val="20"/>
          <w:lang w:val="en-US" w:eastAsia="hi-IN" w:bidi="hi-IN"/>
        </w:rPr>
      </w:pPr>
      <w:r w:rsidRPr="009758E4">
        <w:rPr>
          <w:rFonts w:ascii="Open Sans" w:eastAsia="SimSun" w:hAnsi="Open Sans" w:cs="Open Sans"/>
          <w:kern w:val="2"/>
          <w:sz w:val="20"/>
          <w:szCs w:val="20"/>
          <w:lang w:val="en-US" w:eastAsia="hi-IN" w:bidi="hi-IN"/>
        </w:rPr>
        <w:t>e-mail: przemyslaw.gwiazda@pgkkoszalin.pl,</w:t>
      </w:r>
    </w:p>
    <w:p w14:paraId="3621730E" w14:textId="77777777" w:rsidR="009758E4" w:rsidRPr="009758E4" w:rsidRDefault="009758E4" w:rsidP="009758E4">
      <w:pPr>
        <w:widowControl w:val="0"/>
        <w:numPr>
          <w:ilvl w:val="0"/>
          <w:numId w:val="168"/>
        </w:numPr>
        <w:suppressAutoHyphens/>
        <w:spacing w:after="0" w:line="240" w:lineRule="auto"/>
        <w:ind w:left="567" w:hanging="283"/>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Daniel Lubiński, telefon do kontaktu: 501 456 482, e-mail: daniel.lubinski@pgkkoszalin.pl,</w:t>
      </w:r>
    </w:p>
    <w:p w14:paraId="3C47B3B5" w14:textId="77777777" w:rsidR="009758E4" w:rsidRPr="009758E4" w:rsidRDefault="009758E4" w:rsidP="009758E4">
      <w:pPr>
        <w:widowControl w:val="0"/>
        <w:numPr>
          <w:ilvl w:val="0"/>
          <w:numId w:val="168"/>
        </w:numPr>
        <w:suppressAutoHyphens/>
        <w:spacing w:after="0" w:line="240" w:lineRule="auto"/>
        <w:ind w:left="567" w:hanging="283"/>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Dariusz Papka, telefon do kontaktu: 502 680 774, e-mail: </w:t>
      </w:r>
      <w:hyperlink r:id="rId36" w:history="1">
        <w:r w:rsidRPr="009758E4">
          <w:rPr>
            <w:rFonts w:ascii="Open Sans" w:eastAsia="SimSun" w:hAnsi="Open Sans" w:cs="Open Sans"/>
            <w:kern w:val="2"/>
            <w:sz w:val="20"/>
            <w:szCs w:val="20"/>
            <w:u w:val="single" w:color="FF0000"/>
            <w:lang w:eastAsia="hi-IN" w:bidi="hi-IN"/>
          </w:rPr>
          <w:t>dariusz.papka@pgkkoszalin.pl,</w:t>
        </w:r>
      </w:hyperlink>
    </w:p>
    <w:p w14:paraId="25C5F581" w14:textId="77777777" w:rsidR="009758E4" w:rsidRPr="009758E4" w:rsidRDefault="009758E4" w:rsidP="009758E4">
      <w:pPr>
        <w:widowControl w:val="0"/>
        <w:numPr>
          <w:ilvl w:val="0"/>
          <w:numId w:val="16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Wykonawcę reprezentować będzie:</w:t>
      </w:r>
    </w:p>
    <w:p w14:paraId="36682C08" w14:textId="77777777" w:rsidR="009758E4" w:rsidRPr="009758E4" w:rsidRDefault="009758E4" w:rsidP="009758E4">
      <w:pPr>
        <w:widowControl w:val="0"/>
        <w:numPr>
          <w:ilvl w:val="0"/>
          <w:numId w:val="169"/>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(dane osoby), telefon do kontaktu: ............., e-mail: ...........................,</w:t>
      </w:r>
    </w:p>
    <w:p w14:paraId="556E0466" w14:textId="77777777" w:rsidR="009758E4" w:rsidRPr="009758E4" w:rsidRDefault="009758E4" w:rsidP="009758E4">
      <w:pPr>
        <w:widowControl w:val="0"/>
        <w:numPr>
          <w:ilvl w:val="0"/>
          <w:numId w:val="169"/>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(dane osoby), telefon do kontaktu: ............., e-mail: ...........................</w:t>
      </w:r>
    </w:p>
    <w:p w14:paraId="78ABA08E"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p>
    <w:p w14:paraId="6B3B702E"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6</w:t>
      </w:r>
    </w:p>
    <w:p w14:paraId="624B73A5"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Wartość umowy</w:t>
      </w:r>
    </w:p>
    <w:p w14:paraId="03A0602E" w14:textId="77777777" w:rsidR="009758E4" w:rsidRPr="009758E4" w:rsidRDefault="009758E4" w:rsidP="009758E4">
      <w:pPr>
        <w:widowControl w:val="0"/>
        <w:numPr>
          <w:ilvl w:val="0"/>
          <w:numId w:val="17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lastRenderedPageBreak/>
        <w:t>Wartość umowy zostaje określona na ........... (.....) PLN brutto, w tym ….. (…) netto i podatek VAT ….. (……) PLN i zawiera wszystkie składniki cenotwórcze.</w:t>
      </w:r>
    </w:p>
    <w:p w14:paraId="3A967304" w14:textId="77777777" w:rsidR="009758E4" w:rsidRPr="009758E4" w:rsidRDefault="009758E4" w:rsidP="009758E4">
      <w:pPr>
        <w:widowControl w:val="0"/>
        <w:numPr>
          <w:ilvl w:val="0"/>
          <w:numId w:val="17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Wartość umowy określona w ust. 1 jest wartością maksymalną zamówienia. </w:t>
      </w:r>
    </w:p>
    <w:p w14:paraId="38C74409"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kern w:val="2"/>
          <w:sz w:val="20"/>
          <w:szCs w:val="20"/>
          <w:lang w:eastAsia="hi-IN" w:bidi="hi-IN"/>
        </w:rPr>
      </w:pPr>
      <w:bookmarkStart w:id="47" w:name="_Hlk97308174"/>
    </w:p>
    <w:p w14:paraId="4F89D01B"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7</w:t>
      </w:r>
    </w:p>
    <w:p w14:paraId="7501768B"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Warunki zapłaty</w:t>
      </w:r>
    </w:p>
    <w:p w14:paraId="542DB16C" w14:textId="77777777" w:rsidR="009758E4" w:rsidRPr="009758E4" w:rsidRDefault="009758E4" w:rsidP="009758E4">
      <w:pPr>
        <w:widowControl w:val="0"/>
        <w:numPr>
          <w:ilvl w:val="0"/>
          <w:numId w:val="171"/>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en-US" w:bidi="hi-IN"/>
        </w:rPr>
        <w:t xml:space="preserve">Należność z tytułu wynagrodzenia będzie uregulowana przelewem z konta Zamawiającego </w:t>
      </w:r>
      <w:r w:rsidRPr="009758E4">
        <w:rPr>
          <w:rFonts w:ascii="Open Sans" w:eastAsia="SimSun" w:hAnsi="Open Sans" w:cs="Open Sans"/>
          <w:kern w:val="2"/>
          <w:sz w:val="20"/>
          <w:szCs w:val="20"/>
          <w:lang w:eastAsia="en-US" w:bidi="hi-IN"/>
        </w:rPr>
        <w:br/>
        <w:t>na konto Wykonawcy nr ……..</w:t>
      </w:r>
    </w:p>
    <w:p w14:paraId="77FC710B" w14:textId="77777777" w:rsidR="009758E4" w:rsidRPr="009758E4" w:rsidRDefault="009758E4" w:rsidP="009758E4">
      <w:pPr>
        <w:widowControl w:val="0"/>
        <w:numPr>
          <w:ilvl w:val="0"/>
          <w:numId w:val="171"/>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ar-SA"/>
        </w:rPr>
        <w:t>Wykonawca uprawniony jest do wystawienia faktury VAT z tytułu prawidłowo wykonanej Umowy po podpisaniu przez Zamawiającego protokołu zdawczo - odbiorczego, o którym mowa w § 1 ust. 5 umowy.</w:t>
      </w:r>
    </w:p>
    <w:p w14:paraId="2A89BA05" w14:textId="77777777" w:rsidR="009758E4" w:rsidRPr="009758E4" w:rsidRDefault="009758E4" w:rsidP="009758E4">
      <w:pPr>
        <w:widowControl w:val="0"/>
        <w:numPr>
          <w:ilvl w:val="0"/>
          <w:numId w:val="171"/>
        </w:numPr>
        <w:suppressAutoHyphens/>
        <w:spacing w:after="0" w:line="240" w:lineRule="auto"/>
        <w:ind w:left="284" w:hanging="284"/>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Zamawiający dokona zapłaty wynagrodzenia w 2 równych ratach w wysokości ……………... zł brutto każda:</w:t>
      </w:r>
    </w:p>
    <w:p w14:paraId="00B21196" w14:textId="77777777" w:rsidR="009758E4" w:rsidRPr="009758E4" w:rsidRDefault="009758E4" w:rsidP="009758E4">
      <w:pPr>
        <w:widowControl w:val="0"/>
        <w:numPr>
          <w:ilvl w:val="1"/>
          <w:numId w:val="172"/>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pierwsza – płatna w terminie 21 dni od daty dostarczenia prawidłowo wystawionej faktury,</w:t>
      </w:r>
    </w:p>
    <w:p w14:paraId="4A594AB5" w14:textId="77777777" w:rsidR="009758E4" w:rsidRPr="009758E4" w:rsidRDefault="009758E4" w:rsidP="009758E4">
      <w:pPr>
        <w:widowControl w:val="0"/>
        <w:numPr>
          <w:ilvl w:val="1"/>
          <w:numId w:val="172"/>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druga – płatna w terminie 30 dni od daty zapłaty pierwszej raty,</w:t>
      </w:r>
    </w:p>
    <w:p w14:paraId="5E93E9D4" w14:textId="77777777" w:rsidR="009758E4" w:rsidRPr="009758E4" w:rsidRDefault="009758E4" w:rsidP="009758E4">
      <w:pPr>
        <w:widowControl w:val="0"/>
        <w:numPr>
          <w:ilvl w:val="1"/>
          <w:numId w:val="172"/>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w przypadku braku możliwości podziału na 2 równe raty, należy pierwszą ratę zaokrąglić do pełnych złotych.</w:t>
      </w:r>
    </w:p>
    <w:p w14:paraId="6B7E5AC8" w14:textId="77777777" w:rsidR="009758E4" w:rsidRPr="009758E4" w:rsidRDefault="009758E4" w:rsidP="009758E4">
      <w:pPr>
        <w:widowControl w:val="0"/>
        <w:numPr>
          <w:ilvl w:val="0"/>
          <w:numId w:val="171"/>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 xml:space="preserve">Wykonawca oświadcza, iż jest / nie jest podatnikiem podatku VAT, a numer wskazany w ust. 1 jest zgłoszonym numerem rachunku rozliczeniowego w banku lub imiennym rachunkiem w spółdzielczej kasie oszczędnościowo-kredytowej, której Wykonawca jest członkiem, otwartym w związku                          z prowadzoną działalnością gospodarczą.    </w:t>
      </w:r>
    </w:p>
    <w:p w14:paraId="696D92A8" w14:textId="77777777" w:rsidR="009758E4" w:rsidRPr="009758E4" w:rsidRDefault="009758E4" w:rsidP="009758E4">
      <w:pPr>
        <w:widowControl w:val="0"/>
        <w:numPr>
          <w:ilvl w:val="0"/>
          <w:numId w:val="171"/>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sz w:val="20"/>
          <w:szCs w:val="20"/>
          <w:lang w:eastAsia="en-US"/>
        </w:rPr>
        <w:t>Wykonawca oświadcza, że rachunek bankowy, który zostanie wskazany na fakturze VAT będzie znajdować się na białej liście podatników VAT prowadzonej przez Szefa Krajowej Administracji Skarbowej.</w:t>
      </w:r>
      <w:r w:rsidRPr="009758E4">
        <w:rPr>
          <w:rFonts w:ascii="Open Sans" w:eastAsia="SimSun" w:hAnsi="Open Sans" w:cs="Open Sans"/>
          <w:kern w:val="2"/>
          <w:sz w:val="20"/>
          <w:szCs w:val="20"/>
          <w:lang w:eastAsia="ar-SA"/>
        </w:rPr>
        <w:t xml:space="preserve">   </w:t>
      </w:r>
    </w:p>
    <w:p w14:paraId="2BA0155E" w14:textId="77777777" w:rsidR="009758E4" w:rsidRPr="009758E4" w:rsidRDefault="009758E4" w:rsidP="009758E4">
      <w:pPr>
        <w:widowControl w:val="0"/>
        <w:numPr>
          <w:ilvl w:val="0"/>
          <w:numId w:val="171"/>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sz w:val="20"/>
          <w:szCs w:val="20"/>
          <w:lang w:eastAsia="en-US"/>
        </w:rPr>
        <w:t>Wykonawca oświadcza, że organem podatkowym właściwym dla Wykonawcy jest ……………………. (np. Naczelnik Pierwszego Urzędu Skarbowego w Koszalinie).</w:t>
      </w:r>
      <w:r w:rsidRPr="009758E4">
        <w:rPr>
          <w:rFonts w:ascii="Open Sans" w:eastAsia="SimSun" w:hAnsi="Open Sans" w:cs="Open Sans"/>
          <w:kern w:val="2"/>
          <w:sz w:val="20"/>
          <w:szCs w:val="20"/>
          <w:lang w:eastAsia="ar-SA"/>
        </w:rPr>
        <w:t xml:space="preserve">                 </w:t>
      </w:r>
    </w:p>
    <w:p w14:paraId="376084ED" w14:textId="77777777" w:rsidR="009758E4" w:rsidRPr="009758E4" w:rsidRDefault="009758E4" w:rsidP="009758E4">
      <w:pPr>
        <w:widowControl w:val="0"/>
        <w:numPr>
          <w:ilvl w:val="0"/>
          <w:numId w:val="171"/>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Każda zmiana rachunku bankowego Wykonawcy  wymaga dla swej ważności zawarcia aneksu do niniejszej umowy.</w:t>
      </w:r>
    </w:p>
    <w:p w14:paraId="0CD84068" w14:textId="77777777" w:rsidR="009758E4" w:rsidRPr="009758E4" w:rsidRDefault="009758E4" w:rsidP="009758E4">
      <w:pPr>
        <w:widowControl w:val="0"/>
        <w:numPr>
          <w:ilvl w:val="0"/>
          <w:numId w:val="171"/>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Za datę zapłaty uznaje się datę obciążenia rachunku bankowego Zamawiającego.</w:t>
      </w:r>
    </w:p>
    <w:p w14:paraId="5F2B941F" w14:textId="77777777" w:rsidR="009758E4" w:rsidRPr="009758E4" w:rsidRDefault="009758E4" w:rsidP="009758E4">
      <w:pPr>
        <w:widowControl w:val="0"/>
        <w:numPr>
          <w:ilvl w:val="0"/>
          <w:numId w:val="171"/>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25DE47E6" w14:textId="77777777" w:rsidR="009758E4" w:rsidRPr="009758E4" w:rsidRDefault="009758E4" w:rsidP="009758E4">
      <w:pPr>
        <w:widowControl w:val="0"/>
        <w:suppressAutoHyphens/>
        <w:spacing w:after="0" w:line="240" w:lineRule="auto"/>
        <w:ind w:left="426"/>
        <w:jc w:val="both"/>
        <w:rPr>
          <w:rFonts w:ascii="Open Sans" w:eastAsia="SimSun" w:hAnsi="Open Sans" w:cs="Open Sans"/>
          <w:kern w:val="2"/>
          <w:sz w:val="20"/>
          <w:szCs w:val="20"/>
          <w:lang w:eastAsia="ar-SA"/>
        </w:rPr>
      </w:pPr>
    </w:p>
    <w:p w14:paraId="5B7905D7"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8</w:t>
      </w:r>
    </w:p>
    <w:p w14:paraId="4CE1E74A"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Kary umowne</w:t>
      </w:r>
    </w:p>
    <w:p w14:paraId="1172E817" w14:textId="77777777" w:rsidR="009758E4" w:rsidRPr="009758E4" w:rsidRDefault="009758E4" w:rsidP="009758E4">
      <w:pPr>
        <w:widowControl w:val="0"/>
        <w:numPr>
          <w:ilvl w:val="0"/>
          <w:numId w:val="173"/>
        </w:numPr>
        <w:suppressAutoHyphens/>
        <w:spacing w:after="0" w:line="240" w:lineRule="auto"/>
        <w:ind w:left="284" w:hanging="284"/>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zapłaci karę umowną w przypadku:</w:t>
      </w:r>
    </w:p>
    <w:p w14:paraId="003E648B" w14:textId="77777777" w:rsidR="009758E4" w:rsidRPr="009758E4" w:rsidRDefault="009758E4" w:rsidP="009758E4">
      <w:pPr>
        <w:widowControl w:val="0"/>
        <w:numPr>
          <w:ilvl w:val="0"/>
          <w:numId w:val="174"/>
        </w:numPr>
        <w:suppressAutoHyphens/>
        <w:spacing w:after="0" w:line="240" w:lineRule="auto"/>
        <w:ind w:left="709" w:hanging="349"/>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zwłoki w wykonaniu dostawy w wysokości 1 000,00 (tysiąc) złotych, naliczoną za każdy dzień zwłoki,  </w:t>
      </w:r>
    </w:p>
    <w:p w14:paraId="74A3E616" w14:textId="77777777" w:rsidR="009758E4" w:rsidRPr="009758E4" w:rsidRDefault="009758E4" w:rsidP="009758E4">
      <w:pPr>
        <w:widowControl w:val="0"/>
        <w:numPr>
          <w:ilvl w:val="0"/>
          <w:numId w:val="174"/>
        </w:numPr>
        <w:suppressAutoHyphens/>
        <w:spacing w:after="0" w:line="240" w:lineRule="auto"/>
        <w:ind w:hanging="436"/>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zwłoki w usunięciu wad stwierdzonych w okresie gwarancji i rękojmi za wady w wysokości </w:t>
      </w:r>
      <w:bookmarkStart w:id="48" w:name="_Hlk95479869"/>
      <w:r w:rsidRPr="009758E4">
        <w:rPr>
          <w:rFonts w:ascii="Open Sans" w:eastAsia="SimSun" w:hAnsi="Open Sans" w:cs="Open Sans"/>
          <w:kern w:val="2"/>
          <w:sz w:val="20"/>
          <w:szCs w:val="20"/>
          <w:lang w:eastAsia="hi-IN" w:bidi="hi-IN"/>
        </w:rPr>
        <w:t>500,00 (pięćset) złotych, naliczoną za każdy dzień zwłoki, liczony od dnia wyznaczonego przez Zamawiającego jako termin na usunięcie wady,</w:t>
      </w:r>
      <w:bookmarkStart w:id="49" w:name="_Hlk95907790"/>
      <w:bookmarkEnd w:id="48"/>
    </w:p>
    <w:bookmarkEnd w:id="49"/>
    <w:p w14:paraId="4EBEBFAC" w14:textId="77777777" w:rsidR="009758E4" w:rsidRPr="009758E4" w:rsidRDefault="009758E4" w:rsidP="009758E4">
      <w:pPr>
        <w:widowControl w:val="0"/>
        <w:numPr>
          <w:ilvl w:val="0"/>
          <w:numId w:val="174"/>
        </w:numPr>
        <w:suppressAutoHyphens/>
        <w:spacing w:after="0" w:line="240" w:lineRule="auto"/>
        <w:ind w:hanging="436"/>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odstąpienia od umowy przez Zamawiającego z przyczyn leżących po stronie Wykonawcy lub rozwiązania umowy przez Zamawiającego z przyczyn leżących po stronie Wykonawcy,                            w wysokości 30 % wartości wynagrodzenia brutto określonego w § 6.</w:t>
      </w:r>
    </w:p>
    <w:p w14:paraId="06CBFE15" w14:textId="77777777" w:rsidR="009758E4" w:rsidRPr="009758E4" w:rsidRDefault="009758E4" w:rsidP="009758E4">
      <w:pPr>
        <w:widowControl w:val="0"/>
        <w:numPr>
          <w:ilvl w:val="0"/>
          <w:numId w:val="173"/>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Zamawiający zastrzega sobie prawo do żądania odszkodowania uzupełniającego, gdyby wysokość poniesionej szkody przewyższała wysokość kar umownych.</w:t>
      </w:r>
    </w:p>
    <w:p w14:paraId="5ADF21E0" w14:textId="77777777" w:rsidR="009758E4" w:rsidRPr="009758E4" w:rsidRDefault="009758E4" w:rsidP="009758E4">
      <w:pPr>
        <w:widowControl w:val="0"/>
        <w:numPr>
          <w:ilvl w:val="0"/>
          <w:numId w:val="173"/>
        </w:numPr>
        <w:suppressAutoHyphens/>
        <w:spacing w:after="0" w:line="240" w:lineRule="auto"/>
        <w:ind w:left="284" w:hanging="284"/>
        <w:contextualSpacing/>
        <w:jc w:val="both"/>
        <w:rPr>
          <w:rFonts w:ascii="Open Sans" w:eastAsia="SimSun" w:hAnsi="Open Sans" w:cs="Open Sans"/>
          <w:kern w:val="2"/>
          <w:sz w:val="20"/>
          <w:szCs w:val="20"/>
          <w:highlight w:val="yellow"/>
          <w:lang w:eastAsia="hi-IN" w:bidi="hi-IN"/>
        </w:rPr>
      </w:pPr>
      <w:r w:rsidRPr="009758E4">
        <w:rPr>
          <w:rFonts w:ascii="Open Sans" w:eastAsia="SimSun" w:hAnsi="Open Sans" w:cs="Open Sans"/>
          <w:kern w:val="2"/>
          <w:sz w:val="20"/>
          <w:szCs w:val="20"/>
          <w:highlight w:val="yellow"/>
          <w:lang w:eastAsia="hi-IN" w:bidi="hi-IN"/>
        </w:rPr>
        <w:t>Zamawiający może potrącić należną mu karę umowną z dowolnej należności Wykonawcy.</w:t>
      </w:r>
    </w:p>
    <w:p w14:paraId="3D237BB2" w14:textId="77777777" w:rsidR="009758E4" w:rsidRPr="009758E4" w:rsidRDefault="009758E4" w:rsidP="009758E4">
      <w:pPr>
        <w:widowControl w:val="0"/>
        <w:numPr>
          <w:ilvl w:val="0"/>
          <w:numId w:val="173"/>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highlight w:val="yellow"/>
          <w:lang w:eastAsia="en-US" w:bidi="hi-IN"/>
        </w:rPr>
        <w:t>Kara umowna płatna jest w terminie 7 dni od dnia doręczenia wezwania do zapłaty</w:t>
      </w:r>
      <w:r w:rsidRPr="009758E4">
        <w:rPr>
          <w:rFonts w:ascii="Open Sans" w:eastAsia="SimSun" w:hAnsi="Open Sans" w:cs="Open Sans"/>
          <w:kern w:val="2"/>
          <w:sz w:val="20"/>
          <w:szCs w:val="20"/>
          <w:lang w:eastAsia="en-US" w:bidi="hi-IN"/>
        </w:rPr>
        <w:t>.</w:t>
      </w:r>
    </w:p>
    <w:p w14:paraId="154D3608" w14:textId="77777777" w:rsidR="009758E4" w:rsidRPr="009758E4" w:rsidRDefault="009758E4" w:rsidP="009758E4">
      <w:pPr>
        <w:widowControl w:val="0"/>
        <w:numPr>
          <w:ilvl w:val="0"/>
          <w:numId w:val="173"/>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Łączna maksymalna wysokość kar umownych, których może dochodzić Zamawiający wynosi 30% wynagrodzenia brutto określonego w § 6.</w:t>
      </w:r>
    </w:p>
    <w:p w14:paraId="4E1E86A1" w14:textId="77777777" w:rsidR="009758E4" w:rsidRPr="009758E4" w:rsidRDefault="009758E4" w:rsidP="009758E4">
      <w:pPr>
        <w:widowControl w:val="0"/>
        <w:suppressAutoHyphens/>
        <w:spacing w:after="200" w:line="240" w:lineRule="auto"/>
        <w:contextualSpacing/>
        <w:jc w:val="both"/>
        <w:rPr>
          <w:rFonts w:ascii="Open Sans" w:eastAsia="SimSun" w:hAnsi="Open Sans" w:cs="Open Sans"/>
          <w:kern w:val="2"/>
          <w:sz w:val="20"/>
          <w:szCs w:val="20"/>
          <w:lang w:eastAsia="hi-IN" w:bidi="hi-IN"/>
        </w:rPr>
      </w:pPr>
    </w:p>
    <w:p w14:paraId="041FB166"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lastRenderedPageBreak/>
        <w:t>§ 9</w:t>
      </w:r>
    </w:p>
    <w:p w14:paraId="4EE5408A"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xml:space="preserve">Zabezpieczenie należytego wykonania umowy </w:t>
      </w:r>
    </w:p>
    <w:p w14:paraId="4BE9C799" w14:textId="77777777" w:rsidR="009758E4" w:rsidRPr="009758E4" w:rsidRDefault="009758E4" w:rsidP="009758E4">
      <w:pPr>
        <w:widowControl w:val="0"/>
        <w:numPr>
          <w:ilvl w:val="0"/>
          <w:numId w:val="17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wnosi zabezpieczenie należytego wykonania umowy w wysokości 2% ceny całkowitej podanej w ofercie co stanowi kwotę ....................... (...............................) złotych.</w:t>
      </w:r>
    </w:p>
    <w:p w14:paraId="629B0DC6" w14:textId="77777777" w:rsidR="009758E4" w:rsidRPr="009758E4" w:rsidRDefault="009758E4" w:rsidP="009758E4">
      <w:pPr>
        <w:widowControl w:val="0"/>
        <w:numPr>
          <w:ilvl w:val="0"/>
          <w:numId w:val="17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716C52EC" w14:textId="77777777" w:rsidR="009758E4" w:rsidRPr="009758E4" w:rsidRDefault="009758E4" w:rsidP="009758E4">
      <w:pPr>
        <w:suppressAutoHyphens/>
        <w:spacing w:after="0" w:line="240" w:lineRule="auto"/>
        <w:rPr>
          <w:rFonts w:ascii="Open Sans" w:eastAsia="SimSun" w:hAnsi="Open Sans" w:cs="Open Sans"/>
          <w:bCs/>
          <w:sz w:val="20"/>
          <w:szCs w:val="20"/>
          <w:lang w:eastAsia="ar-SA"/>
        </w:rPr>
      </w:pPr>
    </w:p>
    <w:p w14:paraId="63B61A73" w14:textId="77777777" w:rsidR="009758E4" w:rsidRPr="009758E4" w:rsidRDefault="009758E4" w:rsidP="009758E4">
      <w:pPr>
        <w:suppressAutoHyphens/>
        <w:spacing w:after="0" w:line="240" w:lineRule="auto"/>
        <w:jc w:val="center"/>
        <w:rPr>
          <w:rFonts w:ascii="Open Sans" w:eastAsia="SimSun" w:hAnsi="Open Sans" w:cs="Open Sans"/>
          <w:b/>
          <w:sz w:val="20"/>
          <w:szCs w:val="20"/>
          <w:lang w:eastAsia="ar-SA"/>
        </w:rPr>
      </w:pPr>
      <w:r w:rsidRPr="009758E4">
        <w:rPr>
          <w:rFonts w:ascii="Open Sans" w:eastAsia="SimSun" w:hAnsi="Open Sans" w:cs="Open Sans"/>
          <w:b/>
          <w:sz w:val="20"/>
          <w:szCs w:val="20"/>
          <w:lang w:eastAsia="ar-SA"/>
        </w:rPr>
        <w:t>§ 10</w:t>
      </w:r>
    </w:p>
    <w:p w14:paraId="5C218B36" w14:textId="77777777" w:rsidR="009758E4" w:rsidRPr="009758E4" w:rsidRDefault="009758E4" w:rsidP="009758E4">
      <w:pPr>
        <w:suppressAutoHyphens/>
        <w:spacing w:after="0" w:line="240" w:lineRule="auto"/>
        <w:jc w:val="center"/>
        <w:rPr>
          <w:rFonts w:ascii="Open Sans" w:eastAsia="SimSun" w:hAnsi="Open Sans" w:cs="Open Sans"/>
          <w:b/>
          <w:sz w:val="20"/>
          <w:szCs w:val="20"/>
          <w:lang w:eastAsia="ar-SA"/>
        </w:rPr>
      </w:pPr>
      <w:r w:rsidRPr="009758E4">
        <w:rPr>
          <w:rFonts w:ascii="Open Sans" w:eastAsia="SimSun" w:hAnsi="Open Sans" w:cs="Open Sans"/>
          <w:b/>
          <w:sz w:val="20"/>
          <w:szCs w:val="20"/>
          <w:lang w:eastAsia="ar-SA"/>
        </w:rPr>
        <w:t>Gwarancja i rękojmia za wady</w:t>
      </w:r>
    </w:p>
    <w:p w14:paraId="0DE683DE"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Wykonawca udziela Zamawiającemu gwarancji na dostarczony przedmiot umowy na warunkach określonych w Kodeksie cywilnym oraz umowie na okres: …………………. miesięcy.</w:t>
      </w:r>
    </w:p>
    <w:p w14:paraId="5F5D88AE"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Gwarancja producenta, jeżeli występuje udzielona jest niezależnie od gwarancji Wykonawcy. Okres gwarancji udzielonej przez producenta przedmiotu umowy potwierdzają dostarczone dokumenty (certyfikaty) gwarancji.</w:t>
      </w:r>
    </w:p>
    <w:p w14:paraId="22515B6C"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Zamawiającemu przysługuje prawo wyboru uprawnień, które będzie wykonywać w przypadku ujawnienia wady</w:t>
      </w:r>
      <w:r w:rsidRPr="009758E4">
        <w:rPr>
          <w:rFonts w:ascii="Open Sans" w:eastAsia="Calibri" w:hAnsi="Open Sans" w:cs="Open Sans"/>
          <w:bCs/>
          <w:iCs/>
          <w:sz w:val="20"/>
          <w:szCs w:val="20"/>
          <w:lang w:eastAsia="en-US"/>
        </w:rPr>
        <w:t xml:space="preserve"> przedmiotu zamówienia</w:t>
      </w:r>
      <w:r w:rsidRPr="009758E4">
        <w:rPr>
          <w:rFonts w:ascii="Open Sans" w:eastAsia="SimSun" w:hAnsi="Open Sans" w:cs="Open Sans"/>
          <w:sz w:val="20"/>
          <w:szCs w:val="20"/>
          <w:lang w:eastAsia="ar-SA"/>
        </w:rPr>
        <w:t>. Zapis niniejszy stanowi dokument gwarancji w rozumieniu przepisu art. 577 Kodeksu cywilnego.</w:t>
      </w:r>
    </w:p>
    <w:p w14:paraId="262CFA67"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Okres gwarancji rozpoczyna bieg od dnia następnego po dniu podpisania przez Zamawiającego protokołu zdawczo-odbiorczego.</w:t>
      </w:r>
    </w:p>
    <w:p w14:paraId="268F15CA"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kern w:val="2"/>
          <w:sz w:val="20"/>
          <w:szCs w:val="20"/>
          <w:lang w:eastAsia="en-US" w:bidi="hi-IN"/>
        </w:rPr>
        <w:t>Uprawnienia z tytułu gwarancji strony rozszerzają o prawo Zamawiającego do usunięcia na koszt Wykonawcy wad ujawnionych w pojeździe, w przypadku bezskutecznego upływu terminu na ich usunięcie wyznaczonego przez Zamawiającego.</w:t>
      </w:r>
    </w:p>
    <w:p w14:paraId="5A43AE17"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W ramach gwarancji Wykonawca zobowiązany jest do świadczenia serwisu, tj. przeglądów gwarancyjnych zgodnie z zaleceniami producenta oraz wykonywania napraw gwarancyjnych.</w:t>
      </w:r>
    </w:p>
    <w:p w14:paraId="717A7BAC"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19"/>
          <w:szCs w:val="19"/>
          <w:lang w:eastAsia="ar-SA"/>
        </w:rPr>
        <w:t>Wykonawca zobowiązuje się świadczyć na rzecz Zamawiającego bezpłatnie naprawy gwarancyjne, przez które strony rozumieją naprawy przedmiotu umowy wynikające z jego wad.</w:t>
      </w:r>
    </w:p>
    <w:p w14:paraId="02E77517" w14:textId="77777777" w:rsidR="009758E4" w:rsidRPr="009758E4" w:rsidRDefault="009758E4" w:rsidP="009758E4">
      <w:pPr>
        <w:widowControl w:val="0"/>
        <w:numPr>
          <w:ilvl w:val="0"/>
          <w:numId w:val="176"/>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Uprawnienia z tytułu rękojmi za wady przysługują Zamawiającemu na zasadach określonych przepisami Kodeksu cywilnego.</w:t>
      </w:r>
    </w:p>
    <w:p w14:paraId="0483B3B9" w14:textId="77777777" w:rsidR="009758E4" w:rsidRPr="009758E4" w:rsidRDefault="009758E4" w:rsidP="009758E4">
      <w:pPr>
        <w:suppressAutoHyphens/>
        <w:spacing w:after="0" w:line="240" w:lineRule="auto"/>
        <w:jc w:val="center"/>
        <w:rPr>
          <w:rFonts w:ascii="Open Sans" w:eastAsia="SimSun" w:hAnsi="Open Sans" w:cs="Open Sans"/>
          <w:b/>
          <w:sz w:val="20"/>
          <w:szCs w:val="20"/>
          <w:lang w:eastAsia="ar-SA"/>
        </w:rPr>
      </w:pPr>
      <w:r w:rsidRPr="009758E4">
        <w:rPr>
          <w:rFonts w:ascii="Open Sans" w:eastAsia="SimSun" w:hAnsi="Open Sans" w:cs="Open Sans"/>
          <w:b/>
          <w:sz w:val="20"/>
          <w:szCs w:val="20"/>
          <w:lang w:eastAsia="ar-SA"/>
        </w:rPr>
        <w:t>§ 11</w:t>
      </w:r>
    </w:p>
    <w:p w14:paraId="4B9274CF" w14:textId="77777777" w:rsidR="009758E4" w:rsidRPr="009758E4" w:rsidRDefault="009758E4" w:rsidP="009758E4">
      <w:pPr>
        <w:suppressAutoHyphens/>
        <w:spacing w:after="0" w:line="240" w:lineRule="auto"/>
        <w:jc w:val="center"/>
        <w:rPr>
          <w:rFonts w:ascii="Open Sans" w:eastAsia="SimSun" w:hAnsi="Open Sans" w:cs="Open Sans"/>
          <w:b/>
          <w:sz w:val="20"/>
          <w:szCs w:val="20"/>
          <w:lang w:eastAsia="ar-SA"/>
        </w:rPr>
      </w:pPr>
      <w:r w:rsidRPr="009758E4">
        <w:rPr>
          <w:rFonts w:ascii="Open Sans" w:eastAsia="SimSun" w:hAnsi="Open Sans" w:cs="Open Sans"/>
          <w:b/>
          <w:sz w:val="20"/>
          <w:szCs w:val="20"/>
          <w:lang w:eastAsia="ar-SA"/>
        </w:rPr>
        <w:t>Usługi serwisu i naprawy gwarancyjne</w:t>
      </w:r>
    </w:p>
    <w:p w14:paraId="4C98074D" w14:textId="77777777" w:rsidR="009758E4" w:rsidRPr="009758E4" w:rsidRDefault="009758E4" w:rsidP="009758E4">
      <w:pPr>
        <w:widowControl w:val="0"/>
        <w:numPr>
          <w:ilvl w:val="0"/>
          <w:numId w:val="177"/>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W okresie rękojmi i gwarancji Wykonawca zobowiązany jest dokonać bezpłatnych przeglądów technicznych przedmiotu umowy zgodnie z zapisami SWZ.</w:t>
      </w:r>
    </w:p>
    <w:p w14:paraId="7F5CE4EB" w14:textId="77777777" w:rsidR="009758E4" w:rsidRPr="009758E4" w:rsidRDefault="009758E4" w:rsidP="009758E4">
      <w:pPr>
        <w:widowControl w:val="0"/>
        <w:numPr>
          <w:ilvl w:val="0"/>
          <w:numId w:val="177"/>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 xml:space="preserve">W okresie rękojmi i gwarancji Wykonawca zapewnia bezpłatne naprawy przedmiotu umowy zgodnie z zapisami SWZ. </w:t>
      </w:r>
    </w:p>
    <w:p w14:paraId="29C7044F"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12</w:t>
      </w:r>
    </w:p>
    <w:p w14:paraId="52FD04C5"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xml:space="preserve">Zmiany umowy </w:t>
      </w:r>
    </w:p>
    <w:p w14:paraId="4FACCAA3" w14:textId="77777777" w:rsidR="009758E4" w:rsidRPr="009758E4" w:rsidRDefault="009758E4" w:rsidP="009758E4">
      <w:pPr>
        <w:widowControl w:val="0"/>
        <w:numPr>
          <w:ilvl w:val="0"/>
          <w:numId w:val="178"/>
        </w:numPr>
        <w:suppressAutoHyphens/>
        <w:spacing w:after="0" w:line="240" w:lineRule="auto"/>
        <w:ind w:left="284" w:hanging="284"/>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Zmiana niniejszej umowy wymaga formy pisemnej pod rygorem nieważności.</w:t>
      </w:r>
    </w:p>
    <w:p w14:paraId="32E6BD96" w14:textId="77777777" w:rsidR="009758E4" w:rsidRPr="009758E4" w:rsidRDefault="009758E4" w:rsidP="009758E4">
      <w:pPr>
        <w:widowControl w:val="0"/>
        <w:numPr>
          <w:ilvl w:val="0"/>
          <w:numId w:val="178"/>
        </w:numPr>
        <w:suppressAutoHyphens/>
        <w:spacing w:after="0" w:line="240" w:lineRule="auto"/>
        <w:ind w:left="284" w:hanging="284"/>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Zmiana niniejszej umowy jest możliwa w przypadku:</w:t>
      </w:r>
    </w:p>
    <w:p w14:paraId="5903EC52" w14:textId="77777777" w:rsidR="009758E4" w:rsidRPr="009758E4" w:rsidRDefault="009758E4" w:rsidP="009758E4">
      <w:pPr>
        <w:widowControl w:val="0"/>
        <w:numPr>
          <w:ilvl w:val="0"/>
          <w:numId w:val="179"/>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zmiany terminu dostawy z przyczyn niezależnych od Wykonawcy,</w:t>
      </w:r>
    </w:p>
    <w:p w14:paraId="068DF4E9" w14:textId="77777777" w:rsidR="009758E4" w:rsidRPr="009758E4" w:rsidRDefault="009758E4" w:rsidP="009758E4">
      <w:pPr>
        <w:widowControl w:val="0"/>
        <w:numPr>
          <w:ilvl w:val="0"/>
          <w:numId w:val="179"/>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ustawowej zmiany stawki podatku VAT,</w:t>
      </w:r>
    </w:p>
    <w:p w14:paraId="0EF9506F" w14:textId="77777777" w:rsidR="009758E4" w:rsidRPr="009758E4" w:rsidRDefault="009758E4" w:rsidP="009758E4">
      <w:pPr>
        <w:widowControl w:val="0"/>
        <w:numPr>
          <w:ilvl w:val="0"/>
          <w:numId w:val="179"/>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zmiany osób upoważnionych do realizacji umowy wskazanych w § 5,</w:t>
      </w:r>
    </w:p>
    <w:p w14:paraId="0D8F783C" w14:textId="77777777" w:rsidR="009758E4" w:rsidRPr="009758E4" w:rsidRDefault="009758E4" w:rsidP="009758E4">
      <w:pPr>
        <w:widowControl w:val="0"/>
        <w:numPr>
          <w:ilvl w:val="0"/>
          <w:numId w:val="179"/>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jeżeli łączna wartość zmian jest mniejsza niż progi unijne oraz jest niższa niż 10% wartości pierwotnej umowy.</w:t>
      </w:r>
    </w:p>
    <w:p w14:paraId="54045B54"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13</w:t>
      </w:r>
    </w:p>
    <w:p w14:paraId="463094EF" w14:textId="77777777" w:rsidR="009758E4" w:rsidRPr="009758E4" w:rsidRDefault="009758E4" w:rsidP="009758E4">
      <w:pPr>
        <w:widowControl w:val="0"/>
        <w:suppressAutoHyphens/>
        <w:spacing w:after="0" w:line="240" w:lineRule="auto"/>
        <w:ind w:left="75"/>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xml:space="preserve">Odstąpienie od umowy </w:t>
      </w:r>
    </w:p>
    <w:p w14:paraId="50CE727C" w14:textId="77777777" w:rsidR="009758E4" w:rsidRPr="009758E4" w:rsidRDefault="009758E4" w:rsidP="009758E4">
      <w:pPr>
        <w:widowControl w:val="0"/>
        <w:numPr>
          <w:ilvl w:val="0"/>
          <w:numId w:val="18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Zamawiający może odstąpić od umowy: </w:t>
      </w:r>
    </w:p>
    <w:p w14:paraId="1B0ADAD6" w14:textId="77777777" w:rsidR="009758E4" w:rsidRPr="009758E4" w:rsidRDefault="009758E4" w:rsidP="009758E4">
      <w:pPr>
        <w:widowControl w:val="0"/>
        <w:numPr>
          <w:ilvl w:val="0"/>
          <w:numId w:val="181"/>
        </w:numPr>
        <w:suppressAutoHyphens/>
        <w:spacing w:after="0" w:line="240" w:lineRule="auto"/>
        <w:ind w:left="567" w:hanging="283"/>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 terminie 30 dni od dnia powzięcia wiadomości o zajęciu majątku Wykonawcy, </w:t>
      </w:r>
    </w:p>
    <w:p w14:paraId="0A7A0AC7" w14:textId="77777777" w:rsidR="009758E4" w:rsidRPr="009758E4" w:rsidRDefault="009758E4" w:rsidP="009758E4">
      <w:pPr>
        <w:widowControl w:val="0"/>
        <w:numPr>
          <w:ilvl w:val="0"/>
          <w:numId w:val="181"/>
        </w:numPr>
        <w:suppressAutoHyphens/>
        <w:spacing w:after="0" w:line="240" w:lineRule="auto"/>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jeżeli zachodzi co najmniej jedna z następujących okoliczności: </w:t>
      </w:r>
    </w:p>
    <w:p w14:paraId="06FC2F44" w14:textId="77777777" w:rsidR="009758E4" w:rsidRPr="009758E4" w:rsidRDefault="009758E4" w:rsidP="009758E4">
      <w:pPr>
        <w:widowControl w:val="0"/>
        <w:numPr>
          <w:ilvl w:val="0"/>
          <w:numId w:val="182"/>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nie przystąpił do wykonywania umowy,</w:t>
      </w:r>
    </w:p>
    <w:p w14:paraId="13ADF54F" w14:textId="77777777" w:rsidR="009758E4" w:rsidRPr="009758E4" w:rsidRDefault="009758E4" w:rsidP="009758E4">
      <w:pPr>
        <w:widowControl w:val="0"/>
        <w:numPr>
          <w:ilvl w:val="0"/>
          <w:numId w:val="182"/>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dokonano zmiany umowy z naruszeniem art. 454 p.z.p. i art. 455 p.z.p., </w:t>
      </w:r>
    </w:p>
    <w:p w14:paraId="13A8949E" w14:textId="77777777" w:rsidR="009758E4" w:rsidRPr="009758E4" w:rsidRDefault="009758E4" w:rsidP="009758E4">
      <w:pPr>
        <w:widowControl w:val="0"/>
        <w:numPr>
          <w:ilvl w:val="0"/>
          <w:numId w:val="182"/>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lastRenderedPageBreak/>
        <w:t>Wykonawca w chwili zawarcia umowy podlegał wykluczeniu na podstawie art. 108 i art. 109 p.z.p.,</w:t>
      </w:r>
    </w:p>
    <w:p w14:paraId="455A3EB9" w14:textId="77777777" w:rsidR="009758E4" w:rsidRPr="009758E4" w:rsidRDefault="009758E4" w:rsidP="009758E4">
      <w:pPr>
        <w:widowControl w:val="0"/>
        <w:numPr>
          <w:ilvl w:val="0"/>
          <w:numId w:val="18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 przypadku odstąpienia z powodu dokonania  zmiany umowy z naruszeniem art. 454 p.z.p. </w:t>
      </w:r>
      <w:r w:rsidRPr="009758E4">
        <w:rPr>
          <w:rFonts w:ascii="Open Sans" w:eastAsia="SimSun" w:hAnsi="Open Sans" w:cs="Open Sans"/>
          <w:kern w:val="2"/>
          <w:sz w:val="20"/>
          <w:szCs w:val="20"/>
          <w:lang w:eastAsia="hi-IN" w:bidi="hi-IN"/>
        </w:rPr>
        <w:br/>
        <w:t xml:space="preserve">i art. 455 p.z.p., Zamawiający odstępuje od umowy w części, której zmiana dotyczy. </w:t>
      </w:r>
    </w:p>
    <w:p w14:paraId="32252A6E"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14</w:t>
      </w:r>
    </w:p>
    <w:p w14:paraId="56D99507" w14:textId="77777777" w:rsidR="009758E4" w:rsidRPr="009758E4" w:rsidRDefault="009758E4" w:rsidP="009758E4">
      <w:pPr>
        <w:widowControl w:val="0"/>
        <w:suppressAutoHyphens/>
        <w:spacing w:after="0" w:line="240" w:lineRule="auto"/>
        <w:jc w:val="center"/>
        <w:rPr>
          <w:rFonts w:ascii="Open Sans" w:eastAsia="SimSun" w:hAnsi="Open Sans" w:cs="Open Sans"/>
          <w:b/>
          <w:bCs/>
          <w:kern w:val="2"/>
          <w:sz w:val="20"/>
          <w:szCs w:val="20"/>
          <w:lang w:eastAsia="ar-SA"/>
        </w:rPr>
      </w:pPr>
      <w:r w:rsidRPr="009758E4">
        <w:rPr>
          <w:rFonts w:ascii="Open Sans" w:eastAsia="SimSun" w:hAnsi="Open Sans" w:cs="Open Sans"/>
          <w:b/>
          <w:bCs/>
          <w:kern w:val="2"/>
          <w:sz w:val="20"/>
          <w:szCs w:val="20"/>
          <w:lang w:eastAsia="ar-SA"/>
        </w:rPr>
        <w:t>Cesja</w:t>
      </w:r>
    </w:p>
    <w:p w14:paraId="743709ED" w14:textId="77777777" w:rsidR="009758E4" w:rsidRPr="009758E4" w:rsidRDefault="009758E4" w:rsidP="009758E4">
      <w:pPr>
        <w:widowControl w:val="0"/>
        <w:suppressAutoHyphens/>
        <w:spacing w:after="0" w:line="240" w:lineRule="auto"/>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7E84C7DF" w14:textId="77777777" w:rsidR="009758E4" w:rsidRPr="009758E4" w:rsidRDefault="009758E4" w:rsidP="009758E4">
      <w:pPr>
        <w:widowControl w:val="0"/>
        <w:suppressAutoHyphens/>
        <w:spacing w:after="0" w:line="240" w:lineRule="auto"/>
        <w:jc w:val="both"/>
        <w:rPr>
          <w:rFonts w:ascii="Open Sans" w:eastAsia="SimSun" w:hAnsi="Open Sans" w:cs="Open Sans"/>
          <w:kern w:val="2"/>
          <w:sz w:val="20"/>
          <w:szCs w:val="20"/>
          <w:lang w:eastAsia="ar-SA"/>
        </w:rPr>
      </w:pPr>
    </w:p>
    <w:bookmarkEnd w:id="47"/>
    <w:p w14:paraId="46F4C31A"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15</w:t>
      </w:r>
    </w:p>
    <w:p w14:paraId="36ED977C" w14:textId="77777777" w:rsidR="009758E4" w:rsidRPr="009758E4" w:rsidRDefault="009758E4" w:rsidP="009758E4">
      <w:pPr>
        <w:widowControl w:val="0"/>
        <w:suppressAutoHyphens/>
        <w:spacing w:after="0" w:line="240" w:lineRule="auto"/>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Poufność informacji</w:t>
      </w:r>
    </w:p>
    <w:p w14:paraId="53D93E1F" w14:textId="77777777" w:rsidR="009758E4" w:rsidRPr="009758E4" w:rsidRDefault="009758E4" w:rsidP="009758E4">
      <w:pPr>
        <w:widowControl w:val="0"/>
        <w:numPr>
          <w:ilvl w:val="0"/>
          <w:numId w:val="48"/>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0310F71" w14:textId="77777777" w:rsidR="009758E4" w:rsidRPr="009758E4" w:rsidRDefault="009758E4" w:rsidP="009758E4">
      <w:pPr>
        <w:widowControl w:val="0"/>
        <w:numPr>
          <w:ilvl w:val="0"/>
          <w:numId w:val="48"/>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52A3646" w14:textId="77777777" w:rsidR="009758E4" w:rsidRPr="009758E4" w:rsidRDefault="009758E4" w:rsidP="009758E4">
      <w:pPr>
        <w:widowControl w:val="0"/>
        <w:numPr>
          <w:ilvl w:val="0"/>
          <w:numId w:val="48"/>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3F70D533" w14:textId="77777777" w:rsidR="009758E4" w:rsidRPr="009758E4" w:rsidRDefault="009758E4" w:rsidP="009758E4">
      <w:pPr>
        <w:widowControl w:val="0"/>
        <w:numPr>
          <w:ilvl w:val="0"/>
          <w:numId w:val="48"/>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Strony zgodnie oświadczają, że zobowiązanie Wykonawcy do zachowania w poufności wszelkich informacji związanych z niniejszą Umową obowiązuje od momentu podpisania niniejszej Umowy.</w:t>
      </w:r>
    </w:p>
    <w:p w14:paraId="66AFE116" w14:textId="77777777" w:rsidR="009758E4" w:rsidRPr="009758E4" w:rsidRDefault="009758E4" w:rsidP="009758E4">
      <w:pPr>
        <w:widowControl w:val="0"/>
        <w:numPr>
          <w:ilvl w:val="0"/>
          <w:numId w:val="48"/>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45B07DA" w14:textId="77777777" w:rsidR="009758E4" w:rsidRPr="009758E4" w:rsidRDefault="009758E4" w:rsidP="009758E4">
      <w:pPr>
        <w:widowControl w:val="0"/>
        <w:numPr>
          <w:ilvl w:val="0"/>
          <w:numId w:val="48"/>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 xml:space="preserve">Obowiązek zachowania w tajemnicy informacji poufnych spoczywa na Wykonawcy także </w:t>
      </w:r>
      <w:r w:rsidRPr="009758E4">
        <w:rPr>
          <w:rFonts w:ascii="Open Sans" w:eastAsia="SimSun" w:hAnsi="Open Sans" w:cs="Open Sans"/>
          <w:bCs/>
          <w:kern w:val="2"/>
          <w:sz w:val="20"/>
          <w:szCs w:val="20"/>
          <w:lang w:eastAsia="hi-IN" w:bidi="hi-IN"/>
        </w:rPr>
        <w:br/>
        <w:t>po wygaśnięciu Umowy lub jej rozwiązaniu przez Strony.</w:t>
      </w:r>
    </w:p>
    <w:p w14:paraId="3348D72A"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0C733D1A"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16</w:t>
      </w:r>
    </w:p>
    <w:p w14:paraId="3BFBD5ED" w14:textId="77777777" w:rsidR="009758E4" w:rsidRPr="009758E4" w:rsidRDefault="009758E4" w:rsidP="009758E4">
      <w:pPr>
        <w:widowControl w:val="0"/>
        <w:suppressAutoHyphens/>
        <w:spacing w:after="0" w:line="100" w:lineRule="atLeast"/>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COVID-19</w:t>
      </w:r>
    </w:p>
    <w:p w14:paraId="474AC9E0"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B2F7BFB" w14:textId="77777777" w:rsidR="009758E4" w:rsidRPr="009758E4" w:rsidRDefault="009758E4" w:rsidP="009758E4">
      <w:pPr>
        <w:widowControl w:val="0"/>
        <w:numPr>
          <w:ilvl w:val="0"/>
          <w:numId w:val="184"/>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nieobecności pracowników lub osób świadczących pracę za wynagrodzeniem na innej podstawie niż stosunek pracy, które uczestniczą lub mogłyby uczestniczyć w realizacji umowy;</w:t>
      </w:r>
    </w:p>
    <w:p w14:paraId="07B40B5A" w14:textId="77777777" w:rsidR="009758E4" w:rsidRPr="009758E4" w:rsidRDefault="009758E4" w:rsidP="009758E4">
      <w:pPr>
        <w:widowControl w:val="0"/>
        <w:numPr>
          <w:ilvl w:val="0"/>
          <w:numId w:val="184"/>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12433E5" w14:textId="77777777" w:rsidR="009758E4" w:rsidRPr="009758E4" w:rsidRDefault="009758E4" w:rsidP="009758E4">
      <w:pPr>
        <w:widowControl w:val="0"/>
        <w:numPr>
          <w:ilvl w:val="0"/>
          <w:numId w:val="184"/>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poleceń wydanych przez wojewodów lub decyzji wydanych przez Prezesa Rady Ministrów związanych z przeciwdziałaniem COVID-19, o których mowa w art. 11 ust. 1 i 2 ; ustawy z dnia  </w:t>
      </w:r>
      <w:r w:rsidRPr="009758E4">
        <w:rPr>
          <w:rFonts w:ascii="Open Sans" w:eastAsia="SimSun" w:hAnsi="Open Sans" w:cs="Open Sans"/>
          <w:kern w:val="2"/>
          <w:sz w:val="20"/>
          <w:szCs w:val="20"/>
          <w:lang w:eastAsia="hi-IN" w:bidi="hi-IN"/>
        </w:rPr>
        <w:lastRenderedPageBreak/>
        <w:t>2 marca 2020 r. o szczególnych rozwiązaniach związanych z zapobieganiem, przeciwdziałaniem                   i zwalczaniem COVID-19, innych chorób zakaźnych oraz wywołanych nimi sytuacji kryzysowych (Dz. U. z 2020 r., poz. 374 ze zm.);</w:t>
      </w:r>
    </w:p>
    <w:p w14:paraId="04E79483" w14:textId="77777777" w:rsidR="009758E4" w:rsidRPr="009758E4" w:rsidRDefault="009758E4" w:rsidP="009758E4">
      <w:pPr>
        <w:widowControl w:val="0"/>
        <w:numPr>
          <w:ilvl w:val="0"/>
          <w:numId w:val="184"/>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wstrzymania dostaw produktów, komponentów produktu lub materiałów trudności w dostępie do sprzętu lub trudności w realizacji usług transportowych;</w:t>
      </w:r>
    </w:p>
    <w:p w14:paraId="43392188" w14:textId="77777777" w:rsidR="009758E4" w:rsidRPr="009758E4" w:rsidRDefault="009758E4" w:rsidP="009758E4">
      <w:pPr>
        <w:widowControl w:val="0"/>
        <w:numPr>
          <w:ilvl w:val="0"/>
          <w:numId w:val="184"/>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okoliczności, o których mowa w pkt 1–4, w zakresie w jakim dotyczą one podwykonawcy lub dalszego podwykonawcy.</w:t>
      </w:r>
    </w:p>
    <w:p w14:paraId="01C8443D"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7AEE85DD"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B9267D9"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2AA6C447" w14:textId="77777777" w:rsidR="009758E4" w:rsidRPr="009758E4" w:rsidRDefault="009758E4" w:rsidP="009758E4">
      <w:pPr>
        <w:widowControl w:val="0"/>
        <w:numPr>
          <w:ilvl w:val="0"/>
          <w:numId w:val="185"/>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terminu wykonania umowy lub jej części, lub czasowe zawieszenie wykonywania umowy lub jej części,</w:t>
      </w:r>
    </w:p>
    <w:p w14:paraId="5AC4A677" w14:textId="77777777" w:rsidR="009758E4" w:rsidRPr="009758E4" w:rsidRDefault="009758E4" w:rsidP="009758E4">
      <w:pPr>
        <w:widowControl w:val="0"/>
        <w:numPr>
          <w:ilvl w:val="0"/>
          <w:numId w:val="185"/>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sposobu wykonywania dostawy,</w:t>
      </w:r>
    </w:p>
    <w:p w14:paraId="453318CB" w14:textId="77777777" w:rsidR="009758E4" w:rsidRPr="009758E4" w:rsidRDefault="009758E4" w:rsidP="009758E4">
      <w:pPr>
        <w:widowControl w:val="0"/>
        <w:numPr>
          <w:ilvl w:val="0"/>
          <w:numId w:val="185"/>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544AFD5C"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 odniesieniu do postanowień § 8 umowy dotyczących kar umownych lub odszkodowań </w:t>
      </w:r>
      <w:r w:rsidRPr="009758E4">
        <w:rPr>
          <w:rFonts w:ascii="Open Sans" w:eastAsia="SimSun" w:hAnsi="Open Sans" w:cs="Open Sans"/>
          <w:kern w:val="2"/>
          <w:sz w:val="20"/>
          <w:szCs w:val="20"/>
          <w:lang w:eastAsia="hi-IN" w:bidi="hi-IN"/>
        </w:rPr>
        <w:br/>
        <w:t>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BE6958D"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380427FA"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27E6EED" w14:textId="77777777" w:rsidR="009758E4" w:rsidRPr="009758E4" w:rsidRDefault="009758E4" w:rsidP="009758E4">
      <w:pPr>
        <w:widowControl w:val="0"/>
        <w:numPr>
          <w:ilvl w:val="0"/>
          <w:numId w:val="183"/>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Postanowienia ust. 6 i 7 stosuje się do umowy zawartej między podwykonawcą a dalszym podwykonawcą.</w:t>
      </w:r>
    </w:p>
    <w:p w14:paraId="17722A0E"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 17</w:t>
      </w:r>
    </w:p>
    <w:p w14:paraId="11C41828" w14:textId="77777777" w:rsidR="009758E4" w:rsidRPr="009758E4" w:rsidRDefault="009758E4" w:rsidP="009758E4">
      <w:pPr>
        <w:widowControl w:val="0"/>
        <w:suppressAutoHyphens/>
        <w:spacing w:after="0" w:line="240" w:lineRule="auto"/>
        <w:jc w:val="center"/>
        <w:rPr>
          <w:rFonts w:ascii="Open Sans" w:eastAsia="SimSun" w:hAnsi="Open Sans" w:cs="Open Sans"/>
          <w:b/>
          <w:kern w:val="2"/>
          <w:sz w:val="20"/>
          <w:szCs w:val="20"/>
          <w:lang w:eastAsia="hi-IN" w:bidi="hi-IN"/>
        </w:rPr>
      </w:pPr>
      <w:r w:rsidRPr="009758E4">
        <w:rPr>
          <w:rFonts w:ascii="Open Sans" w:eastAsia="SimSun" w:hAnsi="Open Sans" w:cs="Open Sans"/>
          <w:b/>
          <w:kern w:val="2"/>
          <w:sz w:val="20"/>
          <w:szCs w:val="20"/>
          <w:lang w:eastAsia="hi-IN" w:bidi="hi-IN"/>
        </w:rPr>
        <w:t>Części składowe umowy</w:t>
      </w:r>
    </w:p>
    <w:p w14:paraId="2ADF6B6F" w14:textId="77777777" w:rsidR="009758E4" w:rsidRPr="009758E4" w:rsidRDefault="009758E4" w:rsidP="009758E4">
      <w:pPr>
        <w:widowControl w:val="0"/>
        <w:numPr>
          <w:ilvl w:val="0"/>
          <w:numId w:val="67"/>
        </w:numPr>
        <w:tabs>
          <w:tab w:val="left" w:pos="284"/>
        </w:tabs>
        <w:suppressAutoHyphens/>
        <w:spacing w:after="0" w:line="240" w:lineRule="auto"/>
        <w:ind w:left="426" w:hanging="426"/>
        <w:contextualSpacing/>
        <w:jc w:val="both"/>
        <w:rPr>
          <w:rFonts w:ascii="Open Sans" w:eastAsia="Times New Roman" w:hAnsi="Open Sans" w:cs="Open Sans"/>
          <w:sz w:val="20"/>
          <w:szCs w:val="20"/>
          <w:lang w:eastAsia="en-US"/>
        </w:rPr>
      </w:pPr>
      <w:r w:rsidRPr="009758E4">
        <w:rPr>
          <w:rFonts w:ascii="Open Sans" w:eastAsia="Times New Roman" w:hAnsi="Open Sans" w:cs="Open Sans"/>
          <w:sz w:val="20"/>
          <w:szCs w:val="20"/>
          <w:lang w:eastAsia="en-US"/>
        </w:rPr>
        <w:t>Integralne części niniejszej Umowy stanowią następujące dokumenty:</w:t>
      </w:r>
    </w:p>
    <w:p w14:paraId="58293DF1" w14:textId="77777777" w:rsidR="009758E4" w:rsidRPr="009758E4" w:rsidRDefault="009758E4" w:rsidP="009758E4">
      <w:pPr>
        <w:widowControl w:val="0"/>
        <w:numPr>
          <w:ilvl w:val="0"/>
          <w:numId w:val="68"/>
        </w:numPr>
        <w:tabs>
          <w:tab w:val="left" w:pos="426"/>
        </w:tabs>
        <w:suppressAutoHyphens/>
        <w:spacing w:after="0" w:line="240" w:lineRule="auto"/>
        <w:ind w:left="567" w:hanging="283"/>
        <w:contextualSpacing/>
        <w:jc w:val="both"/>
        <w:rPr>
          <w:rFonts w:ascii="Open Sans" w:eastAsia="Times New Roman" w:hAnsi="Open Sans" w:cs="Open Sans"/>
          <w:sz w:val="20"/>
          <w:szCs w:val="20"/>
          <w:lang w:eastAsia="en-US"/>
        </w:rPr>
      </w:pPr>
      <w:r w:rsidRPr="009758E4">
        <w:rPr>
          <w:rFonts w:ascii="Open Sans" w:eastAsia="Times New Roman" w:hAnsi="Open Sans" w:cs="Open Sans"/>
          <w:sz w:val="20"/>
          <w:szCs w:val="20"/>
          <w:lang w:eastAsia="en-US"/>
        </w:rPr>
        <w:t>Załącznik nr 1 – SWZ.</w:t>
      </w:r>
    </w:p>
    <w:p w14:paraId="413A1E5E" w14:textId="77777777" w:rsidR="009758E4" w:rsidRPr="009758E4" w:rsidRDefault="009758E4" w:rsidP="009758E4">
      <w:pPr>
        <w:widowControl w:val="0"/>
        <w:numPr>
          <w:ilvl w:val="0"/>
          <w:numId w:val="68"/>
        </w:numPr>
        <w:tabs>
          <w:tab w:val="left" w:pos="426"/>
        </w:tabs>
        <w:suppressAutoHyphens/>
        <w:spacing w:after="0" w:line="240" w:lineRule="auto"/>
        <w:ind w:left="567" w:hanging="283"/>
        <w:contextualSpacing/>
        <w:jc w:val="both"/>
        <w:rPr>
          <w:rFonts w:ascii="Open Sans" w:eastAsia="Times New Roman" w:hAnsi="Open Sans" w:cs="Open Sans"/>
          <w:sz w:val="20"/>
          <w:szCs w:val="20"/>
          <w:lang w:eastAsia="en-US"/>
        </w:rPr>
      </w:pPr>
      <w:r w:rsidRPr="009758E4">
        <w:rPr>
          <w:rFonts w:ascii="Open Sans" w:eastAsia="Times New Roman" w:hAnsi="Open Sans" w:cs="Open Sans"/>
          <w:sz w:val="20"/>
          <w:szCs w:val="20"/>
          <w:lang w:eastAsia="en-US"/>
        </w:rPr>
        <w:t>Załącznik nr 2 – „Formularz ofertowy”.</w:t>
      </w:r>
    </w:p>
    <w:p w14:paraId="6DABD17D" w14:textId="77777777" w:rsidR="009758E4" w:rsidRPr="009758E4" w:rsidRDefault="009758E4" w:rsidP="009758E4">
      <w:pPr>
        <w:widowControl w:val="0"/>
        <w:numPr>
          <w:ilvl w:val="0"/>
          <w:numId w:val="68"/>
        </w:numPr>
        <w:tabs>
          <w:tab w:val="left" w:pos="426"/>
        </w:tabs>
        <w:suppressAutoHyphens/>
        <w:spacing w:after="0" w:line="240" w:lineRule="auto"/>
        <w:ind w:left="567" w:hanging="283"/>
        <w:contextualSpacing/>
        <w:jc w:val="both"/>
        <w:rPr>
          <w:rFonts w:ascii="Open Sans" w:eastAsia="Times New Roman" w:hAnsi="Open Sans" w:cs="Open Sans"/>
          <w:sz w:val="20"/>
          <w:szCs w:val="20"/>
          <w:lang w:eastAsia="en-US"/>
        </w:rPr>
      </w:pPr>
      <w:r w:rsidRPr="009758E4">
        <w:rPr>
          <w:rFonts w:ascii="Open Sans" w:eastAsia="Times New Roman" w:hAnsi="Open Sans" w:cs="Open Sans"/>
          <w:bCs/>
          <w:kern w:val="2"/>
          <w:sz w:val="20"/>
          <w:szCs w:val="20"/>
          <w:lang w:eastAsia="en-US"/>
        </w:rPr>
        <w:t>Załącznik nr 3 - Informacja dotycząca przetwarzania danych osobowych.</w:t>
      </w:r>
    </w:p>
    <w:p w14:paraId="7390A457" w14:textId="77777777" w:rsidR="009758E4" w:rsidRPr="009758E4" w:rsidRDefault="009758E4" w:rsidP="009758E4">
      <w:pPr>
        <w:widowControl w:val="0"/>
        <w:numPr>
          <w:ilvl w:val="0"/>
          <w:numId w:val="67"/>
        </w:numPr>
        <w:tabs>
          <w:tab w:val="left" w:pos="284"/>
        </w:tabs>
        <w:suppressAutoHyphens/>
        <w:spacing w:after="0" w:line="240" w:lineRule="auto"/>
        <w:ind w:left="284" w:hanging="284"/>
        <w:contextualSpacing/>
        <w:jc w:val="both"/>
        <w:rPr>
          <w:rFonts w:ascii="Open Sans" w:eastAsia="Times New Roman" w:hAnsi="Open Sans" w:cs="Open Sans"/>
          <w:sz w:val="20"/>
          <w:szCs w:val="20"/>
          <w:lang w:eastAsia="en-US"/>
        </w:rPr>
      </w:pPr>
      <w:r w:rsidRPr="009758E4">
        <w:rPr>
          <w:rFonts w:ascii="Open Sans" w:eastAsia="Times New Roman" w:hAnsi="Open Sans" w:cs="Open Sans"/>
          <w:sz w:val="20"/>
          <w:szCs w:val="20"/>
          <w:lang w:eastAsia="en-US"/>
        </w:rPr>
        <w:t xml:space="preserve">Nagłówki umieszczone w tekście niniejszej Umowy mają charakter informacyjny i nie mają </w:t>
      </w:r>
      <w:r w:rsidRPr="009758E4">
        <w:rPr>
          <w:rFonts w:ascii="Open Sans" w:eastAsia="Times New Roman" w:hAnsi="Open Sans" w:cs="Open Sans"/>
          <w:sz w:val="20"/>
          <w:szCs w:val="20"/>
          <w:lang w:eastAsia="en-US"/>
        </w:rPr>
        <w:lastRenderedPageBreak/>
        <w:t xml:space="preserve">wpływu na interpretacje niniejszej Umowy. </w:t>
      </w:r>
    </w:p>
    <w:p w14:paraId="0EFD883B"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2F600531"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 18</w:t>
      </w:r>
    </w:p>
    <w:p w14:paraId="11B406C4" w14:textId="77777777" w:rsidR="009758E4" w:rsidRPr="009758E4" w:rsidRDefault="009758E4" w:rsidP="009758E4">
      <w:pPr>
        <w:widowControl w:val="0"/>
        <w:suppressAutoHyphens/>
        <w:spacing w:after="200" w:line="240" w:lineRule="auto"/>
        <w:contextualSpacing/>
        <w:jc w:val="center"/>
        <w:rPr>
          <w:rFonts w:ascii="Open Sans" w:eastAsia="SimSun" w:hAnsi="Open Sans" w:cs="Open Sans"/>
          <w:b/>
          <w:bCs/>
          <w:kern w:val="2"/>
          <w:sz w:val="20"/>
          <w:szCs w:val="20"/>
          <w:lang w:eastAsia="hi-IN" w:bidi="hi-IN"/>
        </w:rPr>
      </w:pPr>
      <w:r w:rsidRPr="009758E4">
        <w:rPr>
          <w:rFonts w:ascii="Open Sans" w:eastAsia="SimSun" w:hAnsi="Open Sans" w:cs="Open Sans"/>
          <w:b/>
          <w:bCs/>
          <w:kern w:val="2"/>
          <w:sz w:val="20"/>
          <w:szCs w:val="20"/>
          <w:lang w:eastAsia="hi-IN" w:bidi="hi-IN"/>
        </w:rPr>
        <w:t>Postanowienia końcowe</w:t>
      </w:r>
    </w:p>
    <w:p w14:paraId="42743823" w14:textId="77777777" w:rsidR="009758E4" w:rsidRPr="009758E4" w:rsidRDefault="009758E4" w:rsidP="009758E4">
      <w:pPr>
        <w:widowControl w:val="0"/>
        <w:numPr>
          <w:ilvl w:val="0"/>
          <w:numId w:val="186"/>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9758E4">
        <w:rPr>
          <w:rFonts w:ascii="Open Sans" w:eastAsia="SimSun" w:hAnsi="Open Sans" w:cs="Open Sans"/>
          <w:kern w:val="2"/>
          <w:sz w:val="20"/>
          <w:szCs w:val="20"/>
          <w:lang w:eastAsia="zh-CN" w:bidi="hi-IN"/>
        </w:rPr>
        <w:t>Wszelkie spory wynikające z niniejszej umowy będzie rozstrzygał sąd właściwy dla siedziby Zamawiającego.</w:t>
      </w:r>
    </w:p>
    <w:p w14:paraId="7F9A739F" w14:textId="77777777" w:rsidR="009758E4" w:rsidRPr="009758E4" w:rsidRDefault="009758E4" w:rsidP="009758E4">
      <w:pPr>
        <w:widowControl w:val="0"/>
        <w:numPr>
          <w:ilvl w:val="0"/>
          <w:numId w:val="186"/>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9758E4">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352A3F4" w14:textId="77777777" w:rsidR="009758E4" w:rsidRPr="009758E4" w:rsidRDefault="009758E4" w:rsidP="009758E4">
      <w:pPr>
        <w:widowControl w:val="0"/>
        <w:numPr>
          <w:ilvl w:val="0"/>
          <w:numId w:val="186"/>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9758E4">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7468B7F5" w14:textId="77777777" w:rsidR="009758E4" w:rsidRPr="009758E4" w:rsidRDefault="009758E4" w:rsidP="009758E4">
      <w:pPr>
        <w:widowControl w:val="0"/>
        <w:numPr>
          <w:ilvl w:val="0"/>
          <w:numId w:val="186"/>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9758E4">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066168E" w14:textId="77777777" w:rsidR="009758E4" w:rsidRPr="009758E4" w:rsidRDefault="009758E4" w:rsidP="009758E4">
      <w:pPr>
        <w:widowControl w:val="0"/>
        <w:numPr>
          <w:ilvl w:val="0"/>
          <w:numId w:val="186"/>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9758E4">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177C3CCD" w14:textId="77777777" w:rsidR="009758E4" w:rsidRPr="009758E4" w:rsidRDefault="009758E4" w:rsidP="009758E4">
      <w:pPr>
        <w:widowControl w:val="0"/>
        <w:tabs>
          <w:tab w:val="right" w:pos="9214"/>
        </w:tabs>
        <w:suppressAutoHyphens/>
        <w:spacing w:after="0" w:line="240" w:lineRule="auto"/>
        <w:ind w:left="426"/>
        <w:contextualSpacing/>
        <w:jc w:val="center"/>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t>
      </w:r>
    </w:p>
    <w:p w14:paraId="143537A7" w14:textId="77777777" w:rsidR="009758E4" w:rsidRPr="009758E4" w:rsidRDefault="009758E4" w:rsidP="009758E4">
      <w:pPr>
        <w:widowControl w:val="0"/>
        <w:tabs>
          <w:tab w:val="right" w:pos="9214"/>
        </w:tabs>
        <w:suppressAutoHyphens/>
        <w:spacing w:after="0" w:line="240" w:lineRule="auto"/>
        <w:ind w:left="426"/>
        <w:contextualSpacing/>
        <w:jc w:val="center"/>
        <w:rPr>
          <w:rFonts w:ascii="Open Sans" w:eastAsia="SimSun" w:hAnsi="Open Sans" w:cs="Open Sans"/>
          <w:kern w:val="2"/>
          <w:sz w:val="20"/>
          <w:szCs w:val="20"/>
          <w:lang w:eastAsia="hi-IN" w:bidi="hi-IN"/>
        </w:rPr>
      </w:pPr>
    </w:p>
    <w:p w14:paraId="421F3A1B" w14:textId="77777777" w:rsidR="009758E4" w:rsidRPr="009758E4" w:rsidRDefault="009758E4" w:rsidP="009758E4">
      <w:pPr>
        <w:widowControl w:val="0"/>
        <w:tabs>
          <w:tab w:val="right" w:pos="9214"/>
        </w:tabs>
        <w:suppressAutoHyphens/>
        <w:spacing w:after="0" w:line="240" w:lineRule="auto"/>
        <w:ind w:left="426"/>
        <w:contextualSpacing/>
        <w:jc w:val="center"/>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(Zamawiający)</w:t>
      </w:r>
    </w:p>
    <w:p w14:paraId="4304EA89"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2EA6639C"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40482958"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2B66EE5C"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26D30DA6"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09BF6510"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0E94BC6E"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7B0D827A"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50537D34"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2DF70989"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793597D8"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180F39D3"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1B2A0CFA"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37408493"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412AC642"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21049710"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4824066C"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29172D42"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79301683"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44DCA21D"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5F441C8F"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5308749D"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066E7CA3"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57B02546"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1B92C0C7"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67FA5DAB"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0AE85EFD"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0F90B8AD"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3E097121"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0B45E63E"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139E978B"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462859C1"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15082C0A"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758E36D3"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Cs/>
          <w:kern w:val="2"/>
          <w:sz w:val="16"/>
          <w:szCs w:val="16"/>
          <w:u w:val="single"/>
          <w:lang w:eastAsia="zh-CN"/>
        </w:rPr>
      </w:pPr>
    </w:p>
    <w:p w14:paraId="6FC13FD0"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
          <w:bCs/>
          <w:kern w:val="2"/>
          <w:sz w:val="20"/>
          <w:szCs w:val="20"/>
          <w:lang w:eastAsia="hi-IN" w:bidi="hi-IN"/>
        </w:rPr>
      </w:pPr>
      <w:r w:rsidRPr="009758E4">
        <w:rPr>
          <w:rFonts w:ascii="Open Sans" w:eastAsia="SimSun" w:hAnsi="Open Sans" w:cs="Open Sans"/>
          <w:bCs/>
          <w:kern w:val="2"/>
          <w:sz w:val="16"/>
          <w:szCs w:val="16"/>
          <w:u w:val="single"/>
          <w:lang w:eastAsia="zh-CN"/>
        </w:rPr>
        <w:t>Załącznik nr 3 do Umowy</w:t>
      </w:r>
    </w:p>
    <w:p w14:paraId="63BA04A6" w14:textId="77777777" w:rsidR="009758E4" w:rsidRPr="009758E4" w:rsidRDefault="009758E4" w:rsidP="009758E4">
      <w:pPr>
        <w:suppressAutoHyphens/>
        <w:spacing w:after="0" w:line="240" w:lineRule="auto"/>
        <w:jc w:val="center"/>
        <w:rPr>
          <w:rFonts w:ascii="Open Sans" w:eastAsia="SimSun" w:hAnsi="Open Sans" w:cs="Open Sans"/>
          <w:b/>
          <w:kern w:val="2"/>
          <w:sz w:val="20"/>
          <w:szCs w:val="20"/>
          <w:lang w:eastAsia="zh-CN"/>
        </w:rPr>
      </w:pPr>
      <w:r w:rsidRPr="009758E4">
        <w:rPr>
          <w:rFonts w:ascii="Open Sans" w:eastAsia="SimSun" w:hAnsi="Open Sans" w:cs="Open Sans"/>
          <w:b/>
          <w:kern w:val="2"/>
          <w:sz w:val="20"/>
          <w:szCs w:val="20"/>
          <w:lang w:eastAsia="zh-CN"/>
        </w:rPr>
        <w:t>KLAZULA INFORMACYJNA.</w:t>
      </w:r>
    </w:p>
    <w:p w14:paraId="72513855" w14:textId="77777777" w:rsidR="009758E4" w:rsidRPr="009758E4" w:rsidRDefault="009758E4" w:rsidP="009758E4">
      <w:pPr>
        <w:suppressAutoHyphens/>
        <w:spacing w:after="0" w:line="240" w:lineRule="auto"/>
        <w:jc w:val="center"/>
        <w:rPr>
          <w:rFonts w:ascii="Open Sans" w:eastAsia="Times New Roman" w:hAnsi="Open Sans" w:cs="Open Sans"/>
          <w:bCs/>
          <w:sz w:val="16"/>
          <w:szCs w:val="16"/>
          <w:lang w:eastAsia="zh-CN"/>
        </w:rPr>
      </w:pPr>
      <w:r w:rsidRPr="009758E4">
        <w:rPr>
          <w:rFonts w:ascii="Open Sans" w:eastAsia="SimSun" w:hAnsi="Open Sans" w:cs="Open Sans"/>
          <w:bCs/>
          <w:kern w:val="2"/>
          <w:sz w:val="16"/>
          <w:szCs w:val="16"/>
          <w:lang w:eastAsia="zh-CN"/>
        </w:rPr>
        <w:lastRenderedPageBreak/>
        <w:t>Informacja dotycząca przetwarzania danych osobowych przez Przedsiębiorstwo Gospodarki Komunalnej Spółka z o.o.</w:t>
      </w:r>
    </w:p>
    <w:p w14:paraId="30EB0187" w14:textId="77777777" w:rsidR="009758E4" w:rsidRPr="009758E4" w:rsidRDefault="009758E4" w:rsidP="009758E4">
      <w:pPr>
        <w:suppressAutoHyphens/>
        <w:spacing w:after="0" w:line="240" w:lineRule="auto"/>
        <w:jc w:val="center"/>
        <w:rPr>
          <w:rFonts w:ascii="Open Sans" w:eastAsia="Times New Roman" w:hAnsi="Open Sans" w:cs="Open Sans"/>
          <w:bCs/>
          <w:sz w:val="20"/>
          <w:szCs w:val="20"/>
          <w:lang w:eastAsia="zh-CN"/>
        </w:rPr>
      </w:pPr>
    </w:p>
    <w:p w14:paraId="42A65A34" w14:textId="77777777" w:rsidR="009758E4" w:rsidRPr="009758E4" w:rsidRDefault="009758E4" w:rsidP="009758E4">
      <w:pPr>
        <w:suppressAutoHyphens/>
        <w:spacing w:after="0" w:line="240" w:lineRule="auto"/>
        <w:jc w:val="both"/>
        <w:rPr>
          <w:rFonts w:ascii="Open Sans" w:eastAsia="SimSun" w:hAnsi="Open Sans" w:cs="Open Sans"/>
          <w:bCs/>
          <w:sz w:val="16"/>
          <w:szCs w:val="16"/>
          <w:lang w:eastAsia="zh-CN"/>
        </w:rPr>
      </w:pPr>
      <w:r w:rsidRPr="009758E4">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2DF65A5" w14:textId="77777777" w:rsidR="009758E4" w:rsidRPr="009758E4" w:rsidRDefault="009758E4" w:rsidP="009758E4">
      <w:pPr>
        <w:suppressAutoHyphens/>
        <w:spacing w:after="0" w:line="240" w:lineRule="auto"/>
        <w:jc w:val="both"/>
        <w:rPr>
          <w:rFonts w:ascii="Open Sans" w:eastAsia="SimSun" w:hAnsi="Open Sans" w:cs="Open Sans"/>
          <w:bCs/>
          <w:kern w:val="2"/>
          <w:sz w:val="16"/>
          <w:szCs w:val="16"/>
          <w:lang w:eastAsia="zh-CN"/>
        </w:rPr>
      </w:pPr>
      <w:r w:rsidRPr="009758E4">
        <w:rPr>
          <w:rFonts w:ascii="Open Sans" w:eastAsia="SimSun" w:hAnsi="Open Sans" w:cs="Open Sans"/>
          <w:bCs/>
          <w:sz w:val="16"/>
          <w:szCs w:val="16"/>
          <w:lang w:eastAsia="zh-CN"/>
        </w:rPr>
        <w:t>Poniższe zasady stosuje się począwszy od 25 maja 2018 roku.</w:t>
      </w:r>
    </w:p>
    <w:p w14:paraId="4F4B1BDE" w14:textId="77777777" w:rsidR="009758E4" w:rsidRPr="009758E4" w:rsidRDefault="009758E4" w:rsidP="009758E4">
      <w:pPr>
        <w:suppressAutoHyphens/>
        <w:spacing w:after="0" w:line="240" w:lineRule="auto"/>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0F7904F2" w14:textId="77777777" w:rsidR="009758E4" w:rsidRPr="009758E4" w:rsidRDefault="009758E4" w:rsidP="009758E4">
      <w:pPr>
        <w:suppressAutoHyphens/>
        <w:spacing w:after="0" w:line="240" w:lineRule="auto"/>
        <w:jc w:val="both"/>
        <w:rPr>
          <w:rFonts w:ascii="Open Sans" w:eastAsia="SimSun" w:hAnsi="Open Sans" w:cs="Open Sans"/>
          <w:bCs/>
          <w:kern w:val="2"/>
          <w:sz w:val="16"/>
          <w:szCs w:val="16"/>
          <w:lang w:eastAsia="zh-CN"/>
        </w:rPr>
      </w:pPr>
    </w:p>
    <w:p w14:paraId="30BF749B" w14:textId="77777777" w:rsidR="009758E4" w:rsidRPr="009758E4" w:rsidRDefault="009758E4" w:rsidP="009758E4">
      <w:pPr>
        <w:widowControl w:val="0"/>
        <w:numPr>
          <w:ilvl w:val="0"/>
          <w:numId w:val="188"/>
        </w:numPr>
        <w:tabs>
          <w:tab w:val="left" w:pos="426"/>
        </w:tabs>
        <w:suppressAutoHyphens/>
        <w:spacing w:after="0" w:line="240" w:lineRule="auto"/>
        <w:ind w:hanging="1440"/>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Wskazanie administratora.</w:t>
      </w:r>
    </w:p>
    <w:p w14:paraId="3BE93D18" w14:textId="77777777" w:rsidR="009758E4" w:rsidRPr="009758E4" w:rsidRDefault="009758E4" w:rsidP="009758E4">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9758E4">
        <w:rPr>
          <w:rFonts w:ascii="Open Sans" w:eastAsia="SimSun" w:hAnsi="Open Sans" w:cs="Open Sans"/>
          <w:bCs/>
          <w:kern w:val="2"/>
          <w:sz w:val="16"/>
          <w:szCs w:val="16"/>
          <w:lang w:eastAsia="zh-CN"/>
        </w:rPr>
        <w:t>Administratorem Pani/Pana danych osobowych jest Przedsiębiorstwo Gospodarki Komunalnej Spółka  o.o. ul. Komunalna 5 75-724 Koszalin.</w:t>
      </w:r>
    </w:p>
    <w:p w14:paraId="7DD992F0" w14:textId="77777777" w:rsidR="009758E4" w:rsidRPr="009758E4" w:rsidRDefault="009758E4" w:rsidP="009758E4">
      <w:pPr>
        <w:widowControl w:val="0"/>
        <w:numPr>
          <w:ilvl w:val="0"/>
          <w:numId w:val="188"/>
        </w:numPr>
        <w:tabs>
          <w:tab w:val="left" w:pos="426"/>
        </w:tabs>
        <w:suppressAutoHyphens/>
        <w:spacing w:after="0" w:line="240" w:lineRule="auto"/>
        <w:ind w:hanging="1440"/>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Cele oraz podstawa prawna przetwarzania Pani/Pana danych osobowych.</w:t>
      </w:r>
    </w:p>
    <w:p w14:paraId="1EE6FD7F" w14:textId="77777777" w:rsidR="009758E4" w:rsidRPr="009758E4" w:rsidRDefault="009758E4" w:rsidP="009758E4">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9758E4">
        <w:rPr>
          <w:rFonts w:ascii="Open Sans" w:eastAsia="SimSun" w:hAnsi="Open Sans" w:cs="Open Sans"/>
          <w:bCs/>
          <w:kern w:val="2"/>
          <w:sz w:val="16"/>
          <w:szCs w:val="16"/>
          <w:lang w:eastAsia="zh-CN"/>
        </w:rPr>
        <w:t>Przedsiębiorstwo Gospodarki Komunalnej Spółka z o.o. przetwarza Pani/Pana dane osobowe w celach realizowania umowy.</w:t>
      </w:r>
    </w:p>
    <w:p w14:paraId="1E97B1CD" w14:textId="77777777" w:rsidR="009758E4" w:rsidRPr="009758E4" w:rsidRDefault="009758E4" w:rsidP="009758E4">
      <w:pPr>
        <w:widowControl w:val="0"/>
        <w:numPr>
          <w:ilvl w:val="0"/>
          <w:numId w:val="188"/>
        </w:numPr>
        <w:tabs>
          <w:tab w:val="left" w:pos="426"/>
          <w:tab w:val="num" w:pos="708"/>
        </w:tabs>
        <w:suppressAutoHyphens/>
        <w:spacing w:after="0" w:line="240" w:lineRule="auto"/>
        <w:ind w:left="426" w:hanging="426"/>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Obowiązek podania danych osobowych.</w:t>
      </w:r>
    </w:p>
    <w:p w14:paraId="3C8CD5F2" w14:textId="77777777" w:rsidR="009758E4" w:rsidRPr="009758E4" w:rsidRDefault="009758E4" w:rsidP="009758E4">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9758E4">
        <w:rPr>
          <w:rFonts w:ascii="Open Sans" w:eastAsia="SimSun" w:hAnsi="Open Sans" w:cs="Open Sans"/>
          <w:bCs/>
          <w:kern w:val="2"/>
          <w:sz w:val="16"/>
          <w:szCs w:val="16"/>
          <w:lang w:eastAsia="zh-CN"/>
        </w:rPr>
        <w:t>Podanie przez Panią/Pana danych osobowych jest wymogiem ustawowym, wynika z realizacji obowiązków wynikających z przepisów prawa.</w:t>
      </w:r>
    </w:p>
    <w:p w14:paraId="01F881E7" w14:textId="77777777" w:rsidR="009758E4" w:rsidRPr="009758E4" w:rsidRDefault="009758E4" w:rsidP="009758E4">
      <w:pPr>
        <w:widowControl w:val="0"/>
        <w:numPr>
          <w:ilvl w:val="0"/>
          <w:numId w:val="188"/>
        </w:numPr>
        <w:tabs>
          <w:tab w:val="left" w:pos="426"/>
          <w:tab w:val="num" w:pos="708"/>
        </w:tabs>
        <w:suppressAutoHyphens/>
        <w:spacing w:after="0" w:line="240" w:lineRule="auto"/>
        <w:ind w:left="426" w:hanging="426"/>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Informacje o odbiorcach Pani/Pana danych osobowych.</w:t>
      </w:r>
    </w:p>
    <w:p w14:paraId="359C3E5B" w14:textId="77777777" w:rsidR="009758E4" w:rsidRPr="009758E4" w:rsidRDefault="009758E4" w:rsidP="009758E4">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9758E4">
        <w:rPr>
          <w:rFonts w:ascii="Open Sans" w:eastAsia="SimSun" w:hAnsi="Open Sans" w:cs="Open Sans"/>
          <w:bCs/>
          <w:kern w:val="2"/>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4610EED2" w14:textId="77777777" w:rsidR="009758E4" w:rsidRPr="009758E4" w:rsidRDefault="009758E4" w:rsidP="009758E4">
      <w:pPr>
        <w:widowControl w:val="0"/>
        <w:numPr>
          <w:ilvl w:val="0"/>
          <w:numId w:val="188"/>
        </w:numPr>
        <w:tabs>
          <w:tab w:val="left" w:pos="426"/>
          <w:tab w:val="num" w:pos="708"/>
        </w:tabs>
        <w:suppressAutoHyphens/>
        <w:spacing w:after="0" w:line="240" w:lineRule="auto"/>
        <w:ind w:left="426" w:hanging="426"/>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Okresy przetwarzania danych osobowych.</w:t>
      </w:r>
      <w:r w:rsidRPr="009758E4">
        <w:rPr>
          <w:rFonts w:ascii="Open Sans" w:eastAsia="Times New Roman" w:hAnsi="Open Sans" w:cs="Open Sans"/>
          <w:bCs/>
          <w:sz w:val="16"/>
          <w:szCs w:val="16"/>
          <w:u w:val="single"/>
          <w:lang w:eastAsia="zh-CN"/>
        </w:rPr>
        <w:t xml:space="preserve"> </w:t>
      </w:r>
    </w:p>
    <w:p w14:paraId="12A6BCE4" w14:textId="77777777" w:rsidR="009758E4" w:rsidRPr="009758E4" w:rsidRDefault="009758E4" w:rsidP="009758E4">
      <w:pPr>
        <w:tabs>
          <w:tab w:val="left" w:pos="426"/>
        </w:tabs>
        <w:suppressAutoHyphens/>
        <w:spacing w:after="0" w:line="240" w:lineRule="auto"/>
        <w:ind w:left="426"/>
        <w:jc w:val="both"/>
        <w:rPr>
          <w:rFonts w:ascii="Open Sans" w:eastAsia="Times New Roman" w:hAnsi="Open Sans" w:cs="Open Sans"/>
          <w:bCs/>
          <w:kern w:val="2"/>
          <w:sz w:val="16"/>
          <w:szCs w:val="16"/>
          <w:u w:val="single"/>
          <w:lang w:eastAsia="zh-CN"/>
        </w:rPr>
      </w:pPr>
      <w:r w:rsidRPr="009758E4">
        <w:rPr>
          <w:rFonts w:ascii="Open Sans" w:eastAsia="SimSun" w:hAnsi="Open Sans" w:cs="Open Sans"/>
          <w:bCs/>
          <w:kern w:val="2"/>
          <w:sz w:val="16"/>
          <w:szCs w:val="16"/>
          <w:lang w:eastAsia="zh-CN"/>
        </w:rPr>
        <w:t>Pani/Pana dane osobowe będą przetwarzane przez okres niezbędny do realizacji wskazanych w pkt. II celów, a po tym czasie przez okres oraz w zakresie wymaganym przez przepisy prawa.</w:t>
      </w:r>
    </w:p>
    <w:p w14:paraId="21A93F10" w14:textId="77777777" w:rsidR="009758E4" w:rsidRPr="009758E4" w:rsidRDefault="009758E4" w:rsidP="009758E4">
      <w:pPr>
        <w:widowControl w:val="0"/>
        <w:numPr>
          <w:ilvl w:val="0"/>
          <w:numId w:val="188"/>
        </w:numPr>
        <w:tabs>
          <w:tab w:val="left" w:pos="426"/>
          <w:tab w:val="num" w:pos="708"/>
        </w:tabs>
        <w:suppressAutoHyphens/>
        <w:spacing w:after="0" w:line="240" w:lineRule="auto"/>
        <w:ind w:left="426" w:hanging="426"/>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Prawa osoby, której dane dotyczą.</w:t>
      </w:r>
    </w:p>
    <w:p w14:paraId="74E5002E" w14:textId="77777777" w:rsidR="009758E4" w:rsidRPr="009758E4" w:rsidRDefault="009758E4" w:rsidP="009758E4">
      <w:pPr>
        <w:tabs>
          <w:tab w:val="left" w:pos="426"/>
        </w:tabs>
        <w:suppressAutoHyphens/>
        <w:spacing w:after="0" w:line="240" w:lineRule="auto"/>
        <w:ind w:left="426"/>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1044EDD5" w14:textId="77777777" w:rsidR="009758E4" w:rsidRPr="009758E4" w:rsidRDefault="009758E4" w:rsidP="009758E4">
      <w:pPr>
        <w:widowControl w:val="0"/>
        <w:numPr>
          <w:ilvl w:val="1"/>
          <w:numId w:val="187"/>
        </w:numPr>
        <w:tabs>
          <w:tab w:val="clear" w:pos="708"/>
          <w:tab w:val="left" w:pos="709"/>
        </w:tabs>
        <w:suppressAutoHyphens/>
        <w:spacing w:after="0" w:line="240" w:lineRule="auto"/>
        <w:ind w:hanging="654"/>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Prawo dostępu do danych osobowych, w tym prawo do uzyskania kopii tych danych.</w:t>
      </w:r>
    </w:p>
    <w:p w14:paraId="3F64C771" w14:textId="77777777" w:rsidR="009758E4" w:rsidRPr="009758E4" w:rsidRDefault="009758E4" w:rsidP="009758E4">
      <w:pPr>
        <w:widowControl w:val="0"/>
        <w:numPr>
          <w:ilvl w:val="1"/>
          <w:numId w:val="187"/>
        </w:numPr>
        <w:tabs>
          <w:tab w:val="clear" w:pos="708"/>
          <w:tab w:val="left" w:pos="709"/>
        </w:tabs>
        <w:suppressAutoHyphens/>
        <w:spacing w:after="0" w:line="240" w:lineRule="auto"/>
        <w:ind w:left="709" w:hanging="283"/>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Prawo do żądania sprostowania (poprawiania) danych osobowych – w przypadku gdy dane są nieprawidłowe lub niekompletne.</w:t>
      </w:r>
    </w:p>
    <w:p w14:paraId="18440355" w14:textId="77777777" w:rsidR="009758E4" w:rsidRPr="009758E4" w:rsidRDefault="009758E4" w:rsidP="009758E4">
      <w:pPr>
        <w:widowControl w:val="0"/>
        <w:numPr>
          <w:ilvl w:val="1"/>
          <w:numId w:val="187"/>
        </w:numPr>
        <w:tabs>
          <w:tab w:val="clear" w:pos="708"/>
          <w:tab w:val="left" w:pos="709"/>
        </w:tabs>
        <w:suppressAutoHyphens/>
        <w:spacing w:after="0" w:line="240" w:lineRule="auto"/>
        <w:ind w:hanging="654"/>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Prawo do żądania usunięcia danych osobowych (tzw. „prawo do bycia zapominanym”).</w:t>
      </w:r>
    </w:p>
    <w:p w14:paraId="0440A016" w14:textId="77777777" w:rsidR="009758E4" w:rsidRPr="009758E4" w:rsidRDefault="009758E4" w:rsidP="009758E4">
      <w:pPr>
        <w:widowControl w:val="0"/>
        <w:numPr>
          <w:ilvl w:val="1"/>
          <w:numId w:val="187"/>
        </w:numPr>
        <w:tabs>
          <w:tab w:val="clear" w:pos="708"/>
          <w:tab w:val="left" w:pos="709"/>
        </w:tabs>
        <w:suppressAutoHyphens/>
        <w:spacing w:after="0" w:line="240" w:lineRule="auto"/>
        <w:ind w:hanging="654"/>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Prawo do żądania ograniczenia przetwarzania danych osobowych.</w:t>
      </w:r>
    </w:p>
    <w:p w14:paraId="3E4A150E" w14:textId="77777777" w:rsidR="009758E4" w:rsidRPr="009758E4" w:rsidRDefault="009758E4" w:rsidP="009758E4">
      <w:pPr>
        <w:widowControl w:val="0"/>
        <w:numPr>
          <w:ilvl w:val="1"/>
          <w:numId w:val="187"/>
        </w:numPr>
        <w:tabs>
          <w:tab w:val="clear" w:pos="708"/>
          <w:tab w:val="left" w:pos="709"/>
        </w:tabs>
        <w:suppressAutoHyphens/>
        <w:spacing w:after="0" w:line="240" w:lineRule="auto"/>
        <w:ind w:hanging="654"/>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Prawo do wniesienia sprzeciwu wobec przetwarzania.</w:t>
      </w:r>
    </w:p>
    <w:p w14:paraId="3B16823E" w14:textId="77777777" w:rsidR="009758E4" w:rsidRPr="009758E4" w:rsidRDefault="009758E4" w:rsidP="009758E4">
      <w:pPr>
        <w:widowControl w:val="0"/>
        <w:numPr>
          <w:ilvl w:val="1"/>
          <w:numId w:val="187"/>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9758E4">
        <w:rPr>
          <w:rFonts w:ascii="Open Sans" w:eastAsia="SimSun" w:hAnsi="Open Sans" w:cs="Open Sans"/>
          <w:bCs/>
          <w:kern w:val="2"/>
          <w:sz w:val="16"/>
          <w:szCs w:val="16"/>
          <w:lang w:eastAsia="zh-CN"/>
        </w:rPr>
        <w:t>Prawo do przenoszenia danych.</w:t>
      </w:r>
    </w:p>
    <w:p w14:paraId="698F5B4A" w14:textId="77777777" w:rsidR="009758E4" w:rsidRPr="009758E4" w:rsidRDefault="009758E4" w:rsidP="009758E4">
      <w:pPr>
        <w:widowControl w:val="0"/>
        <w:numPr>
          <w:ilvl w:val="0"/>
          <w:numId w:val="188"/>
        </w:numPr>
        <w:tabs>
          <w:tab w:val="left" w:pos="426"/>
          <w:tab w:val="num" w:pos="708"/>
        </w:tabs>
        <w:suppressAutoHyphens/>
        <w:spacing w:after="0" w:line="240" w:lineRule="auto"/>
        <w:ind w:left="426" w:hanging="426"/>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Prawo do cofnięcia zgody na przetwarzanie danych osobowych.</w:t>
      </w:r>
    </w:p>
    <w:p w14:paraId="3BAE0CC3" w14:textId="77777777" w:rsidR="009758E4" w:rsidRPr="009758E4" w:rsidRDefault="009758E4" w:rsidP="009758E4">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9758E4">
        <w:rPr>
          <w:rFonts w:ascii="Open Sans" w:eastAsia="SimSun" w:hAnsi="Open Sans" w:cs="Open Sans"/>
          <w:bCs/>
          <w:kern w:val="2"/>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F2C5761" w14:textId="77777777" w:rsidR="009758E4" w:rsidRPr="009758E4" w:rsidRDefault="009758E4" w:rsidP="009758E4">
      <w:pPr>
        <w:widowControl w:val="0"/>
        <w:numPr>
          <w:ilvl w:val="0"/>
          <w:numId w:val="188"/>
        </w:numPr>
        <w:tabs>
          <w:tab w:val="left" w:pos="426"/>
          <w:tab w:val="num" w:pos="708"/>
        </w:tabs>
        <w:suppressAutoHyphens/>
        <w:spacing w:after="0" w:line="240" w:lineRule="auto"/>
        <w:ind w:left="426" w:hanging="426"/>
        <w:jc w:val="both"/>
        <w:rPr>
          <w:rFonts w:ascii="Open Sans" w:eastAsia="SimSun" w:hAnsi="Open Sans" w:cs="Open Sans"/>
          <w:bCs/>
          <w:kern w:val="2"/>
          <w:sz w:val="16"/>
          <w:szCs w:val="16"/>
          <w:lang w:eastAsia="zh-CN"/>
        </w:rPr>
      </w:pPr>
      <w:r w:rsidRPr="009758E4">
        <w:rPr>
          <w:rFonts w:ascii="Open Sans" w:eastAsia="SimSun" w:hAnsi="Open Sans" w:cs="Open Sans"/>
          <w:bCs/>
          <w:kern w:val="2"/>
          <w:sz w:val="16"/>
          <w:szCs w:val="16"/>
          <w:lang w:eastAsia="zh-CN"/>
        </w:rPr>
        <w:t xml:space="preserve">Prawo wniesienia skargi do organu nadzorczego. </w:t>
      </w:r>
    </w:p>
    <w:p w14:paraId="0320E31B" w14:textId="77777777" w:rsidR="009758E4" w:rsidRPr="009758E4" w:rsidRDefault="009758E4" w:rsidP="009758E4">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9758E4">
        <w:rPr>
          <w:rFonts w:ascii="Open Sans" w:eastAsia="SimSun" w:hAnsi="Open Sans" w:cs="Open Sans"/>
          <w:bCs/>
          <w:kern w:val="2"/>
          <w:sz w:val="16"/>
          <w:szCs w:val="16"/>
          <w:lang w:eastAsia="zh-CN"/>
        </w:rPr>
        <w:t>W przypadku uznania, iż przetwarzanie przez Przedsiębiorstwo Pani/Pana danych osobowych narusza przepisy RODO, przysługuje Pani/Panu prawo do wniesienia skargi do właściwego organu nadzorczego.</w:t>
      </w:r>
    </w:p>
    <w:p w14:paraId="1FB5457F" w14:textId="77777777" w:rsidR="009758E4" w:rsidRPr="009758E4" w:rsidRDefault="009758E4" w:rsidP="009758E4">
      <w:pPr>
        <w:widowControl w:val="0"/>
        <w:suppressAutoHyphens/>
        <w:spacing w:after="120" w:line="240" w:lineRule="auto"/>
        <w:rPr>
          <w:rFonts w:ascii="Times New Roman" w:eastAsia="SimSun" w:hAnsi="Times New Roman" w:cs="Lucida Sans"/>
          <w:bCs/>
          <w:kern w:val="2"/>
          <w:sz w:val="16"/>
          <w:szCs w:val="16"/>
          <w:lang w:eastAsia="zh-CN"/>
        </w:rPr>
      </w:pPr>
    </w:p>
    <w:p w14:paraId="0837E5F2" w14:textId="77777777" w:rsidR="009758E4" w:rsidRPr="009758E4" w:rsidRDefault="009758E4" w:rsidP="009758E4">
      <w:pPr>
        <w:tabs>
          <w:tab w:val="left" w:pos="426"/>
        </w:tabs>
        <w:suppressAutoHyphens/>
        <w:spacing w:after="0" w:line="240" w:lineRule="auto"/>
        <w:jc w:val="center"/>
        <w:rPr>
          <w:rFonts w:ascii="Open Sans" w:eastAsia="Times New Roman" w:hAnsi="Open Sans" w:cs="Open Sans"/>
          <w:b/>
          <w:sz w:val="16"/>
          <w:szCs w:val="16"/>
          <w:u w:val="single"/>
          <w:lang w:eastAsia="zh-CN"/>
        </w:rPr>
      </w:pPr>
      <w:r w:rsidRPr="009758E4">
        <w:rPr>
          <w:rFonts w:ascii="Open Sans" w:eastAsia="Times New Roman" w:hAnsi="Open Sans" w:cs="Open Sans"/>
          <w:b/>
          <w:sz w:val="16"/>
          <w:szCs w:val="16"/>
          <w:lang w:eastAsia="zh-CN"/>
        </w:rPr>
        <w:t>Wykonawca:</w:t>
      </w:r>
    </w:p>
    <w:p w14:paraId="75B579B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0BBCF2"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5C6AC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74FDCE2" w14:textId="77777777" w:rsidR="000F465B" w:rsidRDefault="000F465B" w:rsidP="000F465B">
      <w:pPr>
        <w:widowControl w:val="0"/>
        <w:tabs>
          <w:tab w:val="right" w:pos="9214"/>
        </w:tabs>
        <w:suppressAutoHyphens/>
        <w:spacing w:after="0" w:line="240" w:lineRule="auto"/>
        <w:contextualSpacing/>
        <w:rPr>
          <w:rFonts w:ascii="Open Sans" w:eastAsia="SimSun" w:hAnsi="Open Sans" w:cs="Open Sans"/>
          <w:kern w:val="1"/>
          <w:sz w:val="16"/>
          <w:szCs w:val="16"/>
          <w:u w:val="single"/>
          <w:lang w:eastAsia="zh-CN"/>
        </w:rPr>
      </w:pPr>
    </w:p>
    <w:p w14:paraId="0AEC20B6" w14:textId="1FAF8D15"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D204CAC" w14:textId="77777777" w:rsidR="009758E4" w:rsidRDefault="009758E4"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2CC4237D" w14:textId="7B924979"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3619A9B5" w14:textId="77777777"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5A32FA6A"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CA5BAD">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lastRenderedPageBreak/>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5C7E3450"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50" w:name="_Hlk83293421"/>
      <w:r w:rsidR="00126F6F" w:rsidRPr="00D15FD3">
        <w:rPr>
          <w:rFonts w:ascii="Book Antiqua" w:eastAsia="Times New Roman" w:hAnsi="Book Antiqua"/>
          <w:i/>
          <w:iCs/>
          <w:color w:val="ED7D31" w:themeColor="accent2"/>
          <w:sz w:val="24"/>
          <w:szCs w:val="24"/>
        </w:rPr>
        <w:t>„</w:t>
      </w:r>
      <w:r w:rsidR="003A07D0" w:rsidRPr="003A07D0">
        <w:rPr>
          <w:rFonts w:ascii="Book Antiqua" w:eastAsia="Times New Roman" w:hAnsi="Book Antiqua"/>
          <w:i/>
          <w:iCs/>
          <w:color w:val="ED7D31" w:themeColor="accent2"/>
          <w:sz w:val="24"/>
          <w:szCs w:val="24"/>
        </w:rPr>
        <w:t xml:space="preserve">Dostawa zamiatarki do zamiatania ulic " </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50"/>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BE3F109"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2A1533CF"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97BB54A"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46300199"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2D8226AA"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26F6F" w:rsidRPr="00ED39C2">
        <w:rPr>
          <w:rFonts w:ascii="Open Sans" w:eastAsia="Times New Roman" w:hAnsi="Open Sans" w:cs="Open Sans"/>
          <w:i/>
          <w:iCs/>
          <w:color w:val="C45911" w:themeColor="accent2" w:themeShade="BF"/>
          <w:sz w:val="20"/>
          <w:szCs w:val="20"/>
        </w:rPr>
        <w:t xml:space="preserve"> </w:t>
      </w:r>
      <w:r w:rsidR="00126F6F" w:rsidRPr="00D15FD3">
        <w:rPr>
          <w:rFonts w:ascii="Book Antiqua" w:eastAsia="Times New Roman" w:hAnsi="Book Antiqua"/>
          <w:i/>
          <w:iCs/>
          <w:color w:val="ED7D31" w:themeColor="accent2"/>
          <w:sz w:val="24"/>
          <w:szCs w:val="24"/>
        </w:rPr>
        <w:t>„</w:t>
      </w:r>
      <w:r w:rsidR="003A07D0" w:rsidRPr="003A07D0">
        <w:rPr>
          <w:rFonts w:ascii="Book Antiqua" w:eastAsia="Times New Roman" w:hAnsi="Book Antiqua"/>
          <w:i/>
          <w:iCs/>
          <w:color w:val="ED7D31" w:themeColor="accent2"/>
          <w:sz w:val="24"/>
          <w:szCs w:val="24"/>
        </w:rPr>
        <w:t xml:space="preserve">Dostawa zamiatarki do zamiatania ulic " </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Postępowaniu, prowadzonym przez Przedsiębiorstwo Gospodarki Komunalnej Sp. z o.o.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Koszalinie, na podstawie ustawy 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51"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2"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1"/>
      <w:bookmarkEnd w:id="52"/>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3"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53"/>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4" w:name="_Hlk101290882"/>
    <w:bookmarkStart w:id="55"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4"/>
      <w:bookmarkEnd w:id="5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6"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w:t>
      </w:r>
      <w:r w:rsidRPr="007971F5">
        <w:rPr>
          <w:rFonts w:ascii="Open Sans" w:eastAsia="Times New Roman" w:hAnsi="Open Sans" w:cs="Open Sans"/>
          <w:sz w:val="21"/>
          <w:szCs w:val="21"/>
          <w:lang w:eastAsia="ar-SA"/>
        </w:rPr>
        <w:lastRenderedPageBreak/>
        <w:t>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7"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57"/>
      <w:r w:rsidRPr="007971F5">
        <w:rPr>
          <w:rFonts w:ascii="Open Sans" w:eastAsiaTheme="minorHAnsi" w:hAnsi="Open Sans" w:cs="Open Sans"/>
          <w:sz w:val="21"/>
          <w:szCs w:val="21"/>
          <w:lang w:eastAsia="ar-SA"/>
        </w:rPr>
        <w:t xml:space="preserve"> </w:t>
      </w:r>
      <w:bookmarkStart w:id="58"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8"/>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59"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59"/>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6BA5" w14:textId="77777777" w:rsidR="001C454B" w:rsidRDefault="001C454B" w:rsidP="00713FB3">
      <w:pPr>
        <w:spacing w:after="0" w:line="240" w:lineRule="auto"/>
      </w:pPr>
      <w:r>
        <w:separator/>
      </w:r>
    </w:p>
  </w:endnote>
  <w:endnote w:type="continuationSeparator" w:id="0">
    <w:p w14:paraId="13BC42D1" w14:textId="77777777" w:rsidR="001C454B" w:rsidRDefault="001C454B"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1566" w14:textId="77777777" w:rsidR="001C454B" w:rsidRDefault="001C454B" w:rsidP="00713FB3">
      <w:pPr>
        <w:spacing w:after="0" w:line="240" w:lineRule="auto"/>
      </w:pPr>
      <w:r>
        <w:separator/>
      </w:r>
    </w:p>
  </w:footnote>
  <w:footnote w:type="continuationSeparator" w:id="0">
    <w:p w14:paraId="1A5CA9FA" w14:textId="77777777" w:rsidR="001C454B" w:rsidRDefault="001C454B"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432A3D"/>
    <w:multiLevelType w:val="multilevel"/>
    <w:tmpl w:val="1BC474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0574723"/>
    <w:multiLevelType w:val="hybridMultilevel"/>
    <w:tmpl w:val="51047386"/>
    <w:lvl w:ilvl="0" w:tplc="1500278E">
      <w:start w:val="1"/>
      <w:numFmt w:val="decimal"/>
      <w:lvlText w:val="%1)"/>
      <w:lvlJc w:val="left"/>
      <w:pPr>
        <w:ind w:left="583" w:hanging="360"/>
      </w:pPr>
      <w:rPr>
        <w:rFonts w:hint="default"/>
      </w:rPr>
    </w:lvl>
    <w:lvl w:ilvl="1" w:tplc="7DE0666A">
      <w:start w:val="1"/>
      <w:numFmt w:val="decimal"/>
      <w:lvlText w:val="%2)"/>
      <w:lvlJc w:val="left"/>
      <w:pPr>
        <w:ind w:left="1303" w:hanging="360"/>
      </w:pPr>
      <w:rPr>
        <w:rFonts w:hint="default"/>
      </w:rPr>
    </w:lvl>
    <w:lvl w:ilvl="2" w:tplc="0415001B" w:tentative="1">
      <w:start w:val="1"/>
      <w:numFmt w:val="lowerRoman"/>
      <w:lvlText w:val="%3."/>
      <w:lvlJc w:val="right"/>
      <w:pPr>
        <w:ind w:left="2023" w:hanging="180"/>
      </w:pPr>
    </w:lvl>
    <w:lvl w:ilvl="3" w:tplc="0415000F" w:tentative="1">
      <w:start w:val="1"/>
      <w:numFmt w:val="decimal"/>
      <w:lvlText w:val="%4."/>
      <w:lvlJc w:val="left"/>
      <w:pPr>
        <w:ind w:left="2743" w:hanging="360"/>
      </w:pPr>
    </w:lvl>
    <w:lvl w:ilvl="4" w:tplc="04150019" w:tentative="1">
      <w:start w:val="1"/>
      <w:numFmt w:val="lowerLetter"/>
      <w:lvlText w:val="%5."/>
      <w:lvlJc w:val="left"/>
      <w:pPr>
        <w:ind w:left="3463" w:hanging="360"/>
      </w:pPr>
    </w:lvl>
    <w:lvl w:ilvl="5" w:tplc="0415001B" w:tentative="1">
      <w:start w:val="1"/>
      <w:numFmt w:val="lowerRoman"/>
      <w:lvlText w:val="%6."/>
      <w:lvlJc w:val="right"/>
      <w:pPr>
        <w:ind w:left="4183" w:hanging="180"/>
      </w:pPr>
    </w:lvl>
    <w:lvl w:ilvl="6" w:tplc="0415000F" w:tentative="1">
      <w:start w:val="1"/>
      <w:numFmt w:val="decimal"/>
      <w:lvlText w:val="%7."/>
      <w:lvlJc w:val="left"/>
      <w:pPr>
        <w:ind w:left="4903" w:hanging="360"/>
      </w:pPr>
    </w:lvl>
    <w:lvl w:ilvl="7" w:tplc="04150019" w:tentative="1">
      <w:start w:val="1"/>
      <w:numFmt w:val="lowerLetter"/>
      <w:lvlText w:val="%8."/>
      <w:lvlJc w:val="left"/>
      <w:pPr>
        <w:ind w:left="5623" w:hanging="360"/>
      </w:pPr>
    </w:lvl>
    <w:lvl w:ilvl="8" w:tplc="0415001B" w:tentative="1">
      <w:start w:val="1"/>
      <w:numFmt w:val="lowerRoman"/>
      <w:lvlText w:val="%9."/>
      <w:lvlJc w:val="right"/>
      <w:pPr>
        <w:ind w:left="6343" w:hanging="180"/>
      </w:pPr>
    </w:lvl>
  </w:abstractNum>
  <w:abstractNum w:abstractNumId="45" w15:restartNumberingAfterBreak="0">
    <w:nsid w:val="00EF736F"/>
    <w:multiLevelType w:val="hybridMultilevel"/>
    <w:tmpl w:val="BEF421D2"/>
    <w:lvl w:ilvl="0" w:tplc="EA7C29E0">
      <w:start w:val="1"/>
      <w:numFmt w:val="lowerLetter"/>
      <w:lvlText w:val="%1)"/>
      <w:lvlJc w:val="left"/>
      <w:pPr>
        <w:ind w:left="9000" w:hanging="360"/>
      </w:pPr>
      <w:rPr>
        <w:rFonts w:hint="default"/>
        <w:b w:val="0"/>
      </w:rPr>
    </w:lvl>
    <w:lvl w:ilvl="1" w:tplc="04150019" w:tentative="1">
      <w:start w:val="1"/>
      <w:numFmt w:val="lowerLetter"/>
      <w:lvlText w:val="%2."/>
      <w:lvlJc w:val="left"/>
      <w:pPr>
        <w:ind w:left="9720" w:hanging="360"/>
      </w:pPr>
    </w:lvl>
    <w:lvl w:ilvl="2" w:tplc="0415001B" w:tentative="1">
      <w:start w:val="1"/>
      <w:numFmt w:val="lowerRoman"/>
      <w:lvlText w:val="%3."/>
      <w:lvlJc w:val="right"/>
      <w:pPr>
        <w:ind w:left="10440" w:hanging="180"/>
      </w:pPr>
    </w:lvl>
    <w:lvl w:ilvl="3" w:tplc="0415000F" w:tentative="1">
      <w:start w:val="1"/>
      <w:numFmt w:val="decimal"/>
      <w:lvlText w:val="%4."/>
      <w:lvlJc w:val="left"/>
      <w:pPr>
        <w:ind w:left="11160" w:hanging="360"/>
      </w:pPr>
    </w:lvl>
    <w:lvl w:ilvl="4" w:tplc="04150019" w:tentative="1">
      <w:start w:val="1"/>
      <w:numFmt w:val="lowerLetter"/>
      <w:lvlText w:val="%5."/>
      <w:lvlJc w:val="left"/>
      <w:pPr>
        <w:ind w:left="11880" w:hanging="360"/>
      </w:pPr>
    </w:lvl>
    <w:lvl w:ilvl="5" w:tplc="0415001B" w:tentative="1">
      <w:start w:val="1"/>
      <w:numFmt w:val="lowerRoman"/>
      <w:lvlText w:val="%6."/>
      <w:lvlJc w:val="right"/>
      <w:pPr>
        <w:ind w:left="12600" w:hanging="180"/>
      </w:pPr>
    </w:lvl>
    <w:lvl w:ilvl="6" w:tplc="0415000F" w:tentative="1">
      <w:start w:val="1"/>
      <w:numFmt w:val="decimal"/>
      <w:lvlText w:val="%7."/>
      <w:lvlJc w:val="left"/>
      <w:pPr>
        <w:ind w:left="13320" w:hanging="360"/>
      </w:pPr>
    </w:lvl>
    <w:lvl w:ilvl="7" w:tplc="04150019" w:tentative="1">
      <w:start w:val="1"/>
      <w:numFmt w:val="lowerLetter"/>
      <w:lvlText w:val="%8."/>
      <w:lvlJc w:val="left"/>
      <w:pPr>
        <w:ind w:left="14040" w:hanging="360"/>
      </w:pPr>
    </w:lvl>
    <w:lvl w:ilvl="8" w:tplc="0415001B" w:tentative="1">
      <w:start w:val="1"/>
      <w:numFmt w:val="lowerRoman"/>
      <w:lvlText w:val="%9."/>
      <w:lvlJc w:val="right"/>
      <w:pPr>
        <w:ind w:left="14760" w:hanging="180"/>
      </w:pPr>
    </w:lvl>
  </w:abstractNum>
  <w:abstractNum w:abstractNumId="46"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01D32479"/>
    <w:multiLevelType w:val="hybridMultilevel"/>
    <w:tmpl w:val="90F8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2563A1E"/>
    <w:multiLevelType w:val="hybridMultilevel"/>
    <w:tmpl w:val="ADD8A832"/>
    <w:lvl w:ilvl="0" w:tplc="24C4EDD2">
      <w:start w:val="1"/>
      <w:numFmt w:val="decimal"/>
      <w:lvlText w:val="%1)"/>
      <w:lvlJc w:val="left"/>
      <w:pPr>
        <w:ind w:left="1080" w:hanging="360"/>
      </w:pPr>
      <w:rPr>
        <w:b w:val="0"/>
        <w:bCs/>
        <w:color w:val="auto"/>
      </w:rPr>
    </w:lvl>
    <w:lvl w:ilvl="1" w:tplc="23526434">
      <w:start w:val="1"/>
      <w:numFmt w:val="decimal"/>
      <w:lvlText w:val="%2)"/>
      <w:lvlJc w:val="left"/>
      <w:pPr>
        <w:ind w:left="1800"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03A040B9"/>
    <w:multiLevelType w:val="hybridMultilevel"/>
    <w:tmpl w:val="05FE5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52E77D1"/>
    <w:multiLevelType w:val="hybridMultilevel"/>
    <w:tmpl w:val="57142820"/>
    <w:lvl w:ilvl="0" w:tplc="9D1E1CDA">
      <w:start w:val="1"/>
      <w:numFmt w:val="lowerLetter"/>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52" w15:restartNumberingAfterBreak="0">
    <w:nsid w:val="05567542"/>
    <w:multiLevelType w:val="hybridMultilevel"/>
    <w:tmpl w:val="3496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C33DF6"/>
    <w:multiLevelType w:val="multilevel"/>
    <w:tmpl w:val="8DAA409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061F0245"/>
    <w:multiLevelType w:val="hybridMultilevel"/>
    <w:tmpl w:val="0C043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7" w15:restartNumberingAfterBreak="0">
    <w:nsid w:val="0725364D"/>
    <w:multiLevelType w:val="hybridMultilevel"/>
    <w:tmpl w:val="E67262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07FE49CC"/>
    <w:multiLevelType w:val="multilevel"/>
    <w:tmpl w:val="5B4835A2"/>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6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0B892C5D"/>
    <w:multiLevelType w:val="hybridMultilevel"/>
    <w:tmpl w:val="7D42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D2202D6"/>
    <w:multiLevelType w:val="hybridMultilevel"/>
    <w:tmpl w:val="E71A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3E001C"/>
    <w:multiLevelType w:val="hybridMultilevel"/>
    <w:tmpl w:val="57ACC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0500C78"/>
    <w:multiLevelType w:val="multilevel"/>
    <w:tmpl w:val="D6DC42A2"/>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val="0"/>
        <w:bCs w:val="0"/>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68" w15:restartNumberingAfterBreak="0">
    <w:nsid w:val="12B96914"/>
    <w:multiLevelType w:val="hybridMultilevel"/>
    <w:tmpl w:val="DD1E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C9534C"/>
    <w:multiLevelType w:val="multilevel"/>
    <w:tmpl w:val="87821816"/>
    <w:lvl w:ilvl="0">
      <w:start w:val="3"/>
      <w:numFmt w:val="decimal"/>
      <w:lvlText w:val="%1."/>
      <w:lvlJc w:val="left"/>
      <w:pPr>
        <w:ind w:left="720" w:hanging="360"/>
      </w:pPr>
      <w:rPr>
        <w:rFonts w:cs="Times New Roman" w:hint="default"/>
        <w:strike w:val="0"/>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7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42F1523"/>
    <w:multiLevelType w:val="hybridMultilevel"/>
    <w:tmpl w:val="51C8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9126C4"/>
    <w:multiLevelType w:val="multilevel"/>
    <w:tmpl w:val="9D2C256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16FB4C9F"/>
    <w:multiLevelType w:val="hybridMultilevel"/>
    <w:tmpl w:val="3E687CC0"/>
    <w:lvl w:ilvl="0" w:tplc="F2B23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79" w15:restartNumberingAfterBreak="0">
    <w:nsid w:val="18622FAF"/>
    <w:multiLevelType w:val="hybridMultilevel"/>
    <w:tmpl w:val="7F50A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FF18F5"/>
    <w:multiLevelType w:val="multilevel"/>
    <w:tmpl w:val="CE58AF8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val="0"/>
        <w:bCs/>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8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19C66DEB"/>
    <w:multiLevelType w:val="hybridMultilevel"/>
    <w:tmpl w:val="2EC6B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0E5119"/>
    <w:multiLevelType w:val="hybridMultilevel"/>
    <w:tmpl w:val="B57289FA"/>
    <w:lvl w:ilvl="0" w:tplc="1CB4A6E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86" w15:restartNumberingAfterBreak="0">
    <w:nsid w:val="1C255B2D"/>
    <w:multiLevelType w:val="hybridMultilevel"/>
    <w:tmpl w:val="CACA5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9" w15:restartNumberingAfterBreak="0">
    <w:nsid w:val="1D80646D"/>
    <w:multiLevelType w:val="hybridMultilevel"/>
    <w:tmpl w:val="86A04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DC66643"/>
    <w:multiLevelType w:val="hybridMultilevel"/>
    <w:tmpl w:val="0DFA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6175EA"/>
    <w:multiLevelType w:val="multilevel"/>
    <w:tmpl w:val="CF06A33E"/>
    <w:lvl w:ilvl="0">
      <w:start w:val="1"/>
      <w:numFmt w:val="decimal"/>
      <w:lvlText w:val="%1."/>
      <w:lvlJc w:val="left"/>
      <w:pPr>
        <w:ind w:left="720" w:hanging="360"/>
      </w:pPr>
      <w:rPr>
        <w:rFonts w:cs="Times New Roman"/>
        <w:strike w:val="0"/>
      </w:rPr>
    </w:lvl>
    <w:lvl w:ilvl="1">
      <w:start w:val="1"/>
      <w:numFmt w:val="decimal"/>
      <w:lvlText w:val="%2)"/>
      <w:lvlJc w:val="left"/>
      <w:pPr>
        <w:ind w:left="785" w:hanging="360"/>
      </w:p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92" w15:restartNumberingAfterBreak="0">
    <w:nsid w:val="21AC76F7"/>
    <w:multiLevelType w:val="hybridMultilevel"/>
    <w:tmpl w:val="D07A6FFE"/>
    <w:lvl w:ilvl="0" w:tplc="BBF8B8FC">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3" w15:restartNumberingAfterBreak="0">
    <w:nsid w:val="22320BF2"/>
    <w:multiLevelType w:val="hybridMultilevel"/>
    <w:tmpl w:val="80140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5630C2"/>
    <w:multiLevelType w:val="hybridMultilevel"/>
    <w:tmpl w:val="76C856AE"/>
    <w:lvl w:ilvl="0" w:tplc="63EAA32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9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4B60A05"/>
    <w:multiLevelType w:val="hybridMultilevel"/>
    <w:tmpl w:val="ABB6F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64843D3"/>
    <w:multiLevelType w:val="multilevel"/>
    <w:tmpl w:val="A470C420"/>
    <w:lvl w:ilvl="0">
      <w:start w:val="8"/>
      <w:numFmt w:val="decimal"/>
      <w:lvlText w:val="%1."/>
      <w:lvlJc w:val="left"/>
      <w:pPr>
        <w:ind w:left="360" w:hanging="360"/>
      </w:pPr>
    </w:lvl>
    <w:lvl w:ilvl="1">
      <w:start w:val="1"/>
      <w:numFmt w:val="decimal"/>
      <w:lvlText w:val="%1.%2."/>
      <w:lvlJc w:val="left"/>
      <w:pPr>
        <w:ind w:left="1429" w:hanging="720"/>
      </w:pPr>
      <w:rPr>
        <w:b w:val="0"/>
        <w:bCs/>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1"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28005146"/>
    <w:multiLevelType w:val="multilevel"/>
    <w:tmpl w:val="4EC2C3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28766F23"/>
    <w:multiLevelType w:val="hybridMultilevel"/>
    <w:tmpl w:val="247CFDD2"/>
    <w:lvl w:ilvl="0" w:tplc="0CAC85FE">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4"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5" w15:restartNumberingAfterBreak="0">
    <w:nsid w:val="296243D9"/>
    <w:multiLevelType w:val="multilevel"/>
    <w:tmpl w:val="BDAE33FC"/>
    <w:lvl w:ilvl="0">
      <w:start w:val="2"/>
      <w:numFmt w:val="decimal"/>
      <w:lvlText w:val="%1."/>
      <w:lvlJc w:val="left"/>
      <w:pPr>
        <w:ind w:left="408" w:hanging="408"/>
      </w:pPr>
      <w:rPr>
        <w:b/>
        <w:bCs/>
        <w:sz w:val="20"/>
        <w:szCs w:val="20"/>
      </w:rPr>
    </w:lvl>
    <w:lvl w:ilvl="1">
      <w:start w:val="1"/>
      <w:numFmt w:val="decimal"/>
      <w:lvlText w:val="%1.%2."/>
      <w:lvlJc w:val="left"/>
      <w:pPr>
        <w:ind w:left="1428" w:hanging="720"/>
      </w:pPr>
      <w:rPr>
        <w:b w:val="0"/>
        <w:bCs/>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6"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B0F23FA"/>
    <w:multiLevelType w:val="hybridMultilevel"/>
    <w:tmpl w:val="039A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09" w15:restartNumberingAfterBreak="0">
    <w:nsid w:val="2E9A0DC4"/>
    <w:multiLevelType w:val="hybridMultilevel"/>
    <w:tmpl w:val="9A0A1F2E"/>
    <w:lvl w:ilvl="0" w:tplc="2B3E543A">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0" w15:restartNumberingAfterBreak="0">
    <w:nsid w:val="2F8829A0"/>
    <w:multiLevelType w:val="multilevel"/>
    <w:tmpl w:val="50B48A88"/>
    <w:lvl w:ilvl="0">
      <w:start w:val="1"/>
      <w:numFmt w:val="decimal"/>
      <w:lvlText w:val="%1."/>
      <w:lvlJc w:val="left"/>
      <w:pPr>
        <w:ind w:left="360" w:hanging="360"/>
      </w:pPr>
      <w:rPr>
        <w:rFonts w:hint="default"/>
      </w:rPr>
    </w:lvl>
    <w:lvl w:ilvl="1">
      <w:start w:val="1"/>
      <w:numFmt w:val="decimal"/>
      <w:lvlText w:val="%2)"/>
      <w:lvlJc w:val="left"/>
      <w:pPr>
        <w:ind w:left="1485"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1"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313B5EF5"/>
    <w:multiLevelType w:val="multilevel"/>
    <w:tmpl w:val="3D3C84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2482007"/>
    <w:multiLevelType w:val="multilevel"/>
    <w:tmpl w:val="1F8CB7DA"/>
    <w:lvl w:ilvl="0">
      <w:start w:val="1"/>
      <w:numFmt w:val="decimal"/>
      <w:lvlText w:val="%1."/>
      <w:lvlJc w:val="left"/>
      <w:pPr>
        <w:ind w:left="720" w:hanging="360"/>
      </w:pPr>
      <w:rPr>
        <w:rFonts w:ascii="Open Sans" w:eastAsia="Calibri"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32616860"/>
    <w:multiLevelType w:val="hybridMultilevel"/>
    <w:tmpl w:val="56E2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383A96"/>
    <w:multiLevelType w:val="hybridMultilevel"/>
    <w:tmpl w:val="85047700"/>
    <w:lvl w:ilvl="0" w:tplc="96C0C6C6">
      <w:start w:val="1"/>
      <w:numFmt w:val="decimal"/>
      <w:lvlText w:val="%1)"/>
      <w:lvlJc w:val="left"/>
      <w:pPr>
        <w:ind w:left="1561" w:hanging="360"/>
      </w:pPr>
      <w:rPr>
        <w:b w:val="0"/>
        <w:bCs w:val="0"/>
        <w:strike w:val="0"/>
        <w:dstrike w:val="0"/>
        <w:u w:val="none"/>
        <w:effect w:val="none"/>
      </w:rPr>
    </w:lvl>
    <w:lvl w:ilvl="1" w:tplc="04150019">
      <w:start w:val="1"/>
      <w:numFmt w:val="lowerLetter"/>
      <w:lvlText w:val="%2."/>
      <w:lvlJc w:val="left"/>
      <w:pPr>
        <w:ind w:left="2281" w:hanging="360"/>
      </w:pPr>
    </w:lvl>
    <w:lvl w:ilvl="2" w:tplc="0415001B">
      <w:start w:val="1"/>
      <w:numFmt w:val="lowerRoman"/>
      <w:lvlText w:val="%3."/>
      <w:lvlJc w:val="right"/>
      <w:pPr>
        <w:ind w:left="3001" w:hanging="180"/>
      </w:pPr>
    </w:lvl>
    <w:lvl w:ilvl="3" w:tplc="0415000F">
      <w:start w:val="1"/>
      <w:numFmt w:val="decimal"/>
      <w:lvlText w:val="%4."/>
      <w:lvlJc w:val="left"/>
      <w:pPr>
        <w:ind w:left="3721" w:hanging="360"/>
      </w:pPr>
    </w:lvl>
    <w:lvl w:ilvl="4" w:tplc="04150019">
      <w:start w:val="1"/>
      <w:numFmt w:val="lowerLetter"/>
      <w:lvlText w:val="%5."/>
      <w:lvlJc w:val="left"/>
      <w:pPr>
        <w:ind w:left="4441" w:hanging="360"/>
      </w:pPr>
    </w:lvl>
    <w:lvl w:ilvl="5" w:tplc="0415001B">
      <w:start w:val="1"/>
      <w:numFmt w:val="lowerRoman"/>
      <w:lvlText w:val="%6."/>
      <w:lvlJc w:val="right"/>
      <w:pPr>
        <w:ind w:left="5161" w:hanging="180"/>
      </w:pPr>
    </w:lvl>
    <w:lvl w:ilvl="6" w:tplc="0415000F">
      <w:start w:val="1"/>
      <w:numFmt w:val="decimal"/>
      <w:lvlText w:val="%7."/>
      <w:lvlJc w:val="left"/>
      <w:pPr>
        <w:ind w:left="5881" w:hanging="360"/>
      </w:pPr>
    </w:lvl>
    <w:lvl w:ilvl="7" w:tplc="04150019">
      <w:start w:val="1"/>
      <w:numFmt w:val="lowerLetter"/>
      <w:lvlText w:val="%8."/>
      <w:lvlJc w:val="left"/>
      <w:pPr>
        <w:ind w:left="6601" w:hanging="360"/>
      </w:pPr>
    </w:lvl>
    <w:lvl w:ilvl="8" w:tplc="0415001B">
      <w:start w:val="1"/>
      <w:numFmt w:val="lowerRoman"/>
      <w:lvlText w:val="%9."/>
      <w:lvlJc w:val="right"/>
      <w:pPr>
        <w:ind w:left="7321" w:hanging="180"/>
      </w:pPr>
    </w:lvl>
  </w:abstractNum>
  <w:abstractNum w:abstractNumId="11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15:restartNumberingAfterBreak="0">
    <w:nsid w:val="34195810"/>
    <w:multiLevelType w:val="hybridMultilevel"/>
    <w:tmpl w:val="E1A617F4"/>
    <w:lvl w:ilvl="0" w:tplc="5388DA22">
      <w:start w:val="1"/>
      <w:numFmt w:val="decimal"/>
      <w:lvlText w:val="%1)"/>
      <w:lvlJc w:val="left"/>
      <w:rPr>
        <w:rFonts w:hint="default"/>
        <w:b w:val="0"/>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8"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119" w15:restartNumberingAfterBreak="0">
    <w:nsid w:val="35DC789B"/>
    <w:multiLevelType w:val="multilevel"/>
    <w:tmpl w:val="F9FA73F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22" w15:restartNumberingAfterBreak="0">
    <w:nsid w:val="39CE4E37"/>
    <w:multiLevelType w:val="hybridMultilevel"/>
    <w:tmpl w:val="2D440510"/>
    <w:lvl w:ilvl="0" w:tplc="9F923374">
      <w:start w:val="1"/>
      <w:numFmt w:val="decimal"/>
      <w:lvlText w:val="%1)"/>
      <w:lvlJc w:val="left"/>
      <w:pPr>
        <w:ind w:left="1494" w:hanging="360"/>
      </w:pPr>
      <w:rPr>
        <w:rFonts w:eastAsia="Calibri" w:hint="default"/>
        <w:b w:val="0"/>
        <w:color w:val="auto"/>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3AC54662"/>
    <w:multiLevelType w:val="hybridMultilevel"/>
    <w:tmpl w:val="D146E2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B9D4792"/>
    <w:multiLevelType w:val="hybridMultilevel"/>
    <w:tmpl w:val="9FF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D21EFF"/>
    <w:multiLevelType w:val="hybridMultilevel"/>
    <w:tmpl w:val="BBEA85F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31" w15:restartNumberingAfterBreak="0">
    <w:nsid w:val="3FDA4907"/>
    <w:multiLevelType w:val="multilevel"/>
    <w:tmpl w:val="AC98C720"/>
    <w:lvl w:ilvl="0">
      <w:start w:val="1"/>
      <w:numFmt w:val="decimal"/>
      <w:lvlText w:val="%1."/>
      <w:lvlJc w:val="left"/>
      <w:rPr>
        <w:rFonts w:hint="default"/>
        <w:b/>
        <w:bCs/>
        <w:color w:val="auto"/>
      </w:rPr>
    </w:lvl>
    <w:lvl w:ilvl="1">
      <w:start w:val="1"/>
      <w:numFmt w:val="decimal"/>
      <w:lvlText w:val="%1.%2."/>
      <w:lvlJc w:val="left"/>
      <w:pPr>
        <w:ind w:left="1003" w:hanging="720"/>
      </w:pPr>
      <w:rPr>
        <w:rFonts w:hint="default"/>
        <w:b w:val="0"/>
        <w:bCs w:val="0"/>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b w:val="0"/>
        <w:bCs w:val="0"/>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32"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2E9349B"/>
    <w:multiLevelType w:val="hybridMultilevel"/>
    <w:tmpl w:val="F248745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5CF68CC"/>
    <w:multiLevelType w:val="hybridMultilevel"/>
    <w:tmpl w:val="0666CECE"/>
    <w:lvl w:ilvl="0" w:tplc="BDCCDC0A">
      <w:start w:val="1"/>
      <w:numFmt w:val="bullet"/>
      <w:lvlText w:val=""/>
      <w:lvlJc w:val="left"/>
      <w:pPr>
        <w:ind w:left="1004" w:hanging="360"/>
      </w:pPr>
      <w:rPr>
        <w:rFonts w:ascii="Symbol" w:hAnsi="Symbol" w:hint="default"/>
        <w:b/>
        <w:bCs/>
        <w:u w:val="none"/>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6" w15:restartNumberingAfterBreak="0">
    <w:nsid w:val="487C7846"/>
    <w:multiLevelType w:val="hybridMultilevel"/>
    <w:tmpl w:val="1D7C7336"/>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7555C1"/>
    <w:multiLevelType w:val="hybridMultilevel"/>
    <w:tmpl w:val="EF728A64"/>
    <w:lvl w:ilvl="0" w:tplc="A4B41020">
      <w:start w:val="1"/>
      <w:numFmt w:val="decimal"/>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15:restartNumberingAfterBreak="0">
    <w:nsid w:val="4A3D3A07"/>
    <w:multiLevelType w:val="hybridMultilevel"/>
    <w:tmpl w:val="B44E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B6528A0"/>
    <w:multiLevelType w:val="hybridMultilevel"/>
    <w:tmpl w:val="5FB4E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15:restartNumberingAfterBreak="0">
    <w:nsid w:val="4D3C342C"/>
    <w:multiLevelType w:val="hybridMultilevel"/>
    <w:tmpl w:val="FFFFFFFF"/>
    <w:lvl w:ilvl="0" w:tplc="6574A1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1F974AD"/>
    <w:multiLevelType w:val="hybridMultilevel"/>
    <w:tmpl w:val="93C46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4737B3"/>
    <w:multiLevelType w:val="hybridMultilevel"/>
    <w:tmpl w:val="F4F03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29E38F4"/>
    <w:multiLevelType w:val="multilevel"/>
    <w:tmpl w:val="C0945F4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8" w15:restartNumberingAfterBreak="0">
    <w:nsid w:val="53B92031"/>
    <w:multiLevelType w:val="hybridMultilevel"/>
    <w:tmpl w:val="BA4A2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1D1793"/>
    <w:multiLevelType w:val="hybridMultilevel"/>
    <w:tmpl w:val="272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5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5"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F157078"/>
    <w:multiLevelType w:val="hybridMultilevel"/>
    <w:tmpl w:val="00D2CBF4"/>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02B0EA4"/>
    <w:multiLevelType w:val="hybridMultilevel"/>
    <w:tmpl w:val="1166D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4A33B7"/>
    <w:multiLevelType w:val="hybridMultilevel"/>
    <w:tmpl w:val="B8146328"/>
    <w:lvl w:ilvl="0" w:tplc="9328F246">
      <w:start w:val="1"/>
      <w:numFmt w:val="decimal"/>
      <w:lvlText w:val="%1."/>
      <w:lvlJc w:val="left"/>
      <w:pPr>
        <w:ind w:left="435" w:hanging="360"/>
      </w:pPr>
      <w:rPr>
        <w:rFonts w:cs="Times New Roman" w:hint="default"/>
        <w:b w:val="0"/>
        <w:bCs w:val="0"/>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62" w15:restartNumberingAfterBreak="0">
    <w:nsid w:val="60CD5DA4"/>
    <w:multiLevelType w:val="hybridMultilevel"/>
    <w:tmpl w:val="50C63EA0"/>
    <w:lvl w:ilvl="0" w:tplc="86FA9B24">
      <w:start w:val="1"/>
      <w:numFmt w:val="decimal"/>
      <w:lvlText w:val="%1)"/>
      <w:lvlJc w:val="left"/>
      <w:pPr>
        <w:ind w:left="432" w:hanging="360"/>
      </w:pPr>
      <w:rPr>
        <w:rFonts w:hint="default"/>
      </w:rPr>
    </w:lvl>
    <w:lvl w:ilvl="1" w:tplc="04150019">
      <w:start w:val="1"/>
      <w:numFmt w:val="lowerLetter"/>
      <w:lvlText w:val="%2."/>
      <w:lvlJc w:val="left"/>
      <w:pPr>
        <w:ind w:left="1152" w:hanging="360"/>
      </w:pPr>
    </w:lvl>
    <w:lvl w:ilvl="2" w:tplc="0415001B">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63" w15:restartNumberingAfterBreak="0">
    <w:nsid w:val="63C82B93"/>
    <w:multiLevelType w:val="hybridMultilevel"/>
    <w:tmpl w:val="FB080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5"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6" w15:restartNumberingAfterBreak="0">
    <w:nsid w:val="657A4AC9"/>
    <w:multiLevelType w:val="hybridMultilevel"/>
    <w:tmpl w:val="108E6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15:restartNumberingAfterBreak="0">
    <w:nsid w:val="66087EA4"/>
    <w:multiLevelType w:val="multilevel"/>
    <w:tmpl w:val="E79A95B8"/>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6964D48"/>
    <w:multiLevelType w:val="hybridMultilevel"/>
    <w:tmpl w:val="411E8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7E63ED"/>
    <w:multiLevelType w:val="hybridMultilevel"/>
    <w:tmpl w:val="945AB1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002781"/>
    <w:multiLevelType w:val="hybridMultilevel"/>
    <w:tmpl w:val="D7161540"/>
    <w:lvl w:ilvl="0" w:tplc="AD180920">
      <w:start w:val="1"/>
      <w:numFmt w:val="upperRoman"/>
      <w:lvlText w:val="%1."/>
      <w:lvlJc w:val="left"/>
      <w:pPr>
        <w:ind w:left="1440" w:hanging="72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3"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74"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6CCD47FC"/>
    <w:multiLevelType w:val="hybridMultilevel"/>
    <w:tmpl w:val="6C906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4208E6"/>
    <w:multiLevelType w:val="hybridMultilevel"/>
    <w:tmpl w:val="1038A616"/>
    <w:lvl w:ilvl="0" w:tplc="79DC48F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77" w15:restartNumberingAfterBreak="0">
    <w:nsid w:val="6F6B224C"/>
    <w:multiLevelType w:val="multilevel"/>
    <w:tmpl w:val="E98C2ECE"/>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78" w15:restartNumberingAfterBreak="0">
    <w:nsid w:val="722535BA"/>
    <w:multiLevelType w:val="hybridMultilevel"/>
    <w:tmpl w:val="26EE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8D65A9"/>
    <w:multiLevelType w:val="multilevel"/>
    <w:tmpl w:val="554EE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81"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15:restartNumberingAfterBreak="0">
    <w:nsid w:val="73A71615"/>
    <w:multiLevelType w:val="hybridMultilevel"/>
    <w:tmpl w:val="0FFEE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0175D6"/>
    <w:multiLevelType w:val="hybridMultilevel"/>
    <w:tmpl w:val="FCFE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254092"/>
    <w:multiLevelType w:val="hybridMultilevel"/>
    <w:tmpl w:val="4FC6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87"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88144A0"/>
    <w:multiLevelType w:val="hybridMultilevel"/>
    <w:tmpl w:val="613EF918"/>
    <w:lvl w:ilvl="0" w:tplc="04150011">
      <w:start w:val="1"/>
      <w:numFmt w:val="decimal"/>
      <w:lvlText w:val="%1)"/>
      <w:lvlJc w:val="left"/>
      <w:pPr>
        <w:ind w:left="720" w:hanging="360"/>
      </w:pPr>
      <w:rPr>
        <w: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1"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7AF732C1"/>
    <w:multiLevelType w:val="hybridMultilevel"/>
    <w:tmpl w:val="AF0833E0"/>
    <w:lvl w:ilvl="0" w:tplc="EA7A0B30">
      <w:start w:val="1"/>
      <w:numFmt w:val="lowerLetter"/>
      <w:lvlText w:val="%1)"/>
      <w:lvlJc w:val="left"/>
      <w:pPr>
        <w:ind w:left="525" w:hanging="360"/>
      </w:pPr>
      <w:rPr>
        <w:rFonts w:hint="default"/>
        <w:color w:val="auto"/>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9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4"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67"/>
  </w:num>
  <w:num w:numId="5" w16cid:durableId="173305466">
    <w:abstractNumId w:val="1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10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5"/>
  </w:num>
  <w:num w:numId="8" w16cid:durableId="873418892">
    <w:abstractNumId w:val="129"/>
  </w:num>
  <w:num w:numId="9" w16cid:durableId="852652401">
    <w:abstractNumId w:val="154"/>
  </w:num>
  <w:num w:numId="10" w16cid:durableId="1937323579">
    <w:abstractNumId w:val="59"/>
  </w:num>
  <w:num w:numId="11" w16cid:durableId="1387416006">
    <w:abstractNumId w:val="84"/>
  </w:num>
  <w:num w:numId="12" w16cid:durableId="447284511">
    <w:abstractNumId w:val="181"/>
  </w:num>
  <w:num w:numId="13" w16cid:durableId="1274821064">
    <w:abstractNumId w:val="62"/>
  </w:num>
  <w:num w:numId="14" w16cid:durableId="1182401747">
    <w:abstractNumId w:val="74"/>
  </w:num>
  <w:num w:numId="15" w16cid:durableId="937058060">
    <w:abstractNumId w:val="151"/>
  </w:num>
  <w:num w:numId="16" w16cid:durableId="1816337527">
    <w:abstractNumId w:val="87"/>
  </w:num>
  <w:num w:numId="17" w16cid:durableId="1612929028">
    <w:abstractNumId w:val="127"/>
  </w:num>
  <w:num w:numId="18" w16cid:durableId="399911944">
    <w:abstractNumId w:val="134"/>
  </w:num>
  <w:num w:numId="19" w16cid:durableId="1102608776">
    <w:abstractNumId w:val="75"/>
  </w:num>
  <w:num w:numId="20" w16cid:durableId="13654062">
    <w:abstractNumId w:val="128"/>
  </w:num>
  <w:num w:numId="21" w16cid:durableId="1862696066">
    <w:abstractNumId w:val="70"/>
  </w:num>
  <w:num w:numId="22" w16cid:durableId="1833376890">
    <w:abstractNumId w:val="81"/>
  </w:num>
  <w:num w:numId="23" w16cid:durableId="1370187406">
    <w:abstractNumId w:val="141"/>
  </w:num>
  <w:num w:numId="24" w16cid:durableId="1064257520">
    <w:abstractNumId w:val="95"/>
  </w:num>
  <w:num w:numId="25" w16cid:durableId="1245604650">
    <w:abstractNumId w:val="155"/>
  </w:num>
  <w:num w:numId="26" w16cid:durableId="456072758">
    <w:abstractNumId w:val="152"/>
  </w:num>
  <w:num w:numId="27" w16cid:durableId="2028171017">
    <w:abstractNumId w:val="116"/>
  </w:num>
  <w:num w:numId="28" w16cid:durableId="958149177">
    <w:abstractNumId w:val="101"/>
  </w:num>
  <w:num w:numId="29" w16cid:durableId="1605261021">
    <w:abstractNumId w:val="164"/>
  </w:num>
  <w:num w:numId="30" w16cid:durableId="565535903">
    <w:abstractNumId w:val="188"/>
  </w:num>
  <w:num w:numId="31" w16cid:durableId="1547838108">
    <w:abstractNumId w:val="48"/>
  </w:num>
  <w:num w:numId="32" w16cid:durableId="423041420">
    <w:abstractNumId w:val="157"/>
  </w:num>
  <w:num w:numId="33" w16cid:durableId="407382102">
    <w:abstractNumId w:val="196"/>
  </w:num>
  <w:num w:numId="34" w16cid:durableId="2068138553">
    <w:abstractNumId w:val="195"/>
  </w:num>
  <w:num w:numId="35" w16cid:durableId="216204136">
    <w:abstractNumId w:val="137"/>
  </w:num>
  <w:num w:numId="36" w16cid:durableId="2146505593">
    <w:abstractNumId w:val="94"/>
  </w:num>
  <w:num w:numId="37" w16cid:durableId="932739893">
    <w:abstractNumId w:val="71"/>
  </w:num>
  <w:num w:numId="38" w16cid:durableId="323512318">
    <w:abstractNumId w:val="173"/>
  </w:num>
  <w:num w:numId="39" w16cid:durableId="459808498">
    <w:abstractNumId w:val="143"/>
  </w:num>
  <w:num w:numId="40" w16cid:durableId="1902135403">
    <w:abstractNumId w:val="191"/>
  </w:num>
  <w:num w:numId="41" w16cid:durableId="2006207724">
    <w:abstractNumId w:val="174"/>
  </w:num>
  <w:num w:numId="42" w16cid:durableId="1378821556">
    <w:abstractNumId w:val="85"/>
  </w:num>
  <w:num w:numId="43" w16cid:durableId="1831866768">
    <w:abstractNumId w:val="106"/>
  </w:num>
  <w:num w:numId="44" w16cid:durableId="128480523">
    <w:abstractNumId w:val="189"/>
  </w:num>
  <w:num w:numId="45" w16cid:durableId="1995333418">
    <w:abstractNumId w:val="121"/>
  </w:num>
  <w:num w:numId="46" w16cid:durableId="684135757">
    <w:abstractNumId w:val="46"/>
  </w:num>
  <w:num w:numId="47" w16cid:durableId="1492407980">
    <w:abstractNumId w:val="187"/>
  </w:num>
  <w:num w:numId="48" w16cid:durableId="10679973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6272329">
    <w:abstractNumId w:val="124"/>
  </w:num>
  <w:num w:numId="50" w16cid:durableId="13189643">
    <w:abstractNumId w:val="58"/>
  </w:num>
  <w:num w:numId="51" w16cid:durableId="1419212748">
    <w:abstractNumId w:val="66"/>
  </w:num>
  <w:num w:numId="52" w16cid:durableId="394621053">
    <w:abstractNumId w:val="158"/>
  </w:num>
  <w:num w:numId="53" w16cid:durableId="1138378484">
    <w:abstractNumId w:val="172"/>
  </w:num>
  <w:num w:numId="54" w16cid:durableId="829753151">
    <w:abstractNumId w:val="56"/>
  </w:num>
  <w:num w:numId="55" w16cid:durableId="1979457923">
    <w:abstractNumId w:val="129"/>
  </w:num>
  <w:num w:numId="56" w16cid:durableId="19853505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755703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388773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285685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0374933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998238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94545584">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917675">
    <w:abstractNumId w:val="49"/>
  </w:num>
  <w:num w:numId="64" w16cid:durableId="1760563858">
    <w:abstractNumId w:val="78"/>
  </w:num>
  <w:num w:numId="65" w16cid:durableId="341206159">
    <w:abstractNumId w:val="118"/>
  </w:num>
  <w:num w:numId="66" w16cid:durableId="482354975">
    <w:abstractNumId w:val="98"/>
  </w:num>
  <w:num w:numId="67" w16cid:durableId="208660473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086196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7983951">
    <w:abstractNumId w:val="3"/>
  </w:num>
  <w:num w:numId="70" w16cid:durableId="887378177">
    <w:abstractNumId w:val="161"/>
  </w:num>
  <w:num w:numId="71" w16cid:durableId="1783379052">
    <w:abstractNumId w:val="180"/>
  </w:num>
  <w:num w:numId="72" w16cid:durableId="1677993595">
    <w:abstractNumId w:val="150"/>
  </w:num>
  <w:num w:numId="73" w16cid:durableId="1840971872">
    <w:abstractNumId w:val="153"/>
  </w:num>
  <w:num w:numId="74" w16cid:durableId="281347803">
    <w:abstractNumId w:val="6"/>
  </w:num>
  <w:num w:numId="75" w16cid:durableId="549997976">
    <w:abstractNumId w:val="16"/>
  </w:num>
  <w:num w:numId="76" w16cid:durableId="128210306">
    <w:abstractNumId w:val="18"/>
  </w:num>
  <w:num w:numId="77" w16cid:durableId="675888622">
    <w:abstractNumId w:val="142"/>
  </w:num>
  <w:num w:numId="78" w16cid:durableId="105469281">
    <w:abstractNumId w:val="69"/>
  </w:num>
  <w:num w:numId="79" w16cid:durableId="702755767">
    <w:abstractNumId w:val="110"/>
  </w:num>
  <w:num w:numId="80" w16cid:durableId="1137726182">
    <w:abstractNumId w:val="91"/>
  </w:num>
  <w:num w:numId="81" w16cid:durableId="139422657">
    <w:abstractNumId w:val="190"/>
  </w:num>
  <w:num w:numId="82" w16cid:durableId="607273891">
    <w:abstractNumId w:val="136"/>
  </w:num>
  <w:num w:numId="83" w16cid:durableId="675426252">
    <w:abstractNumId w:val="194"/>
  </w:num>
  <w:num w:numId="84" w16cid:durableId="1747340660">
    <w:abstractNumId w:val="156"/>
  </w:num>
  <w:num w:numId="85" w16cid:durableId="512688446">
    <w:abstractNumId w:val="43"/>
  </w:num>
  <w:num w:numId="86" w16cid:durableId="1185442819">
    <w:abstractNumId w:val="93"/>
  </w:num>
  <w:num w:numId="87" w16cid:durableId="1901162265">
    <w:abstractNumId w:val="99"/>
  </w:num>
  <w:num w:numId="88" w16cid:durableId="1483545357">
    <w:abstractNumId w:val="170"/>
  </w:num>
  <w:num w:numId="89" w16cid:durableId="1967924661">
    <w:abstractNumId w:val="183"/>
  </w:num>
  <w:num w:numId="90" w16cid:durableId="1203054807">
    <w:abstractNumId w:val="83"/>
  </w:num>
  <w:num w:numId="91" w16cid:durableId="1852406286">
    <w:abstractNumId w:val="68"/>
  </w:num>
  <w:num w:numId="92" w16cid:durableId="851799332">
    <w:abstractNumId w:val="107"/>
  </w:num>
  <w:num w:numId="93" w16cid:durableId="1282224488">
    <w:abstractNumId w:val="123"/>
  </w:num>
  <w:num w:numId="94" w16cid:durableId="487525731">
    <w:abstractNumId w:val="54"/>
  </w:num>
  <w:num w:numId="95" w16cid:durableId="863709014">
    <w:abstractNumId w:val="169"/>
  </w:num>
  <w:num w:numId="96" w16cid:durableId="940071267">
    <w:abstractNumId w:val="185"/>
  </w:num>
  <w:num w:numId="97" w16cid:durableId="1653177129">
    <w:abstractNumId w:val="52"/>
  </w:num>
  <w:num w:numId="98" w16cid:durableId="802236333">
    <w:abstractNumId w:val="175"/>
  </w:num>
  <w:num w:numId="99" w16cid:durableId="1077939708">
    <w:abstractNumId w:val="47"/>
  </w:num>
  <w:num w:numId="100" w16cid:durableId="743576261">
    <w:abstractNumId w:val="72"/>
  </w:num>
  <w:num w:numId="101" w16cid:durableId="931430145">
    <w:abstractNumId w:val="176"/>
  </w:num>
  <w:num w:numId="102" w16cid:durableId="191386203">
    <w:abstractNumId w:val="144"/>
  </w:num>
  <w:num w:numId="103" w16cid:durableId="811361775">
    <w:abstractNumId w:val="145"/>
  </w:num>
  <w:num w:numId="104" w16cid:durableId="1640528256">
    <w:abstractNumId w:val="114"/>
  </w:num>
  <w:num w:numId="105" w16cid:durableId="2075858096">
    <w:abstractNumId w:val="148"/>
  </w:num>
  <w:num w:numId="106" w16cid:durableId="1770269261">
    <w:abstractNumId w:val="119"/>
  </w:num>
  <w:num w:numId="107" w16cid:durableId="4941358">
    <w:abstractNumId w:val="159"/>
  </w:num>
  <w:num w:numId="108" w16cid:durableId="1372804659">
    <w:abstractNumId w:val="86"/>
  </w:num>
  <w:num w:numId="109" w16cid:durableId="467626024">
    <w:abstractNumId w:val="178"/>
  </w:num>
  <w:num w:numId="110" w16cid:durableId="397097033">
    <w:abstractNumId w:val="90"/>
  </w:num>
  <w:num w:numId="111" w16cid:durableId="1958028737">
    <w:abstractNumId w:val="82"/>
  </w:num>
  <w:num w:numId="112" w16cid:durableId="337855287">
    <w:abstractNumId w:val="50"/>
  </w:num>
  <w:num w:numId="113" w16cid:durableId="1497918136">
    <w:abstractNumId w:val="163"/>
  </w:num>
  <w:num w:numId="114" w16cid:durableId="1878002296">
    <w:abstractNumId w:val="149"/>
  </w:num>
  <w:num w:numId="115" w16cid:durableId="1429499135">
    <w:abstractNumId w:val="64"/>
  </w:num>
  <w:num w:numId="116" w16cid:durableId="969046495">
    <w:abstractNumId w:val="65"/>
  </w:num>
  <w:num w:numId="117" w16cid:durableId="968508064">
    <w:abstractNumId w:val="160"/>
  </w:num>
  <w:num w:numId="118" w16cid:durableId="1037118199">
    <w:abstractNumId w:val="97"/>
  </w:num>
  <w:num w:numId="119" w16cid:durableId="61494004">
    <w:abstractNumId w:val="89"/>
  </w:num>
  <w:num w:numId="120" w16cid:durableId="527529168">
    <w:abstractNumId w:val="63"/>
  </w:num>
  <w:num w:numId="121" w16cid:durableId="615021085">
    <w:abstractNumId w:val="139"/>
  </w:num>
  <w:num w:numId="122" w16cid:durableId="31808104">
    <w:abstractNumId w:val="166"/>
  </w:num>
  <w:num w:numId="123" w16cid:durableId="41252639">
    <w:abstractNumId w:val="51"/>
  </w:num>
  <w:num w:numId="124" w16cid:durableId="577329915">
    <w:abstractNumId w:val="79"/>
  </w:num>
  <w:num w:numId="125" w16cid:durableId="494342082">
    <w:abstractNumId w:val="53"/>
  </w:num>
  <w:num w:numId="126" w16cid:durableId="1220096769">
    <w:abstractNumId w:val="179"/>
  </w:num>
  <w:num w:numId="127" w16cid:durableId="2040469151">
    <w:abstractNumId w:val="182"/>
  </w:num>
  <w:num w:numId="128" w16cid:durableId="2043629329">
    <w:abstractNumId w:val="125"/>
  </w:num>
  <w:num w:numId="129" w16cid:durableId="898714257">
    <w:abstractNumId w:val="92"/>
  </w:num>
  <w:num w:numId="130" w16cid:durableId="1435512948">
    <w:abstractNumId w:val="100"/>
  </w:num>
  <w:num w:numId="131" w16cid:durableId="258375248">
    <w:abstractNumId w:val="168"/>
  </w:num>
  <w:num w:numId="132" w16cid:durableId="675309773">
    <w:abstractNumId w:val="88"/>
  </w:num>
  <w:num w:numId="133" w16cid:durableId="1253734665">
    <w:abstractNumId w:val="113"/>
  </w:num>
  <w:num w:numId="134" w16cid:durableId="605423529">
    <w:abstractNumId w:val="96"/>
  </w:num>
  <w:num w:numId="135" w16cid:durableId="563566898">
    <w:abstractNumId w:val="131"/>
  </w:num>
  <w:num w:numId="136" w16cid:durableId="172191399">
    <w:abstractNumId w:val="108"/>
  </w:num>
  <w:num w:numId="137" w16cid:durableId="1411467098">
    <w:abstractNumId w:val="73"/>
  </w:num>
  <w:num w:numId="138" w16cid:durableId="9449628">
    <w:abstractNumId w:val="186"/>
  </w:num>
  <w:num w:numId="139" w16cid:durableId="84231197">
    <w:abstractNumId w:val="147"/>
  </w:num>
  <w:num w:numId="140" w16cid:durableId="1562666596">
    <w:abstractNumId w:val="60"/>
  </w:num>
  <w:num w:numId="141" w16cid:durableId="1327201667">
    <w:abstractNumId w:val="177"/>
  </w:num>
  <w:num w:numId="142" w16cid:durableId="1710565098">
    <w:abstractNumId w:val="102"/>
  </w:num>
  <w:num w:numId="143" w16cid:durableId="535460228">
    <w:abstractNumId w:val="67"/>
  </w:num>
  <w:num w:numId="144" w16cid:durableId="66928197">
    <w:abstractNumId w:val="112"/>
  </w:num>
  <w:num w:numId="145" w16cid:durableId="342050120">
    <w:abstractNumId w:val="120"/>
  </w:num>
  <w:num w:numId="146" w16cid:durableId="464978408">
    <w:abstractNumId w:val="184"/>
  </w:num>
  <w:num w:numId="147" w16cid:durableId="1352802752">
    <w:abstractNumId w:val="133"/>
  </w:num>
  <w:num w:numId="148" w16cid:durableId="126052507">
    <w:abstractNumId w:val="57"/>
  </w:num>
  <w:num w:numId="149" w16cid:durableId="1105033641">
    <w:abstractNumId w:val="162"/>
  </w:num>
  <w:num w:numId="150" w16cid:durableId="387994715">
    <w:abstractNumId w:val="192"/>
  </w:num>
  <w:num w:numId="151" w16cid:durableId="1980842311">
    <w:abstractNumId w:val="126"/>
  </w:num>
  <w:num w:numId="152" w16cid:durableId="83502090">
    <w:abstractNumId w:val="140"/>
  </w:num>
  <w:num w:numId="153" w16cid:durableId="1281841128">
    <w:abstractNumId w:val="117"/>
  </w:num>
  <w:num w:numId="154" w16cid:durableId="558899234">
    <w:abstractNumId w:val="76"/>
  </w:num>
  <w:num w:numId="155" w16cid:durableId="2145543960">
    <w:abstractNumId w:val="44"/>
  </w:num>
  <w:num w:numId="156" w16cid:durableId="1051925906">
    <w:abstractNumId w:val="138"/>
  </w:num>
  <w:num w:numId="157" w16cid:durableId="381639621">
    <w:abstractNumId w:val="109"/>
  </w:num>
  <w:num w:numId="158" w16cid:durableId="1618948025">
    <w:abstractNumId w:val="122"/>
  </w:num>
  <w:num w:numId="159" w16cid:durableId="54548701">
    <w:abstractNumId w:val="45"/>
  </w:num>
  <w:num w:numId="160" w16cid:durableId="1908952990">
    <w:abstractNumId w:val="135"/>
  </w:num>
  <w:num w:numId="161" w16cid:durableId="2021154325">
    <w:abstractNumId w:val="6"/>
    <w:lvlOverride w:ilvl="0">
      <w:startOverride w:val="1"/>
    </w:lvlOverride>
  </w:num>
  <w:num w:numId="162" w16cid:durableId="15429903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2606579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74155521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9215258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6095234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57472987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769456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6742068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55577273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6311792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0284076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9806221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66712628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59200800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83264202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98122606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95979660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4202496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205311433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211230969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6340194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2701282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2050208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8522604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74694185">
    <w:abstractNumId w:val="3"/>
    <w:lvlOverride w:ilvl="0">
      <w:startOverride w:val="1"/>
    </w:lvlOverride>
  </w:num>
  <w:num w:numId="187" w16cid:durableId="101518247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8" w16cid:durableId="1575625784">
    <w:abstractNumId w:val="17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4A65"/>
    <w:rsid w:val="000852D7"/>
    <w:rsid w:val="00085896"/>
    <w:rsid w:val="000872AD"/>
    <w:rsid w:val="000878BA"/>
    <w:rsid w:val="00087ED6"/>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86C"/>
    <w:rsid w:val="000E2BD5"/>
    <w:rsid w:val="000E3D91"/>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B25"/>
    <w:rsid w:val="001104EE"/>
    <w:rsid w:val="00112606"/>
    <w:rsid w:val="00116849"/>
    <w:rsid w:val="001174D0"/>
    <w:rsid w:val="00121D15"/>
    <w:rsid w:val="00121DBE"/>
    <w:rsid w:val="00122D2A"/>
    <w:rsid w:val="001233E4"/>
    <w:rsid w:val="001236C2"/>
    <w:rsid w:val="00124D07"/>
    <w:rsid w:val="00126F6F"/>
    <w:rsid w:val="00131F5E"/>
    <w:rsid w:val="001322B1"/>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24C"/>
    <w:rsid w:val="001915AA"/>
    <w:rsid w:val="001918FE"/>
    <w:rsid w:val="00191FAF"/>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578F3"/>
    <w:rsid w:val="002606F4"/>
    <w:rsid w:val="002617C3"/>
    <w:rsid w:val="00261F5E"/>
    <w:rsid w:val="00265AC0"/>
    <w:rsid w:val="00266FB0"/>
    <w:rsid w:val="002750C8"/>
    <w:rsid w:val="00275B99"/>
    <w:rsid w:val="00280C90"/>
    <w:rsid w:val="00280CD5"/>
    <w:rsid w:val="00280F04"/>
    <w:rsid w:val="002815E2"/>
    <w:rsid w:val="00283053"/>
    <w:rsid w:val="002840FE"/>
    <w:rsid w:val="0028692F"/>
    <w:rsid w:val="0029163D"/>
    <w:rsid w:val="00291FC7"/>
    <w:rsid w:val="00292AA0"/>
    <w:rsid w:val="00293659"/>
    <w:rsid w:val="00294936"/>
    <w:rsid w:val="0029521C"/>
    <w:rsid w:val="002960AC"/>
    <w:rsid w:val="002A0576"/>
    <w:rsid w:val="002A358E"/>
    <w:rsid w:val="002A5DC8"/>
    <w:rsid w:val="002A69CF"/>
    <w:rsid w:val="002B05E1"/>
    <w:rsid w:val="002B0698"/>
    <w:rsid w:val="002B0775"/>
    <w:rsid w:val="002B7B9D"/>
    <w:rsid w:val="002C0C04"/>
    <w:rsid w:val="002C0DC1"/>
    <w:rsid w:val="002C134A"/>
    <w:rsid w:val="002C18CE"/>
    <w:rsid w:val="002C1EDD"/>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46AC"/>
    <w:rsid w:val="002E5E77"/>
    <w:rsid w:val="002F10C2"/>
    <w:rsid w:val="002F2A4D"/>
    <w:rsid w:val="002F36B1"/>
    <w:rsid w:val="002F5A5C"/>
    <w:rsid w:val="002F665E"/>
    <w:rsid w:val="002F7166"/>
    <w:rsid w:val="00301737"/>
    <w:rsid w:val="00304250"/>
    <w:rsid w:val="00304644"/>
    <w:rsid w:val="00304652"/>
    <w:rsid w:val="003056A9"/>
    <w:rsid w:val="003058BF"/>
    <w:rsid w:val="00305E55"/>
    <w:rsid w:val="003062A7"/>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61B3E"/>
    <w:rsid w:val="0036255E"/>
    <w:rsid w:val="00362697"/>
    <w:rsid w:val="003632B0"/>
    <w:rsid w:val="00366F22"/>
    <w:rsid w:val="00370D63"/>
    <w:rsid w:val="003718BB"/>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700"/>
    <w:rsid w:val="003902A2"/>
    <w:rsid w:val="00391421"/>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DE7"/>
    <w:rsid w:val="003A3FD7"/>
    <w:rsid w:val="003A59DB"/>
    <w:rsid w:val="003B455C"/>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E1C"/>
    <w:rsid w:val="004C3C0E"/>
    <w:rsid w:val="004C49CD"/>
    <w:rsid w:val="004C51F8"/>
    <w:rsid w:val="004C5855"/>
    <w:rsid w:val="004C5F50"/>
    <w:rsid w:val="004C624E"/>
    <w:rsid w:val="004C6453"/>
    <w:rsid w:val="004C64B8"/>
    <w:rsid w:val="004D2135"/>
    <w:rsid w:val="004D2685"/>
    <w:rsid w:val="004D390C"/>
    <w:rsid w:val="004D4582"/>
    <w:rsid w:val="004D75C6"/>
    <w:rsid w:val="004D7663"/>
    <w:rsid w:val="004D7D07"/>
    <w:rsid w:val="004D7F7B"/>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2A85"/>
    <w:rsid w:val="0059389E"/>
    <w:rsid w:val="00596267"/>
    <w:rsid w:val="00596383"/>
    <w:rsid w:val="005A235E"/>
    <w:rsid w:val="005A2A7F"/>
    <w:rsid w:val="005A5FB0"/>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D04"/>
    <w:rsid w:val="005F59F4"/>
    <w:rsid w:val="005F689E"/>
    <w:rsid w:val="005F6CEA"/>
    <w:rsid w:val="005F7BBC"/>
    <w:rsid w:val="0060360D"/>
    <w:rsid w:val="0060432E"/>
    <w:rsid w:val="006047D1"/>
    <w:rsid w:val="006049F0"/>
    <w:rsid w:val="0060700E"/>
    <w:rsid w:val="0060782C"/>
    <w:rsid w:val="00610249"/>
    <w:rsid w:val="00612132"/>
    <w:rsid w:val="00612695"/>
    <w:rsid w:val="00612B6C"/>
    <w:rsid w:val="00614B7D"/>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3565"/>
    <w:rsid w:val="00644710"/>
    <w:rsid w:val="00645F1B"/>
    <w:rsid w:val="00645FD9"/>
    <w:rsid w:val="00646FDB"/>
    <w:rsid w:val="00647257"/>
    <w:rsid w:val="006474E1"/>
    <w:rsid w:val="00651750"/>
    <w:rsid w:val="00654F08"/>
    <w:rsid w:val="0065538B"/>
    <w:rsid w:val="006570E3"/>
    <w:rsid w:val="00657731"/>
    <w:rsid w:val="00663AF2"/>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5381"/>
    <w:rsid w:val="00722043"/>
    <w:rsid w:val="00722F06"/>
    <w:rsid w:val="007259E0"/>
    <w:rsid w:val="00725B81"/>
    <w:rsid w:val="0073025A"/>
    <w:rsid w:val="00731430"/>
    <w:rsid w:val="00731A73"/>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7EAF"/>
    <w:rsid w:val="00791C38"/>
    <w:rsid w:val="007971F5"/>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61B0"/>
    <w:rsid w:val="007B73D1"/>
    <w:rsid w:val="007C0FED"/>
    <w:rsid w:val="007C36DD"/>
    <w:rsid w:val="007C3F60"/>
    <w:rsid w:val="007C4F07"/>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63F8"/>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626"/>
    <w:rsid w:val="008B3956"/>
    <w:rsid w:val="008B6628"/>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22F9"/>
    <w:rsid w:val="008E5749"/>
    <w:rsid w:val="008E6650"/>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0C1"/>
    <w:rsid w:val="009B13F1"/>
    <w:rsid w:val="009B253D"/>
    <w:rsid w:val="009B2564"/>
    <w:rsid w:val="009B2DF0"/>
    <w:rsid w:val="009B303A"/>
    <w:rsid w:val="009B48A9"/>
    <w:rsid w:val="009B5462"/>
    <w:rsid w:val="009B7009"/>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7578"/>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603D6"/>
    <w:rsid w:val="00A60942"/>
    <w:rsid w:val="00A60ADD"/>
    <w:rsid w:val="00A61624"/>
    <w:rsid w:val="00A637A1"/>
    <w:rsid w:val="00A67F6C"/>
    <w:rsid w:val="00A7006E"/>
    <w:rsid w:val="00A71040"/>
    <w:rsid w:val="00A710BA"/>
    <w:rsid w:val="00A73A97"/>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48B9"/>
    <w:rsid w:val="00B15987"/>
    <w:rsid w:val="00B15D52"/>
    <w:rsid w:val="00B15F5A"/>
    <w:rsid w:val="00B1661E"/>
    <w:rsid w:val="00B1713B"/>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67FEA"/>
    <w:rsid w:val="00B72633"/>
    <w:rsid w:val="00B73D55"/>
    <w:rsid w:val="00B80DFF"/>
    <w:rsid w:val="00B836A4"/>
    <w:rsid w:val="00B8724E"/>
    <w:rsid w:val="00B877B6"/>
    <w:rsid w:val="00B91634"/>
    <w:rsid w:val="00B953F7"/>
    <w:rsid w:val="00B95A88"/>
    <w:rsid w:val="00B97ADE"/>
    <w:rsid w:val="00BA14BB"/>
    <w:rsid w:val="00BA24E8"/>
    <w:rsid w:val="00BA431B"/>
    <w:rsid w:val="00BA4D36"/>
    <w:rsid w:val="00BB11DF"/>
    <w:rsid w:val="00BB12CB"/>
    <w:rsid w:val="00BB259A"/>
    <w:rsid w:val="00BB2DB0"/>
    <w:rsid w:val="00BB32B1"/>
    <w:rsid w:val="00BB33B1"/>
    <w:rsid w:val="00BB7B55"/>
    <w:rsid w:val="00BC2349"/>
    <w:rsid w:val="00BC5D96"/>
    <w:rsid w:val="00BC6434"/>
    <w:rsid w:val="00BD0F06"/>
    <w:rsid w:val="00BD25D9"/>
    <w:rsid w:val="00BD4930"/>
    <w:rsid w:val="00BD6D03"/>
    <w:rsid w:val="00BD7D1A"/>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212"/>
    <w:rsid w:val="00C176C9"/>
    <w:rsid w:val="00C20205"/>
    <w:rsid w:val="00C20380"/>
    <w:rsid w:val="00C21A37"/>
    <w:rsid w:val="00C249F5"/>
    <w:rsid w:val="00C2702C"/>
    <w:rsid w:val="00C31455"/>
    <w:rsid w:val="00C337E1"/>
    <w:rsid w:val="00C35ED5"/>
    <w:rsid w:val="00C366C8"/>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20220"/>
    <w:rsid w:val="00D208A8"/>
    <w:rsid w:val="00D2369B"/>
    <w:rsid w:val="00D24105"/>
    <w:rsid w:val="00D25597"/>
    <w:rsid w:val="00D27BC3"/>
    <w:rsid w:val="00D337EA"/>
    <w:rsid w:val="00D3583B"/>
    <w:rsid w:val="00D36678"/>
    <w:rsid w:val="00D366ED"/>
    <w:rsid w:val="00D36E88"/>
    <w:rsid w:val="00D37406"/>
    <w:rsid w:val="00D3796E"/>
    <w:rsid w:val="00D426E3"/>
    <w:rsid w:val="00D42C8D"/>
    <w:rsid w:val="00D44E48"/>
    <w:rsid w:val="00D46A08"/>
    <w:rsid w:val="00D471DD"/>
    <w:rsid w:val="00D473C2"/>
    <w:rsid w:val="00D53222"/>
    <w:rsid w:val="00D54591"/>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903EF"/>
    <w:rsid w:val="00D939F2"/>
    <w:rsid w:val="00D94601"/>
    <w:rsid w:val="00D974DE"/>
    <w:rsid w:val="00D976F5"/>
    <w:rsid w:val="00D97E34"/>
    <w:rsid w:val="00DA1C70"/>
    <w:rsid w:val="00DA265C"/>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511B6"/>
    <w:rsid w:val="00E51788"/>
    <w:rsid w:val="00E51F66"/>
    <w:rsid w:val="00E546C2"/>
    <w:rsid w:val="00E55184"/>
    <w:rsid w:val="00E55511"/>
    <w:rsid w:val="00E55D5E"/>
    <w:rsid w:val="00E56075"/>
    <w:rsid w:val="00E577C5"/>
    <w:rsid w:val="00E629F5"/>
    <w:rsid w:val="00E70627"/>
    <w:rsid w:val="00E7224D"/>
    <w:rsid w:val="00E72A4F"/>
    <w:rsid w:val="00E72DD1"/>
    <w:rsid w:val="00E733EA"/>
    <w:rsid w:val="00E73631"/>
    <w:rsid w:val="00E73A65"/>
    <w:rsid w:val="00E824F9"/>
    <w:rsid w:val="00E83AD7"/>
    <w:rsid w:val="00E90DAA"/>
    <w:rsid w:val="00E923A1"/>
    <w:rsid w:val="00E92FBA"/>
    <w:rsid w:val="00E94CB4"/>
    <w:rsid w:val="00E95397"/>
    <w:rsid w:val="00E968DD"/>
    <w:rsid w:val="00E9775C"/>
    <w:rsid w:val="00E97A22"/>
    <w:rsid w:val="00EA0370"/>
    <w:rsid w:val="00EA0EBE"/>
    <w:rsid w:val="00EA1CEE"/>
    <w:rsid w:val="00EA2B1C"/>
    <w:rsid w:val="00EA394D"/>
    <w:rsid w:val="00EA3B84"/>
    <w:rsid w:val="00EA47A2"/>
    <w:rsid w:val="00EA638F"/>
    <w:rsid w:val="00EB2739"/>
    <w:rsid w:val="00EB64B7"/>
    <w:rsid w:val="00EB6CD4"/>
    <w:rsid w:val="00EB7F8C"/>
    <w:rsid w:val="00EC05AC"/>
    <w:rsid w:val="00EC1F72"/>
    <w:rsid w:val="00EC612B"/>
    <w:rsid w:val="00EC7B11"/>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7798"/>
    <w:rsid w:val="00F80299"/>
    <w:rsid w:val="00F80BF0"/>
    <w:rsid w:val="00F811B3"/>
    <w:rsid w:val="00F81397"/>
    <w:rsid w:val="00F81889"/>
    <w:rsid w:val="00F825BD"/>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2372"/>
    <w:rsid w:val="00FC35C1"/>
    <w:rsid w:val="00FD1A4B"/>
    <w:rsid w:val="00FD2F76"/>
    <w:rsid w:val="00FD3642"/>
    <w:rsid w:val="00FD66E6"/>
    <w:rsid w:val="00FE188B"/>
    <w:rsid w:val="00FE2874"/>
    <w:rsid w:val="00FE2C1B"/>
    <w:rsid w:val="00FE302F"/>
    <w:rsid w:val="00FE7786"/>
    <w:rsid w:val="00FF0197"/>
    <w:rsid w:val="00FF0A4C"/>
    <w:rsid w:val="00FF0A53"/>
    <w:rsid w:val="00FF1D3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090"/>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uiPriority w:val="22"/>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dariusz.papka@pgkkoszalin.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22490</Words>
  <Characters>134941</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2023-04-14T11:56:00Z</cp:lastPrinted>
  <dcterms:created xsi:type="dcterms:W3CDTF">2023-04-14T18:07:00Z</dcterms:created>
  <dcterms:modified xsi:type="dcterms:W3CDTF">2023-04-14T18:13:00Z</dcterms:modified>
</cp:coreProperties>
</file>