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14C4" w14:textId="77777777" w:rsidR="00D742BB" w:rsidRPr="006F060C" w:rsidRDefault="00D742BB" w:rsidP="00D742BB">
      <w:pPr>
        <w:pStyle w:val="Tekstpodstawowy"/>
        <w:spacing w:line="276" w:lineRule="auto"/>
        <w:ind w:left="6237"/>
        <w:jc w:val="left"/>
        <w:rPr>
          <w:b w:val="0"/>
          <w:sz w:val="22"/>
          <w:szCs w:val="22"/>
        </w:rPr>
      </w:pPr>
    </w:p>
    <w:p w14:paraId="08F7FF0C" w14:textId="77777777" w:rsidR="00A91A24" w:rsidRPr="00A91A24" w:rsidRDefault="00603453" w:rsidP="00A91A24">
      <w:pPr>
        <w:spacing w:after="0" w:line="360" w:lineRule="auto"/>
        <w:ind w:right="-284"/>
        <w:jc w:val="right"/>
        <w:rPr>
          <w:sz w:val="22"/>
        </w:rPr>
      </w:pPr>
      <w:r w:rsidRPr="00377860">
        <w:rPr>
          <w:sz w:val="22"/>
          <w:szCs w:val="20"/>
        </w:rPr>
        <w:t xml:space="preserve"> </w:t>
      </w:r>
      <w:r w:rsidR="00A91A24" w:rsidRPr="00A91A24">
        <w:rPr>
          <w:sz w:val="22"/>
        </w:rPr>
        <w:t>Załącznik nr 2 do SWZ</w:t>
      </w:r>
    </w:p>
    <w:p w14:paraId="7E566187" w14:textId="77777777" w:rsidR="00843D2E" w:rsidRDefault="00F6257D" w:rsidP="00A91A24">
      <w:pPr>
        <w:spacing w:after="0" w:line="360" w:lineRule="auto"/>
        <w:ind w:right="-284"/>
        <w:jc w:val="right"/>
        <w:rPr>
          <w:sz w:val="22"/>
        </w:rPr>
      </w:pPr>
      <w:r>
        <w:rPr>
          <w:sz w:val="22"/>
        </w:rPr>
        <w:t>ZP.272.1.9</w:t>
      </w:r>
      <w:r w:rsidR="00843D2E">
        <w:rPr>
          <w:sz w:val="22"/>
        </w:rPr>
        <w:t>9</w:t>
      </w:r>
      <w:r w:rsidR="00A91A24" w:rsidRPr="00A91A24">
        <w:rPr>
          <w:sz w:val="22"/>
        </w:rPr>
        <w:t xml:space="preserve">.2024   </w:t>
      </w:r>
    </w:p>
    <w:p w14:paraId="37F001F3" w14:textId="77777777" w:rsidR="00843D2E" w:rsidRDefault="00843D2E" w:rsidP="00A91A24">
      <w:pPr>
        <w:spacing w:after="0" w:line="360" w:lineRule="auto"/>
        <w:ind w:right="-284"/>
        <w:jc w:val="right"/>
        <w:rPr>
          <w:sz w:val="22"/>
        </w:rPr>
      </w:pPr>
    </w:p>
    <w:p w14:paraId="7967BBDC" w14:textId="6569D41D" w:rsidR="00A91A24" w:rsidRDefault="00A91A24" w:rsidP="00843D2E">
      <w:pPr>
        <w:spacing w:after="0" w:line="360" w:lineRule="auto"/>
        <w:ind w:left="142" w:right="-284"/>
        <w:jc w:val="both"/>
        <w:rPr>
          <w:sz w:val="22"/>
        </w:rPr>
      </w:pPr>
      <w:r w:rsidRPr="00A91A24">
        <w:rPr>
          <w:sz w:val="22"/>
        </w:rPr>
        <w:t xml:space="preserve"> </w:t>
      </w:r>
      <w:r w:rsidR="00843D2E" w:rsidRPr="002836C1">
        <w:rPr>
          <w:noProof/>
        </w:rPr>
        <w:drawing>
          <wp:inline distT="0" distB="0" distL="0" distR="0" wp14:anchorId="27FB3973" wp14:editId="631490F1">
            <wp:extent cx="5760720" cy="6858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DC64" w14:textId="6E080110" w:rsidR="00843D2E" w:rsidRDefault="00843D2E" w:rsidP="00843D2E">
      <w:pPr>
        <w:suppressAutoHyphens/>
        <w:ind w:right="-284"/>
        <w:rPr>
          <w:rFonts w:eastAsia="Calibri"/>
          <w:b/>
          <w:szCs w:val="24"/>
          <w:u w:val="single"/>
          <w:lang w:eastAsia="ar-SA"/>
        </w:rPr>
      </w:pPr>
    </w:p>
    <w:p w14:paraId="32269618" w14:textId="77777777" w:rsidR="00843D2E" w:rsidRPr="00843D2E" w:rsidRDefault="00843D2E" w:rsidP="00843D2E">
      <w:pPr>
        <w:spacing w:after="0" w:line="240" w:lineRule="auto"/>
        <w:jc w:val="center"/>
        <w:rPr>
          <w:rFonts w:eastAsia="Calibri"/>
          <w:b/>
          <w:szCs w:val="24"/>
          <w:u w:val="single"/>
          <w:lang w:eastAsia="en-US"/>
        </w:rPr>
      </w:pPr>
      <w:r w:rsidRPr="00843D2E">
        <w:rPr>
          <w:rFonts w:eastAsia="Calibri"/>
          <w:b/>
          <w:szCs w:val="24"/>
          <w:u w:val="single"/>
          <w:lang w:eastAsia="en-US"/>
        </w:rPr>
        <w:t>SZCZEGÓŁOWY OPIS PRZEDMIOTU ZAMÓWIENIA</w:t>
      </w:r>
    </w:p>
    <w:p w14:paraId="0D58F6B5" w14:textId="77777777" w:rsidR="00843D2E" w:rsidRPr="00843D2E" w:rsidRDefault="00843D2E" w:rsidP="00843D2E">
      <w:pPr>
        <w:spacing w:after="0" w:line="240" w:lineRule="auto"/>
        <w:rPr>
          <w:rFonts w:eastAsia="Calibri"/>
          <w:b/>
          <w:sz w:val="22"/>
          <w:u w:val="single"/>
          <w:lang w:eastAsia="en-US"/>
        </w:rPr>
      </w:pPr>
    </w:p>
    <w:p w14:paraId="28FD2505" w14:textId="2B957055" w:rsidR="00843D2E" w:rsidRPr="00843D2E" w:rsidRDefault="00843D2E" w:rsidP="00843D2E">
      <w:pPr>
        <w:spacing w:after="0"/>
        <w:jc w:val="both"/>
        <w:rPr>
          <w:rFonts w:ascii="Calibri" w:eastAsia="Calibri" w:hAnsi="Calibri"/>
          <w:color w:val="000000"/>
          <w:sz w:val="22"/>
          <w:lang w:eastAsia="en-US"/>
        </w:rPr>
      </w:pPr>
      <w:r w:rsidRPr="00843D2E">
        <w:rPr>
          <w:sz w:val="22"/>
          <w:lang w:eastAsia="en-US"/>
        </w:rPr>
        <w:t xml:space="preserve">Przedmiotem </w:t>
      </w:r>
      <w:r w:rsidRPr="00843D2E">
        <w:rPr>
          <w:color w:val="000000"/>
          <w:sz w:val="22"/>
          <w:lang w:eastAsia="en-US"/>
        </w:rPr>
        <w:t xml:space="preserve">zamówienia jest </w:t>
      </w:r>
      <w:r w:rsidRPr="00843D2E">
        <w:rPr>
          <w:rFonts w:eastAsia="Calibri"/>
          <w:color w:val="000000"/>
          <w:sz w:val="22"/>
          <w:lang w:eastAsia="en-US"/>
        </w:rPr>
        <w:t>dostawa</w:t>
      </w:r>
      <w:r w:rsidRPr="00843D2E">
        <w:rPr>
          <w:rFonts w:ascii="Calibri" w:eastAsia="Calibri" w:hAnsi="Calibri"/>
          <w:color w:val="000000"/>
          <w:sz w:val="22"/>
          <w:lang w:eastAsia="en-US"/>
        </w:rPr>
        <w:t xml:space="preserve"> </w:t>
      </w:r>
      <w:r w:rsidRPr="00843D2E">
        <w:rPr>
          <w:bCs/>
          <w:sz w:val="22"/>
          <w:lang w:eastAsia="en-US"/>
        </w:rPr>
        <w:t xml:space="preserve">foteli/krzeseł obrotowych ergonomicznych </w:t>
      </w:r>
      <w:r w:rsidRPr="00843D2E">
        <w:rPr>
          <w:sz w:val="22"/>
        </w:rPr>
        <w:t>do siedziby</w:t>
      </w:r>
      <w:r w:rsidRPr="00843D2E">
        <w:rPr>
          <w:sz w:val="22"/>
          <w:lang w:eastAsia="en-US"/>
        </w:rPr>
        <w:t xml:space="preserve"> </w:t>
      </w:r>
      <w:r w:rsidRPr="00843D2E">
        <w:rPr>
          <w:sz w:val="22"/>
          <w:lang w:eastAsia="en-US"/>
        </w:rPr>
        <w:br/>
        <w:t>Urzędu Marszałkowskiego Województwa Warmińsko-Mazurskiego w Olsztynie</w:t>
      </w:r>
      <w:r w:rsidRPr="00843D2E">
        <w:rPr>
          <w:rFonts w:eastAsia="Calibri"/>
          <w:color w:val="000000"/>
          <w:sz w:val="22"/>
          <w:lang w:eastAsia="en-US"/>
        </w:rPr>
        <w:t>, łąc</w:t>
      </w:r>
      <w:r>
        <w:rPr>
          <w:rFonts w:eastAsia="Calibri"/>
          <w:color w:val="000000"/>
          <w:sz w:val="22"/>
          <w:lang w:eastAsia="en-US"/>
        </w:rPr>
        <w:t xml:space="preserve">znie </w:t>
      </w:r>
      <w:r>
        <w:rPr>
          <w:rFonts w:eastAsia="Calibri"/>
          <w:color w:val="000000"/>
          <w:sz w:val="22"/>
          <w:lang w:eastAsia="en-US"/>
        </w:rPr>
        <w:br/>
        <w:t xml:space="preserve">z wniesieniem </w:t>
      </w:r>
      <w:r w:rsidRPr="00843D2E">
        <w:rPr>
          <w:rFonts w:eastAsia="Calibri"/>
          <w:color w:val="000000"/>
          <w:sz w:val="22"/>
          <w:lang w:eastAsia="en-US"/>
        </w:rPr>
        <w:t>do wskazanych pomieszczeń Zamawiającego na terenie Olsztyna – ul. Emilii Plater 1, ul. Głowackiego 17, ul. Kościuszki 89/91, ul. Partyzantów 24</w:t>
      </w:r>
      <w:r w:rsidRPr="00843D2E">
        <w:rPr>
          <w:color w:val="000000"/>
          <w:sz w:val="22"/>
          <w:lang w:eastAsia="en-US"/>
        </w:rPr>
        <w:t xml:space="preserve">.  </w:t>
      </w:r>
    </w:p>
    <w:p w14:paraId="1281EB30" w14:textId="77777777" w:rsidR="00843D2E" w:rsidRPr="00843D2E" w:rsidRDefault="00843D2E" w:rsidP="00843D2E">
      <w:pPr>
        <w:spacing w:after="0"/>
        <w:jc w:val="both"/>
        <w:rPr>
          <w:sz w:val="22"/>
          <w:lang w:eastAsia="en-US"/>
        </w:rPr>
      </w:pPr>
    </w:p>
    <w:p w14:paraId="1D285706" w14:textId="6C9E2DF0" w:rsidR="00843D2E" w:rsidRPr="00843D2E" w:rsidRDefault="00843D2E" w:rsidP="00843D2E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  <w:lang w:eastAsia="en-US"/>
        </w:rPr>
      </w:pPr>
      <w:r w:rsidRPr="00843D2E">
        <w:rPr>
          <w:rFonts w:eastAsia="Calibri"/>
          <w:color w:val="000000"/>
          <w:sz w:val="22"/>
          <w:lang w:eastAsia="en-US"/>
        </w:rPr>
        <w:t xml:space="preserve">Fotele/krzesła musi spełniać wymogi w zakresie ergonomii i przepisów BHP obowiązujących na terenie Rzeczpospolitej Polskiej, w szczególności zawartych w Rozporządzeniu Ministra Pracy </w:t>
      </w:r>
      <w:r>
        <w:rPr>
          <w:rFonts w:eastAsia="Calibri"/>
          <w:color w:val="000000"/>
          <w:sz w:val="22"/>
          <w:lang w:eastAsia="en-US"/>
        </w:rPr>
        <w:br/>
      </w:r>
      <w:r w:rsidRPr="00843D2E">
        <w:rPr>
          <w:rFonts w:eastAsia="Calibri"/>
          <w:color w:val="000000"/>
          <w:sz w:val="22"/>
          <w:lang w:eastAsia="en-US"/>
        </w:rPr>
        <w:t xml:space="preserve">i Polityki Socjalnej z dnia 1 grudnia 1998 r. w sprawie bezpieczeństwa i higieny pracy </w:t>
      </w:r>
      <w:r>
        <w:rPr>
          <w:rFonts w:eastAsia="Calibri"/>
          <w:color w:val="000000"/>
          <w:sz w:val="22"/>
          <w:lang w:eastAsia="en-US"/>
        </w:rPr>
        <w:br/>
      </w:r>
      <w:r w:rsidRPr="00843D2E">
        <w:rPr>
          <w:rFonts w:eastAsia="Calibri"/>
          <w:color w:val="000000"/>
          <w:sz w:val="22"/>
          <w:lang w:eastAsia="en-US"/>
        </w:rPr>
        <w:t xml:space="preserve">na stanowiskach wyposażonych w monitory ekranowe (Dz.U. z 1998 r. Nr 148 poz. 973). </w:t>
      </w:r>
    </w:p>
    <w:p w14:paraId="2F9F38B4" w14:textId="0B5553C4" w:rsidR="00843D2E" w:rsidRPr="00843D2E" w:rsidRDefault="00843D2E" w:rsidP="00843D2E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  <w:lang w:eastAsia="en-US"/>
        </w:rPr>
      </w:pPr>
      <w:r w:rsidRPr="00843D2E">
        <w:rPr>
          <w:bCs/>
          <w:sz w:val="22"/>
          <w:lang w:eastAsia="en-US"/>
        </w:rPr>
        <w:t>Fotele/krzesła będące przedmiotem zamówienia muszą być fabrycznie nowe, nie noszące śladów użytkowania,  nieuszkodzone, nie mające defektów, nie mogące być przedmiotem praw osób trzecich, nie mające wad konstrukcyjnych, wykonawczych ani wynikających z innych zaniedbań Wykonawcy lub producenta foteli/krzeseł, które mogłyby się ujawnić podczas ich użytkowania,</w:t>
      </w:r>
      <w:r w:rsidRPr="00843D2E">
        <w:rPr>
          <w:sz w:val="22"/>
          <w:lang w:eastAsia="zh-CN"/>
        </w:rPr>
        <w:t xml:space="preserve"> </w:t>
      </w:r>
      <w:r>
        <w:rPr>
          <w:sz w:val="22"/>
          <w:lang w:eastAsia="zh-CN"/>
        </w:rPr>
        <w:br/>
      </w:r>
      <w:r w:rsidRPr="00843D2E">
        <w:rPr>
          <w:sz w:val="22"/>
          <w:lang w:eastAsia="zh-CN"/>
        </w:rPr>
        <w:t>a także spełniać parametry techniczne i jakościowe wymagane przez Zamawiającego.</w:t>
      </w:r>
    </w:p>
    <w:p w14:paraId="0A4F1BB9" w14:textId="77777777" w:rsidR="00843D2E" w:rsidRPr="00843D2E" w:rsidRDefault="00843D2E" w:rsidP="00843D2E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  <w:lang w:eastAsia="en-US"/>
        </w:rPr>
      </w:pPr>
      <w:r w:rsidRPr="00843D2E">
        <w:rPr>
          <w:sz w:val="22"/>
        </w:rPr>
        <w:t xml:space="preserve">Poprzez dostawę Zamawiający rozumie dostarczenie foteli/krzeseł wraz ze wszystkimi niezbędnymi </w:t>
      </w:r>
      <w:r w:rsidRPr="00843D2E">
        <w:rPr>
          <w:sz w:val="22"/>
        </w:rPr>
        <w:br/>
        <w:t xml:space="preserve">do ich należytego funkcjonowania elementami wynikającymi z zastosowanego przez Wykonawcę sposobu montażu. </w:t>
      </w:r>
      <w:r w:rsidRPr="00843D2E">
        <w:rPr>
          <w:rFonts w:eastAsia="Calibri"/>
          <w:sz w:val="22"/>
          <w:lang w:eastAsia="en-US"/>
        </w:rPr>
        <w:t>Do czynności związanych z wykonaniem przedmiotu umowy należy również usunięcie opakowań.</w:t>
      </w:r>
    </w:p>
    <w:p w14:paraId="17E742E1" w14:textId="637B382E" w:rsidR="00843D2E" w:rsidRPr="00843D2E" w:rsidRDefault="00843D2E" w:rsidP="00843D2E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 xml:space="preserve">Podczas dostawy foteli/krzeseł, Wykonawca zobowiązany jest do zabezpieczenia na własny koszt podłóg i ścian w pomieszczeniach Zamawiającego przed ich zniszczeniem i uszkodzeniem. </w:t>
      </w:r>
      <w:r>
        <w:rPr>
          <w:rFonts w:eastAsia="Calibri"/>
          <w:sz w:val="22"/>
          <w:lang w:eastAsia="en-US"/>
        </w:rPr>
        <w:br/>
      </w:r>
      <w:r w:rsidRPr="00843D2E">
        <w:rPr>
          <w:rFonts w:eastAsia="Calibri"/>
          <w:sz w:val="22"/>
          <w:lang w:eastAsia="en-US"/>
        </w:rPr>
        <w:t>W przypadku powstania uszkodzeń powłok wykończeniowych pomieszczeń Zamawiającego podczas dostarczania foteli/krzeseł Wykonawca zobowiązany jest do ich naprawy na własny koszt.</w:t>
      </w:r>
    </w:p>
    <w:p w14:paraId="1DFD6DD5" w14:textId="09271C79" w:rsidR="00843D2E" w:rsidRPr="00843D2E" w:rsidRDefault="00843D2E" w:rsidP="00843D2E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843D2E">
        <w:rPr>
          <w:sz w:val="22"/>
        </w:rPr>
        <w:t xml:space="preserve">Dopuszcza się odchylenie od podanych parametrów foteli/krzeseł w granicach +/- 2 %, </w:t>
      </w:r>
      <w:r>
        <w:rPr>
          <w:sz w:val="22"/>
        </w:rPr>
        <w:br/>
      </w:r>
      <w:r w:rsidRPr="00843D2E">
        <w:rPr>
          <w:sz w:val="22"/>
        </w:rPr>
        <w:t xml:space="preserve">pod warunkiem spełnienia kompatybilności foteli/krzeseł.  </w:t>
      </w:r>
    </w:p>
    <w:p w14:paraId="1E6B51C8" w14:textId="77777777" w:rsidR="00843D2E" w:rsidRPr="00843D2E" w:rsidRDefault="00843D2E" w:rsidP="00843D2E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843D2E">
        <w:rPr>
          <w:sz w:val="22"/>
        </w:rPr>
        <w:t xml:space="preserve">Przedmiot zamówienia winien być wykonany zgodnie z normami Unii Europejskiej oraz Polskimi Normami przenoszącymi normy europejskie dotyczącymi foteli/krzeseł. </w:t>
      </w:r>
    </w:p>
    <w:p w14:paraId="162D317D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 xml:space="preserve">W przypadku, gdy Zamawiający w opisie technicznym wskazuje dopuszczalny zakres tolerancji lub zakres wymaganych parametrów technicznych – parametry oferowanych foteli/krzeseł muszą mieścić się we wskazanych przez Zamawiającego zakresach. </w:t>
      </w:r>
    </w:p>
    <w:p w14:paraId="5ED034FE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843D2E">
        <w:rPr>
          <w:sz w:val="22"/>
          <w:lang w:eastAsia="zh-CN"/>
        </w:rPr>
        <w:t xml:space="preserve">Materiały użyte do wykonania foteli/krzeseł muszą posiadać odpowiednie, określone przepisami </w:t>
      </w:r>
      <w:r w:rsidRPr="00843D2E">
        <w:rPr>
          <w:sz w:val="22"/>
          <w:lang w:eastAsia="zh-CN"/>
        </w:rPr>
        <w:br/>
        <w:t xml:space="preserve">i normami atesty bezpieczeństwa i higieny pracy. </w:t>
      </w:r>
    </w:p>
    <w:p w14:paraId="748DD108" w14:textId="3C7C06AE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t>Wykonawca oświadcza, iż wykonując przedmiot umowy nie naruszy praw majątkowych osób trzecich i przekaże przedmiot umowy Zamawiającemu w stanie wolnym od obciążeń prawami osób trzecich.</w:t>
      </w:r>
    </w:p>
    <w:p w14:paraId="7D1907F1" w14:textId="4452945F" w:rsidR="00843D2E" w:rsidRDefault="00843D2E" w:rsidP="00843D2E">
      <w:pPr>
        <w:autoSpaceDE w:val="0"/>
        <w:autoSpaceDN w:val="0"/>
        <w:adjustRightInd w:val="0"/>
        <w:spacing w:after="0"/>
        <w:jc w:val="both"/>
        <w:rPr>
          <w:rFonts w:eastAsia="Calibri"/>
          <w:sz w:val="22"/>
          <w:lang w:eastAsia="en-US"/>
        </w:rPr>
      </w:pPr>
    </w:p>
    <w:p w14:paraId="2F12E90A" w14:textId="77777777" w:rsidR="00843D2E" w:rsidRPr="00843D2E" w:rsidRDefault="00843D2E" w:rsidP="00843D2E">
      <w:p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</w:p>
    <w:p w14:paraId="7F991B29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lastRenderedPageBreak/>
        <w:t xml:space="preserve">Wykonawca zobowiązuje się do przejęcia na siebie odpowiedzialności z tytułu wszelkich roszczeń, </w:t>
      </w:r>
      <w:r w:rsidRPr="00843D2E">
        <w:rPr>
          <w:rFonts w:eastAsia="Calibri"/>
          <w:sz w:val="22"/>
          <w:lang w:eastAsia="en-US"/>
        </w:rPr>
        <w:br/>
        <w:t xml:space="preserve">z jakimi osoby trzecie wystąpią przeciwko Zamawiającemu w związku z korzystaniem przez niego </w:t>
      </w:r>
      <w:r w:rsidRPr="00843D2E">
        <w:rPr>
          <w:rFonts w:eastAsia="Calibri"/>
          <w:sz w:val="22"/>
          <w:lang w:eastAsia="en-US"/>
        </w:rPr>
        <w:br/>
        <w:t>z praw należnych do osób trzecich, a w szczególności z praw autorskich, patentów, wzorów użytkowych, wzorów zdobniczych, umów przemysłowych lub znaków towarowych, jeżeli normalne użytkowanie przedmiotu umowy wymaga korzystania z tych praw</w:t>
      </w:r>
      <w:r w:rsidRPr="00843D2E">
        <w:rPr>
          <w:rFonts w:ascii="Calibri" w:eastAsia="Calibri" w:hAnsi="Calibri"/>
          <w:sz w:val="22"/>
          <w:lang w:eastAsia="en-US"/>
        </w:rPr>
        <w:t>.</w:t>
      </w:r>
    </w:p>
    <w:p w14:paraId="2FB3EC75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>Koszty przewozu, opakowania i ubezpieczenia na czas przewozu ponosi Wykonawca.</w:t>
      </w:r>
    </w:p>
    <w:p w14:paraId="24830206" w14:textId="5A42BFB3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>Dostawa realizowana będzie w godzinach pracy Zamawiaj</w:t>
      </w:r>
      <w:r w:rsidR="002C22A1">
        <w:rPr>
          <w:sz w:val="22"/>
          <w:lang w:eastAsia="en-US"/>
        </w:rPr>
        <w:t>ącego tj. od 8:00 do 15:</w:t>
      </w:r>
      <w:r w:rsidRPr="00843D2E">
        <w:rPr>
          <w:sz w:val="22"/>
          <w:lang w:eastAsia="en-US"/>
        </w:rPr>
        <w:t>00,</w:t>
      </w:r>
      <w:r w:rsidRPr="00843D2E">
        <w:rPr>
          <w:bCs/>
          <w:sz w:val="22"/>
          <w:lang w:eastAsia="en-US"/>
        </w:rPr>
        <w:t xml:space="preserve"> w dniach </w:t>
      </w:r>
      <w:r w:rsidRPr="00843D2E">
        <w:rPr>
          <w:bCs/>
          <w:sz w:val="22"/>
          <w:lang w:eastAsia="en-US"/>
        </w:rPr>
        <w:br/>
        <w:t xml:space="preserve">od poniedziałku do piątku, z wyłączeniem dni ustawowo wolnych od pracy. </w:t>
      </w:r>
    </w:p>
    <w:p w14:paraId="404B26AC" w14:textId="678ED758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t>Gotowość dostawy Wykonawca zgłosi</w:t>
      </w:r>
      <w:r w:rsidRPr="00843D2E">
        <w:rPr>
          <w:sz w:val="22"/>
          <w:lang w:eastAsia="en-US"/>
        </w:rPr>
        <w:t xml:space="preserve"> telefonicznie i mailowo upoważnionego pracownika Zamawiającego</w:t>
      </w:r>
      <w:r w:rsidRPr="00843D2E">
        <w:rPr>
          <w:rFonts w:eastAsia="Calibri"/>
          <w:sz w:val="22"/>
          <w:lang w:eastAsia="en-US"/>
        </w:rPr>
        <w:t xml:space="preserve"> Zamawiającemu co najmniej na 3 dni robocze przed planowanym terminem dostawy.</w:t>
      </w:r>
    </w:p>
    <w:p w14:paraId="1E177B10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t xml:space="preserve">Termin realizacji przedmiotu zamówienia, uznaje się za dotrzymany, jeżeli przed jego upływem Wykonawca dostarczył przedmiot umowy i wykonał wszelkie ciążące na nim czynności gwarantujące ich należyte funkcjonowanie, co zostało potwierdzone protokołem odbioru podpisanym przez Zamawiającego bez zastrzeżeń. </w:t>
      </w:r>
    </w:p>
    <w:p w14:paraId="05D8E1D8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t xml:space="preserve">Odbioru przedmiotu zamówienia, na podstawie protokołu odbioru, dokona upoważniony pracownik Zamawiającego i upoważniony pracownik Wykonawcy. </w:t>
      </w:r>
    </w:p>
    <w:p w14:paraId="6C5CC474" w14:textId="6DE8398F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rFonts w:eastAsia="Calibri"/>
          <w:sz w:val="22"/>
          <w:lang w:eastAsia="en-US"/>
        </w:rPr>
        <w:t xml:space="preserve">W przypadku stwierdzenia braków lub wad dostarczonego przedmiotu umowy, w tym </w:t>
      </w:r>
      <w:r>
        <w:rPr>
          <w:rFonts w:eastAsia="Calibri"/>
          <w:sz w:val="22"/>
          <w:lang w:eastAsia="en-US"/>
        </w:rPr>
        <w:br/>
      </w:r>
      <w:r w:rsidRPr="00843D2E">
        <w:rPr>
          <w:rFonts w:eastAsia="Calibri"/>
          <w:sz w:val="22"/>
          <w:lang w:eastAsia="en-US"/>
        </w:rPr>
        <w:t xml:space="preserve">w szczególności stwierdzenia, iż dostarczone fotele/krzesła nie spełniają wymogów wskazanych w szczegółowym opisie przedmiotu zamówienia, umowie lub posiadają widoczne wady lub uszkodzenia uniemożliwiające ich prawidłowe użytkowanie, Wykonawca zobowiązany jest do uzupełnienia braków, usunięcia wad lub uszkodzeń oraz </w:t>
      </w:r>
      <w:r w:rsidRPr="00843D2E">
        <w:rPr>
          <w:rFonts w:eastAsia="Calibri"/>
          <w:bCs/>
          <w:sz w:val="22"/>
          <w:lang w:eastAsia="en-US"/>
        </w:rPr>
        <w:t>wymiany wadliwego przedmiotu umowy na nowy</w:t>
      </w:r>
      <w:r w:rsidRPr="00843D2E">
        <w:rPr>
          <w:rFonts w:eastAsia="Calibri"/>
          <w:sz w:val="22"/>
          <w:lang w:eastAsia="en-US"/>
        </w:rPr>
        <w:t xml:space="preserve"> (dostarczenie foteli/krzeseł wolnych od zgłoszonych zastrzeżeń), w terminie określonym przez Zamawiającego, w ramach wynagrodzenia określonego w umowie. </w:t>
      </w:r>
    </w:p>
    <w:p w14:paraId="3DE97DB1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>Wykonawca udzieli minimum 24 miesięcznej gwarancji na przedmiot umowy</w:t>
      </w:r>
      <w:r w:rsidRPr="00843D2E">
        <w:rPr>
          <w:rFonts w:eastAsia="Calibri"/>
          <w:bCs/>
          <w:sz w:val="22"/>
          <w:lang w:eastAsia="en-US"/>
        </w:rPr>
        <w:t>, liczonej od dnia podpisania przez Zamawiającego protokołu odbioru bez zastrzeżeń. Faktyczny okres gwarancji wynikać będzie z oświadczenia Wykonawcy zawartego w ofercie.</w:t>
      </w:r>
    </w:p>
    <w:p w14:paraId="4187CA57" w14:textId="7DF08F65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>Wykonawca zagwarantuje podczas realizacji przedmiotu zamówienia spełnienie wymaga</w:t>
      </w:r>
      <w:r w:rsidRPr="00843D2E">
        <w:rPr>
          <w:rFonts w:eastAsia="TimesNewRoman"/>
          <w:sz w:val="22"/>
          <w:lang w:eastAsia="en-US"/>
        </w:rPr>
        <w:t xml:space="preserve">ń </w:t>
      </w:r>
      <w:r w:rsidR="002C22A1">
        <w:rPr>
          <w:rFonts w:eastAsia="TimesNewRoman"/>
          <w:sz w:val="22"/>
          <w:lang w:eastAsia="en-US"/>
        </w:rPr>
        <w:br/>
      </w:r>
      <w:r w:rsidRPr="00843D2E">
        <w:rPr>
          <w:sz w:val="22"/>
          <w:lang w:eastAsia="en-US"/>
        </w:rPr>
        <w:t>bhp i ppo</w:t>
      </w:r>
      <w:r w:rsidRPr="00843D2E">
        <w:rPr>
          <w:rFonts w:eastAsia="TimesNewRoman"/>
          <w:sz w:val="22"/>
          <w:lang w:eastAsia="en-US"/>
        </w:rPr>
        <w:t>ż</w:t>
      </w:r>
      <w:r w:rsidRPr="00843D2E">
        <w:rPr>
          <w:sz w:val="22"/>
          <w:lang w:eastAsia="en-US"/>
        </w:rPr>
        <w:t xml:space="preserve">. </w:t>
      </w:r>
    </w:p>
    <w:p w14:paraId="116A39AF" w14:textId="57E7DA30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</w:rPr>
        <w:t xml:space="preserve">Koszty spedycji, serwisu gwarancyjnego, ponosi Wykonawca i rozlicza je przez wkalkulowanie </w:t>
      </w:r>
      <w:r>
        <w:rPr>
          <w:sz w:val="22"/>
        </w:rPr>
        <w:br/>
      </w:r>
      <w:r w:rsidRPr="00843D2E">
        <w:rPr>
          <w:sz w:val="22"/>
        </w:rPr>
        <w:t xml:space="preserve">w cenę oferty. </w:t>
      </w:r>
    </w:p>
    <w:p w14:paraId="3333AC64" w14:textId="77777777" w:rsidR="00843D2E" w:rsidRPr="00843D2E" w:rsidRDefault="00843D2E" w:rsidP="00843D2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843D2E">
        <w:rPr>
          <w:sz w:val="22"/>
          <w:lang w:eastAsia="en-US"/>
        </w:rPr>
        <w:t>Wszystkie zamieszczone przykładowe zdjęcia mają charakter poglądowy</w:t>
      </w:r>
      <w:r w:rsidRPr="00843D2E">
        <w:rPr>
          <w:rFonts w:eastAsia="Calibri"/>
          <w:sz w:val="22"/>
          <w:lang w:eastAsia="en-US"/>
        </w:rPr>
        <w:t>, są jedynie przykładem graficznym i nie stanowią obligatoryjnego wzoru (źródło; internet).</w:t>
      </w:r>
      <w:r w:rsidRPr="00843D2E">
        <w:rPr>
          <w:rFonts w:ascii="Calibri" w:eastAsia="Calibri" w:hAnsi="Calibri"/>
          <w:sz w:val="22"/>
          <w:lang w:eastAsia="en-US"/>
        </w:rPr>
        <w:t xml:space="preserve"> </w:t>
      </w:r>
    </w:p>
    <w:p w14:paraId="60694C8C" w14:textId="77777777" w:rsidR="00843D2E" w:rsidRPr="00843D2E" w:rsidRDefault="00843D2E" w:rsidP="00122A05">
      <w:pPr>
        <w:spacing w:after="0"/>
        <w:jc w:val="both"/>
        <w:rPr>
          <w:rFonts w:eastAsia="Calibri"/>
          <w:b/>
          <w:sz w:val="22"/>
          <w:lang w:eastAsia="en-US"/>
        </w:rPr>
      </w:pPr>
    </w:p>
    <w:p w14:paraId="42AA76FE" w14:textId="77777777" w:rsidR="00843D2E" w:rsidRPr="00843D2E" w:rsidRDefault="00843D2E" w:rsidP="00122A05">
      <w:pPr>
        <w:spacing w:after="0"/>
        <w:ind w:left="-142"/>
        <w:jc w:val="both"/>
        <w:rPr>
          <w:b/>
          <w:sz w:val="22"/>
        </w:rPr>
      </w:pPr>
      <w:r w:rsidRPr="00843D2E">
        <w:rPr>
          <w:rFonts w:eastAsia="Calibri"/>
          <w:b/>
          <w:sz w:val="22"/>
          <w:lang w:eastAsia="en-US"/>
        </w:rPr>
        <w:t xml:space="preserve">Krzesło obrotowe ergonomiczne Typ I – 94 szt.: </w:t>
      </w:r>
    </w:p>
    <w:p w14:paraId="20A3C9D7" w14:textId="3FBBC32E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843D2E">
        <w:rPr>
          <w:color w:val="000000"/>
          <w:sz w:val="22"/>
        </w:rPr>
        <w:t xml:space="preserve">oparcie i zagłówek – siatka </w:t>
      </w:r>
      <w:r w:rsidRPr="00843D2E">
        <w:rPr>
          <w:rFonts w:eastAsia="Calibri"/>
          <w:color w:val="000000"/>
          <w:sz w:val="22"/>
          <w:shd w:val="clear" w:color="auto" w:fill="FFFFFF"/>
          <w:lang w:eastAsia="en-US"/>
        </w:rPr>
        <w:t>wykonana z wytrzymałego materiału z mikro "oczkami"</w:t>
      </w:r>
      <w:r w:rsidR="00122A05">
        <w:rPr>
          <w:rFonts w:eastAsia="Calibri"/>
          <w:color w:val="000000"/>
          <w:sz w:val="22"/>
          <w:shd w:val="clear" w:color="auto" w:fill="FFFFFF"/>
          <w:lang w:eastAsia="en-US"/>
        </w:rPr>
        <w:t>,</w:t>
      </w:r>
      <w:r w:rsidRPr="00843D2E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które zapewniają nieustanną cyrkulację powietrza</w:t>
      </w:r>
      <w:r w:rsidR="00122A05">
        <w:rPr>
          <w:rFonts w:eastAsia="Calibri"/>
          <w:color w:val="000000"/>
          <w:sz w:val="22"/>
          <w:shd w:val="clear" w:color="auto" w:fill="FFFFFF"/>
          <w:lang w:eastAsia="en-US"/>
        </w:rPr>
        <w:t>,</w:t>
      </w:r>
      <w:r w:rsidRPr="00843D2E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</w:t>
      </w:r>
    </w:p>
    <w:p w14:paraId="4682EF3C" w14:textId="77777777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hanging="714"/>
        <w:jc w:val="both"/>
        <w:rPr>
          <w:sz w:val="22"/>
        </w:rPr>
      </w:pPr>
      <w:r w:rsidRPr="00843D2E">
        <w:rPr>
          <w:sz w:val="22"/>
        </w:rPr>
        <w:t>oparcie siatkowe z wyprofilowaniem lędźwiowym,</w:t>
      </w:r>
    </w:p>
    <w:p w14:paraId="28209821" w14:textId="77777777" w:rsidR="00843D2E" w:rsidRPr="00843D2E" w:rsidRDefault="00843D2E" w:rsidP="00122A05">
      <w:pPr>
        <w:numPr>
          <w:ilvl w:val="0"/>
          <w:numId w:val="18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sz w:val="22"/>
        </w:rPr>
        <w:t>możliwość blokady oparcia w wybranej pozycji,</w:t>
      </w:r>
    </w:p>
    <w:p w14:paraId="057900D6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rFonts w:eastAsia="Calibri"/>
          <w:sz w:val="22"/>
          <w:lang w:eastAsia="en-US"/>
        </w:rPr>
        <w:t>regulacja kąta pochylenia oparcia z możliwością odchylenia się,</w:t>
      </w:r>
      <w:r w:rsidRPr="00843D2E">
        <w:rPr>
          <w:sz w:val="22"/>
        </w:rPr>
        <w:t xml:space="preserve"> </w:t>
      </w:r>
    </w:p>
    <w:p w14:paraId="0E21B2DD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hanging="714"/>
        <w:jc w:val="both"/>
        <w:rPr>
          <w:sz w:val="22"/>
        </w:rPr>
      </w:pPr>
      <w:r w:rsidRPr="00843D2E">
        <w:rPr>
          <w:sz w:val="22"/>
        </w:rPr>
        <w:t xml:space="preserve">niezależna regulacja zagłówka (góra-dół), </w:t>
      </w:r>
    </w:p>
    <w:p w14:paraId="3DD786B3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hanging="714"/>
        <w:jc w:val="both"/>
        <w:rPr>
          <w:sz w:val="22"/>
        </w:rPr>
      </w:pPr>
      <w:r w:rsidRPr="00843D2E">
        <w:rPr>
          <w:sz w:val="22"/>
        </w:rPr>
        <w:t xml:space="preserve">tapicerowane siedzisko </w:t>
      </w:r>
      <w:r w:rsidRPr="00843D2E">
        <w:rPr>
          <w:color w:val="000000"/>
          <w:sz w:val="22"/>
        </w:rPr>
        <w:t>z miękką, trwałą i odporną na odkształcenia pianką,</w:t>
      </w:r>
      <w:r w:rsidRPr="00843D2E">
        <w:rPr>
          <w:sz w:val="22"/>
        </w:rPr>
        <w:t xml:space="preserve"> </w:t>
      </w:r>
    </w:p>
    <w:p w14:paraId="105766A2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sz w:val="22"/>
        </w:rPr>
        <w:t>regulacja wysokości siedziska,</w:t>
      </w:r>
    </w:p>
    <w:p w14:paraId="04091405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hanging="714"/>
        <w:jc w:val="both"/>
        <w:rPr>
          <w:sz w:val="22"/>
        </w:rPr>
      </w:pPr>
      <w:r w:rsidRPr="00843D2E">
        <w:rPr>
          <w:sz w:val="22"/>
        </w:rPr>
        <w:t>regulowane podłokietniki min. (góra-dół) z miękkimi poliuretanowymi nakładkami,</w:t>
      </w:r>
    </w:p>
    <w:p w14:paraId="6B51BC03" w14:textId="7777777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bCs/>
          <w:sz w:val="22"/>
        </w:rPr>
        <w:t xml:space="preserve">podstawa </w:t>
      </w:r>
      <w:r w:rsidRPr="00843D2E">
        <w:rPr>
          <w:sz w:val="22"/>
        </w:rPr>
        <w:t>pięcioramienna n</w:t>
      </w:r>
      <w:r w:rsidRPr="00843D2E">
        <w:rPr>
          <w:bCs/>
          <w:sz w:val="22"/>
        </w:rPr>
        <w:t xml:space="preserve">ylonowa czarna lub polerowane aluminium, </w:t>
      </w:r>
    </w:p>
    <w:p w14:paraId="39A6A1C5" w14:textId="7777777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bCs/>
          <w:sz w:val="22"/>
        </w:rPr>
        <w:t>kółka</w:t>
      </w:r>
      <w:r w:rsidRPr="00843D2E">
        <w:rPr>
          <w:sz w:val="22"/>
        </w:rPr>
        <w:t xml:space="preserve"> miękkie do twardego podłoża,</w:t>
      </w:r>
    </w:p>
    <w:p w14:paraId="4898E4F2" w14:textId="7777777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714" w:hanging="714"/>
        <w:jc w:val="both"/>
        <w:rPr>
          <w:sz w:val="22"/>
        </w:rPr>
      </w:pPr>
      <w:r w:rsidRPr="00843D2E">
        <w:rPr>
          <w:sz w:val="22"/>
        </w:rPr>
        <w:t xml:space="preserve">kolor tapicerki: czarna,          </w:t>
      </w:r>
    </w:p>
    <w:p w14:paraId="45858A11" w14:textId="231C3643" w:rsidR="00843D2E" w:rsidRPr="00843D2E" w:rsidRDefault="00843D2E" w:rsidP="00122A05">
      <w:pPr>
        <w:numPr>
          <w:ilvl w:val="0"/>
          <w:numId w:val="22"/>
        </w:numPr>
        <w:tabs>
          <w:tab w:val="num" w:pos="284"/>
        </w:tabs>
        <w:spacing w:after="0"/>
        <w:ind w:hanging="714"/>
        <w:jc w:val="both"/>
        <w:rPr>
          <w:rFonts w:eastAsia="SymbolMT"/>
          <w:sz w:val="22"/>
        </w:rPr>
      </w:pPr>
      <w:r w:rsidRPr="00843D2E">
        <w:rPr>
          <w:rFonts w:eastAsia="SymbolMT"/>
          <w:sz w:val="22"/>
        </w:rPr>
        <w:t>wymiary: wysokość całkowita 1050-1350 mm,</w:t>
      </w:r>
      <w:r w:rsidR="00122A05">
        <w:rPr>
          <w:rFonts w:eastAsia="SymbolMT"/>
          <w:sz w:val="22"/>
        </w:rPr>
        <w:t xml:space="preserve"> </w:t>
      </w:r>
      <w:r w:rsidRPr="00843D2E">
        <w:rPr>
          <w:rFonts w:eastAsia="SymbolMT"/>
          <w:sz w:val="22"/>
        </w:rPr>
        <w:t>wysokość siedziska 420-550mm</w:t>
      </w:r>
    </w:p>
    <w:p w14:paraId="2F0E80C0" w14:textId="213B8D76" w:rsidR="00843D2E" w:rsidRDefault="00843D2E" w:rsidP="00843D2E">
      <w:pPr>
        <w:autoSpaceDE w:val="0"/>
        <w:autoSpaceDN w:val="0"/>
        <w:adjustRightInd w:val="0"/>
        <w:spacing w:after="0" w:line="240" w:lineRule="auto"/>
        <w:ind w:left="708" w:firstLine="708"/>
        <w:rPr>
          <w:sz w:val="22"/>
        </w:rPr>
      </w:pPr>
    </w:p>
    <w:p w14:paraId="04AEA1DE" w14:textId="77777777" w:rsidR="00122A05" w:rsidRPr="00843D2E" w:rsidRDefault="00122A05" w:rsidP="00843D2E">
      <w:pPr>
        <w:autoSpaceDE w:val="0"/>
        <w:autoSpaceDN w:val="0"/>
        <w:adjustRightInd w:val="0"/>
        <w:spacing w:after="0" w:line="240" w:lineRule="auto"/>
        <w:ind w:left="708" w:firstLine="708"/>
        <w:rPr>
          <w:sz w:val="22"/>
        </w:rPr>
      </w:pPr>
    </w:p>
    <w:p w14:paraId="5A6DFFAB" w14:textId="77777777" w:rsidR="00843D2E" w:rsidRPr="00843D2E" w:rsidRDefault="00843D2E" w:rsidP="00843D2E">
      <w:pPr>
        <w:spacing w:after="0"/>
        <w:rPr>
          <w:sz w:val="22"/>
        </w:rPr>
      </w:pPr>
      <w:r w:rsidRPr="00843D2E">
        <w:rPr>
          <w:sz w:val="22"/>
        </w:rPr>
        <w:lastRenderedPageBreak/>
        <w:t>Przykładowa wizualizacja (kolorystyka wg opisów)</w:t>
      </w:r>
    </w:p>
    <w:p w14:paraId="48F62C9F" w14:textId="77777777" w:rsidR="00843D2E" w:rsidRPr="00843D2E" w:rsidRDefault="00843D2E" w:rsidP="00843D2E">
      <w:pPr>
        <w:spacing w:after="0"/>
        <w:rPr>
          <w:sz w:val="22"/>
        </w:rPr>
      </w:pPr>
    </w:p>
    <w:p w14:paraId="271AA003" w14:textId="4860F110" w:rsidR="00843D2E" w:rsidRPr="00843D2E" w:rsidRDefault="00843D2E" w:rsidP="00843D2E">
      <w:pPr>
        <w:spacing w:after="0"/>
        <w:rPr>
          <w:rFonts w:ascii="Calibri" w:eastAsia="Calibri" w:hAnsi="Calibri"/>
          <w:noProof/>
          <w:sz w:val="22"/>
        </w:rPr>
      </w:pPr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569A32D6" wp14:editId="4B459B3B">
            <wp:extent cx="858520" cy="1271905"/>
            <wp:effectExtent l="0" t="0" r="0" b="0"/>
            <wp:docPr id="6" name="Obraz 6" descr="Fotel biurowy KB-8904 czarny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otel biurowy KB-8904 czarny Ste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D2E">
        <w:rPr>
          <w:rFonts w:ascii="Calibri" w:eastAsia="Calibri" w:hAnsi="Calibri"/>
          <w:noProof/>
          <w:sz w:val="22"/>
        </w:rPr>
        <w:t xml:space="preserve">                  </w:t>
      </w:r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749D2C35" wp14:editId="12F862DE">
            <wp:extent cx="1423035" cy="8350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D2E">
        <w:rPr>
          <w:rFonts w:ascii="Calibri" w:eastAsia="Calibri" w:hAnsi="Calibri"/>
          <w:noProof/>
          <w:sz w:val="22"/>
        </w:rPr>
        <w:t xml:space="preserve">      </w:t>
      </w:r>
    </w:p>
    <w:p w14:paraId="43795B2C" w14:textId="77777777" w:rsidR="00843D2E" w:rsidRPr="00843D2E" w:rsidRDefault="00843D2E" w:rsidP="00843D2E">
      <w:pPr>
        <w:spacing w:after="0"/>
        <w:rPr>
          <w:rFonts w:ascii="Calibri" w:eastAsia="Calibri" w:hAnsi="Calibri"/>
          <w:noProof/>
          <w:sz w:val="22"/>
        </w:rPr>
      </w:pPr>
    </w:p>
    <w:p w14:paraId="21AB76C9" w14:textId="77777777" w:rsidR="00843D2E" w:rsidRPr="00843D2E" w:rsidRDefault="00843D2E" w:rsidP="00843D2E">
      <w:pPr>
        <w:spacing w:after="0"/>
        <w:rPr>
          <w:rFonts w:ascii="Calibri" w:eastAsia="Calibri" w:hAnsi="Calibri"/>
          <w:noProof/>
          <w:sz w:val="22"/>
        </w:rPr>
      </w:pPr>
    </w:p>
    <w:p w14:paraId="49F8C1A7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Adres dostawy foteli:</w:t>
      </w:r>
    </w:p>
    <w:p w14:paraId="672A0C31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 xml:space="preserve">OLSZTYN: </w:t>
      </w:r>
    </w:p>
    <w:p w14:paraId="53229C8D" w14:textId="5665D509" w:rsid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ul. Kościuszki 89/91 w Olsztynie, E. Plater 1, ul. Głowackiego 17, Partyzantów 24</w:t>
      </w:r>
    </w:p>
    <w:p w14:paraId="1BAA95FD" w14:textId="77777777" w:rsidR="00122A05" w:rsidRPr="00843D2E" w:rsidRDefault="00122A05" w:rsidP="00843D2E">
      <w:pPr>
        <w:spacing w:after="0"/>
        <w:rPr>
          <w:rFonts w:eastAsia="Calibri"/>
          <w:b/>
          <w:sz w:val="22"/>
          <w:lang w:eastAsia="en-US"/>
        </w:rPr>
      </w:pPr>
    </w:p>
    <w:p w14:paraId="71DCA483" w14:textId="77777777" w:rsidR="00843D2E" w:rsidRPr="00843D2E" w:rsidRDefault="00843D2E" w:rsidP="00122A05">
      <w:pPr>
        <w:spacing w:after="0"/>
        <w:ind w:left="-142"/>
        <w:rPr>
          <w:b/>
          <w:sz w:val="22"/>
        </w:rPr>
      </w:pPr>
      <w:r w:rsidRPr="00843D2E">
        <w:rPr>
          <w:rFonts w:eastAsia="Calibri"/>
          <w:b/>
          <w:sz w:val="22"/>
          <w:lang w:eastAsia="en-US"/>
        </w:rPr>
        <w:t>Krzesło obrotowe ergonomiczne Typ II – 3 szt.:</w:t>
      </w:r>
    </w:p>
    <w:p w14:paraId="38A026E2" w14:textId="77777777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tapicerowane oparcie,</w:t>
      </w:r>
    </w:p>
    <w:p w14:paraId="73007827" w14:textId="77777777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możliwość blokady oparcia w wybranej pozycji,</w:t>
      </w:r>
    </w:p>
    <w:p w14:paraId="740E5804" w14:textId="3A846564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regulacja kąta pochylenia oparcia z możliwością odchylenia się</w:t>
      </w:r>
      <w:r w:rsidR="00122A05">
        <w:rPr>
          <w:rFonts w:eastAsia="Calibri"/>
          <w:sz w:val="22"/>
          <w:lang w:eastAsia="en-US"/>
        </w:rPr>
        <w:t>,</w:t>
      </w:r>
    </w:p>
    <w:p w14:paraId="6553885D" w14:textId="77777777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regulacja wysokości oparcia,</w:t>
      </w:r>
    </w:p>
    <w:p w14:paraId="50A33BD0" w14:textId="4B0ABAA5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 xml:space="preserve">tapicerowane siedzisko </w:t>
      </w:r>
      <w:r w:rsidRPr="00843D2E">
        <w:rPr>
          <w:rFonts w:eastAsia="Calibri"/>
          <w:color w:val="000000"/>
          <w:sz w:val="22"/>
          <w:lang w:eastAsia="en-US"/>
        </w:rPr>
        <w:t>z miękką, trwałą i odporną na odkształcenia pianką</w:t>
      </w:r>
      <w:r w:rsidR="00122A05">
        <w:rPr>
          <w:rFonts w:eastAsia="Calibri"/>
          <w:sz w:val="22"/>
          <w:lang w:eastAsia="en-US"/>
        </w:rPr>
        <w:t>,</w:t>
      </w:r>
    </w:p>
    <w:p w14:paraId="213A8736" w14:textId="77777777" w:rsidR="00843D2E" w:rsidRPr="00843D2E" w:rsidRDefault="00843D2E" w:rsidP="00122A05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regulacja wysokości siedziska,</w:t>
      </w:r>
    </w:p>
    <w:p w14:paraId="5D61E4A1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regulowane podłokietniki min. (góra-dół),</w:t>
      </w:r>
    </w:p>
    <w:p w14:paraId="0F8CCF4E" w14:textId="77777777" w:rsidR="00843D2E" w:rsidRPr="00843D2E" w:rsidRDefault="00843D2E" w:rsidP="00122A05">
      <w:pPr>
        <w:numPr>
          <w:ilvl w:val="0"/>
          <w:numId w:val="20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miękkie poliuretynowe nakładki na podłokietnikach,</w:t>
      </w:r>
    </w:p>
    <w:p w14:paraId="27F99C82" w14:textId="7777777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bCs/>
          <w:sz w:val="22"/>
          <w:lang w:eastAsia="en-US"/>
        </w:rPr>
        <w:t xml:space="preserve">podstawa </w:t>
      </w:r>
      <w:r w:rsidRPr="00843D2E">
        <w:rPr>
          <w:rFonts w:eastAsia="Calibri"/>
          <w:sz w:val="22"/>
          <w:lang w:eastAsia="en-US"/>
        </w:rPr>
        <w:t xml:space="preserve">pięcioramienna </w:t>
      </w:r>
      <w:r w:rsidRPr="00843D2E">
        <w:rPr>
          <w:rFonts w:eastAsia="Calibri"/>
          <w:bCs/>
          <w:sz w:val="22"/>
          <w:lang w:eastAsia="en-US"/>
        </w:rPr>
        <w:t>czarna lub w kolorze srebrnym,</w:t>
      </w:r>
    </w:p>
    <w:p w14:paraId="2DF5F168" w14:textId="7777777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bCs/>
          <w:sz w:val="22"/>
          <w:lang w:eastAsia="en-US"/>
        </w:rPr>
        <w:t>kółka</w:t>
      </w:r>
      <w:r w:rsidRPr="00843D2E">
        <w:rPr>
          <w:rFonts w:eastAsia="Calibri"/>
          <w:sz w:val="22"/>
          <w:lang w:eastAsia="en-US"/>
        </w:rPr>
        <w:t xml:space="preserve"> miękkie do twardego podłoża,</w:t>
      </w:r>
    </w:p>
    <w:p w14:paraId="4F3AF5E0" w14:textId="27DD0147" w:rsidR="00843D2E" w:rsidRPr="00843D2E" w:rsidRDefault="00843D2E" w:rsidP="00122A05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kolor tapicerki</w:t>
      </w:r>
      <w:r w:rsidRPr="00843D2E">
        <w:rPr>
          <w:rFonts w:eastAsia="Calibri"/>
          <w:color w:val="000000"/>
          <w:sz w:val="22"/>
          <w:lang w:eastAsia="en-US"/>
        </w:rPr>
        <w:t>: grafit</w:t>
      </w:r>
      <w:r w:rsidR="00122A05">
        <w:rPr>
          <w:rFonts w:eastAsia="Calibri"/>
          <w:color w:val="000000"/>
          <w:sz w:val="22"/>
          <w:lang w:eastAsia="en-US"/>
        </w:rPr>
        <w:t xml:space="preserve">, </w:t>
      </w:r>
      <w:r w:rsidRPr="00843D2E">
        <w:rPr>
          <w:rFonts w:eastAsia="Calibri"/>
          <w:sz w:val="22"/>
          <w:lang w:eastAsia="en-US"/>
        </w:rPr>
        <w:t xml:space="preserve">          </w:t>
      </w:r>
    </w:p>
    <w:p w14:paraId="23F77D13" w14:textId="77777777" w:rsidR="00843D2E" w:rsidRPr="00843D2E" w:rsidRDefault="00843D2E" w:rsidP="00122A05">
      <w:pPr>
        <w:numPr>
          <w:ilvl w:val="0"/>
          <w:numId w:val="22"/>
        </w:numPr>
        <w:tabs>
          <w:tab w:val="num" w:pos="284"/>
        </w:tabs>
        <w:spacing w:after="0"/>
        <w:ind w:left="284" w:hanging="284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 xml:space="preserve">wymiary: wysokość całkowita 970‐1230 mm,  </w:t>
      </w:r>
    </w:p>
    <w:p w14:paraId="68860E8D" w14:textId="1A16EC02" w:rsidR="00843D2E" w:rsidRPr="00843D2E" w:rsidRDefault="00122A05" w:rsidP="00122A05">
      <w:pPr>
        <w:numPr>
          <w:ilvl w:val="0"/>
          <w:numId w:val="22"/>
        </w:numPr>
        <w:tabs>
          <w:tab w:val="num" w:pos="284"/>
        </w:tabs>
        <w:spacing w:after="0"/>
        <w:ind w:left="284" w:hanging="284"/>
        <w:jc w:val="both"/>
        <w:rPr>
          <w:rFonts w:eastAsia="SymbolMT"/>
          <w:sz w:val="22"/>
          <w:lang w:eastAsia="en-US"/>
        </w:rPr>
      </w:pPr>
      <w:r>
        <w:rPr>
          <w:rFonts w:eastAsia="SymbolMT"/>
          <w:sz w:val="22"/>
          <w:lang w:eastAsia="en-US"/>
        </w:rPr>
        <w:t xml:space="preserve">wysokość siedziska 420‐590 mm </w:t>
      </w:r>
      <w:r w:rsidR="00843D2E" w:rsidRPr="00843D2E">
        <w:rPr>
          <w:rFonts w:eastAsia="SymbolMT"/>
          <w:sz w:val="22"/>
          <w:lang w:eastAsia="en-US"/>
        </w:rPr>
        <w:t xml:space="preserve">  </w:t>
      </w:r>
    </w:p>
    <w:p w14:paraId="79E93074" w14:textId="77777777" w:rsidR="00843D2E" w:rsidRPr="00843D2E" w:rsidRDefault="00843D2E" w:rsidP="00843D2E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 xml:space="preserve">    </w:t>
      </w:r>
    </w:p>
    <w:p w14:paraId="01F4CE4D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  <w:r w:rsidRPr="00843D2E">
        <w:rPr>
          <w:rFonts w:eastAsia="Calibri"/>
          <w:sz w:val="22"/>
          <w:lang w:eastAsia="en-US"/>
        </w:rPr>
        <w:t>Przykładowa wizualizacja (kolorystyka wg opisów)</w:t>
      </w:r>
    </w:p>
    <w:p w14:paraId="279B12B3" w14:textId="77777777" w:rsidR="00843D2E" w:rsidRPr="00843D2E" w:rsidRDefault="00843D2E" w:rsidP="00843D2E">
      <w:pPr>
        <w:spacing w:after="0"/>
        <w:rPr>
          <w:rFonts w:eastAsia="Calibri"/>
          <w:b/>
          <w:bCs/>
          <w:color w:val="000000"/>
          <w:sz w:val="22"/>
          <w:lang w:eastAsia="en-US"/>
        </w:rPr>
      </w:pPr>
    </w:p>
    <w:p w14:paraId="032935C0" w14:textId="2617ADC1" w:rsidR="00843D2E" w:rsidRPr="00843D2E" w:rsidRDefault="00843D2E" w:rsidP="00843D2E">
      <w:pPr>
        <w:spacing w:after="0"/>
        <w:rPr>
          <w:rFonts w:eastAsia="Calibri"/>
          <w:b/>
          <w:bCs/>
          <w:color w:val="000000"/>
          <w:sz w:val="22"/>
          <w:lang w:eastAsia="en-US"/>
        </w:rPr>
      </w:pPr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4CB5DFBE" wp14:editId="1E365997">
            <wp:extent cx="938530" cy="1256030"/>
            <wp:effectExtent l="0" t="0" r="0" b="0"/>
            <wp:docPr id="4" name="Obraz 4" descr="https://www.centrumkrzesel.pl/media/cache/smallProdImage/images/product/starter-3d-black-osaka-os0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https://www.centrumkrzesel.pl/media/cache/smallProdImage/images/product/starter-3d-black-osaka-os03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AD43" w14:textId="77777777" w:rsidR="00843D2E" w:rsidRPr="00843D2E" w:rsidRDefault="00843D2E" w:rsidP="00843D2E">
      <w:pPr>
        <w:spacing w:after="0"/>
        <w:rPr>
          <w:rFonts w:eastAsia="Calibri"/>
          <w:b/>
          <w:bCs/>
          <w:color w:val="000000"/>
          <w:sz w:val="22"/>
          <w:lang w:eastAsia="en-US"/>
        </w:rPr>
      </w:pPr>
    </w:p>
    <w:p w14:paraId="11A6CB1F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Adres dostawy foteli:</w:t>
      </w:r>
    </w:p>
    <w:p w14:paraId="46CB1E55" w14:textId="77777777" w:rsidR="00843D2E" w:rsidRPr="00843D2E" w:rsidRDefault="00843D2E" w:rsidP="00843D2E">
      <w:pPr>
        <w:spacing w:after="0"/>
        <w:rPr>
          <w:rFonts w:eastAsia="Calibri"/>
          <w:b/>
          <w:bCs/>
          <w:color w:val="000000"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OLSZTYN: ul. Kościuszki 89/91</w:t>
      </w:r>
    </w:p>
    <w:p w14:paraId="795773F3" w14:textId="77777777" w:rsidR="00843D2E" w:rsidRPr="00843D2E" w:rsidRDefault="00843D2E" w:rsidP="00843D2E">
      <w:pPr>
        <w:spacing w:after="0"/>
        <w:rPr>
          <w:rFonts w:eastAsia="Calibri"/>
          <w:b/>
          <w:bCs/>
          <w:color w:val="000000"/>
          <w:sz w:val="22"/>
          <w:lang w:eastAsia="en-US"/>
        </w:rPr>
      </w:pPr>
    </w:p>
    <w:p w14:paraId="2B081FA6" w14:textId="77777777" w:rsidR="00843D2E" w:rsidRPr="00843D2E" w:rsidRDefault="00843D2E" w:rsidP="00843D2E">
      <w:pPr>
        <w:spacing w:after="0"/>
        <w:rPr>
          <w:sz w:val="22"/>
        </w:rPr>
      </w:pPr>
      <w:r w:rsidRPr="00843D2E">
        <w:rPr>
          <w:rFonts w:eastAsia="Calibri"/>
          <w:b/>
          <w:bCs/>
          <w:color w:val="000000"/>
          <w:sz w:val="22"/>
          <w:lang w:eastAsia="en-US"/>
        </w:rPr>
        <w:t>Krzesło obrotowe  Typ (III) – 5 szt.:</w:t>
      </w:r>
    </w:p>
    <w:p w14:paraId="71B2EC35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posiadające ergonomicznie wyprofilowane tapicerowane oparcie,</w:t>
      </w:r>
    </w:p>
    <w:p w14:paraId="781CA356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tapicerowane siedzisko,</w:t>
      </w:r>
    </w:p>
    <w:p w14:paraId="7DB324A2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regulacja wysokości oparcia,</w:t>
      </w:r>
    </w:p>
    <w:p w14:paraId="5C914792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regulacja głębokości siedziska,</w:t>
      </w:r>
    </w:p>
    <w:p w14:paraId="4C739B75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możliwość blokady oparcia w wybranej pozycji,</w:t>
      </w:r>
    </w:p>
    <w:p w14:paraId="0A1FB52B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regulacja wysokości krzesła,</w:t>
      </w:r>
    </w:p>
    <w:p w14:paraId="7D75E80B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regulowane podłokietniki z tworzywa sztucznego,</w:t>
      </w:r>
    </w:p>
    <w:p w14:paraId="2F53DB65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lastRenderedPageBreak/>
        <w:t>podstawa pięcioramienna, czarna lub w kolorze srebrnym,</w:t>
      </w:r>
    </w:p>
    <w:p w14:paraId="3F146CA9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kółka do powierzchni miękkich lub twardych,</w:t>
      </w:r>
    </w:p>
    <w:p w14:paraId="0D99675D" w14:textId="6DE3DC60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 xml:space="preserve">kolor </w:t>
      </w:r>
      <w:r w:rsidRPr="00843D2E">
        <w:rPr>
          <w:rFonts w:eastAsia="Calibri"/>
          <w:sz w:val="22"/>
          <w:lang w:eastAsia="en-US"/>
        </w:rPr>
        <w:t xml:space="preserve">tapicerki: </w:t>
      </w:r>
      <w:r w:rsidRPr="00843D2E">
        <w:rPr>
          <w:rFonts w:eastAsia="SymbolMT"/>
          <w:sz w:val="22"/>
          <w:lang w:eastAsia="en-US"/>
        </w:rPr>
        <w:t>ciemnoszary</w:t>
      </w:r>
      <w:r w:rsidR="00122A05">
        <w:rPr>
          <w:rFonts w:eastAsia="SymbolMT"/>
          <w:sz w:val="22"/>
          <w:lang w:eastAsia="en-US"/>
        </w:rPr>
        <w:t xml:space="preserve">, </w:t>
      </w:r>
    </w:p>
    <w:p w14:paraId="511F17B3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wysokość całkowita 925‐1125 mm, wysokość siedziska 400‐550 mm, wysokość oparcia 520‐600 mm</w:t>
      </w:r>
    </w:p>
    <w:p w14:paraId="30DD21B8" w14:textId="77777777" w:rsidR="00843D2E" w:rsidRPr="00843D2E" w:rsidRDefault="00843D2E" w:rsidP="00843D2E">
      <w:pPr>
        <w:spacing w:after="0"/>
        <w:ind w:left="-142"/>
        <w:rPr>
          <w:rFonts w:eastAsia="Calibri"/>
          <w:sz w:val="22"/>
          <w:lang w:eastAsia="en-US"/>
        </w:rPr>
      </w:pPr>
    </w:p>
    <w:p w14:paraId="2E6354B4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  <w:bookmarkStart w:id="0" w:name="_Hlk176346050"/>
      <w:r w:rsidRPr="00843D2E">
        <w:rPr>
          <w:rFonts w:eastAsia="Calibri"/>
          <w:sz w:val="22"/>
          <w:lang w:eastAsia="en-US"/>
        </w:rPr>
        <w:t xml:space="preserve">   Przykładowa wizualizacja (kolorystyka wg opisów)</w:t>
      </w:r>
      <w:bookmarkEnd w:id="0"/>
    </w:p>
    <w:p w14:paraId="33B55475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4E75E8E4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Pr="00843D2E">
        <w:rPr>
          <w:rFonts w:ascii="Calibri" w:eastAsia="Calibri" w:hAnsi="Calibri"/>
          <w:sz w:val="22"/>
          <w:lang w:eastAsia="en-US"/>
        </w:rPr>
        <w:fldChar w:fldCharType="begin"/>
      </w:r>
      <w:r w:rsidRPr="00843D2E">
        <w:rPr>
          <w:rFonts w:ascii="Calibri" w:eastAsia="Calibri" w:hAnsi="Calibri"/>
          <w:sz w:val="22"/>
          <w:lang w:eastAsia="en-US"/>
        </w:rPr>
        <w:instrText xml:space="preserve"> INCLUDEPICTURE  "https://ergonauta.pl/pol_pl_Krzeslo-medyczne-ortopedyczne-Kulik-System-Classic-Pro-Konfiguracja-indywidualna-20951_8.jpg" \* MERGEFORMATINET </w:instrText>
      </w:r>
      <w:r w:rsidRPr="00843D2E">
        <w:rPr>
          <w:rFonts w:ascii="Calibri" w:eastAsia="Calibri" w:hAnsi="Calibri"/>
          <w:sz w:val="22"/>
          <w:lang w:eastAsia="en-US"/>
        </w:rPr>
        <w:fldChar w:fldCharType="separate"/>
      </w:r>
      <w:r w:rsidR="00EC6CB7">
        <w:rPr>
          <w:rFonts w:ascii="Calibri" w:eastAsia="Calibri" w:hAnsi="Calibri"/>
          <w:sz w:val="22"/>
          <w:lang w:eastAsia="en-US"/>
        </w:rPr>
        <w:fldChar w:fldCharType="begin"/>
      </w:r>
      <w:r w:rsidR="00EC6CB7">
        <w:rPr>
          <w:rFonts w:ascii="Calibri" w:eastAsia="Calibri" w:hAnsi="Calibri"/>
          <w:sz w:val="22"/>
          <w:lang w:eastAsia="en-US"/>
        </w:rPr>
        <w:instrText xml:space="preserve"> </w:instrText>
      </w:r>
      <w:r w:rsidR="00EC6CB7">
        <w:rPr>
          <w:rFonts w:ascii="Calibri" w:eastAsia="Calibri" w:hAnsi="Calibri"/>
          <w:sz w:val="22"/>
          <w:lang w:eastAsia="en-US"/>
        </w:rPr>
        <w:instrText>INCLUDEPICTURE  "https://ergonauta.pl/pol_pl_Krzeslo-medyczne-ortopedyczne-Kulik-System-Classic-Pro-Konfi</w:instrText>
      </w:r>
      <w:r w:rsidR="00EC6CB7">
        <w:rPr>
          <w:rFonts w:ascii="Calibri" w:eastAsia="Calibri" w:hAnsi="Calibri"/>
          <w:sz w:val="22"/>
          <w:lang w:eastAsia="en-US"/>
        </w:rPr>
        <w:instrText>guracja-indywidualna-20951_8.jpg" \* MERGEFORMATINET</w:instrText>
      </w:r>
      <w:r w:rsidR="00EC6CB7">
        <w:rPr>
          <w:rFonts w:ascii="Calibri" w:eastAsia="Calibri" w:hAnsi="Calibri"/>
          <w:sz w:val="22"/>
          <w:lang w:eastAsia="en-US"/>
        </w:rPr>
        <w:instrText xml:space="preserve"> </w:instrText>
      </w:r>
      <w:r w:rsidR="00EC6CB7">
        <w:rPr>
          <w:rFonts w:ascii="Calibri" w:eastAsia="Calibri" w:hAnsi="Calibri"/>
          <w:sz w:val="22"/>
          <w:lang w:eastAsia="en-US"/>
        </w:rPr>
        <w:fldChar w:fldCharType="separate"/>
      </w:r>
      <w:r w:rsidR="00A776AE">
        <w:rPr>
          <w:rFonts w:ascii="Calibri" w:eastAsia="Calibri" w:hAnsi="Calibri"/>
          <w:sz w:val="22"/>
          <w:lang w:eastAsia="en-US"/>
        </w:rPr>
        <w:pict w14:anchorId="78556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5pt;height:118.95pt">
            <v:imagedata r:id="rId12" r:href="rId13"/>
          </v:shape>
        </w:pict>
      </w:r>
      <w:r w:rsidR="00EC6CB7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  <w:r w:rsidRPr="00843D2E">
        <w:rPr>
          <w:rFonts w:ascii="Calibri" w:eastAsia="Calibri" w:hAnsi="Calibri"/>
          <w:sz w:val="22"/>
          <w:lang w:eastAsia="en-US"/>
        </w:rPr>
        <w:fldChar w:fldCharType="end"/>
      </w:r>
    </w:p>
    <w:p w14:paraId="1C744B3F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34777040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 xml:space="preserve">OLSZTYN: </w:t>
      </w:r>
    </w:p>
    <w:p w14:paraId="651A2236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eastAsia="Calibri"/>
          <w:b/>
          <w:bCs/>
          <w:sz w:val="22"/>
          <w:lang w:eastAsia="en-US"/>
        </w:rPr>
        <w:t xml:space="preserve">ul. Emilii Plater 1, ul. Kościuszki 89/91 </w:t>
      </w:r>
    </w:p>
    <w:p w14:paraId="369F5F17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1B0FB74C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b/>
          <w:sz w:val="22"/>
        </w:rPr>
        <w:t xml:space="preserve">Fotel obrotowy gabinetowy – 1 szt.:  </w:t>
      </w:r>
    </w:p>
    <w:p w14:paraId="44F78C17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mechanizm synchroniczny umożliwiający dostosowanie nachylenia oparcia do nachylenia siedziska,</w:t>
      </w:r>
    </w:p>
    <w:p w14:paraId="67C63202" w14:textId="25E0F3DD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siedzisko, tapicerka, oparcie – ekoskóra/skóra</w:t>
      </w:r>
      <w:r w:rsidR="00122A05">
        <w:rPr>
          <w:rFonts w:eastAsia="SymbolMT"/>
          <w:sz w:val="22"/>
          <w:lang w:eastAsia="en-US"/>
        </w:rPr>
        <w:t xml:space="preserve">, </w:t>
      </w:r>
    </w:p>
    <w:p w14:paraId="397966E5" w14:textId="6B1EE5DB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wyściółka siedziska i oparcia wykonana z pianki poliuretanowej</w:t>
      </w:r>
      <w:r w:rsidR="00122A05">
        <w:rPr>
          <w:rFonts w:eastAsia="SymbolMT"/>
          <w:sz w:val="22"/>
          <w:lang w:eastAsia="en-US"/>
        </w:rPr>
        <w:t xml:space="preserve">, </w:t>
      </w:r>
    </w:p>
    <w:p w14:paraId="016D35D0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możliwość blokady oparcia w wybranej pozycji,</w:t>
      </w:r>
    </w:p>
    <w:p w14:paraId="55B61F23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regulacja wysokości krzesła,</w:t>
      </w:r>
    </w:p>
    <w:p w14:paraId="46D572DC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regulowane podłokietniki z tworzywa sztucznego,</w:t>
      </w:r>
    </w:p>
    <w:p w14:paraId="05A42B81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podstawa pięcioramienna, aluminiowa, w kolorze srebrnym,</w:t>
      </w:r>
    </w:p>
    <w:p w14:paraId="0625B594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kółka do powierzchni miękkich lub twardych,</w:t>
      </w:r>
    </w:p>
    <w:p w14:paraId="6FB3ADB4" w14:textId="79A97C6E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>kolor</w:t>
      </w:r>
      <w:r w:rsidRPr="00843D2E">
        <w:rPr>
          <w:rFonts w:eastAsia="Calibri"/>
          <w:sz w:val="22"/>
          <w:lang w:eastAsia="en-US"/>
        </w:rPr>
        <w:t>: czarny</w:t>
      </w:r>
      <w:r w:rsidR="00122A05">
        <w:rPr>
          <w:rFonts w:eastAsia="Calibri"/>
          <w:sz w:val="22"/>
          <w:lang w:eastAsia="en-US"/>
        </w:rPr>
        <w:t xml:space="preserve">, </w:t>
      </w:r>
    </w:p>
    <w:p w14:paraId="5B1BC268" w14:textId="77777777" w:rsidR="00843D2E" w:rsidRPr="00843D2E" w:rsidRDefault="00843D2E" w:rsidP="00122A0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/>
          <w:sz w:val="22"/>
          <w:lang w:eastAsia="en-US"/>
        </w:rPr>
      </w:pPr>
      <w:r w:rsidRPr="00843D2E">
        <w:rPr>
          <w:rFonts w:eastAsia="SymbolMT"/>
          <w:sz w:val="22"/>
          <w:lang w:eastAsia="en-US"/>
        </w:rPr>
        <w:t xml:space="preserve">wysokość całkowita 1110‐1130 mm, wysokość siedziska 450‐560 mm, wysokość oparcia 700‐750 mm </w:t>
      </w:r>
    </w:p>
    <w:p w14:paraId="52FDFEE6" w14:textId="77777777" w:rsidR="00843D2E" w:rsidRPr="00843D2E" w:rsidRDefault="00843D2E" w:rsidP="00843D2E">
      <w:pPr>
        <w:spacing w:after="0"/>
        <w:ind w:left="284"/>
        <w:rPr>
          <w:rFonts w:eastAsia="Calibri"/>
          <w:sz w:val="22"/>
          <w:lang w:eastAsia="en-US"/>
        </w:rPr>
      </w:pPr>
    </w:p>
    <w:p w14:paraId="7528A5B4" w14:textId="77777777" w:rsidR="00843D2E" w:rsidRPr="00843D2E" w:rsidRDefault="00843D2E" w:rsidP="00843D2E">
      <w:pPr>
        <w:spacing w:after="0"/>
        <w:ind w:left="284"/>
        <w:rPr>
          <w:b/>
          <w:sz w:val="22"/>
        </w:rPr>
      </w:pPr>
      <w:r w:rsidRPr="00843D2E">
        <w:rPr>
          <w:rFonts w:eastAsia="Calibri"/>
          <w:sz w:val="22"/>
          <w:lang w:eastAsia="en-US"/>
        </w:rPr>
        <w:t>Przykładowa wizualizacja (kolorystyka wg opisów)</w:t>
      </w:r>
    </w:p>
    <w:p w14:paraId="3369D6AA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7E5CFD5D" w14:textId="0BDA7D25" w:rsidR="00843D2E" w:rsidRPr="00843D2E" w:rsidRDefault="00843D2E" w:rsidP="00843D2E">
      <w:pPr>
        <w:spacing w:after="0"/>
        <w:ind w:left="-142"/>
        <w:rPr>
          <w:rFonts w:ascii="Calibri" w:eastAsia="Calibri" w:hAnsi="Calibri"/>
          <w:noProof/>
          <w:sz w:val="22"/>
          <w:lang w:eastAsia="en-US"/>
        </w:rPr>
      </w:pPr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7FF0ACBE" wp14:editId="31F129B9">
            <wp:extent cx="1216660" cy="1216660"/>
            <wp:effectExtent l="0" t="0" r="0" b="0"/>
            <wp:docPr id="3" name="Obraz 3" descr="Fotel biurowy CHARTER,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el biurowy CHARTER, czarn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CF2C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 xml:space="preserve">OLSZTYN: </w:t>
      </w:r>
    </w:p>
    <w:p w14:paraId="12C8A487" w14:textId="77777777" w:rsidR="00843D2E" w:rsidRPr="00843D2E" w:rsidRDefault="00843D2E" w:rsidP="00843D2E">
      <w:pPr>
        <w:spacing w:after="0"/>
        <w:ind w:left="-142"/>
        <w:rPr>
          <w:rFonts w:ascii="Calibri" w:eastAsia="Calibri" w:hAnsi="Calibri"/>
          <w:noProof/>
          <w:sz w:val="22"/>
          <w:lang w:eastAsia="en-US"/>
        </w:rPr>
      </w:pPr>
      <w:r w:rsidRPr="00843D2E">
        <w:rPr>
          <w:rFonts w:eastAsia="Calibri"/>
          <w:b/>
          <w:bCs/>
          <w:sz w:val="22"/>
          <w:lang w:eastAsia="en-US"/>
        </w:rPr>
        <w:t xml:space="preserve">   ul. Kościuszki 89/91</w:t>
      </w:r>
    </w:p>
    <w:p w14:paraId="365C84D8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166115FB" w14:textId="77777777" w:rsidR="00843D2E" w:rsidRPr="00843D2E" w:rsidRDefault="00843D2E" w:rsidP="00843D2E">
      <w:pPr>
        <w:spacing w:after="0"/>
        <w:rPr>
          <w:rFonts w:eastAsia="Calibri"/>
          <w:b/>
          <w:bCs/>
          <w:sz w:val="22"/>
          <w:lang w:eastAsia="en-US"/>
        </w:rPr>
      </w:pPr>
      <w:r w:rsidRPr="00843D2E">
        <w:rPr>
          <w:rFonts w:eastAsia="Calibri"/>
          <w:b/>
          <w:bCs/>
          <w:sz w:val="22"/>
          <w:lang w:eastAsia="en-US"/>
        </w:rPr>
        <w:t>Krzesło tapicerowane Typ IV - 5 szt.:</w:t>
      </w:r>
    </w:p>
    <w:p w14:paraId="25950AE9" w14:textId="68712F09" w:rsidR="00843D2E" w:rsidRPr="00843D2E" w:rsidRDefault="00122A05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na czterech nogach, </w:t>
      </w:r>
    </w:p>
    <w:p w14:paraId="61D0667B" w14:textId="77777777" w:rsidR="00843D2E" w:rsidRPr="00843D2E" w:rsidRDefault="00843D2E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dopasowane wygodne oparcie i miękkie siedzisko,</w:t>
      </w:r>
    </w:p>
    <w:p w14:paraId="12F874B9" w14:textId="77777777" w:rsidR="00843D2E" w:rsidRPr="00843D2E" w:rsidRDefault="00843D2E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czarna profilowana osłona z tyłu oparcia,</w:t>
      </w:r>
    </w:p>
    <w:p w14:paraId="60A2903B" w14:textId="77777777" w:rsidR="00843D2E" w:rsidRPr="00843D2E" w:rsidRDefault="00843D2E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plastikowe wypełnienia nóg zapobiegające rysowaniu podłóg,</w:t>
      </w:r>
    </w:p>
    <w:p w14:paraId="57841C05" w14:textId="77777777" w:rsidR="00843D2E" w:rsidRPr="00843D2E" w:rsidRDefault="00843D2E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lastRenderedPageBreak/>
        <w:t>tkanina siedziska i oparcia wysokiej jakości odporna na ścieranie,</w:t>
      </w:r>
    </w:p>
    <w:p w14:paraId="0233DDF0" w14:textId="3E85A7F7" w:rsidR="00843D2E" w:rsidRPr="00843D2E" w:rsidRDefault="00A776AE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kolor tapicerki: brąz (3</w:t>
      </w:r>
      <w:bookmarkStart w:id="1" w:name="_GoBack"/>
      <w:bookmarkEnd w:id="1"/>
      <w:r w:rsidR="00843D2E" w:rsidRPr="00843D2E">
        <w:rPr>
          <w:rFonts w:eastAsia="Calibri"/>
          <w:sz w:val="22"/>
          <w:lang w:eastAsia="en-US"/>
        </w:rPr>
        <w:t xml:space="preserve"> szt.), grafit (2 szt.)</w:t>
      </w:r>
      <w:r w:rsidR="00122A05">
        <w:rPr>
          <w:rFonts w:eastAsia="Calibri"/>
          <w:sz w:val="22"/>
          <w:lang w:eastAsia="en-US"/>
        </w:rPr>
        <w:t xml:space="preserve">, </w:t>
      </w:r>
    </w:p>
    <w:p w14:paraId="1AD5E5CE" w14:textId="680814D2" w:rsidR="00843D2E" w:rsidRPr="00843D2E" w:rsidRDefault="002C22A1" w:rsidP="00122A05">
      <w:pPr>
        <w:numPr>
          <w:ilvl w:val="0"/>
          <w:numId w:val="23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kolor metalowego stelaża </w:t>
      </w:r>
      <w:r w:rsidRPr="00843D2E">
        <w:rPr>
          <w:rFonts w:eastAsia="SymbolMT"/>
          <w:sz w:val="22"/>
          <w:lang w:eastAsia="en-US"/>
        </w:rPr>
        <w:t>–</w:t>
      </w:r>
      <w:r w:rsidR="00843D2E" w:rsidRPr="00843D2E">
        <w:rPr>
          <w:rFonts w:eastAsia="Calibri"/>
          <w:sz w:val="22"/>
          <w:lang w:eastAsia="en-US"/>
        </w:rPr>
        <w:t xml:space="preserve"> czarny, </w:t>
      </w:r>
    </w:p>
    <w:p w14:paraId="1ADDCA5C" w14:textId="77777777" w:rsidR="00843D2E" w:rsidRPr="00843D2E" w:rsidRDefault="00843D2E" w:rsidP="00122A05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 xml:space="preserve">Wymiary: wysokość całkowita 820‐850 mm, szerokość siedziska 540‐550 mm, wysokość siedziska 450‐490 mm </w:t>
      </w:r>
    </w:p>
    <w:p w14:paraId="49A8F095" w14:textId="77777777" w:rsidR="00843D2E" w:rsidRPr="00843D2E" w:rsidRDefault="00843D2E" w:rsidP="00843D2E">
      <w:pPr>
        <w:spacing w:after="0"/>
        <w:ind w:left="-142"/>
        <w:rPr>
          <w:rFonts w:eastAsia="Calibri"/>
          <w:sz w:val="22"/>
          <w:lang w:eastAsia="en-US"/>
        </w:rPr>
      </w:pPr>
    </w:p>
    <w:p w14:paraId="712250B4" w14:textId="77777777" w:rsidR="00843D2E" w:rsidRPr="00843D2E" w:rsidRDefault="00843D2E" w:rsidP="00843D2E">
      <w:pPr>
        <w:spacing w:after="0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Przykładowa wizualizacja (kolorystyka wg opisów)</w:t>
      </w:r>
    </w:p>
    <w:p w14:paraId="4C7EFBA8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3E893605" w14:textId="5264F5C4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4F1FF1EE" wp14:editId="0C87D78D">
            <wp:extent cx="826770" cy="11131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3D6D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Adres dostawy krzeseł:</w:t>
      </w:r>
    </w:p>
    <w:p w14:paraId="25434FBF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 xml:space="preserve">OLSZTYN: </w:t>
      </w:r>
    </w:p>
    <w:p w14:paraId="2257215D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eastAsia="Calibri"/>
          <w:b/>
          <w:bCs/>
          <w:sz w:val="22"/>
          <w:lang w:eastAsia="en-US"/>
        </w:rPr>
        <w:t xml:space="preserve">ul. ul. Kościuszki 89/91 </w:t>
      </w:r>
    </w:p>
    <w:p w14:paraId="6A02FB54" w14:textId="67C4859C" w:rsidR="00843D2E" w:rsidRPr="00843D2E" w:rsidRDefault="00843D2E" w:rsidP="00843D2E">
      <w:pPr>
        <w:spacing w:after="0"/>
        <w:rPr>
          <w:rFonts w:eastAsia="Calibri"/>
          <w:b/>
          <w:bCs/>
          <w:sz w:val="22"/>
          <w:lang w:eastAsia="en-US"/>
        </w:rPr>
      </w:pPr>
    </w:p>
    <w:p w14:paraId="0F70C38C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eastAsia="Calibri"/>
          <w:b/>
          <w:bCs/>
          <w:sz w:val="22"/>
          <w:lang w:eastAsia="en-US"/>
        </w:rPr>
        <w:t>Krzesło konferencyjne tapicerowane z podłokietnikami TYP V - 7 szt.:</w:t>
      </w:r>
    </w:p>
    <w:p w14:paraId="740A9943" w14:textId="77777777" w:rsidR="00843D2E" w:rsidRPr="00843D2E" w:rsidRDefault="00843D2E" w:rsidP="00122A0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dopasowane wygodne oparcie i miękkie siedzisko,</w:t>
      </w:r>
    </w:p>
    <w:p w14:paraId="55A6A383" w14:textId="77777777" w:rsidR="00843D2E" w:rsidRPr="00843D2E" w:rsidRDefault="00843D2E" w:rsidP="00122A0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tkanina siedziska i oparcia wysokiej jakości odporna na ścieranie,</w:t>
      </w:r>
    </w:p>
    <w:p w14:paraId="74DBC250" w14:textId="77777777" w:rsidR="00843D2E" w:rsidRPr="00843D2E" w:rsidRDefault="00843D2E" w:rsidP="00122A05">
      <w:pPr>
        <w:numPr>
          <w:ilvl w:val="0"/>
          <w:numId w:val="24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przednie nogi przechodzące łagodnym łukiem w wygodne podłokietniki, zamknięte w poprzez połączenie z nogami tylnymi lub oparciem krzesła,</w:t>
      </w:r>
    </w:p>
    <w:p w14:paraId="2DBA5C38" w14:textId="2805F158" w:rsidR="00843D2E" w:rsidRPr="00843D2E" w:rsidRDefault="00843D2E" w:rsidP="00122A05">
      <w:pPr>
        <w:numPr>
          <w:ilvl w:val="0"/>
          <w:numId w:val="24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na podłokietnikach może być element drewniany w kolorze wenge lub nakładki plastikowe</w:t>
      </w:r>
      <w:r w:rsidR="00122A05">
        <w:rPr>
          <w:rFonts w:eastAsia="Calibri"/>
          <w:sz w:val="22"/>
          <w:lang w:eastAsia="en-US"/>
        </w:rPr>
        <w:t xml:space="preserve">, </w:t>
      </w:r>
    </w:p>
    <w:p w14:paraId="61708C36" w14:textId="00B08452" w:rsidR="00843D2E" w:rsidRPr="00843D2E" w:rsidRDefault="00122A05" w:rsidP="00122A05">
      <w:pPr>
        <w:numPr>
          <w:ilvl w:val="0"/>
          <w:numId w:val="24"/>
        </w:numPr>
        <w:spacing w:after="0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kolor tapicerki: bordowy, </w:t>
      </w:r>
    </w:p>
    <w:p w14:paraId="35BFD27A" w14:textId="5DF0A6C5" w:rsidR="00843D2E" w:rsidRPr="00843D2E" w:rsidRDefault="00843D2E" w:rsidP="00122A0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kolor metalowego stelaż</w:t>
      </w:r>
      <w:r w:rsidR="002C22A1">
        <w:rPr>
          <w:rFonts w:eastAsia="Calibri"/>
          <w:sz w:val="22"/>
          <w:lang w:eastAsia="en-US"/>
        </w:rPr>
        <w:t xml:space="preserve">a </w:t>
      </w:r>
      <w:r w:rsidR="002C22A1" w:rsidRPr="00843D2E">
        <w:rPr>
          <w:rFonts w:eastAsia="SymbolMT"/>
          <w:sz w:val="22"/>
          <w:lang w:eastAsia="en-US"/>
        </w:rPr>
        <w:t>–</w:t>
      </w:r>
      <w:r w:rsidR="00122A05">
        <w:rPr>
          <w:rFonts w:eastAsia="Calibri"/>
          <w:sz w:val="22"/>
          <w:lang w:eastAsia="en-US"/>
        </w:rPr>
        <w:t xml:space="preserve"> </w:t>
      </w:r>
      <w:r w:rsidR="00122A05" w:rsidRPr="00122A05">
        <w:rPr>
          <w:rFonts w:eastAsia="Calibri"/>
          <w:sz w:val="22"/>
          <w:lang w:eastAsia="en-US"/>
        </w:rPr>
        <w:t xml:space="preserve">czarny, </w:t>
      </w:r>
    </w:p>
    <w:p w14:paraId="1AFA6A83" w14:textId="77777777" w:rsidR="00843D2E" w:rsidRPr="00843D2E" w:rsidRDefault="00843D2E" w:rsidP="00122A0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Calibri"/>
          <w:sz w:val="22"/>
          <w:lang w:eastAsia="en-US"/>
        </w:rPr>
      </w:pPr>
      <w:r w:rsidRPr="00843D2E">
        <w:rPr>
          <w:rFonts w:eastAsia="Calibri"/>
          <w:sz w:val="22"/>
          <w:lang w:eastAsia="en-US"/>
        </w:rPr>
        <w:t>wymiary: wysokość całkowita 820‐850 mm, szerokość siedziska 470‐550 mm, wysokość siedziska 430‐490 mm</w:t>
      </w:r>
    </w:p>
    <w:p w14:paraId="13D4F56A" w14:textId="77777777" w:rsidR="00843D2E" w:rsidRPr="00843D2E" w:rsidRDefault="00843D2E" w:rsidP="00843D2E">
      <w:pPr>
        <w:spacing w:after="0"/>
        <w:ind w:left="-142"/>
        <w:rPr>
          <w:rFonts w:eastAsia="Calibri"/>
          <w:sz w:val="22"/>
          <w:lang w:eastAsia="en-US"/>
        </w:rPr>
      </w:pPr>
    </w:p>
    <w:p w14:paraId="6BD7A478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eastAsia="Calibri"/>
          <w:sz w:val="22"/>
          <w:lang w:eastAsia="en-US"/>
        </w:rPr>
        <w:t>Przykładowa wizualizacja (kolorystyka wg opisów)</w:t>
      </w:r>
    </w:p>
    <w:p w14:paraId="4ACD7BF1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48189934" w14:textId="6EE7B1D9" w:rsidR="00843D2E" w:rsidRPr="00843D2E" w:rsidRDefault="00843D2E" w:rsidP="00843D2E">
      <w:pPr>
        <w:spacing w:after="0"/>
        <w:ind w:left="-142"/>
        <w:rPr>
          <w:b/>
          <w:sz w:val="22"/>
        </w:rPr>
      </w:pPr>
      <w:bookmarkStart w:id="2" w:name="_Hlk138671804"/>
      <w:r w:rsidRPr="00843D2E">
        <w:rPr>
          <w:rFonts w:ascii="Calibri" w:eastAsia="Calibri" w:hAnsi="Calibri"/>
          <w:noProof/>
          <w:sz w:val="22"/>
        </w:rPr>
        <w:drawing>
          <wp:inline distT="0" distB="0" distL="0" distR="0" wp14:anchorId="17910983" wp14:editId="569D62E4">
            <wp:extent cx="1057275" cy="1311910"/>
            <wp:effectExtent l="0" t="0" r="0" b="0"/>
            <wp:docPr id="1" name="Obraz 1" descr="Krzesło konferencyjne | Krzesła konferencyjne hotelowe | W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Krzesło konferencyjne | Krzesła konferencyjne hotelowe | Wa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2BA32C2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>Adres dostawy krzeseł:</w:t>
      </w:r>
    </w:p>
    <w:p w14:paraId="6C3A38A1" w14:textId="77777777" w:rsidR="00843D2E" w:rsidRPr="00843D2E" w:rsidRDefault="00843D2E" w:rsidP="00843D2E">
      <w:pPr>
        <w:spacing w:after="0"/>
        <w:rPr>
          <w:rFonts w:eastAsia="Calibri"/>
          <w:b/>
          <w:sz w:val="22"/>
          <w:lang w:eastAsia="en-US"/>
        </w:rPr>
      </w:pPr>
      <w:r w:rsidRPr="00843D2E">
        <w:rPr>
          <w:rFonts w:eastAsia="Calibri"/>
          <w:b/>
          <w:sz w:val="22"/>
          <w:lang w:eastAsia="en-US"/>
        </w:rPr>
        <w:t xml:space="preserve">OLSZTYN: </w:t>
      </w:r>
    </w:p>
    <w:p w14:paraId="109B77F2" w14:textId="77777777" w:rsidR="00843D2E" w:rsidRPr="00843D2E" w:rsidRDefault="00843D2E" w:rsidP="00843D2E">
      <w:pPr>
        <w:spacing w:after="0"/>
        <w:rPr>
          <w:b/>
          <w:sz w:val="22"/>
        </w:rPr>
      </w:pPr>
      <w:r w:rsidRPr="00843D2E">
        <w:rPr>
          <w:rFonts w:eastAsia="Calibri"/>
          <w:b/>
          <w:sz w:val="22"/>
          <w:lang w:eastAsia="en-US"/>
        </w:rPr>
        <w:t>ul. Kościuszki 89/91</w:t>
      </w:r>
    </w:p>
    <w:p w14:paraId="37553157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5A52B9CF" w14:textId="77777777" w:rsidR="00843D2E" w:rsidRPr="00843D2E" w:rsidRDefault="00843D2E" w:rsidP="00843D2E">
      <w:pPr>
        <w:spacing w:after="0"/>
        <w:ind w:left="-142"/>
        <w:rPr>
          <w:b/>
          <w:sz w:val="22"/>
        </w:rPr>
      </w:pPr>
    </w:p>
    <w:p w14:paraId="5D8F1EB7" w14:textId="77777777" w:rsidR="00843D2E" w:rsidRPr="00A91A24" w:rsidRDefault="00843D2E" w:rsidP="00843D2E">
      <w:pPr>
        <w:suppressAutoHyphens/>
        <w:ind w:right="-284"/>
        <w:jc w:val="both"/>
        <w:rPr>
          <w:rFonts w:eastAsia="Calibri"/>
          <w:b/>
          <w:szCs w:val="24"/>
          <w:u w:val="single"/>
          <w:lang w:eastAsia="ar-SA"/>
        </w:rPr>
      </w:pPr>
    </w:p>
    <w:sectPr w:rsidR="00843D2E" w:rsidRPr="00A91A24" w:rsidSect="00D742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B470" w14:textId="77777777" w:rsidR="00EC6CB7" w:rsidRDefault="00EC6CB7" w:rsidP="00781B5E">
      <w:pPr>
        <w:spacing w:after="0" w:line="240" w:lineRule="auto"/>
      </w:pPr>
      <w:r>
        <w:separator/>
      </w:r>
    </w:p>
  </w:endnote>
  <w:endnote w:type="continuationSeparator" w:id="0">
    <w:p w14:paraId="5B9DF108" w14:textId="77777777" w:rsidR="00EC6CB7" w:rsidRDefault="00EC6CB7" w:rsidP="007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B4068" w14:textId="77777777" w:rsidR="00EC6CB7" w:rsidRDefault="00EC6CB7" w:rsidP="00781B5E">
      <w:pPr>
        <w:spacing w:after="0" w:line="240" w:lineRule="auto"/>
      </w:pPr>
      <w:r>
        <w:separator/>
      </w:r>
    </w:p>
  </w:footnote>
  <w:footnote w:type="continuationSeparator" w:id="0">
    <w:p w14:paraId="2D6D03AC" w14:textId="77777777" w:rsidR="00EC6CB7" w:rsidRDefault="00EC6CB7" w:rsidP="007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D91"/>
    <w:multiLevelType w:val="hybridMultilevel"/>
    <w:tmpl w:val="F654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12F"/>
    <w:multiLevelType w:val="hybridMultilevel"/>
    <w:tmpl w:val="645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23BB7"/>
    <w:multiLevelType w:val="hybridMultilevel"/>
    <w:tmpl w:val="4638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779"/>
    <w:multiLevelType w:val="hybridMultilevel"/>
    <w:tmpl w:val="742E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5C8D"/>
    <w:multiLevelType w:val="hybridMultilevel"/>
    <w:tmpl w:val="D290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5115"/>
    <w:multiLevelType w:val="hybridMultilevel"/>
    <w:tmpl w:val="F326B1B0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F315F"/>
    <w:multiLevelType w:val="multilevel"/>
    <w:tmpl w:val="91D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1FC8"/>
    <w:multiLevelType w:val="hybridMultilevel"/>
    <w:tmpl w:val="D72C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0A839A3"/>
    <w:multiLevelType w:val="hybridMultilevel"/>
    <w:tmpl w:val="79CC0D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2A2E"/>
    <w:multiLevelType w:val="hybridMultilevel"/>
    <w:tmpl w:val="363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069B3"/>
    <w:multiLevelType w:val="hybridMultilevel"/>
    <w:tmpl w:val="A7E20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E284E"/>
    <w:multiLevelType w:val="hybridMultilevel"/>
    <w:tmpl w:val="CCE2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0746F"/>
    <w:multiLevelType w:val="hybridMultilevel"/>
    <w:tmpl w:val="625C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49ED"/>
    <w:multiLevelType w:val="hybridMultilevel"/>
    <w:tmpl w:val="79961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D08F9"/>
    <w:multiLevelType w:val="hybridMultilevel"/>
    <w:tmpl w:val="F8B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F405E"/>
    <w:multiLevelType w:val="multilevel"/>
    <w:tmpl w:val="3EB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3742C"/>
    <w:multiLevelType w:val="multilevel"/>
    <w:tmpl w:val="F91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53B73"/>
    <w:multiLevelType w:val="multilevel"/>
    <w:tmpl w:val="F5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1740B"/>
    <w:multiLevelType w:val="hybridMultilevel"/>
    <w:tmpl w:val="8292A354"/>
    <w:lvl w:ilvl="0" w:tplc="428AF93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36F8"/>
    <w:multiLevelType w:val="hybridMultilevel"/>
    <w:tmpl w:val="40D48DFC"/>
    <w:lvl w:ilvl="0" w:tplc="A42EEC4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7"/>
  </w:num>
  <w:num w:numId="7">
    <w:abstractNumId w:val="2"/>
  </w:num>
  <w:num w:numId="8">
    <w:abstractNumId w:val="15"/>
  </w:num>
  <w:num w:numId="9">
    <w:abstractNumId w:val="0"/>
  </w:num>
  <w:num w:numId="10">
    <w:abstractNumId w:val="22"/>
  </w:num>
  <w:num w:numId="11">
    <w:abstractNumId w:val="21"/>
  </w:num>
  <w:num w:numId="12">
    <w:abstractNumId w:val="3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11"/>
  </w:num>
  <w:num w:numId="18">
    <w:abstractNumId w:val="19"/>
  </w:num>
  <w:num w:numId="19">
    <w:abstractNumId w:val="7"/>
  </w:num>
  <w:num w:numId="20">
    <w:abstractNumId w:val="18"/>
  </w:num>
  <w:num w:numId="21">
    <w:abstractNumId w:val="20"/>
  </w:num>
  <w:num w:numId="22">
    <w:abstractNumId w:val="9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17682"/>
    <w:rsid w:val="000607FC"/>
    <w:rsid w:val="000A4FE9"/>
    <w:rsid w:val="000B7275"/>
    <w:rsid w:val="000C0AB5"/>
    <w:rsid w:val="00104B4B"/>
    <w:rsid w:val="00122A05"/>
    <w:rsid w:val="00140515"/>
    <w:rsid w:val="00142F0D"/>
    <w:rsid w:val="001B535C"/>
    <w:rsid w:val="002448FF"/>
    <w:rsid w:val="002C22A1"/>
    <w:rsid w:val="002F66B2"/>
    <w:rsid w:val="003642A7"/>
    <w:rsid w:val="0038393F"/>
    <w:rsid w:val="0039123F"/>
    <w:rsid w:val="003A297C"/>
    <w:rsid w:val="003C3C3B"/>
    <w:rsid w:val="003C3C51"/>
    <w:rsid w:val="00470531"/>
    <w:rsid w:val="004F5F6C"/>
    <w:rsid w:val="00536140"/>
    <w:rsid w:val="00603453"/>
    <w:rsid w:val="00603714"/>
    <w:rsid w:val="006342DC"/>
    <w:rsid w:val="00636843"/>
    <w:rsid w:val="006E3C01"/>
    <w:rsid w:val="006E5F69"/>
    <w:rsid w:val="006F060C"/>
    <w:rsid w:val="00703BA3"/>
    <w:rsid w:val="007044DF"/>
    <w:rsid w:val="00704DE6"/>
    <w:rsid w:val="007247FF"/>
    <w:rsid w:val="007334DC"/>
    <w:rsid w:val="0075264C"/>
    <w:rsid w:val="00781B5E"/>
    <w:rsid w:val="007B4874"/>
    <w:rsid w:val="0082143B"/>
    <w:rsid w:val="00833B6F"/>
    <w:rsid w:val="00843D2E"/>
    <w:rsid w:val="008C2074"/>
    <w:rsid w:val="008C4ADB"/>
    <w:rsid w:val="00916A9E"/>
    <w:rsid w:val="009216D1"/>
    <w:rsid w:val="00967DC5"/>
    <w:rsid w:val="009D50AA"/>
    <w:rsid w:val="009F2FD2"/>
    <w:rsid w:val="00A471A2"/>
    <w:rsid w:val="00A60316"/>
    <w:rsid w:val="00A63676"/>
    <w:rsid w:val="00A776AE"/>
    <w:rsid w:val="00A91A24"/>
    <w:rsid w:val="00B87FC2"/>
    <w:rsid w:val="00B92DCD"/>
    <w:rsid w:val="00BB553E"/>
    <w:rsid w:val="00BB5BFA"/>
    <w:rsid w:val="00CE544A"/>
    <w:rsid w:val="00D02E2B"/>
    <w:rsid w:val="00D12BF9"/>
    <w:rsid w:val="00D22298"/>
    <w:rsid w:val="00D31095"/>
    <w:rsid w:val="00D33C94"/>
    <w:rsid w:val="00D742BB"/>
    <w:rsid w:val="00D9682A"/>
    <w:rsid w:val="00DA6BC4"/>
    <w:rsid w:val="00E46C56"/>
    <w:rsid w:val="00E57FEF"/>
    <w:rsid w:val="00E96D64"/>
    <w:rsid w:val="00EB1947"/>
    <w:rsid w:val="00EC6CB7"/>
    <w:rsid w:val="00EF2EA8"/>
    <w:rsid w:val="00F25EC7"/>
    <w:rsid w:val="00F6257D"/>
    <w:rsid w:val="00F739A8"/>
    <w:rsid w:val="00FA7762"/>
    <w:rsid w:val="00FD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20C7"/>
  <w15:docId w15:val="{AB6369EB-1EA9-4E54-A2FC-01191B0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6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6B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C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B5E"/>
    <w:rPr>
      <w:rFonts w:ascii="Times New Roman" w:eastAsia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67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rgonauta.pl/pol_pl_Krzeslo-medyczne-ortopedyczne-Kulik-System-Classic-Pro-Konfiguracja-indywidualna-20951_8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CB42-1B9D-477A-B483-57D5EFE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58</cp:revision>
  <dcterms:created xsi:type="dcterms:W3CDTF">2021-03-01T14:24:00Z</dcterms:created>
  <dcterms:modified xsi:type="dcterms:W3CDTF">2024-09-17T12:21:00Z</dcterms:modified>
</cp:coreProperties>
</file>