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B6" w:rsidRPr="00B46549" w:rsidRDefault="00F704B6" w:rsidP="00F704B6">
      <w:pPr>
        <w:spacing w:after="0" w:line="360" w:lineRule="auto"/>
        <w:rPr>
          <w:rFonts w:cstheme="minorHAnsi"/>
        </w:rPr>
      </w:pPr>
      <w:r w:rsidRPr="00B46549">
        <w:rPr>
          <w:rFonts w:cstheme="minorHAnsi"/>
        </w:rPr>
        <w:t xml:space="preserve">Nr sprawy: </w:t>
      </w:r>
      <w:r w:rsidR="00486CD3" w:rsidRPr="00486CD3">
        <w:rPr>
          <w:rFonts w:cstheme="minorHAnsi"/>
          <w:b/>
        </w:rPr>
        <w:t>WRZ.271.2.</w:t>
      </w:r>
      <w:r w:rsidR="00AA346E">
        <w:rPr>
          <w:rFonts w:cstheme="minorHAnsi"/>
          <w:b/>
        </w:rPr>
        <w:t>19</w:t>
      </w:r>
      <w:r w:rsidR="00486CD3" w:rsidRPr="00486CD3">
        <w:rPr>
          <w:rFonts w:cstheme="minorHAnsi"/>
          <w:b/>
        </w:rPr>
        <w:t>.2022</w:t>
      </w:r>
    </w:p>
    <w:p w:rsidR="00400523" w:rsidRPr="00B46549" w:rsidRDefault="00400523" w:rsidP="00F704B6">
      <w:pPr>
        <w:spacing w:after="0" w:line="360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147676" w:rsidTr="00147676">
        <w:trPr>
          <w:trHeight w:val="801"/>
        </w:trPr>
        <w:tc>
          <w:tcPr>
            <w:tcW w:w="9072" w:type="dxa"/>
            <w:vAlign w:val="center"/>
          </w:tcPr>
          <w:p w:rsidR="00147676" w:rsidRPr="00147676" w:rsidRDefault="00A5332C" w:rsidP="00C120A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OŚWIADCZENIE W ZAKRESIE RODO</w:t>
            </w:r>
          </w:p>
        </w:tc>
      </w:tr>
      <w:tr w:rsidR="00147676" w:rsidTr="00147676">
        <w:trPr>
          <w:trHeight w:val="997"/>
        </w:trPr>
        <w:tc>
          <w:tcPr>
            <w:tcW w:w="9072" w:type="dxa"/>
            <w:vAlign w:val="center"/>
          </w:tcPr>
          <w:p w:rsidR="00147676" w:rsidRPr="00BD474B" w:rsidRDefault="00AA346E" w:rsidP="00C120A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8461D">
              <w:rPr>
                <w:b/>
                <w:bCs/>
                <w:sz w:val="28"/>
                <w:szCs w:val="28"/>
              </w:rPr>
              <w:t>Zakup wraz z dostawą kontenerów na cele działalności związanej z obsługą Punktu Selektywnej Zbiórki Odpadów Komunalnych Gminy Inowrocław</w:t>
            </w:r>
          </w:p>
        </w:tc>
      </w:tr>
    </w:tbl>
    <w:p w:rsidR="00400523" w:rsidRPr="00B46549" w:rsidRDefault="00400523" w:rsidP="00F704B6">
      <w:pPr>
        <w:spacing w:after="0" w:line="36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28"/>
        <w:gridCol w:w="8760"/>
      </w:tblGrid>
      <w:tr w:rsidR="00A5332C" w:rsidTr="00C120A9">
        <w:trPr>
          <w:trHeight w:val="628"/>
        </w:trPr>
        <w:tc>
          <w:tcPr>
            <w:tcW w:w="534" w:type="dxa"/>
            <w:vMerge w:val="restart"/>
            <w:vAlign w:val="center"/>
          </w:tcPr>
          <w:p w:rsidR="00A5332C" w:rsidRPr="00E017C2" w:rsidRDefault="00A5332C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A5332C" w:rsidRPr="0064038D" w:rsidRDefault="00A5332C" w:rsidP="00C120A9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DEKLARACJA:</w:t>
            </w:r>
          </w:p>
        </w:tc>
      </w:tr>
      <w:tr w:rsidR="00A5332C" w:rsidTr="00C120A9">
        <w:trPr>
          <w:trHeight w:val="706"/>
        </w:trPr>
        <w:tc>
          <w:tcPr>
            <w:tcW w:w="534" w:type="dxa"/>
            <w:vMerge/>
          </w:tcPr>
          <w:p w:rsidR="00A5332C" w:rsidRDefault="00A5332C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04" w:type="dxa"/>
            <w:vAlign w:val="center"/>
          </w:tcPr>
          <w:p w:rsidR="00A5332C" w:rsidRDefault="00A5332C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</w:pPr>
            <w:r w:rsidRPr="00A5332C"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color w:val="FF0000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</w:pPr>
            <w:r w:rsidRPr="00A5332C">
              <w:t>- W przypadku powzięcia informacji o niezgodnym z prawem przetwarzania w Urzędzie Gminy w Inowrocławiu Pani/Pana danych osobowych, przysługuje Pani/Panu prawo wniesienia skargi do organu nadzorczego właściwego w sprawach ochrony danych osobowych.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</w:pPr>
            <w:r w:rsidRPr="00A5332C">
              <w:t>- Podanie przez Panią/Pana danych osobowych jest obowiązkowe, gdyż przesłankę przetwarzania danych osobowych stanowi przepis prawa. Pani/Pana dane mogą być przetwarzane w sposób zautomatyzowany i nie będą profilowane.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color w:val="FF0000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  <w:i/>
                <w:iCs/>
              </w:rPr>
            </w:pPr>
            <w:r w:rsidRPr="00A5332C">
              <w:rPr>
                <w:rFonts w:cstheme="minorHAnsi"/>
              </w:rPr>
              <w:t xml:space="preserve">1) administratorem Pani/Pana danych osobowych jest </w:t>
            </w:r>
            <w:r w:rsidRPr="00A5332C">
              <w:rPr>
                <w:rFonts w:cstheme="minorHAnsi"/>
                <w:i/>
                <w:iCs/>
              </w:rPr>
              <w:t>Gmina Inowrocław, ul. Królowej Jadwigi 43, 88-100 Inowrocław, tel. 52 35 55 810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  <w:i/>
                <w:iCs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 xml:space="preserve">2) inspektorem ochrony danych osobowych w </w:t>
            </w:r>
            <w:r w:rsidRPr="00A5332C">
              <w:rPr>
                <w:rFonts w:cstheme="minorHAnsi"/>
                <w:i/>
                <w:iCs/>
              </w:rPr>
              <w:t xml:space="preserve">Gminie Inowrocław </w:t>
            </w:r>
            <w:r w:rsidRPr="00A5332C">
              <w:rPr>
                <w:rFonts w:cstheme="minorHAnsi"/>
              </w:rPr>
              <w:t xml:space="preserve">jest Pani Katarzyna </w:t>
            </w:r>
            <w:proofErr w:type="spellStart"/>
            <w:r w:rsidRPr="00A5332C">
              <w:rPr>
                <w:rFonts w:cstheme="minorHAnsi"/>
              </w:rPr>
              <w:t>Henzler</w:t>
            </w:r>
            <w:proofErr w:type="spellEnd"/>
            <w:r w:rsidRPr="00A5332C">
              <w:rPr>
                <w:rFonts w:cstheme="minorHAnsi"/>
              </w:rPr>
              <w:t>, kontakt: inspektor@ebi24.pl</w:t>
            </w:r>
            <w:r w:rsidRPr="00A5332C">
              <w:rPr>
                <w:rFonts w:cstheme="minorHAnsi"/>
                <w:i/>
                <w:iCs/>
              </w:rPr>
              <w:t xml:space="preserve"> </w:t>
            </w:r>
            <w:r w:rsidRPr="00A5332C">
              <w:rPr>
                <w:rFonts w:cstheme="minorHAnsi"/>
                <w:b/>
                <w:bCs/>
                <w:i/>
                <w:iCs/>
              </w:rPr>
              <w:t>*</w:t>
            </w:r>
            <w:r w:rsidRPr="00A5332C">
              <w:rPr>
                <w:rFonts w:cstheme="minorHAnsi"/>
              </w:rPr>
              <w:t>;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A5332C">
              <w:rPr>
                <w:rFonts w:cstheme="minorHAnsi"/>
              </w:rPr>
              <w:t xml:space="preserve">3) Pani/Pana dane osobowe przetwarzane będą na podstawie art. 6 ust. 1 lit. c RODO w celu związanym z postępowaniem o udzielenie zamówienia publicznego </w:t>
            </w:r>
            <w:r w:rsidRPr="00A5332C">
              <w:rPr>
                <w:rFonts w:cstheme="minorHAnsi"/>
                <w:i/>
                <w:iCs/>
              </w:rPr>
              <w:t xml:space="preserve">pn. </w:t>
            </w:r>
            <w:r w:rsidR="00AA346E" w:rsidRPr="00AA346E">
              <w:rPr>
                <w:rFonts w:cstheme="minorHAnsi"/>
                <w:b/>
                <w:bCs/>
                <w:i/>
                <w:iCs/>
              </w:rPr>
              <w:t>Zakup wraz z dostawą kontenerów na cele działalności związanej z obsługą Punktu Selektywnej Zbiórki Odpadów Komunalnych Gminy Inowrocław</w:t>
            </w:r>
            <w:r w:rsidR="00AA346E">
              <w:rPr>
                <w:rFonts w:cstheme="minorHAnsi"/>
                <w:b/>
                <w:bCs/>
                <w:i/>
                <w:iCs/>
              </w:rPr>
              <w:t>;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>4) odbiorcami Pani/Pana danych osobowych będą osoby lub podmioty, którym udostępniona zostanie dokumentacja postępowania w oparciu o art. 18 oraz art. 74 ustawy Pzp.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>5) Pani/Pana dane osobowe będą przechowywane, zgodnie z art. 78 ust. 1 ustawy Pzp, przez okres 4 lat od dnia zakończenia postępowania o udzielenie zamówienia, a jeżeli czas trwania umowy przekracza 4 lata, okres przechowywania obejmuje cały czas trwania umowy;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 xml:space="preserve">6) obowiązek podania przez Panią/Pana danych osobowych bezpośrednio Pani/Pana dotyczących jest wymogiem ustawowym określonym w przepisach ustawy Pzp, związanym z </w:t>
            </w:r>
            <w:r w:rsidRPr="00A5332C">
              <w:rPr>
                <w:rFonts w:cstheme="minorHAnsi"/>
              </w:rPr>
              <w:lastRenderedPageBreak/>
              <w:t>udziałem w postępowaniu o udzielenie zamówienia publicznego; konsekwencje niepodania określonych danych wynikają z ustawy Pzp;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>7) w odniesieniu do Pani/Pana danych osobowych decyzje nie będą podejmowane w sposób zautomatyzowany, stosowanie do art. 22 RODO;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  <w:color w:val="FF0000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>8) posiada Pani/Pan: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>− na podstawie art. 15 RODO prawo dostępu do danych osobowych Pani/Pana dotyczących;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 xml:space="preserve">− na podstawie art. 16 RODO prawo do sprostowania lub uzupełnienia Pani/Pana danych osobowych </w:t>
            </w:r>
            <w:r w:rsidRPr="00A5332C">
              <w:rPr>
                <w:rFonts w:cstheme="minorHAnsi"/>
                <w:b/>
                <w:bCs/>
              </w:rPr>
              <w:t>**</w:t>
            </w:r>
            <w:r w:rsidRPr="00A5332C">
              <w:rPr>
                <w:rFonts w:cstheme="minorHAnsi"/>
              </w:rPr>
              <w:t>;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>− na podstawie art. 18 RODO prawo żądania od administratora ograniczenia przetwarzania danych osobowych z zastrzeżeniem przypadków, o których mowa w art. 18 ust. 2 RODO ***;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>− prawo do wniesienia skargi do Prezesa Urzędu Ochrony Danych Osobowych, gdy uzna Pani/Pan, że przetwarzanie danych osobowych Pani/Pana dotyczących narusza przepisy RODO;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>9) nie przysługuje Pani/Panu: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>− w związku z art. 17 ust. 3 lit. b, d lub e RODO prawo do usunięcia danych osobowych;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>− prawo do przenoszenia danych osobowych, o którym mowa w art. 20 RODO;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  <w:r w:rsidRPr="00A5332C">
              <w:rPr>
                <w:rFonts w:cstheme="minorHAnsi"/>
              </w:rPr>
              <w:t xml:space="preserve">− </w:t>
            </w:r>
            <w:r w:rsidRPr="00A5332C">
              <w:rPr>
                <w:rFonts w:cstheme="minorHAnsi"/>
                <w:b/>
                <w:bCs/>
              </w:rPr>
              <w:t>na podstawie art. 21 RODO prawo sprzeciwu, wobec przetwarzania danych osobowych, gdyż podstawą prawną przetwarzania Pani/Pana danych osobowych jest art. 6 ust. 1 lit. c RODO</w:t>
            </w:r>
            <w:r w:rsidRPr="00A5332C">
              <w:rPr>
                <w:rFonts w:cstheme="minorHAnsi"/>
              </w:rPr>
              <w:t>.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  <w:r w:rsidRPr="00A5332C">
              <w:rPr>
                <w:rFonts w:cstheme="minorHAnsi"/>
                <w:b/>
              </w:rPr>
              <w:t>Wystąpienie z żądaniem, o którym mowa w art. 18 ust. 1 rozporządzenia 2016/679, nie ogranicza przetwarzania danych osobowych do czasu zakończenia postępowania o udzielenie zamówienia publicznego.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  <w:b/>
                <w:bCs/>
              </w:rPr>
            </w:pPr>
            <w:r w:rsidRPr="00A5332C">
              <w:rPr>
                <w:rFonts w:cstheme="minorHAnsi"/>
                <w:b/>
              </w:rPr>
      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na celu sprecyzowanie nazwy lub daty zakończonego postępowania o udzielenie zamówienia.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A5332C">
              <w:rPr>
                <w:rFonts w:cstheme="minorHAnsi"/>
                <w:sz w:val="18"/>
                <w:szCs w:val="18"/>
              </w:rPr>
              <w:t xml:space="preserve">− </w:t>
            </w:r>
            <w:r w:rsidRPr="00A5332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* Wyjaśnienie: </w:t>
            </w:r>
            <w:r w:rsidRPr="00A5332C">
              <w:rPr>
                <w:rFonts w:cstheme="minorHAnsi"/>
                <w:i/>
                <w:iCs/>
                <w:sz w:val="18"/>
                <w:szCs w:val="18"/>
              </w:rPr>
              <w:t>informacja w tym zakresie jest wymagana, jeżeli w odniesieniu do danego administratora lub podmiotu przetwarzającego istnieje obowiązek wyznaczenia inspektora ochrony danych osobowych.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A5332C">
              <w:rPr>
                <w:rFonts w:cstheme="minorHAnsi"/>
                <w:sz w:val="18"/>
                <w:szCs w:val="18"/>
              </w:rPr>
              <w:t xml:space="preserve">− </w:t>
            </w:r>
            <w:r w:rsidRPr="00A5332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** Wyjaśnienie: </w:t>
            </w:r>
            <w:r w:rsidRPr="00A5332C">
              <w:rPr>
                <w:rFonts w:cstheme="minorHAnsi"/>
                <w:i/>
                <w:iCs/>
                <w:sz w:val="18"/>
                <w:szCs w:val="18"/>
              </w:rPr>
      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      </w:r>
          </w:p>
          <w:p w:rsidR="00A5332C" w:rsidRPr="00A5332C" w:rsidRDefault="00A5332C" w:rsidP="00A5332C">
            <w:pPr>
              <w:pStyle w:val="Nagwek"/>
              <w:tabs>
                <w:tab w:val="left" w:pos="0"/>
              </w:tabs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A5332C">
              <w:rPr>
                <w:rFonts w:cstheme="minorHAnsi"/>
                <w:sz w:val="18"/>
                <w:szCs w:val="18"/>
              </w:rPr>
              <w:t xml:space="preserve">− </w:t>
            </w:r>
            <w:r w:rsidRPr="00A5332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*** Wyjaśnienie: </w:t>
            </w:r>
            <w:r w:rsidRPr="00A5332C">
              <w:rPr>
                <w:rFonts w:cstheme="minorHAnsi"/>
                <w:i/>
                <w:iCs/>
                <w:sz w:val="18"/>
                <w:szCs w:val="18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  <w:p w:rsidR="00A5332C" w:rsidRPr="001C7130" w:rsidRDefault="00A5332C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A5332C" w:rsidRDefault="00A5332C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Ind w:w="5070" w:type="dxa"/>
        <w:tblLook w:val="04A0"/>
      </w:tblPr>
      <w:tblGrid>
        <w:gridCol w:w="4110"/>
      </w:tblGrid>
      <w:tr w:rsidR="00147676" w:rsidTr="000506E8">
        <w:tc>
          <w:tcPr>
            <w:tcW w:w="4110" w:type="dxa"/>
            <w:vAlign w:val="center"/>
          </w:tcPr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Pr="002C6FEF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Pr="00BE00F2" w:rsidRDefault="00147676" w:rsidP="00C120A9">
            <w:pPr>
              <w:jc w:val="center"/>
              <w:rPr>
                <w:sz w:val="16"/>
                <w:szCs w:val="16"/>
              </w:rPr>
            </w:pPr>
            <w:r w:rsidRPr="002C6FEF">
              <w:rPr>
                <w:i/>
                <w:iCs/>
                <w:sz w:val="16"/>
                <w:szCs w:val="16"/>
              </w:rPr>
              <w:t xml:space="preserve"> (Pieczęć, data, podpis)</w:t>
            </w:r>
          </w:p>
        </w:tc>
      </w:tr>
    </w:tbl>
    <w:p w:rsidR="00400523" w:rsidRPr="00B46549" w:rsidRDefault="00400523" w:rsidP="00A5332C">
      <w:pPr>
        <w:spacing w:after="0" w:line="360" w:lineRule="auto"/>
        <w:rPr>
          <w:rFonts w:cstheme="minorHAnsi"/>
          <w:b/>
        </w:rPr>
      </w:pPr>
    </w:p>
    <w:sectPr w:rsidR="00400523" w:rsidRPr="00B46549" w:rsidSect="00A84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03" w:rsidRPr="00697E91" w:rsidRDefault="00381D03" w:rsidP="00791CC7">
      <w:pPr>
        <w:spacing w:after="0" w:line="240" w:lineRule="auto"/>
      </w:pPr>
      <w:r>
        <w:separator/>
      </w:r>
    </w:p>
  </w:endnote>
  <w:endnote w:type="continuationSeparator" w:id="0">
    <w:p w:rsidR="00381D03" w:rsidRPr="00697E91" w:rsidRDefault="00381D03" w:rsidP="0079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C7" w:rsidRDefault="00791CC7" w:rsidP="00791CC7">
    <w:pPr>
      <w:pStyle w:val="Stopka"/>
      <w:jc w:val="center"/>
    </w:pPr>
    <w:r w:rsidRPr="00791CC7">
      <w:rPr>
        <w:noProof/>
      </w:rPr>
      <w:drawing>
        <wp:inline distT="0" distB="0" distL="0" distR="0">
          <wp:extent cx="5760720" cy="697298"/>
          <wp:effectExtent l="19050" t="0" r="0" b="0"/>
          <wp:docPr id="4" name="Obraz 2" descr="F:\00_MARKOWICE_DRUK\Wizytowki\papier_firmowy\papier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00_MARKOWICE_DRUK\Wizytowki\papier_firmowy\papier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03" w:rsidRPr="00697E91" w:rsidRDefault="00381D03" w:rsidP="00791CC7">
      <w:pPr>
        <w:spacing w:after="0" w:line="240" w:lineRule="auto"/>
      </w:pPr>
      <w:r>
        <w:separator/>
      </w:r>
    </w:p>
  </w:footnote>
  <w:footnote w:type="continuationSeparator" w:id="0">
    <w:p w:rsidR="00381D03" w:rsidRPr="00697E91" w:rsidRDefault="00381D03" w:rsidP="0079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C7" w:rsidRDefault="00791CC7" w:rsidP="00791CC7">
    <w:pPr>
      <w:pStyle w:val="Nagwek"/>
      <w:ind w:hanging="426"/>
    </w:pPr>
    <w:r w:rsidRPr="00791CC7">
      <w:rPr>
        <w:noProof/>
      </w:rPr>
      <w:drawing>
        <wp:inline distT="0" distB="0" distL="0" distR="0">
          <wp:extent cx="5760720" cy="697299"/>
          <wp:effectExtent l="19050" t="0" r="0" b="0"/>
          <wp:docPr id="3" name="Obraz 1" descr="F:\00_MARKOWICE_DRUK\Wizytowki\papier_firmowy\papi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0_MARKOWICE_DRUK\Wizytowki\papier_firmowy\papier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075"/>
    <w:multiLevelType w:val="hybridMultilevel"/>
    <w:tmpl w:val="E3F487D2"/>
    <w:lvl w:ilvl="0" w:tplc="2FA0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C25C5"/>
    <w:multiLevelType w:val="hybridMultilevel"/>
    <w:tmpl w:val="DA80E100"/>
    <w:lvl w:ilvl="0" w:tplc="E8164CA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04B15"/>
    <w:multiLevelType w:val="hybridMultilevel"/>
    <w:tmpl w:val="C7825F6E"/>
    <w:lvl w:ilvl="0" w:tplc="839C5B4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97519"/>
    <w:multiLevelType w:val="hybridMultilevel"/>
    <w:tmpl w:val="054458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B4583"/>
    <w:multiLevelType w:val="hybridMultilevel"/>
    <w:tmpl w:val="FB52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75505"/>
    <w:multiLevelType w:val="hybridMultilevel"/>
    <w:tmpl w:val="58C04326"/>
    <w:lvl w:ilvl="0" w:tplc="86FC1BC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704B6"/>
    <w:rsid w:val="00016E1E"/>
    <w:rsid w:val="00041C1E"/>
    <w:rsid w:val="000506E8"/>
    <w:rsid w:val="000761AD"/>
    <w:rsid w:val="00115232"/>
    <w:rsid w:val="00147676"/>
    <w:rsid w:val="00214CF7"/>
    <w:rsid w:val="00351127"/>
    <w:rsid w:val="00357D5E"/>
    <w:rsid w:val="0037296E"/>
    <w:rsid w:val="00381D03"/>
    <w:rsid w:val="003F29CE"/>
    <w:rsid w:val="003F704C"/>
    <w:rsid w:val="00400523"/>
    <w:rsid w:val="00417E2C"/>
    <w:rsid w:val="00450EA0"/>
    <w:rsid w:val="004726BC"/>
    <w:rsid w:val="00486CD3"/>
    <w:rsid w:val="004A04B1"/>
    <w:rsid w:val="004D34FA"/>
    <w:rsid w:val="004E324D"/>
    <w:rsid w:val="005A32B4"/>
    <w:rsid w:val="005B62B1"/>
    <w:rsid w:val="005C1892"/>
    <w:rsid w:val="005C7DD5"/>
    <w:rsid w:val="00616804"/>
    <w:rsid w:val="00712DC7"/>
    <w:rsid w:val="00791CC7"/>
    <w:rsid w:val="0079523F"/>
    <w:rsid w:val="008020C8"/>
    <w:rsid w:val="00833F85"/>
    <w:rsid w:val="00842D01"/>
    <w:rsid w:val="008723FA"/>
    <w:rsid w:val="008A23C6"/>
    <w:rsid w:val="008C50C5"/>
    <w:rsid w:val="00927481"/>
    <w:rsid w:val="00931E04"/>
    <w:rsid w:val="009457DF"/>
    <w:rsid w:val="009458C9"/>
    <w:rsid w:val="009C0E42"/>
    <w:rsid w:val="00A5332C"/>
    <w:rsid w:val="00A63487"/>
    <w:rsid w:val="00A84280"/>
    <w:rsid w:val="00A9082A"/>
    <w:rsid w:val="00AA346E"/>
    <w:rsid w:val="00B46549"/>
    <w:rsid w:val="00B94FB5"/>
    <w:rsid w:val="00B9739A"/>
    <w:rsid w:val="00BA418A"/>
    <w:rsid w:val="00BC45E2"/>
    <w:rsid w:val="00C521DF"/>
    <w:rsid w:val="00CE33E0"/>
    <w:rsid w:val="00D324D2"/>
    <w:rsid w:val="00E51BBF"/>
    <w:rsid w:val="00E72C7C"/>
    <w:rsid w:val="00E7798D"/>
    <w:rsid w:val="00F04B22"/>
    <w:rsid w:val="00F704B6"/>
    <w:rsid w:val="00F94D68"/>
    <w:rsid w:val="00FC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B6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04B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704B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704B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04B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pkt">
    <w:name w:val="pkt"/>
    <w:basedOn w:val="Normalny"/>
    <w:rsid w:val="00F704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F704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rsid w:val="00F704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A8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C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CC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147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D9168-C1B1-41FE-9E75-A01B090C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3</cp:revision>
  <cp:lastPrinted>2022-03-15T10:20:00Z</cp:lastPrinted>
  <dcterms:created xsi:type="dcterms:W3CDTF">2022-03-15T10:22:00Z</dcterms:created>
  <dcterms:modified xsi:type="dcterms:W3CDTF">2022-03-21T08:10:00Z</dcterms:modified>
</cp:coreProperties>
</file>