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4" w:rsidRPr="00854F04" w:rsidRDefault="00854F04" w:rsidP="00854F04">
      <w:pPr>
        <w:jc w:val="right"/>
        <w:rPr>
          <w:rFonts w:ascii="Arial" w:hAnsi="Arial" w:cs="Arial"/>
          <w:sz w:val="24"/>
          <w:szCs w:val="24"/>
        </w:rPr>
      </w:pPr>
      <w:r w:rsidRPr="00854F04">
        <w:rPr>
          <w:rFonts w:ascii="Arial" w:hAnsi="Arial" w:cs="Arial"/>
          <w:sz w:val="24"/>
          <w:szCs w:val="24"/>
        </w:rPr>
        <w:t xml:space="preserve">Załącznik nr </w:t>
      </w:r>
      <w:r w:rsidR="005F48B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854F04">
        <w:rPr>
          <w:rFonts w:ascii="Arial" w:hAnsi="Arial" w:cs="Arial"/>
          <w:sz w:val="24"/>
          <w:szCs w:val="24"/>
        </w:rPr>
        <w:t xml:space="preserve"> do zaproszenia do złożenia oferty</w:t>
      </w:r>
    </w:p>
    <w:p w:rsidR="00854F04" w:rsidRDefault="00854F04" w:rsidP="00F23B41">
      <w:pPr>
        <w:jc w:val="center"/>
        <w:rPr>
          <w:rFonts w:ascii="Arial" w:hAnsi="Arial" w:cs="Arial"/>
          <w:b/>
          <w:sz w:val="24"/>
          <w:szCs w:val="24"/>
        </w:rPr>
      </w:pPr>
    </w:p>
    <w:p w:rsidR="009D4EAC" w:rsidRDefault="00F23B41" w:rsidP="00F23B41">
      <w:pPr>
        <w:jc w:val="center"/>
        <w:rPr>
          <w:rFonts w:ascii="Arial" w:hAnsi="Arial" w:cs="Arial"/>
          <w:b/>
          <w:sz w:val="24"/>
          <w:szCs w:val="24"/>
        </w:rPr>
      </w:pPr>
      <w:r w:rsidRPr="00F23B41">
        <w:rPr>
          <w:rFonts w:ascii="Arial" w:hAnsi="Arial" w:cs="Arial"/>
          <w:b/>
          <w:sz w:val="24"/>
          <w:szCs w:val="24"/>
        </w:rPr>
        <w:t>OPIS PRZEDMIOTU ZAMÓWIENIA</w:t>
      </w:r>
    </w:p>
    <w:p w:rsidR="00854F04" w:rsidRDefault="00854F04" w:rsidP="00F23B41">
      <w:pPr>
        <w:jc w:val="center"/>
        <w:rPr>
          <w:rFonts w:ascii="Arial" w:hAnsi="Arial" w:cs="Arial"/>
          <w:b/>
          <w:sz w:val="24"/>
          <w:szCs w:val="24"/>
        </w:rPr>
      </w:pPr>
    </w:p>
    <w:p w:rsidR="00F23B41" w:rsidRDefault="00F23B41" w:rsidP="00F23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weryfikacji stwierdzono:</w:t>
      </w:r>
    </w:p>
    <w:p w:rsidR="00F23B41" w:rsidRDefault="00F23B41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rysy na płaszczyźnie głowicy oraz pęknięcia w strukturze głowicy w okolicach komór</w:t>
      </w:r>
      <w:r w:rsidR="00854F04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>spalania,</w:t>
      </w:r>
    </w:p>
    <w:p w:rsidR="00F23B41" w:rsidRDefault="00F23B41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nadmiernie zużyte tuleje cylindrów – przekroczony wymiar nominalny,</w:t>
      </w:r>
    </w:p>
    <w:p w:rsidR="00F23B41" w:rsidRDefault="00F23B41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ślady zatarć na tłoku i pierścieniach czwartego cylindra,</w:t>
      </w:r>
    </w:p>
    <w:p w:rsidR="00F23B41" w:rsidRDefault="00F23B41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wytarte panewki czopów wałka rozrządu,</w:t>
      </w:r>
    </w:p>
    <w:p w:rsidR="00CF6A24" w:rsidRDefault="00CF6A2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wytarte krzywki wałków rozrządu,</w:t>
      </w:r>
    </w:p>
    <w:p w:rsidR="00CF6A2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przetarty blok silnika przez łańcuch rozrządu na skutek niesprawności napinacza</w:t>
      </w:r>
      <w:r>
        <w:rPr>
          <w:rFonts w:ascii="Arial" w:hAnsi="Arial" w:cs="Arial"/>
          <w:sz w:val="24"/>
          <w:szCs w:val="24"/>
        </w:rPr>
        <w:br/>
        <w:t xml:space="preserve">  hydraulicznego,</w:t>
      </w:r>
    </w:p>
    <w:p w:rsidR="00854F0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niesprawne wtryskiwacze paliwa – zapieczone w gniazdach,</w:t>
      </w:r>
    </w:p>
    <w:p w:rsidR="00854F0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wypracowana pompa wysokiego ciśnienia,</w:t>
      </w:r>
    </w:p>
    <w:p w:rsidR="00854F0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nieszczelna pompa wody,</w:t>
      </w:r>
    </w:p>
    <w:p w:rsidR="00854F0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luz na wałku turbosprężarki oraz wycieku oleju z uszczelnień,</w:t>
      </w:r>
    </w:p>
    <w:p w:rsidR="00854F04" w:rsidRDefault="00854F04" w:rsidP="00854F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zużyte sprzęgło.</w:t>
      </w:r>
    </w:p>
    <w:p w:rsidR="00F23B41" w:rsidRPr="00F23B41" w:rsidRDefault="00F23B41" w:rsidP="00F23B41">
      <w:pPr>
        <w:rPr>
          <w:rFonts w:ascii="Arial" w:hAnsi="Arial" w:cs="Arial"/>
          <w:sz w:val="24"/>
          <w:szCs w:val="24"/>
        </w:rPr>
      </w:pPr>
    </w:p>
    <w:sectPr w:rsidR="00F23B41" w:rsidRPr="00F2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CD" w:rsidRDefault="00BC24CD" w:rsidP="00F23B41">
      <w:pPr>
        <w:spacing w:after="0" w:line="240" w:lineRule="auto"/>
      </w:pPr>
      <w:r>
        <w:separator/>
      </w:r>
    </w:p>
  </w:endnote>
  <w:endnote w:type="continuationSeparator" w:id="0">
    <w:p w:rsidR="00BC24CD" w:rsidRDefault="00BC24CD" w:rsidP="00F2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CD" w:rsidRDefault="00BC24CD" w:rsidP="00F23B41">
      <w:pPr>
        <w:spacing w:after="0" w:line="240" w:lineRule="auto"/>
      </w:pPr>
      <w:r>
        <w:separator/>
      </w:r>
    </w:p>
  </w:footnote>
  <w:footnote w:type="continuationSeparator" w:id="0">
    <w:p w:rsidR="00BC24CD" w:rsidRDefault="00BC24CD" w:rsidP="00F2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5F48BB"/>
    <w:rsid w:val="006571F6"/>
    <w:rsid w:val="00854F04"/>
    <w:rsid w:val="008B1906"/>
    <w:rsid w:val="009B226F"/>
    <w:rsid w:val="009D4EAC"/>
    <w:rsid w:val="00BC24CD"/>
    <w:rsid w:val="00CF6A24"/>
    <w:rsid w:val="00F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8FBD"/>
  <w15:chartTrackingRefBased/>
  <w15:docId w15:val="{CF377B78-5FFE-4694-80F4-A34AEDD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B41"/>
  </w:style>
  <w:style w:type="paragraph" w:styleId="Stopka">
    <w:name w:val="footer"/>
    <w:basedOn w:val="Normalny"/>
    <w:link w:val="StopkaZnak"/>
    <w:uiPriority w:val="99"/>
    <w:unhideWhenUsed/>
    <w:rsid w:val="00F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49FE00F-B9B4-40B3-A5E7-98D93925A2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4</cp:revision>
  <dcterms:created xsi:type="dcterms:W3CDTF">2021-09-24T08:41:00Z</dcterms:created>
  <dcterms:modified xsi:type="dcterms:W3CDTF">2021-09-29T10:03:00Z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63cfe9d8-ce6a-4a16-9a6e-9cc8521a4b61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