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74" w:rsidRPr="008A185E" w:rsidRDefault="00DB1EBB" w:rsidP="008A185E">
      <w:pPr>
        <w:pStyle w:val="Podtytu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z</w:t>
      </w:r>
      <w:r w:rsidR="00C43174" w:rsidRPr="008A185E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AC2E7C" w:rsidRPr="008A185E">
        <w:rPr>
          <w:rFonts w:asciiTheme="minorHAnsi" w:hAnsiTheme="minorHAnsi" w:cstheme="minorHAnsi"/>
          <w:b/>
          <w:sz w:val="22"/>
          <w:szCs w:val="22"/>
        </w:rPr>
        <w:t>5</w:t>
      </w:r>
      <w:r w:rsidR="00C43174" w:rsidRPr="008A185E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="00C43174" w:rsidRPr="008A185E">
        <w:rPr>
          <w:rFonts w:asciiTheme="minorHAnsi" w:hAnsiTheme="minorHAnsi" w:cstheme="minorHAnsi"/>
          <w:b/>
          <w:sz w:val="22"/>
          <w:szCs w:val="22"/>
        </w:rPr>
        <w:t>siwz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9469"/>
      </w:tblGrid>
      <w:tr w:rsidR="00C43174" w:rsidRPr="008A185E" w:rsidTr="005A1627">
        <w:trPr>
          <w:cantSplit/>
        </w:trPr>
        <w:tc>
          <w:tcPr>
            <w:tcW w:w="9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C43174" w:rsidRPr="008A185E" w:rsidRDefault="00C43174" w:rsidP="008A185E">
            <w:pPr>
              <w:pStyle w:val="Tyt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3174" w:rsidRPr="008A185E" w:rsidRDefault="00AC2E7C" w:rsidP="008A185E">
            <w:pPr>
              <w:pStyle w:val="Tytu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8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UMOWA ………/</w:t>
            </w:r>
            <w:proofErr w:type="spellStart"/>
            <w:r w:rsidRPr="008A185E">
              <w:rPr>
                <w:rFonts w:asciiTheme="minorHAnsi" w:hAnsiTheme="minorHAnsi" w:cstheme="minorHAnsi"/>
                <w:b/>
                <w:sz w:val="22"/>
                <w:szCs w:val="22"/>
              </w:rPr>
              <w:t>ZBiLK</w:t>
            </w:r>
            <w:proofErr w:type="spellEnd"/>
            <w:r w:rsidRPr="008A185E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  <w:p w:rsidR="00C43174" w:rsidRPr="008A185E" w:rsidRDefault="000779BE" w:rsidP="008A185E">
            <w:pPr>
              <w:pStyle w:val="Tytu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85E">
              <w:rPr>
                <w:rFonts w:asciiTheme="minorHAnsi" w:hAnsiTheme="minorHAnsi" w:cstheme="minorHAnsi"/>
                <w:b/>
                <w:sz w:val="22"/>
                <w:szCs w:val="22"/>
              </w:rPr>
              <w:t>Cześć nr ……</w:t>
            </w:r>
          </w:p>
        </w:tc>
      </w:tr>
    </w:tbl>
    <w:p w:rsidR="00C43174" w:rsidRPr="008A185E" w:rsidRDefault="00C43174" w:rsidP="008A185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8206D" w:rsidRPr="008A185E" w:rsidRDefault="0018206D" w:rsidP="008A185E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zawarta w Szczecinie w dniu ....... ………………….</w:t>
      </w:r>
      <w:r w:rsidR="00AC2E7C" w:rsidRPr="008A185E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8A185E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8A185E">
        <w:rPr>
          <w:rFonts w:asciiTheme="minorHAnsi" w:hAnsiTheme="minorHAnsi" w:cstheme="minorHAnsi"/>
          <w:sz w:val="22"/>
          <w:szCs w:val="22"/>
        </w:rPr>
        <w:t xml:space="preserve"> pomiędzy Gminą Miasto Szczecin - Zarządem Budynków i Lokali Komunalnych z siedzibą w Szczecinie (w skrócie 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ZBiLK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 xml:space="preserve">) przy ul. Mariackiej 25     </w:t>
      </w:r>
    </w:p>
    <w:p w:rsidR="0037446D" w:rsidRPr="008A185E" w:rsidRDefault="0018206D" w:rsidP="008A18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reprezentowaną przez:</w:t>
      </w:r>
    </w:p>
    <w:p w:rsidR="0018206D" w:rsidRPr="008A185E" w:rsidRDefault="00AC2E7C" w:rsidP="008A185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Tomasza Srokę</w:t>
      </w:r>
      <w:r w:rsidR="0037446D" w:rsidRPr="008A18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206D" w:rsidRPr="008A185E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18206D" w:rsidRPr="008A185E">
        <w:rPr>
          <w:rFonts w:asciiTheme="minorHAnsi" w:hAnsiTheme="minorHAnsi" w:cstheme="minorHAnsi"/>
          <w:b/>
          <w:sz w:val="22"/>
          <w:szCs w:val="22"/>
        </w:rPr>
        <w:tab/>
        <w:t xml:space="preserve"> -    Dyrektora </w:t>
      </w:r>
      <w:proofErr w:type="spellStart"/>
      <w:r w:rsidR="0018206D" w:rsidRPr="008A185E">
        <w:rPr>
          <w:rFonts w:asciiTheme="minorHAnsi" w:hAnsiTheme="minorHAnsi" w:cstheme="minorHAnsi"/>
          <w:b/>
          <w:sz w:val="22"/>
          <w:szCs w:val="22"/>
        </w:rPr>
        <w:t>ZBiLK</w:t>
      </w:r>
      <w:proofErr w:type="spellEnd"/>
    </w:p>
    <w:p w:rsidR="0018206D" w:rsidRPr="008A185E" w:rsidRDefault="0018206D" w:rsidP="008A185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>za akceptacją finansową</w:t>
      </w:r>
    </w:p>
    <w:p w:rsidR="0018206D" w:rsidRPr="008A185E" w:rsidRDefault="00DB1EBB" w:rsidP="008A185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 xml:space="preserve">Elżbiety </w:t>
      </w:r>
      <w:proofErr w:type="spellStart"/>
      <w:r w:rsidRPr="008A185E">
        <w:rPr>
          <w:rFonts w:asciiTheme="minorHAnsi" w:hAnsiTheme="minorHAnsi" w:cstheme="minorHAnsi"/>
          <w:b/>
          <w:sz w:val="22"/>
          <w:szCs w:val="22"/>
        </w:rPr>
        <w:t>Heise</w:t>
      </w:r>
      <w:proofErr w:type="spellEnd"/>
      <w:r w:rsidR="0018206D" w:rsidRPr="008A185E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18206D" w:rsidRPr="008A185E">
        <w:rPr>
          <w:rFonts w:asciiTheme="minorHAnsi" w:hAnsiTheme="minorHAnsi" w:cstheme="minorHAnsi"/>
          <w:sz w:val="22"/>
          <w:szCs w:val="22"/>
        </w:rPr>
        <w:t xml:space="preserve">-    </w:t>
      </w:r>
      <w:r w:rsidR="0018206D" w:rsidRPr="008A185E">
        <w:rPr>
          <w:rFonts w:asciiTheme="minorHAnsi" w:hAnsiTheme="minorHAnsi" w:cstheme="minorHAnsi"/>
          <w:b/>
          <w:sz w:val="22"/>
          <w:szCs w:val="22"/>
        </w:rPr>
        <w:t xml:space="preserve">Głównej Księgowej </w:t>
      </w:r>
      <w:proofErr w:type="spellStart"/>
      <w:r w:rsidR="0018206D" w:rsidRPr="008A185E">
        <w:rPr>
          <w:rFonts w:asciiTheme="minorHAnsi" w:hAnsiTheme="minorHAnsi" w:cstheme="minorHAnsi"/>
          <w:b/>
          <w:sz w:val="22"/>
          <w:szCs w:val="22"/>
        </w:rPr>
        <w:t>ZBiLK</w:t>
      </w:r>
      <w:proofErr w:type="spellEnd"/>
    </w:p>
    <w:p w:rsidR="0018206D" w:rsidRPr="008A185E" w:rsidRDefault="0018206D" w:rsidP="008A185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8A185E">
        <w:rPr>
          <w:rFonts w:asciiTheme="minorHAnsi" w:hAnsiTheme="minorHAnsi" w:cstheme="minorHAnsi"/>
          <w:b/>
          <w:sz w:val="22"/>
          <w:szCs w:val="22"/>
        </w:rPr>
        <w:t xml:space="preserve">Zamawiającym </w:t>
      </w:r>
    </w:p>
    <w:p w:rsidR="0018206D" w:rsidRPr="008A185E" w:rsidRDefault="0018206D" w:rsidP="008A185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8206D" w:rsidRPr="008A185E" w:rsidRDefault="0018206D" w:rsidP="008A18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a</w:t>
      </w:r>
    </w:p>
    <w:p w:rsidR="0018206D" w:rsidRPr="008A185E" w:rsidRDefault="0018206D" w:rsidP="008A18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8206D" w:rsidRPr="008A185E" w:rsidRDefault="0018206D" w:rsidP="008A185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</w:t>
      </w:r>
      <w:r w:rsidR="00001A40" w:rsidRPr="008A185E">
        <w:rPr>
          <w:rFonts w:asciiTheme="minorHAnsi" w:hAnsiTheme="minorHAnsi" w:cstheme="minorHAnsi"/>
          <w:bCs/>
          <w:sz w:val="22"/>
          <w:szCs w:val="22"/>
        </w:rPr>
        <w:t>..............................</w:t>
      </w:r>
    </w:p>
    <w:p w:rsidR="0018206D" w:rsidRPr="008A185E" w:rsidRDefault="0018206D" w:rsidP="008A185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8206D" w:rsidRPr="008A185E" w:rsidRDefault="0018206D" w:rsidP="008A18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NIP </w:t>
      </w:r>
      <w:r w:rsidRPr="008A185E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                                                      </w:t>
      </w:r>
      <w:r w:rsidRPr="008A185E">
        <w:rPr>
          <w:rFonts w:asciiTheme="minorHAnsi" w:hAnsiTheme="minorHAnsi" w:cstheme="minorHAnsi"/>
          <w:sz w:val="22"/>
          <w:szCs w:val="22"/>
        </w:rPr>
        <w:t xml:space="preserve">REGON </w:t>
      </w:r>
      <w:r w:rsidRPr="008A185E">
        <w:rPr>
          <w:rFonts w:asciiTheme="minorHAnsi" w:hAnsiTheme="minorHAnsi" w:cstheme="minorHAnsi"/>
          <w:bCs/>
          <w:sz w:val="22"/>
          <w:szCs w:val="22"/>
        </w:rPr>
        <w:t>....................................</w:t>
      </w:r>
    </w:p>
    <w:p w:rsidR="0018206D" w:rsidRPr="008A185E" w:rsidRDefault="0018206D" w:rsidP="008A18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18206D" w:rsidRPr="008A185E" w:rsidRDefault="0018206D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8A185E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8A185E">
        <w:rPr>
          <w:rFonts w:asciiTheme="minorHAnsi" w:hAnsiTheme="minorHAnsi" w:cstheme="minorHAnsi"/>
          <w:bCs/>
          <w:sz w:val="22"/>
          <w:szCs w:val="22"/>
        </w:rPr>
        <w:t>.</w:t>
      </w:r>
    </w:p>
    <w:p w:rsidR="004E57D9" w:rsidRPr="008A185E" w:rsidRDefault="004E57D9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446D" w:rsidRPr="008A185E" w:rsidRDefault="0037446D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>o następującej treści:</w:t>
      </w:r>
    </w:p>
    <w:p w:rsidR="0018206D" w:rsidRPr="008A185E" w:rsidRDefault="0018206D" w:rsidP="008A185E">
      <w:pPr>
        <w:numPr>
          <w:ilvl w:val="0"/>
          <w:numId w:val="11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Niniejsza umowa zostaje, zawarta w rezultacie dokonania przez Zamawiającego wyboru oferty Wykonawcy, w </w:t>
      </w:r>
      <w:r w:rsidR="00AC2E7C" w:rsidRPr="008A185E">
        <w:rPr>
          <w:rFonts w:asciiTheme="minorHAnsi" w:hAnsiTheme="minorHAnsi" w:cstheme="minorHAnsi"/>
          <w:sz w:val="22"/>
          <w:szCs w:val="22"/>
        </w:rPr>
        <w:t xml:space="preserve">trybie podstawowym, na podstawie art. 275 </w:t>
      </w:r>
      <w:proofErr w:type="spellStart"/>
      <w:r w:rsidR="00AC2E7C" w:rsidRPr="008A185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AC2E7C" w:rsidRPr="008A185E">
        <w:rPr>
          <w:rFonts w:asciiTheme="minorHAnsi" w:hAnsiTheme="minorHAnsi" w:cstheme="minorHAnsi"/>
          <w:sz w:val="22"/>
          <w:szCs w:val="22"/>
        </w:rPr>
        <w:t xml:space="preserve"> 1</w:t>
      </w:r>
      <w:r w:rsidRPr="008A185E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AC2E7C" w:rsidRPr="008A185E">
        <w:rPr>
          <w:rFonts w:asciiTheme="minorHAnsi" w:hAnsiTheme="minorHAnsi" w:cstheme="minorHAnsi"/>
          <w:sz w:val="22"/>
          <w:szCs w:val="22"/>
        </w:rPr>
        <w:t xml:space="preserve"> 11 września 2019</w:t>
      </w:r>
      <w:r w:rsidRPr="008A185E">
        <w:rPr>
          <w:rFonts w:asciiTheme="minorHAnsi" w:hAnsiTheme="minorHAnsi" w:cstheme="minorHAnsi"/>
          <w:sz w:val="22"/>
          <w:szCs w:val="22"/>
        </w:rPr>
        <w:t xml:space="preserve"> r. Prawo za</w:t>
      </w:r>
      <w:r w:rsidR="00E13709" w:rsidRPr="008A185E">
        <w:rPr>
          <w:rFonts w:asciiTheme="minorHAnsi" w:hAnsiTheme="minorHAnsi" w:cstheme="minorHAnsi"/>
          <w:sz w:val="22"/>
          <w:szCs w:val="22"/>
        </w:rPr>
        <w:t>mówień publicznych (Dz. U. z 2021</w:t>
      </w:r>
      <w:r w:rsidR="00AC2E7C" w:rsidRPr="008A185E">
        <w:rPr>
          <w:rFonts w:asciiTheme="minorHAnsi" w:hAnsiTheme="minorHAnsi" w:cstheme="minorHAnsi"/>
          <w:sz w:val="22"/>
          <w:szCs w:val="22"/>
        </w:rPr>
        <w:t xml:space="preserve"> r.,</w:t>
      </w:r>
      <w:r w:rsidR="003A7CA1" w:rsidRPr="008A185E">
        <w:rPr>
          <w:rFonts w:asciiTheme="minorHAnsi" w:hAnsiTheme="minorHAnsi" w:cstheme="minorHAnsi"/>
          <w:sz w:val="22"/>
          <w:szCs w:val="22"/>
        </w:rPr>
        <w:t xml:space="preserve"> poz. 1129</w:t>
      </w:r>
      <w:r w:rsidR="0037446D" w:rsidRPr="008A185E">
        <w:rPr>
          <w:rFonts w:asciiTheme="minorHAnsi" w:hAnsiTheme="minorHAnsi" w:cstheme="minorHAnsi"/>
          <w:sz w:val="22"/>
          <w:szCs w:val="22"/>
        </w:rPr>
        <w:t xml:space="preserve"> ze zmianami</w:t>
      </w:r>
      <w:r w:rsidR="00AC2E7C" w:rsidRPr="008A185E">
        <w:rPr>
          <w:rFonts w:asciiTheme="minorHAnsi" w:hAnsiTheme="minorHAnsi" w:cstheme="minorHAnsi"/>
          <w:sz w:val="22"/>
          <w:szCs w:val="22"/>
        </w:rPr>
        <w:t xml:space="preserve">), zwanej dalej w treści umowy „ustawą </w:t>
      </w:r>
      <w:proofErr w:type="spellStart"/>
      <w:r w:rsidR="00AC2E7C" w:rsidRPr="008A185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AC2E7C" w:rsidRPr="008A185E">
        <w:rPr>
          <w:rFonts w:asciiTheme="minorHAnsi" w:hAnsiTheme="minorHAnsi" w:cstheme="minorHAnsi"/>
          <w:sz w:val="22"/>
          <w:szCs w:val="22"/>
        </w:rPr>
        <w:t>”</w:t>
      </w:r>
    </w:p>
    <w:p w:rsidR="006057A6" w:rsidRPr="008A185E" w:rsidRDefault="0018206D" w:rsidP="008A185E">
      <w:pPr>
        <w:numPr>
          <w:ilvl w:val="0"/>
          <w:numId w:val="11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Strony</w:t>
      </w:r>
      <w:r w:rsidR="00AC2E7C" w:rsidRPr="008A185E">
        <w:rPr>
          <w:rFonts w:asciiTheme="minorHAnsi" w:hAnsiTheme="minorHAnsi" w:cstheme="minorHAnsi"/>
          <w:sz w:val="22"/>
          <w:szCs w:val="22"/>
        </w:rPr>
        <w:t xml:space="preserve"> umowy zgodnie stwierdzają, że Specyfikacja Warunków Zamówienia (w skrócie </w:t>
      </w:r>
      <w:proofErr w:type="spellStart"/>
      <w:r w:rsidR="00AC2E7C" w:rsidRPr="008A185E">
        <w:rPr>
          <w:rFonts w:asciiTheme="minorHAnsi" w:hAnsiTheme="minorHAnsi" w:cstheme="minorHAnsi"/>
          <w:sz w:val="22"/>
          <w:szCs w:val="22"/>
        </w:rPr>
        <w:t>s</w:t>
      </w:r>
      <w:r w:rsidRPr="008A185E">
        <w:rPr>
          <w:rFonts w:asciiTheme="minorHAnsi" w:hAnsiTheme="minorHAnsi" w:cstheme="minorHAnsi"/>
          <w:sz w:val="22"/>
          <w:szCs w:val="22"/>
        </w:rPr>
        <w:t>wz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>) stanowi integralną część umowy.</w:t>
      </w:r>
    </w:p>
    <w:p w:rsidR="00412470" w:rsidRPr="008A185E" w:rsidRDefault="00412470" w:rsidP="008A18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27CDE" w:rsidRPr="008A185E" w:rsidRDefault="001815D7" w:rsidP="008A18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185E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904238" w:rsidRDefault="004B65F2" w:rsidP="00904238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Zamawiający zleca, a Wykonawca przyjmuje do </w:t>
      </w:r>
      <w:r w:rsidR="00E74E4E" w:rsidRPr="008A185E">
        <w:rPr>
          <w:rFonts w:asciiTheme="minorHAnsi" w:hAnsiTheme="minorHAnsi" w:cstheme="minorHAnsi"/>
          <w:spacing w:val="-6"/>
          <w:sz w:val="22"/>
          <w:szCs w:val="22"/>
        </w:rPr>
        <w:t>wykonania</w:t>
      </w:r>
      <w:r w:rsidR="00AC2E7C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3A7CA1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opracowanie </w:t>
      </w:r>
      <w:r w:rsidR="003A7CA1" w:rsidRPr="008A185E">
        <w:rPr>
          <w:rFonts w:asciiTheme="minorHAnsi" w:hAnsiTheme="minorHAnsi" w:cstheme="minorHAnsi"/>
          <w:b/>
          <w:spacing w:val="-4"/>
          <w:sz w:val="22"/>
          <w:szCs w:val="22"/>
        </w:rPr>
        <w:t xml:space="preserve">kompletnej dokumentacji projektowo-kosztorysowej na </w:t>
      </w:r>
      <w:r w:rsidR="003A7CA1" w:rsidRPr="008A185E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wykonanie remontu 10 komunalnych lokali mieszkalnych z wydzieleniem łazienki, wymianą instalacji elektrycznej oraz wykonaniem instalacji </w:t>
      </w:r>
      <w:proofErr w:type="spellStart"/>
      <w:r w:rsidR="003A7CA1" w:rsidRPr="008A185E">
        <w:rPr>
          <w:rFonts w:asciiTheme="minorHAnsi" w:hAnsiTheme="minorHAnsi" w:cstheme="minorHAnsi"/>
          <w:b/>
          <w:bCs/>
          <w:spacing w:val="-3"/>
          <w:sz w:val="22"/>
          <w:szCs w:val="22"/>
        </w:rPr>
        <w:t>c.o</w:t>
      </w:r>
      <w:proofErr w:type="spellEnd"/>
      <w:r w:rsidR="003A7CA1" w:rsidRPr="008A185E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. gazowego lub elektrycznego wraz z uzyskaniem prawomocnej decyzji pozwolenia na budowę </w:t>
      </w:r>
      <w:r w:rsidR="003A7CA1" w:rsidRPr="008A185E">
        <w:rPr>
          <w:rFonts w:asciiTheme="minorHAnsi" w:hAnsiTheme="minorHAnsi" w:cstheme="minorHAnsi"/>
          <w:b/>
          <w:spacing w:val="-4"/>
          <w:sz w:val="22"/>
          <w:szCs w:val="22"/>
        </w:rPr>
        <w:t>wymaganej przepisami Prawa budowlanego oraz wszystkich niezbędnych dokumentów i uzgodnień</w:t>
      </w:r>
      <w:r w:rsidR="003A7CA1" w:rsidRPr="008A185E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oraz pełnieniem funkcji nadzoru autorskiego.</w:t>
      </w:r>
    </w:p>
    <w:p w:rsidR="00904238" w:rsidRPr="00904238" w:rsidRDefault="00904238" w:rsidP="00904238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4238">
        <w:rPr>
          <w:rFonts w:ascii="Calibri" w:hAnsi="Calibri" w:cs="Calibri"/>
          <w:sz w:val="22"/>
          <w:szCs w:val="22"/>
        </w:rPr>
        <w:t>Przedmiot zamówienia obejmuje wykonanie dla każdego lokalu</w:t>
      </w:r>
      <w:r w:rsidRPr="00904238">
        <w:rPr>
          <w:rFonts w:ascii="Calibri" w:hAnsi="Calibri" w:cs="Calibri"/>
          <w:b/>
          <w:sz w:val="22"/>
          <w:szCs w:val="22"/>
        </w:rPr>
        <w:t xml:space="preserve"> o</w:t>
      </w:r>
      <w:r w:rsidRPr="00904238">
        <w:rPr>
          <w:rFonts w:ascii="Calibri" w:hAnsi="Calibri" w:cs="Calibri"/>
          <w:sz w:val="22"/>
          <w:szCs w:val="22"/>
        </w:rPr>
        <w:t xml:space="preserve">pracowanie dokumentacji projektowej, przygotowanie projektu budowlanego i wykonawczego, opracowanie inwentaryzacji budowlanej niezbędnej do celów projektowych, </w:t>
      </w:r>
      <w:r w:rsidRPr="00904238">
        <w:rPr>
          <w:rFonts w:ascii="Calibri" w:hAnsi="Calibri" w:cs="Calibri"/>
          <w:color w:val="000000" w:themeColor="text1"/>
          <w:sz w:val="22"/>
          <w:szCs w:val="22"/>
        </w:rPr>
        <w:t>sprawdzenie i ocena stanu technicznego lokalu,</w:t>
      </w:r>
      <w:r w:rsidRPr="00904238">
        <w:rPr>
          <w:rFonts w:ascii="Calibri" w:hAnsi="Calibri" w:cs="Calibri"/>
          <w:sz w:val="22"/>
          <w:szCs w:val="22"/>
        </w:rPr>
        <w:t xml:space="preserve"> opracowanie projektu technicznego w zakresie: </w:t>
      </w:r>
    </w:p>
    <w:p w:rsidR="00904238" w:rsidRPr="00904238" w:rsidRDefault="00904238" w:rsidP="00904238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04238">
        <w:rPr>
          <w:rFonts w:ascii="Calibri" w:hAnsi="Calibri" w:cs="Calibri"/>
          <w:sz w:val="22"/>
          <w:szCs w:val="22"/>
        </w:rPr>
        <w:t>1) Wykonania instalacji centralnego ogrzewania z kotłem kondensacyjnym opalanym gazem</w:t>
      </w:r>
    </w:p>
    <w:p w:rsidR="00904238" w:rsidRPr="00904238" w:rsidRDefault="00904238" w:rsidP="00904238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04238">
        <w:rPr>
          <w:rFonts w:ascii="Calibri" w:hAnsi="Calibri" w:cs="Calibri"/>
          <w:sz w:val="22"/>
          <w:szCs w:val="22"/>
        </w:rPr>
        <w:t>2)  Wykonania instalacji centralnego ogrzewania z kotłem elektrycznym - alternatywa</w:t>
      </w:r>
    </w:p>
    <w:p w:rsidR="00904238" w:rsidRPr="00904238" w:rsidRDefault="00904238" w:rsidP="00904238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04238">
        <w:rPr>
          <w:rFonts w:ascii="Calibri" w:hAnsi="Calibri" w:cs="Calibri"/>
          <w:sz w:val="22"/>
          <w:szCs w:val="22"/>
        </w:rPr>
        <w:t>3)  Wydzielenia łazienki z części pomieszczenia kuchennego</w:t>
      </w:r>
    </w:p>
    <w:p w:rsidR="00904238" w:rsidRPr="00904238" w:rsidRDefault="00904238" w:rsidP="00904238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04238">
        <w:rPr>
          <w:rFonts w:ascii="Calibri" w:hAnsi="Calibri" w:cs="Calibri"/>
          <w:sz w:val="22"/>
          <w:szCs w:val="22"/>
        </w:rPr>
        <w:t>4)  Wymiany instalacji elektrycznej w całym lokalu</w:t>
      </w:r>
    </w:p>
    <w:p w:rsidR="00904238" w:rsidRPr="00904238" w:rsidRDefault="00904238" w:rsidP="00904238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04238">
        <w:rPr>
          <w:rFonts w:ascii="Calibri" w:hAnsi="Calibri" w:cs="Calibri"/>
          <w:sz w:val="22"/>
          <w:szCs w:val="22"/>
        </w:rPr>
        <w:t>5)  Remontu lokalu komunalnego polegającego na:</w:t>
      </w:r>
    </w:p>
    <w:p w:rsidR="00904238" w:rsidRPr="00904238" w:rsidRDefault="00904238" w:rsidP="00904238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4238">
        <w:rPr>
          <w:rFonts w:ascii="Calibri" w:hAnsi="Calibri" w:cs="Calibri"/>
          <w:sz w:val="22"/>
          <w:szCs w:val="22"/>
        </w:rPr>
        <w:t>wymianie stolarki okiennej</w:t>
      </w:r>
    </w:p>
    <w:p w:rsidR="00904238" w:rsidRPr="00904238" w:rsidRDefault="00904238" w:rsidP="00904238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4238">
        <w:rPr>
          <w:rFonts w:ascii="Calibri" w:hAnsi="Calibri" w:cs="Calibri"/>
          <w:sz w:val="22"/>
          <w:szCs w:val="22"/>
        </w:rPr>
        <w:lastRenderedPageBreak/>
        <w:t>wymianie stolarki drzwiowej wewnętrznej oraz drzwi wejściowych do lokalu</w:t>
      </w:r>
    </w:p>
    <w:p w:rsidR="00904238" w:rsidRPr="00904238" w:rsidRDefault="00904238" w:rsidP="00904238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4238">
        <w:rPr>
          <w:rFonts w:ascii="Calibri" w:hAnsi="Calibri" w:cs="Calibri"/>
          <w:sz w:val="22"/>
          <w:szCs w:val="22"/>
        </w:rPr>
        <w:t>wymianie warstw podłogowych: legarów, desek, izolacji akustycznej –  w razie potrzeby</w:t>
      </w:r>
    </w:p>
    <w:p w:rsidR="00904238" w:rsidRPr="00904238" w:rsidRDefault="00904238" w:rsidP="00904238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4238">
        <w:rPr>
          <w:rFonts w:ascii="Calibri" w:hAnsi="Calibri" w:cs="Calibri"/>
          <w:sz w:val="22"/>
          <w:szCs w:val="22"/>
        </w:rPr>
        <w:t>wymianie pokrycia ścian – naprawa/wymiana tynków, malowanie</w:t>
      </w:r>
    </w:p>
    <w:p w:rsidR="00904238" w:rsidRPr="00904238" w:rsidRDefault="00904238" w:rsidP="00904238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4238">
        <w:rPr>
          <w:rFonts w:ascii="Calibri" w:hAnsi="Calibri" w:cs="Calibri"/>
          <w:sz w:val="22"/>
          <w:szCs w:val="22"/>
        </w:rPr>
        <w:t>wymianie pokrycia podłóg na panele winylowe, gres w łazience i w kuchni</w:t>
      </w:r>
    </w:p>
    <w:p w:rsidR="00904238" w:rsidRPr="00904238" w:rsidRDefault="00904238" w:rsidP="00904238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4238">
        <w:rPr>
          <w:rFonts w:ascii="Calibri" w:hAnsi="Calibri" w:cs="Calibri"/>
          <w:sz w:val="22"/>
          <w:szCs w:val="22"/>
        </w:rPr>
        <w:t xml:space="preserve">wykonanie i wykończenie łazienki – instalacja </w:t>
      </w:r>
      <w:proofErr w:type="spellStart"/>
      <w:r w:rsidRPr="00904238">
        <w:rPr>
          <w:rFonts w:ascii="Calibri" w:hAnsi="Calibri" w:cs="Calibri"/>
          <w:sz w:val="22"/>
          <w:szCs w:val="22"/>
        </w:rPr>
        <w:t>wod-kan</w:t>
      </w:r>
      <w:proofErr w:type="spellEnd"/>
      <w:r w:rsidRPr="00904238">
        <w:rPr>
          <w:rFonts w:ascii="Calibri" w:hAnsi="Calibri" w:cs="Calibri"/>
          <w:sz w:val="22"/>
          <w:szCs w:val="22"/>
        </w:rPr>
        <w:t xml:space="preserve">, instalacja elektryczna, instalacja wentylacyjna, pokrycie ścian glazurą, podłóg gresem, montaż kabiny prysznicowej, umywalki z baterią i ustępu </w:t>
      </w:r>
      <w:proofErr w:type="spellStart"/>
      <w:r w:rsidRPr="00904238">
        <w:rPr>
          <w:rFonts w:ascii="Calibri" w:hAnsi="Calibri" w:cs="Calibri"/>
          <w:sz w:val="22"/>
          <w:szCs w:val="22"/>
        </w:rPr>
        <w:t>wc</w:t>
      </w:r>
      <w:proofErr w:type="spellEnd"/>
    </w:p>
    <w:p w:rsidR="00904238" w:rsidRPr="00904238" w:rsidRDefault="00904238" w:rsidP="00904238">
      <w:pPr>
        <w:pStyle w:val="Akapitzlist"/>
        <w:numPr>
          <w:ilvl w:val="0"/>
          <w:numId w:val="48"/>
        </w:numPr>
        <w:shd w:val="clear" w:color="auto" w:fill="FFFFFF"/>
        <w:spacing w:line="276" w:lineRule="auto"/>
        <w:jc w:val="both"/>
        <w:rPr>
          <w:rFonts w:ascii="Calibri" w:hAnsi="Calibri" w:cs="Calibri"/>
          <w:spacing w:val="2"/>
          <w:sz w:val="22"/>
          <w:szCs w:val="22"/>
        </w:rPr>
      </w:pPr>
      <w:r w:rsidRPr="00904238">
        <w:rPr>
          <w:rFonts w:ascii="Calibri" w:hAnsi="Calibri" w:cs="Calibri"/>
          <w:sz w:val="22"/>
          <w:szCs w:val="22"/>
        </w:rPr>
        <w:t>ułożenie glazury na ścianie w kuchni na szer. 60 cm, tzw. „fartuch kuchenny”, dostarczenie i montaż kuchenki gazowej/elektrycznej, dostarczenie i montaż szafki wraz ze zlewozmywakiem i baterią.</w:t>
      </w:r>
    </w:p>
    <w:p w:rsidR="003A7CA1" w:rsidRPr="00904238" w:rsidRDefault="003A7CA1" w:rsidP="00904238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904238">
        <w:rPr>
          <w:rFonts w:asciiTheme="minorHAnsi" w:hAnsiTheme="minorHAnsi" w:cstheme="minorHAnsi"/>
          <w:spacing w:val="-4"/>
          <w:sz w:val="22"/>
          <w:szCs w:val="22"/>
        </w:rPr>
        <w:t>Lokale mieszkalne, o których mowa w ust. 1, są w większości lokalami zamieszkałymi i użytkowanymi przez lokatorów.</w:t>
      </w:r>
    </w:p>
    <w:p w:rsidR="000D1119" w:rsidRPr="00904238" w:rsidRDefault="000D1119" w:rsidP="00904238">
      <w:pPr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3A7CA1" w:rsidRPr="008A185E" w:rsidRDefault="006E1C5F" w:rsidP="009042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185E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3A7CA1" w:rsidRPr="008A185E" w:rsidRDefault="003A7CA1" w:rsidP="00904238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 xml:space="preserve">Wykonawca będzie realizował przedmiot zamówienia w oparciu o zlecenia jednostkowe przekazywane przez Zamawiającego. Poprzez zlecenie jednostkowe rozumie się zlecenie wykonania dokumentacji projektowo – kosztorysowych dla </w:t>
      </w:r>
      <w:r w:rsidR="006E1C5F" w:rsidRPr="008A185E">
        <w:rPr>
          <w:rFonts w:asciiTheme="minorHAnsi" w:hAnsiTheme="minorHAnsi" w:cstheme="minorHAnsi"/>
          <w:bCs/>
          <w:sz w:val="22"/>
          <w:szCs w:val="22"/>
        </w:rPr>
        <w:t>wskazanej liczby</w:t>
      </w:r>
      <w:r w:rsidRPr="008A185E">
        <w:rPr>
          <w:rFonts w:asciiTheme="minorHAnsi" w:hAnsiTheme="minorHAnsi" w:cstheme="minorHAnsi"/>
          <w:bCs/>
          <w:sz w:val="22"/>
          <w:szCs w:val="22"/>
        </w:rPr>
        <w:t xml:space="preserve"> lokali mieszkalnych.    Wzór zlecenia jednostkowego stanowi załącznik nr 1 do umowy.</w:t>
      </w:r>
    </w:p>
    <w:p w:rsidR="000779BE" w:rsidRPr="008A185E" w:rsidRDefault="000779BE" w:rsidP="00904238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>W zleceniu jednostkowym wskazane zostaną adresy lokali mieszkalnych, termin realizacji zlecenia jednostkowego, załącznikami do zlecenia jednostkowego będą uchwały wspólnot</w:t>
      </w:r>
      <w:r w:rsidRPr="008A18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A185E">
        <w:rPr>
          <w:rFonts w:asciiTheme="minorHAnsi" w:hAnsiTheme="minorHAnsi" w:cstheme="minorHAnsi"/>
          <w:sz w:val="22"/>
          <w:szCs w:val="22"/>
        </w:rPr>
        <w:t>mieszkaniowych, z których wynika zgoda na wykonanie prac oraz opinie kominiarskie.</w:t>
      </w:r>
    </w:p>
    <w:p w:rsidR="003A7CA1" w:rsidRPr="008A185E" w:rsidRDefault="003A7CA1" w:rsidP="00904238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>W celu realizacji obowiązków wynikających z umowy Wykonawca zapewni adres e-mail …………………., pod który będą przekazywane zlecenia jednostkowe</w:t>
      </w:r>
      <w:r w:rsidRPr="008A185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A7CA1" w:rsidRPr="008A185E" w:rsidRDefault="003A7CA1" w:rsidP="00904238">
      <w:pPr>
        <w:pStyle w:val="Standard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Strony ustalają, że uznają za skuteczne zleceni</w:t>
      </w:r>
      <w:r w:rsidR="00646390">
        <w:rPr>
          <w:rFonts w:asciiTheme="minorHAnsi" w:hAnsiTheme="minorHAnsi" w:cstheme="minorHAnsi"/>
          <w:sz w:val="22"/>
          <w:szCs w:val="22"/>
        </w:rPr>
        <w:t>a doręczone na wskazany w ust. 3</w:t>
      </w:r>
      <w:r w:rsidRPr="008A185E">
        <w:rPr>
          <w:rFonts w:asciiTheme="minorHAnsi" w:hAnsiTheme="minorHAnsi" w:cstheme="minorHAnsi"/>
          <w:sz w:val="22"/>
          <w:szCs w:val="22"/>
        </w:rPr>
        <w:t xml:space="preserve"> adres e-mail. Potwierdzenie </w:t>
      </w:r>
      <w:r w:rsidR="006E1C5F" w:rsidRPr="008A185E">
        <w:rPr>
          <w:rFonts w:asciiTheme="minorHAnsi" w:hAnsiTheme="minorHAnsi" w:cstheme="minorHAnsi"/>
          <w:sz w:val="22"/>
          <w:szCs w:val="22"/>
        </w:rPr>
        <w:t>wysłania</w:t>
      </w:r>
      <w:r w:rsidRPr="008A185E">
        <w:rPr>
          <w:rFonts w:asciiTheme="minorHAnsi" w:hAnsiTheme="minorHAnsi" w:cstheme="minorHAnsi"/>
          <w:sz w:val="22"/>
          <w:szCs w:val="22"/>
        </w:rPr>
        <w:t xml:space="preserve"> e-maila uznaje się za potwierdzenie odbioru zlecenia. Zamawiający nie ponosi odpowiedzialności za niesprawne działanie urządzeń</w:t>
      </w:r>
      <w:r w:rsidR="00760794">
        <w:rPr>
          <w:rFonts w:asciiTheme="minorHAnsi" w:hAnsiTheme="minorHAnsi" w:cstheme="minorHAnsi"/>
          <w:sz w:val="22"/>
          <w:szCs w:val="22"/>
        </w:rPr>
        <w:t xml:space="preserve"> teleinformatycznych</w:t>
      </w:r>
      <w:r w:rsidRPr="008A185E">
        <w:rPr>
          <w:rFonts w:asciiTheme="minorHAnsi" w:hAnsiTheme="minorHAnsi" w:cstheme="minorHAnsi"/>
          <w:sz w:val="22"/>
          <w:szCs w:val="22"/>
        </w:rPr>
        <w:t xml:space="preserve"> Wykonawcy.</w:t>
      </w:r>
    </w:p>
    <w:p w:rsidR="003A7CA1" w:rsidRPr="008A185E" w:rsidRDefault="003A7CA1" w:rsidP="00904238">
      <w:pPr>
        <w:pStyle w:val="Standard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Każdorazowo przed wysłaniem zlecenia, osoba nadzorująca realizację prac wskazana w zleceniu jednostkowym winna jest uzyskać pisemną akceptację Kierownika Działu Inwestycji.</w:t>
      </w:r>
    </w:p>
    <w:p w:rsidR="003A7CA1" w:rsidRPr="008A185E" w:rsidRDefault="003A7CA1" w:rsidP="00904238">
      <w:pPr>
        <w:pStyle w:val="Standard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Zamawiający zapłaci wyłącznie za prace, które zostały przez niego pisemnie zlecone w sposób opisany w niniejszym postanowieniu.</w:t>
      </w:r>
    </w:p>
    <w:p w:rsidR="003A7CA1" w:rsidRPr="008A185E" w:rsidRDefault="003A7CA1" w:rsidP="00904238">
      <w:pPr>
        <w:pStyle w:val="Standard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Poprzez wykonanie zlecenia jednostkowego rozumie się wykonanie  dokumentacji projektowo-kosztorysowych</w:t>
      </w:r>
      <w:r w:rsidR="000D1119" w:rsidRPr="008A185E">
        <w:rPr>
          <w:rFonts w:asciiTheme="minorHAnsi" w:hAnsiTheme="minorHAnsi" w:cstheme="minorHAnsi"/>
          <w:sz w:val="22"/>
          <w:szCs w:val="22"/>
        </w:rPr>
        <w:t xml:space="preserve"> wskazanych w zamówieniu</w:t>
      </w:r>
      <w:r w:rsidRPr="008A185E">
        <w:rPr>
          <w:rFonts w:asciiTheme="minorHAnsi" w:hAnsiTheme="minorHAnsi" w:cstheme="minorHAnsi"/>
          <w:sz w:val="22"/>
          <w:szCs w:val="22"/>
        </w:rPr>
        <w:t>, dostarczenie dokumentacji wraz z komple</w:t>
      </w:r>
      <w:r w:rsidR="000D1119" w:rsidRPr="008A185E">
        <w:rPr>
          <w:rFonts w:asciiTheme="minorHAnsi" w:hAnsiTheme="minorHAnsi" w:cstheme="minorHAnsi"/>
          <w:sz w:val="22"/>
          <w:szCs w:val="22"/>
        </w:rPr>
        <w:t>tem dokumentów określonych w § 3</w:t>
      </w:r>
      <w:r w:rsidRPr="008A185E">
        <w:rPr>
          <w:rFonts w:asciiTheme="minorHAnsi" w:hAnsiTheme="minorHAnsi" w:cstheme="minorHAnsi"/>
          <w:sz w:val="22"/>
          <w:szCs w:val="22"/>
        </w:rPr>
        <w:t xml:space="preserve"> ust. 1, uzyskanie akceptacji Zamawiającego, ewentualne dokonanie poprawek oraz dostarczenie decyzji o pozwoleniu na budowę.</w:t>
      </w:r>
    </w:p>
    <w:p w:rsidR="003A7CA1" w:rsidRPr="008A185E" w:rsidRDefault="003A7CA1" w:rsidP="008A18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A7CA1" w:rsidRPr="008A185E" w:rsidRDefault="000D1119" w:rsidP="008A18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185E">
        <w:rPr>
          <w:rFonts w:asciiTheme="minorHAnsi" w:hAnsiTheme="minorHAnsi" w:cstheme="minorHAnsi"/>
          <w:b/>
          <w:bCs/>
          <w:sz w:val="22"/>
          <w:szCs w:val="22"/>
        </w:rPr>
        <w:t>§ 3</w:t>
      </w:r>
      <w:r w:rsidR="003A7CA1" w:rsidRPr="008A18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A7CA1" w:rsidRPr="008A185E" w:rsidRDefault="003A7CA1" w:rsidP="008A185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b/>
          <w:spacing w:val="-4"/>
          <w:sz w:val="22"/>
          <w:szCs w:val="22"/>
        </w:rPr>
        <w:t xml:space="preserve">Przedmiot zamówienia obejmuje opracowanie </w:t>
      </w:r>
      <w:r w:rsidRPr="008A185E"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  <w:t>dla każdego lokalu mieszkalnego oddzielnie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:rsidR="000D1119" w:rsidRPr="008A185E" w:rsidRDefault="000D1119" w:rsidP="008A185E">
      <w:pPr>
        <w:numPr>
          <w:ilvl w:val="0"/>
          <w:numId w:val="44"/>
        </w:numPr>
        <w:tabs>
          <w:tab w:val="clear" w:pos="283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b/>
          <w:bCs/>
          <w:sz w:val="22"/>
          <w:szCs w:val="22"/>
        </w:rPr>
        <w:t>w wersji pisemnej drukowanej/papierowej</w:t>
      </w:r>
      <w:r w:rsidRPr="008A185E">
        <w:rPr>
          <w:rFonts w:asciiTheme="minorHAnsi" w:hAnsiTheme="minorHAnsi" w:cstheme="minorHAnsi"/>
          <w:bCs/>
          <w:sz w:val="22"/>
          <w:szCs w:val="22"/>
        </w:rPr>
        <w:t>:</w:t>
      </w:r>
    </w:p>
    <w:p w:rsidR="000D1119" w:rsidRPr="008A185E" w:rsidRDefault="000D1119" w:rsidP="008A185E">
      <w:pPr>
        <w:numPr>
          <w:ilvl w:val="1"/>
          <w:numId w:val="43"/>
        </w:numPr>
        <w:suppressAutoHyphens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kompletne projekty budowlane wszystkich branż – po 4 egz.,</w:t>
      </w:r>
    </w:p>
    <w:p w:rsidR="000D1119" w:rsidRPr="008A185E" w:rsidRDefault="000D1119" w:rsidP="008A185E">
      <w:pPr>
        <w:numPr>
          <w:ilvl w:val="1"/>
          <w:numId w:val="43"/>
        </w:numPr>
        <w:suppressAutoHyphens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kompletne projekty </w:t>
      </w: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wykonawcze w</w:t>
      </w:r>
      <w:r w:rsidRPr="008A185E">
        <w:rPr>
          <w:rFonts w:asciiTheme="minorHAnsi" w:hAnsiTheme="minorHAnsi" w:cstheme="minorHAnsi"/>
          <w:sz w:val="22"/>
          <w:szCs w:val="22"/>
        </w:rPr>
        <w:t xml:space="preserve">szystkich branż - po 4 egz., </w:t>
      </w:r>
    </w:p>
    <w:p w:rsidR="000D1119" w:rsidRPr="008A185E" w:rsidRDefault="000D1119" w:rsidP="008A185E">
      <w:pPr>
        <w:numPr>
          <w:ilvl w:val="1"/>
          <w:numId w:val="43"/>
        </w:numPr>
        <w:suppressAutoHyphens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kosztorysy inwestorskie szczegółowe opracowane na podstawie 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KNR-ów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Pr="008A185E">
        <w:rPr>
          <w:rFonts w:asciiTheme="minorHAnsi" w:hAnsiTheme="minorHAnsi" w:cstheme="minorHAnsi"/>
          <w:sz w:val="22"/>
          <w:szCs w:val="22"/>
        </w:rPr>
        <w:br/>
        <w:t>(w podziale na branże) – po 3 egz.,</w:t>
      </w:r>
    </w:p>
    <w:p w:rsidR="000D1119" w:rsidRPr="008A185E" w:rsidRDefault="000D1119" w:rsidP="008A185E">
      <w:pPr>
        <w:numPr>
          <w:ilvl w:val="1"/>
          <w:numId w:val="43"/>
        </w:numPr>
        <w:suppressAutoHyphens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przedmiary robót (w podziale na branże) – po 4 egz., </w:t>
      </w:r>
    </w:p>
    <w:p w:rsidR="000D1119" w:rsidRPr="008A185E" w:rsidRDefault="000D1119" w:rsidP="008A185E">
      <w:pPr>
        <w:numPr>
          <w:ilvl w:val="1"/>
          <w:numId w:val="43"/>
        </w:numPr>
        <w:suppressAutoHyphens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pacing w:val="-2"/>
          <w:sz w:val="22"/>
          <w:szCs w:val="22"/>
        </w:rPr>
        <w:t>specyfikacje techniczne wykonania i odbioru robót budowlanych (dla wszystkich branż) – po 4 egz.,</w:t>
      </w:r>
    </w:p>
    <w:p w:rsidR="000D1119" w:rsidRPr="008A185E" w:rsidRDefault="000D1119" w:rsidP="008A185E">
      <w:pPr>
        <w:numPr>
          <w:ilvl w:val="1"/>
          <w:numId w:val="43"/>
        </w:numPr>
        <w:suppressAutoHyphens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informacji dotyczącej bezpieczeństwa i ochrony zdrowia 1 egz.,</w:t>
      </w:r>
    </w:p>
    <w:p w:rsidR="000D1119" w:rsidRPr="008A185E" w:rsidRDefault="000D1119" w:rsidP="008A185E">
      <w:pPr>
        <w:numPr>
          <w:ilvl w:val="1"/>
          <w:numId w:val="43"/>
        </w:numPr>
        <w:suppressAutoHyphens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lastRenderedPageBreak/>
        <w:t xml:space="preserve">decyzji o pozwoleniu na budowę lub zaświadczenie o zgłoszeniu robót budowlanych nie wymagających pozwolenia na budowę przyjętym bez sprzeciwu – 1 egz., </w:t>
      </w:r>
    </w:p>
    <w:p w:rsidR="00F51591" w:rsidRPr="008A185E" w:rsidRDefault="00287B57" w:rsidP="008A185E">
      <w:pPr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709" w:hanging="369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8A185E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w wersji </w:t>
      </w:r>
      <w:r w:rsidR="00E7353A" w:rsidRPr="008A185E">
        <w:rPr>
          <w:rFonts w:asciiTheme="minorHAnsi" w:hAnsiTheme="minorHAnsi" w:cstheme="minorHAnsi"/>
          <w:b/>
          <w:bCs/>
          <w:sz w:val="22"/>
          <w:szCs w:val="22"/>
        </w:rPr>
        <w:t>elektronicznej,</w:t>
      </w:r>
      <w:r w:rsidR="00E7353A" w:rsidRPr="008A185E">
        <w:rPr>
          <w:rFonts w:asciiTheme="minorHAnsi" w:hAnsiTheme="minorHAnsi" w:cstheme="minorHAnsi"/>
          <w:bCs/>
          <w:sz w:val="22"/>
          <w:szCs w:val="22"/>
        </w:rPr>
        <w:t xml:space="preserve"> niezabezpieczonej </w:t>
      </w:r>
      <w:r w:rsidR="005265D3" w:rsidRPr="008A185E">
        <w:rPr>
          <w:rFonts w:asciiTheme="minorHAnsi" w:hAnsiTheme="minorHAnsi" w:cstheme="minorHAnsi"/>
          <w:bCs/>
          <w:sz w:val="22"/>
          <w:szCs w:val="22"/>
        </w:rPr>
        <w:t xml:space="preserve">przed kopiowaniem – na </w:t>
      </w:r>
      <w:r w:rsidRPr="008A185E">
        <w:rPr>
          <w:rFonts w:asciiTheme="minorHAnsi" w:hAnsiTheme="minorHAnsi" w:cstheme="minorHAnsi"/>
          <w:bCs/>
          <w:sz w:val="22"/>
          <w:szCs w:val="22"/>
        </w:rPr>
        <w:t xml:space="preserve">nośniku </w:t>
      </w:r>
      <w:r w:rsidR="00E7353A" w:rsidRPr="008A185E">
        <w:rPr>
          <w:rFonts w:asciiTheme="minorHAnsi" w:hAnsiTheme="minorHAnsi" w:cstheme="minorHAnsi"/>
          <w:bCs/>
          <w:sz w:val="22"/>
          <w:szCs w:val="22"/>
        </w:rPr>
        <w:t>CD</w:t>
      </w:r>
      <w:r w:rsidRPr="008A185E">
        <w:rPr>
          <w:rFonts w:asciiTheme="minorHAnsi" w:hAnsiTheme="minorHAnsi" w:cstheme="minorHAnsi"/>
          <w:bCs/>
          <w:sz w:val="22"/>
          <w:szCs w:val="22"/>
        </w:rPr>
        <w:t xml:space="preserve"> lub DVD</w:t>
      </w:r>
      <w:r w:rsidR="00E7353A" w:rsidRPr="008A18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353A" w:rsidRPr="008A185E">
        <w:rPr>
          <w:rFonts w:asciiTheme="minorHAnsi" w:hAnsiTheme="minorHAnsi" w:cstheme="minorHAnsi"/>
          <w:sz w:val="22"/>
          <w:szCs w:val="22"/>
        </w:rPr>
        <w:t>z dokładnie opisanymi  plikami</w:t>
      </w:r>
      <w:r w:rsidRPr="008A185E">
        <w:rPr>
          <w:rFonts w:asciiTheme="minorHAnsi" w:hAnsiTheme="minorHAnsi" w:cstheme="minorHAnsi"/>
          <w:sz w:val="22"/>
          <w:szCs w:val="22"/>
        </w:rPr>
        <w:t>/folderami</w:t>
      </w:r>
      <w:r w:rsidR="00E7353A" w:rsidRPr="008A185E">
        <w:rPr>
          <w:rFonts w:asciiTheme="minorHAnsi" w:hAnsiTheme="minorHAnsi" w:cstheme="minorHAnsi"/>
          <w:sz w:val="22"/>
          <w:szCs w:val="22"/>
        </w:rPr>
        <w:t xml:space="preserve">, </w:t>
      </w:r>
      <w:r w:rsidR="005265D3" w:rsidRPr="008A185E">
        <w:rPr>
          <w:rFonts w:asciiTheme="minorHAnsi" w:hAnsiTheme="minorHAnsi" w:cstheme="minorHAnsi"/>
          <w:sz w:val="22"/>
          <w:szCs w:val="22"/>
        </w:rPr>
        <w:t>(nazwy zgodne z wersją  papierową),</w:t>
      </w:r>
      <w:r w:rsidRPr="008A185E">
        <w:rPr>
          <w:rFonts w:asciiTheme="minorHAnsi" w:hAnsiTheme="minorHAnsi" w:cstheme="minorHAnsi"/>
          <w:sz w:val="22"/>
          <w:szCs w:val="22"/>
        </w:rPr>
        <w:t xml:space="preserve"> np. „projekt budowlany”, „projekt wykonawczy”, „kosztorys inwestorski”, „przedmiar robót”, „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 xml:space="preserve">”, itd. </w:t>
      </w:r>
      <w:r w:rsidR="005265D3" w:rsidRPr="008A18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7B57" w:rsidRPr="008A185E" w:rsidRDefault="005265D3" w:rsidP="008A185E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 xml:space="preserve">każdy dokument w wersji elektronicznej musi stanowić jeden plik w formacie </w:t>
      </w:r>
      <w:proofErr w:type="spellStart"/>
      <w:r w:rsidRPr="008A185E">
        <w:rPr>
          <w:rFonts w:asciiTheme="minorHAnsi" w:hAnsiTheme="minorHAnsi" w:cstheme="minorHAnsi"/>
          <w:bCs/>
          <w:sz w:val="22"/>
          <w:szCs w:val="22"/>
        </w:rPr>
        <w:t>„pd</w:t>
      </w:r>
      <w:proofErr w:type="spellEnd"/>
      <w:r w:rsidRPr="008A185E">
        <w:rPr>
          <w:rFonts w:asciiTheme="minorHAnsi" w:hAnsiTheme="minorHAnsi" w:cstheme="minorHAnsi"/>
          <w:bCs/>
          <w:sz w:val="22"/>
          <w:szCs w:val="22"/>
        </w:rPr>
        <w:t>f”,</w:t>
      </w:r>
    </w:p>
    <w:p w:rsidR="00287B57" w:rsidRPr="008A185E" w:rsidRDefault="005265D3" w:rsidP="008A185E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>kosztorysy inwestorskie w wersji elektronicznej muszą być w formacie „</w:t>
      </w:r>
      <w:proofErr w:type="spellStart"/>
      <w:r w:rsidRPr="008A185E">
        <w:rPr>
          <w:rFonts w:asciiTheme="minorHAnsi" w:hAnsiTheme="minorHAnsi" w:cstheme="minorHAnsi"/>
          <w:bCs/>
          <w:sz w:val="22"/>
          <w:szCs w:val="22"/>
        </w:rPr>
        <w:t>kst</w:t>
      </w:r>
      <w:proofErr w:type="spellEnd"/>
      <w:r w:rsidRPr="008A185E">
        <w:rPr>
          <w:rFonts w:asciiTheme="minorHAnsi" w:hAnsiTheme="minorHAnsi" w:cstheme="minorHAnsi"/>
          <w:bCs/>
          <w:sz w:val="22"/>
          <w:szCs w:val="22"/>
        </w:rPr>
        <w:t>” i „</w:t>
      </w:r>
      <w:proofErr w:type="spellStart"/>
      <w:r w:rsidRPr="008A185E">
        <w:rPr>
          <w:rFonts w:asciiTheme="minorHAnsi" w:hAnsiTheme="minorHAnsi" w:cstheme="minorHAnsi"/>
          <w:bCs/>
          <w:sz w:val="22"/>
          <w:szCs w:val="22"/>
        </w:rPr>
        <w:t>ath</w:t>
      </w:r>
      <w:proofErr w:type="spellEnd"/>
      <w:r w:rsidRPr="008A185E">
        <w:rPr>
          <w:rFonts w:asciiTheme="minorHAnsi" w:hAnsiTheme="minorHAnsi" w:cstheme="minorHAnsi"/>
          <w:bCs/>
          <w:sz w:val="22"/>
          <w:szCs w:val="22"/>
        </w:rPr>
        <w:t>”,</w:t>
      </w:r>
    </w:p>
    <w:p w:rsidR="00287B57" w:rsidRPr="008A185E" w:rsidRDefault="005265D3" w:rsidP="008A185E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>przedmiary robót w wersji elektronicznej muszą być w formacie „</w:t>
      </w:r>
      <w:proofErr w:type="spellStart"/>
      <w:r w:rsidRPr="008A185E">
        <w:rPr>
          <w:rFonts w:asciiTheme="minorHAnsi" w:hAnsiTheme="minorHAnsi" w:cstheme="minorHAnsi"/>
          <w:bCs/>
          <w:sz w:val="22"/>
          <w:szCs w:val="22"/>
        </w:rPr>
        <w:t>prd</w:t>
      </w:r>
      <w:proofErr w:type="spellEnd"/>
      <w:r w:rsidRPr="008A185E">
        <w:rPr>
          <w:rFonts w:asciiTheme="minorHAnsi" w:hAnsiTheme="minorHAnsi" w:cstheme="minorHAnsi"/>
          <w:bCs/>
          <w:sz w:val="22"/>
          <w:szCs w:val="22"/>
        </w:rPr>
        <w:t>” i „</w:t>
      </w:r>
      <w:proofErr w:type="spellStart"/>
      <w:r w:rsidRPr="008A185E">
        <w:rPr>
          <w:rFonts w:asciiTheme="minorHAnsi" w:hAnsiTheme="minorHAnsi" w:cstheme="minorHAnsi"/>
          <w:bCs/>
          <w:sz w:val="22"/>
          <w:szCs w:val="22"/>
        </w:rPr>
        <w:t>ath</w:t>
      </w:r>
      <w:proofErr w:type="spellEnd"/>
      <w:r w:rsidRPr="008A185E">
        <w:rPr>
          <w:rFonts w:asciiTheme="minorHAnsi" w:hAnsiTheme="minorHAnsi" w:cstheme="minorHAnsi"/>
          <w:bCs/>
          <w:sz w:val="22"/>
          <w:szCs w:val="22"/>
        </w:rPr>
        <w:t>”,</w:t>
      </w:r>
    </w:p>
    <w:p w:rsidR="00287B57" w:rsidRPr="008A185E" w:rsidRDefault="00B20158" w:rsidP="008A185E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>części opisowe projektów i specyfikacja techniczna wykonania i odbioru robót w wersji elektronicznej muszą być w formacie „</w:t>
      </w:r>
      <w:proofErr w:type="spellStart"/>
      <w:r w:rsidRPr="008A185E">
        <w:rPr>
          <w:rFonts w:asciiTheme="minorHAnsi" w:hAnsiTheme="minorHAnsi" w:cstheme="minorHAnsi"/>
          <w:bCs/>
          <w:sz w:val="22"/>
          <w:szCs w:val="22"/>
        </w:rPr>
        <w:t>doc</w:t>
      </w:r>
      <w:proofErr w:type="spellEnd"/>
      <w:r w:rsidRPr="008A185E">
        <w:rPr>
          <w:rFonts w:asciiTheme="minorHAnsi" w:hAnsiTheme="minorHAnsi" w:cstheme="minorHAnsi"/>
          <w:bCs/>
          <w:sz w:val="22"/>
          <w:szCs w:val="22"/>
        </w:rPr>
        <w:t>”,</w:t>
      </w:r>
    </w:p>
    <w:p w:rsidR="00B20158" w:rsidRPr="008A185E" w:rsidRDefault="00B20158" w:rsidP="008A185E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8A185E">
        <w:rPr>
          <w:rFonts w:asciiTheme="minorHAnsi" w:hAnsiTheme="minorHAnsi" w:cstheme="minorHAnsi"/>
          <w:bCs/>
          <w:spacing w:val="-4"/>
          <w:sz w:val="22"/>
          <w:szCs w:val="22"/>
        </w:rPr>
        <w:t>całość dokumentacji odpowiednio w plikach umożliwiających edycję: (</w:t>
      </w:r>
      <w:proofErr w:type="spellStart"/>
      <w:r w:rsidRPr="008A185E">
        <w:rPr>
          <w:rFonts w:asciiTheme="minorHAnsi" w:hAnsiTheme="minorHAnsi" w:cstheme="minorHAnsi"/>
          <w:bCs/>
          <w:spacing w:val="-4"/>
          <w:sz w:val="22"/>
          <w:szCs w:val="22"/>
        </w:rPr>
        <w:t>ath</w:t>
      </w:r>
      <w:proofErr w:type="spellEnd"/>
      <w:r w:rsidRPr="008A185E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, </w:t>
      </w:r>
      <w:proofErr w:type="spellStart"/>
      <w:r w:rsidRPr="008A185E">
        <w:rPr>
          <w:rFonts w:asciiTheme="minorHAnsi" w:hAnsiTheme="minorHAnsi" w:cstheme="minorHAnsi"/>
          <w:bCs/>
          <w:spacing w:val="-4"/>
          <w:sz w:val="22"/>
          <w:szCs w:val="22"/>
        </w:rPr>
        <w:t>dwg</w:t>
      </w:r>
      <w:proofErr w:type="spellEnd"/>
      <w:r w:rsidRPr="008A185E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, </w:t>
      </w:r>
      <w:proofErr w:type="spellStart"/>
      <w:r w:rsidRPr="008A185E">
        <w:rPr>
          <w:rFonts w:asciiTheme="minorHAnsi" w:hAnsiTheme="minorHAnsi" w:cstheme="minorHAnsi"/>
          <w:bCs/>
          <w:spacing w:val="-4"/>
          <w:sz w:val="22"/>
          <w:szCs w:val="22"/>
        </w:rPr>
        <w:t>doc</w:t>
      </w:r>
      <w:proofErr w:type="spellEnd"/>
      <w:r w:rsidRPr="008A185E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, </w:t>
      </w:r>
      <w:proofErr w:type="spellStart"/>
      <w:r w:rsidRPr="008A185E">
        <w:rPr>
          <w:rFonts w:asciiTheme="minorHAnsi" w:hAnsiTheme="minorHAnsi" w:cstheme="minorHAnsi"/>
          <w:bCs/>
          <w:spacing w:val="-4"/>
          <w:sz w:val="22"/>
          <w:szCs w:val="22"/>
        </w:rPr>
        <w:t>xls</w:t>
      </w:r>
      <w:proofErr w:type="spellEnd"/>
      <w:r w:rsidRPr="008A185E">
        <w:rPr>
          <w:rFonts w:asciiTheme="minorHAnsi" w:hAnsiTheme="minorHAnsi" w:cstheme="minorHAnsi"/>
          <w:bCs/>
          <w:spacing w:val="-4"/>
          <w:sz w:val="22"/>
          <w:szCs w:val="22"/>
        </w:rPr>
        <w:t>).</w:t>
      </w:r>
      <w:r w:rsidR="00287B57" w:rsidRPr="008A185E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287B57" w:rsidRPr="008A185E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– 1 </w:t>
      </w:r>
      <w:proofErr w:type="spellStart"/>
      <w:r w:rsidR="00287B57" w:rsidRPr="008A185E">
        <w:rPr>
          <w:rFonts w:asciiTheme="minorHAnsi" w:hAnsiTheme="minorHAnsi" w:cstheme="minorHAnsi"/>
          <w:b/>
          <w:bCs/>
          <w:spacing w:val="-4"/>
          <w:sz w:val="22"/>
          <w:szCs w:val="22"/>
        </w:rPr>
        <w:t>szt</w:t>
      </w:r>
      <w:proofErr w:type="spellEnd"/>
    </w:p>
    <w:p w:rsidR="00287B57" w:rsidRPr="008A185E" w:rsidRDefault="00287B57" w:rsidP="008A185E">
      <w:pPr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709" w:hanging="369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8A185E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w wersji </w:t>
      </w:r>
      <w:r w:rsidRPr="008A185E">
        <w:rPr>
          <w:rFonts w:asciiTheme="minorHAnsi" w:hAnsiTheme="minorHAnsi" w:cstheme="minorHAnsi"/>
          <w:b/>
          <w:bCs/>
          <w:sz w:val="22"/>
          <w:szCs w:val="22"/>
        </w:rPr>
        <w:t>elektronicznej,</w:t>
      </w:r>
      <w:r w:rsidRPr="008A185E">
        <w:rPr>
          <w:rFonts w:asciiTheme="minorHAnsi" w:hAnsiTheme="minorHAnsi" w:cstheme="minorHAnsi"/>
          <w:bCs/>
          <w:sz w:val="22"/>
          <w:szCs w:val="22"/>
        </w:rPr>
        <w:t xml:space="preserve"> niezabezpieczonej przed kopiowaniem – na nośniku CD lub DVD </w:t>
      </w:r>
      <w:r w:rsidR="00243141" w:rsidRPr="008A185E">
        <w:rPr>
          <w:rFonts w:asciiTheme="minorHAnsi" w:hAnsiTheme="minorHAnsi" w:cstheme="minorHAnsi"/>
          <w:bCs/>
          <w:sz w:val="22"/>
          <w:szCs w:val="22"/>
        </w:rPr>
        <w:t xml:space="preserve">(egzemplarz do użytku Działu Zamówień Publicznych, bez kosztorysów inwestorskich), pliki w formatach </w:t>
      </w:r>
      <w:proofErr w:type="spellStart"/>
      <w:r w:rsidR="00243141" w:rsidRPr="008A185E">
        <w:rPr>
          <w:rFonts w:asciiTheme="minorHAnsi" w:hAnsiTheme="minorHAnsi" w:cstheme="minorHAnsi"/>
          <w:bCs/>
          <w:sz w:val="22"/>
          <w:szCs w:val="22"/>
        </w:rPr>
        <w:t>.pd</w:t>
      </w:r>
      <w:proofErr w:type="spellEnd"/>
      <w:r w:rsidR="00243141" w:rsidRPr="008A185E">
        <w:rPr>
          <w:rFonts w:asciiTheme="minorHAnsi" w:hAnsiTheme="minorHAnsi" w:cstheme="minorHAnsi"/>
          <w:bCs/>
          <w:sz w:val="22"/>
          <w:szCs w:val="22"/>
        </w:rPr>
        <w:t xml:space="preserve">f </w:t>
      </w:r>
      <w:r w:rsidRPr="008A185E">
        <w:rPr>
          <w:rFonts w:asciiTheme="minorHAnsi" w:hAnsiTheme="minorHAnsi" w:cstheme="minorHAnsi"/>
          <w:sz w:val="22"/>
          <w:szCs w:val="22"/>
        </w:rPr>
        <w:t>z dokładnie opisanymi  plikami/folderami, (foldery oddzielnie dla każdego lokalu mieszkalnego, nazwy zgodne z wersją  papierową), np. „projekt bu</w:t>
      </w:r>
      <w:r w:rsidR="009272A1" w:rsidRPr="008A185E">
        <w:rPr>
          <w:rFonts w:asciiTheme="minorHAnsi" w:hAnsiTheme="minorHAnsi" w:cstheme="minorHAnsi"/>
          <w:sz w:val="22"/>
          <w:szCs w:val="22"/>
        </w:rPr>
        <w:t xml:space="preserve">dowlany”, „projekt wykonawczy”, </w:t>
      </w:r>
      <w:r w:rsidRPr="008A185E">
        <w:rPr>
          <w:rFonts w:asciiTheme="minorHAnsi" w:hAnsiTheme="minorHAnsi" w:cstheme="minorHAnsi"/>
          <w:sz w:val="22"/>
          <w:szCs w:val="22"/>
        </w:rPr>
        <w:t>„przedmiar robót”, „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 xml:space="preserve">”, itd. </w:t>
      </w:r>
      <w:r w:rsidR="00243141" w:rsidRPr="008A185E">
        <w:rPr>
          <w:rFonts w:asciiTheme="minorHAnsi" w:hAnsiTheme="minorHAnsi" w:cstheme="minorHAnsi"/>
          <w:sz w:val="22"/>
          <w:szCs w:val="22"/>
        </w:rPr>
        <w:t xml:space="preserve"> -</w:t>
      </w:r>
      <w:r w:rsidR="00243141" w:rsidRPr="008A185E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Pr="008A185E">
        <w:rPr>
          <w:rFonts w:asciiTheme="minorHAnsi" w:hAnsiTheme="minorHAnsi" w:cstheme="minorHAnsi"/>
          <w:b/>
          <w:sz w:val="22"/>
          <w:szCs w:val="22"/>
        </w:rPr>
        <w:t xml:space="preserve"> szt.,</w:t>
      </w:r>
      <w:r w:rsidR="00243141" w:rsidRPr="008A185E">
        <w:rPr>
          <w:rFonts w:asciiTheme="minorHAnsi" w:hAnsiTheme="minorHAnsi" w:cstheme="minorHAnsi"/>
          <w:b/>
          <w:sz w:val="22"/>
          <w:szCs w:val="22"/>
        </w:rPr>
        <w:t xml:space="preserve"> (płyta opisana „dla Dz</w:t>
      </w:r>
      <w:r w:rsidR="009272A1" w:rsidRPr="008A185E">
        <w:rPr>
          <w:rFonts w:asciiTheme="minorHAnsi" w:hAnsiTheme="minorHAnsi" w:cstheme="minorHAnsi"/>
          <w:b/>
          <w:sz w:val="22"/>
          <w:szCs w:val="22"/>
        </w:rPr>
        <w:t>ia</w:t>
      </w:r>
      <w:r w:rsidR="00243141" w:rsidRPr="008A185E">
        <w:rPr>
          <w:rFonts w:asciiTheme="minorHAnsi" w:hAnsiTheme="minorHAnsi" w:cstheme="minorHAnsi"/>
          <w:b/>
          <w:sz w:val="22"/>
          <w:szCs w:val="22"/>
        </w:rPr>
        <w:t>łu Zamówień Publicznych”)</w:t>
      </w:r>
    </w:p>
    <w:p w:rsidR="00774940" w:rsidRPr="008A185E" w:rsidRDefault="00774940" w:rsidP="008A185E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Egzemplarze dokumentacji potrzebne do przeprowadzenia wszelkich uzgod</w:t>
      </w:r>
      <w:r w:rsidR="00AD1575" w:rsidRPr="008A185E">
        <w:rPr>
          <w:rFonts w:asciiTheme="minorHAnsi" w:hAnsiTheme="minorHAnsi" w:cstheme="minorHAnsi"/>
          <w:sz w:val="22"/>
          <w:szCs w:val="22"/>
        </w:rPr>
        <w:t>nień, uzyskania pozwoleń, itp. W</w:t>
      </w:r>
      <w:r w:rsidRPr="008A185E">
        <w:rPr>
          <w:rFonts w:asciiTheme="minorHAnsi" w:hAnsiTheme="minorHAnsi" w:cstheme="minorHAnsi"/>
          <w:sz w:val="22"/>
          <w:szCs w:val="22"/>
        </w:rPr>
        <w:t>ykonawca sporządza i dostarcza odpowiednio we własnym zakresie oraz na własny koszt.</w:t>
      </w:r>
    </w:p>
    <w:p w:rsidR="009953E8" w:rsidRPr="008A185E" w:rsidRDefault="009953E8" w:rsidP="008A185E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Ponadto, Wykonawca zobowiązany jest do:</w:t>
      </w:r>
    </w:p>
    <w:p w:rsidR="009953E8" w:rsidRPr="008A185E" w:rsidRDefault="00071ED2" w:rsidP="008A185E">
      <w:pPr>
        <w:numPr>
          <w:ilvl w:val="1"/>
          <w:numId w:val="8"/>
        </w:numPr>
        <w:tabs>
          <w:tab w:val="clear" w:pos="68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uzyskania wszystkich niezbędnych danych do projektowani</w:t>
      </w:r>
      <w:r w:rsidR="00626354" w:rsidRPr="008A185E">
        <w:rPr>
          <w:rFonts w:asciiTheme="minorHAnsi" w:hAnsiTheme="minorHAnsi" w:cstheme="minorHAnsi"/>
          <w:sz w:val="22"/>
          <w:szCs w:val="22"/>
        </w:rPr>
        <w:t xml:space="preserve">a, </w:t>
      </w:r>
      <w:r w:rsidRPr="008A185E">
        <w:rPr>
          <w:rFonts w:asciiTheme="minorHAnsi" w:hAnsiTheme="minorHAnsi" w:cstheme="minorHAnsi"/>
          <w:sz w:val="22"/>
          <w:szCs w:val="22"/>
        </w:rPr>
        <w:t xml:space="preserve">opinii, uzgodnień i sprawdzeń rozwiązań projektowych </w:t>
      </w:r>
      <w:r w:rsidR="007E476F" w:rsidRPr="008A185E">
        <w:rPr>
          <w:rFonts w:asciiTheme="minorHAnsi" w:hAnsiTheme="minorHAnsi" w:cstheme="minorHAnsi"/>
          <w:sz w:val="22"/>
          <w:szCs w:val="22"/>
        </w:rPr>
        <w:t xml:space="preserve">wynikających </w:t>
      </w:r>
      <w:r w:rsidR="00626354" w:rsidRPr="008A185E">
        <w:rPr>
          <w:rFonts w:asciiTheme="minorHAnsi" w:hAnsiTheme="minorHAnsi" w:cstheme="minorHAnsi"/>
          <w:sz w:val="22"/>
          <w:szCs w:val="22"/>
        </w:rPr>
        <w:t>z przepisów</w:t>
      </w:r>
      <w:r w:rsidR="00243141" w:rsidRPr="008A185E">
        <w:rPr>
          <w:rFonts w:asciiTheme="minorHAnsi" w:hAnsiTheme="minorHAnsi" w:cstheme="minorHAnsi"/>
          <w:sz w:val="22"/>
          <w:szCs w:val="22"/>
        </w:rPr>
        <w:t>, w zakresie niezbędnym do wykonania zamówienia;</w:t>
      </w:r>
    </w:p>
    <w:p w:rsidR="009953E8" w:rsidRPr="008A185E" w:rsidRDefault="009953E8" w:rsidP="008A185E">
      <w:pPr>
        <w:numPr>
          <w:ilvl w:val="1"/>
          <w:numId w:val="8"/>
        </w:numPr>
        <w:tabs>
          <w:tab w:val="clear" w:pos="68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A185E">
        <w:rPr>
          <w:rFonts w:asciiTheme="minorHAnsi" w:hAnsiTheme="minorHAnsi" w:cstheme="minorHAnsi"/>
          <w:spacing w:val="-2"/>
          <w:sz w:val="22"/>
          <w:szCs w:val="22"/>
        </w:rPr>
        <w:t xml:space="preserve">opracowania projektów niezbędnych do uzyskania decyzji </w:t>
      </w:r>
      <w:r w:rsidR="00017278" w:rsidRPr="008A185E">
        <w:rPr>
          <w:rFonts w:asciiTheme="minorHAnsi" w:hAnsiTheme="minorHAnsi" w:cstheme="minorHAnsi"/>
          <w:spacing w:val="-2"/>
          <w:sz w:val="22"/>
          <w:szCs w:val="22"/>
        </w:rPr>
        <w:t>o pozwoleniu</w:t>
      </w:r>
      <w:r w:rsidRPr="008A185E">
        <w:rPr>
          <w:rFonts w:asciiTheme="minorHAnsi" w:hAnsiTheme="minorHAnsi" w:cstheme="minorHAnsi"/>
          <w:spacing w:val="-2"/>
          <w:sz w:val="22"/>
          <w:szCs w:val="22"/>
        </w:rPr>
        <w:t xml:space="preserve"> na budowę </w:t>
      </w:r>
      <w:r w:rsidR="007E476F" w:rsidRPr="008A185E">
        <w:rPr>
          <w:rFonts w:asciiTheme="minorHAnsi" w:hAnsiTheme="minorHAnsi" w:cstheme="minorHAnsi"/>
          <w:spacing w:val="-2"/>
          <w:sz w:val="22"/>
          <w:szCs w:val="22"/>
        </w:rPr>
        <w:t>l</w:t>
      </w:r>
      <w:r w:rsidR="007E476F" w:rsidRPr="008A185E">
        <w:rPr>
          <w:rFonts w:asciiTheme="minorHAnsi" w:hAnsiTheme="minorHAnsi" w:cstheme="minorHAnsi"/>
          <w:sz w:val="22"/>
          <w:szCs w:val="22"/>
        </w:rPr>
        <w:t>ub zaświadczenia o zgłoszeniu robót budowlanych nie wymagających pozwolenia na budowę przyjętym bez sprzeciwu</w:t>
      </w:r>
      <w:r w:rsidR="007E476F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A185E">
        <w:rPr>
          <w:rFonts w:asciiTheme="minorHAnsi" w:hAnsiTheme="minorHAnsi" w:cstheme="minorHAnsi"/>
          <w:spacing w:val="-2"/>
          <w:sz w:val="22"/>
          <w:szCs w:val="22"/>
        </w:rPr>
        <w:t xml:space="preserve">wraz z wystąpieniem i uzyskaniem decyzji </w:t>
      </w:r>
      <w:r w:rsidR="00017278" w:rsidRPr="008A185E">
        <w:rPr>
          <w:rFonts w:asciiTheme="minorHAnsi" w:hAnsiTheme="minorHAnsi" w:cstheme="minorHAnsi"/>
          <w:spacing w:val="-2"/>
          <w:sz w:val="22"/>
          <w:szCs w:val="22"/>
        </w:rPr>
        <w:t>o pozwoleniu</w:t>
      </w:r>
      <w:r w:rsidRPr="008A185E">
        <w:rPr>
          <w:rFonts w:asciiTheme="minorHAnsi" w:hAnsiTheme="minorHAnsi" w:cstheme="minorHAnsi"/>
          <w:spacing w:val="-2"/>
          <w:sz w:val="22"/>
          <w:szCs w:val="22"/>
        </w:rPr>
        <w:t xml:space="preserve"> na budowę </w:t>
      </w:r>
      <w:r w:rsidR="009272A1" w:rsidRPr="008A185E">
        <w:rPr>
          <w:rFonts w:asciiTheme="minorHAnsi" w:hAnsiTheme="minorHAnsi" w:cstheme="minorHAnsi"/>
          <w:sz w:val="22"/>
          <w:szCs w:val="22"/>
        </w:rPr>
        <w:t>lub zaświadczenia o zgłoszeniu robót budowlanych nie wymagających pozwolenia na budowę przyjętym bez sprzeciwu</w:t>
      </w:r>
      <w:r w:rsidR="009272A1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A185E">
        <w:rPr>
          <w:rFonts w:asciiTheme="minorHAnsi" w:hAnsiTheme="minorHAnsi" w:cstheme="minorHAnsi"/>
          <w:spacing w:val="-2"/>
          <w:sz w:val="22"/>
          <w:szCs w:val="22"/>
        </w:rPr>
        <w:t>w imieniu Zamawiającego</w:t>
      </w:r>
      <w:r w:rsidR="003072A5" w:rsidRPr="008A185E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:rsidR="003072A5" w:rsidRPr="008A185E" w:rsidRDefault="009953E8" w:rsidP="008A185E">
      <w:pPr>
        <w:numPr>
          <w:ilvl w:val="1"/>
          <w:numId w:val="8"/>
        </w:numPr>
        <w:tabs>
          <w:tab w:val="clear" w:pos="68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opracowania dokumentacji na podstawie wiz</w:t>
      </w:r>
      <w:r w:rsidR="00B303BB" w:rsidRPr="008A185E">
        <w:rPr>
          <w:rFonts w:asciiTheme="minorHAnsi" w:hAnsiTheme="minorHAnsi" w:cstheme="minorHAnsi"/>
          <w:sz w:val="22"/>
          <w:szCs w:val="22"/>
        </w:rPr>
        <w:t>ji odkrywek elementów zakrytych;</w:t>
      </w:r>
      <w:r w:rsidRPr="008A18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53E8" w:rsidRPr="008A185E" w:rsidRDefault="003072A5" w:rsidP="008A185E">
      <w:pPr>
        <w:numPr>
          <w:ilvl w:val="1"/>
          <w:numId w:val="8"/>
        </w:numPr>
        <w:tabs>
          <w:tab w:val="clear" w:pos="68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B20158" w:rsidRPr="008A185E">
        <w:rPr>
          <w:rFonts w:asciiTheme="minorHAnsi" w:hAnsiTheme="minorHAnsi" w:cstheme="minorHAnsi"/>
          <w:spacing w:val="-2"/>
          <w:sz w:val="22"/>
          <w:szCs w:val="22"/>
        </w:rPr>
        <w:t xml:space="preserve">dokonania wizji </w:t>
      </w:r>
      <w:r w:rsidR="008943E5" w:rsidRPr="008A185E">
        <w:rPr>
          <w:rFonts w:asciiTheme="minorHAnsi" w:hAnsiTheme="minorHAnsi" w:cstheme="minorHAnsi"/>
          <w:spacing w:val="-2"/>
          <w:sz w:val="22"/>
          <w:szCs w:val="22"/>
        </w:rPr>
        <w:t>budynku</w:t>
      </w:r>
      <w:r w:rsidR="00B20158" w:rsidRPr="008A185E">
        <w:rPr>
          <w:rFonts w:asciiTheme="minorHAnsi" w:hAnsiTheme="minorHAnsi" w:cstheme="minorHAnsi"/>
          <w:spacing w:val="-2"/>
          <w:sz w:val="22"/>
          <w:szCs w:val="22"/>
        </w:rPr>
        <w:t>, w celu zapoznania się ze stanem faktycznym,</w:t>
      </w:r>
    </w:p>
    <w:p w:rsidR="00B303BB" w:rsidRPr="008A185E" w:rsidRDefault="00626354" w:rsidP="008A185E">
      <w:pPr>
        <w:numPr>
          <w:ilvl w:val="1"/>
          <w:numId w:val="8"/>
        </w:numPr>
        <w:tabs>
          <w:tab w:val="clear" w:pos="68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konsultacji </w:t>
      </w:r>
      <w:r w:rsidR="00B303BB" w:rsidRPr="008A185E">
        <w:rPr>
          <w:rFonts w:asciiTheme="minorHAnsi" w:hAnsiTheme="minorHAnsi" w:cstheme="minorHAnsi"/>
          <w:spacing w:val="-6"/>
          <w:sz w:val="22"/>
          <w:szCs w:val="22"/>
        </w:rPr>
        <w:t>roboczych i uzgodnień dokumentacji z przedstawicielem Zamawiającego</w:t>
      </w:r>
      <w:r w:rsidR="00CA57AD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określonym w </w:t>
      </w:r>
      <w:r w:rsidR="00AD1575" w:rsidRPr="008A185E">
        <w:rPr>
          <w:rFonts w:asciiTheme="minorHAnsi" w:hAnsiTheme="minorHAnsi" w:cstheme="minorHAnsi"/>
          <w:spacing w:val="-6"/>
          <w:sz w:val="22"/>
          <w:szCs w:val="22"/>
        </w:rPr>
        <w:t>§ 1</w:t>
      </w:r>
      <w:r w:rsidR="005328E5" w:rsidRPr="008A185E">
        <w:rPr>
          <w:rFonts w:asciiTheme="minorHAnsi" w:hAnsiTheme="minorHAnsi" w:cstheme="minorHAnsi"/>
          <w:spacing w:val="-6"/>
          <w:sz w:val="22"/>
          <w:szCs w:val="22"/>
        </w:rPr>
        <w:t>8</w:t>
      </w:r>
      <w:r w:rsidR="00B303BB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ust. 1 umowy na każdym etapie wykonywania dokumentacji wraz z uzyskaniem na przedłożonych dokumentach jego pisemnej akceptacji;</w:t>
      </w:r>
    </w:p>
    <w:p w:rsidR="003072A5" w:rsidRPr="008A185E" w:rsidRDefault="003072A5" w:rsidP="008A185E">
      <w:pPr>
        <w:numPr>
          <w:ilvl w:val="1"/>
          <w:numId w:val="8"/>
        </w:numPr>
        <w:tabs>
          <w:tab w:val="clear" w:pos="68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 xml:space="preserve">uzgodnienia szczegółowego zakresu robót budowlanych objętych projektem </w:t>
      </w:r>
      <w:r w:rsidR="00EA6A02" w:rsidRPr="008A185E">
        <w:rPr>
          <w:rFonts w:asciiTheme="minorHAnsi" w:hAnsiTheme="minorHAnsi" w:cstheme="minorHAnsi"/>
          <w:b/>
          <w:sz w:val="22"/>
          <w:szCs w:val="22"/>
        </w:rPr>
        <w:t xml:space="preserve">dla wszystkich branży </w:t>
      </w:r>
      <w:r w:rsidR="002C469F" w:rsidRPr="008A185E">
        <w:rPr>
          <w:rFonts w:asciiTheme="minorHAnsi" w:hAnsiTheme="minorHAnsi" w:cstheme="minorHAnsi"/>
          <w:b/>
          <w:sz w:val="22"/>
          <w:szCs w:val="22"/>
        </w:rPr>
        <w:t>(budowlanej, sanitarnej, elektrycznej)</w:t>
      </w:r>
      <w:r w:rsidR="007E1500" w:rsidRPr="008A185E">
        <w:rPr>
          <w:rFonts w:asciiTheme="minorHAnsi" w:hAnsiTheme="minorHAnsi" w:cstheme="minorHAnsi"/>
          <w:b/>
          <w:sz w:val="22"/>
          <w:szCs w:val="22"/>
        </w:rPr>
        <w:t>, technologię robót, wybór zastosowanych materiałów</w:t>
      </w:r>
      <w:r w:rsidR="002C469F" w:rsidRPr="008A18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185E">
        <w:rPr>
          <w:rFonts w:asciiTheme="minorHAnsi" w:hAnsiTheme="minorHAnsi" w:cstheme="minorHAnsi"/>
          <w:b/>
          <w:sz w:val="22"/>
          <w:szCs w:val="22"/>
        </w:rPr>
        <w:t>z przedstawicielem Zamawiającego;</w:t>
      </w:r>
    </w:p>
    <w:p w:rsidR="00783C42" w:rsidRPr="008A185E" w:rsidRDefault="00783C42" w:rsidP="008A185E">
      <w:pPr>
        <w:numPr>
          <w:ilvl w:val="1"/>
          <w:numId w:val="8"/>
        </w:numPr>
        <w:tabs>
          <w:tab w:val="clear" w:pos="68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dokonania uzgodnień bhp, higieniczno – sanitarnych i przeciwpożarowych,</w:t>
      </w:r>
    </w:p>
    <w:p w:rsidR="00B303BB" w:rsidRPr="008A185E" w:rsidRDefault="002F00BA" w:rsidP="008A185E">
      <w:pPr>
        <w:numPr>
          <w:ilvl w:val="1"/>
          <w:numId w:val="8"/>
        </w:numPr>
        <w:tabs>
          <w:tab w:val="clear" w:pos="680"/>
        </w:tabs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uczestniczenie w spotkaniach przedstawiciela Zamawiającego oraz Wykonawcy</w:t>
      </w:r>
      <w:r w:rsidR="00B303BB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w celu uściślenia przyjętych rozwiązań projektowych, standardów wykończenia oraz wypos</w:t>
      </w:r>
      <w:r w:rsidR="003072A5" w:rsidRPr="008A185E">
        <w:rPr>
          <w:rFonts w:asciiTheme="minorHAnsi" w:hAnsiTheme="minorHAnsi" w:cstheme="minorHAnsi"/>
          <w:spacing w:val="-4"/>
          <w:sz w:val="22"/>
          <w:szCs w:val="22"/>
        </w:rPr>
        <w:t>ażenia.</w:t>
      </w:r>
      <w:r w:rsidR="003072A5" w:rsidRPr="008A185E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3072A5" w:rsidRPr="008A185E">
        <w:rPr>
          <w:rFonts w:asciiTheme="minorHAnsi" w:hAnsiTheme="minorHAnsi" w:cstheme="minorHAnsi"/>
          <w:spacing w:val="-4"/>
          <w:sz w:val="22"/>
          <w:szCs w:val="22"/>
        </w:rPr>
        <w:t>Spotkania dotyczące uzgodnień organizowane będą na wniosek jednej ze stron z trzydniowym wyprzedzeniem, w siedzibie</w:t>
      </w:r>
      <w:r w:rsidR="00FC3C81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Zamawiającego przy ul. Jagiellońskiej 34C</w:t>
      </w:r>
      <w:r w:rsidR="003072A5" w:rsidRPr="008A185E">
        <w:rPr>
          <w:rFonts w:asciiTheme="minorHAnsi" w:hAnsiTheme="minorHAnsi" w:cstheme="minorHAnsi"/>
          <w:spacing w:val="-4"/>
          <w:sz w:val="22"/>
          <w:szCs w:val="22"/>
        </w:rPr>
        <w:t>. Wszelkie uzgodnienia podczas roboczych spotkań muszą być dokonane w formie pisemnej tj. dokumentu podpisanego przez strony.</w:t>
      </w:r>
    </w:p>
    <w:p w:rsidR="006A1EF7" w:rsidRPr="008A185E" w:rsidRDefault="006A1EF7" w:rsidP="008A185E">
      <w:pPr>
        <w:numPr>
          <w:ilvl w:val="1"/>
          <w:numId w:val="8"/>
        </w:numPr>
        <w:tabs>
          <w:tab w:val="clear" w:pos="680"/>
        </w:tabs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uzyskania wszelkich niezbędnych </w:t>
      </w:r>
      <w:proofErr w:type="spellStart"/>
      <w:r w:rsidRPr="008A185E">
        <w:rPr>
          <w:rFonts w:asciiTheme="minorHAnsi" w:hAnsiTheme="minorHAnsi" w:cstheme="minorHAnsi"/>
          <w:spacing w:val="-4"/>
          <w:sz w:val="22"/>
          <w:szCs w:val="22"/>
        </w:rPr>
        <w:t>zgód</w:t>
      </w:r>
      <w:proofErr w:type="spellEnd"/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i pozwoleń, w tym do uzyskania decyzji pozwolenia na budowę lub zgłoszenia robót budowlanych nie wymagających pozwolenia na budowę przyjętym bez sprzeciwu, a ponadto wykonania niezbędnych dla projektu pomiarów i badań.</w:t>
      </w:r>
    </w:p>
    <w:p w:rsidR="00022C26" w:rsidRPr="008A185E" w:rsidRDefault="00022C26" w:rsidP="008A185E">
      <w:pPr>
        <w:numPr>
          <w:ilvl w:val="1"/>
          <w:numId w:val="8"/>
        </w:numPr>
        <w:tabs>
          <w:tab w:val="clear" w:pos="680"/>
        </w:tabs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lastRenderedPageBreak/>
        <w:t>przekazać przedstawicielowi Zamawiającego potwierdzenie złożenia wniosku o wydanie pozwolenia na budowę, lub potwierdzenie zgłoszenia robót budowlanych nie wymagających pozwolenia na budowę.</w:t>
      </w:r>
    </w:p>
    <w:p w:rsidR="009953E8" w:rsidRPr="008A185E" w:rsidRDefault="009953E8" w:rsidP="008A185E">
      <w:pPr>
        <w:numPr>
          <w:ilvl w:val="0"/>
          <w:numId w:val="8"/>
        </w:numPr>
        <w:tabs>
          <w:tab w:val="clear" w:pos="3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b/>
          <w:spacing w:val="-4"/>
          <w:sz w:val="22"/>
          <w:szCs w:val="22"/>
        </w:rPr>
        <w:t>Wymagania szczególne dotyczące opracowania dokumentacji projektowo-kosztorysowej</w:t>
      </w:r>
      <w:r w:rsidRPr="008A185E">
        <w:rPr>
          <w:rFonts w:asciiTheme="minorHAnsi" w:hAnsiTheme="minorHAnsi" w:cstheme="minorHAnsi"/>
          <w:b/>
          <w:sz w:val="22"/>
          <w:szCs w:val="22"/>
        </w:rPr>
        <w:t xml:space="preserve"> oraz pozostałych opracowań:</w:t>
      </w:r>
    </w:p>
    <w:p w:rsidR="00FA4872" w:rsidRPr="008A185E" w:rsidRDefault="009953E8" w:rsidP="008A185E">
      <w:pPr>
        <w:numPr>
          <w:ilvl w:val="0"/>
          <w:numId w:val="9"/>
        </w:numPr>
        <w:tabs>
          <w:tab w:val="clear" w:pos="283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  <w:u w:val="single"/>
        </w:rPr>
        <w:t>Pr</w:t>
      </w:r>
      <w:r w:rsidR="0080520A" w:rsidRPr="008A185E">
        <w:rPr>
          <w:rFonts w:asciiTheme="minorHAnsi" w:hAnsiTheme="minorHAnsi" w:cstheme="minorHAnsi"/>
          <w:sz w:val="22"/>
          <w:szCs w:val="22"/>
          <w:u w:val="single"/>
        </w:rPr>
        <w:t xml:space="preserve">ojekty budowlane, </w:t>
      </w:r>
      <w:r w:rsidR="00626354" w:rsidRPr="008A185E">
        <w:rPr>
          <w:rFonts w:asciiTheme="minorHAnsi" w:hAnsiTheme="minorHAnsi" w:cstheme="minorHAnsi"/>
          <w:sz w:val="22"/>
          <w:szCs w:val="22"/>
          <w:u w:val="single"/>
        </w:rPr>
        <w:t xml:space="preserve">projekty </w:t>
      </w:r>
      <w:r w:rsidRPr="008A185E">
        <w:rPr>
          <w:rFonts w:asciiTheme="minorHAnsi" w:hAnsiTheme="minorHAnsi" w:cstheme="minorHAnsi"/>
          <w:sz w:val="22"/>
          <w:szCs w:val="22"/>
          <w:u w:val="single"/>
        </w:rPr>
        <w:t>wykonawcze</w:t>
      </w:r>
      <w:r w:rsidR="0080520A" w:rsidRPr="008A185E">
        <w:rPr>
          <w:rFonts w:asciiTheme="minorHAnsi" w:hAnsiTheme="minorHAnsi" w:cstheme="minorHAnsi"/>
          <w:sz w:val="22"/>
          <w:szCs w:val="22"/>
          <w:u w:val="single"/>
        </w:rPr>
        <w:t>, specyfikacje techniczne wykonania i odbioru robót budowlanych</w:t>
      </w:r>
      <w:r w:rsidR="00FA4872" w:rsidRPr="008A185E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F51591" w:rsidRPr="008A18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872" w:rsidRPr="008A185E" w:rsidRDefault="00626354" w:rsidP="008A185E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n</w:t>
      </w:r>
      <w:r w:rsidR="00FA4872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ależy sporządzić </w:t>
      </w:r>
      <w:r w:rsidR="0080520A" w:rsidRPr="008A185E">
        <w:rPr>
          <w:rFonts w:asciiTheme="minorHAnsi" w:hAnsiTheme="minorHAnsi" w:cstheme="minorHAnsi"/>
          <w:spacing w:val="-4"/>
          <w:sz w:val="22"/>
          <w:szCs w:val="22"/>
        </w:rPr>
        <w:t>zgodnie z rozporządzeniem</w:t>
      </w:r>
      <w:r w:rsidR="00FA4872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Ministra </w:t>
      </w:r>
      <w:r w:rsidR="00AD1575" w:rsidRPr="008A185E">
        <w:rPr>
          <w:rFonts w:asciiTheme="minorHAnsi" w:hAnsiTheme="minorHAnsi" w:cstheme="minorHAnsi"/>
          <w:spacing w:val="-4"/>
          <w:sz w:val="22"/>
          <w:szCs w:val="22"/>
        </w:rPr>
        <w:t>Rozwoju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w sprawie szczegółowego zakresu</w:t>
      </w:r>
      <w:r w:rsidR="00FA4872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i formy </w:t>
      </w:r>
      <w:r w:rsidR="0080520A" w:rsidRPr="008A185E">
        <w:rPr>
          <w:rFonts w:asciiTheme="minorHAnsi" w:hAnsiTheme="minorHAnsi" w:cstheme="minorHAnsi"/>
          <w:spacing w:val="-4"/>
          <w:sz w:val="22"/>
          <w:szCs w:val="22"/>
        </w:rPr>
        <w:t>projektu budowlanego oraz rozporządzeniem Ministra Infrastruktury w sprawie szczegółowego zakresu i formy dokumentacji projektowej, specyfikacji technicznych wykonani</w:t>
      </w:r>
      <w:r w:rsidR="00D11F03" w:rsidRPr="008A185E">
        <w:rPr>
          <w:rFonts w:asciiTheme="minorHAnsi" w:hAnsiTheme="minorHAnsi" w:cstheme="minorHAnsi"/>
          <w:spacing w:val="-4"/>
          <w:sz w:val="22"/>
          <w:szCs w:val="22"/>
        </w:rPr>
        <w:t>a i odbioru robót budowlanych o</w:t>
      </w:r>
      <w:r w:rsidR="0080520A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raz programu funkcjonalno - użytkowego 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</w:p>
    <w:p w:rsidR="009953E8" w:rsidRPr="008A185E" w:rsidRDefault="009953E8" w:rsidP="008A185E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winny być sporządzone w sposób służący Zamawiającemu do zgodnego z ustawą Prawo zamówień publicznych zlecenia realizacji robót budowlanych w szczególności opis przedmiotu zamówienia robót budowlanych zawarty w dokumentacji projektowej musi być zgodny z wymogami przepi</w:t>
      </w:r>
      <w:r w:rsidR="00FC3C81" w:rsidRPr="008A185E">
        <w:rPr>
          <w:rFonts w:asciiTheme="minorHAnsi" w:hAnsiTheme="minorHAnsi" w:cstheme="minorHAnsi"/>
          <w:spacing w:val="-4"/>
          <w:sz w:val="22"/>
          <w:szCs w:val="22"/>
        </w:rPr>
        <w:t>sów art. 99 i art. 1</w:t>
      </w:r>
      <w:r w:rsidR="00CF5B3D" w:rsidRPr="008A185E">
        <w:rPr>
          <w:rFonts w:asciiTheme="minorHAnsi" w:hAnsiTheme="minorHAnsi" w:cstheme="minorHAnsi"/>
          <w:spacing w:val="-4"/>
          <w:sz w:val="22"/>
          <w:szCs w:val="22"/>
        </w:rPr>
        <w:t>0</w:t>
      </w:r>
      <w:r w:rsidR="00FC3C81" w:rsidRPr="008A185E">
        <w:rPr>
          <w:rFonts w:asciiTheme="minorHAnsi" w:hAnsiTheme="minorHAnsi" w:cstheme="minorHAnsi"/>
          <w:spacing w:val="-4"/>
          <w:sz w:val="22"/>
          <w:szCs w:val="22"/>
        </w:rPr>
        <w:t>1</w:t>
      </w:r>
      <w:r w:rsidR="00CF5B3D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ustawy Prawo zamówień publicznych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>;</w:t>
      </w:r>
      <w:r w:rsidRPr="008A185E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</w:p>
    <w:p w:rsidR="00FA4872" w:rsidRPr="008A185E" w:rsidRDefault="009953E8" w:rsidP="008A185E">
      <w:pPr>
        <w:numPr>
          <w:ilvl w:val="0"/>
          <w:numId w:val="9"/>
        </w:numPr>
        <w:tabs>
          <w:tab w:val="clear" w:pos="283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  <w:u w:val="single"/>
        </w:rPr>
        <w:t>Kosztorysy inwestorskie</w:t>
      </w:r>
      <w:r w:rsidR="00EA6A02" w:rsidRPr="008A185E">
        <w:rPr>
          <w:rFonts w:asciiTheme="minorHAnsi" w:hAnsiTheme="minorHAnsi" w:cstheme="minorHAnsi"/>
          <w:sz w:val="22"/>
          <w:szCs w:val="22"/>
        </w:rPr>
        <w:t xml:space="preserve"> w podziale na poszczególne branże</w:t>
      </w:r>
      <w:r w:rsidR="00FA4872" w:rsidRPr="008A185E">
        <w:rPr>
          <w:rFonts w:asciiTheme="minorHAnsi" w:hAnsiTheme="minorHAnsi" w:cstheme="minorHAnsi"/>
          <w:sz w:val="22"/>
          <w:szCs w:val="22"/>
        </w:rPr>
        <w:t>:</w:t>
      </w:r>
    </w:p>
    <w:p w:rsidR="003E0CF8" w:rsidRPr="008A185E" w:rsidRDefault="00626354" w:rsidP="008A185E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n</w:t>
      </w:r>
      <w:r w:rsidR="003E0CF8" w:rsidRPr="008A185E">
        <w:rPr>
          <w:rFonts w:asciiTheme="minorHAnsi" w:hAnsiTheme="minorHAnsi" w:cstheme="minorHAnsi"/>
          <w:sz w:val="22"/>
          <w:szCs w:val="22"/>
        </w:rPr>
        <w:t>ależy sporządzić zgodnie z rozporządzeniem Ministra Infrastruktury w sprawie określenia metod i podstaw sporządzania kosztorysu inwestorskiego, obliczania planowanych kosztów prac projektowych oraz planowanych kosztów robót budowlanych określonych w programie funkcjonalno-użytkowym;</w:t>
      </w:r>
    </w:p>
    <w:p w:rsidR="003D60A7" w:rsidRPr="008A185E" w:rsidRDefault="009953E8" w:rsidP="008A185E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powinny być sporządzo</w:t>
      </w:r>
      <w:r w:rsidR="005E058A" w:rsidRPr="008A185E">
        <w:rPr>
          <w:rFonts w:asciiTheme="minorHAnsi" w:hAnsiTheme="minorHAnsi" w:cstheme="minorHAnsi"/>
          <w:spacing w:val="-4"/>
          <w:sz w:val="22"/>
          <w:szCs w:val="22"/>
        </w:rPr>
        <w:t>ne metodą kalkulacji szczegółowej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>, w programie NORMA</w:t>
      </w:r>
      <w:r w:rsidR="009F3D9B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w formacie .</w:t>
      </w:r>
      <w:proofErr w:type="spellStart"/>
      <w:r w:rsidR="009F3D9B" w:rsidRPr="008A185E">
        <w:rPr>
          <w:rFonts w:asciiTheme="minorHAnsi" w:hAnsiTheme="minorHAnsi" w:cstheme="minorHAnsi"/>
          <w:spacing w:val="-4"/>
          <w:sz w:val="22"/>
          <w:szCs w:val="22"/>
        </w:rPr>
        <w:t>ath</w:t>
      </w:r>
      <w:proofErr w:type="spellEnd"/>
      <w:r w:rsidRPr="008A185E">
        <w:rPr>
          <w:rFonts w:asciiTheme="minorHAnsi" w:hAnsiTheme="minorHAnsi" w:cstheme="minorHAnsi"/>
          <w:spacing w:val="-4"/>
          <w:sz w:val="22"/>
          <w:szCs w:val="22"/>
        </w:rPr>
        <w:t>, którym dysponuje Zamawiający i może w tym programie</w:t>
      </w:r>
      <w:r w:rsidR="00CF4ED2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w trakcie realizacji robót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dokonywać aktualizacji, wykonane zgodnie z Rozporządzeniem Ministra Infrastruktury z dnia 24 stycznia 2004 r. w sprawie </w:t>
      </w:r>
      <w:r w:rsidR="003D60A7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określenia 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metod i podstaw sporządzania kosztorysu inwestorskiego, . </w:t>
      </w:r>
    </w:p>
    <w:p w:rsidR="003D60A7" w:rsidRPr="008A185E" w:rsidRDefault="003D60A7" w:rsidP="008A185E">
      <w:pPr>
        <w:numPr>
          <w:ilvl w:val="0"/>
          <w:numId w:val="9"/>
        </w:numPr>
        <w:tabs>
          <w:tab w:val="clear" w:pos="283"/>
          <w:tab w:val="num" w:pos="709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  <w:u w:val="single"/>
        </w:rPr>
        <w:t>Przedmiary robót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powinny być sporządzone dla poszczególnych </w:t>
      </w:r>
      <w:r w:rsidR="008943E5" w:rsidRPr="008A185E">
        <w:rPr>
          <w:rFonts w:asciiTheme="minorHAnsi" w:hAnsiTheme="minorHAnsi" w:cstheme="minorHAnsi"/>
          <w:spacing w:val="-4"/>
          <w:sz w:val="22"/>
          <w:szCs w:val="22"/>
        </w:rPr>
        <w:t>branż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>, na formularzach zawierających:</w:t>
      </w:r>
    </w:p>
    <w:p w:rsidR="003D60A7" w:rsidRPr="008A185E" w:rsidRDefault="003D60A7" w:rsidP="008A185E">
      <w:pPr>
        <w:numPr>
          <w:ilvl w:val="0"/>
          <w:numId w:val="30"/>
        </w:numPr>
        <w:tabs>
          <w:tab w:val="num" w:pos="709"/>
        </w:tabs>
        <w:suppressAutoHyphens/>
        <w:autoSpaceDE w:val="0"/>
        <w:autoSpaceDN w:val="0"/>
        <w:adjustRightInd w:val="0"/>
        <w:spacing w:line="276" w:lineRule="auto"/>
        <w:ind w:left="1134" w:hanging="34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liczbę porządkową pozycji;</w:t>
      </w:r>
    </w:p>
    <w:p w:rsidR="003D60A7" w:rsidRPr="008A185E" w:rsidRDefault="003D60A7" w:rsidP="008A185E">
      <w:pPr>
        <w:numPr>
          <w:ilvl w:val="0"/>
          <w:numId w:val="30"/>
        </w:numPr>
        <w:tabs>
          <w:tab w:val="num" w:pos="709"/>
        </w:tabs>
        <w:suppressAutoHyphens/>
        <w:autoSpaceDE w:val="0"/>
        <w:autoSpaceDN w:val="0"/>
        <w:adjustRightInd w:val="0"/>
        <w:spacing w:line="276" w:lineRule="auto"/>
        <w:ind w:left="1134" w:hanging="34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podstawę ustalenia nakładów rzeczowych (katalog, tablica, pozycja, itp.);</w:t>
      </w:r>
    </w:p>
    <w:p w:rsidR="003D60A7" w:rsidRPr="008A185E" w:rsidRDefault="003D60A7" w:rsidP="008A185E">
      <w:pPr>
        <w:numPr>
          <w:ilvl w:val="0"/>
          <w:numId w:val="30"/>
        </w:numPr>
        <w:tabs>
          <w:tab w:val="num" w:pos="709"/>
        </w:tabs>
        <w:suppressAutoHyphens/>
        <w:autoSpaceDE w:val="0"/>
        <w:autoSpaceDN w:val="0"/>
        <w:adjustRightInd w:val="0"/>
        <w:spacing w:line="276" w:lineRule="auto"/>
        <w:ind w:left="1134" w:hanging="34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podstawę obliczenia ilości (nazwę i numer projektu, rysunku, itp.);</w:t>
      </w:r>
    </w:p>
    <w:p w:rsidR="003D60A7" w:rsidRPr="008A185E" w:rsidRDefault="003D60A7" w:rsidP="008A185E">
      <w:pPr>
        <w:numPr>
          <w:ilvl w:val="0"/>
          <w:numId w:val="30"/>
        </w:numPr>
        <w:tabs>
          <w:tab w:val="num" w:pos="709"/>
        </w:tabs>
        <w:suppressAutoHyphens/>
        <w:autoSpaceDE w:val="0"/>
        <w:autoSpaceDN w:val="0"/>
        <w:adjustRightInd w:val="0"/>
        <w:spacing w:line="276" w:lineRule="auto"/>
        <w:ind w:left="1134" w:hanging="34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szczegółowy opis w danej pozycji i obliczenie ich ilości;</w:t>
      </w:r>
    </w:p>
    <w:p w:rsidR="003D60A7" w:rsidRPr="008A185E" w:rsidRDefault="003D60A7" w:rsidP="008A185E">
      <w:pPr>
        <w:numPr>
          <w:ilvl w:val="0"/>
          <w:numId w:val="30"/>
        </w:numPr>
        <w:tabs>
          <w:tab w:val="num" w:pos="709"/>
        </w:tabs>
        <w:suppressAutoHyphens/>
        <w:autoSpaceDE w:val="0"/>
        <w:autoSpaceDN w:val="0"/>
        <w:adjustRightInd w:val="0"/>
        <w:spacing w:line="276" w:lineRule="auto"/>
        <w:ind w:left="1134" w:hanging="34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jednostki miary;</w:t>
      </w:r>
    </w:p>
    <w:p w:rsidR="003D60A7" w:rsidRPr="008A185E" w:rsidRDefault="003D60A7" w:rsidP="008A185E">
      <w:pPr>
        <w:numPr>
          <w:ilvl w:val="0"/>
          <w:numId w:val="30"/>
        </w:numPr>
        <w:tabs>
          <w:tab w:val="num" w:pos="709"/>
        </w:tabs>
        <w:suppressAutoHyphens/>
        <w:autoSpaceDE w:val="0"/>
        <w:autoSpaceDN w:val="0"/>
        <w:adjustRightInd w:val="0"/>
        <w:spacing w:line="276" w:lineRule="auto"/>
        <w:ind w:left="1134" w:hanging="34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ilość robót (jednostek przedmiarowych) do wykonania;</w:t>
      </w:r>
    </w:p>
    <w:p w:rsidR="003D60A7" w:rsidRPr="008A185E" w:rsidRDefault="003D60A7" w:rsidP="008A185E">
      <w:pPr>
        <w:numPr>
          <w:ilvl w:val="0"/>
          <w:numId w:val="30"/>
        </w:num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zestawienie ilości robocizny, materiałów i sprzętu bez podania ich cen jednostkowych.</w:t>
      </w:r>
    </w:p>
    <w:p w:rsidR="003D60A7" w:rsidRPr="008A185E" w:rsidRDefault="003D60A7" w:rsidP="008A185E">
      <w:pPr>
        <w:tabs>
          <w:tab w:val="num" w:pos="709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b/>
          <w:spacing w:val="-4"/>
          <w:sz w:val="22"/>
          <w:szCs w:val="22"/>
        </w:rPr>
        <w:t>UWAGA: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Podawanie w przedmiarze robót tylko wyniku końcowego obliczeń ilości robót jest nieprawidłowe i niedopuszczalne, gdyż uniemożliwia sprawdzenie prawidłowości przedmiaru;</w:t>
      </w:r>
    </w:p>
    <w:p w:rsidR="005A297D" w:rsidRPr="008A185E" w:rsidRDefault="005A297D" w:rsidP="008A185E">
      <w:pPr>
        <w:pStyle w:val="pkt"/>
        <w:numPr>
          <w:ilvl w:val="0"/>
          <w:numId w:val="8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Narzuty w kosztorysach należy przyjąć następująco:</w:t>
      </w:r>
    </w:p>
    <w:p w:rsidR="005A297D" w:rsidRPr="008A185E" w:rsidRDefault="005A297D" w:rsidP="008A185E">
      <w:pPr>
        <w:pStyle w:val="pkt"/>
        <w:numPr>
          <w:ilvl w:val="1"/>
          <w:numId w:val="8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koszty pośrednie (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Kp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>) – do R (robocizna) i S (sprzęt),</w:t>
      </w:r>
    </w:p>
    <w:p w:rsidR="005A297D" w:rsidRPr="008A185E" w:rsidRDefault="005A297D" w:rsidP="008A185E">
      <w:pPr>
        <w:pStyle w:val="pkt"/>
        <w:numPr>
          <w:ilvl w:val="1"/>
          <w:numId w:val="8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zysk – do R i S i 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Kp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>,</w:t>
      </w:r>
    </w:p>
    <w:p w:rsidR="00473F57" w:rsidRPr="008A185E" w:rsidRDefault="005A297D" w:rsidP="008A185E">
      <w:pPr>
        <w:pStyle w:val="pkt"/>
        <w:numPr>
          <w:ilvl w:val="1"/>
          <w:numId w:val="8"/>
        </w:numPr>
        <w:spacing w:before="40" w:after="40" w:line="276" w:lineRule="auto"/>
        <w:ind w:left="709" w:hanging="369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podatek VAT (VAT) jako narzut do całej wartości kosztorysowej w wysokości zgodnej z obowiązującymi przepisami,</w:t>
      </w:r>
      <w:r w:rsidR="00473F57" w:rsidRPr="008A18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3F57" w:rsidRPr="008A185E" w:rsidRDefault="005A297D" w:rsidP="008A185E">
      <w:pPr>
        <w:pStyle w:val="pkt"/>
        <w:numPr>
          <w:ilvl w:val="1"/>
          <w:numId w:val="8"/>
        </w:numPr>
        <w:spacing w:before="40" w:after="40" w:line="276" w:lineRule="auto"/>
        <w:ind w:left="709" w:hanging="369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wartości cen czynników produkcji, oraz wartości narzutów należy przyjmować w oparciu o aktualnie podawane w bieżącym kwartale, w cennikach 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Sekocenbud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>.</w:t>
      </w:r>
    </w:p>
    <w:p w:rsidR="002B2B4E" w:rsidRPr="008A185E" w:rsidRDefault="00435252" w:rsidP="008A185E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Wykonawca</w:t>
      </w:r>
      <w:r w:rsidR="003C2B47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jest zobowiązany w wyko</w:t>
      </w:r>
      <w:r w:rsidR="00364BA1" w:rsidRPr="008A185E">
        <w:rPr>
          <w:rFonts w:asciiTheme="minorHAnsi" w:hAnsiTheme="minorHAnsi" w:cstheme="minorHAnsi"/>
          <w:spacing w:val="-6"/>
          <w:sz w:val="22"/>
          <w:szCs w:val="22"/>
        </w:rPr>
        <w:t>nywanej dokumentacji projektowo-kosztorysowej</w:t>
      </w:r>
      <w:r w:rsidR="003C2B47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do opisania rozwiązań technologicznych i zastosowanych materiałów w sposób jednoznaczny i wyczerpujący za pomocą dostatecznie dokładnych i zrozumiałych okr</w:t>
      </w:r>
      <w:r w:rsidR="00364BA1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eśleń. </w:t>
      </w:r>
      <w:r w:rsidR="00364BA1" w:rsidRPr="008A185E">
        <w:rPr>
          <w:rFonts w:asciiTheme="minorHAnsi" w:hAnsiTheme="minorHAnsi" w:cstheme="minorHAnsi"/>
          <w:b/>
          <w:spacing w:val="-6"/>
          <w:sz w:val="22"/>
          <w:szCs w:val="22"/>
        </w:rPr>
        <w:t>W dokumentacji projektowo-kosztorysowej</w:t>
      </w:r>
      <w:r w:rsidR="003C2B47" w:rsidRPr="008A185E">
        <w:rPr>
          <w:rFonts w:asciiTheme="minorHAnsi" w:hAnsiTheme="minorHAnsi" w:cstheme="minorHAnsi"/>
          <w:b/>
          <w:spacing w:val="-6"/>
          <w:sz w:val="22"/>
          <w:szCs w:val="22"/>
        </w:rPr>
        <w:t xml:space="preserve"> nie mogą być wskazane nazwy własne, znaki towaro</w:t>
      </w:r>
      <w:r w:rsidR="00364BA1" w:rsidRPr="008A185E">
        <w:rPr>
          <w:rFonts w:asciiTheme="minorHAnsi" w:hAnsiTheme="minorHAnsi" w:cstheme="minorHAnsi"/>
          <w:b/>
          <w:spacing w:val="-6"/>
          <w:sz w:val="22"/>
          <w:szCs w:val="22"/>
        </w:rPr>
        <w:t>we, patenty lub pochodzenie,</w:t>
      </w:r>
      <w:r w:rsidR="003C2B47" w:rsidRPr="008A185E">
        <w:rPr>
          <w:rFonts w:asciiTheme="minorHAnsi" w:hAnsiTheme="minorHAnsi" w:cstheme="minorHAnsi"/>
          <w:b/>
          <w:spacing w:val="-6"/>
          <w:sz w:val="22"/>
          <w:szCs w:val="22"/>
        </w:rPr>
        <w:t xml:space="preserve"> sformułowania,</w:t>
      </w:r>
      <w:r w:rsidR="00364BA1" w:rsidRPr="008A185E">
        <w:rPr>
          <w:rFonts w:asciiTheme="minorHAnsi" w:hAnsiTheme="minorHAnsi" w:cstheme="minorHAnsi"/>
          <w:b/>
          <w:spacing w:val="-6"/>
          <w:sz w:val="22"/>
          <w:szCs w:val="22"/>
        </w:rPr>
        <w:t xml:space="preserve"> źródła </w:t>
      </w:r>
      <w:r w:rsidR="00364BA1" w:rsidRPr="008A185E">
        <w:rPr>
          <w:rFonts w:asciiTheme="minorHAnsi" w:hAnsiTheme="minorHAnsi" w:cstheme="minorHAnsi"/>
          <w:b/>
          <w:spacing w:val="-6"/>
          <w:sz w:val="22"/>
          <w:szCs w:val="22"/>
        </w:rPr>
        <w:lastRenderedPageBreak/>
        <w:t xml:space="preserve">lub szczególne procesy, </w:t>
      </w:r>
      <w:r w:rsidR="003C2B47" w:rsidRPr="008A185E">
        <w:rPr>
          <w:rFonts w:asciiTheme="minorHAnsi" w:hAnsiTheme="minorHAnsi" w:cstheme="minorHAnsi"/>
          <w:b/>
          <w:spacing w:val="-6"/>
          <w:sz w:val="22"/>
          <w:szCs w:val="22"/>
        </w:rPr>
        <w:t xml:space="preserve"> które </w:t>
      </w:r>
      <w:r w:rsidR="00364BA1" w:rsidRPr="008A185E">
        <w:rPr>
          <w:rFonts w:asciiTheme="minorHAnsi" w:hAnsiTheme="minorHAnsi" w:cstheme="minorHAnsi"/>
          <w:b/>
          <w:spacing w:val="-6"/>
          <w:sz w:val="22"/>
          <w:szCs w:val="22"/>
        </w:rPr>
        <w:t>charakteryzują produkty lub usługi</w:t>
      </w:r>
      <w:r w:rsidR="005E5FFE" w:rsidRPr="008A185E">
        <w:rPr>
          <w:rFonts w:asciiTheme="minorHAnsi" w:hAnsiTheme="minorHAnsi" w:cstheme="minorHAnsi"/>
          <w:b/>
          <w:spacing w:val="-6"/>
          <w:sz w:val="22"/>
          <w:szCs w:val="22"/>
        </w:rPr>
        <w:t xml:space="preserve"> dostarczane przez konkretnego W</w:t>
      </w:r>
      <w:r w:rsidR="00364BA1" w:rsidRPr="008A185E">
        <w:rPr>
          <w:rFonts w:asciiTheme="minorHAnsi" w:hAnsiTheme="minorHAnsi" w:cstheme="minorHAnsi"/>
          <w:b/>
          <w:spacing w:val="-6"/>
          <w:sz w:val="22"/>
          <w:szCs w:val="22"/>
        </w:rPr>
        <w:t>ykonawcę,</w:t>
      </w:r>
      <w:r w:rsidR="00364BA1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jeżeli </w:t>
      </w:r>
      <w:r w:rsidR="003C2B47" w:rsidRPr="008A185E">
        <w:rPr>
          <w:rFonts w:asciiTheme="minorHAnsi" w:hAnsiTheme="minorHAnsi" w:cstheme="minorHAnsi"/>
          <w:spacing w:val="-6"/>
          <w:sz w:val="22"/>
          <w:szCs w:val="22"/>
        </w:rPr>
        <w:t>mogł</w:t>
      </w:r>
      <w:r w:rsidR="00364BA1" w:rsidRPr="008A185E">
        <w:rPr>
          <w:rFonts w:asciiTheme="minorHAnsi" w:hAnsiTheme="minorHAnsi" w:cstheme="minorHAnsi"/>
          <w:spacing w:val="-6"/>
          <w:sz w:val="22"/>
          <w:szCs w:val="22"/>
        </w:rPr>
        <w:t>o</w:t>
      </w:r>
      <w:r w:rsidR="003C2B47" w:rsidRPr="008A185E">
        <w:rPr>
          <w:rFonts w:asciiTheme="minorHAnsi" w:hAnsiTheme="minorHAnsi" w:cstheme="minorHAnsi"/>
          <w:spacing w:val="-6"/>
          <w:sz w:val="22"/>
          <w:szCs w:val="22"/>
        </w:rPr>
        <w:t>by</w:t>
      </w:r>
      <w:r w:rsidR="00364BA1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to doprowadzić do uprzywilejowania</w:t>
      </w:r>
      <w:r w:rsidR="005E5FFE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lub wyeliminowania niektórych W</w:t>
      </w:r>
      <w:r w:rsidR="00364BA1" w:rsidRPr="008A185E">
        <w:rPr>
          <w:rFonts w:asciiTheme="minorHAnsi" w:hAnsiTheme="minorHAnsi" w:cstheme="minorHAnsi"/>
          <w:spacing w:val="-6"/>
          <w:sz w:val="22"/>
          <w:szCs w:val="22"/>
        </w:rPr>
        <w:t>ykonawców lub produktów lub</w:t>
      </w:r>
      <w:r w:rsidR="003C2B47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utrudniać uczciwą konkurencję. W przypadku, gdy jest to uzasadnione specyfiką zamówienia i brakiem możliwości precyzyjnego określenia rozwiązań technologicznych oraz materiałów za pomocą dostateczni</w:t>
      </w:r>
      <w:r w:rsidR="005E5FFE" w:rsidRPr="008A185E">
        <w:rPr>
          <w:rFonts w:asciiTheme="minorHAnsi" w:hAnsiTheme="minorHAnsi" w:cstheme="minorHAnsi"/>
          <w:spacing w:val="-6"/>
          <w:sz w:val="22"/>
          <w:szCs w:val="22"/>
        </w:rPr>
        <w:t>e dokładnych określeń, Projektant</w:t>
      </w:r>
      <w:r w:rsidR="003C2B47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może zastosować określenia wskazane w zdaniu poprzednim, pod warunkiem</w:t>
      </w:r>
      <w:r w:rsidR="00675EBF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bezwzględnego zamieszczenia zapisu „lub równoważne”, wskazując jednocześnie na minimalne wymagania techniczne materiałów lub technologii równoważnych. W przypadku użycia nazw własnych, znaków towarowyc</w:t>
      </w:r>
      <w:r w:rsidR="00364BA1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h, patentów lub pochodzenia lub sformułowań lub źródeł lub szczególnych procesów, </w:t>
      </w:r>
      <w:r w:rsidR="00675EBF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które mogłyby </w:t>
      </w:r>
      <w:r w:rsidR="00364BA1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doprowadzić do uprzywilejowania lub wyeliminowania niektórych Wykonawców lub produktów lub </w:t>
      </w:r>
      <w:r w:rsidR="00675EBF" w:rsidRPr="008A185E">
        <w:rPr>
          <w:rFonts w:asciiTheme="minorHAnsi" w:hAnsiTheme="minorHAnsi" w:cstheme="minorHAnsi"/>
          <w:spacing w:val="-6"/>
          <w:sz w:val="22"/>
          <w:szCs w:val="22"/>
        </w:rPr>
        <w:t>utrudnić uczciwą konkurencję, Wykonawca powinien przedłożyć pisemne uzasadnienie ich użycia.</w:t>
      </w:r>
    </w:p>
    <w:p w:rsidR="009953E8" w:rsidRPr="008A185E" w:rsidRDefault="009953E8" w:rsidP="008A185E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 xml:space="preserve">Uwarunkowania dodatkowe: </w:t>
      </w:r>
    </w:p>
    <w:p w:rsidR="003072A5" w:rsidRPr="008A185E" w:rsidRDefault="002739B1" w:rsidP="008A185E">
      <w:pPr>
        <w:numPr>
          <w:ilvl w:val="1"/>
          <w:numId w:val="20"/>
        </w:numPr>
        <w:tabs>
          <w:tab w:val="clear" w:pos="567"/>
          <w:tab w:val="num" w:pos="709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dokumentacja projektowo-kosztorysowa</w:t>
      </w:r>
      <w:r w:rsidR="009953E8" w:rsidRPr="008A185E">
        <w:rPr>
          <w:rFonts w:asciiTheme="minorHAnsi" w:hAnsiTheme="minorHAnsi" w:cstheme="minorHAnsi"/>
          <w:sz w:val="22"/>
          <w:szCs w:val="22"/>
        </w:rPr>
        <w:t xml:space="preserve"> musi być kompletna z punktu widzenia celu, któremu ma służyć tj. musi być opracowana z należytą starannością, zapewnić wymagane funkcje, gwarantować uzyskanie </w:t>
      </w:r>
      <w:r w:rsidR="00017278" w:rsidRPr="008A185E">
        <w:rPr>
          <w:rFonts w:asciiTheme="minorHAnsi" w:hAnsiTheme="minorHAnsi" w:cstheme="minorHAnsi"/>
          <w:sz w:val="22"/>
          <w:szCs w:val="22"/>
        </w:rPr>
        <w:t>decyzji o pozwoleniu</w:t>
      </w:r>
      <w:r w:rsidR="009953E8" w:rsidRPr="008A185E">
        <w:rPr>
          <w:rFonts w:asciiTheme="minorHAnsi" w:hAnsiTheme="minorHAnsi" w:cstheme="minorHAnsi"/>
          <w:sz w:val="22"/>
          <w:szCs w:val="22"/>
        </w:rPr>
        <w:t xml:space="preserve"> na budowę </w:t>
      </w:r>
      <w:r w:rsidR="009272A1" w:rsidRPr="008A185E">
        <w:rPr>
          <w:rFonts w:asciiTheme="minorHAnsi" w:hAnsiTheme="minorHAnsi" w:cstheme="minorHAnsi"/>
          <w:sz w:val="22"/>
          <w:szCs w:val="22"/>
        </w:rPr>
        <w:t>lub zaświadczenie o zgłoszeniu robót budowlanych nie wymagających pozwolenia na budowę przyjętym bez sprzeciwu</w:t>
      </w:r>
      <w:r w:rsidR="009272A1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953E8" w:rsidRPr="008A185E">
        <w:rPr>
          <w:rFonts w:asciiTheme="minorHAnsi" w:hAnsiTheme="minorHAnsi" w:cstheme="minorHAnsi"/>
          <w:sz w:val="22"/>
          <w:szCs w:val="22"/>
        </w:rPr>
        <w:t>oraz prawidłową wycenę i realizację robót budo</w:t>
      </w:r>
      <w:r w:rsidR="00960D1F" w:rsidRPr="008A185E">
        <w:rPr>
          <w:rFonts w:asciiTheme="minorHAnsi" w:hAnsiTheme="minorHAnsi" w:cstheme="minorHAnsi"/>
          <w:sz w:val="22"/>
          <w:szCs w:val="22"/>
        </w:rPr>
        <w:t>wlanych. Dokumentacje winny być opracowane</w:t>
      </w:r>
      <w:r w:rsidR="009953E8" w:rsidRPr="008A185E">
        <w:rPr>
          <w:rFonts w:asciiTheme="minorHAnsi" w:hAnsiTheme="minorHAnsi" w:cstheme="minorHAnsi"/>
          <w:sz w:val="22"/>
          <w:szCs w:val="22"/>
        </w:rPr>
        <w:t xml:space="preserve"> w sposób eliminujący ryzyko wystąpienia robót dodatkowych wynikających z jej niekompletności lub nieprawidłowości. </w:t>
      </w:r>
    </w:p>
    <w:p w:rsidR="00B75B98" w:rsidRPr="008A185E" w:rsidRDefault="0034407D" w:rsidP="008A185E">
      <w:pPr>
        <w:pStyle w:val="pkt"/>
        <w:numPr>
          <w:ilvl w:val="1"/>
          <w:numId w:val="20"/>
        </w:numPr>
        <w:tabs>
          <w:tab w:val="clear" w:pos="567"/>
        </w:tabs>
        <w:spacing w:before="40"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d</w:t>
      </w:r>
      <w:r w:rsidR="003072A5" w:rsidRPr="008A185E">
        <w:rPr>
          <w:rFonts w:asciiTheme="minorHAnsi" w:hAnsiTheme="minorHAnsi" w:cstheme="minorHAnsi"/>
          <w:sz w:val="22"/>
          <w:szCs w:val="22"/>
        </w:rPr>
        <w:t>okume</w:t>
      </w:r>
      <w:r w:rsidR="002739B1" w:rsidRPr="008A185E">
        <w:rPr>
          <w:rFonts w:asciiTheme="minorHAnsi" w:hAnsiTheme="minorHAnsi" w:cstheme="minorHAnsi"/>
          <w:sz w:val="22"/>
          <w:szCs w:val="22"/>
        </w:rPr>
        <w:t>ntacja projektowo-kosztorysowa</w:t>
      </w:r>
      <w:r w:rsidR="003072A5" w:rsidRPr="008A185E">
        <w:rPr>
          <w:rFonts w:asciiTheme="minorHAnsi" w:hAnsiTheme="minorHAnsi" w:cstheme="minorHAnsi"/>
          <w:sz w:val="22"/>
          <w:szCs w:val="22"/>
        </w:rPr>
        <w:t xml:space="preserve"> będą</w:t>
      </w:r>
      <w:r w:rsidRPr="008A185E">
        <w:rPr>
          <w:rFonts w:asciiTheme="minorHAnsi" w:hAnsiTheme="minorHAnsi" w:cstheme="minorHAnsi"/>
          <w:sz w:val="22"/>
          <w:szCs w:val="22"/>
        </w:rPr>
        <w:t>ca</w:t>
      </w:r>
      <w:r w:rsidR="003072A5" w:rsidRPr="008A185E">
        <w:rPr>
          <w:rFonts w:asciiTheme="minorHAnsi" w:hAnsiTheme="minorHAnsi" w:cstheme="minorHAnsi"/>
          <w:sz w:val="22"/>
          <w:szCs w:val="22"/>
        </w:rPr>
        <w:t xml:space="preserve"> przedmiotem umowy będzie </w:t>
      </w:r>
      <w:r w:rsidR="00B75B98" w:rsidRPr="008A185E">
        <w:rPr>
          <w:rFonts w:asciiTheme="minorHAnsi" w:hAnsiTheme="minorHAnsi" w:cstheme="minorHAnsi"/>
          <w:sz w:val="22"/>
          <w:szCs w:val="22"/>
        </w:rPr>
        <w:t xml:space="preserve">stanowić opis przedmiotu zamówienia do postępowań o udzielenie zamówienia publicznego </w:t>
      </w:r>
      <w:r w:rsidR="003072A5" w:rsidRPr="008A185E">
        <w:rPr>
          <w:rFonts w:asciiTheme="minorHAnsi" w:hAnsiTheme="minorHAnsi" w:cstheme="minorHAnsi"/>
          <w:sz w:val="22"/>
          <w:szCs w:val="22"/>
        </w:rPr>
        <w:t xml:space="preserve">na wykonanie robót budowlanych </w:t>
      </w:r>
      <w:r w:rsidR="00B75B98" w:rsidRPr="008A185E">
        <w:rPr>
          <w:rFonts w:asciiTheme="minorHAnsi" w:hAnsiTheme="minorHAnsi" w:cstheme="minorHAnsi"/>
          <w:sz w:val="22"/>
          <w:szCs w:val="22"/>
        </w:rPr>
        <w:t>w oparciu o ustawę Prawo zamówień publicz</w:t>
      </w:r>
      <w:r w:rsidR="00B11ED3" w:rsidRPr="008A185E">
        <w:rPr>
          <w:rFonts w:asciiTheme="minorHAnsi" w:hAnsiTheme="minorHAnsi" w:cstheme="minorHAnsi"/>
          <w:sz w:val="22"/>
          <w:szCs w:val="22"/>
        </w:rPr>
        <w:t>nych, niezbędnych do użytkowania</w:t>
      </w:r>
      <w:r w:rsidR="00B75B98" w:rsidRPr="008A185E">
        <w:rPr>
          <w:rFonts w:asciiTheme="minorHAnsi" w:hAnsiTheme="minorHAnsi" w:cstheme="minorHAnsi"/>
          <w:sz w:val="22"/>
          <w:szCs w:val="22"/>
        </w:rPr>
        <w:t xml:space="preserve"> przedmiotu zamówienia zgodnie z przeznaczeniem, </w:t>
      </w:r>
      <w:r w:rsidR="003072A5" w:rsidRPr="008A185E">
        <w:rPr>
          <w:rFonts w:asciiTheme="minorHAnsi" w:hAnsiTheme="minorHAnsi" w:cstheme="minorHAnsi"/>
          <w:sz w:val="22"/>
          <w:szCs w:val="22"/>
        </w:rPr>
        <w:t xml:space="preserve">w związku z tym jej kompletność, zawartość i szczegółowość powinna być wystarczająca dla tego celu. </w:t>
      </w:r>
      <w:r w:rsidR="00960D1F" w:rsidRPr="008A185E">
        <w:rPr>
          <w:rFonts w:asciiTheme="minorHAnsi" w:hAnsiTheme="minorHAnsi" w:cstheme="minorHAnsi"/>
          <w:sz w:val="22"/>
          <w:szCs w:val="22"/>
        </w:rPr>
        <w:t>Dokumentacje</w:t>
      </w:r>
      <w:r w:rsidR="009953E8"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="00960D1F" w:rsidRPr="008A185E">
        <w:rPr>
          <w:rFonts w:asciiTheme="minorHAnsi" w:hAnsiTheme="minorHAnsi" w:cstheme="minorHAnsi"/>
          <w:sz w:val="22"/>
          <w:szCs w:val="22"/>
        </w:rPr>
        <w:t>projektowe</w:t>
      </w:r>
      <w:r w:rsidR="009953E8" w:rsidRPr="008A185E">
        <w:rPr>
          <w:rFonts w:asciiTheme="minorHAnsi" w:hAnsiTheme="minorHAnsi" w:cstheme="minorHAnsi"/>
          <w:sz w:val="22"/>
          <w:szCs w:val="22"/>
        </w:rPr>
        <w:t xml:space="preserve"> należy opracować </w:t>
      </w:r>
      <w:r w:rsidR="00B75B98" w:rsidRPr="008A185E">
        <w:rPr>
          <w:rFonts w:asciiTheme="minorHAnsi" w:hAnsiTheme="minorHAnsi" w:cstheme="minorHAnsi"/>
          <w:sz w:val="22"/>
          <w:szCs w:val="22"/>
        </w:rPr>
        <w:t xml:space="preserve">zatem </w:t>
      </w:r>
      <w:r w:rsidR="009953E8" w:rsidRPr="008A185E">
        <w:rPr>
          <w:rFonts w:asciiTheme="minorHAnsi" w:hAnsiTheme="minorHAnsi" w:cstheme="minorHAnsi"/>
          <w:sz w:val="22"/>
          <w:szCs w:val="22"/>
        </w:rPr>
        <w:t>zgo</w:t>
      </w:r>
      <w:r w:rsidR="002739B1" w:rsidRPr="008A185E">
        <w:rPr>
          <w:rFonts w:asciiTheme="minorHAnsi" w:hAnsiTheme="minorHAnsi" w:cstheme="minorHAnsi"/>
          <w:sz w:val="22"/>
          <w:szCs w:val="22"/>
        </w:rPr>
        <w:t>dnie z zapisami art. 99 i 1</w:t>
      </w:r>
      <w:r w:rsidR="00F51591" w:rsidRPr="008A185E">
        <w:rPr>
          <w:rFonts w:asciiTheme="minorHAnsi" w:hAnsiTheme="minorHAnsi" w:cstheme="minorHAnsi"/>
          <w:sz w:val="22"/>
          <w:szCs w:val="22"/>
        </w:rPr>
        <w:t>0</w:t>
      </w:r>
      <w:r w:rsidR="002739B1" w:rsidRPr="008A185E">
        <w:rPr>
          <w:rFonts w:asciiTheme="minorHAnsi" w:hAnsiTheme="minorHAnsi" w:cstheme="minorHAnsi"/>
          <w:sz w:val="22"/>
          <w:szCs w:val="22"/>
        </w:rPr>
        <w:t>1</w:t>
      </w:r>
      <w:r w:rsidR="00F51591" w:rsidRPr="008A185E">
        <w:rPr>
          <w:rFonts w:asciiTheme="minorHAnsi" w:hAnsiTheme="minorHAnsi" w:cstheme="minorHAnsi"/>
          <w:sz w:val="22"/>
          <w:szCs w:val="22"/>
        </w:rPr>
        <w:t xml:space="preserve"> ustawy Prawo zamówień publicznych</w:t>
      </w:r>
      <w:r w:rsidR="009953E8" w:rsidRPr="008A185E">
        <w:rPr>
          <w:rFonts w:asciiTheme="minorHAnsi" w:hAnsiTheme="minorHAnsi" w:cstheme="minorHAnsi"/>
          <w:sz w:val="22"/>
          <w:szCs w:val="22"/>
        </w:rPr>
        <w:t xml:space="preserve"> oraz zapisami Rozporządzenia Ministra Infrastruktury z dnia 2 września 2004 roku w sprawie szczegółowego zakresu i formy dokumentacji projektowej, specyfikacji technicznych wykona</w:t>
      </w:r>
      <w:r w:rsidR="00FB6E6F" w:rsidRPr="008A185E">
        <w:rPr>
          <w:rFonts w:asciiTheme="minorHAnsi" w:hAnsiTheme="minorHAnsi" w:cstheme="minorHAnsi"/>
          <w:sz w:val="22"/>
          <w:szCs w:val="22"/>
        </w:rPr>
        <w:t>nia i odbioru robót budowlanych. Szczegółowe specyfikacje techniczne powinny służyć do precyzyjnego opisania przedmiotu zamówienia na wykonanie robót budowlanych;</w:t>
      </w:r>
    </w:p>
    <w:p w:rsidR="00B75B98" w:rsidRPr="008A185E" w:rsidRDefault="00B75B98" w:rsidP="008A185E">
      <w:pPr>
        <w:pStyle w:val="pkt"/>
        <w:numPr>
          <w:ilvl w:val="1"/>
          <w:numId w:val="20"/>
        </w:numPr>
        <w:tabs>
          <w:tab w:val="clear" w:pos="567"/>
        </w:tabs>
        <w:spacing w:before="40"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d</w:t>
      </w:r>
      <w:r w:rsidR="00B11ED3" w:rsidRPr="008A185E">
        <w:rPr>
          <w:rFonts w:asciiTheme="minorHAnsi" w:hAnsiTheme="minorHAnsi" w:cstheme="minorHAnsi"/>
          <w:sz w:val="22"/>
          <w:szCs w:val="22"/>
        </w:rPr>
        <w:t>okumentacja projektowo-kosztorysowa winna by</w:t>
      </w:r>
      <w:r w:rsidRPr="008A185E">
        <w:rPr>
          <w:rFonts w:asciiTheme="minorHAnsi" w:hAnsiTheme="minorHAnsi" w:cstheme="minorHAnsi"/>
          <w:sz w:val="22"/>
          <w:szCs w:val="22"/>
        </w:rPr>
        <w:t>ć wykonana w języku polskim, zgodnie z obowiązującymi przepisami prawa, normami technicznymi, zasadami wiedzy technicznej oraz powinna być opatrzona klauzulą o kompletności i przydatności z punktu widzenia celu, któremu ma służyć;</w:t>
      </w:r>
    </w:p>
    <w:p w:rsidR="00F51591" w:rsidRPr="008A185E" w:rsidRDefault="00B75B98" w:rsidP="008A185E">
      <w:pPr>
        <w:pStyle w:val="pkt"/>
        <w:numPr>
          <w:ilvl w:val="1"/>
          <w:numId w:val="20"/>
        </w:numPr>
        <w:tabs>
          <w:tab w:val="clear" w:pos="567"/>
        </w:tabs>
        <w:spacing w:before="40"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informacje zawarte w dokumentacji w zakresie technologii wykonania robót, doboru materiałów i urządzeń powinny określać przedmiot umowy w sposób zgodny z ustawą Prawo zamówień publicznych oraz przepisami wykonawczymi do tej ustawy w sposób zapewniający zachowanie uczciwej konkurencji.</w:t>
      </w:r>
    </w:p>
    <w:p w:rsidR="008943E5" w:rsidRPr="008A185E" w:rsidRDefault="008943E5" w:rsidP="008A185E">
      <w:pPr>
        <w:pStyle w:val="pkt"/>
        <w:numPr>
          <w:ilvl w:val="1"/>
          <w:numId w:val="20"/>
        </w:numPr>
        <w:tabs>
          <w:tab w:val="clear" w:pos="567"/>
        </w:tabs>
        <w:spacing w:before="40"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Dokumentacja projektowo – kosztorysowa winna zawierać wszystkie potrzebne do wykonania prace i koszty związane z wybranym planowanym zakresem robót z podziałem na poszczególne rodzaje.</w:t>
      </w:r>
    </w:p>
    <w:p w:rsidR="00F61383" w:rsidRPr="008A185E" w:rsidRDefault="008943E5" w:rsidP="008A185E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uczestniczenie w spotkaniach przedstawiciela Zamawiającego oraz Wykonawcy w celu uściślenia przyjętych rozwiązań projektowych. Spotkania dotyczące uzgodnień organizowane będą na wniosek jednej ze stron z trzydniowym wyprzedzeniem, w siedzibie Zamawiającego przy ul. Jagiellońskiej 34C. </w:t>
      </w:r>
      <w:r w:rsidRPr="008A185E">
        <w:rPr>
          <w:rFonts w:asciiTheme="minorHAnsi" w:hAnsiTheme="minorHAnsi" w:cstheme="minorHAnsi"/>
          <w:sz w:val="22"/>
          <w:szCs w:val="22"/>
        </w:rPr>
        <w:t xml:space="preserve">Wszelkie uzgodnienia podczas roboczych spotkań muszą być dokonane w formie pisemnej tj. za </w:t>
      </w:r>
      <w:r w:rsidRPr="008A185E">
        <w:rPr>
          <w:rFonts w:asciiTheme="minorHAnsi" w:hAnsiTheme="minorHAnsi" w:cstheme="minorHAnsi"/>
          <w:sz w:val="22"/>
          <w:szCs w:val="22"/>
        </w:rPr>
        <w:lastRenderedPageBreak/>
        <w:t>pomocą dokumentu podpisanego przez strony</w:t>
      </w:r>
      <w:r w:rsidR="00E7353A" w:rsidRPr="008A185E">
        <w:rPr>
          <w:rFonts w:asciiTheme="minorHAnsi" w:hAnsiTheme="minorHAnsi" w:cstheme="minorHAnsi"/>
          <w:sz w:val="22"/>
          <w:szCs w:val="22"/>
        </w:rPr>
        <w:t xml:space="preserve">. </w:t>
      </w:r>
      <w:r w:rsidR="00E7353A" w:rsidRPr="008A185E">
        <w:rPr>
          <w:rFonts w:asciiTheme="minorHAnsi" w:hAnsiTheme="minorHAnsi" w:cstheme="minorHAnsi"/>
          <w:b/>
          <w:sz w:val="22"/>
          <w:szCs w:val="22"/>
        </w:rPr>
        <w:t>Niedopuszczalna jest forma elektroniczna uzgodnień</w:t>
      </w:r>
      <w:r w:rsidR="00E7353A" w:rsidRPr="008A185E">
        <w:rPr>
          <w:rFonts w:asciiTheme="minorHAnsi" w:hAnsiTheme="minorHAnsi" w:cstheme="minorHAnsi"/>
          <w:sz w:val="22"/>
          <w:szCs w:val="22"/>
        </w:rPr>
        <w:t>.</w:t>
      </w:r>
    </w:p>
    <w:p w:rsidR="0097603B" w:rsidRPr="008A185E" w:rsidRDefault="0097603B" w:rsidP="008A185E">
      <w:pPr>
        <w:pStyle w:val="pkt"/>
        <w:numPr>
          <w:ilvl w:val="0"/>
          <w:numId w:val="8"/>
        </w:numPr>
        <w:spacing w:before="40" w:after="40" w:line="276" w:lineRule="auto"/>
        <w:ind w:hanging="502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b/>
          <w:spacing w:val="-4"/>
          <w:sz w:val="22"/>
          <w:szCs w:val="22"/>
        </w:rPr>
        <w:t xml:space="preserve">Wykonawca zobowiązany jest do pełnienia nadzoru autorskiego 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w zakresie, o którym mowa w art. 20 ust. 1 </w:t>
      </w:r>
      <w:proofErr w:type="spellStart"/>
      <w:r w:rsidRPr="008A185E">
        <w:rPr>
          <w:rFonts w:asciiTheme="minorHAnsi" w:hAnsiTheme="minorHAnsi" w:cstheme="minorHAnsi"/>
          <w:spacing w:val="-4"/>
          <w:sz w:val="22"/>
          <w:szCs w:val="22"/>
        </w:rPr>
        <w:t>pkt</w:t>
      </w:r>
      <w:proofErr w:type="spellEnd"/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4 ustawy z dnia 07.07.1994 r.</w:t>
      </w:r>
      <w:r w:rsidR="002739B1" w:rsidRPr="008A185E">
        <w:rPr>
          <w:rFonts w:asciiTheme="minorHAnsi" w:hAnsiTheme="minorHAnsi" w:cstheme="minorHAnsi"/>
          <w:spacing w:val="-4"/>
          <w:sz w:val="22"/>
          <w:szCs w:val="22"/>
        </w:rPr>
        <w:t>(Dz. U. z 2020 r., poz.1333</w:t>
      </w:r>
      <w:r w:rsidR="008A4FCB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ze zmianami)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Prawo budowlane oraz w szczególności do:</w:t>
      </w:r>
    </w:p>
    <w:p w:rsidR="002739B1" w:rsidRPr="008A185E" w:rsidRDefault="002739B1" w:rsidP="008A185E">
      <w:pPr>
        <w:numPr>
          <w:ilvl w:val="0"/>
          <w:numId w:val="15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stwierdzenia w toku wykonywania robót budowlanych zgodności ich realizacji z dokumentacją projektow</w:t>
      </w:r>
      <w:r w:rsidR="009272A1" w:rsidRPr="008A185E">
        <w:rPr>
          <w:rFonts w:asciiTheme="minorHAnsi" w:hAnsiTheme="minorHAnsi" w:cstheme="minorHAnsi"/>
          <w:sz w:val="22"/>
          <w:szCs w:val="22"/>
        </w:rPr>
        <w:t>o - kosztorysową</w:t>
      </w:r>
      <w:r w:rsidRPr="008A185E">
        <w:rPr>
          <w:rFonts w:asciiTheme="minorHAnsi" w:hAnsiTheme="minorHAnsi" w:cstheme="minorHAnsi"/>
          <w:sz w:val="22"/>
          <w:szCs w:val="22"/>
        </w:rPr>
        <w:t>,</w:t>
      </w:r>
    </w:p>
    <w:p w:rsidR="0097603B" w:rsidRPr="008A185E" w:rsidRDefault="0097603B" w:rsidP="008A185E">
      <w:pPr>
        <w:numPr>
          <w:ilvl w:val="0"/>
          <w:numId w:val="15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uzupełniania</w:t>
      </w:r>
      <w:r w:rsidR="00022C26" w:rsidRPr="008A185E">
        <w:rPr>
          <w:rFonts w:asciiTheme="minorHAnsi" w:hAnsiTheme="minorHAnsi" w:cstheme="minorHAnsi"/>
          <w:sz w:val="22"/>
          <w:szCs w:val="22"/>
        </w:rPr>
        <w:t>,</w:t>
      </w:r>
      <w:r w:rsidR="00B0014A"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="00022C26" w:rsidRPr="008A185E">
        <w:rPr>
          <w:rFonts w:asciiTheme="minorHAnsi" w:hAnsiTheme="minorHAnsi" w:cstheme="minorHAnsi"/>
          <w:sz w:val="22"/>
          <w:szCs w:val="22"/>
        </w:rPr>
        <w:t>dokonywani</w:t>
      </w:r>
      <w:r w:rsidR="00352E87" w:rsidRPr="008A185E">
        <w:rPr>
          <w:rFonts w:asciiTheme="minorHAnsi" w:hAnsiTheme="minorHAnsi" w:cstheme="minorHAnsi"/>
          <w:sz w:val="22"/>
          <w:szCs w:val="22"/>
        </w:rPr>
        <w:t>a</w:t>
      </w:r>
      <w:r w:rsidR="00022C26"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="00352E87" w:rsidRPr="008A185E">
        <w:rPr>
          <w:rFonts w:asciiTheme="minorHAnsi" w:hAnsiTheme="minorHAnsi" w:cstheme="minorHAnsi"/>
          <w:sz w:val="22"/>
          <w:szCs w:val="22"/>
        </w:rPr>
        <w:t>poprawek</w:t>
      </w:r>
      <w:r w:rsidRPr="008A185E">
        <w:rPr>
          <w:rFonts w:asciiTheme="minorHAnsi" w:hAnsiTheme="minorHAnsi" w:cstheme="minorHAnsi"/>
          <w:sz w:val="22"/>
          <w:szCs w:val="22"/>
        </w:rPr>
        <w:t xml:space="preserve"> dokumentacji projektowo – kosztorysowej oraz wyjaśniania wątpliwości powstałych w toku realizacji robót budowlanych prowadzonych na podstawie dokumentacji projektowo – kosztorysowej będącej przedmiotem zamówienia za pomocą opisów, niezbędnych szczegółowych rysunków, uzgodnień, pozwoleń itp.,</w:t>
      </w:r>
    </w:p>
    <w:p w:rsidR="0097603B" w:rsidRPr="008A185E" w:rsidRDefault="00C72406" w:rsidP="008A185E">
      <w:pPr>
        <w:numPr>
          <w:ilvl w:val="0"/>
          <w:numId w:val="15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analizowania, rekomendacji i </w:t>
      </w:r>
      <w:r w:rsidR="0097603B" w:rsidRPr="008A185E">
        <w:rPr>
          <w:rFonts w:asciiTheme="minorHAnsi" w:hAnsiTheme="minorHAnsi" w:cstheme="minorHAnsi"/>
          <w:sz w:val="22"/>
          <w:szCs w:val="22"/>
        </w:rPr>
        <w:t>uzgadniania z Zamawiającym możliwości wprowadzenia rozwiązań zamiennych w stosunku do przewidzianych w dokumentacji projektowej,</w:t>
      </w:r>
      <w:r w:rsidRPr="008A185E">
        <w:rPr>
          <w:rFonts w:asciiTheme="minorHAnsi" w:hAnsiTheme="minorHAnsi" w:cstheme="minorHAnsi"/>
          <w:sz w:val="22"/>
          <w:szCs w:val="22"/>
        </w:rPr>
        <w:t xml:space="preserve"> w odniesieniu do materiałów i konstrukcji oraz rozwiązań technicznych i technologicznych, na wyłączny wniosek Zamawiającego,</w:t>
      </w:r>
    </w:p>
    <w:p w:rsidR="00C72406" w:rsidRPr="008A185E" w:rsidRDefault="00C72406" w:rsidP="008A185E">
      <w:pPr>
        <w:numPr>
          <w:ilvl w:val="0"/>
          <w:numId w:val="15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dokonywania oceny (opiniowania) wyników badań sprawdzających i kontrolnych lub zaproponowanych zmian materiałów budowlanych – na żądanie Zamawiającego,</w:t>
      </w:r>
    </w:p>
    <w:p w:rsidR="0097603B" w:rsidRPr="008A185E" w:rsidRDefault="0097603B" w:rsidP="008A185E">
      <w:pPr>
        <w:numPr>
          <w:ilvl w:val="0"/>
          <w:numId w:val="15"/>
        </w:numPr>
        <w:spacing w:line="276" w:lineRule="auto"/>
        <w:ind w:left="7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sporządzanie dodatkowych szkiców objaśniających rozwiązania projektowe, jeśli sytuacja na budowie będzie tego wymagała</w:t>
      </w:r>
      <w:r w:rsidR="00A855F1" w:rsidRPr="008A185E">
        <w:rPr>
          <w:rFonts w:asciiTheme="minorHAnsi" w:hAnsiTheme="minorHAnsi" w:cstheme="minorHAnsi"/>
          <w:spacing w:val="-4"/>
          <w:sz w:val="22"/>
          <w:szCs w:val="22"/>
        </w:rPr>
        <w:t>,</w:t>
      </w:r>
    </w:p>
    <w:p w:rsidR="00C72406" w:rsidRPr="008A185E" w:rsidRDefault="00C72406" w:rsidP="008A185E">
      <w:pPr>
        <w:numPr>
          <w:ilvl w:val="0"/>
          <w:numId w:val="15"/>
        </w:numPr>
        <w:spacing w:line="276" w:lineRule="auto"/>
        <w:ind w:left="7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uczestnictwa w radach budowy i radach technicznych, komisjach lub spotkaniach organizowanych przez Zamawiającego,</w:t>
      </w:r>
    </w:p>
    <w:p w:rsidR="0097603B" w:rsidRPr="008A185E" w:rsidRDefault="0097603B" w:rsidP="008A185E">
      <w:pPr>
        <w:numPr>
          <w:ilvl w:val="0"/>
          <w:numId w:val="15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pełnienia nadzoru nad realizacją robót budowlanych prowadzonych na podstawie dokumentacji projektowo – kosztorysowej będącej przedmiotem zamówienia do dnia w którym nastąpi końcowy odbiór robót budowlanych,</w:t>
      </w:r>
    </w:p>
    <w:p w:rsidR="0097603B" w:rsidRPr="008A185E" w:rsidRDefault="0097603B" w:rsidP="008A185E">
      <w:pPr>
        <w:numPr>
          <w:ilvl w:val="0"/>
          <w:numId w:val="15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uczestniczenia </w:t>
      </w:r>
      <w:r w:rsidR="006E2002" w:rsidRPr="008A185E">
        <w:rPr>
          <w:rFonts w:asciiTheme="minorHAnsi" w:hAnsiTheme="minorHAnsi" w:cstheme="minorHAnsi"/>
          <w:sz w:val="22"/>
          <w:szCs w:val="22"/>
        </w:rPr>
        <w:t xml:space="preserve">na wniosek Zamawiającego w rozwiązywaniu zagadnień związanych </w:t>
      </w:r>
      <w:r w:rsidR="009D6BD0" w:rsidRPr="008A185E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6E2002" w:rsidRPr="008A185E">
        <w:rPr>
          <w:rFonts w:asciiTheme="minorHAnsi" w:hAnsiTheme="minorHAnsi" w:cstheme="minorHAnsi"/>
          <w:sz w:val="22"/>
          <w:szCs w:val="22"/>
        </w:rPr>
        <w:t>z przedmiotem zamówienia oraz w odbiorze końcowym</w:t>
      </w:r>
      <w:r w:rsidRPr="008A185E">
        <w:rPr>
          <w:rFonts w:asciiTheme="minorHAnsi" w:hAnsiTheme="minorHAnsi" w:cstheme="minorHAnsi"/>
          <w:sz w:val="22"/>
          <w:szCs w:val="22"/>
        </w:rPr>
        <w:t>,</w:t>
      </w:r>
    </w:p>
    <w:p w:rsidR="0097603B" w:rsidRPr="008A185E" w:rsidRDefault="0097603B" w:rsidP="008A185E">
      <w:pPr>
        <w:numPr>
          <w:ilvl w:val="0"/>
          <w:numId w:val="15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aktualizacji</w:t>
      </w:r>
      <w:r w:rsidR="00352E87" w:rsidRPr="008A185E">
        <w:rPr>
          <w:rFonts w:asciiTheme="minorHAnsi" w:hAnsiTheme="minorHAnsi" w:cstheme="minorHAnsi"/>
          <w:sz w:val="22"/>
          <w:szCs w:val="22"/>
        </w:rPr>
        <w:t xml:space="preserve"> projektu i</w:t>
      </w:r>
      <w:r w:rsidRPr="008A185E">
        <w:rPr>
          <w:rFonts w:asciiTheme="minorHAnsi" w:hAnsiTheme="minorHAnsi" w:cstheme="minorHAnsi"/>
          <w:sz w:val="22"/>
          <w:szCs w:val="22"/>
        </w:rPr>
        <w:t xml:space="preserve"> kosztorysów inwestorskich,</w:t>
      </w:r>
      <w:r w:rsidR="00C72406" w:rsidRPr="008A185E">
        <w:rPr>
          <w:rFonts w:asciiTheme="minorHAnsi" w:hAnsiTheme="minorHAnsi" w:cstheme="minorHAnsi"/>
          <w:sz w:val="22"/>
          <w:szCs w:val="22"/>
        </w:rPr>
        <w:t xml:space="preserve"> (jeżeli zajdzie taka potrzeba),</w:t>
      </w:r>
      <w:r w:rsidR="00352E87"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="00B0014A" w:rsidRPr="008A185E">
        <w:rPr>
          <w:rFonts w:asciiTheme="minorHAnsi" w:hAnsiTheme="minorHAnsi" w:cstheme="minorHAnsi"/>
          <w:sz w:val="22"/>
          <w:szCs w:val="22"/>
        </w:rPr>
        <w:t xml:space="preserve">dokonanie uszczegółowień, obliczeń, nowych rysunków itp. </w:t>
      </w:r>
      <w:r w:rsidR="00352E87" w:rsidRPr="008A185E">
        <w:rPr>
          <w:rFonts w:asciiTheme="minorHAnsi" w:hAnsiTheme="minorHAnsi" w:cstheme="minorHAnsi"/>
          <w:sz w:val="22"/>
          <w:szCs w:val="22"/>
        </w:rPr>
        <w:t>w terminie 3 dni roboczych od dnia zgłoszenia,</w:t>
      </w:r>
    </w:p>
    <w:p w:rsidR="0097603B" w:rsidRPr="008A185E" w:rsidRDefault="0097603B" w:rsidP="008A185E">
      <w:pPr>
        <w:numPr>
          <w:ilvl w:val="0"/>
          <w:numId w:val="15"/>
        </w:numPr>
        <w:spacing w:line="276" w:lineRule="auto"/>
        <w:ind w:left="720" w:hanging="436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udzielania wyjaśnień dotyczących projektu i zawartych w nim rozwiązań oraz przedmiarów robót,</w:t>
      </w:r>
      <w:r w:rsidR="00352E87" w:rsidRPr="008A185E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D11F03" w:rsidRPr="008A185E">
        <w:rPr>
          <w:rFonts w:asciiTheme="minorHAnsi" w:hAnsiTheme="minorHAnsi" w:cstheme="minorHAnsi"/>
          <w:sz w:val="22"/>
          <w:szCs w:val="22"/>
        </w:rPr>
        <w:t xml:space="preserve">do </w:t>
      </w:r>
      <w:r w:rsidR="00352E87" w:rsidRPr="008A185E">
        <w:rPr>
          <w:rFonts w:asciiTheme="minorHAnsi" w:hAnsiTheme="minorHAnsi" w:cstheme="minorHAnsi"/>
          <w:sz w:val="22"/>
          <w:szCs w:val="22"/>
        </w:rPr>
        <w:t>3 dni roboczych od dnia zgłoszenia,</w:t>
      </w:r>
    </w:p>
    <w:p w:rsidR="0097603B" w:rsidRPr="008A185E" w:rsidRDefault="0097603B" w:rsidP="008A185E">
      <w:pPr>
        <w:numPr>
          <w:ilvl w:val="0"/>
          <w:numId w:val="15"/>
        </w:numPr>
        <w:spacing w:line="276" w:lineRule="auto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ud</w:t>
      </w:r>
      <w:r w:rsidR="00A855F1" w:rsidRPr="008A185E">
        <w:rPr>
          <w:rFonts w:asciiTheme="minorHAnsi" w:hAnsiTheme="minorHAnsi" w:cstheme="minorHAnsi"/>
          <w:sz w:val="22"/>
          <w:szCs w:val="22"/>
        </w:rPr>
        <w:t>zielania odpowiedzi na pytania W</w:t>
      </w:r>
      <w:r w:rsidRPr="008A185E">
        <w:rPr>
          <w:rFonts w:asciiTheme="minorHAnsi" w:hAnsiTheme="minorHAnsi" w:cstheme="minorHAnsi"/>
          <w:sz w:val="22"/>
          <w:szCs w:val="22"/>
        </w:rPr>
        <w:t>ykonawców dotyczące przedmiotu zamówienia składane w trakcie postępowania na realizację robót budowlanych w oparciu o spor</w:t>
      </w:r>
      <w:r w:rsidR="00C72406" w:rsidRPr="008A185E">
        <w:rPr>
          <w:rFonts w:asciiTheme="minorHAnsi" w:hAnsiTheme="minorHAnsi" w:cstheme="minorHAnsi"/>
          <w:sz w:val="22"/>
          <w:szCs w:val="22"/>
        </w:rPr>
        <w:t>ządzoną dokumentację projektowo-</w:t>
      </w:r>
      <w:r w:rsidRPr="008A185E">
        <w:rPr>
          <w:rFonts w:asciiTheme="minorHAnsi" w:hAnsiTheme="minorHAnsi" w:cstheme="minorHAnsi"/>
          <w:sz w:val="22"/>
          <w:szCs w:val="22"/>
        </w:rPr>
        <w:t>kosztorysową, w terminie nie później niż 3 dni robocze od daty ich zgłoszenia,</w:t>
      </w:r>
    </w:p>
    <w:p w:rsidR="0097603B" w:rsidRPr="008A185E" w:rsidRDefault="006E2002" w:rsidP="008A185E">
      <w:pPr>
        <w:numPr>
          <w:ilvl w:val="0"/>
          <w:numId w:val="15"/>
        </w:numPr>
        <w:spacing w:line="276" w:lineRule="auto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zwracanie uwagi na zgodność rozwiązań technicznych i materia</w:t>
      </w:r>
      <w:r w:rsidR="00352E87" w:rsidRPr="008A185E">
        <w:rPr>
          <w:rFonts w:asciiTheme="minorHAnsi" w:hAnsiTheme="minorHAnsi" w:cstheme="minorHAnsi"/>
          <w:sz w:val="22"/>
          <w:szCs w:val="22"/>
        </w:rPr>
        <w:t>łowych z dokumentacją projektowo-kosztorysową</w:t>
      </w:r>
      <w:r w:rsidR="006F67AE" w:rsidRPr="008A185E">
        <w:rPr>
          <w:rFonts w:asciiTheme="minorHAnsi" w:hAnsiTheme="minorHAnsi" w:cstheme="minorHAnsi"/>
          <w:sz w:val="22"/>
          <w:szCs w:val="22"/>
        </w:rPr>
        <w:t>,</w:t>
      </w:r>
    </w:p>
    <w:p w:rsidR="0097603B" w:rsidRPr="008A185E" w:rsidRDefault="0097603B" w:rsidP="008A185E">
      <w:pPr>
        <w:numPr>
          <w:ilvl w:val="0"/>
          <w:numId w:val="15"/>
        </w:numPr>
        <w:spacing w:line="276" w:lineRule="auto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niezwłoczn</w:t>
      </w:r>
      <w:r w:rsidR="00A855F1" w:rsidRPr="008A185E">
        <w:rPr>
          <w:rFonts w:asciiTheme="minorHAnsi" w:hAnsiTheme="minorHAnsi" w:cstheme="minorHAnsi"/>
          <w:sz w:val="22"/>
          <w:szCs w:val="22"/>
        </w:rPr>
        <w:t>e informowanie Zamawiającego i W</w:t>
      </w:r>
      <w:r w:rsidRPr="008A185E">
        <w:rPr>
          <w:rFonts w:asciiTheme="minorHAnsi" w:hAnsiTheme="minorHAnsi" w:cstheme="minorHAnsi"/>
          <w:sz w:val="22"/>
          <w:szCs w:val="22"/>
        </w:rPr>
        <w:t>ykonawcy robót budowlanych o wszelkich dostrzeżonych bł</w:t>
      </w:r>
      <w:r w:rsidR="00DF3D11" w:rsidRPr="008A185E">
        <w:rPr>
          <w:rFonts w:asciiTheme="minorHAnsi" w:hAnsiTheme="minorHAnsi" w:cstheme="minorHAnsi"/>
          <w:sz w:val="22"/>
          <w:szCs w:val="22"/>
        </w:rPr>
        <w:t>ędach w realizacji robót</w:t>
      </w:r>
      <w:r w:rsidRPr="008A185E">
        <w:rPr>
          <w:rFonts w:asciiTheme="minorHAnsi" w:hAnsiTheme="minorHAnsi" w:cstheme="minorHAnsi"/>
          <w:sz w:val="22"/>
          <w:szCs w:val="22"/>
        </w:rPr>
        <w:t>, a w szczególności o powstałych w trakcie budowy rozbieżnościach z dokumentacją projektow</w:t>
      </w:r>
      <w:r w:rsidR="00352E87" w:rsidRPr="008A185E">
        <w:rPr>
          <w:rFonts w:asciiTheme="minorHAnsi" w:hAnsiTheme="minorHAnsi" w:cstheme="minorHAnsi"/>
          <w:sz w:val="22"/>
          <w:szCs w:val="22"/>
        </w:rPr>
        <w:t>o-kosztorysową</w:t>
      </w:r>
      <w:r w:rsidRPr="008A185E">
        <w:rPr>
          <w:rFonts w:asciiTheme="minorHAnsi" w:hAnsiTheme="minorHAnsi" w:cstheme="minorHAnsi"/>
          <w:sz w:val="22"/>
          <w:szCs w:val="22"/>
        </w:rPr>
        <w:t>,</w:t>
      </w:r>
    </w:p>
    <w:p w:rsidR="0097603B" w:rsidRPr="008A185E" w:rsidRDefault="0097603B" w:rsidP="008A185E">
      <w:pPr>
        <w:numPr>
          <w:ilvl w:val="0"/>
          <w:numId w:val="15"/>
        </w:numPr>
        <w:spacing w:line="276" w:lineRule="auto"/>
        <w:ind w:left="720" w:hanging="436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stawiania się na miejsce robót budowlanych w terminach wskazanych przez Zamawiającego</w:t>
      </w:r>
      <w:r w:rsidR="006F0F43" w:rsidRPr="008A185E">
        <w:rPr>
          <w:rFonts w:asciiTheme="minorHAnsi" w:hAnsiTheme="minorHAnsi" w:cstheme="minorHAnsi"/>
          <w:spacing w:val="-6"/>
          <w:sz w:val="22"/>
          <w:szCs w:val="22"/>
        </w:rPr>
        <w:t>,</w:t>
      </w:r>
    </w:p>
    <w:p w:rsidR="00352E87" w:rsidRPr="008A185E" w:rsidRDefault="00352E87" w:rsidP="008A185E">
      <w:pPr>
        <w:pStyle w:val="western"/>
        <w:numPr>
          <w:ilvl w:val="0"/>
          <w:numId w:val="1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>Każdorazowy pobyt Wykonawcy na budowie potwierdzony będzie wpisem do dziennika budowy.</w:t>
      </w:r>
    </w:p>
    <w:p w:rsidR="00352E87" w:rsidRPr="008A185E" w:rsidRDefault="00352E87" w:rsidP="008A185E">
      <w:pPr>
        <w:pStyle w:val="western"/>
        <w:numPr>
          <w:ilvl w:val="0"/>
          <w:numId w:val="1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>Wykonawca zobowiązany jest do pełnienia nadzoru autorskiego od dnia podpisania umowy z Wykonawcą</w:t>
      </w:r>
      <w:r w:rsidR="008937EB" w:rsidRPr="008A185E">
        <w:rPr>
          <w:rFonts w:asciiTheme="minorHAnsi" w:hAnsiTheme="minorHAnsi" w:cstheme="minorHAnsi"/>
          <w:bCs/>
          <w:sz w:val="22"/>
          <w:szCs w:val="22"/>
        </w:rPr>
        <w:t xml:space="preserve"> robót budowlanych</w:t>
      </w:r>
      <w:r w:rsidRPr="008A185E">
        <w:rPr>
          <w:rFonts w:asciiTheme="minorHAnsi" w:hAnsiTheme="minorHAnsi" w:cstheme="minorHAnsi"/>
          <w:bCs/>
          <w:sz w:val="22"/>
          <w:szCs w:val="22"/>
        </w:rPr>
        <w:t xml:space="preserve"> do zakończenia</w:t>
      </w:r>
      <w:r w:rsidR="008937EB" w:rsidRPr="008A185E">
        <w:rPr>
          <w:rFonts w:asciiTheme="minorHAnsi" w:hAnsiTheme="minorHAnsi" w:cstheme="minorHAnsi"/>
          <w:bCs/>
          <w:sz w:val="22"/>
          <w:szCs w:val="22"/>
        </w:rPr>
        <w:t xml:space="preserve"> tych</w:t>
      </w:r>
      <w:r w:rsidRPr="008A185E">
        <w:rPr>
          <w:rFonts w:asciiTheme="minorHAnsi" w:hAnsiTheme="minorHAnsi" w:cstheme="minorHAnsi"/>
          <w:bCs/>
          <w:sz w:val="22"/>
          <w:szCs w:val="22"/>
        </w:rPr>
        <w:t xml:space="preserve"> robót budowlanych wykonywanych na podstawie dokumentacji projektowo — kosztorysowej, będącej przedmiotem niniejszej umowy.</w:t>
      </w:r>
    </w:p>
    <w:p w:rsidR="00F51591" w:rsidRPr="008A185E" w:rsidRDefault="00931B1A" w:rsidP="008A185E">
      <w:pPr>
        <w:numPr>
          <w:ilvl w:val="0"/>
          <w:numId w:val="15"/>
        </w:numPr>
        <w:spacing w:line="276" w:lineRule="auto"/>
        <w:ind w:left="720" w:hanging="436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uczestnictwa w odbiorach.</w:t>
      </w:r>
    </w:p>
    <w:p w:rsidR="00673404" w:rsidRPr="008A185E" w:rsidRDefault="0097603B" w:rsidP="008A185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lastRenderedPageBreak/>
        <w:t>Wykonawca ma obowiązek realizować wszystkie c</w:t>
      </w:r>
      <w:r w:rsidR="007A17CE" w:rsidRPr="008A185E">
        <w:rPr>
          <w:rFonts w:asciiTheme="minorHAnsi" w:hAnsiTheme="minorHAnsi" w:cstheme="minorHAnsi"/>
          <w:sz w:val="22"/>
          <w:szCs w:val="22"/>
        </w:rPr>
        <w:t>z</w:t>
      </w:r>
      <w:r w:rsidR="000377B3" w:rsidRPr="008A185E">
        <w:rPr>
          <w:rFonts w:asciiTheme="minorHAnsi" w:hAnsiTheme="minorHAnsi" w:cstheme="minorHAnsi"/>
          <w:sz w:val="22"/>
          <w:szCs w:val="22"/>
        </w:rPr>
        <w:t>ynności nie wymienione w ust. 10</w:t>
      </w:r>
      <w:r w:rsidRPr="008A185E">
        <w:rPr>
          <w:rFonts w:asciiTheme="minorHAnsi" w:hAnsiTheme="minorHAnsi" w:cstheme="minorHAnsi"/>
          <w:sz w:val="22"/>
          <w:szCs w:val="22"/>
        </w:rPr>
        <w:t>, które będą niezbędne dla prawidłowej realizacji robót budowlanych i będą służyły zabezpieczeniu interesów Zamawiającego.</w:t>
      </w:r>
    </w:p>
    <w:p w:rsidR="000D1119" w:rsidRPr="008A185E" w:rsidRDefault="000D1119" w:rsidP="008A185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Wykonawca zobowiązuje się opracować przedmiot umowy zgodnie z </w:t>
      </w:r>
      <w:r w:rsidR="00760794">
        <w:rPr>
          <w:rFonts w:asciiTheme="minorHAnsi" w:hAnsiTheme="minorHAnsi" w:cstheme="minorHAnsi"/>
          <w:sz w:val="22"/>
          <w:szCs w:val="22"/>
        </w:rPr>
        <w:t>obowiązującymi</w:t>
      </w:r>
      <w:r w:rsidRPr="008A185E">
        <w:rPr>
          <w:rFonts w:asciiTheme="minorHAnsi" w:hAnsiTheme="minorHAnsi" w:cstheme="minorHAnsi"/>
          <w:sz w:val="22"/>
          <w:szCs w:val="22"/>
        </w:rPr>
        <w:t xml:space="preserve"> przepisami</w:t>
      </w:r>
      <w:r w:rsidR="00760794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Pr="008A185E">
        <w:rPr>
          <w:rFonts w:asciiTheme="minorHAnsi" w:hAnsiTheme="minorHAnsi" w:cstheme="minorHAnsi"/>
          <w:sz w:val="22"/>
          <w:szCs w:val="22"/>
        </w:rPr>
        <w:t>:</w:t>
      </w:r>
    </w:p>
    <w:p w:rsidR="000D1119" w:rsidRPr="008A185E" w:rsidRDefault="000D1119" w:rsidP="008A185E">
      <w:pPr>
        <w:numPr>
          <w:ilvl w:val="1"/>
          <w:numId w:val="7"/>
        </w:numPr>
        <w:tabs>
          <w:tab w:val="clear" w:pos="720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>ustawa z dnia 7 lipca 1994 r. Prawo Budowlane (Dz. U. z 2020 r., poz. 1333 ze zmianami);</w:t>
      </w:r>
    </w:p>
    <w:p w:rsidR="000D1119" w:rsidRPr="008A185E" w:rsidRDefault="000D1119" w:rsidP="008A185E">
      <w:pPr>
        <w:numPr>
          <w:ilvl w:val="1"/>
          <w:numId w:val="7"/>
        </w:numPr>
        <w:tabs>
          <w:tab w:val="clear" w:pos="720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 xml:space="preserve">ustawa </w:t>
      </w:r>
      <w:r w:rsidRPr="008A185E">
        <w:rPr>
          <w:rFonts w:asciiTheme="minorHAnsi" w:hAnsiTheme="minorHAnsi" w:cstheme="minorHAnsi"/>
          <w:sz w:val="22"/>
          <w:szCs w:val="22"/>
        </w:rPr>
        <w:t>z dnia 29.01.2004 r. Prawo zamówień publicznych (Dz. U. z 2021 r. poz. 1193 ze zmianami);</w:t>
      </w:r>
    </w:p>
    <w:p w:rsidR="000D1119" w:rsidRPr="008A185E" w:rsidRDefault="000D1119" w:rsidP="008A185E">
      <w:pPr>
        <w:numPr>
          <w:ilvl w:val="1"/>
          <w:numId w:val="7"/>
        </w:numPr>
        <w:tabs>
          <w:tab w:val="clear" w:pos="720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ustawa z dnia 16 kwietnia 2004 r. o wyrobach budowlanych (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>. z 2020 r., poz. 215            ze zmianami);</w:t>
      </w:r>
    </w:p>
    <w:p w:rsidR="000D1119" w:rsidRPr="008A185E" w:rsidRDefault="000D1119" w:rsidP="008A185E">
      <w:pPr>
        <w:numPr>
          <w:ilvl w:val="1"/>
          <w:numId w:val="7"/>
        </w:numPr>
        <w:tabs>
          <w:tab w:val="clear" w:pos="720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ustawa z dnia 24 sierpnia 1991 r. o ochronie przeciwpożarowej (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>. z 2020 r., poz. 961 ze zmianami);</w:t>
      </w:r>
    </w:p>
    <w:p w:rsidR="000D1119" w:rsidRPr="008A185E" w:rsidRDefault="000D1119" w:rsidP="008A185E">
      <w:pPr>
        <w:numPr>
          <w:ilvl w:val="1"/>
          <w:numId w:val="7"/>
        </w:numPr>
        <w:tabs>
          <w:tab w:val="clear" w:pos="720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ustawa z dnia 21 grudnia 2000 r. o dozorze technicznym (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>. z 2021 r., poz.272            ze zmianami);</w:t>
      </w:r>
    </w:p>
    <w:p w:rsidR="000D1119" w:rsidRPr="008A185E" w:rsidRDefault="000D1119" w:rsidP="008A185E">
      <w:pPr>
        <w:numPr>
          <w:ilvl w:val="1"/>
          <w:numId w:val="7"/>
        </w:numPr>
        <w:tabs>
          <w:tab w:val="clear" w:pos="720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ustawa z dnia 27 kwietnia 2001 r. Prawo ochrony środowiska (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>. z 2020 r., poz. 1219 ze zmianami);</w:t>
      </w:r>
    </w:p>
    <w:p w:rsidR="000D1119" w:rsidRPr="008A185E" w:rsidRDefault="000D1119" w:rsidP="008A185E">
      <w:pPr>
        <w:numPr>
          <w:ilvl w:val="1"/>
          <w:numId w:val="7"/>
        </w:numPr>
        <w:tabs>
          <w:tab w:val="clear" w:pos="720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Rozporządzenie Ministra Infrastruktury z dnia 2 września 2004 r. w sprawie szczegółowego zakresu i formy dokumentacji projektowej, specyfikacji technicznych wykonania i odbioru robót budowlanych oraz programu funkcjonalno-użytkowego (Dz. U. z 2013 r., poz. 1129);</w:t>
      </w:r>
    </w:p>
    <w:p w:rsidR="000D1119" w:rsidRPr="008A185E" w:rsidRDefault="000D1119" w:rsidP="008A185E">
      <w:pPr>
        <w:numPr>
          <w:ilvl w:val="1"/>
          <w:numId w:val="7"/>
        </w:numPr>
        <w:tabs>
          <w:tab w:val="clear" w:pos="720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Rozporządzenie Ministra Infrastruktury z dnia 18 maja 2004 r. w sprawie określenia metod i podstaw sporządzania kosztorysu inwestorskiego, obliczenia planowanych kosztów prac projektowych oraz planowanych kosztów robót budowlanych określonych w programie funkcjonalno-użytkowym (Dz. U. z 2004 r., Nr 130 poz. 1389);</w:t>
      </w:r>
    </w:p>
    <w:p w:rsidR="000D1119" w:rsidRPr="008A185E" w:rsidRDefault="000D1119" w:rsidP="008A185E">
      <w:pPr>
        <w:numPr>
          <w:ilvl w:val="1"/>
          <w:numId w:val="7"/>
        </w:numPr>
        <w:tabs>
          <w:tab w:val="clear" w:pos="720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Rozporządzeniem Ministra Infrastruktury z dnia 23 czerwca 2003 r. w sprawie informacji dotyczącej bezpieczeństwa i ochrony zdrowia oraz planu bezpieczeństwa i ochrony zdrowia (Dz. U. z 2003 r. Nr 120, poz. 1126);</w:t>
      </w:r>
    </w:p>
    <w:p w:rsidR="000D1119" w:rsidRPr="008A185E" w:rsidRDefault="000D1119" w:rsidP="008A185E">
      <w:pPr>
        <w:numPr>
          <w:ilvl w:val="1"/>
          <w:numId w:val="7"/>
        </w:numPr>
        <w:tabs>
          <w:tab w:val="clear" w:pos="720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Rozporządzenie Ministra Rozwoju z dnia 11 września 2020 r. w sprawie szczegółowego zakresu i formy projektu budowlanego (Dz. U.  z 2020 r. poz. 1609);</w:t>
      </w:r>
    </w:p>
    <w:p w:rsidR="000D1119" w:rsidRPr="008A185E" w:rsidRDefault="000D1119" w:rsidP="008A185E">
      <w:pPr>
        <w:numPr>
          <w:ilvl w:val="1"/>
          <w:numId w:val="7"/>
        </w:numPr>
        <w:tabs>
          <w:tab w:val="clear" w:pos="720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Rozporządzenie Ministra Infrastruktury z dnia 12 kwietnia 2002 r. w sprawie warunków technicznych, jakim powinny odpowiadać budynki i ich usytuowanie (</w:t>
      </w:r>
      <w:proofErr w:type="spellStart"/>
      <w:r w:rsidRPr="008A185E">
        <w:rPr>
          <w:rFonts w:asciiTheme="minorHAnsi" w:hAnsiTheme="minorHAnsi" w:cstheme="minorHAnsi"/>
          <w:spacing w:val="-6"/>
          <w:sz w:val="22"/>
          <w:szCs w:val="22"/>
        </w:rPr>
        <w:t>Dz.U</w:t>
      </w:r>
      <w:proofErr w:type="spellEnd"/>
      <w:r w:rsidRPr="008A185E">
        <w:rPr>
          <w:rFonts w:asciiTheme="minorHAnsi" w:hAnsiTheme="minorHAnsi" w:cstheme="minorHAnsi"/>
          <w:spacing w:val="-6"/>
          <w:sz w:val="22"/>
          <w:szCs w:val="22"/>
        </w:rPr>
        <w:t>. z 2015 r., poz. 1422);</w:t>
      </w:r>
    </w:p>
    <w:p w:rsidR="000D1119" w:rsidRPr="008A185E" w:rsidRDefault="000D1119" w:rsidP="008A185E">
      <w:pPr>
        <w:numPr>
          <w:ilvl w:val="1"/>
          <w:numId w:val="7"/>
        </w:numPr>
        <w:tabs>
          <w:tab w:val="clear" w:pos="720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Rozporządzenie Ministra Infrastruktury z dnia 06 lutego 2003 r. w sprawie bezpieczeństwa i higieny pracy podczas wykonywania robót budowlanych (</w:t>
      </w:r>
      <w:proofErr w:type="spellStart"/>
      <w:r w:rsidRPr="008A185E">
        <w:rPr>
          <w:rFonts w:asciiTheme="minorHAnsi" w:hAnsiTheme="minorHAnsi" w:cstheme="minorHAnsi"/>
          <w:spacing w:val="-4"/>
          <w:sz w:val="22"/>
          <w:szCs w:val="22"/>
        </w:rPr>
        <w:t>Dz.U</w:t>
      </w:r>
      <w:proofErr w:type="spellEnd"/>
      <w:r w:rsidRPr="008A185E">
        <w:rPr>
          <w:rFonts w:asciiTheme="minorHAnsi" w:hAnsiTheme="minorHAnsi" w:cstheme="minorHAnsi"/>
          <w:spacing w:val="-4"/>
          <w:sz w:val="22"/>
          <w:szCs w:val="22"/>
        </w:rPr>
        <w:t>. z 2003 r., Nr 47, poz. 401);</w:t>
      </w:r>
    </w:p>
    <w:p w:rsidR="000D1119" w:rsidRPr="008A185E" w:rsidRDefault="000D1119" w:rsidP="008A185E">
      <w:pPr>
        <w:numPr>
          <w:ilvl w:val="1"/>
          <w:numId w:val="7"/>
        </w:numPr>
        <w:tabs>
          <w:tab w:val="clear" w:pos="720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oraz innymi nie wymienionymi wyżej obowiązującymi przepisami prawa, w tym techniczno-budowlanymi, Polskimi Normami, Warunkami Technicznymi oraz zasadami wiedzy technicznej.</w:t>
      </w:r>
    </w:p>
    <w:p w:rsidR="000D1119" w:rsidRPr="008A185E" w:rsidRDefault="000D1119" w:rsidP="008A185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B0B06" w:rsidRPr="008A185E" w:rsidRDefault="00CE1C1D" w:rsidP="008A185E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§ 4</w:t>
      </w:r>
    </w:p>
    <w:p w:rsidR="00DB0B06" w:rsidRPr="008A185E" w:rsidRDefault="00DB0B06" w:rsidP="008A185E">
      <w:pPr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8A185E">
        <w:rPr>
          <w:rFonts w:asciiTheme="minorHAnsi" w:hAnsiTheme="minorHAnsi" w:cstheme="minorHAnsi"/>
          <w:spacing w:val="4"/>
          <w:sz w:val="22"/>
          <w:szCs w:val="22"/>
        </w:rPr>
        <w:t>Przedstawic</w:t>
      </w:r>
      <w:r w:rsidR="00774940" w:rsidRPr="008A185E">
        <w:rPr>
          <w:rFonts w:asciiTheme="minorHAnsi" w:hAnsiTheme="minorHAnsi" w:cstheme="minorHAnsi"/>
          <w:spacing w:val="4"/>
          <w:sz w:val="22"/>
          <w:szCs w:val="22"/>
        </w:rPr>
        <w:t>i</w:t>
      </w:r>
      <w:r w:rsidR="00CE1C1D" w:rsidRPr="008A185E">
        <w:rPr>
          <w:rFonts w:asciiTheme="minorHAnsi" w:hAnsiTheme="minorHAnsi" w:cstheme="minorHAnsi"/>
          <w:spacing w:val="4"/>
          <w:sz w:val="22"/>
          <w:szCs w:val="22"/>
        </w:rPr>
        <w:t>el Zamawiającego wskazany</w:t>
      </w:r>
      <w:r w:rsidR="002E059B" w:rsidRPr="008A185E">
        <w:rPr>
          <w:rFonts w:asciiTheme="minorHAnsi" w:hAnsiTheme="minorHAnsi" w:cstheme="minorHAnsi"/>
          <w:spacing w:val="4"/>
          <w:sz w:val="22"/>
          <w:szCs w:val="22"/>
        </w:rPr>
        <w:t xml:space="preserve"> w § 18</w:t>
      </w:r>
      <w:r w:rsidR="00774940" w:rsidRPr="008A185E">
        <w:rPr>
          <w:rFonts w:asciiTheme="minorHAnsi" w:hAnsiTheme="minorHAnsi" w:cstheme="minorHAnsi"/>
          <w:spacing w:val="4"/>
          <w:sz w:val="22"/>
          <w:szCs w:val="22"/>
        </w:rPr>
        <w:t xml:space="preserve"> ust. 1</w:t>
      </w:r>
      <w:r w:rsidRPr="008A185E">
        <w:rPr>
          <w:rFonts w:asciiTheme="minorHAnsi" w:hAnsiTheme="minorHAnsi" w:cstheme="minorHAnsi"/>
          <w:spacing w:val="4"/>
          <w:sz w:val="22"/>
          <w:szCs w:val="22"/>
        </w:rPr>
        <w:t xml:space="preserve"> w</w:t>
      </w:r>
      <w:r w:rsidR="00673404" w:rsidRPr="008A185E">
        <w:rPr>
          <w:rFonts w:asciiTheme="minorHAnsi" w:hAnsiTheme="minorHAnsi" w:cstheme="minorHAnsi"/>
          <w:spacing w:val="4"/>
          <w:sz w:val="22"/>
          <w:szCs w:val="22"/>
        </w:rPr>
        <w:t xml:space="preserve">raz ze zleceniem jednostkowym </w:t>
      </w:r>
      <w:r w:rsidRPr="008A185E">
        <w:rPr>
          <w:rFonts w:asciiTheme="minorHAnsi" w:hAnsiTheme="minorHAnsi" w:cstheme="minorHAnsi"/>
          <w:spacing w:val="4"/>
          <w:sz w:val="22"/>
          <w:szCs w:val="22"/>
        </w:rPr>
        <w:t xml:space="preserve">dostarczy Wykonawcy aktualne </w:t>
      </w:r>
      <w:r w:rsidRPr="008A185E">
        <w:rPr>
          <w:rFonts w:asciiTheme="minorHAnsi" w:hAnsiTheme="minorHAnsi" w:cstheme="minorHAnsi"/>
          <w:b/>
          <w:spacing w:val="4"/>
          <w:sz w:val="22"/>
          <w:szCs w:val="22"/>
        </w:rPr>
        <w:t>oświadczenie</w:t>
      </w:r>
      <w:r w:rsidRPr="008A185E">
        <w:rPr>
          <w:rFonts w:asciiTheme="minorHAnsi" w:hAnsiTheme="minorHAnsi" w:cstheme="minorHAnsi"/>
          <w:spacing w:val="4"/>
          <w:sz w:val="22"/>
          <w:szCs w:val="22"/>
        </w:rPr>
        <w:t xml:space="preserve"> o posiadanym prawi</w:t>
      </w:r>
      <w:r w:rsidR="00CF774B" w:rsidRPr="008A185E">
        <w:rPr>
          <w:rFonts w:asciiTheme="minorHAnsi" w:hAnsiTheme="minorHAnsi" w:cstheme="minorHAnsi"/>
          <w:spacing w:val="4"/>
          <w:sz w:val="22"/>
          <w:szCs w:val="22"/>
        </w:rPr>
        <w:t>e do dysponowania nieruchomościami</w:t>
      </w:r>
      <w:r w:rsidR="00FB6E6F" w:rsidRPr="008A18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CF774B" w:rsidRPr="008A185E">
        <w:rPr>
          <w:rFonts w:asciiTheme="minorHAnsi" w:hAnsiTheme="minorHAnsi" w:cstheme="minorHAnsi"/>
          <w:spacing w:val="4"/>
          <w:sz w:val="22"/>
          <w:szCs w:val="22"/>
        </w:rPr>
        <w:t>oraz upoważnienie do reprezentowania Zamawiającego w sprawach związanych z opracowaniem dokumentacji projektowo-kosztorysowej.</w:t>
      </w:r>
    </w:p>
    <w:p w:rsidR="00DB0B06" w:rsidRPr="008A185E" w:rsidRDefault="00DB0B06" w:rsidP="008A185E">
      <w:pPr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8A185E">
        <w:rPr>
          <w:rFonts w:asciiTheme="minorHAnsi" w:hAnsiTheme="minorHAnsi" w:cstheme="minorHAnsi"/>
          <w:spacing w:val="4"/>
          <w:sz w:val="22"/>
          <w:szCs w:val="22"/>
        </w:rPr>
        <w:t>Uzyskanie i dostarczenie odpowiednim instytucjom dokumentów niezbędnych do prawidło</w:t>
      </w:r>
      <w:r w:rsidR="00FE04A0" w:rsidRPr="008A185E">
        <w:rPr>
          <w:rFonts w:asciiTheme="minorHAnsi" w:hAnsiTheme="minorHAnsi" w:cstheme="minorHAnsi"/>
          <w:spacing w:val="4"/>
          <w:sz w:val="22"/>
          <w:szCs w:val="22"/>
        </w:rPr>
        <w:t>wej realizacji przedmiotu umowy</w:t>
      </w:r>
      <w:r w:rsidRPr="008A185E">
        <w:rPr>
          <w:rFonts w:asciiTheme="minorHAnsi" w:hAnsiTheme="minorHAnsi" w:cstheme="minorHAnsi"/>
          <w:spacing w:val="4"/>
          <w:sz w:val="22"/>
          <w:szCs w:val="22"/>
        </w:rPr>
        <w:t xml:space="preserve"> leży po stronie Wykonawcy.</w:t>
      </w:r>
    </w:p>
    <w:p w:rsidR="00AF4317" w:rsidRPr="008A185E" w:rsidRDefault="00AF4317" w:rsidP="008A18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B0B06" w:rsidRPr="008A185E" w:rsidRDefault="00FE04A0" w:rsidP="008A185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1C1D" w:rsidRPr="008A185E">
        <w:rPr>
          <w:rFonts w:asciiTheme="minorHAnsi" w:hAnsiTheme="minorHAnsi" w:cstheme="minorHAnsi"/>
          <w:b/>
          <w:sz w:val="22"/>
          <w:szCs w:val="22"/>
        </w:rPr>
        <w:t>5</w:t>
      </w:r>
    </w:p>
    <w:p w:rsidR="00DB0B06" w:rsidRPr="008A185E" w:rsidRDefault="00DB0B06" w:rsidP="008A185E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Wystąpienia o wszelkie uzgodnienia i decyzje należy formułować w imieniu Zamawiającego.</w:t>
      </w:r>
    </w:p>
    <w:p w:rsidR="00DB0B06" w:rsidRPr="008A185E" w:rsidRDefault="00DB0B06" w:rsidP="008A185E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lastRenderedPageBreak/>
        <w:t>Prace projektowe nie ujęte w dokumentac</w:t>
      </w:r>
      <w:r w:rsidR="00BB2141" w:rsidRPr="008A185E">
        <w:rPr>
          <w:rFonts w:asciiTheme="minorHAnsi" w:hAnsiTheme="minorHAnsi" w:cstheme="minorHAnsi"/>
          <w:sz w:val="22"/>
          <w:szCs w:val="22"/>
        </w:rPr>
        <w:t>ji</w:t>
      </w:r>
      <w:r w:rsidR="00CF774B" w:rsidRPr="008A185E">
        <w:rPr>
          <w:rFonts w:asciiTheme="minorHAnsi" w:hAnsiTheme="minorHAnsi" w:cstheme="minorHAnsi"/>
          <w:sz w:val="22"/>
          <w:szCs w:val="22"/>
        </w:rPr>
        <w:t xml:space="preserve"> projektowo-kosztorysowej</w:t>
      </w:r>
      <w:r w:rsidR="00BB2141" w:rsidRPr="008A185E">
        <w:rPr>
          <w:rFonts w:asciiTheme="minorHAnsi" w:hAnsiTheme="minorHAnsi" w:cstheme="minorHAnsi"/>
          <w:sz w:val="22"/>
          <w:szCs w:val="22"/>
        </w:rPr>
        <w:t xml:space="preserve"> a niezbędne do wykonania </w:t>
      </w:r>
      <w:r w:rsidR="00FE04A0" w:rsidRPr="008A185E">
        <w:rPr>
          <w:rFonts w:asciiTheme="minorHAnsi" w:hAnsiTheme="minorHAnsi" w:cstheme="minorHAnsi"/>
          <w:sz w:val="22"/>
          <w:szCs w:val="22"/>
        </w:rPr>
        <w:t>przedmiotu umowy</w:t>
      </w:r>
      <w:r w:rsidR="00BB2141"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="00CF774B" w:rsidRPr="008A185E">
        <w:rPr>
          <w:rFonts w:asciiTheme="minorHAnsi" w:hAnsiTheme="minorHAnsi" w:cstheme="minorHAnsi"/>
          <w:sz w:val="22"/>
          <w:szCs w:val="22"/>
        </w:rPr>
        <w:t>obciążają Wykonawcę, który zobowiązany jest wykonać w ramach wynagrodzenia określonego w § 1</w:t>
      </w:r>
      <w:r w:rsidR="002E059B" w:rsidRPr="008A185E">
        <w:rPr>
          <w:rFonts w:asciiTheme="minorHAnsi" w:hAnsiTheme="minorHAnsi" w:cstheme="minorHAnsi"/>
          <w:sz w:val="22"/>
          <w:szCs w:val="22"/>
        </w:rPr>
        <w:t>2</w:t>
      </w:r>
      <w:r w:rsidR="00CF774B" w:rsidRPr="008A185E">
        <w:rPr>
          <w:rFonts w:asciiTheme="minorHAnsi" w:hAnsiTheme="minorHAnsi" w:cstheme="minorHAnsi"/>
          <w:sz w:val="22"/>
          <w:szCs w:val="22"/>
        </w:rPr>
        <w:t xml:space="preserve"> ust.1.</w:t>
      </w:r>
    </w:p>
    <w:p w:rsidR="00FE04A0" w:rsidRPr="008A185E" w:rsidRDefault="00FE04A0" w:rsidP="008A185E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Wykonawca ponosi pełną odpowiedzialność odszkodowawczą w stosunku 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br/>
        <w:t xml:space="preserve">do Zamawiającego i osób trzecich z tytułu szkód wyrządzonych przy wykonywaniu </w:t>
      </w:r>
      <w:r w:rsidR="00AD1C32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przedmiotu 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>umowy.</w:t>
      </w:r>
    </w:p>
    <w:p w:rsidR="00FE04A0" w:rsidRPr="008A185E" w:rsidRDefault="00FE04A0" w:rsidP="008A185E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Wykonawca zobowiązuje się do zachowania w tajemnicy wszelkich danych i dokumentacji związanych z przedmiotem umowy.</w:t>
      </w:r>
    </w:p>
    <w:p w:rsidR="0066438E" w:rsidRPr="008A185E" w:rsidRDefault="0066438E" w:rsidP="008A185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B0B06" w:rsidRPr="008A185E" w:rsidRDefault="00CE1C1D" w:rsidP="008A185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04A0" w:rsidRPr="008A185E" w:rsidRDefault="00DB0B06" w:rsidP="008A18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Wykonawca oświadcza, że</w:t>
      </w:r>
      <w:r w:rsidR="00CF774B"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Pr="008A185E">
        <w:rPr>
          <w:rFonts w:asciiTheme="minorHAnsi" w:hAnsiTheme="minorHAnsi" w:cstheme="minorHAnsi"/>
          <w:sz w:val="22"/>
          <w:szCs w:val="22"/>
        </w:rPr>
        <w:t>dysponuje osobami posiadającymi uprawnienia budowlane oraz wiedzę wymagan</w:t>
      </w:r>
      <w:r w:rsidR="00FE04A0" w:rsidRPr="008A185E">
        <w:rPr>
          <w:rFonts w:asciiTheme="minorHAnsi" w:hAnsiTheme="minorHAnsi" w:cstheme="minorHAnsi"/>
          <w:sz w:val="22"/>
          <w:szCs w:val="22"/>
        </w:rPr>
        <w:t xml:space="preserve">e do wykonania </w:t>
      </w:r>
      <w:r w:rsidR="00CF774B" w:rsidRPr="008A185E">
        <w:rPr>
          <w:rFonts w:asciiTheme="minorHAnsi" w:hAnsiTheme="minorHAnsi" w:cstheme="minorHAnsi"/>
          <w:sz w:val="22"/>
          <w:szCs w:val="22"/>
        </w:rPr>
        <w:t>przedmiotu niniejszej umowy.</w:t>
      </w:r>
    </w:p>
    <w:p w:rsidR="008B2D44" w:rsidRPr="008A185E" w:rsidRDefault="008B2D44" w:rsidP="008A18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3C42" w:rsidRPr="008A185E" w:rsidRDefault="004B65F2" w:rsidP="008A18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185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E1C1D" w:rsidRPr="008A185E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:rsidR="00D1592A" w:rsidRPr="008A185E" w:rsidRDefault="00D1592A" w:rsidP="008A185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Umowa zostanie zrealizowana w terminie 90 dni od podpisania umowy</w:t>
      </w:r>
      <w:r w:rsidR="00FB7E27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FB7E27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tj</w:t>
      </w:r>
      <w:proofErr w:type="spellEnd"/>
      <w:r w:rsidR="00FB7E27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dnia ………..</w:t>
      </w:r>
    </w:p>
    <w:p w:rsidR="000779BE" w:rsidRPr="008A185E" w:rsidRDefault="00D371A2" w:rsidP="008A185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</w:t>
      </w:r>
      <w:r w:rsidR="00840F10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 jest do opracowania </w:t>
      </w:r>
      <w:r w:rsidR="00AD1C32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kompletn</w:t>
      </w:r>
      <w:r w:rsidR="00A9630D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dokumentacji projektowo-kosztorysow</w:t>
      </w:r>
      <w:r w:rsidR="00A9630D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ej </w:t>
      </w: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i złożenia wniosku o udzielenie pozwolenia na budowę</w:t>
      </w:r>
      <w:r w:rsidR="00AD1C32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="007E476F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zgłoszenia</w:t>
      </w:r>
      <w:r w:rsidR="00AD1C32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robót budowlanych nie wymagających pozwolenia na budowę</w:t>
      </w: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</w:t>
      </w:r>
      <w:r w:rsidR="00FB7E27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779BE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wskazanym w jednostkowym zleceniu, przy czym termin wskazany w zleceniu jednostkowym nie będzie krótszy niż 30 dni kalendarzowych</w:t>
      </w:r>
      <w:r w:rsidR="00894E4F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83C42" w:rsidRPr="008A185E" w:rsidRDefault="00C66C9A" w:rsidP="008A185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 wystąpieniem o uzyskanie pozwolenia na budowę </w:t>
      </w:r>
      <w:r w:rsidR="007E476F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przed zgłoszeniem robót budowlanych nie wymagających pozwolenia na budowę </w:t>
      </w: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przedłoży Zamawiającemu do zaakceptowania </w:t>
      </w:r>
      <w:r w:rsidR="007E476F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jeden </w:t>
      </w:r>
      <w:r w:rsidR="000B7FC4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komplet</w:t>
      </w: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opracowanej dokumentacji projektowo-kosztorysowej i po uzyskaniu pisemnej akceptacji</w:t>
      </w:r>
      <w:r w:rsidR="00AD1C32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złoży wniosek o wydanie pozwolenia na budowę lub </w:t>
      </w:r>
      <w:r w:rsidR="008937EB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wydanie </w:t>
      </w: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zaświadczenia o zgłoszeniu robót budowlanych nie wymagających pozwolenia na budowę.</w:t>
      </w:r>
    </w:p>
    <w:p w:rsidR="00C66C9A" w:rsidRPr="008A185E" w:rsidRDefault="00C66C9A" w:rsidP="008A185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w ciągu </w:t>
      </w:r>
      <w:r w:rsidR="00387535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zaopiniuje przedłożoną dokumentację projektowo-kosztorysową.</w:t>
      </w:r>
    </w:p>
    <w:p w:rsidR="00030B56" w:rsidRPr="008A185E" w:rsidRDefault="00030B56" w:rsidP="008A185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W przypadku konieczności dokonania zmian w dokumentacji projektowo-kosztorysowej, strony pisemnie uzgadniają termin ich dokonania przez Wykonawcę oraz termin opiniowania przez Zamawiającego nie dłuższy niż wskazany w ust. 2.</w:t>
      </w:r>
    </w:p>
    <w:p w:rsidR="00030B56" w:rsidRPr="008A185E" w:rsidRDefault="00030B56" w:rsidP="008A185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Wykonawca dostarczy Zamawiającemu kompletną d</w:t>
      </w:r>
      <w:r w:rsidR="005328E5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okumentację zgodnie z § 3</w:t>
      </w: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wraz z pozwoleniem na budowę lub zaświadczeniem o zgłoszeniu robót budowlanych nie wymagających pozwolenia na budowę</w:t>
      </w:r>
      <w:r w:rsidR="00776BBB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przyjętym bez sprzeciwu</w:t>
      </w: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, w terminie</w:t>
      </w:r>
      <w:r w:rsidR="00387535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</w:t>
      </w: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05B2D" w:rsidRPr="008A185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 dni</w:t>
      </w:r>
      <w:r w:rsidR="00776BBB" w:rsidRPr="008A185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kalendarzowych</w:t>
      </w:r>
      <w:r w:rsidR="00F05B2D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daty wydania pozwolenia na budowę </w:t>
      </w:r>
      <w:r w:rsidR="00776BBB" w:rsidRPr="008A185E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lub zaświadczeni</w:t>
      </w:r>
      <w:r w:rsidR="008937EB" w:rsidRPr="008A185E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a</w:t>
      </w:r>
      <w:r w:rsidR="00776BBB" w:rsidRPr="008A185E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o zgłoszeniu robót budowlanych nie wymagających pozwolenia na budowę przyjętym bez sprzeciwu, </w:t>
      </w:r>
    </w:p>
    <w:p w:rsidR="00AF4317" w:rsidRPr="008A185E" w:rsidRDefault="00F05B2D" w:rsidP="008A185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 sprawować nadzór autorski w terminie </w:t>
      </w:r>
      <w:r w:rsidR="00352E87"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wskazanym w </w:t>
      </w:r>
      <w:r w:rsidR="00F6580D" w:rsidRPr="008A185E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§ 3 ust. 9</w:t>
      </w:r>
      <w:r w:rsidR="00352E87" w:rsidRPr="008A185E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="00F9199E" w:rsidRPr="008A185E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pkt</w:t>
      </w:r>
      <w:proofErr w:type="spellEnd"/>
      <w:r w:rsidR="00F9199E" w:rsidRPr="008A185E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16</w:t>
      </w:r>
      <w:r w:rsidR="00CE3EC7" w:rsidRPr="008A185E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)</w:t>
      </w:r>
      <w:r w:rsidRPr="008A185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F4317" w:rsidRPr="008A185E" w:rsidRDefault="00AF4317" w:rsidP="008A18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07C2" w:rsidRPr="008A185E" w:rsidRDefault="004B65F2" w:rsidP="008A18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1C1D" w:rsidRPr="008A185E">
        <w:rPr>
          <w:rFonts w:asciiTheme="minorHAnsi" w:hAnsiTheme="minorHAnsi" w:cstheme="minorHAnsi"/>
          <w:b/>
          <w:sz w:val="22"/>
          <w:szCs w:val="22"/>
        </w:rPr>
        <w:t>8</w:t>
      </w:r>
    </w:p>
    <w:p w:rsidR="00867870" w:rsidRPr="008A185E" w:rsidRDefault="00E507C2" w:rsidP="008A185E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Wykonawca powinien niezwłocznie pisemnie uprzedzić Zamawiającego o każdej groźbie opóźnienia wykonania </w:t>
      </w:r>
      <w:r w:rsidR="00703E4B" w:rsidRPr="008A185E">
        <w:rPr>
          <w:rFonts w:asciiTheme="minorHAnsi" w:hAnsiTheme="minorHAnsi" w:cstheme="minorHAnsi"/>
          <w:sz w:val="22"/>
          <w:szCs w:val="22"/>
        </w:rPr>
        <w:t>przedmiotu umowy</w:t>
      </w:r>
      <w:r w:rsidRPr="008A185E">
        <w:rPr>
          <w:rFonts w:asciiTheme="minorHAnsi" w:hAnsiTheme="minorHAnsi" w:cstheme="minorHAnsi"/>
          <w:sz w:val="22"/>
          <w:szCs w:val="22"/>
        </w:rPr>
        <w:t xml:space="preserve"> podając przyczyny i skutki opóźnienia oraz czas o jaki termin wykonania może ulec przesunięciu</w:t>
      </w:r>
      <w:r w:rsidR="00703E4B" w:rsidRPr="008A185E">
        <w:rPr>
          <w:rFonts w:asciiTheme="minorHAnsi" w:hAnsiTheme="minorHAnsi" w:cstheme="minorHAnsi"/>
          <w:sz w:val="22"/>
          <w:szCs w:val="22"/>
        </w:rPr>
        <w:t>,</w:t>
      </w:r>
      <w:r w:rsidRPr="008A185E">
        <w:rPr>
          <w:rFonts w:asciiTheme="minorHAnsi" w:hAnsiTheme="minorHAnsi" w:cstheme="minorHAnsi"/>
          <w:sz w:val="22"/>
          <w:szCs w:val="22"/>
        </w:rPr>
        <w:t xml:space="preserve"> jak również o braku możliwości jego wykonania.</w:t>
      </w:r>
    </w:p>
    <w:p w:rsidR="00E507C2" w:rsidRPr="008A185E" w:rsidRDefault="008937EB" w:rsidP="008A185E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Jeżeli w stosunku do terminów, </w:t>
      </w:r>
      <w:r w:rsidR="00703E4B" w:rsidRPr="008A185E">
        <w:rPr>
          <w:rFonts w:asciiTheme="minorHAnsi" w:hAnsiTheme="minorHAnsi" w:cstheme="minorHAnsi"/>
          <w:sz w:val="22"/>
          <w:szCs w:val="22"/>
        </w:rPr>
        <w:t>określ</w:t>
      </w:r>
      <w:r w:rsidR="00BE5BF1">
        <w:rPr>
          <w:rFonts w:asciiTheme="minorHAnsi" w:hAnsiTheme="minorHAnsi" w:cstheme="minorHAnsi"/>
          <w:sz w:val="22"/>
          <w:szCs w:val="22"/>
        </w:rPr>
        <w:t>onych w § 7 ust. 2 lub/i ust.6</w:t>
      </w:r>
      <w:r w:rsidR="00AD1C32"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="00FE6581" w:rsidRPr="008A185E">
        <w:rPr>
          <w:rFonts w:asciiTheme="minorHAnsi" w:hAnsiTheme="minorHAnsi" w:cstheme="minorHAnsi"/>
          <w:sz w:val="22"/>
          <w:szCs w:val="22"/>
        </w:rPr>
        <w:t>nastąpi zwłoka w wykonaniu p</w:t>
      </w:r>
      <w:r w:rsidR="00703E4B" w:rsidRPr="008A185E">
        <w:rPr>
          <w:rFonts w:asciiTheme="minorHAnsi" w:hAnsiTheme="minorHAnsi" w:cstheme="minorHAnsi"/>
          <w:sz w:val="22"/>
          <w:szCs w:val="22"/>
        </w:rPr>
        <w:t>rzedmiotu umowy, o co najmniej 5</w:t>
      </w:r>
      <w:r w:rsidR="00FE6581" w:rsidRPr="008A185E">
        <w:rPr>
          <w:rFonts w:asciiTheme="minorHAnsi" w:hAnsiTheme="minorHAnsi" w:cstheme="minorHAnsi"/>
          <w:sz w:val="22"/>
          <w:szCs w:val="22"/>
        </w:rPr>
        <w:t xml:space="preserve"> dni, Zamawiający może przerwać wykonanie prac przez Wykonawcę i odstąpić od umowy w całości lub w części w terminie 30 dni od uzyskania wiedzy o tej okoliczności. W odniesieniu do niewykonanej części </w:t>
      </w:r>
      <w:r w:rsidR="00590E09" w:rsidRPr="008A185E">
        <w:rPr>
          <w:rFonts w:asciiTheme="minorHAnsi" w:hAnsiTheme="minorHAnsi" w:cstheme="minorHAnsi"/>
          <w:sz w:val="22"/>
          <w:szCs w:val="22"/>
        </w:rPr>
        <w:t xml:space="preserve">umowy, Zamawiający może zlecić realizację niewykonanych prac osobie trzeciej na koszt </w:t>
      </w:r>
      <w:r w:rsidR="00FE6581" w:rsidRPr="008A185E">
        <w:rPr>
          <w:rFonts w:asciiTheme="minorHAnsi" w:hAnsiTheme="minorHAnsi" w:cstheme="minorHAnsi"/>
          <w:sz w:val="22"/>
          <w:szCs w:val="22"/>
        </w:rPr>
        <w:t>i ryzyko Wykonawcy. Koszt ten może zostać potrącony z wynagro</w:t>
      </w:r>
      <w:r w:rsidR="005328E5" w:rsidRPr="008A185E">
        <w:rPr>
          <w:rFonts w:asciiTheme="minorHAnsi" w:hAnsiTheme="minorHAnsi" w:cstheme="minorHAnsi"/>
          <w:sz w:val="22"/>
          <w:szCs w:val="22"/>
        </w:rPr>
        <w:t xml:space="preserve">dzenia Wykonawcy. </w:t>
      </w:r>
      <w:r w:rsidRPr="008A185E">
        <w:rPr>
          <w:rFonts w:asciiTheme="minorHAnsi" w:hAnsiTheme="minorHAnsi" w:cstheme="minorHAnsi"/>
          <w:sz w:val="22"/>
          <w:szCs w:val="22"/>
        </w:rPr>
        <w:t>W powyżej określonym</w:t>
      </w:r>
      <w:r w:rsidR="00393657" w:rsidRPr="008A185E">
        <w:rPr>
          <w:rFonts w:asciiTheme="minorHAnsi" w:hAnsiTheme="minorHAnsi" w:cstheme="minorHAnsi"/>
          <w:sz w:val="22"/>
          <w:szCs w:val="22"/>
        </w:rPr>
        <w:t xml:space="preserve"> przypadku Zamawiają</w:t>
      </w:r>
      <w:r w:rsidRPr="008A185E">
        <w:rPr>
          <w:rFonts w:asciiTheme="minorHAnsi" w:hAnsiTheme="minorHAnsi" w:cstheme="minorHAnsi"/>
          <w:sz w:val="22"/>
          <w:szCs w:val="22"/>
        </w:rPr>
        <w:t xml:space="preserve">cemu przysługuje prawo naliczenia Wykonawcy kary umownej, zgodnie z </w:t>
      </w:r>
      <w:r w:rsidR="00393657" w:rsidRPr="008A185E">
        <w:rPr>
          <w:rFonts w:asciiTheme="minorHAnsi" w:hAnsiTheme="minorHAnsi" w:cstheme="minorHAnsi"/>
          <w:sz w:val="22"/>
          <w:szCs w:val="22"/>
        </w:rPr>
        <w:t>§ 16</w:t>
      </w:r>
      <w:r w:rsidR="00BE5BF1">
        <w:rPr>
          <w:rFonts w:asciiTheme="minorHAnsi" w:hAnsiTheme="minorHAnsi" w:cstheme="minorHAnsi"/>
          <w:sz w:val="22"/>
          <w:szCs w:val="22"/>
        </w:rPr>
        <w:t>.</w:t>
      </w:r>
    </w:p>
    <w:p w:rsidR="00876B1B" w:rsidRPr="008A185E" w:rsidRDefault="00876B1B" w:rsidP="008A185E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Zamawiający może odstąpić od umowy, również jeżeli:</w:t>
      </w:r>
    </w:p>
    <w:p w:rsidR="00876B1B" w:rsidRPr="008A185E" w:rsidRDefault="00BA0EF1" w:rsidP="008A185E">
      <w:pPr>
        <w:numPr>
          <w:ilvl w:val="1"/>
          <w:numId w:val="12"/>
        </w:numPr>
        <w:tabs>
          <w:tab w:val="clear" w:pos="1680"/>
        </w:tabs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lastRenderedPageBreak/>
        <w:t>właściwy sąd rejestrowy orzeknie, choćby nieprawomocnie</w:t>
      </w:r>
      <w:r w:rsidR="00876B1B" w:rsidRPr="008A185E">
        <w:rPr>
          <w:rFonts w:asciiTheme="minorHAnsi" w:hAnsiTheme="minorHAnsi" w:cstheme="minorHAnsi"/>
          <w:sz w:val="22"/>
          <w:szCs w:val="22"/>
        </w:rPr>
        <w:t>,</w:t>
      </w:r>
      <w:r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="001E7F2D" w:rsidRPr="008A185E">
        <w:rPr>
          <w:rFonts w:asciiTheme="minorHAnsi" w:hAnsiTheme="minorHAnsi" w:cstheme="minorHAnsi"/>
          <w:sz w:val="22"/>
          <w:szCs w:val="22"/>
        </w:rPr>
        <w:t>o rozwiązaniu spółki Wykonawcy lub podjęta została uchwała o rozwiązaniu spółki,</w:t>
      </w:r>
    </w:p>
    <w:p w:rsidR="00876B1B" w:rsidRPr="008A185E" w:rsidRDefault="00876B1B" w:rsidP="008A185E">
      <w:pPr>
        <w:numPr>
          <w:ilvl w:val="1"/>
          <w:numId w:val="12"/>
        </w:numPr>
        <w:tabs>
          <w:tab w:val="clear" w:pos="1680"/>
          <w:tab w:val="num" w:pos="567"/>
        </w:tabs>
        <w:suppressAutoHyphens/>
        <w:spacing w:line="276" w:lineRule="auto"/>
        <w:ind w:hanging="1396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zostanie zajęty majątek Wykonawcy,</w:t>
      </w:r>
    </w:p>
    <w:p w:rsidR="001E7F2D" w:rsidRPr="008A185E" w:rsidRDefault="001E7F2D" w:rsidP="008A185E">
      <w:pPr>
        <w:numPr>
          <w:ilvl w:val="1"/>
          <w:numId w:val="12"/>
        </w:numPr>
        <w:tabs>
          <w:tab w:val="clear" w:pos="1680"/>
          <w:tab w:val="num" w:pos="567"/>
        </w:tabs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Wykonawca z własnej winy przerwał </w:t>
      </w:r>
      <w:r w:rsidR="005328E5" w:rsidRPr="008A185E">
        <w:rPr>
          <w:rFonts w:asciiTheme="minorHAnsi" w:hAnsiTheme="minorHAnsi" w:cstheme="minorHAnsi"/>
          <w:spacing w:val="-6"/>
          <w:sz w:val="22"/>
          <w:szCs w:val="22"/>
        </w:rPr>
        <w:t>wykonywanie umowy i nie realizuje jej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przez okres 5 dni, lub pozostaje w zwłoce w wykonaniu przedmiotu umowy o co najmniej 5 dni,</w:t>
      </w:r>
    </w:p>
    <w:p w:rsidR="00876B1B" w:rsidRPr="008A185E" w:rsidRDefault="001E7F2D" w:rsidP="008A185E">
      <w:pPr>
        <w:numPr>
          <w:ilvl w:val="1"/>
          <w:numId w:val="12"/>
        </w:numPr>
        <w:tabs>
          <w:tab w:val="clear" w:pos="1680"/>
          <w:tab w:val="num" w:pos="567"/>
        </w:tabs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Wykonawca bez uzasadnionych przyczyn nie rozpoczął wykonywania umowy pomimo wezwania Zamawiającego i wyznaczenia mu dodatkowego 3 dniowego terminu do podjęcia wykonywania przedmiotu umowy, </w:t>
      </w:r>
    </w:p>
    <w:p w:rsidR="00876B1B" w:rsidRPr="008A185E" w:rsidRDefault="005B63C0" w:rsidP="008A185E">
      <w:pPr>
        <w:numPr>
          <w:ilvl w:val="1"/>
          <w:numId w:val="12"/>
        </w:numPr>
        <w:tabs>
          <w:tab w:val="clear" w:pos="1680"/>
          <w:tab w:val="num" w:pos="567"/>
        </w:tabs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Wykonawca narusza postanowienia umowy i mimo  uprzedniego wezwania przez Zamawiającego do prawidłowego wykonywania umowy, nadal narusza jej postanowienia,</w:t>
      </w:r>
    </w:p>
    <w:p w:rsidR="00876B1B" w:rsidRPr="008A185E" w:rsidRDefault="00876B1B" w:rsidP="008A185E">
      <w:pPr>
        <w:numPr>
          <w:ilvl w:val="1"/>
          <w:numId w:val="12"/>
        </w:numPr>
        <w:tabs>
          <w:tab w:val="clear" w:pos="1680"/>
          <w:tab w:val="num" w:pos="567"/>
        </w:tabs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Wykonawca naruszył autorskie prawa majątkowe i prawa pokrewne do dokumentacji projektowo-kosztorysow</w:t>
      </w:r>
      <w:r w:rsidR="005B63C0" w:rsidRPr="008A185E">
        <w:rPr>
          <w:rFonts w:asciiTheme="minorHAnsi" w:hAnsiTheme="minorHAnsi" w:cstheme="minorHAnsi"/>
          <w:sz w:val="22"/>
          <w:szCs w:val="22"/>
        </w:rPr>
        <w:t xml:space="preserve">ej przysługujące osobom trzecim, </w:t>
      </w:r>
    </w:p>
    <w:p w:rsidR="00404F77" w:rsidRPr="008A185E" w:rsidRDefault="00404F77" w:rsidP="008A185E">
      <w:pPr>
        <w:numPr>
          <w:ilvl w:val="1"/>
          <w:numId w:val="12"/>
        </w:numPr>
        <w:tabs>
          <w:tab w:val="clear" w:pos="1680"/>
          <w:tab w:val="num" w:pos="567"/>
        </w:tabs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w przypadku zsumowania kar do wysokości wskazanej w § </w:t>
      </w:r>
      <w:r w:rsidR="00693033" w:rsidRPr="008A185E">
        <w:rPr>
          <w:rFonts w:asciiTheme="minorHAnsi" w:hAnsiTheme="minorHAnsi" w:cstheme="minorHAnsi"/>
          <w:sz w:val="22"/>
          <w:szCs w:val="22"/>
        </w:rPr>
        <w:t>16 ust. 3.</w:t>
      </w:r>
    </w:p>
    <w:p w:rsidR="000B133E" w:rsidRPr="008A185E" w:rsidRDefault="000B133E" w:rsidP="008A185E">
      <w:pPr>
        <w:numPr>
          <w:ilvl w:val="1"/>
          <w:numId w:val="12"/>
        </w:numPr>
        <w:tabs>
          <w:tab w:val="clear" w:pos="1680"/>
          <w:tab w:val="num" w:pos="567"/>
        </w:tabs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wystąpią istotne zmiany okoliczności powodujące, że wykonanie umowy nie leży w   interesie publicznym, czego nie można było przewidzieć w chwili zawarcia umowy, </w:t>
      </w:r>
    </w:p>
    <w:p w:rsidR="00645AE4" w:rsidRPr="008A185E" w:rsidRDefault="00645AE4" w:rsidP="008A185E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Zamawiający zastrzega sobie prawo do odstąpienia od umowy w części, w przypadku nie wykonania lub nienależytego wykonania kompletnej dokumentacji projektowo – kosztorysowej, również z przyczyn określonych w ust. 3</w:t>
      </w:r>
      <w:r w:rsidR="008937EB" w:rsidRPr="008A185E">
        <w:rPr>
          <w:rFonts w:asciiTheme="minorHAnsi" w:hAnsiTheme="minorHAnsi" w:cstheme="minorHAnsi"/>
          <w:sz w:val="22"/>
          <w:szCs w:val="22"/>
        </w:rPr>
        <w:t>.</w:t>
      </w:r>
      <w:r w:rsidR="00DF2432" w:rsidRPr="008A18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6581" w:rsidRPr="008A185E" w:rsidRDefault="00FE6581" w:rsidP="008A185E">
      <w:pPr>
        <w:numPr>
          <w:ilvl w:val="0"/>
          <w:numId w:val="24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Odstąpienie od umowy nie powoduje utraty możliwości dochodzenia przez Zamawiającego kary umownej.</w:t>
      </w:r>
    </w:p>
    <w:p w:rsidR="00876B1B" w:rsidRPr="008A185E" w:rsidRDefault="00876B1B" w:rsidP="008A185E">
      <w:pPr>
        <w:numPr>
          <w:ilvl w:val="0"/>
          <w:numId w:val="24"/>
        </w:numPr>
        <w:tabs>
          <w:tab w:val="clear" w:pos="357"/>
          <w:tab w:val="num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Zamawiający może odstąpić od umowy bez konieczności wyznaczania dodatkowego terminu zakończenia prac.</w:t>
      </w:r>
    </w:p>
    <w:p w:rsidR="00240682" w:rsidRPr="008A185E" w:rsidRDefault="00240682" w:rsidP="008A185E">
      <w:pPr>
        <w:numPr>
          <w:ilvl w:val="0"/>
          <w:numId w:val="24"/>
        </w:numPr>
        <w:tabs>
          <w:tab w:val="clear" w:pos="357"/>
          <w:tab w:val="num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 przypadku odstąpienia od umowy Wykonawca nie może żądać od Zamawiającego zwrotu jakichkolwiek poniesionych kosztów lub w</w:t>
      </w:r>
      <w:r w:rsidR="005B63C0" w:rsidRPr="008A185E">
        <w:rPr>
          <w:rFonts w:asciiTheme="minorHAnsi" w:hAnsiTheme="minorHAnsi" w:cstheme="minorHAnsi"/>
          <w:sz w:val="22"/>
          <w:szCs w:val="22"/>
        </w:rPr>
        <w:t>ypłaty odszkodowania.</w:t>
      </w:r>
    </w:p>
    <w:p w:rsidR="0037176A" w:rsidRPr="008A185E" w:rsidRDefault="00876B1B" w:rsidP="008A185E">
      <w:pPr>
        <w:numPr>
          <w:ilvl w:val="0"/>
          <w:numId w:val="24"/>
        </w:numPr>
        <w:tabs>
          <w:tab w:val="clear" w:pos="357"/>
          <w:tab w:val="num" w:pos="426"/>
        </w:tabs>
        <w:suppressAutoHyphens/>
        <w:spacing w:line="276" w:lineRule="auto"/>
        <w:ind w:left="426" w:hanging="369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Oświadczenie o odstąpieniu od umowy powinno nastąpić w formie pisemnej z pod</w:t>
      </w:r>
      <w:r w:rsidR="005B63C0" w:rsidRPr="008A185E">
        <w:rPr>
          <w:rFonts w:asciiTheme="minorHAnsi" w:hAnsiTheme="minorHAnsi" w:cstheme="minorHAnsi"/>
          <w:spacing w:val="-6"/>
          <w:sz w:val="22"/>
          <w:szCs w:val="22"/>
        </w:rPr>
        <w:t>aniem uzasadnienia, w terminie 6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>0 dni od uzyskania wiedzy o okolicz</w:t>
      </w:r>
      <w:r w:rsidR="005B63C0" w:rsidRPr="008A185E">
        <w:rPr>
          <w:rFonts w:asciiTheme="minorHAnsi" w:hAnsiTheme="minorHAnsi" w:cstheme="minorHAnsi"/>
          <w:spacing w:val="-6"/>
          <w:sz w:val="22"/>
          <w:szCs w:val="22"/>
        </w:rPr>
        <w:t>nościach, o których mowa w ust.</w:t>
      </w:r>
      <w:r w:rsidR="009A5EA1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B63C0" w:rsidRPr="008A185E">
        <w:rPr>
          <w:rFonts w:asciiTheme="minorHAnsi" w:hAnsiTheme="minorHAnsi" w:cstheme="minorHAnsi"/>
          <w:spacing w:val="-6"/>
          <w:sz w:val="22"/>
          <w:szCs w:val="22"/>
        </w:rPr>
        <w:t>3</w:t>
      </w:r>
      <w:r w:rsidR="000B133E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="000B133E" w:rsidRPr="008A185E">
        <w:rPr>
          <w:rFonts w:asciiTheme="minorHAnsi" w:hAnsiTheme="minorHAnsi" w:cstheme="minorHAnsi"/>
          <w:spacing w:val="-6"/>
          <w:sz w:val="22"/>
          <w:szCs w:val="22"/>
        </w:rPr>
        <w:t>pkt</w:t>
      </w:r>
      <w:proofErr w:type="spellEnd"/>
      <w:r w:rsidR="000B133E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1-7,</w:t>
      </w:r>
      <w:r w:rsidR="009A5EA1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lub ust. 4</w:t>
      </w:r>
      <w:r w:rsidR="000B133E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natomiast odstąpienie od umowy z przyczyn wskazanych w ust. 3 </w:t>
      </w:r>
      <w:proofErr w:type="spellStart"/>
      <w:r w:rsidR="000B133E" w:rsidRPr="008A185E">
        <w:rPr>
          <w:rFonts w:asciiTheme="minorHAnsi" w:hAnsiTheme="minorHAnsi" w:cstheme="minorHAnsi"/>
          <w:spacing w:val="-6"/>
          <w:sz w:val="22"/>
          <w:szCs w:val="22"/>
        </w:rPr>
        <w:t>pkt</w:t>
      </w:r>
      <w:proofErr w:type="spellEnd"/>
      <w:r w:rsidR="000B133E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8, powinno nastąpić w formie pisemnej z podaniem uzasadnienia, w terminie 30 dni od dnia powzięcia wiadomości o okolicznościach, o których mowa  ust. 3 </w:t>
      </w:r>
      <w:proofErr w:type="spellStart"/>
      <w:r w:rsidR="000B133E" w:rsidRPr="008A185E">
        <w:rPr>
          <w:rFonts w:asciiTheme="minorHAnsi" w:hAnsiTheme="minorHAnsi" w:cstheme="minorHAnsi"/>
          <w:spacing w:val="-6"/>
          <w:sz w:val="22"/>
          <w:szCs w:val="22"/>
        </w:rPr>
        <w:t>pkt</w:t>
      </w:r>
      <w:proofErr w:type="spellEnd"/>
      <w:r w:rsidR="000B133E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8.</w:t>
      </w:r>
    </w:p>
    <w:p w:rsidR="006F68C9" w:rsidRPr="008A185E" w:rsidRDefault="006F68C9" w:rsidP="008A18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63C0" w:rsidRPr="008A185E" w:rsidRDefault="00CE1C1D" w:rsidP="008A18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§ 9</w:t>
      </w:r>
    </w:p>
    <w:p w:rsidR="00884E6C" w:rsidRPr="008A185E" w:rsidRDefault="00884E6C" w:rsidP="008A185E">
      <w:pPr>
        <w:numPr>
          <w:ilvl w:val="3"/>
          <w:numId w:val="24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Wykonawca zobowiązany jest do wykonania przedmiotu umowy w sposób i na warunkach określonych w niniejszej umowie oraz zgodnie z przepisami prawa, w tym prawa miejscowego.</w:t>
      </w:r>
    </w:p>
    <w:p w:rsidR="00884E6C" w:rsidRPr="008A185E" w:rsidRDefault="00884E6C" w:rsidP="008A185E">
      <w:pPr>
        <w:numPr>
          <w:ilvl w:val="3"/>
          <w:numId w:val="24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Jeżeli Wykonawcę stanowi Konsorcjum lub inne, nie mające osobowości prawnej, ugrupowanie dwóch lub więcej osób (Wykonawców wspólnie realizujących przedmiot umowy, np. Spółka cywilna) to:</w:t>
      </w:r>
    </w:p>
    <w:p w:rsidR="00884E6C" w:rsidRPr="008A185E" w:rsidRDefault="00884E6C" w:rsidP="008A185E">
      <w:pPr>
        <w:pStyle w:val="Standard"/>
        <w:numPr>
          <w:ilvl w:val="1"/>
          <w:numId w:val="25"/>
        </w:numPr>
        <w:suppressAutoHyphens/>
        <w:autoSpaceDN/>
        <w:adjustRightInd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osoby te będą uważane za solidarnie odpowiedzialne przed Zamawiającym za wykonanie przedmiotu umowy,</w:t>
      </w:r>
    </w:p>
    <w:p w:rsidR="00884E6C" w:rsidRPr="008A185E" w:rsidRDefault="00884E6C" w:rsidP="008A185E">
      <w:pPr>
        <w:pStyle w:val="Standard"/>
        <w:numPr>
          <w:ilvl w:val="1"/>
          <w:numId w:val="25"/>
        </w:numPr>
        <w:suppressAutoHyphens/>
        <w:autoSpaceDN/>
        <w:adjustRightInd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osoby te powiadomią Zamawiającego o swoim partnerze wiodącym (Lider Konsorcjum), który będzie miał pełnomocnictwa do podejmowania wiążących Lidera i wszystkich członków Konsorcjum decyzji,</w:t>
      </w:r>
    </w:p>
    <w:p w:rsidR="00884E6C" w:rsidRPr="008A185E" w:rsidRDefault="00884E6C" w:rsidP="008A185E">
      <w:pPr>
        <w:pStyle w:val="Standard"/>
        <w:numPr>
          <w:ilvl w:val="1"/>
          <w:numId w:val="25"/>
        </w:numPr>
        <w:suppressAutoHyphens/>
        <w:autoSpaceDN/>
        <w:adjustRightInd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Lider i wszyscy członkowie Konsorcjum będą solidarnie odpowiedzialni wobec Zamawiającego za należyte wykonanie umów o podwykonawstwo, w szczególności za zapłatę wynagrodzenia na rzecz Podwykonawców; umowy o podwykonawstwo będą zawierane przez wszystkich członków Konsorcjum, </w:t>
      </w:r>
    </w:p>
    <w:p w:rsidR="00884E6C" w:rsidRPr="008A185E" w:rsidRDefault="00884E6C" w:rsidP="008A185E">
      <w:pPr>
        <w:pStyle w:val="Standard"/>
        <w:numPr>
          <w:ilvl w:val="1"/>
          <w:numId w:val="25"/>
        </w:numPr>
        <w:suppressAutoHyphens/>
        <w:autoSpaceDN/>
        <w:adjustRightInd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faktury będą wystawiane przez partnera wiodącego (Lidera Konsorcjum), a każdorazowa płatność wynagrodzenia zostanie dokonana przelewem na rachunek bankowy wskazany każdorazowo w fakturze przez Lidera Konsorcjum, zgodnie postanowieniami § </w:t>
      </w:r>
      <w:r w:rsidR="002E059B" w:rsidRPr="008A185E">
        <w:rPr>
          <w:rFonts w:asciiTheme="minorHAnsi" w:hAnsiTheme="minorHAnsi" w:cstheme="minorHAnsi"/>
          <w:sz w:val="22"/>
          <w:szCs w:val="22"/>
        </w:rPr>
        <w:t>13</w:t>
      </w:r>
      <w:r w:rsidRPr="008A185E">
        <w:rPr>
          <w:rFonts w:asciiTheme="minorHAnsi" w:hAnsiTheme="minorHAnsi" w:cstheme="minorHAnsi"/>
          <w:sz w:val="22"/>
          <w:szCs w:val="22"/>
        </w:rPr>
        <w:t>,</w:t>
      </w:r>
    </w:p>
    <w:p w:rsidR="00884E6C" w:rsidRPr="008A185E" w:rsidRDefault="00884E6C" w:rsidP="008A185E">
      <w:pPr>
        <w:pStyle w:val="Standard"/>
        <w:numPr>
          <w:ilvl w:val="1"/>
          <w:numId w:val="25"/>
        </w:numPr>
        <w:suppressAutoHyphens/>
        <w:autoSpaceDN/>
        <w:adjustRightInd/>
        <w:spacing w:line="276" w:lineRule="auto"/>
        <w:ind w:left="70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lastRenderedPageBreak/>
        <w:t>Wykonawca nie zmieni swojego składu ani statusu prawnego do zakończenia terminu realizacji umowy.</w:t>
      </w:r>
    </w:p>
    <w:p w:rsidR="00884E6C" w:rsidRPr="008A185E" w:rsidRDefault="00884E6C" w:rsidP="008A185E">
      <w:pPr>
        <w:pStyle w:val="Standard"/>
        <w:numPr>
          <w:ilvl w:val="0"/>
          <w:numId w:val="2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W przypadku wykonywania przedmiotu umowy przy pomocy Podwykonawców, Wykonawca ponosi odpowiedzialność wobec Zamawiającego za wszystkie działania lub zaniechania Podwykonawców, jak za własne.</w:t>
      </w:r>
    </w:p>
    <w:p w:rsidR="00884E6C" w:rsidRPr="008A185E" w:rsidRDefault="00884E6C" w:rsidP="008A185E">
      <w:pPr>
        <w:pStyle w:val="Standard"/>
        <w:numPr>
          <w:ilvl w:val="0"/>
          <w:numId w:val="2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Wykonawca zawrze z Podwykonawcą umowę o świadczenie usług, które mają być świadczone poprzez Podwykonawcę pod warunkiem, że Zamawiający nie sprzeciwi się jej zawarciu.</w:t>
      </w:r>
    </w:p>
    <w:p w:rsidR="00884E6C" w:rsidRPr="008A185E" w:rsidRDefault="00884E6C" w:rsidP="008A185E">
      <w:pPr>
        <w:pStyle w:val="Standard"/>
        <w:numPr>
          <w:ilvl w:val="0"/>
          <w:numId w:val="2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Wykonawca zobowiązany jest do przedłożenia Zamawiającemu zawartej z Podwykonawcą warunkowej umowy w terminie 3 dni od daty jej zawarcia.</w:t>
      </w:r>
    </w:p>
    <w:p w:rsidR="00884E6C" w:rsidRPr="008A185E" w:rsidRDefault="00884E6C" w:rsidP="008A185E">
      <w:pPr>
        <w:pStyle w:val="Standard"/>
        <w:numPr>
          <w:ilvl w:val="0"/>
          <w:numId w:val="2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Wykonawca zobowiązany jest poinformować Zamawiające</w:t>
      </w:r>
      <w:r w:rsidR="00404F77" w:rsidRPr="008A185E">
        <w:rPr>
          <w:rFonts w:asciiTheme="minorHAnsi" w:hAnsiTheme="minorHAnsi" w:cstheme="minorHAnsi"/>
          <w:spacing w:val="-6"/>
          <w:sz w:val="22"/>
          <w:szCs w:val="22"/>
        </w:rPr>
        <w:t>go w terminie wskazanym w ust. 5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jaki  zakres czynności przedmiotu umowy będzie wykonywany przez Podwykonawcę.</w:t>
      </w:r>
    </w:p>
    <w:p w:rsidR="00884E6C" w:rsidRPr="008A185E" w:rsidRDefault="00884E6C" w:rsidP="008A185E">
      <w:pPr>
        <w:pStyle w:val="Standard"/>
        <w:numPr>
          <w:ilvl w:val="0"/>
          <w:numId w:val="2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Zamawiający uprawniony</w:t>
      </w:r>
      <w:r w:rsidR="00AD5A71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jest do zgłoszenia w terminie 7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dni od daty otrzymania umowy opisanej w ust. 4 sprzeciwu co do powierzenia przez Wykonawcę wykonywania usług objętych warunkową umową przez wskazanego w niej Podwykonawcę.</w:t>
      </w:r>
    </w:p>
    <w:p w:rsidR="008A185E" w:rsidRPr="00106DD5" w:rsidRDefault="00884E6C" w:rsidP="00106DD5">
      <w:pPr>
        <w:pStyle w:val="Standard"/>
        <w:numPr>
          <w:ilvl w:val="0"/>
          <w:numId w:val="2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W przypadku, gdy w trakcie realizacji postanowień niniejszej umowy Wykonawcy z Podwykonawcą wygaśnie albo ulegnie rozwiązaniu albo Wykonawca bądź Podwykonawca odstąpi od zawartej umowy  Wykonawca, który zamierza w dalszym ciągu realizować przedmiot umowy przy pomocy Podwykonawcy zobowiązany jest do przedłożenia Zamawiającemu nowej umowy z Podwykonawcą w terminie 3 dni od daty jej zawarcia. Postanowienia ust.4-</w:t>
      </w:r>
      <w:r w:rsidR="00404F77" w:rsidRPr="008A185E">
        <w:rPr>
          <w:rFonts w:asciiTheme="minorHAnsi" w:hAnsiTheme="minorHAnsi" w:cstheme="minorHAnsi"/>
          <w:spacing w:val="-6"/>
          <w:sz w:val="22"/>
          <w:szCs w:val="22"/>
        </w:rPr>
        <w:t>7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stosuje się.</w:t>
      </w:r>
    </w:p>
    <w:p w:rsidR="008A185E" w:rsidRPr="008A185E" w:rsidRDefault="008A185E" w:rsidP="008A185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B133E" w:rsidRPr="008A185E" w:rsidRDefault="00884E6C" w:rsidP="00EC68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§ 10</w:t>
      </w:r>
    </w:p>
    <w:p w:rsidR="005F1388" w:rsidRPr="008A185E" w:rsidRDefault="0036272C" w:rsidP="008A185E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Wykonawca jest odpowiedzialny względem Zamawiającego, jeżeli dokumentacja projektowo – kosztorysowa o której mowa w §</w:t>
      </w:r>
      <w:r w:rsidR="00D2495D" w:rsidRPr="008A185E">
        <w:rPr>
          <w:rFonts w:asciiTheme="minorHAnsi" w:hAnsiTheme="minorHAnsi" w:cstheme="minorHAnsi"/>
          <w:sz w:val="22"/>
          <w:szCs w:val="22"/>
        </w:rPr>
        <w:t xml:space="preserve"> 1</w:t>
      </w:r>
      <w:r w:rsidRPr="008A185E">
        <w:rPr>
          <w:rFonts w:asciiTheme="minorHAnsi" w:hAnsiTheme="minorHAnsi" w:cstheme="minorHAnsi"/>
          <w:sz w:val="22"/>
          <w:szCs w:val="22"/>
        </w:rPr>
        <w:t xml:space="preserve"> ma wady zmniejszające jej wartość lub użyteczność ze względu na cel oznaczony w umowie, a w szczególności odpowiada za rozwiązania niezgodne z parametrami ustalonymi w normach i przepisach techniczno – budowlanych.</w:t>
      </w:r>
    </w:p>
    <w:p w:rsidR="005F1388" w:rsidRPr="008A185E" w:rsidRDefault="005F1388" w:rsidP="008A185E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22C26" w:rsidRPr="008A185E">
        <w:rPr>
          <w:rFonts w:asciiTheme="minorHAnsi" w:hAnsiTheme="minorHAnsi" w:cstheme="minorHAnsi"/>
          <w:sz w:val="22"/>
          <w:szCs w:val="22"/>
        </w:rPr>
        <w:t xml:space="preserve">jest odpowiedzialny z tytułu gwarancji rękojmi za wady dokumentacji będącej przedmiotem umowy przez </w:t>
      </w:r>
      <w:r w:rsidR="00022C26" w:rsidRPr="008A185E">
        <w:rPr>
          <w:rFonts w:asciiTheme="minorHAnsi" w:hAnsiTheme="minorHAnsi" w:cstheme="minorHAnsi"/>
          <w:b/>
          <w:sz w:val="22"/>
          <w:szCs w:val="22"/>
        </w:rPr>
        <w:t>okres ……… miesięcy</w:t>
      </w:r>
      <w:r w:rsidR="00022C26"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="00022C26" w:rsidRPr="008A185E">
        <w:rPr>
          <w:rFonts w:asciiTheme="minorHAnsi" w:hAnsiTheme="minorHAnsi" w:cstheme="minorHAnsi"/>
          <w:i/>
          <w:sz w:val="22"/>
          <w:szCs w:val="22"/>
        </w:rPr>
        <w:t>(zgodnie z ofertą)</w:t>
      </w:r>
      <w:r w:rsidR="00022C26" w:rsidRPr="008A185E">
        <w:rPr>
          <w:rFonts w:asciiTheme="minorHAnsi" w:hAnsiTheme="minorHAnsi" w:cstheme="minorHAnsi"/>
          <w:sz w:val="22"/>
          <w:szCs w:val="22"/>
        </w:rPr>
        <w:t xml:space="preserve"> od dnia </w:t>
      </w:r>
      <w:r w:rsidR="00BE5BF1">
        <w:rPr>
          <w:rFonts w:asciiTheme="minorHAnsi" w:hAnsiTheme="minorHAnsi" w:cstheme="minorHAnsi"/>
          <w:sz w:val="22"/>
          <w:szCs w:val="22"/>
        </w:rPr>
        <w:t>podpisania protokołu</w:t>
      </w:r>
      <w:r w:rsidR="00022C26" w:rsidRPr="008A185E">
        <w:rPr>
          <w:rFonts w:asciiTheme="minorHAnsi" w:hAnsiTheme="minorHAnsi" w:cstheme="minorHAnsi"/>
          <w:sz w:val="22"/>
          <w:szCs w:val="22"/>
        </w:rPr>
        <w:t xml:space="preserve"> odbioru </w:t>
      </w:r>
      <w:r w:rsidR="000E51C2" w:rsidRPr="008A185E">
        <w:rPr>
          <w:rFonts w:asciiTheme="minorHAnsi" w:hAnsiTheme="minorHAnsi" w:cstheme="minorHAnsi"/>
          <w:sz w:val="22"/>
          <w:szCs w:val="22"/>
        </w:rPr>
        <w:t>końcowego</w:t>
      </w:r>
      <w:r w:rsidR="00022C26" w:rsidRPr="008A185E">
        <w:rPr>
          <w:rFonts w:asciiTheme="minorHAnsi" w:hAnsiTheme="minorHAnsi" w:cstheme="minorHAnsi"/>
          <w:sz w:val="22"/>
          <w:szCs w:val="22"/>
        </w:rPr>
        <w:t>.</w:t>
      </w:r>
    </w:p>
    <w:p w:rsidR="00E9034F" w:rsidRPr="008A185E" w:rsidRDefault="00E9034F" w:rsidP="008A185E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 przypadku stwierdzenia wad lub błędów w dokumentacji, Wykonawc</w:t>
      </w:r>
      <w:r w:rsidR="00D703AB" w:rsidRPr="008A185E">
        <w:rPr>
          <w:rFonts w:asciiTheme="minorHAnsi" w:hAnsiTheme="minorHAnsi" w:cstheme="minorHAnsi"/>
          <w:sz w:val="22"/>
          <w:szCs w:val="22"/>
        </w:rPr>
        <w:t>a zobowiązany jest w terminie 10</w:t>
      </w:r>
      <w:r w:rsidRPr="008A185E">
        <w:rPr>
          <w:rFonts w:asciiTheme="minorHAnsi" w:hAnsiTheme="minorHAnsi" w:cstheme="minorHAnsi"/>
          <w:sz w:val="22"/>
          <w:szCs w:val="22"/>
        </w:rPr>
        <w:t xml:space="preserve"> dni od powiadomienia usunąć na własny koszt wady lub błędy w dokumentacji bez względu na wysokość związanych z tym kosztów, pod rygorem naliczenia kary umownej zgodnie z </w:t>
      </w:r>
      <w:r w:rsidR="00AD5A71" w:rsidRPr="008A185E">
        <w:rPr>
          <w:rFonts w:asciiTheme="minorHAnsi" w:hAnsiTheme="minorHAnsi" w:cstheme="minorHAnsi"/>
          <w:sz w:val="22"/>
          <w:szCs w:val="22"/>
        </w:rPr>
        <w:t>§ 1</w:t>
      </w:r>
      <w:r w:rsidR="002E059B" w:rsidRPr="008A185E">
        <w:rPr>
          <w:rFonts w:asciiTheme="minorHAnsi" w:hAnsiTheme="minorHAnsi" w:cstheme="minorHAnsi"/>
          <w:sz w:val="22"/>
          <w:szCs w:val="22"/>
        </w:rPr>
        <w:t>6</w:t>
      </w:r>
      <w:r w:rsidR="00AD5A71" w:rsidRPr="008A185E">
        <w:rPr>
          <w:rFonts w:asciiTheme="minorHAnsi" w:hAnsiTheme="minorHAnsi" w:cstheme="minorHAnsi"/>
          <w:sz w:val="22"/>
          <w:szCs w:val="22"/>
        </w:rPr>
        <w:t xml:space="preserve"> ust. 1 </w:t>
      </w:r>
      <w:proofErr w:type="spellStart"/>
      <w:r w:rsidR="00AD5A71" w:rsidRPr="008A185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AD5A71"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="00F6580D" w:rsidRPr="008A185E">
        <w:rPr>
          <w:rFonts w:asciiTheme="minorHAnsi" w:hAnsiTheme="minorHAnsi" w:cstheme="minorHAnsi"/>
          <w:sz w:val="22"/>
          <w:szCs w:val="22"/>
        </w:rPr>
        <w:t>4</w:t>
      </w:r>
      <w:r w:rsidRPr="008A185E">
        <w:rPr>
          <w:rFonts w:asciiTheme="minorHAnsi" w:hAnsiTheme="minorHAnsi" w:cstheme="minorHAnsi"/>
          <w:sz w:val="22"/>
          <w:szCs w:val="22"/>
        </w:rPr>
        <w:t xml:space="preserve"> umowy. W takim przypadku Zamawiający może </w:t>
      </w:r>
      <w:r w:rsidR="00404F77" w:rsidRPr="008A185E">
        <w:rPr>
          <w:rFonts w:asciiTheme="minorHAnsi" w:hAnsiTheme="minorHAnsi" w:cstheme="minorHAnsi"/>
          <w:sz w:val="22"/>
          <w:szCs w:val="22"/>
        </w:rPr>
        <w:t>powierzyć usunięcie wad dokumentacji osobie trzeciej na koszt i ryzyko Wykonawcy lub od umowy odstąpić.</w:t>
      </w:r>
    </w:p>
    <w:p w:rsidR="00B91C0F" w:rsidRPr="008A185E" w:rsidRDefault="005021AA" w:rsidP="008A185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 przypadku nie usunięcia wad Zamawiający zwalnia zabezpieczenie należytego wykonania umowy w celu pokrycia kosztów związanych z usunięciem  wad powierzając ich usunięcie osobie trzeciej na koszt i ryzyko Wykonawcy. Jeżeli koszt usunięcia wad przekroczy wartość zabezpieczenia, Zamawiający pokrywa całkowite koszty usunięcia wad, a następnie przysługuje mu prawo żądania od Wykonawcy zapłaty różnicy pomiędzy wartością zwolnionego zabezpieczenia, z faktycznym kosztem usuwania wad.</w:t>
      </w:r>
      <w:r w:rsidR="00B91C0F" w:rsidRPr="008A18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21AA" w:rsidRPr="008A185E" w:rsidRDefault="005021AA" w:rsidP="008A185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Wykonawca oświadcza, że w przypadku</w:t>
      </w:r>
      <w:r w:rsidR="005E7B60" w:rsidRPr="008A185E">
        <w:rPr>
          <w:rFonts w:asciiTheme="minorHAnsi" w:hAnsiTheme="minorHAnsi" w:cstheme="minorHAnsi"/>
          <w:sz w:val="22"/>
          <w:szCs w:val="22"/>
        </w:rPr>
        <w:t>,</w:t>
      </w:r>
      <w:r w:rsidRPr="008A185E">
        <w:rPr>
          <w:rFonts w:asciiTheme="minorHAnsi" w:hAnsiTheme="minorHAnsi" w:cstheme="minorHAnsi"/>
          <w:sz w:val="22"/>
          <w:szCs w:val="22"/>
        </w:rPr>
        <w:t xml:space="preserve"> gdy nie usunie wad pomimo wezwania do ich usunięcia, zrzeka się prawa kwestionowania kosztów usunięcia wad poniesionych przez Zamawiającego.</w:t>
      </w:r>
    </w:p>
    <w:p w:rsidR="00DB7940" w:rsidRPr="008A185E" w:rsidRDefault="00840E61" w:rsidP="008A185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Z tytułu rękojmi</w:t>
      </w:r>
      <w:r w:rsidR="00D572FE"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Pr="008A185E">
        <w:rPr>
          <w:rFonts w:asciiTheme="minorHAnsi" w:hAnsiTheme="minorHAnsi" w:cstheme="minorHAnsi"/>
          <w:sz w:val="22"/>
          <w:szCs w:val="22"/>
        </w:rPr>
        <w:t xml:space="preserve">za wady Zamawiającemu przysługuje prawo żądania od Wykonawcy naprawienia szkody powstałej wskutek nie osiągnięcia w zrealizowanych </w:t>
      </w:r>
      <w:r w:rsidR="003B6323" w:rsidRPr="008A185E">
        <w:rPr>
          <w:rFonts w:asciiTheme="minorHAnsi" w:hAnsiTheme="minorHAnsi" w:cstheme="minorHAnsi"/>
          <w:sz w:val="22"/>
          <w:szCs w:val="22"/>
        </w:rPr>
        <w:t>usługach</w:t>
      </w:r>
      <w:r w:rsidRPr="008A185E">
        <w:rPr>
          <w:rFonts w:asciiTheme="minorHAnsi" w:hAnsiTheme="minorHAnsi" w:cstheme="minorHAnsi"/>
          <w:sz w:val="22"/>
          <w:szCs w:val="22"/>
        </w:rPr>
        <w:t xml:space="preserve"> parametrów zgodnych z normami i przepisami techniczno-budowlanymi.</w:t>
      </w:r>
    </w:p>
    <w:p w:rsidR="00E507C2" w:rsidRPr="008A185E" w:rsidRDefault="00E507C2" w:rsidP="008A185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470" w:rsidRPr="008A185E" w:rsidRDefault="00CE1C1D" w:rsidP="008A185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§ 1</w:t>
      </w:r>
      <w:r w:rsidR="00D703AB" w:rsidRPr="008A185E">
        <w:rPr>
          <w:rFonts w:asciiTheme="minorHAnsi" w:hAnsiTheme="minorHAnsi" w:cstheme="minorHAnsi"/>
          <w:b/>
          <w:sz w:val="22"/>
          <w:szCs w:val="22"/>
        </w:rPr>
        <w:t>1</w:t>
      </w:r>
    </w:p>
    <w:p w:rsidR="00412E18" w:rsidRPr="008A185E" w:rsidRDefault="009B156C" w:rsidP="008A185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lastRenderedPageBreak/>
        <w:t>P</w:t>
      </w:r>
      <w:r w:rsidR="00CD4B28" w:rsidRPr="008A185E">
        <w:rPr>
          <w:rFonts w:asciiTheme="minorHAnsi" w:hAnsiTheme="minorHAnsi" w:cstheme="minorHAnsi"/>
          <w:spacing w:val="-6"/>
          <w:sz w:val="22"/>
          <w:szCs w:val="22"/>
        </w:rPr>
        <w:t>rzed wystąpieniem o pozwolenie na budowę lub przed zgłoszeniem robót budowlanych nie wymagających pozwolenia na budowę</w:t>
      </w:r>
      <w:r w:rsidR="00393657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, 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>Wykonawca</w:t>
      </w:r>
      <w:r w:rsidR="00412E18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dostarczy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kompletną dokumentację projektowo-kosztorysową </w:t>
      </w:r>
      <w:r w:rsidR="00412E18" w:rsidRPr="008A185E">
        <w:rPr>
          <w:rFonts w:asciiTheme="minorHAnsi" w:hAnsiTheme="minorHAnsi" w:cstheme="minorHAnsi"/>
          <w:spacing w:val="-6"/>
          <w:sz w:val="22"/>
          <w:szCs w:val="22"/>
        </w:rPr>
        <w:t>do siedziby</w:t>
      </w:r>
      <w:r w:rsidR="00D703AB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Zamawiającego przy ul. Jagiellońskiej 34C</w:t>
      </w:r>
      <w:r w:rsidR="00412E18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w Szczecinie</w:t>
      </w:r>
      <w:r w:rsidR="00CD4B28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, w terminie określonym w </w:t>
      </w:r>
      <w:r w:rsidR="00FF5ACD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CD4B28" w:rsidRPr="008A185E">
        <w:rPr>
          <w:rFonts w:asciiTheme="minorHAnsi" w:hAnsiTheme="minorHAnsi" w:cstheme="minorHAnsi"/>
          <w:spacing w:val="-6"/>
          <w:sz w:val="22"/>
          <w:szCs w:val="22"/>
        </w:rPr>
        <w:t>§ 7 ust. 1.</w:t>
      </w:r>
    </w:p>
    <w:p w:rsidR="00E76D2D" w:rsidRPr="008A185E" w:rsidRDefault="00654475" w:rsidP="008A185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Zamawiający, w terminie </w:t>
      </w:r>
      <w:r w:rsidR="00D703AB" w:rsidRPr="008A185E">
        <w:rPr>
          <w:rFonts w:asciiTheme="minorHAnsi" w:hAnsiTheme="minorHAnsi" w:cstheme="minorHAnsi"/>
          <w:b/>
          <w:spacing w:val="-4"/>
          <w:sz w:val="22"/>
          <w:szCs w:val="22"/>
        </w:rPr>
        <w:t>5</w:t>
      </w:r>
      <w:r w:rsidR="00412E18" w:rsidRPr="008A185E">
        <w:rPr>
          <w:rFonts w:asciiTheme="minorHAnsi" w:hAnsiTheme="minorHAnsi" w:cstheme="minorHAnsi"/>
          <w:b/>
          <w:spacing w:val="-4"/>
          <w:sz w:val="22"/>
          <w:szCs w:val="22"/>
        </w:rPr>
        <w:t xml:space="preserve"> dni</w:t>
      </w:r>
      <w:r w:rsidR="00412E18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roboczych licząc od dnia przyjęcia przez Zamawiającego </w:t>
      </w:r>
      <w:r w:rsidR="00830295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wykonanej </w:t>
      </w:r>
      <w:r w:rsidR="00412E18" w:rsidRPr="008A185E">
        <w:rPr>
          <w:rFonts w:asciiTheme="minorHAnsi" w:hAnsiTheme="minorHAnsi" w:cstheme="minorHAnsi"/>
          <w:spacing w:val="-4"/>
          <w:sz w:val="22"/>
          <w:szCs w:val="22"/>
        </w:rPr>
        <w:t>kompletnej dokumentacji</w:t>
      </w:r>
      <w:r w:rsidR="00830295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wraz</w:t>
      </w:r>
      <w:r w:rsidR="0039265B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z decyzją o pozwoleniu na budowę bądź zaświadczeniem o zgłoszeniu robót budowlanych nie wymagający</w:t>
      </w:r>
      <w:r w:rsidR="00CE3EC7" w:rsidRPr="008A185E">
        <w:rPr>
          <w:rFonts w:asciiTheme="minorHAnsi" w:hAnsiTheme="minorHAnsi" w:cstheme="minorHAnsi"/>
          <w:spacing w:val="-4"/>
          <w:sz w:val="22"/>
          <w:szCs w:val="22"/>
        </w:rPr>
        <w:t>ch pozwolenia na budowę przyjętym</w:t>
      </w:r>
      <w:r w:rsidR="0039265B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bez sprzeciwu przez właściwy organ</w:t>
      </w:r>
      <w:r w:rsidR="00412E18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, dokona jej sprawdzenia </w:t>
      </w:r>
      <w:r w:rsidR="00E76D2D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pod kątem jej kompletności </w:t>
      </w:r>
      <w:r w:rsidR="000B133E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76D2D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oraz </w:t>
      </w:r>
      <w:r w:rsidR="000B133E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76D2D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zgodności </w:t>
      </w:r>
      <w:r w:rsidR="000B133E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76D2D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z </w:t>
      </w:r>
      <w:r w:rsidR="000B133E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76D2D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wcześniejszymi </w:t>
      </w:r>
      <w:r w:rsidR="000B133E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76D2D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ustaleniami </w:t>
      </w:r>
      <w:r w:rsidR="000B133E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12E18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i </w:t>
      </w:r>
      <w:r w:rsidR="000B133E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12E18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pisemnie </w:t>
      </w:r>
      <w:r w:rsidR="000B133E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12E18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oświadczy </w:t>
      </w:r>
      <w:r w:rsidR="000B133E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12E18" w:rsidRPr="008A185E">
        <w:rPr>
          <w:rFonts w:asciiTheme="minorHAnsi" w:hAnsiTheme="minorHAnsi" w:cstheme="minorHAnsi"/>
          <w:spacing w:val="-4"/>
          <w:sz w:val="22"/>
          <w:szCs w:val="22"/>
        </w:rPr>
        <w:t>o ich zgodności z wymogami określonymi w umowie bądź zgłosi swoje zastrzeżenia</w:t>
      </w:r>
      <w:r w:rsidR="00E76D2D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i przekaże ewentualne uwagi, które należy uwzględnić w ostatecznej wersji dokumentacji. W takim przypadku Zamawiający </w:t>
      </w:r>
      <w:r w:rsidR="00412E18" w:rsidRPr="008A185E">
        <w:rPr>
          <w:rFonts w:asciiTheme="minorHAnsi" w:hAnsiTheme="minorHAnsi" w:cstheme="minorHAnsi"/>
          <w:spacing w:val="-4"/>
          <w:sz w:val="22"/>
          <w:szCs w:val="22"/>
        </w:rPr>
        <w:t>wezwie Wykonawcę do usunięcia niezgodności. W przypadku wezwania Wykonawcy do usunięcia niezgodności bądź dokonania popr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>awek w przedłożon</w:t>
      </w:r>
      <w:r w:rsidR="009B156C" w:rsidRPr="008A185E">
        <w:rPr>
          <w:rFonts w:asciiTheme="minorHAnsi" w:hAnsiTheme="minorHAnsi" w:cstheme="minorHAnsi"/>
          <w:spacing w:val="-4"/>
          <w:sz w:val="22"/>
          <w:szCs w:val="22"/>
        </w:rPr>
        <w:t>ej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dokumentacj</w:t>
      </w:r>
      <w:r w:rsidR="009B156C" w:rsidRPr="008A185E">
        <w:rPr>
          <w:rFonts w:asciiTheme="minorHAnsi" w:hAnsiTheme="minorHAnsi" w:cstheme="minorHAnsi"/>
          <w:spacing w:val="-4"/>
          <w:sz w:val="22"/>
          <w:szCs w:val="22"/>
        </w:rPr>
        <w:t>i</w:t>
      </w:r>
      <w:r w:rsidR="005B01F6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projektow</w:t>
      </w:r>
      <w:r w:rsidR="009B156C" w:rsidRPr="008A185E">
        <w:rPr>
          <w:rFonts w:asciiTheme="minorHAnsi" w:hAnsiTheme="minorHAnsi" w:cstheme="minorHAnsi"/>
          <w:spacing w:val="-4"/>
          <w:sz w:val="22"/>
          <w:szCs w:val="22"/>
        </w:rPr>
        <w:t>ej</w:t>
      </w:r>
      <w:r w:rsidR="005B01F6" w:rsidRPr="008A185E">
        <w:rPr>
          <w:rFonts w:asciiTheme="minorHAnsi" w:hAnsiTheme="minorHAnsi" w:cstheme="minorHAnsi"/>
          <w:spacing w:val="-4"/>
          <w:sz w:val="22"/>
          <w:szCs w:val="22"/>
        </w:rPr>
        <w:t>, Wykonawca</w:t>
      </w:r>
      <w:r w:rsidR="00412E18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76D2D" w:rsidRPr="008A185E">
        <w:rPr>
          <w:rFonts w:asciiTheme="minorHAnsi" w:hAnsiTheme="minorHAnsi" w:cstheme="minorHAnsi"/>
          <w:spacing w:val="-4"/>
          <w:sz w:val="22"/>
          <w:szCs w:val="22"/>
        </w:rPr>
        <w:t>dokona poprawek dokumentacji zgodnie z dyspozycją Zamawiającego w terminie</w:t>
      </w:r>
      <w:r w:rsidR="00830295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wyznaczonym przez Zamawiającego</w:t>
      </w:r>
      <w:r w:rsidR="0039265B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76D2D" w:rsidRPr="008A185E">
        <w:rPr>
          <w:rFonts w:asciiTheme="minorHAnsi" w:hAnsiTheme="minorHAnsi" w:cstheme="minorHAnsi"/>
          <w:spacing w:val="-4"/>
          <w:sz w:val="22"/>
          <w:szCs w:val="22"/>
        </w:rPr>
        <w:t>i w tym terminie przedłoży ją Zamawiającemu.</w:t>
      </w:r>
      <w:r w:rsidR="00412E18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Wówczas za datę odbioru dokumentacji uważa się datę spisania </w:t>
      </w:r>
      <w:r w:rsidR="00915F89" w:rsidRPr="008A185E">
        <w:rPr>
          <w:rFonts w:asciiTheme="minorHAnsi" w:hAnsiTheme="minorHAnsi" w:cstheme="minorHAnsi"/>
          <w:spacing w:val="-4"/>
          <w:sz w:val="22"/>
          <w:szCs w:val="22"/>
        </w:rPr>
        <w:t>częściowego</w:t>
      </w:r>
      <w:r w:rsidR="00412E18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protokół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>u odbioru, stanowiącego</w:t>
      </w:r>
      <w:r w:rsidR="00412E18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podstawę do wystawienia faktur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>y</w:t>
      </w:r>
      <w:r w:rsidR="00DA53E8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81947" w:rsidRPr="008A185E">
        <w:rPr>
          <w:rFonts w:asciiTheme="minorHAnsi" w:hAnsiTheme="minorHAnsi" w:cstheme="minorHAnsi"/>
          <w:spacing w:val="-4"/>
          <w:sz w:val="22"/>
          <w:szCs w:val="22"/>
        </w:rPr>
        <w:t>częściowej</w:t>
      </w:r>
      <w:r w:rsidR="00412E18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 w:rsidR="00E76D2D" w:rsidRPr="008A185E">
        <w:rPr>
          <w:rFonts w:asciiTheme="minorHAnsi" w:hAnsiTheme="minorHAnsi" w:cstheme="minorHAnsi"/>
          <w:spacing w:val="-4"/>
          <w:sz w:val="22"/>
          <w:szCs w:val="22"/>
        </w:rPr>
        <w:t>Sprawdzenie projektu przez Zamawiającego nie narusza ogólnej zasady odpowiedzialności projektantów za rozwiązania przyjęte w projekcie.</w:t>
      </w:r>
    </w:p>
    <w:p w:rsidR="00E8562A" w:rsidRPr="008A185E" w:rsidRDefault="00E8562A" w:rsidP="008A185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Odbiór wykonanej i kompletnej dokumentacji projektowo – kosztorysowej nastąpi po pisemnym zaakceptowaniu przez przedstawiciela Zamawiającego i będzie potwierdzony protokołem odbioru częściowego. </w:t>
      </w:r>
    </w:p>
    <w:p w:rsidR="00E8562A" w:rsidRPr="008A185E" w:rsidRDefault="00E8562A" w:rsidP="008A185E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Protokół odbioru sporządza się co najmniej w dwóch egzemplarzach, po jednym dla Zamawiającego i Wykonawcy. Zamawiający doręcza Wykonawcy sporządzony protokół w dniu zakończenia odbioru.</w:t>
      </w:r>
    </w:p>
    <w:p w:rsidR="00E8562A" w:rsidRPr="008A185E" w:rsidRDefault="00E8562A" w:rsidP="008A185E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i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W oparciu o protokoły częściowe z odbioru dokumentacji projektowo - kosztorysowej, po realizacji przedmiotu umowy sporządzony zostanie przez strony protokół odbioru końcowego.</w:t>
      </w:r>
    </w:p>
    <w:p w:rsidR="00E8562A" w:rsidRPr="008A185E" w:rsidRDefault="00E8562A" w:rsidP="008A185E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8A185E">
        <w:rPr>
          <w:rFonts w:asciiTheme="minorHAnsi" w:hAnsiTheme="minorHAnsi" w:cstheme="minorHAnsi"/>
          <w:spacing w:val="-2"/>
          <w:sz w:val="22"/>
          <w:szCs w:val="22"/>
        </w:rPr>
        <w:t>Przy podpisaniu protokołu odbioru częściowego Zamawiający wymaga od Wykonawcy złożenia:</w:t>
      </w:r>
    </w:p>
    <w:p w:rsidR="00E8562A" w:rsidRPr="008A185E" w:rsidRDefault="00E8562A" w:rsidP="008A185E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8A185E">
        <w:rPr>
          <w:rFonts w:asciiTheme="minorHAnsi" w:hAnsiTheme="minorHAnsi" w:cstheme="minorHAnsi"/>
          <w:spacing w:val="-2"/>
          <w:sz w:val="22"/>
          <w:szCs w:val="22"/>
        </w:rPr>
        <w:t xml:space="preserve"> oświadczenia o kompletności przygotowanej dokumentacji według wzoru stanowiącego </w:t>
      </w:r>
      <w:r w:rsidRPr="008A185E">
        <w:rPr>
          <w:rFonts w:asciiTheme="minorHAnsi" w:hAnsiTheme="minorHAnsi" w:cstheme="minorHAnsi"/>
          <w:b/>
          <w:spacing w:val="-2"/>
          <w:sz w:val="22"/>
          <w:szCs w:val="22"/>
        </w:rPr>
        <w:t>załącznik do umowy na wykonanie dokumentacji projektowo-kosztorysowej,</w:t>
      </w:r>
    </w:p>
    <w:p w:rsidR="00E8562A" w:rsidRPr="008A185E" w:rsidRDefault="00E8562A" w:rsidP="008A185E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8A185E">
        <w:rPr>
          <w:rFonts w:asciiTheme="minorHAnsi" w:hAnsiTheme="minorHAnsi" w:cstheme="minorHAnsi"/>
          <w:b/>
          <w:spacing w:val="-2"/>
          <w:sz w:val="22"/>
          <w:szCs w:val="22"/>
        </w:rPr>
        <w:t xml:space="preserve">umów na </w:t>
      </w:r>
      <w:r w:rsidRPr="008A185E">
        <w:rPr>
          <w:rFonts w:asciiTheme="minorHAnsi" w:hAnsiTheme="minorHAnsi" w:cstheme="minorHAnsi"/>
          <w:b/>
          <w:spacing w:val="-6"/>
          <w:sz w:val="22"/>
          <w:szCs w:val="22"/>
        </w:rPr>
        <w:t xml:space="preserve">podstawie których nabył autorskie prawa majątkowe 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do poszczególnych części dokumentacji projektowo-kosztorysowej obejmującej zakres przedmiotu niniejszej umowy jak     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br/>
        <w:t>i do wszelkich innych opracowań wykonanych w ramach niniejszej umowy przez Wykonawcę, również w ramach nadzoru autorskiego czy zobowiązań z tytułu rękojmi.</w:t>
      </w:r>
    </w:p>
    <w:p w:rsidR="00412470" w:rsidRPr="008A185E" w:rsidRDefault="00686248" w:rsidP="008A185E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A185E">
        <w:rPr>
          <w:rFonts w:asciiTheme="minorHAnsi" w:hAnsiTheme="minorHAnsi" w:cstheme="minorHAnsi"/>
          <w:i/>
          <w:sz w:val="22"/>
          <w:szCs w:val="22"/>
        </w:rPr>
        <w:t>Wykona</w:t>
      </w:r>
      <w:r w:rsidR="003E39FE" w:rsidRPr="008A185E">
        <w:rPr>
          <w:rFonts w:asciiTheme="minorHAnsi" w:hAnsiTheme="minorHAnsi" w:cstheme="minorHAnsi"/>
          <w:i/>
          <w:sz w:val="22"/>
          <w:szCs w:val="22"/>
        </w:rPr>
        <w:t>wca jest zobowiązany przekazać P</w:t>
      </w:r>
      <w:r w:rsidRPr="008A185E">
        <w:rPr>
          <w:rFonts w:asciiTheme="minorHAnsi" w:hAnsiTheme="minorHAnsi" w:cstheme="minorHAnsi"/>
          <w:i/>
          <w:sz w:val="22"/>
          <w:szCs w:val="22"/>
        </w:rPr>
        <w:t xml:space="preserve">odwykonawcy, w terminie 7 dni od daty dokonania odbioru, wyciąg z </w:t>
      </w:r>
      <w:r w:rsidR="003E39FE" w:rsidRPr="008A185E">
        <w:rPr>
          <w:rFonts w:asciiTheme="minorHAnsi" w:hAnsiTheme="minorHAnsi" w:cstheme="minorHAnsi"/>
          <w:i/>
          <w:sz w:val="22"/>
          <w:szCs w:val="22"/>
        </w:rPr>
        <w:t>protokołu, w części dotyczącej P</w:t>
      </w:r>
      <w:r w:rsidRPr="008A185E">
        <w:rPr>
          <w:rFonts w:asciiTheme="minorHAnsi" w:hAnsiTheme="minorHAnsi" w:cstheme="minorHAnsi"/>
          <w:i/>
          <w:sz w:val="22"/>
          <w:szCs w:val="22"/>
        </w:rPr>
        <w:t>odwykonawcy.*</w:t>
      </w:r>
    </w:p>
    <w:p w:rsidR="00686248" w:rsidRPr="008A185E" w:rsidRDefault="00686248" w:rsidP="008A185E">
      <w:pPr>
        <w:suppressAutoHyphens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A185E">
        <w:rPr>
          <w:rFonts w:asciiTheme="minorHAnsi" w:hAnsiTheme="minorHAnsi" w:cstheme="minorHAnsi"/>
          <w:b/>
          <w:i/>
          <w:sz w:val="22"/>
          <w:szCs w:val="22"/>
        </w:rPr>
        <w:t xml:space="preserve">*zapis ust. </w:t>
      </w:r>
      <w:r w:rsidR="00014117" w:rsidRPr="008A185E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8A185E">
        <w:rPr>
          <w:rFonts w:asciiTheme="minorHAnsi" w:hAnsiTheme="minorHAnsi" w:cstheme="minorHAnsi"/>
          <w:b/>
          <w:i/>
          <w:sz w:val="22"/>
          <w:szCs w:val="22"/>
        </w:rPr>
        <w:t xml:space="preserve"> będzie miał zastosowanie jeżeli Wykonawca będzie real</w:t>
      </w:r>
      <w:r w:rsidR="003E39FE" w:rsidRPr="008A185E">
        <w:rPr>
          <w:rFonts w:asciiTheme="minorHAnsi" w:hAnsiTheme="minorHAnsi" w:cstheme="minorHAnsi"/>
          <w:b/>
          <w:i/>
          <w:sz w:val="22"/>
          <w:szCs w:val="22"/>
        </w:rPr>
        <w:t>izował zamówienie przy udziale P</w:t>
      </w:r>
      <w:r w:rsidRPr="008A185E">
        <w:rPr>
          <w:rFonts w:asciiTheme="minorHAnsi" w:hAnsiTheme="minorHAnsi" w:cstheme="minorHAnsi"/>
          <w:b/>
          <w:i/>
          <w:sz w:val="22"/>
          <w:szCs w:val="22"/>
        </w:rPr>
        <w:t>odwykonawców i złoży w tej kwestii oświadczenie w ofercie.</w:t>
      </w:r>
    </w:p>
    <w:p w:rsidR="00F60FB4" w:rsidRPr="008A185E" w:rsidRDefault="00F60FB4" w:rsidP="008A185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572FE" w:rsidRDefault="001F3C94" w:rsidP="008A185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§</w:t>
      </w:r>
      <w:r w:rsidR="007F3E64" w:rsidRPr="008A185E">
        <w:rPr>
          <w:rFonts w:asciiTheme="minorHAnsi" w:hAnsiTheme="minorHAnsi" w:cstheme="minorHAnsi"/>
          <w:b/>
          <w:sz w:val="22"/>
          <w:szCs w:val="22"/>
        </w:rPr>
        <w:t>1</w:t>
      </w:r>
      <w:r w:rsidR="00700BDC" w:rsidRPr="008A185E">
        <w:rPr>
          <w:rFonts w:asciiTheme="minorHAnsi" w:hAnsiTheme="minorHAnsi" w:cstheme="minorHAnsi"/>
          <w:b/>
          <w:sz w:val="22"/>
          <w:szCs w:val="22"/>
        </w:rPr>
        <w:t>2</w:t>
      </w:r>
    </w:p>
    <w:p w:rsidR="008A185E" w:rsidRPr="008A185E" w:rsidRDefault="008A185E" w:rsidP="008A185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</w:t>
      </w:r>
    </w:p>
    <w:p w:rsidR="00D572FE" w:rsidRPr="008A185E" w:rsidRDefault="00B11C1C" w:rsidP="008A185E">
      <w:pPr>
        <w:numPr>
          <w:ilvl w:val="6"/>
          <w:numId w:val="5"/>
        </w:numPr>
        <w:tabs>
          <w:tab w:val="clear" w:pos="468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</w:t>
      </w:r>
      <w:r w:rsidR="009F0D88" w:rsidRPr="008A185E">
        <w:rPr>
          <w:rFonts w:asciiTheme="minorHAnsi" w:hAnsiTheme="minorHAnsi" w:cstheme="minorHAnsi"/>
          <w:sz w:val="22"/>
          <w:szCs w:val="22"/>
        </w:rPr>
        <w:t>ynagrodzenie ryczałtowe przysługujące Wykonawcy, z tytułu realizacji</w:t>
      </w:r>
      <w:r w:rsidR="00AB113C" w:rsidRPr="008A185E">
        <w:rPr>
          <w:rFonts w:asciiTheme="minorHAnsi" w:hAnsiTheme="minorHAnsi" w:cstheme="minorHAnsi"/>
          <w:sz w:val="22"/>
          <w:szCs w:val="22"/>
        </w:rPr>
        <w:t xml:space="preserve"> przedmiotu umowy dla jednego lokalu mieszkalnego </w:t>
      </w:r>
      <w:r w:rsidR="009F0D88" w:rsidRPr="008A185E">
        <w:rPr>
          <w:rFonts w:asciiTheme="minorHAnsi" w:hAnsiTheme="minorHAnsi" w:cstheme="minorHAnsi"/>
          <w:sz w:val="22"/>
          <w:szCs w:val="22"/>
        </w:rPr>
        <w:t xml:space="preserve"> ustalone na podstawie oferty cenowej Wykonawcy, wynosi ………….. zł brutto (słownie: …………………………………………….), w tym:</w:t>
      </w:r>
    </w:p>
    <w:p w:rsidR="006E1AD6" w:rsidRPr="008A185E" w:rsidRDefault="006C3DED" w:rsidP="008A185E">
      <w:pPr>
        <w:pStyle w:val="Standard"/>
        <w:numPr>
          <w:ilvl w:val="1"/>
          <w:numId w:val="32"/>
        </w:numPr>
        <w:tabs>
          <w:tab w:val="left" w:pos="426"/>
        </w:tabs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Za opracowanie kompletn</w:t>
      </w:r>
      <w:r w:rsidR="00014117" w:rsidRPr="008A185E">
        <w:rPr>
          <w:rFonts w:asciiTheme="minorHAnsi" w:hAnsiTheme="minorHAnsi" w:cstheme="minorHAnsi"/>
          <w:sz w:val="22"/>
          <w:szCs w:val="22"/>
        </w:rPr>
        <w:t>ej</w:t>
      </w:r>
      <w:r w:rsidRPr="008A185E">
        <w:rPr>
          <w:rFonts w:asciiTheme="minorHAnsi" w:hAnsiTheme="minorHAnsi" w:cstheme="minorHAnsi"/>
          <w:sz w:val="22"/>
          <w:szCs w:val="22"/>
        </w:rPr>
        <w:t xml:space="preserve"> dokume</w:t>
      </w:r>
      <w:r w:rsidR="00014117" w:rsidRPr="008A185E">
        <w:rPr>
          <w:rFonts w:asciiTheme="minorHAnsi" w:hAnsiTheme="minorHAnsi" w:cstheme="minorHAnsi"/>
          <w:sz w:val="22"/>
          <w:szCs w:val="22"/>
        </w:rPr>
        <w:t>ntacji projektowo-kosztorysowej</w:t>
      </w:r>
      <w:r w:rsidRPr="008A185E">
        <w:rPr>
          <w:rFonts w:asciiTheme="minorHAnsi" w:hAnsiTheme="minorHAnsi" w:cstheme="minorHAnsi"/>
          <w:sz w:val="22"/>
          <w:szCs w:val="22"/>
        </w:rPr>
        <w:t xml:space="preserve">, w wysokości </w:t>
      </w:r>
      <w:r w:rsidRPr="008A185E">
        <w:rPr>
          <w:rFonts w:asciiTheme="minorHAnsi" w:hAnsiTheme="minorHAnsi" w:cstheme="minorHAnsi"/>
          <w:b/>
          <w:sz w:val="22"/>
          <w:szCs w:val="22"/>
        </w:rPr>
        <w:t>……………. zł brutto</w:t>
      </w:r>
      <w:r w:rsidRPr="008A185E">
        <w:rPr>
          <w:rFonts w:asciiTheme="minorHAnsi" w:hAnsiTheme="minorHAnsi" w:cstheme="minorHAnsi"/>
          <w:sz w:val="22"/>
          <w:szCs w:val="22"/>
        </w:rPr>
        <w:t xml:space="preserve"> (słownie: ………</w:t>
      </w:r>
      <w:r w:rsidR="00AB113C" w:rsidRPr="008A185E">
        <w:rPr>
          <w:rFonts w:asciiTheme="minorHAnsi" w:hAnsiTheme="minorHAnsi" w:cstheme="minorHAnsi"/>
          <w:sz w:val="22"/>
          <w:szCs w:val="22"/>
        </w:rPr>
        <w:t>…………………….</w:t>
      </w:r>
      <w:r w:rsidRPr="008A185E">
        <w:rPr>
          <w:rFonts w:asciiTheme="minorHAnsi" w:hAnsiTheme="minorHAnsi" w:cstheme="minorHAnsi"/>
          <w:sz w:val="22"/>
          <w:szCs w:val="22"/>
        </w:rPr>
        <w:t xml:space="preserve">……) </w:t>
      </w:r>
    </w:p>
    <w:p w:rsidR="00014117" w:rsidRPr="008A185E" w:rsidRDefault="006C3DED" w:rsidP="008A185E">
      <w:pPr>
        <w:pStyle w:val="Standard"/>
        <w:numPr>
          <w:ilvl w:val="1"/>
          <w:numId w:val="32"/>
        </w:numPr>
        <w:tabs>
          <w:tab w:val="left" w:pos="540"/>
        </w:tabs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Za sprawowanie nadzoru autorskiego, strony ustalają </w:t>
      </w:r>
      <w:r w:rsidRPr="008A185E">
        <w:rPr>
          <w:rFonts w:asciiTheme="minorHAnsi" w:hAnsiTheme="minorHAnsi" w:cstheme="minorHAnsi"/>
          <w:b/>
          <w:sz w:val="22"/>
          <w:szCs w:val="22"/>
        </w:rPr>
        <w:t>wynagrodzenie ryczałtowe</w:t>
      </w:r>
      <w:r w:rsidRPr="008A185E">
        <w:rPr>
          <w:rFonts w:asciiTheme="minorHAnsi" w:hAnsiTheme="minorHAnsi" w:cstheme="minorHAnsi"/>
          <w:sz w:val="22"/>
          <w:szCs w:val="22"/>
        </w:rPr>
        <w:t xml:space="preserve"> na podstawie oferty cenowej Wykonawcy, stanowiącej załącznik do umowy w wysokości: </w:t>
      </w:r>
      <w:r w:rsidRPr="008A185E">
        <w:rPr>
          <w:rFonts w:asciiTheme="minorHAnsi" w:hAnsiTheme="minorHAnsi" w:cstheme="minorHAnsi"/>
          <w:b/>
          <w:sz w:val="22"/>
          <w:szCs w:val="22"/>
        </w:rPr>
        <w:t>……….…. zł brutto</w:t>
      </w:r>
      <w:r w:rsidR="00AB113C" w:rsidRPr="008A185E">
        <w:rPr>
          <w:rFonts w:asciiTheme="minorHAnsi" w:hAnsiTheme="minorHAnsi" w:cstheme="minorHAnsi"/>
          <w:sz w:val="22"/>
          <w:szCs w:val="22"/>
        </w:rPr>
        <w:t xml:space="preserve"> (słownie:………..…….).</w:t>
      </w:r>
    </w:p>
    <w:p w:rsidR="00AB113C" w:rsidRPr="00EC688D" w:rsidRDefault="00AB113C" w:rsidP="008A185E">
      <w:pPr>
        <w:numPr>
          <w:ilvl w:val="6"/>
          <w:numId w:val="5"/>
        </w:numPr>
        <w:tabs>
          <w:tab w:val="clear" w:pos="4680"/>
        </w:tabs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88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Maksymalne wynagrodzenie przysługujące Wykonawcy z tytułu realizacji umowy                       nie przekroczy kwoty ......................................... zł brutto. </w:t>
      </w:r>
    </w:p>
    <w:p w:rsidR="00AB113C" w:rsidRPr="00EC688D" w:rsidRDefault="00AB113C" w:rsidP="008A185E">
      <w:pPr>
        <w:numPr>
          <w:ilvl w:val="6"/>
          <w:numId w:val="5"/>
        </w:numPr>
        <w:tabs>
          <w:tab w:val="clear" w:pos="4680"/>
        </w:tabs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88D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realizacji umowy w niepełnym wymiarze kwotowym oraz ilościowym. W takim przypadku Wykonawcy nie przysługuje żadne roszczenie z tego tytułu. Powyższe oznacza, że Zamawiający w okresie obowiązywania umowy może zlecić Wykonawcy wykonanie dokumentacji projektowo-kosztorysowej w mniejszej ilości, niż przewidziana w § 1, nie mniej jednak niż 80%</w:t>
      </w:r>
      <w:r w:rsidR="00386460" w:rsidRPr="00EC68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C688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572FE" w:rsidRPr="00EC688D" w:rsidRDefault="00D572FE" w:rsidP="008A185E">
      <w:pPr>
        <w:pStyle w:val="Standard"/>
        <w:numPr>
          <w:ilvl w:val="6"/>
          <w:numId w:val="5"/>
        </w:numPr>
        <w:tabs>
          <w:tab w:val="clear" w:pos="4680"/>
          <w:tab w:val="num" w:pos="426"/>
          <w:tab w:val="left" w:pos="540"/>
        </w:tabs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88D">
        <w:rPr>
          <w:rFonts w:asciiTheme="minorHAnsi" w:hAnsiTheme="minorHAnsi" w:cstheme="minorHAnsi"/>
          <w:color w:val="000000" w:themeColor="text1"/>
          <w:sz w:val="22"/>
          <w:szCs w:val="22"/>
        </w:rPr>
        <w:t>Wynagrodz</w:t>
      </w:r>
      <w:r w:rsidR="000754EF" w:rsidRPr="00EC688D">
        <w:rPr>
          <w:rFonts w:asciiTheme="minorHAnsi" w:hAnsiTheme="minorHAnsi" w:cstheme="minorHAnsi"/>
          <w:color w:val="000000" w:themeColor="text1"/>
          <w:sz w:val="22"/>
          <w:szCs w:val="22"/>
        </w:rPr>
        <w:t>enie, o którym mowa w ust. 1</w:t>
      </w:r>
      <w:r w:rsidRPr="00EC68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obejmuje wszystkie koszty związane z realizacją przedmiotu umowy i wyczerpuje wszelkie roszczenia Wykonawcy. </w:t>
      </w:r>
    </w:p>
    <w:p w:rsidR="00386460" w:rsidRPr="00EC688D" w:rsidRDefault="00F7501C" w:rsidP="008A185E">
      <w:pPr>
        <w:numPr>
          <w:ilvl w:val="0"/>
          <w:numId w:val="40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  <w:r w:rsidRPr="00EC688D">
        <w:rPr>
          <w:rFonts w:asciiTheme="minorHAnsi" w:hAnsiTheme="minorHAnsi" w:cstheme="minorHAnsi"/>
          <w:color w:val="000000" w:themeColor="text1"/>
          <w:sz w:val="22"/>
          <w:szCs w:val="22"/>
        </w:rPr>
        <w:t>Wykonawcy nie przysługuje w</w:t>
      </w:r>
      <w:r w:rsidR="00D572FE" w:rsidRPr="00EC688D">
        <w:rPr>
          <w:rFonts w:asciiTheme="minorHAnsi" w:hAnsiTheme="minorHAnsi" w:cstheme="minorHAnsi"/>
          <w:color w:val="000000" w:themeColor="text1"/>
          <w:sz w:val="22"/>
          <w:szCs w:val="22"/>
        </w:rPr>
        <w:t>ynagrodzenie z tytułu niepełnionego nadzoru autorskiego.</w:t>
      </w:r>
      <w:r w:rsidR="00583E67" w:rsidRPr="00EC68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B5CFC" w:rsidRPr="00EC68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</w:t>
      </w:r>
      <w:r w:rsidR="00583E67" w:rsidRPr="00EC688D">
        <w:rPr>
          <w:rFonts w:asciiTheme="minorHAnsi" w:hAnsiTheme="minorHAnsi" w:cstheme="minorHAnsi"/>
          <w:color w:val="000000" w:themeColor="text1"/>
          <w:sz w:val="22"/>
          <w:szCs w:val="22"/>
        </w:rPr>
        <w:t>W takim przypadku Wykonawcy nie przysługuje żadne roszczenie z tego tytułu.</w:t>
      </w:r>
    </w:p>
    <w:p w:rsidR="00386460" w:rsidRPr="008A185E" w:rsidRDefault="00386460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6460" w:rsidRPr="008A185E" w:rsidRDefault="00386460" w:rsidP="008A185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§13</w:t>
      </w:r>
    </w:p>
    <w:p w:rsidR="00386460" w:rsidRPr="008A185E" w:rsidRDefault="00386460" w:rsidP="008A185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:rsidR="00386460" w:rsidRPr="008A185E" w:rsidRDefault="00386460" w:rsidP="008A185E">
      <w:pPr>
        <w:pStyle w:val="Tekstpodstawowy"/>
        <w:numPr>
          <w:ilvl w:val="0"/>
          <w:numId w:val="4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Wynagrodzenie, o którym mowa w § 12 ust. 1 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 xml:space="preserve"> 1) płatne będzie </w:t>
      </w:r>
      <w:r w:rsidRPr="008A185E">
        <w:rPr>
          <w:rFonts w:asciiTheme="minorHAnsi" w:hAnsiTheme="minorHAnsi" w:cstheme="minorHAnsi"/>
          <w:b/>
          <w:sz w:val="22"/>
          <w:szCs w:val="22"/>
        </w:rPr>
        <w:t>fakturami częściowymi, po wykonaniu zlecenia jednostkowego oraz po spisaniu protokołu odbioru częściowego.</w:t>
      </w:r>
    </w:p>
    <w:p w:rsidR="00386460" w:rsidRPr="008A185E" w:rsidRDefault="00386460" w:rsidP="008A185E">
      <w:pPr>
        <w:pStyle w:val="Tekstpodstawowy"/>
        <w:numPr>
          <w:ilvl w:val="0"/>
          <w:numId w:val="4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Podstawą zapłaty wynagrodzenia, będzie wystawiona przez Wykonawcę faktura częściowa wraz z dołączonym protokołem </w:t>
      </w:r>
      <w:r w:rsidR="00B11C1C" w:rsidRPr="008A185E">
        <w:rPr>
          <w:rFonts w:asciiTheme="minorHAnsi" w:hAnsiTheme="minorHAnsi" w:cstheme="minorHAnsi"/>
          <w:sz w:val="22"/>
          <w:szCs w:val="22"/>
        </w:rPr>
        <w:t>odbioru częściowego</w:t>
      </w:r>
      <w:r w:rsidRPr="008A185E">
        <w:rPr>
          <w:rFonts w:asciiTheme="minorHAnsi" w:hAnsiTheme="minorHAnsi" w:cstheme="minorHAnsi"/>
          <w:sz w:val="22"/>
          <w:szCs w:val="22"/>
        </w:rPr>
        <w:t xml:space="preserve"> dokumentacji projektowo-kosztorysowej.</w:t>
      </w:r>
    </w:p>
    <w:p w:rsidR="00386460" w:rsidRPr="008A185E" w:rsidRDefault="00386460" w:rsidP="008A185E">
      <w:pPr>
        <w:pStyle w:val="Tekstpodstawowy"/>
        <w:numPr>
          <w:ilvl w:val="0"/>
          <w:numId w:val="4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Wynagrodzen</w:t>
      </w:r>
      <w:r w:rsidR="00BE5BF1">
        <w:rPr>
          <w:rFonts w:asciiTheme="minorHAnsi" w:hAnsiTheme="minorHAnsi" w:cstheme="minorHAnsi"/>
          <w:sz w:val="22"/>
          <w:szCs w:val="22"/>
        </w:rPr>
        <w:t xml:space="preserve">ia, o których mowa w § 12 ust. 1 </w:t>
      </w:r>
      <w:proofErr w:type="spellStart"/>
      <w:r w:rsidR="00BE5BF1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BE5BF1">
        <w:rPr>
          <w:rFonts w:asciiTheme="minorHAnsi" w:hAnsiTheme="minorHAnsi" w:cstheme="minorHAnsi"/>
          <w:sz w:val="22"/>
          <w:szCs w:val="22"/>
        </w:rPr>
        <w:t xml:space="preserve"> 2)</w:t>
      </w:r>
      <w:r w:rsidRPr="008A185E">
        <w:rPr>
          <w:rFonts w:asciiTheme="minorHAnsi" w:hAnsiTheme="minorHAnsi" w:cstheme="minorHAnsi"/>
          <w:sz w:val="22"/>
          <w:szCs w:val="22"/>
        </w:rPr>
        <w:t xml:space="preserve"> będzie płatne po zakończeniu i protokolarnym odbiorze robót budowlanych objętych dokumentacją 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projektowo–kosztorysową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 xml:space="preserve"> dla każdego </w:t>
      </w:r>
      <w:r w:rsidR="00081947" w:rsidRPr="008A185E">
        <w:rPr>
          <w:rFonts w:asciiTheme="minorHAnsi" w:hAnsiTheme="minorHAnsi" w:cstheme="minorHAnsi"/>
          <w:sz w:val="22"/>
          <w:szCs w:val="22"/>
        </w:rPr>
        <w:t>zlecenia jednostkowego oddzielnie</w:t>
      </w:r>
      <w:r w:rsidRPr="008A185E">
        <w:rPr>
          <w:rFonts w:asciiTheme="minorHAnsi" w:hAnsiTheme="minorHAnsi" w:cstheme="minorHAnsi"/>
          <w:sz w:val="22"/>
          <w:szCs w:val="22"/>
        </w:rPr>
        <w:t>.</w:t>
      </w:r>
    </w:p>
    <w:p w:rsidR="000144EF" w:rsidRPr="008A185E" w:rsidRDefault="00E77D0E" w:rsidP="008A185E">
      <w:pPr>
        <w:pStyle w:val="Tekstpodstawowy"/>
        <w:numPr>
          <w:ilvl w:val="0"/>
          <w:numId w:val="4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Podstawą zapłaty wynagrodzenia za pełnienie nadzoru autorskiego, będzie f</w:t>
      </w:r>
      <w:r w:rsidR="007A5027" w:rsidRPr="008A185E">
        <w:rPr>
          <w:rFonts w:asciiTheme="minorHAnsi" w:hAnsiTheme="minorHAnsi" w:cstheme="minorHAnsi"/>
          <w:sz w:val="22"/>
          <w:szCs w:val="22"/>
        </w:rPr>
        <w:t>aktura wraz z protokołem odbioru robót budowlanych</w:t>
      </w:r>
      <w:r w:rsidR="006E1AD6" w:rsidRPr="008A185E">
        <w:rPr>
          <w:rFonts w:asciiTheme="minorHAnsi" w:hAnsiTheme="minorHAnsi" w:cstheme="minorHAnsi"/>
          <w:sz w:val="22"/>
          <w:szCs w:val="22"/>
        </w:rPr>
        <w:t>,</w:t>
      </w:r>
      <w:r w:rsidR="007A5027" w:rsidRPr="008A185E">
        <w:rPr>
          <w:rFonts w:asciiTheme="minorHAnsi" w:hAnsiTheme="minorHAnsi" w:cstheme="minorHAnsi"/>
          <w:sz w:val="22"/>
          <w:szCs w:val="22"/>
        </w:rPr>
        <w:t xml:space="preserve"> objętych dokumentacją projektowo-koszto</w:t>
      </w:r>
      <w:r w:rsidR="00920A59" w:rsidRPr="008A185E">
        <w:rPr>
          <w:rFonts w:asciiTheme="minorHAnsi" w:hAnsiTheme="minorHAnsi" w:cstheme="minorHAnsi"/>
          <w:sz w:val="22"/>
          <w:szCs w:val="22"/>
        </w:rPr>
        <w:t>rysową o której mowa w § 1</w:t>
      </w:r>
      <w:r w:rsidR="00B11C1C" w:rsidRPr="008A185E">
        <w:rPr>
          <w:rFonts w:asciiTheme="minorHAnsi" w:hAnsiTheme="minorHAnsi" w:cstheme="minorHAnsi"/>
          <w:sz w:val="22"/>
          <w:szCs w:val="22"/>
        </w:rPr>
        <w:t xml:space="preserve"> oddzielnie dla każdego lokalu mieszkalnego ob</w:t>
      </w:r>
      <w:r w:rsidR="00081947" w:rsidRPr="008A185E">
        <w:rPr>
          <w:rFonts w:asciiTheme="minorHAnsi" w:hAnsiTheme="minorHAnsi" w:cstheme="minorHAnsi"/>
          <w:sz w:val="22"/>
          <w:szCs w:val="22"/>
        </w:rPr>
        <w:t>jętego umową</w:t>
      </w:r>
      <w:r w:rsidRPr="008A185E">
        <w:rPr>
          <w:rFonts w:asciiTheme="minorHAnsi" w:hAnsiTheme="minorHAnsi" w:cstheme="minorHAnsi"/>
          <w:sz w:val="22"/>
          <w:szCs w:val="22"/>
        </w:rPr>
        <w:t>.</w:t>
      </w:r>
    </w:p>
    <w:p w:rsidR="00274168" w:rsidRPr="008A185E" w:rsidRDefault="0037446D" w:rsidP="008A185E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>Wykonawca wystawi fakturę na następujące dane:</w:t>
      </w:r>
    </w:p>
    <w:p w:rsidR="0037446D" w:rsidRPr="008A185E" w:rsidRDefault="0037446D" w:rsidP="008A185E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Nabywca: </w:t>
      </w:r>
      <w:r w:rsidRPr="008A185E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8A185E">
        <w:rPr>
          <w:rFonts w:asciiTheme="minorHAnsi" w:hAnsiTheme="minorHAnsi" w:cstheme="minorHAnsi"/>
          <w:bCs/>
          <w:sz w:val="22"/>
          <w:szCs w:val="22"/>
        </w:rPr>
        <w:t xml:space="preserve"> Gmina Miasto szczecin, Pl. Armii Krajowej 1 70-456 Szczecin</w:t>
      </w:r>
    </w:p>
    <w:p w:rsidR="0037446D" w:rsidRPr="008A185E" w:rsidRDefault="0037446D" w:rsidP="008A185E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>NIP 851-030-94-10</w:t>
      </w:r>
    </w:p>
    <w:p w:rsidR="0037446D" w:rsidRPr="008A185E" w:rsidRDefault="0037446D" w:rsidP="008A185E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b/>
          <w:bCs/>
          <w:sz w:val="22"/>
          <w:szCs w:val="22"/>
          <w:u w:val="single"/>
        </w:rPr>
        <w:t>Płatnik:</w:t>
      </w:r>
      <w:r w:rsidRPr="008A185E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8A185E">
        <w:rPr>
          <w:rFonts w:asciiTheme="minorHAnsi" w:hAnsiTheme="minorHAnsi" w:cstheme="minorHAnsi"/>
          <w:bCs/>
          <w:sz w:val="22"/>
          <w:szCs w:val="22"/>
        </w:rPr>
        <w:t xml:space="preserve">Zarząd Budynków i Lokali Komunalnych Jednostka Budżetowa </w:t>
      </w:r>
    </w:p>
    <w:p w:rsidR="0037446D" w:rsidRPr="008A185E" w:rsidRDefault="0037446D" w:rsidP="008A185E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 xml:space="preserve">ul. Mariacka 25  70-546  Szczecin </w:t>
      </w:r>
    </w:p>
    <w:p w:rsidR="0037446D" w:rsidRPr="008A185E" w:rsidRDefault="0037446D" w:rsidP="008A185E">
      <w:pPr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 xml:space="preserve">Na fakturze nie należy </w:t>
      </w:r>
      <w:r w:rsidR="00BE3447" w:rsidRPr="008A185E">
        <w:rPr>
          <w:rFonts w:asciiTheme="minorHAnsi" w:hAnsiTheme="minorHAnsi" w:cstheme="minorHAnsi"/>
          <w:bCs/>
          <w:sz w:val="22"/>
          <w:szCs w:val="22"/>
        </w:rPr>
        <w:t xml:space="preserve">każdorazowo </w:t>
      </w:r>
      <w:r w:rsidRPr="008A185E">
        <w:rPr>
          <w:rFonts w:asciiTheme="minorHAnsi" w:hAnsiTheme="minorHAnsi" w:cstheme="minorHAnsi"/>
          <w:bCs/>
          <w:sz w:val="22"/>
          <w:szCs w:val="22"/>
        </w:rPr>
        <w:t xml:space="preserve">podawać </w:t>
      </w:r>
      <w:r w:rsidRPr="008A185E">
        <w:rPr>
          <w:rFonts w:asciiTheme="minorHAnsi" w:hAnsiTheme="minorHAnsi" w:cstheme="minorHAnsi"/>
          <w:b/>
          <w:bCs/>
          <w:sz w:val="22"/>
          <w:szCs w:val="22"/>
        </w:rPr>
        <w:t>numeru NIP Płatnika a jedynie Nabywcy.</w:t>
      </w:r>
    </w:p>
    <w:p w:rsidR="00583E67" w:rsidRPr="008A185E" w:rsidRDefault="00583E67" w:rsidP="008A185E">
      <w:pPr>
        <w:numPr>
          <w:ilvl w:val="0"/>
          <w:numId w:val="4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>Zamawiający dokona zapłaty w terminie do 21 dni od daty dostarczenia prawidłowo wystawionej faktury do siedziby Zamawiającego.</w:t>
      </w:r>
      <w:r w:rsidR="00274168" w:rsidRPr="008A185E">
        <w:rPr>
          <w:rFonts w:asciiTheme="minorHAnsi" w:hAnsiTheme="minorHAnsi" w:cstheme="minorHAnsi"/>
          <w:bCs/>
          <w:sz w:val="22"/>
          <w:szCs w:val="22"/>
        </w:rPr>
        <w:t xml:space="preserve"> Na fakturze należy wskazać numer umowy w oparciu o którą nastąpi płatność.</w:t>
      </w:r>
    </w:p>
    <w:p w:rsidR="009B2487" w:rsidRPr="008A185E" w:rsidRDefault="00274168" w:rsidP="008A185E">
      <w:pPr>
        <w:pStyle w:val="Tekstpodstawowy"/>
        <w:numPr>
          <w:ilvl w:val="0"/>
          <w:numId w:val="4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Wykonawca ma możliwość</w:t>
      </w:r>
      <w:r w:rsidR="00112215"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Pr="008A185E">
        <w:rPr>
          <w:rFonts w:asciiTheme="minorHAnsi" w:hAnsiTheme="minorHAnsi" w:cstheme="minorHAnsi"/>
          <w:sz w:val="22"/>
          <w:szCs w:val="22"/>
        </w:rPr>
        <w:t>złożenia faktury elektronicznej, poprzez przesłanie</w:t>
      </w:r>
      <w:r w:rsidR="00112215" w:rsidRPr="008A185E">
        <w:rPr>
          <w:rFonts w:asciiTheme="minorHAnsi" w:hAnsiTheme="minorHAnsi" w:cstheme="minorHAnsi"/>
          <w:sz w:val="22"/>
          <w:szCs w:val="22"/>
        </w:rPr>
        <w:t xml:space="preserve"> za pośrednictwem central</w:t>
      </w:r>
      <w:r w:rsidRPr="008A185E">
        <w:rPr>
          <w:rFonts w:asciiTheme="minorHAnsi" w:hAnsiTheme="minorHAnsi" w:cstheme="minorHAnsi"/>
          <w:sz w:val="22"/>
          <w:szCs w:val="22"/>
        </w:rPr>
        <w:t xml:space="preserve">nej platformy do odbierania i wysyłania </w:t>
      </w:r>
      <w:r w:rsidR="00112215" w:rsidRPr="008A185E">
        <w:rPr>
          <w:rFonts w:asciiTheme="minorHAnsi" w:hAnsiTheme="minorHAnsi" w:cstheme="minorHAnsi"/>
          <w:sz w:val="22"/>
          <w:szCs w:val="22"/>
        </w:rPr>
        <w:t xml:space="preserve">ustrukturyzowanych faktur elektronicznych, tj. </w:t>
      </w:r>
      <w:r w:rsidR="00112215" w:rsidRPr="008A185E">
        <w:rPr>
          <w:rFonts w:asciiTheme="minorHAnsi" w:hAnsiTheme="minorHAnsi" w:cstheme="minorHAnsi"/>
          <w:sz w:val="22"/>
          <w:szCs w:val="22"/>
          <w:u w:val="single"/>
        </w:rPr>
        <w:t xml:space="preserve">Platformy Elektronicznego Fakturowania (PEF), </w:t>
      </w:r>
      <w:r w:rsidR="00112215" w:rsidRPr="008A185E">
        <w:rPr>
          <w:rFonts w:asciiTheme="minorHAnsi" w:hAnsiTheme="minorHAnsi" w:cstheme="minorHAnsi"/>
          <w:sz w:val="22"/>
          <w:szCs w:val="22"/>
        </w:rPr>
        <w:t xml:space="preserve">dostępnej pod adresem  </w:t>
      </w:r>
      <w:hyperlink r:id="rId8" w:history="1">
        <w:r w:rsidR="00112215" w:rsidRPr="008A185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https://brokerpefexpert.efaktura.gov.pl/zaloguj</w:t>
        </w:r>
      </w:hyperlink>
      <w:r w:rsidR="00112215" w:rsidRPr="008A185E">
        <w:rPr>
          <w:rFonts w:asciiTheme="minorHAnsi" w:hAnsiTheme="minorHAnsi" w:cstheme="minorHAnsi"/>
          <w:sz w:val="22"/>
          <w:szCs w:val="22"/>
        </w:rPr>
        <w:t xml:space="preserve">. Dane Zamawiającego: Rodzaj adresu PEF- NIP, numer adresu NIP- 8512163987 </w:t>
      </w:r>
    </w:p>
    <w:p w:rsidR="00112215" w:rsidRPr="003F6D0B" w:rsidRDefault="00A06BFE" w:rsidP="008A185E">
      <w:pPr>
        <w:pStyle w:val="Tekstpodstawowy"/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2215" w:rsidRPr="003F6D0B">
        <w:rPr>
          <w:rFonts w:asciiTheme="minorHAnsi" w:hAnsiTheme="minorHAnsi" w:cstheme="minorHAnsi"/>
          <w:sz w:val="22"/>
          <w:szCs w:val="22"/>
        </w:rPr>
        <w:t>Płatność zostanie dokonana przelewem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:rsidR="00BE5BF1" w:rsidRPr="003F6D0B" w:rsidRDefault="00A06BFE" w:rsidP="008A185E">
      <w:pPr>
        <w:pStyle w:val="Tekstpodstawowy"/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3F6D0B" w:rsidRPr="003F6D0B">
        <w:rPr>
          <w:rFonts w:ascii="Calibri" w:hAnsi="Calibri" w:cs="Calibri"/>
          <w:bCs/>
          <w:sz w:val="22"/>
          <w:szCs w:val="22"/>
        </w:rPr>
        <w:t xml:space="preserve">Płatność nastąpi z zastosowaniem mechanizmu podzielonej płatności (Split </w:t>
      </w:r>
      <w:proofErr w:type="spellStart"/>
      <w:r w:rsidR="003F6D0B" w:rsidRPr="003F6D0B">
        <w:rPr>
          <w:rFonts w:ascii="Calibri" w:hAnsi="Calibri" w:cs="Calibri"/>
          <w:bCs/>
          <w:sz w:val="22"/>
          <w:szCs w:val="22"/>
        </w:rPr>
        <w:t>Payment</w:t>
      </w:r>
      <w:proofErr w:type="spellEnd"/>
      <w:r w:rsidR="003F6D0B" w:rsidRPr="003F6D0B">
        <w:rPr>
          <w:rFonts w:ascii="Calibri" w:hAnsi="Calibri" w:cs="Calibri"/>
          <w:bCs/>
          <w:sz w:val="22"/>
          <w:szCs w:val="22"/>
        </w:rPr>
        <w:t>)</w:t>
      </w:r>
    </w:p>
    <w:p w:rsidR="00112215" w:rsidRPr="003F6D0B" w:rsidRDefault="00A06BFE" w:rsidP="008A185E">
      <w:pPr>
        <w:pStyle w:val="Tekstpodstawowy"/>
        <w:numPr>
          <w:ilvl w:val="0"/>
          <w:numId w:val="45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5027" w:rsidRPr="003F6D0B">
        <w:rPr>
          <w:rFonts w:asciiTheme="minorHAnsi" w:hAnsiTheme="minorHAnsi" w:cstheme="minorHAnsi"/>
          <w:sz w:val="22"/>
          <w:szCs w:val="22"/>
        </w:rPr>
        <w:t>Datę zapłaty stanowi data obciążenia rachunku  Zamawiającego</w:t>
      </w:r>
      <w:r w:rsidR="00F7501C" w:rsidRPr="003F6D0B">
        <w:rPr>
          <w:rFonts w:asciiTheme="minorHAnsi" w:hAnsiTheme="minorHAnsi" w:cstheme="minorHAnsi"/>
          <w:sz w:val="22"/>
          <w:szCs w:val="22"/>
        </w:rPr>
        <w:t>.</w:t>
      </w:r>
    </w:p>
    <w:p w:rsidR="00112215" w:rsidRPr="003F6D0B" w:rsidRDefault="00A06BFE" w:rsidP="008A185E">
      <w:pPr>
        <w:pStyle w:val="Tekstpodstawowy"/>
        <w:numPr>
          <w:ilvl w:val="0"/>
          <w:numId w:val="45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5027" w:rsidRPr="003F6D0B">
        <w:rPr>
          <w:rFonts w:asciiTheme="minorHAnsi" w:hAnsiTheme="minorHAnsi" w:cstheme="minorHAnsi"/>
          <w:sz w:val="22"/>
          <w:szCs w:val="22"/>
        </w:rPr>
        <w:t>Zamawiający nie jest zobowiązany do zapłaty zaliczki.</w:t>
      </w:r>
    </w:p>
    <w:p w:rsidR="003E39FE" w:rsidRPr="008A185E" w:rsidRDefault="003E39FE" w:rsidP="008A185E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A5027" w:rsidRPr="008A185E" w:rsidRDefault="006C62CF" w:rsidP="008A185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  <w:r w:rsidR="00547B1B" w:rsidRPr="008A185E">
        <w:rPr>
          <w:rFonts w:asciiTheme="minorHAnsi" w:hAnsiTheme="minorHAnsi" w:cstheme="minorHAnsi"/>
          <w:b/>
          <w:sz w:val="22"/>
          <w:szCs w:val="22"/>
        </w:rPr>
        <w:t>4</w:t>
      </w:r>
    </w:p>
    <w:p w:rsidR="00987CF1" w:rsidRPr="008A185E" w:rsidRDefault="007A5027" w:rsidP="008A185E">
      <w:pPr>
        <w:numPr>
          <w:ilvl w:val="6"/>
          <w:numId w:val="21"/>
        </w:numPr>
        <w:tabs>
          <w:tab w:val="clear" w:pos="2520"/>
        </w:tabs>
        <w:spacing w:line="276" w:lineRule="auto"/>
        <w:ind w:left="284" w:hanging="284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W ramach w</w:t>
      </w:r>
      <w:r w:rsidR="00774940" w:rsidRPr="008A185E">
        <w:rPr>
          <w:rFonts w:asciiTheme="minorHAnsi" w:hAnsiTheme="minorHAnsi" w:cstheme="minorHAnsi"/>
          <w:spacing w:val="-6"/>
          <w:sz w:val="22"/>
          <w:szCs w:val="22"/>
        </w:rPr>
        <w:t>ynagrodzenia, określonego w § 1</w:t>
      </w:r>
      <w:r w:rsidR="00375F1F" w:rsidRPr="008A185E">
        <w:rPr>
          <w:rFonts w:asciiTheme="minorHAnsi" w:hAnsiTheme="minorHAnsi" w:cstheme="minorHAnsi"/>
          <w:spacing w:val="-6"/>
          <w:sz w:val="22"/>
          <w:szCs w:val="22"/>
        </w:rPr>
        <w:t>2</w:t>
      </w:r>
      <w:r w:rsidR="00AB5625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ust. 1</w:t>
      </w:r>
      <w:r w:rsidR="000B7FC4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="000B7FC4" w:rsidRPr="008A185E">
        <w:rPr>
          <w:rFonts w:asciiTheme="minorHAnsi" w:hAnsiTheme="minorHAnsi" w:cstheme="minorHAnsi"/>
          <w:spacing w:val="-6"/>
          <w:sz w:val="22"/>
          <w:szCs w:val="22"/>
        </w:rPr>
        <w:t>pkt</w:t>
      </w:r>
      <w:proofErr w:type="spellEnd"/>
      <w:r w:rsidR="000B7FC4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1)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Wykonawca przenosi na Zamawiającego </w:t>
      </w:r>
      <w:r w:rsidR="00C502C0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całość 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>autorski</w:t>
      </w:r>
      <w:r w:rsidR="00C502C0" w:rsidRPr="008A185E">
        <w:rPr>
          <w:rFonts w:asciiTheme="minorHAnsi" w:hAnsiTheme="minorHAnsi" w:cstheme="minorHAnsi"/>
          <w:spacing w:val="-6"/>
          <w:sz w:val="22"/>
          <w:szCs w:val="22"/>
        </w:rPr>
        <w:t>ch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praw majątkow</w:t>
      </w:r>
      <w:r w:rsidR="00C502C0" w:rsidRPr="008A185E">
        <w:rPr>
          <w:rFonts w:asciiTheme="minorHAnsi" w:hAnsiTheme="minorHAnsi" w:cstheme="minorHAnsi"/>
          <w:spacing w:val="-6"/>
          <w:sz w:val="22"/>
          <w:szCs w:val="22"/>
        </w:rPr>
        <w:t>ych oraz własność dokumentacji, opracowań, dzieł, będących przedmiotem umowy („utworu” w rozumieniu ustawy z dnia 4 lutego 1994 r. o prawie autorskim i prawa</w:t>
      </w:r>
      <w:r w:rsidR="00AB487D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ch pokrewnych – </w:t>
      </w:r>
      <w:proofErr w:type="spellStart"/>
      <w:r w:rsidR="00AB487D" w:rsidRPr="008A185E">
        <w:rPr>
          <w:rFonts w:asciiTheme="minorHAnsi" w:hAnsiTheme="minorHAnsi" w:cstheme="minorHAnsi"/>
          <w:spacing w:val="-6"/>
          <w:sz w:val="22"/>
          <w:szCs w:val="22"/>
        </w:rPr>
        <w:t>t.j</w:t>
      </w:r>
      <w:proofErr w:type="spellEnd"/>
      <w:r w:rsidR="00AB487D" w:rsidRPr="008A185E">
        <w:rPr>
          <w:rFonts w:asciiTheme="minorHAnsi" w:hAnsiTheme="minorHAnsi" w:cstheme="minorHAnsi"/>
          <w:spacing w:val="-6"/>
          <w:sz w:val="22"/>
          <w:szCs w:val="22"/>
        </w:rPr>
        <w:t>. Dz. U. 2021 r. poz. 1062</w:t>
      </w:r>
      <w:r w:rsidR="00C502C0" w:rsidRPr="008A185E">
        <w:rPr>
          <w:rFonts w:asciiTheme="minorHAnsi" w:hAnsiTheme="minorHAnsi" w:cstheme="minorHAnsi"/>
          <w:spacing w:val="-6"/>
          <w:sz w:val="22"/>
          <w:szCs w:val="22"/>
        </w:rPr>
        <w:t>), w tym również prawo wykonywania zależnego prawa autorskiego i wyraża zgodę na dokonywanie wszelkich zmian całości lub części dokumentacji będącej przedmiotem niniejszej umowy, wynikających aktualnych potrzeb Zamawiającego, a w tym i po wykonaniu niniejszej umowy oraz na sprawowanie nadzoru autorskiego przez osoby trzecie, a także oświadcza, że jakiekolwiek zmiany wprowadzone w tym zakresie na zlecenie Zamawi</w:t>
      </w:r>
      <w:r w:rsidR="00EA61DB" w:rsidRPr="008A185E">
        <w:rPr>
          <w:rFonts w:asciiTheme="minorHAnsi" w:hAnsiTheme="minorHAnsi" w:cstheme="minorHAnsi"/>
          <w:spacing w:val="-6"/>
          <w:sz w:val="22"/>
          <w:szCs w:val="22"/>
        </w:rPr>
        <w:t>a</w:t>
      </w:r>
      <w:r w:rsidR="00C502C0" w:rsidRPr="008A185E">
        <w:rPr>
          <w:rFonts w:asciiTheme="minorHAnsi" w:hAnsiTheme="minorHAnsi" w:cstheme="minorHAnsi"/>
          <w:spacing w:val="-6"/>
          <w:sz w:val="22"/>
          <w:szCs w:val="22"/>
        </w:rPr>
        <w:t>jącego nie stanowią naruszenia autorskich praw osobistych Wykonawcy, w szczególności prawa do integralności dokumentacji ani dóbr osobistych Wykonawcy.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</w:p>
    <w:p w:rsidR="00EA61DB" w:rsidRPr="008A185E" w:rsidRDefault="00EA61DB" w:rsidP="008A185E">
      <w:pPr>
        <w:numPr>
          <w:ilvl w:val="6"/>
          <w:numId w:val="21"/>
        </w:numPr>
        <w:tabs>
          <w:tab w:val="clear" w:pos="252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Przeniesienie na Zamawiającego całości praw autorskich majątkowych do dokumentacji, opracowań, dzieł – stanowiącej przedmiot niniejszej umowy, obejmuje w szczególności:</w:t>
      </w:r>
    </w:p>
    <w:p w:rsidR="007A5027" w:rsidRPr="008A185E" w:rsidRDefault="00EA61DB" w:rsidP="008A185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1) prawo do wielokrotnego zastosowania dokumentacji lub jej części,</w:t>
      </w:r>
    </w:p>
    <w:p w:rsidR="007A5027" w:rsidRPr="008A185E" w:rsidRDefault="00BE3447" w:rsidP="008A185E">
      <w:pPr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p</w:t>
      </w:r>
      <w:r w:rsidR="00EA61DB" w:rsidRPr="008A185E">
        <w:rPr>
          <w:rFonts w:asciiTheme="minorHAnsi" w:hAnsiTheme="minorHAnsi" w:cstheme="minorHAnsi"/>
          <w:sz w:val="22"/>
          <w:szCs w:val="22"/>
        </w:rPr>
        <w:t>rawo do korzystania i rozporządzania autorskimi prawami majątkowymi do dokumentacji w całości lub części na rzecz dowolnych podmiotów, na wszystkich polach eksploatacji, o których mowa w art. 50 ustawy z dnia 4 lutego 1994 roku o prawie autorskim i prawach pokrewnych w tym:</w:t>
      </w:r>
    </w:p>
    <w:p w:rsidR="00EA61DB" w:rsidRPr="008A185E" w:rsidRDefault="00EA61DB" w:rsidP="008A185E">
      <w:pPr>
        <w:numPr>
          <w:ilvl w:val="2"/>
          <w:numId w:val="21"/>
        </w:num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w zakresie utrwalania i zwielokrotnienia dokumentacji – zwielokrotnianie dowolną techniką i utrwalanie dzieła zgodnie z zapotrzebowaniem Zamawiającego, w tym techniką drukarską, reprograficzną, zapisu magnetycznego oraz techniką cyfrową, w tym m.in. poprzez </w:t>
      </w:r>
      <w:r w:rsidR="00D304A4" w:rsidRPr="008A185E">
        <w:rPr>
          <w:rFonts w:asciiTheme="minorHAnsi" w:hAnsiTheme="minorHAnsi" w:cstheme="minorHAnsi"/>
          <w:spacing w:val="-6"/>
          <w:sz w:val="22"/>
          <w:szCs w:val="22"/>
        </w:rPr>
        <w:t>dyskietki, płyty CD/DVD, taśmy magnetyczne, nośniki magnetooptyczne, poprzez druk oraz urządzenia elektroniczne, wprowadzania do pamięci komputera oraz do sieci komputerowej,</w:t>
      </w:r>
    </w:p>
    <w:p w:rsidR="00D304A4" w:rsidRPr="008A185E" w:rsidRDefault="00D304A4" w:rsidP="008A185E">
      <w:pPr>
        <w:numPr>
          <w:ilvl w:val="2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udzielanie licencji na wykorzystanie,</w:t>
      </w:r>
    </w:p>
    <w:p w:rsidR="00D304A4" w:rsidRPr="008A185E" w:rsidRDefault="00D304A4" w:rsidP="008A185E">
      <w:pPr>
        <w:numPr>
          <w:ilvl w:val="2"/>
          <w:numId w:val="21"/>
        </w:num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w zakresie obrotu oryginałem lub egzemplarzami utworu (dokumentacji) – wprowadzenie do obrotu, życzenie lub najem/dzierżawa oryginału lub nośników, darowizna,</w:t>
      </w:r>
    </w:p>
    <w:p w:rsidR="00D304A4" w:rsidRPr="008A185E" w:rsidRDefault="00D304A4" w:rsidP="008A185E">
      <w:pPr>
        <w:numPr>
          <w:ilvl w:val="2"/>
          <w:numId w:val="21"/>
        </w:num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w zak</w:t>
      </w:r>
      <w:r w:rsidR="000B7FC4" w:rsidRPr="008A185E">
        <w:rPr>
          <w:rFonts w:asciiTheme="minorHAnsi" w:hAnsiTheme="minorHAnsi" w:cstheme="minorHAnsi"/>
          <w:spacing w:val="-6"/>
          <w:sz w:val="22"/>
          <w:szCs w:val="22"/>
        </w:rPr>
        <w:t>resie rozpowszechniania utworu (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>dokumentacji) w sposób inny niż określony w lit.</w:t>
      </w:r>
      <w:r w:rsidR="00D539A0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>c) – wystawianie, wyświetlanie, odtwarzanie, a także  publiczne udostępnianie utworu (dokumentacji) w taki sposób, aby każdy mógł mieć do niego dostęp w miejscu i czasie przez siebie wybranym, wprowadzanie do sieci Internet, w tym wykorzystanie utworu do opisu przedmiotu zamówienia publicznego na wykonanie robót budowlanych,</w:t>
      </w:r>
    </w:p>
    <w:p w:rsidR="00D304A4" w:rsidRPr="008A185E" w:rsidRDefault="00D304A4" w:rsidP="008A185E">
      <w:pPr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zgodę Wykonawcy na rozporządzanie i korzystanie z utworów zależnych stanowiących opracowanie dokumentacji, stworzonych przez Wykonawcę, na zlecenie Zamawiającego, na wszelkich polach eksploatacji, o których mowa w art. 50 ww. ustawy o prawie autorskim i prawach pokrewnych, oraz wymienionych w 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 xml:space="preserve"> 2),</w:t>
      </w:r>
    </w:p>
    <w:p w:rsidR="007A5027" w:rsidRPr="008A185E" w:rsidRDefault="00FC6C61" w:rsidP="008A185E">
      <w:pPr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prawo zezwalania na korzystanie i rozporządzanie utworami zależnymi stanowiącymi opracowanie dokumentacji, stworzonymi  przez Wykonawcę lub przez inne podmioty, na zlecenie Zamawiającego, na wszelkich polach eksploatacji, o których mowa w art. 50 ww. ustawy o prawie autorskim i prawach pokrewnych oraz wymienionych w 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 xml:space="preserve"> 2) i 3). </w:t>
      </w:r>
    </w:p>
    <w:p w:rsidR="00FC6C61" w:rsidRPr="008A185E" w:rsidRDefault="00FC6C61" w:rsidP="008A185E">
      <w:pPr>
        <w:numPr>
          <w:ilvl w:val="0"/>
          <w:numId w:val="16"/>
        </w:numPr>
        <w:tabs>
          <w:tab w:val="clear" w:pos="51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Zamawiający nabywa autorskie prawa majątkowe do wszystkich utworów, które powstaną w ramach realizacji niniejszej umowy oraz własność nośników, na których te utwory się znajdują, w ramach </w:t>
      </w:r>
      <w:r w:rsidR="00E03F24" w:rsidRPr="008A185E">
        <w:rPr>
          <w:rFonts w:asciiTheme="minorHAnsi" w:hAnsiTheme="minorHAnsi" w:cstheme="minorHAnsi"/>
          <w:sz w:val="22"/>
          <w:szCs w:val="22"/>
        </w:rPr>
        <w:t>wynagrodzenia określonego w § 12</w:t>
      </w:r>
      <w:r w:rsidRPr="008A185E">
        <w:rPr>
          <w:rFonts w:asciiTheme="minorHAnsi" w:hAnsiTheme="minorHAnsi" w:cstheme="minorHAnsi"/>
          <w:sz w:val="22"/>
          <w:szCs w:val="22"/>
        </w:rPr>
        <w:t xml:space="preserve"> ust. 1 </w:t>
      </w:r>
      <w:proofErr w:type="spellStart"/>
      <w:r w:rsidR="00E03F24" w:rsidRPr="008A185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E03F24" w:rsidRPr="008A185E">
        <w:rPr>
          <w:rFonts w:asciiTheme="minorHAnsi" w:hAnsiTheme="minorHAnsi" w:cstheme="minorHAnsi"/>
          <w:sz w:val="22"/>
          <w:szCs w:val="22"/>
        </w:rPr>
        <w:t xml:space="preserve"> 1) </w:t>
      </w:r>
      <w:r w:rsidRPr="008A185E">
        <w:rPr>
          <w:rFonts w:asciiTheme="minorHAnsi" w:hAnsiTheme="minorHAnsi" w:cstheme="minorHAnsi"/>
          <w:sz w:val="22"/>
          <w:szCs w:val="22"/>
        </w:rPr>
        <w:t>niniejszej umowy.</w:t>
      </w:r>
    </w:p>
    <w:p w:rsidR="00412470" w:rsidRPr="008A185E" w:rsidRDefault="00FC6C61" w:rsidP="008A185E">
      <w:pPr>
        <w:numPr>
          <w:ilvl w:val="0"/>
          <w:numId w:val="16"/>
        </w:numPr>
        <w:tabs>
          <w:tab w:val="clear" w:pos="51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W przypadku wystąpienia przez jakąkolwiek osobę trzecią z jakimkolwiek roszczeniem w stosunku do Zamawiającego, z tytułu autorskich praw osobistych lub majątkowych, Wykonawca pokryje wszelkie koszty i straty poniesione przez Zamawiającego, w związku z pojawieniem się takich roszczeń.</w:t>
      </w:r>
    </w:p>
    <w:p w:rsidR="00FC6C61" w:rsidRPr="008A185E" w:rsidRDefault="00FC6C61" w:rsidP="008A185E">
      <w:pPr>
        <w:numPr>
          <w:ilvl w:val="0"/>
          <w:numId w:val="16"/>
        </w:numPr>
        <w:tabs>
          <w:tab w:val="clear" w:pos="51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Przeniesienie praw autorskich nastąpi z chwilą przekazania dokumentacji, opracowań, dzieł, będących przedmiotem umowy (utworu). Wraz z </w:t>
      </w:r>
      <w:r w:rsidR="00FA3698" w:rsidRPr="008A185E">
        <w:rPr>
          <w:rFonts w:asciiTheme="minorHAnsi" w:hAnsiTheme="minorHAnsi" w:cstheme="minorHAnsi"/>
          <w:sz w:val="22"/>
          <w:szCs w:val="22"/>
        </w:rPr>
        <w:t>przekazaniem do</w:t>
      </w:r>
      <w:r w:rsidR="00A221DF" w:rsidRPr="008A185E">
        <w:rPr>
          <w:rFonts w:asciiTheme="minorHAnsi" w:hAnsiTheme="minorHAnsi" w:cstheme="minorHAnsi"/>
          <w:sz w:val="22"/>
          <w:szCs w:val="22"/>
        </w:rPr>
        <w:t xml:space="preserve">kumentacji, opracowań, dzieł, </w:t>
      </w:r>
      <w:r w:rsidR="00A221DF" w:rsidRPr="008A185E">
        <w:rPr>
          <w:rFonts w:asciiTheme="minorHAnsi" w:hAnsiTheme="minorHAnsi" w:cstheme="minorHAnsi"/>
          <w:sz w:val="22"/>
          <w:szCs w:val="22"/>
        </w:rPr>
        <w:lastRenderedPageBreak/>
        <w:t>bę</w:t>
      </w:r>
      <w:r w:rsidR="00FA3698" w:rsidRPr="008A185E">
        <w:rPr>
          <w:rFonts w:asciiTheme="minorHAnsi" w:hAnsiTheme="minorHAnsi" w:cstheme="minorHAnsi"/>
          <w:sz w:val="22"/>
          <w:szCs w:val="22"/>
        </w:rPr>
        <w:t>dących przed</w:t>
      </w:r>
      <w:r w:rsidR="00A221DF" w:rsidRPr="008A185E">
        <w:rPr>
          <w:rFonts w:asciiTheme="minorHAnsi" w:hAnsiTheme="minorHAnsi" w:cstheme="minorHAnsi"/>
          <w:sz w:val="22"/>
          <w:szCs w:val="22"/>
        </w:rPr>
        <w:t xml:space="preserve">miotem </w:t>
      </w:r>
      <w:r w:rsidR="00FA3698" w:rsidRPr="008A185E">
        <w:rPr>
          <w:rFonts w:asciiTheme="minorHAnsi" w:hAnsiTheme="minorHAnsi" w:cstheme="minorHAnsi"/>
          <w:sz w:val="22"/>
          <w:szCs w:val="22"/>
        </w:rPr>
        <w:t>umowy (utworu) Wykonawca zobowiązuje się przekazać umowy na podstawie których nabył autorskie prawa maj</w:t>
      </w:r>
      <w:r w:rsidR="00A221DF" w:rsidRPr="008A185E">
        <w:rPr>
          <w:rFonts w:asciiTheme="minorHAnsi" w:hAnsiTheme="minorHAnsi" w:cstheme="minorHAnsi"/>
          <w:sz w:val="22"/>
          <w:szCs w:val="22"/>
        </w:rPr>
        <w:t>ą</w:t>
      </w:r>
      <w:r w:rsidR="00FA3698" w:rsidRPr="008A185E">
        <w:rPr>
          <w:rFonts w:asciiTheme="minorHAnsi" w:hAnsiTheme="minorHAnsi" w:cstheme="minorHAnsi"/>
          <w:sz w:val="22"/>
          <w:szCs w:val="22"/>
        </w:rPr>
        <w:t>tkowe do poszczególnych części dokumentacji projektowo-kosztorysowej obejmującej zakres przedmiotu niniejszej umowy jak i do wszelkich  innych opracowań wykonanych w ramach niniejszej umowy przez Wykonawcę, równi</w:t>
      </w:r>
      <w:r w:rsidR="00A221DF" w:rsidRPr="008A185E">
        <w:rPr>
          <w:rFonts w:asciiTheme="minorHAnsi" w:hAnsiTheme="minorHAnsi" w:cstheme="minorHAnsi"/>
          <w:sz w:val="22"/>
          <w:szCs w:val="22"/>
        </w:rPr>
        <w:t>eż w ramach nadzoru autorskiego</w:t>
      </w:r>
      <w:r w:rsidR="00FA3698" w:rsidRPr="008A185E">
        <w:rPr>
          <w:rFonts w:asciiTheme="minorHAnsi" w:hAnsiTheme="minorHAnsi" w:cstheme="minorHAnsi"/>
          <w:sz w:val="22"/>
          <w:szCs w:val="22"/>
        </w:rPr>
        <w:t xml:space="preserve"> czy zobowiązań z tytułu rękojmi. </w:t>
      </w:r>
    </w:p>
    <w:p w:rsidR="008009F0" w:rsidRPr="008A185E" w:rsidRDefault="008009F0" w:rsidP="008A185E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47B1B" w:rsidRPr="008A185E" w:rsidRDefault="00014117" w:rsidP="008A185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§ 15</w:t>
      </w:r>
    </w:p>
    <w:p w:rsidR="00840E61" w:rsidRPr="008A185E" w:rsidRDefault="00AB5625" w:rsidP="008A185E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Do zabezpieczenia roszczeń z tytułu </w:t>
      </w:r>
      <w:r w:rsidR="00840E61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niewykonania lub nienależytego wykonania umowy Wykonawca zobowiązany jest wnieść zabezpieczenie 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należytego wykonania umowy </w:t>
      </w:r>
      <w:r w:rsidR="00840E61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w wysokości </w:t>
      </w:r>
      <w:r w:rsidR="00915F89" w:rsidRPr="008A185E">
        <w:rPr>
          <w:rFonts w:asciiTheme="minorHAnsi" w:hAnsiTheme="minorHAnsi" w:cstheme="minorHAnsi"/>
          <w:b/>
          <w:spacing w:val="-6"/>
          <w:sz w:val="22"/>
          <w:szCs w:val="22"/>
        </w:rPr>
        <w:t>4</w:t>
      </w:r>
      <w:r w:rsidR="00F31D93" w:rsidRPr="008A185E">
        <w:rPr>
          <w:rFonts w:asciiTheme="minorHAnsi" w:hAnsiTheme="minorHAnsi" w:cstheme="minorHAnsi"/>
          <w:b/>
          <w:spacing w:val="-6"/>
          <w:sz w:val="22"/>
          <w:szCs w:val="22"/>
        </w:rPr>
        <w:t xml:space="preserve">% </w:t>
      </w:r>
      <w:r w:rsidR="00A221DF" w:rsidRPr="008A185E">
        <w:rPr>
          <w:rFonts w:asciiTheme="minorHAnsi" w:hAnsiTheme="minorHAnsi" w:cstheme="minorHAnsi"/>
          <w:b/>
          <w:iCs/>
          <w:spacing w:val="-6"/>
          <w:sz w:val="22"/>
          <w:szCs w:val="22"/>
        </w:rPr>
        <w:t>ceny całkowitej podanej w ofercie</w:t>
      </w:r>
      <w:r w:rsidRPr="008A185E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</w:t>
      </w:r>
      <w:r w:rsidR="007F3E64" w:rsidRPr="008A185E">
        <w:rPr>
          <w:rFonts w:asciiTheme="minorHAnsi" w:hAnsiTheme="minorHAnsi" w:cstheme="minorHAnsi"/>
          <w:iCs/>
          <w:spacing w:val="-6"/>
          <w:sz w:val="22"/>
          <w:szCs w:val="22"/>
        </w:rPr>
        <w:t>(wskazane</w:t>
      </w:r>
      <w:r w:rsidR="00A221DF" w:rsidRPr="008A185E">
        <w:rPr>
          <w:rFonts w:asciiTheme="minorHAnsi" w:hAnsiTheme="minorHAnsi" w:cstheme="minorHAnsi"/>
          <w:iCs/>
          <w:spacing w:val="-6"/>
          <w:sz w:val="22"/>
          <w:szCs w:val="22"/>
        </w:rPr>
        <w:t>j</w:t>
      </w:r>
      <w:r w:rsidR="007F3E64" w:rsidRPr="008A185E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 w § 1</w:t>
      </w:r>
      <w:r w:rsidR="002E059B" w:rsidRPr="008A185E">
        <w:rPr>
          <w:rFonts w:asciiTheme="minorHAnsi" w:hAnsiTheme="minorHAnsi" w:cstheme="minorHAnsi"/>
          <w:iCs/>
          <w:spacing w:val="-6"/>
          <w:sz w:val="22"/>
          <w:szCs w:val="22"/>
        </w:rPr>
        <w:t>2</w:t>
      </w:r>
      <w:r w:rsidR="00A06BFE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 ust. 2</w:t>
      </w:r>
      <w:r w:rsidR="00AD7794" w:rsidRPr="008A185E">
        <w:rPr>
          <w:rFonts w:asciiTheme="minorHAnsi" w:hAnsiTheme="minorHAnsi" w:cstheme="minorHAnsi"/>
          <w:iCs/>
          <w:spacing w:val="-6"/>
          <w:sz w:val="22"/>
          <w:szCs w:val="22"/>
        </w:rPr>
        <w:t>)</w:t>
      </w:r>
      <w:r w:rsidR="00F31D93" w:rsidRPr="008A185E">
        <w:rPr>
          <w:rFonts w:asciiTheme="minorHAnsi" w:hAnsiTheme="minorHAnsi" w:cstheme="minorHAnsi"/>
          <w:iCs/>
          <w:spacing w:val="-6"/>
          <w:sz w:val="22"/>
          <w:szCs w:val="22"/>
        </w:rPr>
        <w:t>,</w:t>
      </w:r>
      <w:r w:rsidR="00840E61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>t</w:t>
      </w:r>
      <w:r w:rsidR="003D3E7B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j. </w:t>
      </w:r>
      <w:r w:rsidR="00840E61" w:rsidRPr="008A185E">
        <w:rPr>
          <w:rFonts w:asciiTheme="minorHAnsi" w:hAnsiTheme="minorHAnsi" w:cstheme="minorHAnsi"/>
          <w:spacing w:val="-6"/>
          <w:sz w:val="22"/>
          <w:szCs w:val="22"/>
        </w:rPr>
        <w:t>w kwocie ……..……</w:t>
      </w:r>
      <w:r w:rsidR="00840E61" w:rsidRPr="008A185E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="00840E61" w:rsidRPr="008A185E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zł </w:t>
      </w:r>
      <w:r w:rsidR="00840E61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(słownie: ……………...….) </w:t>
      </w:r>
    </w:p>
    <w:p w:rsidR="00AB5625" w:rsidRPr="008A185E" w:rsidRDefault="00AB5625" w:rsidP="008A185E">
      <w:pPr>
        <w:numPr>
          <w:ilvl w:val="0"/>
          <w:numId w:val="19"/>
        </w:numPr>
        <w:tabs>
          <w:tab w:val="num" w:pos="426"/>
          <w:tab w:val="left" w:pos="1080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85E">
        <w:rPr>
          <w:rFonts w:asciiTheme="minorHAnsi" w:hAnsiTheme="minorHAnsi" w:cstheme="minorHAnsi"/>
          <w:bCs/>
          <w:sz w:val="22"/>
          <w:szCs w:val="22"/>
        </w:rPr>
        <w:t xml:space="preserve">100% zabezpieczenia wniesionego w formie gwarancji ubezpieczeniowej musi obejmować okres realizacji umowy + 30 dni, 30% zabezpieczenia musi obejmować okres </w:t>
      </w:r>
      <w:r w:rsidR="00F77FBE" w:rsidRPr="008A185E">
        <w:rPr>
          <w:rFonts w:asciiTheme="minorHAnsi" w:hAnsiTheme="minorHAnsi" w:cstheme="minorHAnsi"/>
          <w:bCs/>
          <w:sz w:val="22"/>
          <w:szCs w:val="22"/>
        </w:rPr>
        <w:t>rękojmi za wady</w:t>
      </w:r>
      <w:r w:rsidR="00375F1F" w:rsidRPr="008A185E">
        <w:rPr>
          <w:rFonts w:asciiTheme="minorHAnsi" w:hAnsiTheme="minorHAnsi" w:cstheme="minorHAnsi"/>
          <w:bCs/>
          <w:sz w:val="22"/>
          <w:szCs w:val="22"/>
        </w:rPr>
        <w:t xml:space="preserve"> lub gwarancji </w:t>
      </w:r>
      <w:r w:rsidRPr="008A185E">
        <w:rPr>
          <w:rFonts w:asciiTheme="minorHAnsi" w:hAnsiTheme="minorHAnsi" w:cstheme="minorHAnsi"/>
          <w:bCs/>
          <w:sz w:val="22"/>
          <w:szCs w:val="22"/>
        </w:rPr>
        <w:t xml:space="preserve"> + 15 dni.</w:t>
      </w:r>
    </w:p>
    <w:p w:rsidR="00AB5625" w:rsidRPr="008A185E" w:rsidRDefault="00AB5625" w:rsidP="008A185E">
      <w:pPr>
        <w:numPr>
          <w:ilvl w:val="0"/>
          <w:numId w:val="19"/>
        </w:numPr>
        <w:tabs>
          <w:tab w:val="num" w:pos="426"/>
          <w:tab w:val="left" w:pos="1080"/>
        </w:tabs>
        <w:suppressAutoHyphens/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Strony postanawiają, że 70% wniesionego zabezpieczenia należytego wykonania umowy,  gwarantujące zgodne z umową wykonanie usług, zostanie zwolnione </w:t>
      </w:r>
      <w:r w:rsidRPr="008A185E">
        <w:rPr>
          <w:rFonts w:asciiTheme="minorHAnsi" w:hAnsiTheme="minorHAnsi" w:cstheme="minorHAnsi"/>
          <w:b/>
          <w:spacing w:val="-4"/>
          <w:sz w:val="22"/>
          <w:szCs w:val="22"/>
        </w:rPr>
        <w:t>na pisemny wniosek Wykonawcy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w </w:t>
      </w:r>
      <w:r w:rsidR="00982694" w:rsidRPr="008A185E">
        <w:rPr>
          <w:rFonts w:asciiTheme="minorHAnsi" w:hAnsiTheme="minorHAnsi" w:cstheme="minorHAnsi"/>
          <w:spacing w:val="-4"/>
          <w:sz w:val="22"/>
          <w:szCs w:val="22"/>
        </w:rPr>
        <w:t>terminie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30 dni od dnia </w:t>
      </w:r>
      <w:r w:rsidR="00982694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wykonania zamówienia w zakresie wykonania dokumentacji i uznania przez Zamawiającego za należycie wykonane w protokole odbioru </w:t>
      </w:r>
      <w:r w:rsidR="009D5774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końcowego </w:t>
      </w:r>
      <w:r w:rsidR="00982694" w:rsidRPr="008A185E">
        <w:rPr>
          <w:rFonts w:asciiTheme="minorHAnsi" w:hAnsiTheme="minorHAnsi" w:cstheme="minorHAnsi"/>
          <w:spacing w:val="-4"/>
          <w:sz w:val="22"/>
          <w:szCs w:val="22"/>
        </w:rPr>
        <w:t>dokumentacji projektowej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:rsidR="00AB5625" w:rsidRPr="008A185E" w:rsidRDefault="00AB5625" w:rsidP="008A185E">
      <w:pPr>
        <w:numPr>
          <w:ilvl w:val="0"/>
          <w:numId w:val="19"/>
        </w:numPr>
        <w:tabs>
          <w:tab w:val="num" w:pos="426"/>
          <w:tab w:val="left" w:pos="1080"/>
        </w:tabs>
        <w:suppressAutoHyphens/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>Strony postanawiają, że 30% wniesionego zabezpieczenia należytego wykonania umowy, przeznaczone na zabezpieczenie roszczeń z tytułu rękojmi</w:t>
      </w:r>
      <w:r w:rsidR="00375F1F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lub gwarancji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, zostanie zwolnione </w:t>
      </w:r>
      <w:r w:rsidRPr="008A185E">
        <w:rPr>
          <w:rFonts w:asciiTheme="minorHAnsi" w:hAnsiTheme="minorHAnsi" w:cstheme="minorHAnsi"/>
          <w:b/>
          <w:spacing w:val="-6"/>
          <w:sz w:val="22"/>
          <w:szCs w:val="22"/>
        </w:rPr>
        <w:t>na pisemny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A185E">
        <w:rPr>
          <w:rFonts w:asciiTheme="minorHAnsi" w:hAnsiTheme="minorHAnsi" w:cstheme="minorHAnsi"/>
          <w:b/>
          <w:spacing w:val="-6"/>
          <w:sz w:val="22"/>
          <w:szCs w:val="22"/>
        </w:rPr>
        <w:t>wniosek Wykonawcy</w:t>
      </w: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w terminie 15 dni po upływie rękojmi</w:t>
      </w:r>
      <w:r w:rsidR="00482003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lub gwarancji.</w:t>
      </w:r>
    </w:p>
    <w:p w:rsidR="00AB5625" w:rsidRPr="008A185E" w:rsidRDefault="00AB5625" w:rsidP="008A185E">
      <w:pPr>
        <w:numPr>
          <w:ilvl w:val="0"/>
          <w:numId w:val="19"/>
        </w:numPr>
        <w:tabs>
          <w:tab w:val="num" w:pos="426"/>
          <w:tab w:val="left" w:pos="1080"/>
        </w:tabs>
        <w:suppressAutoHyphens/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Zabezpieczenie wniesione w pieniądzu Zamawiający przechowuje na oprocentowanym rachunku bankowym. Kwota zabezpieczenia zostanie zwrócona z odsetkami wynikającymi z umowy rachunku bankowego, na którym było ono przechowywane, pomniejszona o koszt prowadzenia tego rachunku oraz prowizji bankowej za przelew pieniędzy na rachunek bankowy Wykonawcy. </w:t>
      </w:r>
    </w:p>
    <w:p w:rsidR="00AB5625" w:rsidRPr="008A185E" w:rsidRDefault="00AB5625" w:rsidP="008A185E">
      <w:pPr>
        <w:numPr>
          <w:ilvl w:val="0"/>
          <w:numId w:val="19"/>
        </w:numPr>
        <w:tabs>
          <w:tab w:val="num" w:pos="426"/>
          <w:tab w:val="left" w:pos="1080"/>
        </w:tabs>
        <w:suppressAutoHyphens/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W przypadku ustalenia zabezpieczenia w formie gotówkowej Wykonawca dokona wpłaty zabezpieczenia na konto </w:t>
      </w:r>
      <w:r w:rsidRPr="008A185E">
        <w:rPr>
          <w:rFonts w:asciiTheme="minorHAnsi" w:hAnsiTheme="minorHAnsi" w:cstheme="minorHAnsi"/>
          <w:b/>
          <w:spacing w:val="-6"/>
          <w:sz w:val="22"/>
          <w:szCs w:val="22"/>
        </w:rPr>
        <w:t>Nr 89 1020 4795 0000 9502 0292 7663</w:t>
      </w:r>
      <w:r w:rsidRPr="008A18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B7FC4" w:rsidRPr="008A185E" w:rsidRDefault="000B7FC4" w:rsidP="008A185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470" w:rsidRPr="008A185E" w:rsidRDefault="00D5281D" w:rsidP="008A185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6327B" w:rsidRPr="008A185E">
        <w:rPr>
          <w:rFonts w:asciiTheme="minorHAnsi" w:hAnsiTheme="minorHAnsi" w:cstheme="minorHAnsi"/>
          <w:b/>
          <w:sz w:val="22"/>
          <w:szCs w:val="22"/>
        </w:rPr>
        <w:t>1</w:t>
      </w:r>
      <w:r w:rsidR="00547B1B" w:rsidRPr="008A185E">
        <w:rPr>
          <w:rFonts w:asciiTheme="minorHAnsi" w:hAnsiTheme="minorHAnsi" w:cstheme="minorHAnsi"/>
          <w:b/>
          <w:sz w:val="22"/>
          <w:szCs w:val="22"/>
        </w:rPr>
        <w:t>6</w:t>
      </w:r>
    </w:p>
    <w:p w:rsidR="00D5281D" w:rsidRPr="008A185E" w:rsidRDefault="00D5281D" w:rsidP="008A185E">
      <w:pPr>
        <w:pStyle w:val="Tekstpodstawowy"/>
        <w:numPr>
          <w:ilvl w:val="6"/>
          <w:numId w:val="19"/>
        </w:numPr>
        <w:tabs>
          <w:tab w:val="clear" w:pos="25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:rsidR="00AB5625" w:rsidRPr="008A185E" w:rsidRDefault="004A28AE" w:rsidP="008A185E">
      <w:pPr>
        <w:pStyle w:val="Tekstpodstawowy"/>
        <w:numPr>
          <w:ilvl w:val="0"/>
          <w:numId w:val="1"/>
        </w:numPr>
        <w:tabs>
          <w:tab w:val="clear" w:pos="930"/>
          <w:tab w:val="num" w:pos="567"/>
          <w:tab w:val="left" w:pos="8505"/>
        </w:tabs>
        <w:autoSpaceDE/>
        <w:autoSpaceDN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z</w:t>
      </w:r>
      <w:r w:rsidR="00A221DF" w:rsidRPr="008A185E">
        <w:rPr>
          <w:rFonts w:asciiTheme="minorHAnsi" w:hAnsiTheme="minorHAnsi" w:cstheme="minorHAnsi"/>
          <w:sz w:val="22"/>
          <w:szCs w:val="22"/>
        </w:rPr>
        <w:t xml:space="preserve">a zwłokę  w </w:t>
      </w:r>
      <w:r w:rsidR="00A06BFE">
        <w:rPr>
          <w:rFonts w:asciiTheme="minorHAnsi" w:hAnsiTheme="minorHAnsi" w:cstheme="minorHAnsi"/>
          <w:sz w:val="22"/>
          <w:szCs w:val="22"/>
        </w:rPr>
        <w:t>wykonaniu</w:t>
      </w:r>
      <w:r w:rsidR="00A221DF" w:rsidRPr="008A185E">
        <w:rPr>
          <w:rFonts w:asciiTheme="minorHAnsi" w:hAnsiTheme="minorHAnsi" w:cstheme="minorHAnsi"/>
          <w:sz w:val="22"/>
          <w:szCs w:val="22"/>
        </w:rPr>
        <w:t xml:space="preserve"> przedmiotu umowy, w wysokości </w:t>
      </w:r>
      <w:r w:rsidR="00336C89" w:rsidRPr="008A185E">
        <w:rPr>
          <w:rFonts w:asciiTheme="minorHAnsi" w:hAnsiTheme="minorHAnsi" w:cstheme="minorHAnsi"/>
          <w:b/>
          <w:sz w:val="22"/>
          <w:szCs w:val="22"/>
        </w:rPr>
        <w:t>…………… zł,</w:t>
      </w:r>
      <w:r w:rsidR="00336C89" w:rsidRPr="008A185E">
        <w:rPr>
          <w:rFonts w:asciiTheme="minorHAnsi" w:hAnsiTheme="minorHAnsi" w:cstheme="minorHAnsi"/>
          <w:i/>
          <w:sz w:val="22"/>
          <w:szCs w:val="22"/>
        </w:rPr>
        <w:t xml:space="preserve">(zgodnie z ofertą), </w:t>
      </w:r>
      <w:r w:rsidR="00336C89" w:rsidRPr="008A185E">
        <w:rPr>
          <w:rFonts w:asciiTheme="minorHAnsi" w:hAnsiTheme="minorHAnsi" w:cstheme="minorHAnsi"/>
          <w:sz w:val="22"/>
          <w:szCs w:val="22"/>
        </w:rPr>
        <w:t xml:space="preserve">za każdy </w:t>
      </w:r>
      <w:r w:rsidR="00B34C62" w:rsidRPr="008A185E">
        <w:rPr>
          <w:rFonts w:asciiTheme="minorHAnsi" w:hAnsiTheme="minorHAnsi" w:cstheme="minorHAnsi"/>
          <w:sz w:val="22"/>
          <w:szCs w:val="22"/>
        </w:rPr>
        <w:t xml:space="preserve">dzień </w:t>
      </w:r>
      <w:r w:rsidR="00336C89" w:rsidRPr="008A185E">
        <w:rPr>
          <w:rFonts w:asciiTheme="minorHAnsi" w:hAnsiTheme="minorHAnsi" w:cstheme="minorHAnsi"/>
          <w:sz w:val="22"/>
          <w:szCs w:val="22"/>
        </w:rPr>
        <w:t>zwłoki w każdym stwierdzonym przypadku, licząc od upływu te</w:t>
      </w:r>
      <w:r w:rsidR="00173BC4">
        <w:rPr>
          <w:rFonts w:asciiTheme="minorHAnsi" w:hAnsiTheme="minorHAnsi" w:cstheme="minorHAnsi"/>
          <w:sz w:val="22"/>
          <w:szCs w:val="22"/>
        </w:rPr>
        <w:t>rminu o którym mowa w § 7 ust. 2</w:t>
      </w:r>
      <w:r w:rsidR="00A06BFE">
        <w:rPr>
          <w:rFonts w:asciiTheme="minorHAnsi" w:hAnsiTheme="minorHAnsi" w:cstheme="minorHAnsi"/>
          <w:sz w:val="22"/>
          <w:szCs w:val="22"/>
        </w:rPr>
        <w:t xml:space="preserve"> lub ust. 6</w:t>
      </w:r>
      <w:r w:rsidR="00336C89" w:rsidRPr="008A185E">
        <w:rPr>
          <w:rFonts w:asciiTheme="minorHAnsi" w:hAnsiTheme="minorHAnsi" w:cstheme="minorHAnsi"/>
          <w:sz w:val="22"/>
          <w:szCs w:val="22"/>
        </w:rPr>
        <w:t>,</w:t>
      </w:r>
    </w:p>
    <w:p w:rsidR="00115EAD" w:rsidRPr="008A185E" w:rsidRDefault="00115EAD" w:rsidP="008A185E">
      <w:pPr>
        <w:pStyle w:val="Tekstpodstawowy"/>
        <w:numPr>
          <w:ilvl w:val="0"/>
          <w:numId w:val="1"/>
        </w:numPr>
        <w:tabs>
          <w:tab w:val="clear" w:pos="930"/>
          <w:tab w:val="num" w:pos="567"/>
          <w:tab w:val="left" w:pos="8505"/>
        </w:tabs>
        <w:autoSpaceDE/>
        <w:autoSpaceDN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za zwłokę w </w:t>
      </w:r>
      <w:r w:rsidR="00336C89" w:rsidRPr="008A185E">
        <w:rPr>
          <w:rFonts w:asciiTheme="minorHAnsi" w:hAnsiTheme="minorHAnsi" w:cstheme="minorHAnsi"/>
          <w:sz w:val="22"/>
          <w:szCs w:val="22"/>
        </w:rPr>
        <w:t>dokonaniu w dokumentacji projektowo-kosztorysowej</w:t>
      </w:r>
      <w:r w:rsidR="000B7FC4" w:rsidRPr="008A185E">
        <w:rPr>
          <w:rFonts w:asciiTheme="minorHAnsi" w:hAnsiTheme="minorHAnsi" w:cstheme="minorHAnsi"/>
          <w:sz w:val="22"/>
          <w:szCs w:val="22"/>
        </w:rPr>
        <w:t xml:space="preserve"> poprawek, o których mowa w § 7</w:t>
      </w:r>
      <w:r w:rsidR="00173BC4">
        <w:rPr>
          <w:rFonts w:asciiTheme="minorHAnsi" w:hAnsiTheme="minorHAnsi" w:cstheme="minorHAnsi"/>
          <w:sz w:val="22"/>
          <w:szCs w:val="22"/>
        </w:rPr>
        <w:t xml:space="preserve"> ust. 5</w:t>
      </w:r>
      <w:r w:rsidR="00336C89" w:rsidRPr="008A185E">
        <w:rPr>
          <w:rFonts w:asciiTheme="minorHAnsi" w:hAnsiTheme="minorHAnsi" w:cstheme="minorHAnsi"/>
          <w:sz w:val="22"/>
          <w:szCs w:val="22"/>
        </w:rPr>
        <w:t xml:space="preserve"> i przedłożeniu poprawionej dokumentacji Zamawiającemu, w wysokości </w:t>
      </w:r>
      <w:r w:rsidR="00336C89" w:rsidRPr="008A185E">
        <w:rPr>
          <w:rFonts w:asciiTheme="minorHAnsi" w:hAnsiTheme="minorHAnsi" w:cstheme="minorHAnsi"/>
          <w:b/>
          <w:sz w:val="22"/>
          <w:szCs w:val="22"/>
        </w:rPr>
        <w:t xml:space="preserve">0,5% </w:t>
      </w:r>
      <w:r w:rsidR="00336C89" w:rsidRPr="008A185E">
        <w:rPr>
          <w:rFonts w:asciiTheme="minorHAnsi" w:hAnsiTheme="minorHAnsi" w:cstheme="minorHAnsi"/>
          <w:sz w:val="22"/>
          <w:szCs w:val="22"/>
        </w:rPr>
        <w:t>wynagrodzenia o którym mowa w §</w:t>
      </w:r>
      <w:r w:rsidR="00324264" w:rsidRPr="008A185E">
        <w:rPr>
          <w:rFonts w:asciiTheme="minorHAnsi" w:hAnsiTheme="minorHAnsi" w:cstheme="minorHAnsi"/>
          <w:sz w:val="22"/>
          <w:szCs w:val="22"/>
        </w:rPr>
        <w:t xml:space="preserve"> 12</w:t>
      </w:r>
      <w:r w:rsidR="00466A94" w:rsidRPr="008A185E">
        <w:rPr>
          <w:rFonts w:asciiTheme="minorHAnsi" w:hAnsiTheme="minorHAnsi" w:cstheme="minorHAnsi"/>
          <w:sz w:val="22"/>
          <w:szCs w:val="22"/>
        </w:rPr>
        <w:t xml:space="preserve"> ust. 1 </w:t>
      </w:r>
      <w:proofErr w:type="spellStart"/>
      <w:r w:rsidR="00466A94" w:rsidRPr="008A185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466A94" w:rsidRPr="008A185E">
        <w:rPr>
          <w:rFonts w:asciiTheme="minorHAnsi" w:hAnsiTheme="minorHAnsi" w:cstheme="minorHAnsi"/>
          <w:sz w:val="22"/>
          <w:szCs w:val="22"/>
        </w:rPr>
        <w:t xml:space="preserve"> 1)</w:t>
      </w:r>
      <w:r w:rsidR="00324264"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="00466A94" w:rsidRPr="008A185E">
        <w:rPr>
          <w:rFonts w:asciiTheme="minorHAnsi" w:hAnsiTheme="minorHAnsi" w:cstheme="minorHAnsi"/>
          <w:sz w:val="22"/>
          <w:szCs w:val="22"/>
        </w:rPr>
        <w:t>za każdy dzień zwłoki w każdym stwierdzonym przypadku, licząc od upływu terminu wyznaczonego na dokonanie poprawek,</w:t>
      </w:r>
    </w:p>
    <w:p w:rsidR="00F6580D" w:rsidRPr="008A185E" w:rsidRDefault="00F6580D" w:rsidP="008A185E">
      <w:pPr>
        <w:pStyle w:val="Tekstpodstawowy"/>
        <w:numPr>
          <w:ilvl w:val="0"/>
          <w:numId w:val="1"/>
        </w:numPr>
        <w:tabs>
          <w:tab w:val="clear" w:pos="930"/>
          <w:tab w:val="num" w:pos="567"/>
          <w:tab w:val="left" w:pos="8505"/>
        </w:tabs>
        <w:autoSpaceDE/>
        <w:autoSpaceDN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za zwłokę w dokonaniu w dokumentacji projektowo-kosztorysowej popraw</w:t>
      </w:r>
      <w:r w:rsidR="00C67DA7">
        <w:rPr>
          <w:rFonts w:asciiTheme="minorHAnsi" w:hAnsiTheme="minorHAnsi" w:cstheme="minorHAnsi"/>
          <w:sz w:val="22"/>
          <w:szCs w:val="22"/>
        </w:rPr>
        <w:t>ek, o których mowa w § 11 ust. 2</w:t>
      </w:r>
      <w:r w:rsidRPr="008A185E">
        <w:rPr>
          <w:rFonts w:asciiTheme="minorHAnsi" w:hAnsiTheme="minorHAnsi" w:cstheme="minorHAnsi"/>
          <w:sz w:val="22"/>
          <w:szCs w:val="22"/>
        </w:rPr>
        <w:t xml:space="preserve"> i przedłożeniu poprawionej dokumentacji Zamawiającemu, w wysokości </w:t>
      </w:r>
      <w:r w:rsidRPr="008A185E">
        <w:rPr>
          <w:rFonts w:asciiTheme="minorHAnsi" w:hAnsiTheme="minorHAnsi" w:cstheme="minorHAnsi"/>
          <w:b/>
          <w:sz w:val="22"/>
          <w:szCs w:val="22"/>
        </w:rPr>
        <w:t xml:space="preserve">0,5% </w:t>
      </w:r>
      <w:r w:rsidRPr="008A185E">
        <w:rPr>
          <w:rFonts w:asciiTheme="minorHAnsi" w:hAnsiTheme="minorHAnsi" w:cstheme="minorHAnsi"/>
          <w:sz w:val="22"/>
          <w:szCs w:val="22"/>
        </w:rPr>
        <w:t xml:space="preserve">wynagrodzenia o którym mowa w § 12 ust. 1 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="00AB487D" w:rsidRPr="008A185E">
        <w:rPr>
          <w:rFonts w:asciiTheme="minorHAnsi" w:hAnsiTheme="minorHAnsi" w:cstheme="minorHAnsi"/>
          <w:sz w:val="22"/>
          <w:szCs w:val="22"/>
        </w:rPr>
        <w:t>1</w:t>
      </w:r>
      <w:r w:rsidRPr="008A185E">
        <w:rPr>
          <w:rFonts w:asciiTheme="minorHAnsi" w:hAnsiTheme="minorHAnsi" w:cstheme="minorHAnsi"/>
          <w:sz w:val="22"/>
          <w:szCs w:val="22"/>
        </w:rPr>
        <w:t>) za każdy dzień zwłoki w każdym stwierdzonym przypadku, licząc od upływu terminu wyznaczonego na dokonanie poprawek,</w:t>
      </w:r>
    </w:p>
    <w:p w:rsidR="00115EAD" w:rsidRPr="008A185E" w:rsidRDefault="00115EAD" w:rsidP="008A185E">
      <w:pPr>
        <w:pStyle w:val="Tekstpodstawowy"/>
        <w:numPr>
          <w:ilvl w:val="0"/>
          <w:numId w:val="1"/>
        </w:numPr>
        <w:tabs>
          <w:tab w:val="clear" w:pos="930"/>
          <w:tab w:val="num" w:pos="567"/>
          <w:tab w:val="left" w:pos="8505"/>
        </w:tabs>
        <w:autoSpaceDE/>
        <w:autoSpaceDN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za zwłokę w </w:t>
      </w:r>
      <w:r w:rsidR="00466A94" w:rsidRPr="008A185E">
        <w:rPr>
          <w:rFonts w:asciiTheme="minorHAnsi" w:hAnsiTheme="minorHAnsi" w:cstheme="minorHAnsi"/>
          <w:sz w:val="22"/>
          <w:szCs w:val="22"/>
        </w:rPr>
        <w:t xml:space="preserve">usunięciu wad dokumentacji projektowo-kosztorysowej, w wysokości </w:t>
      </w:r>
      <w:r w:rsidR="00466A94" w:rsidRPr="008A185E">
        <w:rPr>
          <w:rFonts w:asciiTheme="minorHAnsi" w:hAnsiTheme="minorHAnsi" w:cstheme="minorHAnsi"/>
          <w:b/>
          <w:sz w:val="22"/>
          <w:szCs w:val="22"/>
        </w:rPr>
        <w:t xml:space="preserve">0,5% </w:t>
      </w:r>
      <w:r w:rsidR="00466A94" w:rsidRPr="008A185E">
        <w:rPr>
          <w:rFonts w:asciiTheme="minorHAnsi" w:hAnsiTheme="minorHAnsi" w:cstheme="minorHAnsi"/>
          <w:sz w:val="22"/>
          <w:szCs w:val="22"/>
        </w:rPr>
        <w:t>wynagrodzenia o którym mowa w § 1</w:t>
      </w:r>
      <w:r w:rsidR="00324264" w:rsidRPr="008A185E">
        <w:rPr>
          <w:rFonts w:asciiTheme="minorHAnsi" w:hAnsiTheme="minorHAnsi" w:cstheme="minorHAnsi"/>
          <w:sz w:val="22"/>
          <w:szCs w:val="22"/>
        </w:rPr>
        <w:t>2</w:t>
      </w:r>
      <w:r w:rsidR="00466A94" w:rsidRPr="008A185E">
        <w:rPr>
          <w:rFonts w:asciiTheme="minorHAnsi" w:hAnsiTheme="minorHAnsi" w:cstheme="minorHAnsi"/>
          <w:sz w:val="22"/>
          <w:szCs w:val="22"/>
        </w:rPr>
        <w:t xml:space="preserve"> ust. </w:t>
      </w:r>
      <w:r w:rsidR="00324264" w:rsidRPr="008A185E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="00324264" w:rsidRPr="008A185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324264" w:rsidRPr="008A185E">
        <w:rPr>
          <w:rFonts w:asciiTheme="minorHAnsi" w:hAnsiTheme="minorHAnsi" w:cstheme="minorHAnsi"/>
          <w:sz w:val="22"/>
          <w:szCs w:val="22"/>
        </w:rPr>
        <w:t xml:space="preserve"> 1) </w:t>
      </w:r>
      <w:r w:rsidR="00466A94" w:rsidRPr="008A185E">
        <w:rPr>
          <w:rFonts w:asciiTheme="minorHAnsi" w:hAnsiTheme="minorHAnsi" w:cstheme="minorHAnsi"/>
          <w:sz w:val="22"/>
          <w:szCs w:val="22"/>
        </w:rPr>
        <w:t>za każdy dzień zwłoki w każdym stwierdzonym przypadku, licząc od upływu term</w:t>
      </w:r>
      <w:r w:rsidR="00BB4031" w:rsidRPr="008A185E">
        <w:rPr>
          <w:rFonts w:asciiTheme="minorHAnsi" w:hAnsiTheme="minorHAnsi" w:cstheme="minorHAnsi"/>
          <w:sz w:val="22"/>
          <w:szCs w:val="22"/>
        </w:rPr>
        <w:t>inu wyznaczonego przez Zamawiają</w:t>
      </w:r>
      <w:r w:rsidR="00466A94" w:rsidRPr="008A185E">
        <w:rPr>
          <w:rFonts w:asciiTheme="minorHAnsi" w:hAnsiTheme="minorHAnsi" w:cstheme="minorHAnsi"/>
          <w:sz w:val="22"/>
          <w:szCs w:val="22"/>
        </w:rPr>
        <w:t>cego na usunięcie wad,</w:t>
      </w:r>
    </w:p>
    <w:p w:rsidR="00FE3ABF" w:rsidRPr="008A185E" w:rsidRDefault="00326D02" w:rsidP="008A185E">
      <w:pPr>
        <w:pStyle w:val="Tekstpodstawowy"/>
        <w:numPr>
          <w:ilvl w:val="0"/>
          <w:numId w:val="1"/>
        </w:numPr>
        <w:tabs>
          <w:tab w:val="clear" w:pos="930"/>
          <w:tab w:val="num" w:pos="567"/>
          <w:tab w:val="left" w:pos="8505"/>
        </w:tabs>
        <w:autoSpaceDE/>
        <w:autoSpaceDN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za </w:t>
      </w:r>
      <w:r w:rsidR="00693D95" w:rsidRPr="008A185E">
        <w:rPr>
          <w:rFonts w:asciiTheme="minorHAnsi" w:hAnsiTheme="minorHAnsi" w:cstheme="minorHAnsi"/>
          <w:sz w:val="22"/>
          <w:szCs w:val="22"/>
        </w:rPr>
        <w:t>zwłokę</w:t>
      </w:r>
      <w:r w:rsidRPr="008A185E">
        <w:rPr>
          <w:rFonts w:asciiTheme="minorHAnsi" w:hAnsiTheme="minorHAnsi" w:cstheme="minorHAnsi"/>
          <w:sz w:val="22"/>
          <w:szCs w:val="22"/>
        </w:rPr>
        <w:t xml:space="preserve"> w wykonaniu jakiegokolwiek obowiązku wynikającego z tytułu sprawowania nadzoru autorskiego, dla którego został wyznaczony termin w formie pisemnej, w wysokości </w:t>
      </w:r>
      <w:r w:rsidRPr="008A185E">
        <w:rPr>
          <w:rFonts w:asciiTheme="minorHAnsi" w:hAnsiTheme="minorHAnsi" w:cstheme="minorHAnsi"/>
          <w:b/>
          <w:sz w:val="22"/>
          <w:szCs w:val="22"/>
        </w:rPr>
        <w:t>100,00 zł</w:t>
      </w:r>
      <w:r w:rsidR="005B07F9" w:rsidRPr="008A185E">
        <w:rPr>
          <w:rFonts w:asciiTheme="minorHAnsi" w:hAnsiTheme="minorHAnsi" w:cstheme="minorHAnsi"/>
          <w:b/>
          <w:sz w:val="22"/>
          <w:szCs w:val="22"/>
        </w:rPr>
        <w:t>,</w:t>
      </w:r>
      <w:r w:rsidR="00693D95" w:rsidRPr="008A185E">
        <w:rPr>
          <w:rFonts w:asciiTheme="minorHAnsi" w:hAnsiTheme="minorHAnsi" w:cstheme="minorHAnsi"/>
          <w:sz w:val="22"/>
          <w:szCs w:val="22"/>
        </w:rPr>
        <w:t xml:space="preserve"> za każdy dzień zwłoki</w:t>
      </w:r>
      <w:r w:rsidR="00336F1A" w:rsidRPr="008A185E">
        <w:rPr>
          <w:rFonts w:asciiTheme="minorHAnsi" w:hAnsiTheme="minorHAnsi" w:cstheme="minorHAnsi"/>
          <w:sz w:val="22"/>
          <w:szCs w:val="22"/>
        </w:rPr>
        <w:t xml:space="preserve"> za każdy stwierdzony przypadek;</w:t>
      </w:r>
    </w:p>
    <w:p w:rsidR="00115EAD" w:rsidRPr="008A185E" w:rsidRDefault="00CD4211" w:rsidP="008A185E">
      <w:pPr>
        <w:pStyle w:val="Tekstpodstawowy"/>
        <w:numPr>
          <w:ilvl w:val="0"/>
          <w:numId w:val="1"/>
        </w:numPr>
        <w:tabs>
          <w:tab w:val="clear" w:pos="930"/>
          <w:tab w:val="num" w:pos="567"/>
          <w:tab w:val="left" w:pos="8505"/>
        </w:tabs>
        <w:autoSpaceDE/>
        <w:autoSpaceDN/>
        <w:spacing w:line="276" w:lineRule="auto"/>
        <w:ind w:left="567" w:hanging="283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spacing w:val="-6"/>
          <w:sz w:val="22"/>
          <w:szCs w:val="22"/>
        </w:rPr>
        <w:lastRenderedPageBreak/>
        <w:t>za</w:t>
      </w:r>
      <w:r w:rsidR="00115EAD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E571F" w:rsidRPr="008A185E">
        <w:rPr>
          <w:rFonts w:asciiTheme="minorHAnsi" w:hAnsiTheme="minorHAnsi" w:cstheme="minorHAnsi"/>
          <w:spacing w:val="-6"/>
          <w:sz w:val="22"/>
          <w:szCs w:val="22"/>
        </w:rPr>
        <w:t>użycie na</w:t>
      </w:r>
      <w:r w:rsidR="00BB4031" w:rsidRPr="008A185E">
        <w:rPr>
          <w:rFonts w:asciiTheme="minorHAnsi" w:hAnsiTheme="minorHAnsi" w:cstheme="minorHAnsi"/>
          <w:spacing w:val="-6"/>
          <w:sz w:val="22"/>
          <w:szCs w:val="22"/>
        </w:rPr>
        <w:t>zwy własnej z naruszeniem art. 99 i 101</w:t>
      </w:r>
      <w:r w:rsidR="009E571F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ustawy</w:t>
      </w:r>
      <w:r w:rsidR="00115EAD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Prawo zamówień publicznych</w:t>
      </w:r>
      <w:r w:rsidR="009E571F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lub pominięcia dokonania opisu równoważnego, zgodnie z §</w:t>
      </w:r>
      <w:r w:rsidR="00324264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3</w:t>
      </w:r>
      <w:r w:rsidR="000B7FC4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ust. 6</w:t>
      </w:r>
      <w:r w:rsidR="009E571F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niniejszej umowy, w wysokości </w:t>
      </w:r>
      <w:r w:rsidR="00BB4031" w:rsidRPr="008A185E">
        <w:rPr>
          <w:rFonts w:asciiTheme="minorHAnsi" w:hAnsiTheme="minorHAnsi" w:cstheme="minorHAnsi"/>
          <w:b/>
          <w:spacing w:val="-6"/>
          <w:sz w:val="22"/>
          <w:szCs w:val="22"/>
        </w:rPr>
        <w:t>30</w:t>
      </w:r>
      <w:r w:rsidR="009E571F" w:rsidRPr="008A185E">
        <w:rPr>
          <w:rFonts w:asciiTheme="minorHAnsi" w:hAnsiTheme="minorHAnsi" w:cstheme="minorHAnsi"/>
          <w:b/>
          <w:spacing w:val="-6"/>
          <w:sz w:val="22"/>
          <w:szCs w:val="22"/>
        </w:rPr>
        <w:t>0,00 zł</w:t>
      </w:r>
      <w:r w:rsidR="009E571F" w:rsidRPr="008A185E">
        <w:rPr>
          <w:rFonts w:asciiTheme="minorHAnsi" w:hAnsiTheme="minorHAnsi" w:cstheme="minorHAnsi"/>
          <w:spacing w:val="-6"/>
          <w:sz w:val="22"/>
          <w:szCs w:val="22"/>
        </w:rPr>
        <w:t xml:space="preserve">  za każde tego rodzaju naruszenie;  </w:t>
      </w:r>
    </w:p>
    <w:p w:rsidR="00FE3ABF" w:rsidRPr="008A185E" w:rsidRDefault="00EB167F" w:rsidP="008A185E">
      <w:pPr>
        <w:pStyle w:val="Tekstpodstawowy"/>
        <w:numPr>
          <w:ilvl w:val="0"/>
          <w:numId w:val="1"/>
        </w:numPr>
        <w:tabs>
          <w:tab w:val="clear" w:pos="930"/>
          <w:tab w:val="num" w:pos="567"/>
        </w:tabs>
        <w:autoSpaceDE/>
        <w:autoSpaceDN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za ujawnienie osobom trzecim wszelkich danych mogących wpłynąć na </w:t>
      </w:r>
      <w:r w:rsidR="00047845" w:rsidRPr="008A185E">
        <w:rPr>
          <w:rFonts w:asciiTheme="minorHAnsi" w:hAnsiTheme="minorHAnsi" w:cstheme="minorHAnsi"/>
          <w:sz w:val="22"/>
          <w:szCs w:val="22"/>
        </w:rPr>
        <w:t xml:space="preserve">kalkulację ceny robót budowlanych wykonywanych na podstawie przedmiotu zamówienia w wysokości </w:t>
      </w:r>
      <w:r w:rsidR="00FE3ABF" w:rsidRPr="008A185E">
        <w:rPr>
          <w:rFonts w:asciiTheme="minorHAnsi" w:hAnsiTheme="minorHAnsi" w:cstheme="minorHAnsi"/>
          <w:sz w:val="22"/>
          <w:szCs w:val="22"/>
        </w:rPr>
        <w:t xml:space="preserve">  </w:t>
      </w:r>
      <w:r w:rsidR="00047845" w:rsidRPr="008A185E">
        <w:rPr>
          <w:rFonts w:asciiTheme="minorHAnsi" w:hAnsiTheme="minorHAnsi" w:cstheme="minorHAnsi"/>
          <w:b/>
          <w:sz w:val="22"/>
          <w:szCs w:val="22"/>
        </w:rPr>
        <w:t>10</w:t>
      </w:r>
      <w:r w:rsidR="000B2795" w:rsidRPr="008A18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845" w:rsidRPr="008A185E">
        <w:rPr>
          <w:rFonts w:asciiTheme="minorHAnsi" w:hAnsiTheme="minorHAnsi" w:cstheme="minorHAnsi"/>
          <w:b/>
          <w:sz w:val="22"/>
          <w:szCs w:val="22"/>
        </w:rPr>
        <w:t>000,00 zł</w:t>
      </w:r>
      <w:r w:rsidR="00047845" w:rsidRPr="008A185E">
        <w:rPr>
          <w:rFonts w:asciiTheme="minorHAnsi" w:hAnsiTheme="minorHAnsi" w:cstheme="minorHAnsi"/>
          <w:sz w:val="22"/>
          <w:szCs w:val="22"/>
        </w:rPr>
        <w:t xml:space="preserve"> za każdy przypadek</w:t>
      </w:r>
      <w:r w:rsidR="00336F1A" w:rsidRPr="008A185E">
        <w:rPr>
          <w:rFonts w:asciiTheme="minorHAnsi" w:hAnsiTheme="minorHAnsi" w:cstheme="minorHAnsi"/>
          <w:sz w:val="22"/>
          <w:szCs w:val="22"/>
        </w:rPr>
        <w:t>;</w:t>
      </w:r>
    </w:p>
    <w:p w:rsidR="00746A96" w:rsidRPr="008A185E" w:rsidRDefault="009B2C55" w:rsidP="008A185E">
      <w:pPr>
        <w:pStyle w:val="Tekstpodstawowy"/>
        <w:numPr>
          <w:ilvl w:val="0"/>
          <w:numId w:val="1"/>
        </w:numPr>
        <w:tabs>
          <w:tab w:val="clear" w:pos="930"/>
          <w:tab w:val="num" w:pos="567"/>
        </w:tabs>
        <w:autoSpaceDE/>
        <w:autoSpaceDN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za odstąpienie od umowy lub jej rozwiązanie przez którąkolwiek ze stron z przyczyn leżących po stronie Wykonawcy w wysokości </w:t>
      </w:r>
      <w:r w:rsidR="00301D70" w:rsidRPr="008A185E">
        <w:rPr>
          <w:rFonts w:asciiTheme="minorHAnsi" w:hAnsiTheme="minorHAnsi" w:cstheme="minorHAnsi"/>
          <w:b/>
          <w:sz w:val="22"/>
          <w:szCs w:val="22"/>
        </w:rPr>
        <w:t>2</w:t>
      </w:r>
      <w:r w:rsidRPr="008A185E">
        <w:rPr>
          <w:rFonts w:asciiTheme="minorHAnsi" w:hAnsiTheme="minorHAnsi" w:cstheme="minorHAnsi"/>
          <w:b/>
          <w:sz w:val="22"/>
          <w:szCs w:val="22"/>
        </w:rPr>
        <w:t xml:space="preserve">0% </w:t>
      </w:r>
      <w:r w:rsidR="002D207F" w:rsidRPr="008A185E">
        <w:rPr>
          <w:rFonts w:asciiTheme="minorHAnsi" w:hAnsiTheme="minorHAnsi" w:cstheme="minorHAnsi"/>
          <w:sz w:val="22"/>
          <w:szCs w:val="22"/>
        </w:rPr>
        <w:t>wynagrodzenia określonego w §1</w:t>
      </w:r>
      <w:r w:rsidR="00324264" w:rsidRPr="008A185E">
        <w:rPr>
          <w:rFonts w:asciiTheme="minorHAnsi" w:hAnsiTheme="minorHAnsi" w:cstheme="minorHAnsi"/>
          <w:sz w:val="22"/>
          <w:szCs w:val="22"/>
        </w:rPr>
        <w:t>2</w:t>
      </w:r>
      <w:r w:rsidR="00693D95"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="008E3874" w:rsidRPr="008A185E">
        <w:rPr>
          <w:rFonts w:asciiTheme="minorHAnsi" w:hAnsiTheme="minorHAnsi" w:cstheme="minorHAnsi"/>
          <w:sz w:val="22"/>
          <w:szCs w:val="22"/>
        </w:rPr>
        <w:t xml:space="preserve">  </w:t>
      </w:r>
      <w:r w:rsidR="00BB4031" w:rsidRPr="008A185E">
        <w:rPr>
          <w:rFonts w:asciiTheme="minorHAnsi" w:hAnsiTheme="minorHAnsi" w:cstheme="minorHAnsi"/>
          <w:sz w:val="22"/>
          <w:szCs w:val="22"/>
        </w:rPr>
        <w:t>ust. 1</w:t>
      </w:r>
      <w:r w:rsidRPr="008A185E">
        <w:rPr>
          <w:rFonts w:asciiTheme="minorHAnsi" w:hAnsiTheme="minorHAnsi" w:cstheme="minorHAnsi"/>
          <w:sz w:val="22"/>
          <w:szCs w:val="22"/>
        </w:rPr>
        <w:t xml:space="preserve">, za wyjątkiem przypadku określonego w </w:t>
      </w:r>
      <w:r w:rsidR="00324264" w:rsidRPr="008A185E">
        <w:rPr>
          <w:rFonts w:asciiTheme="minorHAnsi" w:hAnsiTheme="minorHAnsi" w:cstheme="minorHAnsi"/>
          <w:sz w:val="22"/>
          <w:szCs w:val="22"/>
        </w:rPr>
        <w:t>§ 8</w:t>
      </w:r>
      <w:r w:rsidR="008E3874" w:rsidRPr="008A185E">
        <w:rPr>
          <w:rFonts w:asciiTheme="minorHAnsi" w:hAnsiTheme="minorHAnsi" w:cstheme="minorHAnsi"/>
          <w:sz w:val="22"/>
          <w:szCs w:val="22"/>
        </w:rPr>
        <w:t xml:space="preserve"> ust. </w:t>
      </w:r>
      <w:r w:rsidR="00324264" w:rsidRPr="008A185E">
        <w:rPr>
          <w:rFonts w:asciiTheme="minorHAnsi" w:hAnsiTheme="minorHAnsi" w:cstheme="minorHAnsi"/>
          <w:sz w:val="22"/>
          <w:szCs w:val="22"/>
        </w:rPr>
        <w:t>3</w:t>
      </w:r>
      <w:r w:rsidR="00336F1A" w:rsidRPr="008A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6F1A" w:rsidRPr="008A185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336F1A"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="00EF4522" w:rsidRPr="008A185E">
        <w:rPr>
          <w:rFonts w:asciiTheme="minorHAnsi" w:hAnsiTheme="minorHAnsi" w:cstheme="minorHAnsi"/>
          <w:sz w:val="22"/>
          <w:szCs w:val="22"/>
        </w:rPr>
        <w:t>8</w:t>
      </w:r>
      <w:r w:rsidR="00324264" w:rsidRPr="008A185E">
        <w:rPr>
          <w:rFonts w:asciiTheme="minorHAnsi" w:hAnsiTheme="minorHAnsi" w:cstheme="minorHAnsi"/>
          <w:sz w:val="22"/>
          <w:szCs w:val="22"/>
        </w:rPr>
        <w:t>)</w:t>
      </w:r>
      <w:r w:rsidR="00336F1A" w:rsidRPr="008A185E">
        <w:rPr>
          <w:rFonts w:asciiTheme="minorHAnsi" w:hAnsiTheme="minorHAnsi" w:cstheme="minorHAnsi"/>
          <w:sz w:val="22"/>
          <w:szCs w:val="22"/>
        </w:rPr>
        <w:t>;</w:t>
      </w:r>
    </w:p>
    <w:p w:rsidR="00DD4C34" w:rsidRPr="008A185E" w:rsidRDefault="00DD4C34" w:rsidP="008A185E">
      <w:pPr>
        <w:pStyle w:val="Tekstpodstawowy"/>
        <w:numPr>
          <w:ilvl w:val="0"/>
          <w:numId w:val="1"/>
        </w:numPr>
        <w:tabs>
          <w:tab w:val="clear" w:pos="930"/>
          <w:tab w:val="num" w:pos="567"/>
        </w:tabs>
        <w:autoSpaceDE/>
        <w:autoSpaceDN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w przypadku określonym w § 17 ust. 3 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 xml:space="preserve"> 2), w wysokości </w:t>
      </w:r>
      <w:r w:rsidRPr="008A185E">
        <w:rPr>
          <w:rFonts w:asciiTheme="minorHAnsi" w:hAnsiTheme="minorHAnsi" w:cstheme="minorHAnsi"/>
          <w:b/>
          <w:sz w:val="22"/>
          <w:szCs w:val="22"/>
        </w:rPr>
        <w:t>500,00 zł</w:t>
      </w:r>
    </w:p>
    <w:p w:rsidR="00DD4C34" w:rsidRPr="008A185E" w:rsidRDefault="00456374" w:rsidP="008A185E">
      <w:pPr>
        <w:pStyle w:val="Tekstpodstawowy"/>
        <w:numPr>
          <w:ilvl w:val="0"/>
          <w:numId w:val="1"/>
        </w:numPr>
        <w:tabs>
          <w:tab w:val="clear" w:pos="930"/>
          <w:tab w:val="num" w:pos="567"/>
        </w:tabs>
        <w:autoSpaceDE/>
        <w:autoSpaceDN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za naruszenie przez Wykonawcę praw osób trzecich do dokumentacji projektowo-kosztorysowej w tym autorskich praw osobistych i majątkowych i praw pokrewnych do tej dokumentacji w wysokości </w:t>
      </w:r>
      <w:r w:rsidR="00BB4031" w:rsidRPr="008A185E">
        <w:rPr>
          <w:rFonts w:asciiTheme="minorHAnsi" w:hAnsiTheme="minorHAnsi" w:cstheme="minorHAnsi"/>
          <w:b/>
          <w:sz w:val="22"/>
          <w:szCs w:val="22"/>
        </w:rPr>
        <w:t>1</w:t>
      </w:r>
      <w:r w:rsidRPr="008A185E">
        <w:rPr>
          <w:rFonts w:asciiTheme="minorHAnsi" w:hAnsiTheme="minorHAnsi" w:cstheme="minorHAnsi"/>
          <w:b/>
          <w:sz w:val="22"/>
          <w:szCs w:val="22"/>
        </w:rPr>
        <w:t xml:space="preserve">0.000,00 zł </w:t>
      </w:r>
      <w:r w:rsidRPr="008A185E">
        <w:rPr>
          <w:rFonts w:asciiTheme="minorHAnsi" w:hAnsiTheme="minorHAnsi" w:cstheme="minorHAnsi"/>
          <w:sz w:val="22"/>
          <w:szCs w:val="22"/>
        </w:rPr>
        <w:t xml:space="preserve">za każdy taki przypadek. </w:t>
      </w:r>
    </w:p>
    <w:p w:rsidR="00693033" w:rsidRPr="008A185E" w:rsidRDefault="00693033" w:rsidP="008A185E">
      <w:pPr>
        <w:numPr>
          <w:ilvl w:val="6"/>
          <w:numId w:val="19"/>
        </w:numPr>
        <w:tabs>
          <w:tab w:val="clear" w:pos="252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Kary określone w ust. 1 z wyłączeniem ust. 1 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="00F6580D" w:rsidRPr="008A185E">
        <w:rPr>
          <w:rFonts w:asciiTheme="minorHAnsi" w:hAnsiTheme="minorHAnsi" w:cstheme="minorHAnsi"/>
          <w:sz w:val="22"/>
          <w:szCs w:val="22"/>
        </w:rPr>
        <w:t>8</w:t>
      </w:r>
      <w:r w:rsidRPr="008A185E">
        <w:rPr>
          <w:rFonts w:asciiTheme="minorHAnsi" w:hAnsiTheme="minorHAnsi" w:cstheme="minorHAnsi"/>
          <w:sz w:val="22"/>
          <w:szCs w:val="22"/>
        </w:rPr>
        <w:t>), naliczane będą odrębnie za każde ze stwierdzonych przez Zamawiającego uchybień oraz podlegają sumowaniu.</w:t>
      </w:r>
    </w:p>
    <w:p w:rsidR="00375F1F" w:rsidRPr="008A185E" w:rsidRDefault="00375F1F" w:rsidP="008A185E">
      <w:pPr>
        <w:numPr>
          <w:ilvl w:val="6"/>
          <w:numId w:val="19"/>
        </w:numPr>
        <w:tabs>
          <w:tab w:val="clear" w:pos="252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mogą dochodzić strony wynosi </w:t>
      </w:r>
      <w:r w:rsidR="00693033" w:rsidRPr="008A185E">
        <w:rPr>
          <w:rFonts w:asciiTheme="minorHAnsi" w:hAnsiTheme="minorHAnsi" w:cstheme="minorHAnsi"/>
          <w:sz w:val="22"/>
          <w:szCs w:val="22"/>
        </w:rPr>
        <w:t>35% wartości wynagro</w:t>
      </w:r>
      <w:r w:rsidR="00EC688D">
        <w:rPr>
          <w:rFonts w:asciiTheme="minorHAnsi" w:hAnsiTheme="minorHAnsi" w:cstheme="minorHAnsi"/>
          <w:sz w:val="22"/>
          <w:szCs w:val="22"/>
        </w:rPr>
        <w:t>dzenia określonego w § 12 ust. 2</w:t>
      </w:r>
      <w:r w:rsidR="00693033" w:rsidRPr="008A185E">
        <w:rPr>
          <w:rFonts w:asciiTheme="minorHAnsi" w:hAnsiTheme="minorHAnsi" w:cstheme="minorHAnsi"/>
          <w:sz w:val="22"/>
          <w:szCs w:val="22"/>
        </w:rPr>
        <w:t>.</w:t>
      </w:r>
    </w:p>
    <w:p w:rsidR="00E76D2D" w:rsidRPr="008A185E" w:rsidRDefault="00BB4031" w:rsidP="008A185E">
      <w:pPr>
        <w:numPr>
          <w:ilvl w:val="6"/>
          <w:numId w:val="19"/>
        </w:numPr>
        <w:tabs>
          <w:tab w:val="clear" w:pos="252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A185E">
        <w:rPr>
          <w:rFonts w:asciiTheme="minorHAnsi" w:hAnsiTheme="minorHAnsi" w:cstheme="minorHAnsi"/>
          <w:i/>
          <w:spacing w:val="-6"/>
          <w:sz w:val="22"/>
          <w:szCs w:val="22"/>
        </w:rPr>
        <w:t>Wierzytelności z tytułu kar umownych oraz szkód, wynikających z nienależytego wykonania umowy przez Wykonawcę, Zamawiający jest uprawniony do skompensowania z należytym Wykonawcy wynagrodzeniem, nawet, jeśli którakolwiek z wierzyteln</w:t>
      </w:r>
      <w:r w:rsidR="00693033" w:rsidRPr="008A185E">
        <w:rPr>
          <w:rFonts w:asciiTheme="minorHAnsi" w:hAnsiTheme="minorHAnsi" w:cstheme="minorHAnsi"/>
          <w:i/>
          <w:spacing w:val="-6"/>
          <w:sz w:val="22"/>
          <w:szCs w:val="22"/>
        </w:rPr>
        <w:t xml:space="preserve">ości nie jest jeszcze wymagalna chyba, że zdarzenie w związku z którym zastrzeżono kary umowne, nastąpiło w okresie obowiązywania stanu zagrożenia epidemicznego albo stanu epidemii. </w:t>
      </w:r>
      <w:r w:rsidRPr="008A185E">
        <w:rPr>
          <w:rFonts w:asciiTheme="minorHAnsi" w:hAnsiTheme="minorHAnsi" w:cstheme="minorHAnsi"/>
          <w:i/>
          <w:spacing w:val="-6"/>
          <w:sz w:val="22"/>
          <w:szCs w:val="22"/>
        </w:rPr>
        <w:t xml:space="preserve"> Do kompensaty dochodzi poprzez złożenie przez Zamawiającego Wykonawcy oświadczenia o dokonaniu kompensaty wraz z wyjaśnieniem podstaw powstania </w:t>
      </w:r>
      <w:r w:rsidR="0036579A" w:rsidRPr="008A185E">
        <w:rPr>
          <w:rFonts w:asciiTheme="minorHAnsi" w:hAnsiTheme="minorHAnsi" w:cstheme="minorHAnsi"/>
          <w:i/>
          <w:spacing w:val="-6"/>
          <w:sz w:val="22"/>
          <w:szCs w:val="22"/>
        </w:rPr>
        <w:t>wierzytelności po stronie Zamaw</w:t>
      </w:r>
      <w:r w:rsidRPr="008A185E">
        <w:rPr>
          <w:rFonts w:asciiTheme="minorHAnsi" w:hAnsiTheme="minorHAnsi" w:cstheme="minorHAnsi"/>
          <w:i/>
          <w:spacing w:val="-6"/>
          <w:sz w:val="22"/>
          <w:szCs w:val="22"/>
        </w:rPr>
        <w:t>iającego. Złożenie takiego oświadczenia ma skutek dokonania zapłaty</w:t>
      </w:r>
      <w:r w:rsidR="0036579A" w:rsidRPr="008A185E">
        <w:rPr>
          <w:rFonts w:asciiTheme="minorHAnsi" w:hAnsiTheme="minorHAnsi" w:cstheme="minorHAnsi"/>
          <w:i/>
          <w:spacing w:val="-6"/>
          <w:sz w:val="22"/>
          <w:szCs w:val="22"/>
        </w:rPr>
        <w:t>.</w:t>
      </w:r>
    </w:p>
    <w:p w:rsidR="00E76D2D" w:rsidRPr="008A185E" w:rsidRDefault="00E76D2D" w:rsidP="008A185E">
      <w:pPr>
        <w:numPr>
          <w:ilvl w:val="6"/>
          <w:numId w:val="19"/>
        </w:numPr>
        <w:tabs>
          <w:tab w:val="clear" w:pos="252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Kary umown</w:t>
      </w:r>
      <w:r w:rsidR="00D72BF0" w:rsidRPr="008A185E">
        <w:rPr>
          <w:rFonts w:asciiTheme="minorHAnsi" w:hAnsiTheme="minorHAnsi" w:cstheme="minorHAnsi"/>
          <w:sz w:val="22"/>
          <w:szCs w:val="22"/>
        </w:rPr>
        <w:t>e, określone w ust. 1, są niezależne od siebie</w:t>
      </w:r>
      <w:r w:rsidRPr="008A185E">
        <w:rPr>
          <w:rFonts w:asciiTheme="minorHAnsi" w:hAnsiTheme="minorHAnsi" w:cstheme="minorHAnsi"/>
          <w:sz w:val="22"/>
          <w:szCs w:val="22"/>
        </w:rPr>
        <w:t>.</w:t>
      </w:r>
    </w:p>
    <w:p w:rsidR="006F1E14" w:rsidRPr="008A185E" w:rsidRDefault="009B2C55" w:rsidP="008A185E">
      <w:pPr>
        <w:numPr>
          <w:ilvl w:val="6"/>
          <w:numId w:val="19"/>
        </w:numPr>
        <w:tabs>
          <w:tab w:val="clear" w:pos="252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 przewyższającego wysokość zastrzeżonych kar umownych.</w:t>
      </w:r>
    </w:p>
    <w:p w:rsidR="007E40C3" w:rsidRPr="008A185E" w:rsidRDefault="007E40C3" w:rsidP="008A18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E40C3" w:rsidRPr="008A185E" w:rsidRDefault="007E40C3" w:rsidP="008A185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§ 17</w:t>
      </w:r>
    </w:p>
    <w:p w:rsidR="007E40C3" w:rsidRPr="008A185E" w:rsidRDefault="007E40C3" w:rsidP="008A185E">
      <w:pPr>
        <w:numPr>
          <w:ilvl w:val="0"/>
          <w:numId w:val="31"/>
        </w:numPr>
        <w:autoSpaceDE w:val="0"/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Wszelkie zmiany umowy wymagają formy pisemnej pod rygorem nieważności. </w:t>
      </w:r>
    </w:p>
    <w:p w:rsidR="007E40C3" w:rsidRPr="008A185E" w:rsidRDefault="007E40C3" w:rsidP="008A185E">
      <w:pPr>
        <w:numPr>
          <w:ilvl w:val="0"/>
          <w:numId w:val="3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Zakazuje się zmian postanowień zawartej umowy w stosunku do treści oferty, na podstawie której dokonano wyboru Wykonawcy chyba, że zachodzą okoliczności wskazane w art. 455 ust. 1, ust. 2 i ust. 4 ustawy 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>, przy uwzględnieniu postanowień ust. 3 poniżej:</w:t>
      </w:r>
    </w:p>
    <w:p w:rsidR="007E40C3" w:rsidRPr="008A185E" w:rsidRDefault="007E40C3" w:rsidP="008A185E">
      <w:pPr>
        <w:numPr>
          <w:ilvl w:val="0"/>
          <w:numId w:val="3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zakresie:</w:t>
      </w:r>
    </w:p>
    <w:p w:rsidR="007E40C3" w:rsidRPr="008A185E" w:rsidRDefault="007E40C3" w:rsidP="008A185E">
      <w:p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1) </w:t>
      </w:r>
      <w:r w:rsidRPr="008A185E">
        <w:rPr>
          <w:rFonts w:asciiTheme="minorHAnsi" w:hAnsiTheme="minorHAnsi" w:cstheme="minorHAnsi"/>
          <w:b/>
          <w:sz w:val="22"/>
          <w:szCs w:val="22"/>
        </w:rPr>
        <w:t xml:space="preserve">terminu wykonania przedmiotu umowy, </w:t>
      </w:r>
      <w:r w:rsidRPr="008A185E">
        <w:rPr>
          <w:rFonts w:asciiTheme="minorHAnsi" w:hAnsiTheme="minorHAnsi" w:cstheme="minorHAnsi"/>
          <w:sz w:val="22"/>
          <w:szCs w:val="22"/>
        </w:rPr>
        <w:t>poza przesłankami określonymi w art. 455 Ustawy PZP, będzie możliwa:</w:t>
      </w:r>
    </w:p>
    <w:p w:rsidR="007E40C3" w:rsidRPr="008A185E" w:rsidRDefault="007E40C3" w:rsidP="008A185E">
      <w:pPr>
        <w:numPr>
          <w:ilvl w:val="2"/>
          <w:numId w:val="3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 przypadku wystąpienia okoliczności nieprzewidzianych i niezależnych od Wykonawcy przy zachowaniu przez niego należytej staranności, skutkujących niemożnością dotrzymania terminu realizacji przedmiotu umowy,</w:t>
      </w:r>
    </w:p>
    <w:p w:rsidR="00707BE8" w:rsidRPr="008A185E" w:rsidRDefault="00707BE8" w:rsidP="008A185E">
      <w:pPr>
        <w:numPr>
          <w:ilvl w:val="2"/>
          <w:numId w:val="3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 przypadku odmowy wydania lub opóźnień w wydaniu przez organ administracji lub inne podmioty wymaganych decyzji, zezwoleń, uzgodnień z przyczyn nie zawinionych przez Wykonawcę</w:t>
      </w:r>
    </w:p>
    <w:p w:rsidR="007E40C3" w:rsidRPr="008A185E" w:rsidRDefault="007E40C3" w:rsidP="008A185E">
      <w:pPr>
        <w:numPr>
          <w:ilvl w:val="2"/>
          <w:numId w:val="3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 przypadku wystąpienia  przeszkody o obiektywnym charakterze (zdarzenie nadzwyczajne, zewnętrzne i niemożliwe do zapobieżenia, a więc mieszczące się w zakresie pojęciowym tzw. „siły wyższej”. Strony zobowiązują się do natychmiastowego poinformowania się nawzajem o wystąpieniu ww. przeszkód.</w:t>
      </w:r>
    </w:p>
    <w:p w:rsidR="00DB64C1" w:rsidRPr="008A185E" w:rsidRDefault="00DB64C1" w:rsidP="008A185E">
      <w:pPr>
        <w:numPr>
          <w:ilvl w:val="2"/>
          <w:numId w:val="3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lastRenderedPageBreak/>
        <w:t>nastąpi zmiana stanu prawnego lub powszechnie obowiązujących przepisów prawa, mająca wpływ na realizację przedmiotu umowy.</w:t>
      </w:r>
    </w:p>
    <w:p w:rsidR="007E40C3" w:rsidRPr="008A185E" w:rsidRDefault="007E40C3" w:rsidP="008A185E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w sytuacji gdy na termin realizacji przedmiotu umowy wpłyną lub będą mogły mieć wpływ okoliczności związane z wystąpieniem wirusa SARS-CoV-2 lub choroby wywołanej tym wirusem (COVID-19), dotyczące w szczególności:</w:t>
      </w:r>
    </w:p>
    <w:p w:rsidR="007E40C3" w:rsidRPr="008A185E" w:rsidRDefault="00AF4317" w:rsidP="008A185E">
      <w:p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e</w:t>
      </w:r>
      <w:r w:rsidR="007E40C3" w:rsidRPr="008A185E">
        <w:rPr>
          <w:rFonts w:asciiTheme="minorHAnsi" w:hAnsiTheme="minorHAnsi" w:cstheme="minorHAnsi"/>
          <w:spacing w:val="-4"/>
          <w:sz w:val="22"/>
          <w:szCs w:val="22"/>
        </w:rPr>
        <w:t>1) nieobecności pracowników lub osób świadczących pracę za wynagrodzeniem na innej podstawie niż stosunek pracy, które uczestniczą lub mogłyby uczestniczyć w realizacji przedmiotu umowy,</w:t>
      </w:r>
    </w:p>
    <w:p w:rsidR="007E40C3" w:rsidRPr="008A185E" w:rsidRDefault="00AF4317" w:rsidP="008A185E">
      <w:p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e</w:t>
      </w:r>
      <w:r w:rsidR="007E40C3" w:rsidRPr="008A185E">
        <w:rPr>
          <w:rFonts w:asciiTheme="minorHAnsi" w:hAnsiTheme="minorHAnsi" w:cstheme="minorHAnsi"/>
          <w:spacing w:val="-4"/>
          <w:sz w:val="22"/>
          <w:szCs w:val="22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:rsidR="007E40C3" w:rsidRPr="008A185E" w:rsidRDefault="00AF4317" w:rsidP="008A185E">
      <w:p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e</w:t>
      </w:r>
      <w:r w:rsidR="007E40C3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3) poleceń wydanych przez wojewodów, lub decyzji wydanych przez ministra ds. zdrowia, Prezesa Rady Ministrów związanych z przeciwdziałaniem COVID-19, o których mowa w art. 11 ust. 1-3 ustawy z dnia 2 marca 2020 o szczególnych rozwiązaniach związanych z zapobieganiem, przeciwdziałaniem i zwalczaniem COVID-19 innych chorób zakaźnych oraz wywołanych nimi sytuacji kryzysowych, </w:t>
      </w:r>
    </w:p>
    <w:p w:rsidR="007E40C3" w:rsidRPr="008A185E" w:rsidRDefault="00AF4317" w:rsidP="008A185E">
      <w:p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e4</w:t>
      </w:r>
      <w:r w:rsidR="007E40C3" w:rsidRPr="008A185E">
        <w:rPr>
          <w:rFonts w:asciiTheme="minorHAnsi" w:hAnsiTheme="minorHAnsi" w:cstheme="minorHAnsi"/>
          <w:spacing w:val="-4"/>
          <w:sz w:val="22"/>
          <w:szCs w:val="22"/>
        </w:rPr>
        <w:t>) inne okoliczności, które uniemożliwiają bądź w istotnym stopniu ograniczają możliwość wykonania umowy zgodnie z jej treścią</w:t>
      </w:r>
    </w:p>
    <w:p w:rsidR="007E40C3" w:rsidRPr="008A185E" w:rsidRDefault="000C4839" w:rsidP="008A185E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b/>
          <w:spacing w:val="-4"/>
          <w:sz w:val="22"/>
          <w:szCs w:val="22"/>
        </w:rPr>
        <w:t>osób wskazanych</w:t>
      </w:r>
      <w:r w:rsidR="007E40C3" w:rsidRPr="008A185E">
        <w:rPr>
          <w:rFonts w:asciiTheme="minorHAnsi" w:hAnsiTheme="minorHAnsi" w:cstheme="minorHAnsi"/>
          <w:b/>
          <w:spacing w:val="-4"/>
          <w:sz w:val="22"/>
          <w:szCs w:val="22"/>
        </w:rPr>
        <w:t xml:space="preserve"> w  § </w:t>
      </w:r>
      <w:r w:rsidR="00DB64C1" w:rsidRPr="008A185E">
        <w:rPr>
          <w:rFonts w:asciiTheme="minorHAnsi" w:hAnsiTheme="minorHAnsi" w:cstheme="minorHAnsi"/>
          <w:b/>
          <w:spacing w:val="-4"/>
          <w:sz w:val="22"/>
          <w:szCs w:val="22"/>
        </w:rPr>
        <w:t>1</w:t>
      </w:r>
      <w:r w:rsidR="007E40C3" w:rsidRPr="008A185E">
        <w:rPr>
          <w:rFonts w:asciiTheme="minorHAnsi" w:hAnsiTheme="minorHAnsi" w:cstheme="minorHAnsi"/>
          <w:b/>
          <w:spacing w:val="-4"/>
          <w:sz w:val="22"/>
          <w:szCs w:val="22"/>
        </w:rPr>
        <w:t xml:space="preserve">8 ust. </w:t>
      </w:r>
      <w:r w:rsidR="00DB64C1" w:rsidRPr="008A185E">
        <w:rPr>
          <w:rFonts w:asciiTheme="minorHAnsi" w:hAnsiTheme="minorHAnsi" w:cstheme="minorHAnsi"/>
          <w:b/>
          <w:spacing w:val="-4"/>
          <w:sz w:val="22"/>
          <w:szCs w:val="22"/>
        </w:rPr>
        <w:t>3</w:t>
      </w:r>
      <w:r w:rsidR="007E40C3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, może nastąpić na wniosek Wykonawcy, za pisemną zgodą Zamawiającego pod warunkiem, że nowa osoba będzie posiadała kwalifikacje zgodne z wymogiem opisanym w </w:t>
      </w:r>
      <w:proofErr w:type="spellStart"/>
      <w:r w:rsidR="007E40C3" w:rsidRPr="008A185E">
        <w:rPr>
          <w:rFonts w:asciiTheme="minorHAnsi" w:hAnsiTheme="minorHAnsi" w:cstheme="minorHAnsi"/>
          <w:spacing w:val="-4"/>
          <w:sz w:val="22"/>
          <w:szCs w:val="22"/>
        </w:rPr>
        <w:t>siwz</w:t>
      </w:r>
      <w:proofErr w:type="spellEnd"/>
      <w:r w:rsidR="007E40C3" w:rsidRPr="008A185E">
        <w:rPr>
          <w:rFonts w:asciiTheme="minorHAnsi" w:hAnsiTheme="minorHAnsi" w:cstheme="minorHAnsi"/>
          <w:spacing w:val="-4"/>
          <w:sz w:val="22"/>
          <w:szCs w:val="22"/>
        </w:rPr>
        <w:t>. Zmiana taka będzie dopuszczalna w przypadkach losowych lub w sytuacji, gdy osoba przewidziana do realizacji umowy, nie wywiązuje się należycie ze swoich obowiązków lub z innej niezależnej od Wykonawcy przyczyny. Zmiana osoby wymaga zgody Zamawiającego i pisemnego aneksu do umowy, pod rygorem odstąpienia od umowy lub zapłaty kary umownej wskazanej w § 1</w:t>
      </w:r>
      <w:r w:rsidR="008009F0" w:rsidRPr="008A185E">
        <w:rPr>
          <w:rFonts w:asciiTheme="minorHAnsi" w:hAnsiTheme="minorHAnsi" w:cstheme="minorHAnsi"/>
          <w:spacing w:val="-4"/>
          <w:sz w:val="22"/>
          <w:szCs w:val="22"/>
        </w:rPr>
        <w:t>6</w:t>
      </w:r>
      <w:r w:rsidR="007E40C3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ust. </w:t>
      </w:r>
      <w:r w:rsidR="00F143A9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1 </w:t>
      </w:r>
      <w:proofErr w:type="spellStart"/>
      <w:r w:rsidR="00F143A9" w:rsidRPr="008A185E">
        <w:rPr>
          <w:rFonts w:asciiTheme="minorHAnsi" w:hAnsiTheme="minorHAnsi" w:cstheme="minorHAnsi"/>
          <w:spacing w:val="-4"/>
          <w:sz w:val="22"/>
          <w:szCs w:val="22"/>
        </w:rPr>
        <w:t>pkt</w:t>
      </w:r>
      <w:proofErr w:type="spellEnd"/>
      <w:r w:rsidR="00F143A9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9</w:t>
      </w:r>
      <w:r w:rsidR="008009F0" w:rsidRPr="008A185E">
        <w:rPr>
          <w:rFonts w:asciiTheme="minorHAnsi" w:hAnsiTheme="minorHAnsi" w:cstheme="minorHAnsi"/>
          <w:spacing w:val="-4"/>
          <w:sz w:val="22"/>
          <w:szCs w:val="22"/>
        </w:rPr>
        <w:t>)</w:t>
      </w:r>
      <w:r w:rsidR="00DD4C34" w:rsidRPr="008A185E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:rsidR="007E40C3" w:rsidRPr="008A185E" w:rsidRDefault="007E40C3" w:rsidP="008A185E">
      <w:pPr>
        <w:numPr>
          <w:ilvl w:val="0"/>
          <w:numId w:val="3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Wprowadzenie zmian wskazanych w ust 3 pkt. 1 lit </w:t>
      </w:r>
      <w:r w:rsidR="00AF4317" w:rsidRPr="008A185E">
        <w:rPr>
          <w:rFonts w:asciiTheme="minorHAnsi" w:hAnsiTheme="minorHAnsi" w:cstheme="minorHAnsi"/>
          <w:sz w:val="22"/>
          <w:szCs w:val="22"/>
        </w:rPr>
        <w:t>e</w:t>
      </w:r>
      <w:r w:rsidRPr="008A185E">
        <w:rPr>
          <w:rFonts w:asciiTheme="minorHAnsi" w:hAnsiTheme="minorHAnsi" w:cstheme="minorHAnsi"/>
          <w:sz w:val="22"/>
          <w:szCs w:val="22"/>
        </w:rPr>
        <w:t>) niniejszego paragrafu wymaga przedłożenia przez Wykonawcę informacji o wpływie okoliczności związanych z wystąpieniem wirusa SARS-CoV-2 lub choroby wywołanej tym wirusem COVID-19 na należyte wykonanie umowy oraz potwierdzenia okoliczności, na które powołuje się Wykonawca, poprzez stosowne oświadczenia lub dokumenty.</w:t>
      </w:r>
    </w:p>
    <w:p w:rsidR="007E40C3" w:rsidRPr="008A185E" w:rsidRDefault="007E40C3" w:rsidP="008A185E">
      <w:pPr>
        <w:numPr>
          <w:ilvl w:val="0"/>
          <w:numId w:val="33"/>
        </w:numPr>
        <w:autoSpaceDE w:val="0"/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Podstawą wprowadzenia zmian wskazanych w ust. 3 jest protokół zatwierdzony przez Zamawiającego i Wykonawcę oraz aneks do umowy w formie pisemnej.</w:t>
      </w:r>
    </w:p>
    <w:p w:rsidR="007E40C3" w:rsidRPr="008A185E" w:rsidRDefault="007E40C3" w:rsidP="008A185E">
      <w:pPr>
        <w:numPr>
          <w:ilvl w:val="0"/>
          <w:numId w:val="33"/>
        </w:numPr>
        <w:autoSpaceDE w:val="0"/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Każdej ze stron przysługuje prawo inicjowania zmian, o których mowa w ust. 2. Konieczność </w:t>
      </w:r>
      <w:r w:rsidRPr="008A185E">
        <w:rPr>
          <w:rFonts w:asciiTheme="minorHAnsi" w:hAnsiTheme="minorHAnsi" w:cstheme="minorHAnsi"/>
          <w:spacing w:val="-2"/>
          <w:sz w:val="22"/>
          <w:szCs w:val="22"/>
        </w:rPr>
        <w:t>dokonania zmiany, należy potwierdzić stosownymi dokumentami zawierającymi między innymi:</w:t>
      </w:r>
    </w:p>
    <w:p w:rsidR="007E40C3" w:rsidRPr="008A185E" w:rsidRDefault="007E40C3" w:rsidP="008A185E">
      <w:pPr>
        <w:numPr>
          <w:ilvl w:val="1"/>
          <w:numId w:val="33"/>
        </w:numPr>
        <w:tabs>
          <w:tab w:val="num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opis propozycji zmiany,</w:t>
      </w:r>
    </w:p>
    <w:p w:rsidR="007E40C3" w:rsidRPr="008A185E" w:rsidRDefault="007E40C3" w:rsidP="008A185E">
      <w:pPr>
        <w:numPr>
          <w:ilvl w:val="1"/>
          <w:numId w:val="33"/>
        </w:numPr>
        <w:tabs>
          <w:tab w:val="num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uzasadnienie zmiany,</w:t>
      </w:r>
    </w:p>
    <w:p w:rsidR="007E40C3" w:rsidRPr="008A185E" w:rsidRDefault="007E40C3" w:rsidP="008A185E">
      <w:pPr>
        <w:numPr>
          <w:ilvl w:val="1"/>
          <w:numId w:val="33"/>
        </w:numPr>
        <w:tabs>
          <w:tab w:val="num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opis wpływu zmiany na realizacje przedmiotu umowy i termin jej realizacji.</w:t>
      </w:r>
    </w:p>
    <w:p w:rsidR="007E40C3" w:rsidRPr="008A185E" w:rsidRDefault="007E40C3" w:rsidP="008A185E">
      <w:pPr>
        <w:numPr>
          <w:ilvl w:val="0"/>
          <w:numId w:val="33"/>
        </w:numPr>
        <w:autoSpaceDE w:val="0"/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Wszystkie okoliczności wymienione w niniejszym paragrafie stanowią katalog zmian, na które Zamawiający może wyrazić zgodę, a które nie stanowią jednocześnie zobowiązania do wyrażenia takiej zgody.</w:t>
      </w:r>
    </w:p>
    <w:p w:rsidR="007E40C3" w:rsidRPr="008A185E" w:rsidRDefault="007E40C3" w:rsidP="008A185E">
      <w:pPr>
        <w:numPr>
          <w:ilvl w:val="0"/>
          <w:numId w:val="33"/>
        </w:numPr>
        <w:autoSpaceDE w:val="0"/>
        <w:spacing w:line="276" w:lineRule="auto"/>
        <w:ind w:left="340" w:hanging="482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W przypadku, gdy Wykonawca wystąpi z inicjatywą zmiany albo rezygnacji z Podwykonawcy, na którego zasoby Wykonawca powołał się, na zasadach określonych w art. 118 ust. 1 ustawy 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 xml:space="preserve">, w celu wykazania spełniania warunków udziału w postępowaniu, o których mowa w art. 57 ustawy 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>, Wykonawca zobowiązany będzie wykazać Zamawiającemu, że:</w:t>
      </w:r>
    </w:p>
    <w:p w:rsidR="007E40C3" w:rsidRPr="008A185E" w:rsidRDefault="007E40C3" w:rsidP="008A185E">
      <w:pPr>
        <w:numPr>
          <w:ilvl w:val="1"/>
          <w:numId w:val="33"/>
        </w:numPr>
        <w:tabs>
          <w:tab w:val="num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Proponowany inny Podwykonawca spełnia te warunki w stopniu nie mniejszym niż wymagany w trakcie postępowania o udzielenie zamówienia lub </w:t>
      </w:r>
    </w:p>
    <w:p w:rsidR="007E40C3" w:rsidRPr="008A185E" w:rsidRDefault="007E40C3" w:rsidP="008A185E">
      <w:pPr>
        <w:numPr>
          <w:ilvl w:val="1"/>
          <w:numId w:val="33"/>
        </w:numPr>
        <w:tabs>
          <w:tab w:val="num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lastRenderedPageBreak/>
        <w:t xml:space="preserve">Wykonawca samodzielnie spełnia te warunki w stopniu nie mniejszym niż Podwykonawca,  na którego zasoby Wykonawca powoływał się w trakcie postępowania o udzielenie zamówienia. </w:t>
      </w:r>
    </w:p>
    <w:p w:rsidR="000B7FC4" w:rsidRPr="008A185E" w:rsidRDefault="000B7FC4" w:rsidP="008A185E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12470" w:rsidRPr="008A185E" w:rsidRDefault="00F33935" w:rsidP="008A185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§ 1</w:t>
      </w:r>
      <w:r w:rsidR="00C208A2" w:rsidRPr="008A185E">
        <w:rPr>
          <w:rFonts w:asciiTheme="minorHAnsi" w:hAnsiTheme="minorHAnsi" w:cstheme="minorHAnsi"/>
          <w:b/>
          <w:sz w:val="22"/>
          <w:szCs w:val="22"/>
        </w:rPr>
        <w:t>8</w:t>
      </w:r>
    </w:p>
    <w:p w:rsidR="0003272C" w:rsidRPr="008A185E" w:rsidRDefault="00C1795C" w:rsidP="008A185E">
      <w:pPr>
        <w:pStyle w:val="Tekstpodstawowy"/>
        <w:numPr>
          <w:ilvl w:val="0"/>
          <w:numId w:val="3"/>
        </w:numPr>
        <w:tabs>
          <w:tab w:val="clear" w:pos="453"/>
          <w:tab w:val="num" w:pos="490"/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Przedstawicielem Zamawiającego przy realizacji</w:t>
      </w:r>
      <w:r w:rsidR="00014E69" w:rsidRPr="008A185E">
        <w:rPr>
          <w:rFonts w:asciiTheme="minorHAnsi" w:hAnsiTheme="minorHAnsi" w:cstheme="minorHAnsi"/>
          <w:sz w:val="22"/>
          <w:szCs w:val="22"/>
        </w:rPr>
        <w:t xml:space="preserve"> przedmiotu umowy będzie: </w:t>
      </w:r>
      <w:r w:rsidR="008A185E">
        <w:rPr>
          <w:rFonts w:asciiTheme="minorHAnsi" w:hAnsiTheme="minorHAnsi" w:cstheme="minorHAnsi"/>
          <w:b/>
          <w:sz w:val="22"/>
          <w:szCs w:val="22"/>
        </w:rPr>
        <w:t>……………………………..</w:t>
      </w:r>
      <w:r w:rsidR="0003272C" w:rsidRPr="008A185E">
        <w:rPr>
          <w:rFonts w:asciiTheme="minorHAnsi" w:hAnsiTheme="minorHAnsi" w:cstheme="minorHAnsi"/>
          <w:b/>
          <w:sz w:val="22"/>
          <w:szCs w:val="22"/>
        </w:rPr>
        <w:t>,</w:t>
      </w:r>
      <w:r w:rsidR="0003272C" w:rsidRPr="008A185E">
        <w:rPr>
          <w:rFonts w:asciiTheme="minorHAnsi" w:hAnsiTheme="minorHAnsi" w:cstheme="minorHAnsi"/>
          <w:sz w:val="22"/>
          <w:szCs w:val="22"/>
        </w:rPr>
        <w:t xml:space="preserve"> nr t</w:t>
      </w:r>
      <w:r w:rsidR="0022747E" w:rsidRPr="008A185E">
        <w:rPr>
          <w:rFonts w:asciiTheme="minorHAnsi" w:hAnsiTheme="minorHAnsi" w:cstheme="minorHAnsi"/>
          <w:sz w:val="22"/>
          <w:szCs w:val="22"/>
        </w:rPr>
        <w:t>el</w:t>
      </w:r>
      <w:r w:rsidR="000B2795" w:rsidRPr="008A185E">
        <w:rPr>
          <w:rFonts w:asciiTheme="minorHAnsi" w:hAnsiTheme="minorHAnsi" w:cstheme="minorHAnsi"/>
          <w:sz w:val="22"/>
          <w:szCs w:val="22"/>
        </w:rPr>
        <w:t>.</w:t>
      </w:r>
      <w:r w:rsidR="00014E69"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="008A185E"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8B2D44" w:rsidRPr="008A185E" w:rsidRDefault="008B2D44" w:rsidP="008A185E">
      <w:pPr>
        <w:pStyle w:val="Tekstpodstawowy"/>
        <w:numPr>
          <w:ilvl w:val="0"/>
          <w:numId w:val="3"/>
        </w:numPr>
        <w:tabs>
          <w:tab w:val="clear" w:pos="453"/>
          <w:tab w:val="num" w:pos="490"/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Przedstawicielem Wykonawcy przy realizacji przedmiotu umowy będzie:……………………….., nr </w:t>
      </w:r>
      <w:proofErr w:type="spellStart"/>
      <w:r w:rsidRPr="008A185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8A185E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E7353A" w:rsidRPr="008A185E" w:rsidRDefault="00E7353A" w:rsidP="008A185E">
      <w:pPr>
        <w:pStyle w:val="Tekstpodstawowy"/>
        <w:numPr>
          <w:ilvl w:val="0"/>
          <w:numId w:val="3"/>
        </w:numPr>
        <w:tabs>
          <w:tab w:val="clear" w:pos="453"/>
          <w:tab w:val="num" w:pos="490"/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Projektantami i specjalistami nadzoru autorskiego w poszczególnych branżach będą:</w:t>
      </w:r>
    </w:p>
    <w:p w:rsidR="00544EEB" w:rsidRPr="008A185E" w:rsidRDefault="00E7353A" w:rsidP="008A185E">
      <w:pPr>
        <w:pStyle w:val="Tekstpodstawowy"/>
        <w:numPr>
          <w:ilvl w:val="1"/>
          <w:numId w:val="9"/>
        </w:numPr>
        <w:tabs>
          <w:tab w:val="clear" w:pos="567"/>
          <w:tab w:val="left" w:pos="851"/>
        </w:tabs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 branży architektonicznej ……</w:t>
      </w:r>
      <w:r w:rsidR="0003272C" w:rsidRPr="008A185E">
        <w:rPr>
          <w:rFonts w:asciiTheme="minorHAnsi" w:hAnsiTheme="minorHAnsi" w:cstheme="minorHAnsi"/>
          <w:sz w:val="22"/>
          <w:szCs w:val="22"/>
        </w:rPr>
        <w:t>....</w:t>
      </w:r>
      <w:r w:rsidR="003E39FE" w:rsidRPr="008A185E">
        <w:rPr>
          <w:rFonts w:asciiTheme="minorHAnsi" w:hAnsiTheme="minorHAnsi" w:cstheme="minorHAnsi"/>
          <w:sz w:val="22"/>
          <w:szCs w:val="22"/>
        </w:rPr>
        <w:t>..........................</w:t>
      </w:r>
      <w:r w:rsidR="0003272C" w:rsidRPr="008A185E">
        <w:rPr>
          <w:rFonts w:asciiTheme="minorHAnsi" w:hAnsiTheme="minorHAnsi" w:cstheme="minorHAnsi"/>
          <w:sz w:val="22"/>
          <w:szCs w:val="22"/>
        </w:rPr>
        <w:t xml:space="preserve"> nr tel. </w:t>
      </w:r>
      <w:r w:rsidR="0022747E" w:rsidRPr="008A185E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544EEB" w:rsidRPr="008A185E" w:rsidRDefault="00E7353A" w:rsidP="008A185E">
      <w:pPr>
        <w:pStyle w:val="Tekstpodstawowy"/>
        <w:numPr>
          <w:ilvl w:val="1"/>
          <w:numId w:val="9"/>
        </w:numPr>
        <w:tabs>
          <w:tab w:val="clear" w:pos="567"/>
          <w:tab w:val="left" w:pos="851"/>
        </w:tabs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w branży </w:t>
      </w:r>
      <w:r w:rsidR="00014E69" w:rsidRPr="008A185E">
        <w:rPr>
          <w:rFonts w:asciiTheme="minorHAnsi" w:hAnsiTheme="minorHAnsi" w:cstheme="minorHAnsi"/>
          <w:sz w:val="22"/>
          <w:szCs w:val="22"/>
        </w:rPr>
        <w:t xml:space="preserve">konstrukcyjno-budowlanej ……………   </w:t>
      </w:r>
      <w:r w:rsidR="00986320" w:rsidRPr="008A185E">
        <w:rPr>
          <w:rFonts w:asciiTheme="minorHAnsi" w:hAnsiTheme="minorHAnsi" w:cstheme="minorHAnsi"/>
          <w:sz w:val="22"/>
          <w:szCs w:val="22"/>
        </w:rPr>
        <w:t>, nr tel. …………</w:t>
      </w:r>
      <w:r w:rsidR="003E39FE" w:rsidRPr="008A185E">
        <w:rPr>
          <w:rFonts w:asciiTheme="minorHAnsi" w:hAnsiTheme="minorHAnsi" w:cstheme="minorHAnsi"/>
          <w:sz w:val="22"/>
          <w:szCs w:val="22"/>
        </w:rPr>
        <w:t>……………</w:t>
      </w:r>
    </w:p>
    <w:p w:rsidR="008B2D44" w:rsidRPr="008A185E" w:rsidRDefault="008B2D44" w:rsidP="008A185E">
      <w:pPr>
        <w:pStyle w:val="Tekstpodstawowy"/>
        <w:numPr>
          <w:ilvl w:val="1"/>
          <w:numId w:val="9"/>
        </w:numPr>
        <w:tabs>
          <w:tab w:val="clear" w:pos="567"/>
          <w:tab w:val="left" w:pos="851"/>
        </w:tabs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 branży sanitarnej  ……………………….. nr tel. …………………………….</w:t>
      </w:r>
    </w:p>
    <w:p w:rsidR="00544EEB" w:rsidRPr="008A185E" w:rsidRDefault="00025400" w:rsidP="008A185E">
      <w:pPr>
        <w:pStyle w:val="Tekstpodstawowy"/>
        <w:numPr>
          <w:ilvl w:val="1"/>
          <w:numId w:val="9"/>
        </w:numPr>
        <w:tabs>
          <w:tab w:val="clear" w:pos="567"/>
          <w:tab w:val="left" w:pos="851"/>
        </w:tabs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w </w:t>
      </w:r>
      <w:r w:rsidR="00014E69" w:rsidRPr="008A185E">
        <w:rPr>
          <w:rFonts w:asciiTheme="minorHAnsi" w:hAnsiTheme="minorHAnsi" w:cstheme="minorHAnsi"/>
          <w:sz w:val="22"/>
          <w:szCs w:val="22"/>
        </w:rPr>
        <w:t>branży elektrycznej</w:t>
      </w:r>
      <w:r w:rsidR="00AD66A4" w:rsidRPr="008A185E">
        <w:rPr>
          <w:rFonts w:asciiTheme="minorHAnsi" w:hAnsiTheme="minorHAnsi" w:cstheme="minorHAnsi"/>
          <w:sz w:val="22"/>
          <w:szCs w:val="22"/>
        </w:rPr>
        <w:t xml:space="preserve"> </w:t>
      </w:r>
      <w:r w:rsidRPr="008A185E">
        <w:rPr>
          <w:rFonts w:asciiTheme="minorHAnsi" w:hAnsiTheme="minorHAnsi" w:cstheme="minorHAnsi"/>
          <w:sz w:val="22"/>
          <w:szCs w:val="22"/>
        </w:rPr>
        <w:t xml:space="preserve"> ……………………….. nr tel. ………</w:t>
      </w:r>
      <w:r w:rsidR="00014E69" w:rsidRPr="008A185E">
        <w:rPr>
          <w:rFonts w:asciiTheme="minorHAnsi" w:hAnsiTheme="minorHAnsi" w:cstheme="minorHAnsi"/>
          <w:sz w:val="22"/>
          <w:szCs w:val="22"/>
        </w:rPr>
        <w:t>…………………….</w:t>
      </w:r>
    </w:p>
    <w:p w:rsidR="00014E69" w:rsidRPr="008A185E" w:rsidRDefault="00014E69" w:rsidP="008A185E">
      <w:pPr>
        <w:pStyle w:val="Tekstpodstawowy"/>
        <w:numPr>
          <w:ilvl w:val="0"/>
          <w:numId w:val="3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Każda</w:t>
      </w:r>
      <w:r w:rsidR="008009F0" w:rsidRPr="008A185E">
        <w:rPr>
          <w:rFonts w:asciiTheme="minorHAnsi" w:hAnsiTheme="minorHAnsi" w:cstheme="minorHAnsi"/>
          <w:sz w:val="22"/>
          <w:szCs w:val="22"/>
        </w:rPr>
        <w:t xml:space="preserve"> zmiana osoby wskazanej w ust. 3</w:t>
      </w:r>
      <w:r w:rsidRPr="008A185E">
        <w:rPr>
          <w:rFonts w:asciiTheme="minorHAnsi" w:hAnsiTheme="minorHAnsi" w:cstheme="minorHAnsi"/>
          <w:sz w:val="22"/>
          <w:szCs w:val="22"/>
        </w:rPr>
        <w:t xml:space="preserve"> następować może na wniosek Wykonawcy, za pisemną zgodą </w:t>
      </w:r>
      <w:r w:rsidR="007D77E6" w:rsidRPr="008A185E">
        <w:rPr>
          <w:rFonts w:asciiTheme="minorHAnsi" w:hAnsiTheme="minorHAnsi" w:cstheme="minorHAnsi"/>
          <w:sz w:val="22"/>
          <w:szCs w:val="22"/>
        </w:rPr>
        <w:t xml:space="preserve">Zamawiającego. Wykonawca do wniosku dołączy dokumenty potwierdzające, że proponowane osoby posiadają odpowiednie uprawnienia, kwalifikacje i doświadczenie zawodowe. Osoby proponowane przez Wykonawcę muszą spełniać wymagania opisane w </w:t>
      </w:r>
      <w:proofErr w:type="spellStart"/>
      <w:r w:rsidR="007D77E6" w:rsidRPr="008A185E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="007D77E6" w:rsidRPr="008A185E">
        <w:rPr>
          <w:rFonts w:asciiTheme="minorHAnsi" w:hAnsiTheme="minorHAnsi" w:cstheme="minorHAnsi"/>
          <w:sz w:val="22"/>
          <w:szCs w:val="22"/>
        </w:rPr>
        <w:t>.</w:t>
      </w:r>
    </w:p>
    <w:p w:rsidR="007D77E6" w:rsidRPr="008A185E" w:rsidRDefault="007D77E6" w:rsidP="008A185E">
      <w:pPr>
        <w:pStyle w:val="Obszartekstu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6D9A" w:rsidRPr="00EC688D" w:rsidRDefault="00D72BF0" w:rsidP="00EC688D">
      <w:pPr>
        <w:pStyle w:val="Obszartekstu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§ 19</w:t>
      </w:r>
    </w:p>
    <w:p w:rsidR="00626D9A" w:rsidRPr="008A185E" w:rsidRDefault="00626D9A" w:rsidP="008A185E">
      <w:pPr>
        <w:pStyle w:val="Obszartekstu"/>
        <w:spacing w:line="276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Zamawiającemu niezale</w:t>
      </w:r>
      <w:r w:rsidR="00746A96"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żnie od wykonania uprawnień z § </w:t>
      </w:r>
      <w:r w:rsidR="00C208A2" w:rsidRPr="008A185E">
        <w:rPr>
          <w:rFonts w:asciiTheme="minorHAnsi" w:hAnsiTheme="minorHAnsi" w:cstheme="minorHAnsi"/>
          <w:spacing w:val="-4"/>
          <w:sz w:val="22"/>
          <w:szCs w:val="22"/>
        </w:rPr>
        <w:t>8</w:t>
      </w:r>
      <w:r w:rsidRPr="008A185E">
        <w:rPr>
          <w:rFonts w:asciiTheme="minorHAnsi" w:hAnsiTheme="minorHAnsi" w:cstheme="minorHAnsi"/>
          <w:spacing w:val="-4"/>
          <w:sz w:val="22"/>
          <w:szCs w:val="22"/>
        </w:rPr>
        <w:t xml:space="preserve"> umowy przysługuje prawo rozwiązania umowy ze skutkiem natychmiastowym w przypadku:</w:t>
      </w:r>
    </w:p>
    <w:p w:rsidR="00626D9A" w:rsidRPr="008A185E" w:rsidRDefault="00626D9A" w:rsidP="008A185E">
      <w:pPr>
        <w:pStyle w:val="Obszartekstu"/>
        <w:numPr>
          <w:ilvl w:val="0"/>
          <w:numId w:val="1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naruszenia jej  postanowień  przez </w:t>
      </w:r>
      <w:r w:rsidR="007E710A" w:rsidRPr="008A185E">
        <w:rPr>
          <w:rFonts w:asciiTheme="minorHAnsi" w:hAnsiTheme="minorHAnsi" w:cstheme="minorHAnsi"/>
          <w:sz w:val="22"/>
          <w:szCs w:val="22"/>
        </w:rPr>
        <w:t>Wykonawcę</w:t>
      </w:r>
      <w:r w:rsidRPr="008A185E">
        <w:rPr>
          <w:rFonts w:asciiTheme="minorHAnsi" w:hAnsiTheme="minorHAnsi" w:cstheme="minorHAnsi"/>
          <w:sz w:val="22"/>
          <w:szCs w:val="22"/>
        </w:rPr>
        <w:t>,</w:t>
      </w:r>
    </w:p>
    <w:p w:rsidR="00626D9A" w:rsidRPr="008A185E" w:rsidRDefault="00626D9A" w:rsidP="008A185E">
      <w:pPr>
        <w:pStyle w:val="Obszartekstu"/>
        <w:numPr>
          <w:ilvl w:val="0"/>
          <w:numId w:val="1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nie wywiązywania się bądź nienależytego wywiązywania się przez </w:t>
      </w:r>
      <w:r w:rsidR="00C67DA7">
        <w:rPr>
          <w:rFonts w:asciiTheme="minorHAnsi" w:hAnsiTheme="minorHAnsi" w:cstheme="minorHAnsi"/>
          <w:sz w:val="22"/>
          <w:szCs w:val="22"/>
        </w:rPr>
        <w:t>Wykonawcę</w:t>
      </w:r>
      <w:r w:rsidRPr="008A185E">
        <w:rPr>
          <w:rFonts w:asciiTheme="minorHAnsi" w:hAnsiTheme="minorHAnsi" w:cstheme="minorHAnsi"/>
          <w:sz w:val="22"/>
          <w:szCs w:val="22"/>
        </w:rPr>
        <w:t xml:space="preserve"> z obowiązków  wynikających  z umowy.</w:t>
      </w:r>
    </w:p>
    <w:p w:rsidR="00AF4317" w:rsidRPr="008A185E" w:rsidRDefault="00AF4317" w:rsidP="008A185E">
      <w:pPr>
        <w:pStyle w:val="Obszartekstu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77E6" w:rsidRPr="008A185E" w:rsidRDefault="00D72BF0" w:rsidP="008A185E">
      <w:pPr>
        <w:pStyle w:val="Obszartekstu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§ 20</w:t>
      </w:r>
    </w:p>
    <w:p w:rsidR="00626D9A" w:rsidRPr="008A185E" w:rsidRDefault="00626D9A" w:rsidP="008A185E">
      <w:pPr>
        <w:pStyle w:val="Obszartekstu"/>
        <w:numPr>
          <w:ilvl w:val="6"/>
          <w:numId w:val="29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Wykonawca nie może bez pisemnej zgody Zamawiającego pod rygorem nieważności, przenieść wierzytelności z tytułu niniejszej umowy na rzecz osoby trzeciej.</w:t>
      </w:r>
    </w:p>
    <w:p w:rsidR="00746A96" w:rsidRPr="008A185E" w:rsidRDefault="00746A96" w:rsidP="008A185E">
      <w:pPr>
        <w:pStyle w:val="Obszartekstu"/>
        <w:numPr>
          <w:ilvl w:val="6"/>
          <w:numId w:val="29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Strony zgodnie oświadczają, że wszelka korespondencja między nimi winna być kierowana na adresy wskazane w nagłówku umowy.</w:t>
      </w:r>
    </w:p>
    <w:p w:rsidR="00626D9A" w:rsidRPr="008A185E" w:rsidRDefault="00626D9A" w:rsidP="008A185E">
      <w:pPr>
        <w:numPr>
          <w:ilvl w:val="6"/>
          <w:numId w:val="29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Strony zobowiązują się do poinformowania wzajemnie o zmianie adresu </w:t>
      </w:r>
      <w:r w:rsidR="00D35432" w:rsidRPr="008A185E">
        <w:rPr>
          <w:rFonts w:asciiTheme="minorHAnsi" w:hAnsiTheme="minorHAnsi" w:cstheme="minorHAnsi"/>
          <w:sz w:val="22"/>
          <w:szCs w:val="22"/>
        </w:rPr>
        <w:t>do doręczeń</w:t>
      </w:r>
      <w:r w:rsidR="00746A96" w:rsidRPr="008A185E">
        <w:rPr>
          <w:rFonts w:asciiTheme="minorHAnsi" w:hAnsiTheme="minorHAnsi" w:cstheme="minorHAnsi"/>
          <w:sz w:val="22"/>
          <w:szCs w:val="22"/>
        </w:rPr>
        <w:t xml:space="preserve"> pod rygorem przyjęcia, że korespondencja oraz </w:t>
      </w:r>
      <w:r w:rsidRPr="008A185E">
        <w:rPr>
          <w:rFonts w:asciiTheme="minorHAnsi" w:hAnsiTheme="minorHAnsi" w:cstheme="minorHAnsi"/>
          <w:sz w:val="22"/>
          <w:szCs w:val="22"/>
        </w:rPr>
        <w:t>wszelkie pisemne oświadczenia kierowane na adresy podane w umowie, uznane zostaną za skuteczn</w:t>
      </w:r>
      <w:r w:rsidR="00D572FE" w:rsidRPr="008A185E">
        <w:rPr>
          <w:rFonts w:asciiTheme="minorHAnsi" w:hAnsiTheme="minorHAnsi" w:cstheme="minorHAnsi"/>
          <w:sz w:val="22"/>
          <w:szCs w:val="22"/>
        </w:rPr>
        <w:t>i</w:t>
      </w:r>
      <w:r w:rsidRPr="008A185E">
        <w:rPr>
          <w:rFonts w:asciiTheme="minorHAnsi" w:hAnsiTheme="minorHAnsi" w:cstheme="minorHAnsi"/>
          <w:sz w:val="22"/>
          <w:szCs w:val="22"/>
        </w:rPr>
        <w:t>e</w:t>
      </w:r>
      <w:r w:rsidR="00D572FE" w:rsidRPr="008A185E">
        <w:rPr>
          <w:rFonts w:asciiTheme="minorHAnsi" w:hAnsiTheme="minorHAnsi" w:cstheme="minorHAnsi"/>
          <w:sz w:val="22"/>
          <w:szCs w:val="22"/>
        </w:rPr>
        <w:t xml:space="preserve"> doręczone</w:t>
      </w:r>
      <w:r w:rsidRPr="008A185E">
        <w:rPr>
          <w:rFonts w:asciiTheme="minorHAnsi" w:hAnsiTheme="minorHAnsi" w:cstheme="minorHAnsi"/>
          <w:sz w:val="22"/>
          <w:szCs w:val="22"/>
        </w:rPr>
        <w:t>.</w:t>
      </w:r>
    </w:p>
    <w:p w:rsidR="00F60FB4" w:rsidRPr="008A185E" w:rsidRDefault="00F60FB4" w:rsidP="008A185E">
      <w:pPr>
        <w:pStyle w:val="Obszartekstu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77E6" w:rsidRPr="008A185E" w:rsidRDefault="00D72BF0" w:rsidP="008A185E">
      <w:pPr>
        <w:pStyle w:val="Obszartekstu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§ 21</w:t>
      </w:r>
    </w:p>
    <w:p w:rsidR="003E39FE" w:rsidRPr="008A185E" w:rsidRDefault="00EF407A" w:rsidP="008A185E">
      <w:pPr>
        <w:pStyle w:val="Tekstpodstawowy"/>
        <w:widowControl w:val="0"/>
        <w:numPr>
          <w:ilvl w:val="0"/>
          <w:numId w:val="14"/>
        </w:numPr>
        <w:suppressAutoHyphens/>
        <w:autoSpaceDE/>
        <w:autoSpaceDN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pacing w:val="-4"/>
          <w:sz w:val="22"/>
          <w:szCs w:val="22"/>
        </w:rPr>
        <w:t>Niniejsza umowa stanowi informację publiczną w rozumieniu art. 1 ustawy  z dnia 6 września 2001 r. o dostępie do informacji publicznej i podlega udostępnieniu na zasadach i w trybie określonym w ww. ustawie.</w:t>
      </w:r>
    </w:p>
    <w:p w:rsidR="00D35432" w:rsidRPr="008A185E" w:rsidRDefault="00626D9A" w:rsidP="008A185E">
      <w:pPr>
        <w:pStyle w:val="Tekstpodstawowy"/>
        <w:widowControl w:val="0"/>
        <w:numPr>
          <w:ilvl w:val="0"/>
          <w:numId w:val="14"/>
        </w:numPr>
        <w:suppressAutoHyphens/>
        <w:autoSpaceDE/>
        <w:autoSpaceDN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W sprawach nieuregulowanych w treści umowy mają zastosowanie </w:t>
      </w:r>
      <w:r w:rsidR="00456374" w:rsidRPr="008A185E">
        <w:rPr>
          <w:rFonts w:asciiTheme="minorHAnsi" w:hAnsiTheme="minorHAnsi" w:cstheme="minorHAnsi"/>
          <w:sz w:val="22"/>
          <w:szCs w:val="22"/>
        </w:rPr>
        <w:t xml:space="preserve">odpowiednie przepisy prawa </w:t>
      </w:r>
      <w:r w:rsidR="00BD58E5" w:rsidRPr="008A185E">
        <w:rPr>
          <w:rFonts w:asciiTheme="minorHAnsi" w:hAnsiTheme="minorHAnsi" w:cstheme="minorHAnsi"/>
          <w:sz w:val="22"/>
          <w:szCs w:val="22"/>
        </w:rPr>
        <w:t>w szczególności przepisy</w:t>
      </w:r>
      <w:r w:rsidR="00FF5ACD" w:rsidRPr="008A185E">
        <w:rPr>
          <w:rFonts w:asciiTheme="minorHAnsi" w:hAnsiTheme="minorHAnsi" w:cstheme="minorHAnsi"/>
          <w:sz w:val="22"/>
          <w:szCs w:val="22"/>
        </w:rPr>
        <w:t xml:space="preserve"> ustawy Prawa zamówień publicznych wraz z przepisami wykonawczymi, Kodeksu cywilnego, Prawa budowlanego wraz z przepisami wykonawczymi, Prawa autorskiego.</w:t>
      </w:r>
    </w:p>
    <w:p w:rsidR="00626D9A" w:rsidRPr="008A185E" w:rsidRDefault="00D35432" w:rsidP="008A185E">
      <w:pPr>
        <w:pStyle w:val="Tekstpodstawowy"/>
        <w:widowControl w:val="0"/>
        <w:numPr>
          <w:ilvl w:val="0"/>
          <w:numId w:val="14"/>
        </w:numPr>
        <w:suppressAutoHyphens/>
        <w:autoSpaceDE/>
        <w:autoSpaceDN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Wszelkie spory mogące powstać w trakcie realizacji umowy rozstrzygać będzie właściwy rzeczowo sąd w Szczecinie. </w:t>
      </w:r>
    </w:p>
    <w:p w:rsidR="00BE3447" w:rsidRPr="008A185E" w:rsidRDefault="00BE3447" w:rsidP="008A185E">
      <w:pPr>
        <w:pStyle w:val="Tekstpodstawowy"/>
        <w:widowControl w:val="0"/>
        <w:suppressAutoHyphens/>
        <w:autoSpaceDE/>
        <w:autoSpaceDN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7D77E6" w:rsidRPr="008A185E" w:rsidRDefault="00544EEB" w:rsidP="008A185E">
      <w:pPr>
        <w:pStyle w:val="Obszartekstu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§ 2</w:t>
      </w:r>
      <w:r w:rsidR="00D72BF0" w:rsidRPr="008A185E">
        <w:rPr>
          <w:rFonts w:asciiTheme="minorHAnsi" w:hAnsiTheme="minorHAnsi" w:cstheme="minorHAnsi"/>
          <w:b/>
          <w:sz w:val="22"/>
          <w:szCs w:val="22"/>
        </w:rPr>
        <w:t>2</w:t>
      </w:r>
    </w:p>
    <w:p w:rsidR="003E39FE" w:rsidRPr="008A185E" w:rsidRDefault="00626D9A" w:rsidP="008A185E">
      <w:pPr>
        <w:pStyle w:val="Obszarteks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D35432" w:rsidRPr="008A185E" w:rsidRDefault="00D35432" w:rsidP="008A185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35432" w:rsidRPr="008A185E" w:rsidRDefault="00D35432" w:rsidP="008A18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65F2" w:rsidRPr="008A185E" w:rsidRDefault="004B65F2" w:rsidP="008A18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185E">
        <w:rPr>
          <w:rFonts w:asciiTheme="minorHAnsi" w:hAnsiTheme="minorHAnsi" w:cstheme="minorHAnsi"/>
          <w:b/>
          <w:bCs/>
          <w:sz w:val="22"/>
          <w:szCs w:val="22"/>
        </w:rPr>
        <w:t>ZAMAWIAJ</w:t>
      </w:r>
      <w:r w:rsidR="00A979BC" w:rsidRPr="008A185E">
        <w:rPr>
          <w:rFonts w:asciiTheme="minorHAnsi" w:hAnsiTheme="minorHAnsi" w:cstheme="minorHAnsi"/>
          <w:b/>
          <w:sz w:val="22"/>
          <w:szCs w:val="22"/>
        </w:rPr>
        <w:t>Ą</w:t>
      </w:r>
      <w:r w:rsidRPr="008A185E">
        <w:rPr>
          <w:rFonts w:asciiTheme="minorHAnsi" w:hAnsiTheme="minorHAnsi" w:cstheme="minorHAnsi"/>
          <w:b/>
          <w:bCs/>
          <w:sz w:val="22"/>
          <w:szCs w:val="22"/>
        </w:rPr>
        <w:t xml:space="preserve">CY:   </w:t>
      </w:r>
      <w:r w:rsidR="0022747E" w:rsidRPr="008A185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2747E" w:rsidRPr="008A185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2747E" w:rsidRPr="008A185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2747E" w:rsidRPr="008A185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2747E" w:rsidRPr="008A185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2747E" w:rsidRPr="008A185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A18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:rsidR="005230A4" w:rsidRPr="008A185E" w:rsidRDefault="005230A4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C469F" w:rsidRPr="008A185E" w:rsidRDefault="002C469F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C469F" w:rsidRPr="008A185E" w:rsidRDefault="002C469F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C469F" w:rsidRPr="008A185E" w:rsidRDefault="002C469F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C469F" w:rsidRPr="008A185E" w:rsidRDefault="002C469F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C469F" w:rsidRPr="008A185E" w:rsidRDefault="002C469F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C469F" w:rsidRPr="008A185E" w:rsidRDefault="002C469F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C469F" w:rsidRPr="008A185E" w:rsidRDefault="002C469F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96F69" w:rsidRPr="008A185E" w:rsidRDefault="00996F69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96F69" w:rsidRDefault="00996F69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A185E" w:rsidRDefault="008A185E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418DF" w:rsidRDefault="00A418DF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418DF" w:rsidRDefault="00A418DF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418DF" w:rsidRDefault="00A418DF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418DF" w:rsidRPr="008A185E" w:rsidRDefault="00A418DF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96F69" w:rsidRDefault="00996F69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C688D" w:rsidRPr="008A185E" w:rsidRDefault="00EC688D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C469F" w:rsidRPr="008A185E" w:rsidRDefault="002C469F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C469F" w:rsidRPr="008A185E" w:rsidRDefault="002C469F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230A4" w:rsidRPr="008A185E" w:rsidRDefault="005230A4" w:rsidP="008A18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230A4" w:rsidRPr="008A185E" w:rsidRDefault="005230A4" w:rsidP="008A185E">
      <w:pPr>
        <w:spacing w:line="276" w:lineRule="auto"/>
        <w:ind w:firstLine="142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5230A4" w:rsidRPr="008A185E" w:rsidRDefault="005230A4" w:rsidP="008A185E">
      <w:pPr>
        <w:spacing w:line="276" w:lineRule="auto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8A185E">
        <w:rPr>
          <w:rFonts w:asciiTheme="minorHAnsi" w:hAnsiTheme="minorHAnsi" w:cstheme="minorHAnsi"/>
          <w:i/>
          <w:sz w:val="22"/>
          <w:szCs w:val="22"/>
        </w:rPr>
        <w:t>(pieczęć wykonawcy)</w:t>
      </w:r>
    </w:p>
    <w:p w:rsidR="005230A4" w:rsidRPr="008A185E" w:rsidRDefault="005230A4" w:rsidP="008A185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załącznik nr …… do umowy</w:t>
      </w:r>
    </w:p>
    <w:p w:rsidR="005230A4" w:rsidRPr="008A185E" w:rsidRDefault="005230A4" w:rsidP="008A18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230A4" w:rsidRPr="008A185E" w:rsidRDefault="005230A4" w:rsidP="008A18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230A4" w:rsidRPr="008A185E" w:rsidRDefault="005230A4" w:rsidP="008A18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230A4" w:rsidRPr="008A185E" w:rsidRDefault="005230A4" w:rsidP="008A18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230A4" w:rsidRPr="008A185E" w:rsidRDefault="005230A4" w:rsidP="008A185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5E">
        <w:rPr>
          <w:rFonts w:asciiTheme="minorHAnsi" w:hAnsiTheme="minorHAnsi" w:cstheme="minorHAnsi"/>
          <w:b/>
          <w:sz w:val="22"/>
          <w:szCs w:val="22"/>
        </w:rPr>
        <w:t>OŚWIADCZENIE  O  KOMPLETNOŚCI  I  ZGODNOŚCI</w:t>
      </w:r>
    </w:p>
    <w:p w:rsidR="005230A4" w:rsidRPr="008A185E" w:rsidRDefault="005230A4" w:rsidP="008A18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230A4" w:rsidRPr="008A185E" w:rsidRDefault="005230A4" w:rsidP="008A18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230A4" w:rsidRPr="008A185E" w:rsidRDefault="005230A4" w:rsidP="008A18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230A4" w:rsidRPr="008A185E" w:rsidRDefault="005230A4" w:rsidP="008A18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87E8E" w:rsidRPr="008A185E" w:rsidRDefault="005230A4" w:rsidP="008A18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Oświadczam, że opracowana przez …………………………………………………………………………………………………... ....................................................................................................................................................... </w:t>
      </w:r>
    </w:p>
    <w:p w:rsidR="005230A4" w:rsidRPr="008A185E" w:rsidRDefault="005230A4" w:rsidP="008A18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z siedzibą w .………………………………………………………….……………………………………………………….. ………………………………………………………………………………… dokumentacja projektowo-kosztorysowa wg załączonego wykazu dotycząca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230A4" w:rsidRPr="008A185E" w:rsidRDefault="005230A4" w:rsidP="008A18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30A4" w:rsidRPr="008A185E" w:rsidRDefault="005230A4" w:rsidP="008A18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 xml:space="preserve"> przekazana Zarządowi Budynków i Lokali Komunalnych w Szczecinie jest kompletna z punktu widzenia celu jakiemu ma służyć oraz zgodna ze szczegółowym opisem przedmiotu zamówienia.</w:t>
      </w:r>
    </w:p>
    <w:p w:rsidR="005230A4" w:rsidRPr="008A185E" w:rsidRDefault="005230A4" w:rsidP="008A18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30A4" w:rsidRPr="008A185E" w:rsidRDefault="005230A4" w:rsidP="008A18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230A4" w:rsidRPr="008A185E" w:rsidRDefault="005230A4" w:rsidP="008A18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230A4" w:rsidRPr="008A185E" w:rsidRDefault="005230A4" w:rsidP="008A18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230A4" w:rsidRPr="008A185E" w:rsidRDefault="005230A4" w:rsidP="008A18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230A4" w:rsidRPr="008A185E" w:rsidRDefault="005230A4" w:rsidP="008A18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230A4" w:rsidRPr="008A185E" w:rsidRDefault="005230A4" w:rsidP="008A18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..............................., dnia  ...............................</w:t>
      </w:r>
      <w:r w:rsidRPr="008A185E">
        <w:rPr>
          <w:rFonts w:asciiTheme="minorHAnsi" w:hAnsiTheme="minorHAnsi" w:cstheme="minorHAnsi"/>
          <w:sz w:val="22"/>
          <w:szCs w:val="22"/>
        </w:rPr>
        <w:tab/>
        <w:t xml:space="preserve">                         ................................................................</w:t>
      </w:r>
    </w:p>
    <w:p w:rsidR="005230A4" w:rsidRPr="008A185E" w:rsidRDefault="005230A4" w:rsidP="008A185E">
      <w:pPr>
        <w:pStyle w:val="Tekstpodstawowywcity3"/>
        <w:spacing w:line="276" w:lineRule="auto"/>
        <w:ind w:left="4962"/>
        <w:rPr>
          <w:rFonts w:asciiTheme="minorHAnsi" w:hAnsiTheme="minorHAnsi" w:cstheme="minorHAnsi"/>
          <w:i/>
          <w:sz w:val="22"/>
          <w:szCs w:val="22"/>
        </w:rPr>
      </w:pPr>
      <w:r w:rsidRPr="008A185E">
        <w:rPr>
          <w:rFonts w:asciiTheme="minorHAnsi" w:hAnsiTheme="minorHAnsi" w:cstheme="minorHAnsi"/>
          <w:i/>
          <w:sz w:val="22"/>
          <w:szCs w:val="22"/>
        </w:rPr>
        <w:t>(podpis(y) osób uprawnionych</w:t>
      </w:r>
    </w:p>
    <w:p w:rsidR="005230A4" w:rsidRPr="008A185E" w:rsidRDefault="005230A4" w:rsidP="008A185E">
      <w:pPr>
        <w:pStyle w:val="Tekstpodstawowywcity3"/>
        <w:spacing w:line="276" w:lineRule="auto"/>
        <w:ind w:left="4962"/>
        <w:rPr>
          <w:rFonts w:asciiTheme="minorHAnsi" w:hAnsiTheme="minorHAnsi" w:cstheme="minorHAnsi"/>
          <w:i/>
          <w:sz w:val="22"/>
          <w:szCs w:val="22"/>
        </w:rPr>
      </w:pPr>
      <w:r w:rsidRPr="008A185E">
        <w:rPr>
          <w:rFonts w:asciiTheme="minorHAnsi" w:hAnsiTheme="minorHAnsi" w:cstheme="minorHAnsi"/>
          <w:i/>
          <w:sz w:val="22"/>
          <w:szCs w:val="22"/>
        </w:rPr>
        <w:t>do reprezentacji wykonawcy)</w:t>
      </w:r>
    </w:p>
    <w:p w:rsidR="005230A4" w:rsidRPr="008A185E" w:rsidRDefault="005230A4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87E8E" w:rsidRPr="008A185E" w:rsidRDefault="00C87E8E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87E8E" w:rsidRPr="008A185E" w:rsidRDefault="00C87E8E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87E8E" w:rsidRPr="008A185E" w:rsidRDefault="00C87E8E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87E8E" w:rsidRPr="008A185E" w:rsidRDefault="00C87E8E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87E8E" w:rsidRPr="008A185E" w:rsidRDefault="00C87E8E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87E8E" w:rsidRDefault="00C87E8E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A185E" w:rsidRDefault="008A185E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A185E" w:rsidRDefault="008A185E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C688D" w:rsidRDefault="00EC688D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C688D" w:rsidRDefault="00EC688D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A185E" w:rsidRPr="008A185E" w:rsidRDefault="008A185E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87E8E" w:rsidRPr="008A185E" w:rsidRDefault="00C87E8E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87E8E" w:rsidRPr="008A185E" w:rsidRDefault="00C87E8E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87E8E" w:rsidRPr="008A185E" w:rsidRDefault="00C87E8E" w:rsidP="008A185E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eastAsia="Calibri" w:hAnsiTheme="minorHAnsi" w:cstheme="minorHAnsi"/>
          <w:b/>
          <w:bCs/>
          <w:sz w:val="22"/>
          <w:szCs w:val="22"/>
        </w:rPr>
        <w:t>załącznik nr ….. do umowy</w:t>
      </w:r>
    </w:p>
    <w:p w:rsidR="00C87E8E" w:rsidRPr="008A185E" w:rsidRDefault="00C87E8E" w:rsidP="008A185E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KLAUZULA  INFORMACYJNA</w:t>
      </w:r>
    </w:p>
    <w:p w:rsidR="00C87E8E" w:rsidRPr="008A185E" w:rsidRDefault="00C87E8E" w:rsidP="008A185E">
      <w:pPr>
        <w:spacing w:line="276" w:lineRule="auto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</w:rPr>
      </w:pP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 xml:space="preserve">Zgodnie z </w:t>
      </w:r>
      <w:r w:rsidRPr="008A185E">
        <w:rPr>
          <w:rFonts w:asciiTheme="minorHAnsi" w:eastAsia="SimSun" w:hAnsiTheme="minorHAnsi" w:cstheme="minorHAnsi"/>
          <w:b/>
          <w:sz w:val="22"/>
          <w:szCs w:val="22"/>
        </w:rPr>
        <w:t xml:space="preserve">art. 14 rozporządzenia Parlamentu Europejskiego i Rady (UE) 2016/679 z 27.04.2016r. </w:t>
      </w:r>
      <w:r w:rsidRPr="008A185E">
        <w:rPr>
          <w:rFonts w:asciiTheme="minorHAnsi" w:eastAsia="SimSun" w:hAnsiTheme="minorHAnsi" w:cstheme="minorHAnsi"/>
          <w:sz w:val="22"/>
          <w:szCs w:val="22"/>
        </w:rPr>
        <w:t>w sprawie ochrony osób fizycznych w związku z przetwarzaniem danych osobowych i w sprawie swobodnego przepływu takich danych oraz uchylenia dyrektywy95/46/WE (ogólne rozporządzenie o ochronie danych) (</w:t>
      </w:r>
      <w:proofErr w:type="spellStart"/>
      <w:r w:rsidRPr="008A185E">
        <w:rPr>
          <w:rFonts w:asciiTheme="minorHAnsi" w:eastAsia="SimSun" w:hAnsiTheme="minorHAnsi" w:cstheme="minorHAnsi"/>
          <w:sz w:val="22"/>
          <w:szCs w:val="22"/>
        </w:rPr>
        <w:t>Dz.Urz</w:t>
      </w:r>
      <w:proofErr w:type="spellEnd"/>
      <w:r w:rsidRPr="008A185E">
        <w:rPr>
          <w:rFonts w:asciiTheme="minorHAnsi" w:eastAsia="SimSun" w:hAnsiTheme="minorHAnsi" w:cstheme="minorHAnsi"/>
          <w:sz w:val="22"/>
          <w:szCs w:val="22"/>
        </w:rPr>
        <w:t>. UE L 119, s. 1) – dalej RODO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u w:val="single"/>
        </w:rPr>
      </w:pPr>
      <w:r w:rsidRPr="008A185E">
        <w:rPr>
          <w:rFonts w:asciiTheme="minorHAnsi" w:eastAsia="SimSun" w:hAnsiTheme="minorHAnsi" w:cstheme="minorHAnsi"/>
          <w:sz w:val="22"/>
          <w:szCs w:val="22"/>
          <w:u w:val="single"/>
        </w:rPr>
        <w:t>− informujemy, że: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8A185E">
        <w:rPr>
          <w:rFonts w:asciiTheme="minorHAnsi" w:eastAsia="SimSun" w:hAnsiTheme="minorHAnsi" w:cstheme="minorHAnsi"/>
          <w:b/>
          <w:sz w:val="22"/>
          <w:szCs w:val="22"/>
        </w:rPr>
        <w:t>I. Administrator danych osobowych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>Zarząd Budynków i Lokali Komunalnych w Szczecinie, ul. Mariacka 25, 70-546 Szczecin jest Administratorem Pana/Pani danych osobowych.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8A185E">
        <w:rPr>
          <w:rFonts w:asciiTheme="minorHAnsi" w:eastAsia="SimSun" w:hAnsiTheme="minorHAnsi" w:cstheme="minorHAnsi"/>
          <w:b/>
          <w:sz w:val="22"/>
          <w:szCs w:val="22"/>
        </w:rPr>
        <w:t>II. Inspektor Ochrony Danych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>Został wyznaczony Inspektor Ochrony Danych, z którym możesz się skontaktować w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 xml:space="preserve">sprawach ochrony swoich danych pod adresem </w:t>
      </w:r>
      <w:hyperlink r:id="rId9" w:history="1">
        <w:r w:rsidRPr="008A185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iod@zbilk.szczecin.pl</w:t>
        </w:r>
      </w:hyperlink>
      <w:r w:rsidRPr="008A185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8A185E">
        <w:rPr>
          <w:rFonts w:asciiTheme="minorHAnsi" w:eastAsia="SimSun" w:hAnsiTheme="minorHAnsi" w:cstheme="minorHAnsi"/>
          <w:b/>
          <w:sz w:val="22"/>
          <w:szCs w:val="22"/>
        </w:rPr>
        <w:t>III. Cele i podstawy przetwarzania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>Określono cele przetwarzania Pana/Pani danych. Jako administrator będziemy przetwarzać Pana/Pani dane w celu:</w:t>
      </w:r>
    </w:p>
    <w:p w:rsidR="00C87E8E" w:rsidRPr="008A185E" w:rsidRDefault="00C87E8E" w:rsidP="008A185E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 xml:space="preserve">- </w:t>
      </w:r>
      <w:r w:rsidRPr="008A185E">
        <w:rPr>
          <w:rFonts w:asciiTheme="minorHAnsi" w:eastAsia="SimSun" w:hAnsiTheme="minorHAnsi" w:cstheme="minorHAnsi"/>
          <w:sz w:val="22"/>
          <w:szCs w:val="22"/>
        </w:rPr>
        <w:tab/>
        <w:t>wykonania umowy zwartej z naszym wykonawcą ……, będącego realizacją naszego prawnie uzasadnionego w tym interesu (podstawa art. 6 ust. 1 lit. f RODO);</w:t>
      </w:r>
    </w:p>
    <w:p w:rsidR="00C87E8E" w:rsidRPr="008A185E" w:rsidRDefault="00C87E8E" w:rsidP="008A185E">
      <w:pPr>
        <w:autoSpaceDN w:val="0"/>
        <w:adjustRightInd w:val="0"/>
        <w:spacing w:line="276" w:lineRule="auto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>-  ustalenia, dochodzenia lub obrony przed roszczeniami, będącego realizacją naszego prawnie uzasadnionego w tym interesu (podstawa art. 6 ust. 1 lit. f RODO);</w:t>
      </w:r>
    </w:p>
    <w:p w:rsidR="00C87E8E" w:rsidRPr="008A185E" w:rsidRDefault="00C87E8E" w:rsidP="008A185E">
      <w:pPr>
        <w:autoSpaceDN w:val="0"/>
        <w:adjustRightInd w:val="0"/>
        <w:spacing w:line="276" w:lineRule="auto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lastRenderedPageBreak/>
        <w:t>-  w celach archiwalnych (dowodowych) będących realizacją naszego prawnie uzasadnionego interesu zabezpieczenia informacji na wypadek prawnej potrzeby wykazania faktów (podstawa art. 6 ust. 1 lit. f RODO);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8A185E">
        <w:rPr>
          <w:rFonts w:asciiTheme="minorHAnsi" w:eastAsia="SimSun" w:hAnsiTheme="minorHAnsi" w:cstheme="minorHAnsi"/>
          <w:b/>
          <w:sz w:val="22"/>
          <w:szCs w:val="22"/>
        </w:rPr>
        <w:t>IV. Prawo do sprzeciwu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 xml:space="preserve">W każdej chwili przysługuje Panu/Pani prawo do wniesienia sprzeciwu wobec przetwarzania Pana/Pani danych, </w:t>
      </w:r>
      <w:r w:rsidRPr="008A185E">
        <w:rPr>
          <w:rFonts w:asciiTheme="minorHAnsi" w:hAnsiTheme="minorHAnsi" w:cstheme="minorHAnsi"/>
          <w:sz w:val="22"/>
          <w:szCs w:val="22"/>
        </w:rPr>
        <w:t xml:space="preserve">z przyczyn związanych z </w:t>
      </w:r>
      <w:r w:rsidRPr="008A185E">
        <w:rPr>
          <w:rFonts w:asciiTheme="minorHAnsi" w:eastAsia="SimSun" w:hAnsiTheme="minorHAnsi" w:cstheme="minorHAnsi"/>
          <w:sz w:val="22"/>
          <w:szCs w:val="22"/>
        </w:rPr>
        <w:t>Pana/Pani</w:t>
      </w:r>
      <w:r w:rsidRPr="008A185E">
        <w:rPr>
          <w:rFonts w:asciiTheme="minorHAnsi" w:hAnsiTheme="minorHAnsi" w:cstheme="minorHAnsi"/>
          <w:sz w:val="22"/>
          <w:szCs w:val="22"/>
        </w:rPr>
        <w:t xml:space="preserve"> szczególną sytuacją – wobec przetwarzania dotyczących </w:t>
      </w:r>
      <w:r w:rsidRPr="008A185E">
        <w:rPr>
          <w:rFonts w:asciiTheme="minorHAnsi" w:eastAsia="SimSun" w:hAnsiTheme="minorHAnsi" w:cstheme="minorHAnsi"/>
          <w:sz w:val="22"/>
          <w:szCs w:val="22"/>
        </w:rPr>
        <w:t xml:space="preserve">Pana/Pani </w:t>
      </w:r>
      <w:r w:rsidRPr="008A185E">
        <w:rPr>
          <w:rFonts w:asciiTheme="minorHAnsi" w:hAnsiTheme="minorHAnsi" w:cstheme="minorHAnsi"/>
          <w:sz w:val="22"/>
          <w:szCs w:val="22"/>
        </w:rPr>
        <w:t xml:space="preserve">danych osobowych opartego na art. 6 ust. 1 lit. f) RODO. </w:t>
      </w:r>
      <w:r w:rsidRPr="008A185E">
        <w:rPr>
          <w:rFonts w:asciiTheme="minorHAnsi" w:eastAsia="SimSun" w:hAnsiTheme="minorHAnsi" w:cstheme="minorHAnsi"/>
          <w:sz w:val="22"/>
          <w:szCs w:val="22"/>
        </w:rPr>
        <w:t>Przestaniemy przetwarzać Pana/Pani dane w tych celach, chyba że będziemy w stanie wykazać, że w stosunku do Pana/Pani danych istnieją dla nas ważne prawnie uzasadnione podstawy, które są nadrzędne wobec Pana/Pani interesów, praw i wolności lub Pana/Pani dane będą nam niezbędne do ewentualnego ustalenia, dochodzenia lub obrony roszczeń.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8A185E">
        <w:rPr>
          <w:rFonts w:asciiTheme="minorHAnsi" w:eastAsia="SimSun" w:hAnsiTheme="minorHAnsi" w:cstheme="minorHAnsi"/>
          <w:b/>
          <w:sz w:val="22"/>
          <w:szCs w:val="22"/>
        </w:rPr>
        <w:t>V. Okres przechowywania danych</w:t>
      </w:r>
    </w:p>
    <w:p w:rsidR="00C87E8E" w:rsidRPr="008A185E" w:rsidRDefault="00C87E8E" w:rsidP="008A18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>Pana/Pani dane osobowe będą przechowywane przez okres</w:t>
      </w:r>
      <w:r w:rsidRPr="008A185E">
        <w:rPr>
          <w:rFonts w:asciiTheme="minorHAnsi" w:hAnsiTheme="minorHAnsi" w:cstheme="minorHAnsi"/>
          <w:sz w:val="22"/>
          <w:szCs w:val="22"/>
        </w:rPr>
        <w:t xml:space="preserve"> obowiązywania umowy zawartej                        z naszym wykonawcą </w:t>
      </w:r>
      <w:r w:rsidRPr="008A185E">
        <w:rPr>
          <w:rFonts w:asciiTheme="minorHAnsi" w:eastAsia="SimSun" w:hAnsiTheme="minorHAnsi" w:cstheme="minorHAnsi"/>
          <w:sz w:val="22"/>
          <w:szCs w:val="22"/>
        </w:rPr>
        <w:t>…….</w:t>
      </w:r>
      <w:r w:rsidRPr="008A185E">
        <w:rPr>
          <w:rFonts w:asciiTheme="minorHAnsi" w:hAnsiTheme="minorHAnsi" w:cstheme="minorHAnsi"/>
          <w:sz w:val="22"/>
          <w:szCs w:val="22"/>
        </w:rPr>
        <w:t>, a także po jej zakończeniu, w celach:</w:t>
      </w:r>
    </w:p>
    <w:p w:rsidR="00C87E8E" w:rsidRPr="008A185E" w:rsidRDefault="00C87E8E" w:rsidP="008A185E">
      <w:pPr>
        <w:spacing w:line="276" w:lineRule="auto"/>
        <w:ind w:left="142" w:hanging="142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- dochodzenia roszczeń w związku z wykonywaniem umowy, zakończeniem jej obowiązywania, rozliczeniem umowy,</w:t>
      </w:r>
    </w:p>
    <w:p w:rsidR="00C87E8E" w:rsidRPr="008A185E" w:rsidRDefault="00C87E8E" w:rsidP="008A18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-  wykonania obowiązków wynikających z przepisów prawa,</w:t>
      </w:r>
    </w:p>
    <w:p w:rsidR="00C87E8E" w:rsidRPr="008A185E" w:rsidRDefault="00C87E8E" w:rsidP="008A18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hAnsiTheme="minorHAnsi" w:cstheme="minorHAnsi"/>
          <w:sz w:val="22"/>
          <w:szCs w:val="22"/>
        </w:rPr>
        <w:t>- statystycznych i archiwizacyjnych.</w:t>
      </w:r>
    </w:p>
    <w:p w:rsidR="00C87E8E" w:rsidRDefault="00C87E8E" w:rsidP="008A18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18DF" w:rsidRPr="008A185E" w:rsidRDefault="00A418DF" w:rsidP="008A18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8A185E">
        <w:rPr>
          <w:rFonts w:asciiTheme="minorHAnsi" w:eastAsia="SimSun" w:hAnsiTheme="minorHAnsi" w:cstheme="minorHAnsi"/>
          <w:b/>
          <w:sz w:val="22"/>
          <w:szCs w:val="22"/>
        </w:rPr>
        <w:t>VI. Odbiorcy danych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 xml:space="preserve">Pana/Pani dane mogą być udostępniane podmiotom i organom, którym Zarząd Budynków i Lokali Komunalnych w Szczecinie jest zobowiązany lub upoważniony udostępnić dane osobowe na podstawie powszechnie obowiązujących przepisów prawa, w tym podmiotom oraz organom  uprawnionym do otrzymania od Zarządu Budynków i Lokali Komunalnych w Szczecinie danych osobowych lub uprawnionych do żądania dostępu do danych osobowych na podstawie powszechnie obowiązujących przepisów prawa. 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>Odbiorcami danych osobowych będą również:</w:t>
      </w:r>
    </w:p>
    <w:p w:rsidR="00C87E8E" w:rsidRPr="008A185E" w:rsidRDefault="00C87E8E" w:rsidP="008A185E">
      <w:pPr>
        <w:widowControl w:val="0"/>
        <w:numPr>
          <w:ilvl w:val="0"/>
          <w:numId w:val="34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A185E">
        <w:rPr>
          <w:rFonts w:asciiTheme="minorHAnsi" w:eastAsia="Calibri" w:hAnsiTheme="minorHAnsi" w:cstheme="minorHAnsi"/>
          <w:b/>
          <w:sz w:val="22"/>
          <w:szCs w:val="22"/>
        </w:rPr>
        <w:t>podmioty przetwarzające</w:t>
      </w:r>
      <w:r w:rsidRPr="008A185E">
        <w:rPr>
          <w:rFonts w:asciiTheme="minorHAnsi" w:eastAsia="Calibri" w:hAnsiTheme="minorHAnsi" w:cstheme="minorHAnsi"/>
          <w:sz w:val="22"/>
          <w:szCs w:val="22"/>
        </w:rPr>
        <w:t xml:space="preserve"> dane w naszym imieniu uczestniczącym w naszym imieniu w wykonywaniu naszych czynności:</w:t>
      </w:r>
    </w:p>
    <w:p w:rsidR="00C87E8E" w:rsidRPr="008A185E" w:rsidRDefault="00C87E8E" w:rsidP="008A185E">
      <w:pPr>
        <w:widowControl w:val="0"/>
        <w:numPr>
          <w:ilvl w:val="0"/>
          <w:numId w:val="35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A185E">
        <w:rPr>
          <w:rFonts w:asciiTheme="minorHAnsi" w:eastAsia="Calibri" w:hAnsiTheme="minorHAnsi" w:cstheme="minorHAnsi"/>
          <w:sz w:val="22"/>
          <w:szCs w:val="22"/>
        </w:rPr>
        <w:t>podmiotom obsługującym nasze systemy informatyczne i teleinformatyczne,</w:t>
      </w:r>
    </w:p>
    <w:p w:rsidR="00C87E8E" w:rsidRPr="008A185E" w:rsidRDefault="00C87E8E" w:rsidP="008A185E">
      <w:pPr>
        <w:widowControl w:val="0"/>
        <w:numPr>
          <w:ilvl w:val="0"/>
          <w:numId w:val="35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A185E">
        <w:rPr>
          <w:rFonts w:asciiTheme="minorHAnsi" w:eastAsia="Calibri" w:hAnsiTheme="minorHAnsi" w:cstheme="minorHAnsi"/>
          <w:sz w:val="22"/>
          <w:szCs w:val="22"/>
        </w:rPr>
        <w:t xml:space="preserve">podmiotom świadczącym nam usługi </w:t>
      </w:r>
      <w:proofErr w:type="spellStart"/>
      <w:r w:rsidRPr="008A185E">
        <w:rPr>
          <w:rFonts w:asciiTheme="minorHAnsi" w:eastAsia="Calibri" w:hAnsiTheme="minorHAnsi" w:cstheme="minorHAnsi"/>
          <w:sz w:val="22"/>
          <w:szCs w:val="22"/>
        </w:rPr>
        <w:t>audytowe</w:t>
      </w:r>
      <w:proofErr w:type="spellEnd"/>
      <w:r w:rsidRPr="008A185E">
        <w:rPr>
          <w:rFonts w:asciiTheme="minorHAnsi" w:eastAsia="Calibri" w:hAnsiTheme="minorHAnsi" w:cstheme="minorHAnsi"/>
          <w:sz w:val="22"/>
          <w:szCs w:val="22"/>
        </w:rPr>
        <w:t>, pomoc prawną i usługi doradcze;</w:t>
      </w:r>
    </w:p>
    <w:p w:rsidR="00C87E8E" w:rsidRPr="008A185E" w:rsidRDefault="00C87E8E" w:rsidP="008A185E">
      <w:pPr>
        <w:widowControl w:val="0"/>
        <w:numPr>
          <w:ilvl w:val="0"/>
          <w:numId w:val="34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A185E">
        <w:rPr>
          <w:rFonts w:asciiTheme="minorHAnsi" w:eastAsia="Calibri" w:hAnsiTheme="minorHAnsi" w:cstheme="minorHAnsi"/>
          <w:b/>
          <w:sz w:val="22"/>
          <w:szCs w:val="22"/>
        </w:rPr>
        <w:t xml:space="preserve">innym administratorom </w:t>
      </w:r>
      <w:r w:rsidRPr="008A185E">
        <w:rPr>
          <w:rFonts w:asciiTheme="minorHAnsi" w:eastAsia="Calibri" w:hAnsiTheme="minorHAnsi" w:cstheme="minorHAnsi"/>
          <w:sz w:val="22"/>
          <w:szCs w:val="22"/>
        </w:rPr>
        <w:t>danych przetwarzającym dane we własnym imieniu:</w:t>
      </w:r>
    </w:p>
    <w:p w:rsidR="00C87E8E" w:rsidRPr="008A185E" w:rsidRDefault="00C87E8E" w:rsidP="008A185E">
      <w:pPr>
        <w:widowControl w:val="0"/>
        <w:numPr>
          <w:ilvl w:val="0"/>
          <w:numId w:val="36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A185E">
        <w:rPr>
          <w:rFonts w:asciiTheme="minorHAnsi" w:eastAsia="Calibri" w:hAnsiTheme="minorHAnsi" w:cstheme="minorHAnsi"/>
          <w:sz w:val="22"/>
          <w:szCs w:val="22"/>
        </w:rPr>
        <w:t>podmiotom prowadzącym działalność pocztową lub kurierską.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 xml:space="preserve">Administrator nie będzie przekazywał Pana/Pani danych osobowych do państwa trzeciego lub organizacji międzynarodowych. 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8A185E">
        <w:rPr>
          <w:rFonts w:asciiTheme="minorHAnsi" w:eastAsia="SimSun" w:hAnsiTheme="minorHAnsi" w:cstheme="minorHAnsi"/>
          <w:b/>
          <w:sz w:val="22"/>
          <w:szCs w:val="22"/>
        </w:rPr>
        <w:t>VII. Prawa osób, których dane dotyczą: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>Zgodnie z RODO, przysługuje Panu/Pani: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>a) prawo dostępu do swoich danych oraz otrzymania ich kopii;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>b) prawo do sprostowania (poprawiania) swoich danych;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>c) prawo do usunięcia danych, ograniczenia przetwarzania danych;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>d) prawo do wniesienia sprzeciwu wobec przetwarzania danych;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lastRenderedPageBreak/>
        <w:t>e) prawo do przenoszenia danych;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>f) prawo do wniesienia skargi do organu nadzorczego.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8A185E">
        <w:rPr>
          <w:rFonts w:asciiTheme="minorHAnsi" w:eastAsia="SimSun" w:hAnsiTheme="minorHAnsi" w:cstheme="minorHAnsi"/>
          <w:b/>
          <w:sz w:val="22"/>
          <w:szCs w:val="22"/>
        </w:rPr>
        <w:t>VIII. Informacja o wymogu/dobrowolności podania danych</w:t>
      </w:r>
    </w:p>
    <w:p w:rsidR="00C87E8E" w:rsidRPr="008A185E" w:rsidRDefault="00C87E8E" w:rsidP="008A185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A185E">
        <w:rPr>
          <w:rFonts w:asciiTheme="minorHAnsi" w:eastAsia="Calibri" w:hAnsiTheme="minorHAnsi" w:cstheme="minorHAnsi"/>
          <w:sz w:val="22"/>
          <w:szCs w:val="22"/>
        </w:rPr>
        <w:t xml:space="preserve">Jeżeli przetwarzanie </w:t>
      </w:r>
      <w:r w:rsidRPr="008A185E">
        <w:rPr>
          <w:rFonts w:asciiTheme="minorHAnsi" w:eastAsia="SimSun" w:hAnsiTheme="minorHAnsi" w:cstheme="minorHAnsi"/>
          <w:sz w:val="22"/>
          <w:szCs w:val="22"/>
        </w:rPr>
        <w:t>Pana/Pani</w:t>
      </w:r>
      <w:r w:rsidRPr="008A185E">
        <w:rPr>
          <w:rFonts w:asciiTheme="minorHAnsi" w:eastAsia="Calibri" w:hAnsiTheme="minorHAnsi" w:cstheme="minorHAnsi"/>
          <w:sz w:val="22"/>
          <w:szCs w:val="22"/>
        </w:rPr>
        <w:t xml:space="preserve"> danych nie jest konieczne do zawarcia umowy, realizacji obowiązku prawnego lub nie stanowi naszego prawnie uzasadnionego interesu, możemy prosić o wyrażenie zgody na określone sposoby wykorzystania </w:t>
      </w:r>
      <w:r w:rsidRPr="008A185E">
        <w:rPr>
          <w:rFonts w:asciiTheme="minorHAnsi" w:eastAsia="SimSun" w:hAnsiTheme="minorHAnsi" w:cstheme="minorHAnsi"/>
          <w:sz w:val="22"/>
          <w:szCs w:val="22"/>
        </w:rPr>
        <w:t>Pana/Pani</w:t>
      </w:r>
      <w:r w:rsidRPr="008A185E">
        <w:rPr>
          <w:rFonts w:asciiTheme="minorHAnsi" w:eastAsia="Calibri" w:hAnsiTheme="minorHAnsi" w:cstheme="minorHAnsi"/>
          <w:sz w:val="22"/>
          <w:szCs w:val="22"/>
        </w:rPr>
        <w:t xml:space="preserve"> danych. Udzieloną nam zgodę mogą </w:t>
      </w:r>
      <w:r w:rsidRPr="008A185E">
        <w:rPr>
          <w:rFonts w:asciiTheme="minorHAnsi" w:eastAsia="SimSun" w:hAnsiTheme="minorHAnsi" w:cstheme="minorHAnsi"/>
          <w:sz w:val="22"/>
          <w:szCs w:val="22"/>
        </w:rPr>
        <w:t>Pan/Pani</w:t>
      </w:r>
      <w:r w:rsidRPr="008A185E">
        <w:rPr>
          <w:rFonts w:asciiTheme="minorHAnsi" w:eastAsia="Calibri" w:hAnsiTheme="minorHAnsi" w:cstheme="minorHAnsi"/>
          <w:sz w:val="22"/>
          <w:szCs w:val="22"/>
        </w:rPr>
        <w:t xml:space="preserve"> w dowolnym momencie cofnąć (bez wpływu na zgodność z prawem przetwarzania, którego dokonano na podstawie zgody przed jej cofnięciem).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8A185E">
        <w:rPr>
          <w:rFonts w:asciiTheme="minorHAnsi" w:eastAsia="SimSun" w:hAnsiTheme="minorHAnsi" w:cstheme="minorHAnsi"/>
          <w:b/>
          <w:sz w:val="22"/>
          <w:szCs w:val="22"/>
        </w:rPr>
        <w:t xml:space="preserve">IX. Masz prawo wniesienia skargi do Prezesa Urzędu Ochrony Danych Osobowych 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>gdy uzna Pan/Pani , że przetwarzanie Pana/Pani danych osobowych narusza przepisy Rozporządzenia  Parlamentu Europejskiego i Rady (UE) 2016/679 z dnia 27 kwietnia 2016 r. w sprawie ochrony osób fizycznych w związku z przetwarzaniem danych osobowych i w sprawie  swobodnego przepływu takich danych oraz uchylenia dyrektywy 95/46/WE (ogólne rozporządzenie o ochronie danych osobowych)</w:t>
      </w: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C87E8E" w:rsidRPr="008A185E" w:rsidRDefault="00C87E8E" w:rsidP="008A185E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8A185E">
        <w:rPr>
          <w:rFonts w:asciiTheme="minorHAnsi" w:eastAsia="SimSun" w:hAnsiTheme="minorHAnsi" w:cstheme="minorHAnsi"/>
          <w:b/>
          <w:sz w:val="22"/>
          <w:szCs w:val="22"/>
        </w:rPr>
        <w:t>X. Zautomatyzowane podejmowanie decyzji</w:t>
      </w:r>
    </w:p>
    <w:p w:rsidR="00C87E8E" w:rsidRPr="008A185E" w:rsidRDefault="00C87E8E" w:rsidP="008A18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85E">
        <w:rPr>
          <w:rFonts w:asciiTheme="minorHAnsi" w:eastAsia="SimSun" w:hAnsiTheme="minorHAnsi" w:cstheme="minorHAnsi"/>
          <w:sz w:val="22"/>
          <w:szCs w:val="22"/>
        </w:rPr>
        <w:t>Pana/Pani dane nie będą przetwarzane w sposób zautomatyzowany oraz w formie profilowania.</w:t>
      </w:r>
    </w:p>
    <w:p w:rsidR="00C87E8E" w:rsidRPr="008A185E" w:rsidRDefault="00C87E8E" w:rsidP="008A18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C87E8E" w:rsidRPr="008A185E" w:rsidSect="001F3C94">
      <w:headerReference w:type="even" r:id="rId10"/>
      <w:footerReference w:type="even" r:id="rId11"/>
      <w:footerReference w:type="default" r:id="rId12"/>
      <w:footnotePr>
        <w:numFmt w:val="chicago"/>
      </w:footnotePr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38" w:rsidRDefault="00904238">
      <w:r>
        <w:separator/>
      </w:r>
    </w:p>
  </w:endnote>
  <w:endnote w:type="continuationSeparator" w:id="0">
    <w:p w:rsidR="00904238" w:rsidRDefault="0090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38" w:rsidRDefault="00E469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42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4238" w:rsidRDefault="0090423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38" w:rsidRPr="000A1B8A" w:rsidRDefault="00E4690F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0A1B8A">
      <w:rPr>
        <w:rStyle w:val="Numerstrony"/>
        <w:sz w:val="22"/>
        <w:szCs w:val="22"/>
      </w:rPr>
      <w:fldChar w:fldCharType="begin"/>
    </w:r>
    <w:r w:rsidR="00904238" w:rsidRPr="000A1B8A">
      <w:rPr>
        <w:rStyle w:val="Numerstrony"/>
        <w:sz w:val="22"/>
        <w:szCs w:val="22"/>
      </w:rPr>
      <w:instrText xml:space="preserve">PAGE  </w:instrText>
    </w:r>
    <w:r w:rsidRPr="000A1B8A">
      <w:rPr>
        <w:rStyle w:val="Numerstrony"/>
        <w:sz w:val="22"/>
        <w:szCs w:val="22"/>
      </w:rPr>
      <w:fldChar w:fldCharType="separate"/>
    </w:r>
    <w:r w:rsidR="00646390">
      <w:rPr>
        <w:rStyle w:val="Numerstrony"/>
        <w:noProof/>
        <w:sz w:val="22"/>
        <w:szCs w:val="22"/>
      </w:rPr>
      <w:t>2</w:t>
    </w:r>
    <w:r w:rsidRPr="000A1B8A">
      <w:rPr>
        <w:rStyle w:val="Numerstrony"/>
        <w:sz w:val="22"/>
        <w:szCs w:val="22"/>
      </w:rPr>
      <w:fldChar w:fldCharType="end"/>
    </w:r>
  </w:p>
  <w:p w:rsidR="00904238" w:rsidRDefault="0090423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38" w:rsidRDefault="00904238">
      <w:r>
        <w:separator/>
      </w:r>
    </w:p>
  </w:footnote>
  <w:footnote w:type="continuationSeparator" w:id="0">
    <w:p w:rsidR="00904238" w:rsidRDefault="0090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38" w:rsidRDefault="00E4690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42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4238" w:rsidRDefault="009042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8"/>
    <w:multiLevelType w:val="multilevel"/>
    <w:tmpl w:val="00000008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985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6">
    <w:nsid w:val="0000000C"/>
    <w:multiLevelType w:val="singleLevel"/>
    <w:tmpl w:val="8A764868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</w:abstractNum>
  <w:abstractNum w:abstractNumId="7">
    <w:nsid w:val="00000019"/>
    <w:multiLevelType w:val="multilevel"/>
    <w:tmpl w:val="BBD090A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Calibri" w:eastAsia="Times New Roman" w:hAnsi="Calibri" w:cs="Calibr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pacing w:val="-2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0000021"/>
    <w:multiLevelType w:val="multilevel"/>
    <w:tmpl w:val="5C08FD44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1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27"/>
    <w:multiLevelType w:val="multi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29"/>
    <w:multiLevelType w:val="multilevel"/>
    <w:tmpl w:val="3872EC40"/>
    <w:name w:val="WW8Num42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>
    <w:nsid w:val="045601BF"/>
    <w:multiLevelType w:val="multilevel"/>
    <w:tmpl w:val="6D76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64E188A"/>
    <w:multiLevelType w:val="hybridMultilevel"/>
    <w:tmpl w:val="2D28CBD2"/>
    <w:lvl w:ilvl="0" w:tplc="AB4AD83E">
      <w:start w:val="1"/>
      <w:numFmt w:val="bullet"/>
      <w:lvlText w:val="-"/>
      <w:lvlJc w:val="left"/>
      <w:pPr>
        <w:ind w:left="1440" w:hanging="360"/>
      </w:pPr>
      <w:rPr>
        <w:rFonts w:ascii="Curlz MT" w:hAnsi="Curlz M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6A76255"/>
    <w:multiLevelType w:val="hybridMultilevel"/>
    <w:tmpl w:val="278ED358"/>
    <w:lvl w:ilvl="0" w:tplc="E048B36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7C54856"/>
    <w:multiLevelType w:val="hybridMultilevel"/>
    <w:tmpl w:val="52D4105C"/>
    <w:lvl w:ilvl="0" w:tplc="F0CC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4935E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08D75DF0"/>
    <w:multiLevelType w:val="hybridMultilevel"/>
    <w:tmpl w:val="1C24D10C"/>
    <w:name w:val="WW8Num85"/>
    <w:lvl w:ilvl="0" w:tplc="F998EC1E">
      <w:start w:val="1"/>
      <w:numFmt w:val="decimal"/>
      <w:lvlText w:val="%1)"/>
      <w:lvlJc w:val="left"/>
      <w:pPr>
        <w:tabs>
          <w:tab w:val="num" w:pos="-162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F127B1"/>
    <w:multiLevelType w:val="multilevel"/>
    <w:tmpl w:val="1940184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">
    <w:nsid w:val="09391348"/>
    <w:multiLevelType w:val="multilevel"/>
    <w:tmpl w:val="B546B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0FDF0675"/>
    <w:multiLevelType w:val="multilevel"/>
    <w:tmpl w:val="729C38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hint="default"/>
      </w:rPr>
    </w:lvl>
  </w:abstractNum>
  <w:abstractNum w:abstractNumId="21">
    <w:nsid w:val="10257D6E"/>
    <w:multiLevelType w:val="multilevel"/>
    <w:tmpl w:val="D29C5BD4"/>
    <w:name w:val="WW8Num82232222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11D25B23"/>
    <w:multiLevelType w:val="multilevel"/>
    <w:tmpl w:val="4E383D86"/>
    <w:name w:val="WW8Num8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125E600E"/>
    <w:multiLevelType w:val="multilevel"/>
    <w:tmpl w:val="FEB888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1772240D"/>
    <w:multiLevelType w:val="hybridMultilevel"/>
    <w:tmpl w:val="42D2FAB8"/>
    <w:lvl w:ilvl="0" w:tplc="B6243756">
      <w:start w:val="1"/>
      <w:numFmt w:val="decimal"/>
      <w:lvlText w:val="%1."/>
      <w:lvlJc w:val="left"/>
      <w:pPr>
        <w:ind w:left="10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C34DA92">
      <w:start w:val="1"/>
      <w:numFmt w:val="lowerLetter"/>
      <w:lvlText w:val="%2)"/>
      <w:lvlJc w:val="left"/>
      <w:pPr>
        <w:ind w:left="178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1A1308AE"/>
    <w:multiLevelType w:val="hybridMultilevel"/>
    <w:tmpl w:val="31644242"/>
    <w:lvl w:ilvl="0" w:tplc="F5FC527A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  <w:b w:val="0"/>
        <w:bCs/>
        <w:strike w:val="0"/>
      </w:rPr>
    </w:lvl>
    <w:lvl w:ilvl="1" w:tplc="07AE1CF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604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B456B5C"/>
    <w:multiLevelType w:val="multilevel"/>
    <w:tmpl w:val="DA22DF6E"/>
    <w:name w:val="WW8Num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1B7D50E8"/>
    <w:multiLevelType w:val="multilevel"/>
    <w:tmpl w:val="5F942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1CB21492"/>
    <w:multiLevelType w:val="hybridMultilevel"/>
    <w:tmpl w:val="873ED8C8"/>
    <w:lvl w:ilvl="0" w:tplc="603A0FE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1CBE4C44"/>
    <w:multiLevelType w:val="multilevel"/>
    <w:tmpl w:val="4880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21421C1F"/>
    <w:multiLevelType w:val="hybridMultilevel"/>
    <w:tmpl w:val="605AD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4D50E9"/>
    <w:multiLevelType w:val="multilevel"/>
    <w:tmpl w:val="DF78BAAE"/>
    <w:name w:val="WW8Num82232232222"/>
    <w:lvl w:ilvl="0">
      <w:start w:val="1"/>
      <w:numFmt w:val="none"/>
      <w:lvlText w:val="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73C6C98"/>
    <w:multiLevelType w:val="multilevel"/>
    <w:tmpl w:val="E4F07792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eastAsia="Times New Roman" w:hAnsi="Calibri" w:cs="Calibri"/>
        <w:b w:val="0"/>
        <w:color w:val="auto"/>
        <w:spacing w:val="-2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32286F35"/>
    <w:multiLevelType w:val="hybridMultilevel"/>
    <w:tmpl w:val="95C4FF46"/>
    <w:name w:val="WW8Num222"/>
    <w:lvl w:ilvl="0" w:tplc="F502F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6AE50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FE05CB"/>
    <w:multiLevelType w:val="hybridMultilevel"/>
    <w:tmpl w:val="EC446A34"/>
    <w:lvl w:ilvl="0" w:tplc="481A82D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33504E2C"/>
    <w:multiLevelType w:val="hybridMultilevel"/>
    <w:tmpl w:val="776A7D50"/>
    <w:lvl w:ilvl="0" w:tplc="0B16A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876CEB"/>
    <w:multiLevelType w:val="hybridMultilevel"/>
    <w:tmpl w:val="629A3182"/>
    <w:lvl w:ilvl="0" w:tplc="D324BBDE">
      <w:start w:val="1"/>
      <w:numFmt w:val="lowerLetter"/>
      <w:lvlText w:val="%1)"/>
      <w:lvlJc w:val="left"/>
      <w:pPr>
        <w:ind w:left="1287" w:hanging="360"/>
      </w:pPr>
      <w:rPr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9A1D28"/>
    <w:multiLevelType w:val="multilevel"/>
    <w:tmpl w:val="D45EB496"/>
    <w:name w:val="WW8Num8222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41C8569C"/>
    <w:multiLevelType w:val="hybridMultilevel"/>
    <w:tmpl w:val="F5185CE0"/>
    <w:lvl w:ilvl="0" w:tplc="74E01EF8">
      <w:start w:val="1"/>
      <w:numFmt w:val="lowerLetter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1C85756"/>
    <w:multiLevelType w:val="hybridMultilevel"/>
    <w:tmpl w:val="8B2C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304945"/>
    <w:multiLevelType w:val="hybridMultilevel"/>
    <w:tmpl w:val="9A982D2C"/>
    <w:lvl w:ilvl="0" w:tplc="71C4DA24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6C47A5"/>
    <w:multiLevelType w:val="hybridMultilevel"/>
    <w:tmpl w:val="6DA48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9A2995"/>
    <w:multiLevelType w:val="hybridMultilevel"/>
    <w:tmpl w:val="FB9E70CE"/>
    <w:lvl w:ilvl="0" w:tplc="1CE0141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8133918"/>
    <w:multiLevelType w:val="multilevel"/>
    <w:tmpl w:val="8FFC3766"/>
    <w:name w:val="WW8Num40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48373849"/>
    <w:multiLevelType w:val="multilevel"/>
    <w:tmpl w:val="AAE0C0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851" w:hanging="511"/>
      </w:pPr>
      <w:rPr>
        <w:rFonts w:ascii="Calibri" w:eastAsia="Times New Roman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4A160571"/>
    <w:multiLevelType w:val="hybridMultilevel"/>
    <w:tmpl w:val="E2020936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CE60E0"/>
    <w:multiLevelType w:val="hybridMultilevel"/>
    <w:tmpl w:val="6ED44A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DA32A7C"/>
    <w:multiLevelType w:val="hybridMultilevel"/>
    <w:tmpl w:val="41EC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4774CA"/>
    <w:multiLevelType w:val="hybridMultilevel"/>
    <w:tmpl w:val="5D389E4E"/>
    <w:lvl w:ilvl="0" w:tplc="B32045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529E4818"/>
    <w:multiLevelType w:val="multilevel"/>
    <w:tmpl w:val="0F6A911E"/>
    <w:name w:val="WW8Num84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55A0222A"/>
    <w:multiLevelType w:val="hybridMultilevel"/>
    <w:tmpl w:val="DEA8944C"/>
    <w:lvl w:ilvl="0" w:tplc="AB4AD83E">
      <w:start w:val="1"/>
      <w:numFmt w:val="bullet"/>
      <w:lvlText w:val="-"/>
      <w:lvlJc w:val="left"/>
      <w:pPr>
        <w:ind w:left="1440" w:hanging="360"/>
      </w:pPr>
      <w:rPr>
        <w:rFonts w:ascii="Curlz MT" w:hAnsi="Curlz M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70E7D40"/>
    <w:multiLevelType w:val="hybridMultilevel"/>
    <w:tmpl w:val="B34E6E88"/>
    <w:lvl w:ilvl="0" w:tplc="6FC8D1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6A4967"/>
    <w:multiLevelType w:val="multilevel"/>
    <w:tmpl w:val="EB06F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605B4777"/>
    <w:multiLevelType w:val="hybridMultilevel"/>
    <w:tmpl w:val="F2847326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567" w:hanging="510"/>
      </w:pPr>
      <w:rPr>
        <w:rFonts w:hint="default"/>
        <w:b w:val="0"/>
      </w:rPr>
    </w:lvl>
    <w:lvl w:ilvl="1" w:tplc="F89AC86E">
      <w:start w:val="1"/>
      <w:numFmt w:val="decimal"/>
      <w:lvlText w:val="%2."/>
      <w:lvlJc w:val="left"/>
      <w:pPr>
        <w:tabs>
          <w:tab w:val="num" w:pos="1363"/>
        </w:tabs>
        <w:ind w:left="1364" w:hanging="284"/>
      </w:pPr>
      <w:rPr>
        <w:rFonts w:ascii="Calibri" w:eastAsia="Times New Roman" w:hAnsi="Calibri" w:cs="Calibri"/>
        <w:b w:val="0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9F5CFD"/>
    <w:multiLevelType w:val="singleLevel"/>
    <w:tmpl w:val="070E269E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5">
    <w:nsid w:val="638542DF"/>
    <w:multiLevelType w:val="multilevel"/>
    <w:tmpl w:val="36EC6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851" w:hanging="511"/>
      </w:pPr>
      <w:rPr>
        <w:rFonts w:ascii="Calibri" w:eastAsia="Times New Roman" w:hAnsi="Calibri" w:cs="Calibr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6B074BEF"/>
    <w:multiLevelType w:val="multilevel"/>
    <w:tmpl w:val="C9D8FCDA"/>
    <w:name w:val="WW8Num402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7">
    <w:nsid w:val="6E0503B8"/>
    <w:multiLevelType w:val="multilevel"/>
    <w:tmpl w:val="F648AC82"/>
    <w:name w:val="WW8Num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7092581A"/>
    <w:multiLevelType w:val="multilevel"/>
    <w:tmpl w:val="EDBE4ABE"/>
    <w:name w:val="WW8Num40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9">
    <w:nsid w:val="741113AF"/>
    <w:multiLevelType w:val="multilevel"/>
    <w:tmpl w:val="4816C97E"/>
    <w:lvl w:ilvl="0">
      <w:start w:val="1"/>
      <w:numFmt w:val="decimal"/>
      <w:pStyle w:val="Listanumerowana"/>
      <w:lvlText w:val="%1."/>
      <w:lvlJc w:val="left"/>
      <w:pPr>
        <w:tabs>
          <w:tab w:val="num" w:pos="283"/>
        </w:tabs>
        <w:ind w:left="284" w:hanging="284"/>
      </w:pPr>
      <w:rPr>
        <w:rFonts w:hint="default"/>
        <w:b w:val="0"/>
        <w:i w:val="0"/>
        <w:sz w:val="20"/>
        <w:szCs w:val="24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20"/>
        <w:szCs w:val="24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>
    <w:nsid w:val="74680AAC"/>
    <w:multiLevelType w:val="hybridMultilevel"/>
    <w:tmpl w:val="1E702546"/>
    <w:lvl w:ilvl="0" w:tplc="6F1C0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5C4314F"/>
    <w:multiLevelType w:val="hybridMultilevel"/>
    <w:tmpl w:val="ED406D5A"/>
    <w:lvl w:ilvl="0" w:tplc="63B48148">
      <w:start w:val="1"/>
      <w:numFmt w:val="decimal"/>
      <w:lvlText w:val="%1."/>
      <w:lvlJc w:val="left"/>
      <w:pPr>
        <w:tabs>
          <w:tab w:val="num" w:pos="453"/>
        </w:tabs>
        <w:ind w:left="510" w:hanging="510"/>
      </w:pPr>
      <w:rPr>
        <w:rFonts w:hint="default"/>
      </w:rPr>
    </w:lvl>
    <w:lvl w:ilvl="1" w:tplc="35F8B47C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2">
    <w:nsid w:val="760B4702"/>
    <w:multiLevelType w:val="multilevel"/>
    <w:tmpl w:val="29449B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778D25C5"/>
    <w:multiLevelType w:val="hybridMultilevel"/>
    <w:tmpl w:val="33A84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0359B7"/>
    <w:multiLevelType w:val="hybridMultilevel"/>
    <w:tmpl w:val="21E824BE"/>
    <w:lvl w:ilvl="0" w:tplc="840EA50A">
      <w:start w:val="3"/>
      <w:numFmt w:val="decimal"/>
      <w:lvlText w:val="%1."/>
      <w:lvlJc w:val="left"/>
      <w:pPr>
        <w:tabs>
          <w:tab w:val="num" w:pos="510"/>
        </w:tabs>
        <w:ind w:left="567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3"/>
  </w:num>
  <w:num w:numId="3">
    <w:abstractNumId w:val="61"/>
  </w:num>
  <w:num w:numId="4">
    <w:abstractNumId w:val="59"/>
  </w:num>
  <w:num w:numId="5">
    <w:abstractNumId w:val="60"/>
  </w:num>
  <w:num w:numId="6">
    <w:abstractNumId w:val="30"/>
  </w:num>
  <w:num w:numId="7">
    <w:abstractNumId w:val="23"/>
  </w:num>
  <w:num w:numId="8">
    <w:abstractNumId w:val="55"/>
  </w:num>
  <w:num w:numId="9">
    <w:abstractNumId w:val="43"/>
  </w:num>
  <w:num w:numId="10">
    <w:abstractNumId w:val="19"/>
  </w:num>
  <w:num w:numId="11">
    <w:abstractNumId w:val="46"/>
  </w:num>
  <w:num w:numId="12">
    <w:abstractNumId w:val="16"/>
  </w:num>
  <w:num w:numId="13">
    <w:abstractNumId w:val="41"/>
  </w:num>
  <w:num w:numId="14">
    <w:abstractNumId w:val="27"/>
  </w:num>
  <w:num w:numId="15">
    <w:abstractNumId w:val="17"/>
  </w:num>
  <w:num w:numId="16">
    <w:abstractNumId w:val="64"/>
  </w:num>
  <w:num w:numId="17">
    <w:abstractNumId w:val="51"/>
  </w:num>
  <w:num w:numId="18">
    <w:abstractNumId w:val="47"/>
  </w:num>
  <w:num w:numId="19">
    <w:abstractNumId w:val="29"/>
  </w:num>
  <w:num w:numId="20">
    <w:abstractNumId w:val="58"/>
  </w:num>
  <w:num w:numId="21">
    <w:abstractNumId w:val="49"/>
  </w:num>
  <w:num w:numId="22">
    <w:abstractNumId w:val="48"/>
  </w:num>
  <w:num w:numId="23">
    <w:abstractNumId w:val="38"/>
  </w:num>
  <w:num w:numId="24">
    <w:abstractNumId w:val="25"/>
  </w:num>
  <w:num w:numId="25">
    <w:abstractNumId w:val="1"/>
  </w:num>
  <w:num w:numId="26">
    <w:abstractNumId w:val="20"/>
  </w:num>
  <w:num w:numId="27">
    <w:abstractNumId w:val="39"/>
  </w:num>
  <w:num w:numId="28">
    <w:abstractNumId w:val="28"/>
  </w:num>
  <w:num w:numId="29">
    <w:abstractNumId w:val="42"/>
  </w:num>
  <w:num w:numId="30">
    <w:abstractNumId w:val="34"/>
  </w:num>
  <w:num w:numId="31">
    <w:abstractNumId w:val="3"/>
  </w:num>
  <w:num w:numId="32">
    <w:abstractNumId w:val="7"/>
  </w:num>
  <w:num w:numId="33">
    <w:abstractNumId w:val="32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9"/>
  </w:num>
  <w:num w:numId="39">
    <w:abstractNumId w:val="15"/>
  </w:num>
  <w:num w:numId="40">
    <w:abstractNumId w:val="62"/>
  </w:num>
  <w:num w:numId="41">
    <w:abstractNumId w:val="63"/>
  </w:num>
  <w:num w:numId="42">
    <w:abstractNumId w:val="35"/>
  </w:num>
  <w:num w:numId="43">
    <w:abstractNumId w:val="24"/>
  </w:num>
  <w:num w:numId="44">
    <w:abstractNumId w:val="18"/>
  </w:num>
  <w:num w:numId="45">
    <w:abstractNumId w:val="52"/>
  </w:num>
  <w:num w:numId="46">
    <w:abstractNumId w:val="44"/>
  </w:num>
  <w:num w:numId="47">
    <w:abstractNumId w:val="13"/>
  </w:num>
  <w:num w:numId="48">
    <w:abstractNumId w:val="14"/>
  </w:num>
  <w:num w:numId="49">
    <w:abstractNumId w:val="5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pl-PL" w:vendorID="12" w:dllVersion="512" w:checkStyle="1"/>
  <w:proofState w:spelling="clean"/>
  <w:stylePaneFormatFilter w:val="3F01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40B0F"/>
    <w:rsid w:val="00000318"/>
    <w:rsid w:val="00001A40"/>
    <w:rsid w:val="00001BCF"/>
    <w:rsid w:val="00002A29"/>
    <w:rsid w:val="0000326C"/>
    <w:rsid w:val="00004E18"/>
    <w:rsid w:val="00005AF6"/>
    <w:rsid w:val="00005DF3"/>
    <w:rsid w:val="00005F35"/>
    <w:rsid w:val="00006534"/>
    <w:rsid w:val="00010097"/>
    <w:rsid w:val="00010276"/>
    <w:rsid w:val="00010AF6"/>
    <w:rsid w:val="000110AA"/>
    <w:rsid w:val="00011C08"/>
    <w:rsid w:val="00011D0B"/>
    <w:rsid w:val="0001241F"/>
    <w:rsid w:val="00012F1A"/>
    <w:rsid w:val="00014117"/>
    <w:rsid w:val="000144EF"/>
    <w:rsid w:val="000146D6"/>
    <w:rsid w:val="00014B11"/>
    <w:rsid w:val="00014E69"/>
    <w:rsid w:val="00016571"/>
    <w:rsid w:val="00017278"/>
    <w:rsid w:val="00017F18"/>
    <w:rsid w:val="000206FB"/>
    <w:rsid w:val="00020AF0"/>
    <w:rsid w:val="00020FAB"/>
    <w:rsid w:val="00022378"/>
    <w:rsid w:val="00022C26"/>
    <w:rsid w:val="00023667"/>
    <w:rsid w:val="00024930"/>
    <w:rsid w:val="000251E5"/>
    <w:rsid w:val="000253E2"/>
    <w:rsid w:val="00025400"/>
    <w:rsid w:val="00025D90"/>
    <w:rsid w:val="00027AD7"/>
    <w:rsid w:val="00027D91"/>
    <w:rsid w:val="00030040"/>
    <w:rsid w:val="00030B56"/>
    <w:rsid w:val="00031675"/>
    <w:rsid w:val="00031A1F"/>
    <w:rsid w:val="0003272C"/>
    <w:rsid w:val="00032E60"/>
    <w:rsid w:val="00034339"/>
    <w:rsid w:val="00034421"/>
    <w:rsid w:val="00034C92"/>
    <w:rsid w:val="000355EF"/>
    <w:rsid w:val="00035A06"/>
    <w:rsid w:val="000377B3"/>
    <w:rsid w:val="0004032A"/>
    <w:rsid w:val="0004126A"/>
    <w:rsid w:val="000415AA"/>
    <w:rsid w:val="00041CEE"/>
    <w:rsid w:val="00042924"/>
    <w:rsid w:val="00042FEE"/>
    <w:rsid w:val="00044638"/>
    <w:rsid w:val="00046B5B"/>
    <w:rsid w:val="00047845"/>
    <w:rsid w:val="00051948"/>
    <w:rsid w:val="00053F7D"/>
    <w:rsid w:val="00055CD4"/>
    <w:rsid w:val="00057FCE"/>
    <w:rsid w:val="0006268A"/>
    <w:rsid w:val="00062945"/>
    <w:rsid w:val="00062D78"/>
    <w:rsid w:val="00064B15"/>
    <w:rsid w:val="000650AE"/>
    <w:rsid w:val="0006594F"/>
    <w:rsid w:val="00065DBE"/>
    <w:rsid w:val="000662AD"/>
    <w:rsid w:val="000666BB"/>
    <w:rsid w:val="00066890"/>
    <w:rsid w:val="00071450"/>
    <w:rsid w:val="000719E4"/>
    <w:rsid w:val="00071ED2"/>
    <w:rsid w:val="00072EB6"/>
    <w:rsid w:val="0007475C"/>
    <w:rsid w:val="00074FA0"/>
    <w:rsid w:val="000754EF"/>
    <w:rsid w:val="000757B1"/>
    <w:rsid w:val="000779BE"/>
    <w:rsid w:val="000801DA"/>
    <w:rsid w:val="0008073F"/>
    <w:rsid w:val="00081238"/>
    <w:rsid w:val="00081643"/>
    <w:rsid w:val="00081947"/>
    <w:rsid w:val="00081D37"/>
    <w:rsid w:val="00084183"/>
    <w:rsid w:val="000844D9"/>
    <w:rsid w:val="00085DC5"/>
    <w:rsid w:val="0008711C"/>
    <w:rsid w:val="0009008D"/>
    <w:rsid w:val="00090295"/>
    <w:rsid w:val="0009059E"/>
    <w:rsid w:val="00091597"/>
    <w:rsid w:val="00091ED3"/>
    <w:rsid w:val="00092F98"/>
    <w:rsid w:val="000940FE"/>
    <w:rsid w:val="000945A1"/>
    <w:rsid w:val="00094FB3"/>
    <w:rsid w:val="00096D07"/>
    <w:rsid w:val="000971C4"/>
    <w:rsid w:val="0009747C"/>
    <w:rsid w:val="00097627"/>
    <w:rsid w:val="000A055A"/>
    <w:rsid w:val="000A136A"/>
    <w:rsid w:val="000A1B8A"/>
    <w:rsid w:val="000A359F"/>
    <w:rsid w:val="000A48AF"/>
    <w:rsid w:val="000A60A7"/>
    <w:rsid w:val="000B11C7"/>
    <w:rsid w:val="000B133E"/>
    <w:rsid w:val="000B1CD0"/>
    <w:rsid w:val="000B1F47"/>
    <w:rsid w:val="000B22CB"/>
    <w:rsid w:val="000B2795"/>
    <w:rsid w:val="000B3BA0"/>
    <w:rsid w:val="000B56F5"/>
    <w:rsid w:val="000B5A35"/>
    <w:rsid w:val="000B6364"/>
    <w:rsid w:val="000B687E"/>
    <w:rsid w:val="000B6CFE"/>
    <w:rsid w:val="000B7FC4"/>
    <w:rsid w:val="000C0119"/>
    <w:rsid w:val="000C127A"/>
    <w:rsid w:val="000C1C86"/>
    <w:rsid w:val="000C4839"/>
    <w:rsid w:val="000C490A"/>
    <w:rsid w:val="000C5D82"/>
    <w:rsid w:val="000C60FB"/>
    <w:rsid w:val="000C7DFA"/>
    <w:rsid w:val="000D1119"/>
    <w:rsid w:val="000D1229"/>
    <w:rsid w:val="000D1502"/>
    <w:rsid w:val="000D18E3"/>
    <w:rsid w:val="000D230F"/>
    <w:rsid w:val="000D2E26"/>
    <w:rsid w:val="000D3B59"/>
    <w:rsid w:val="000D484C"/>
    <w:rsid w:val="000D5099"/>
    <w:rsid w:val="000D5F16"/>
    <w:rsid w:val="000D61DB"/>
    <w:rsid w:val="000E0E7B"/>
    <w:rsid w:val="000E481A"/>
    <w:rsid w:val="000E48A1"/>
    <w:rsid w:val="000E51A1"/>
    <w:rsid w:val="000E51C2"/>
    <w:rsid w:val="000E612B"/>
    <w:rsid w:val="000E63E8"/>
    <w:rsid w:val="000E75A6"/>
    <w:rsid w:val="000E75DA"/>
    <w:rsid w:val="000F0607"/>
    <w:rsid w:val="000F0D9F"/>
    <w:rsid w:val="000F0F07"/>
    <w:rsid w:val="000F146F"/>
    <w:rsid w:val="000F21A3"/>
    <w:rsid w:val="000F25D3"/>
    <w:rsid w:val="000F31F6"/>
    <w:rsid w:val="000F3368"/>
    <w:rsid w:val="000F4DFE"/>
    <w:rsid w:val="000F5556"/>
    <w:rsid w:val="000F57F2"/>
    <w:rsid w:val="000F58C8"/>
    <w:rsid w:val="000F5BE4"/>
    <w:rsid w:val="000F61C1"/>
    <w:rsid w:val="000F7858"/>
    <w:rsid w:val="000F7F10"/>
    <w:rsid w:val="00101B0D"/>
    <w:rsid w:val="00103410"/>
    <w:rsid w:val="0010356A"/>
    <w:rsid w:val="00103F14"/>
    <w:rsid w:val="00104A3E"/>
    <w:rsid w:val="00104A69"/>
    <w:rsid w:val="00104D69"/>
    <w:rsid w:val="0010585F"/>
    <w:rsid w:val="001061D6"/>
    <w:rsid w:val="001065EE"/>
    <w:rsid w:val="0010670D"/>
    <w:rsid w:val="00106DD5"/>
    <w:rsid w:val="0010754E"/>
    <w:rsid w:val="0010787C"/>
    <w:rsid w:val="0011013B"/>
    <w:rsid w:val="00110BCD"/>
    <w:rsid w:val="00112215"/>
    <w:rsid w:val="00113CD1"/>
    <w:rsid w:val="0011539D"/>
    <w:rsid w:val="00115EAD"/>
    <w:rsid w:val="00116538"/>
    <w:rsid w:val="00122646"/>
    <w:rsid w:val="00122C97"/>
    <w:rsid w:val="00124337"/>
    <w:rsid w:val="001250A0"/>
    <w:rsid w:val="0012583E"/>
    <w:rsid w:val="00125D2E"/>
    <w:rsid w:val="00126091"/>
    <w:rsid w:val="001263F1"/>
    <w:rsid w:val="00126A47"/>
    <w:rsid w:val="00134BE0"/>
    <w:rsid w:val="00135095"/>
    <w:rsid w:val="00135325"/>
    <w:rsid w:val="00135FC2"/>
    <w:rsid w:val="00137D20"/>
    <w:rsid w:val="00140323"/>
    <w:rsid w:val="00140557"/>
    <w:rsid w:val="001408C5"/>
    <w:rsid w:val="00142320"/>
    <w:rsid w:val="001424E1"/>
    <w:rsid w:val="00142F70"/>
    <w:rsid w:val="001440BD"/>
    <w:rsid w:val="001444DC"/>
    <w:rsid w:val="0014536D"/>
    <w:rsid w:val="001460DE"/>
    <w:rsid w:val="00146430"/>
    <w:rsid w:val="001475C2"/>
    <w:rsid w:val="00147D0B"/>
    <w:rsid w:val="00150883"/>
    <w:rsid w:val="0015396C"/>
    <w:rsid w:val="00154FCC"/>
    <w:rsid w:val="00156C88"/>
    <w:rsid w:val="00157CB1"/>
    <w:rsid w:val="00162B8D"/>
    <w:rsid w:val="00162C48"/>
    <w:rsid w:val="00163108"/>
    <w:rsid w:val="00163F1E"/>
    <w:rsid w:val="0016474B"/>
    <w:rsid w:val="00164FC5"/>
    <w:rsid w:val="0016577A"/>
    <w:rsid w:val="00165813"/>
    <w:rsid w:val="001658AD"/>
    <w:rsid w:val="0016605C"/>
    <w:rsid w:val="00166A44"/>
    <w:rsid w:val="00167977"/>
    <w:rsid w:val="00167AB2"/>
    <w:rsid w:val="0017025B"/>
    <w:rsid w:val="00170C09"/>
    <w:rsid w:val="00173BC4"/>
    <w:rsid w:val="00177025"/>
    <w:rsid w:val="00177459"/>
    <w:rsid w:val="001779AC"/>
    <w:rsid w:val="001814B7"/>
    <w:rsid w:val="001815D7"/>
    <w:rsid w:val="00181F2B"/>
    <w:rsid w:val="0018206D"/>
    <w:rsid w:val="001848B7"/>
    <w:rsid w:val="00185482"/>
    <w:rsid w:val="0018696A"/>
    <w:rsid w:val="00186F5D"/>
    <w:rsid w:val="001901D9"/>
    <w:rsid w:val="00190DA3"/>
    <w:rsid w:val="00192356"/>
    <w:rsid w:val="00192D5B"/>
    <w:rsid w:val="00194283"/>
    <w:rsid w:val="00194A20"/>
    <w:rsid w:val="00195617"/>
    <w:rsid w:val="00195745"/>
    <w:rsid w:val="001969B6"/>
    <w:rsid w:val="00196E5D"/>
    <w:rsid w:val="00196F4A"/>
    <w:rsid w:val="001A1135"/>
    <w:rsid w:val="001A3059"/>
    <w:rsid w:val="001A3520"/>
    <w:rsid w:val="001A4944"/>
    <w:rsid w:val="001A49BF"/>
    <w:rsid w:val="001A6889"/>
    <w:rsid w:val="001B12A6"/>
    <w:rsid w:val="001B2CA4"/>
    <w:rsid w:val="001B2F99"/>
    <w:rsid w:val="001B338B"/>
    <w:rsid w:val="001B676B"/>
    <w:rsid w:val="001B68AF"/>
    <w:rsid w:val="001B6A1F"/>
    <w:rsid w:val="001B79D6"/>
    <w:rsid w:val="001C0169"/>
    <w:rsid w:val="001C326A"/>
    <w:rsid w:val="001C3D46"/>
    <w:rsid w:val="001C42CC"/>
    <w:rsid w:val="001C55A6"/>
    <w:rsid w:val="001C64AB"/>
    <w:rsid w:val="001C6DB3"/>
    <w:rsid w:val="001C76A5"/>
    <w:rsid w:val="001C7E32"/>
    <w:rsid w:val="001D0211"/>
    <w:rsid w:val="001D23F5"/>
    <w:rsid w:val="001D294A"/>
    <w:rsid w:val="001D4D69"/>
    <w:rsid w:val="001D4EDC"/>
    <w:rsid w:val="001D53B1"/>
    <w:rsid w:val="001D5B98"/>
    <w:rsid w:val="001D67F6"/>
    <w:rsid w:val="001E079F"/>
    <w:rsid w:val="001E0D2E"/>
    <w:rsid w:val="001E178E"/>
    <w:rsid w:val="001E512D"/>
    <w:rsid w:val="001E5145"/>
    <w:rsid w:val="001E6586"/>
    <w:rsid w:val="001E7F2D"/>
    <w:rsid w:val="001F048E"/>
    <w:rsid w:val="001F1B17"/>
    <w:rsid w:val="001F1B78"/>
    <w:rsid w:val="001F3C94"/>
    <w:rsid w:val="001F5EE5"/>
    <w:rsid w:val="001F72C1"/>
    <w:rsid w:val="00200D98"/>
    <w:rsid w:val="0020487E"/>
    <w:rsid w:val="002049F0"/>
    <w:rsid w:val="00205B21"/>
    <w:rsid w:val="002068BC"/>
    <w:rsid w:val="00206B70"/>
    <w:rsid w:val="002074BA"/>
    <w:rsid w:val="00210774"/>
    <w:rsid w:val="00211926"/>
    <w:rsid w:val="00211CA5"/>
    <w:rsid w:val="00212500"/>
    <w:rsid w:val="00213053"/>
    <w:rsid w:val="002156E6"/>
    <w:rsid w:val="00215DF0"/>
    <w:rsid w:val="00216F13"/>
    <w:rsid w:val="00216FC4"/>
    <w:rsid w:val="00217875"/>
    <w:rsid w:val="00220065"/>
    <w:rsid w:val="0022008C"/>
    <w:rsid w:val="00220354"/>
    <w:rsid w:val="002217EA"/>
    <w:rsid w:val="00222D75"/>
    <w:rsid w:val="0022308A"/>
    <w:rsid w:val="002236E1"/>
    <w:rsid w:val="002248FC"/>
    <w:rsid w:val="00224DF1"/>
    <w:rsid w:val="00226B4A"/>
    <w:rsid w:val="0022747E"/>
    <w:rsid w:val="002276BF"/>
    <w:rsid w:val="002322D0"/>
    <w:rsid w:val="00233016"/>
    <w:rsid w:val="002332FD"/>
    <w:rsid w:val="00233A76"/>
    <w:rsid w:val="00233B5E"/>
    <w:rsid w:val="002368FD"/>
    <w:rsid w:val="00236DA5"/>
    <w:rsid w:val="00240682"/>
    <w:rsid w:val="00240DCA"/>
    <w:rsid w:val="002411E5"/>
    <w:rsid w:val="00242D26"/>
    <w:rsid w:val="00243141"/>
    <w:rsid w:val="002432A9"/>
    <w:rsid w:val="00243E07"/>
    <w:rsid w:val="00245512"/>
    <w:rsid w:val="00246934"/>
    <w:rsid w:val="002475C0"/>
    <w:rsid w:val="002500A5"/>
    <w:rsid w:val="002500E0"/>
    <w:rsid w:val="00253812"/>
    <w:rsid w:val="00253906"/>
    <w:rsid w:val="00256BC7"/>
    <w:rsid w:val="00257E08"/>
    <w:rsid w:val="00260E8A"/>
    <w:rsid w:val="0026178A"/>
    <w:rsid w:val="002618AF"/>
    <w:rsid w:val="00261A37"/>
    <w:rsid w:val="00261FC1"/>
    <w:rsid w:val="002630B4"/>
    <w:rsid w:val="00265D2A"/>
    <w:rsid w:val="002665A9"/>
    <w:rsid w:val="002667E8"/>
    <w:rsid w:val="00267228"/>
    <w:rsid w:val="002675E5"/>
    <w:rsid w:val="00270B00"/>
    <w:rsid w:val="002712CB"/>
    <w:rsid w:val="00271729"/>
    <w:rsid w:val="00271BA5"/>
    <w:rsid w:val="00272B46"/>
    <w:rsid w:val="002739B1"/>
    <w:rsid w:val="00274168"/>
    <w:rsid w:val="0027448B"/>
    <w:rsid w:val="002747A0"/>
    <w:rsid w:val="00275376"/>
    <w:rsid w:val="002755F2"/>
    <w:rsid w:val="0027724D"/>
    <w:rsid w:val="00280F55"/>
    <w:rsid w:val="0028210D"/>
    <w:rsid w:val="00282B16"/>
    <w:rsid w:val="00283066"/>
    <w:rsid w:val="00283D4E"/>
    <w:rsid w:val="002846B8"/>
    <w:rsid w:val="002846F1"/>
    <w:rsid w:val="00284FBD"/>
    <w:rsid w:val="0028611A"/>
    <w:rsid w:val="002865B9"/>
    <w:rsid w:val="00287B14"/>
    <w:rsid w:val="00287B57"/>
    <w:rsid w:val="002921E5"/>
    <w:rsid w:val="0029367F"/>
    <w:rsid w:val="00294609"/>
    <w:rsid w:val="00294A1E"/>
    <w:rsid w:val="0029523D"/>
    <w:rsid w:val="00295E24"/>
    <w:rsid w:val="002964F1"/>
    <w:rsid w:val="0029773F"/>
    <w:rsid w:val="0029790C"/>
    <w:rsid w:val="002A0053"/>
    <w:rsid w:val="002A03FA"/>
    <w:rsid w:val="002A1038"/>
    <w:rsid w:val="002A2978"/>
    <w:rsid w:val="002A3028"/>
    <w:rsid w:val="002A3AE3"/>
    <w:rsid w:val="002A4230"/>
    <w:rsid w:val="002A45DC"/>
    <w:rsid w:val="002A4A5A"/>
    <w:rsid w:val="002A55A4"/>
    <w:rsid w:val="002B0EF1"/>
    <w:rsid w:val="002B1412"/>
    <w:rsid w:val="002B1560"/>
    <w:rsid w:val="002B17F7"/>
    <w:rsid w:val="002B26B1"/>
    <w:rsid w:val="002B29FB"/>
    <w:rsid w:val="002B2B4E"/>
    <w:rsid w:val="002B385A"/>
    <w:rsid w:val="002B43AB"/>
    <w:rsid w:val="002B535F"/>
    <w:rsid w:val="002B5CFC"/>
    <w:rsid w:val="002B644F"/>
    <w:rsid w:val="002C117B"/>
    <w:rsid w:val="002C391D"/>
    <w:rsid w:val="002C3D22"/>
    <w:rsid w:val="002C469F"/>
    <w:rsid w:val="002C5572"/>
    <w:rsid w:val="002D051D"/>
    <w:rsid w:val="002D0E82"/>
    <w:rsid w:val="002D1829"/>
    <w:rsid w:val="002D207F"/>
    <w:rsid w:val="002D2F26"/>
    <w:rsid w:val="002D3C69"/>
    <w:rsid w:val="002D414A"/>
    <w:rsid w:val="002D4D4A"/>
    <w:rsid w:val="002D779F"/>
    <w:rsid w:val="002D78C2"/>
    <w:rsid w:val="002E059B"/>
    <w:rsid w:val="002E0BE9"/>
    <w:rsid w:val="002E0C80"/>
    <w:rsid w:val="002E0D3C"/>
    <w:rsid w:val="002E1191"/>
    <w:rsid w:val="002E1C9B"/>
    <w:rsid w:val="002E1DA1"/>
    <w:rsid w:val="002E2703"/>
    <w:rsid w:val="002E28C6"/>
    <w:rsid w:val="002E3C7D"/>
    <w:rsid w:val="002E6759"/>
    <w:rsid w:val="002F00BA"/>
    <w:rsid w:val="002F1D19"/>
    <w:rsid w:val="002F2821"/>
    <w:rsid w:val="002F5F05"/>
    <w:rsid w:val="002F6385"/>
    <w:rsid w:val="002F655D"/>
    <w:rsid w:val="002F7AA4"/>
    <w:rsid w:val="00301D70"/>
    <w:rsid w:val="00303C0E"/>
    <w:rsid w:val="00305EA7"/>
    <w:rsid w:val="00306C50"/>
    <w:rsid w:val="003072A5"/>
    <w:rsid w:val="00312668"/>
    <w:rsid w:val="003139B9"/>
    <w:rsid w:val="00313C19"/>
    <w:rsid w:val="00314049"/>
    <w:rsid w:val="00314EC8"/>
    <w:rsid w:val="0031502E"/>
    <w:rsid w:val="00317A64"/>
    <w:rsid w:val="00317CC6"/>
    <w:rsid w:val="00320703"/>
    <w:rsid w:val="003214E9"/>
    <w:rsid w:val="0032174C"/>
    <w:rsid w:val="003219E0"/>
    <w:rsid w:val="00321AE4"/>
    <w:rsid w:val="00322B12"/>
    <w:rsid w:val="00323580"/>
    <w:rsid w:val="0032377D"/>
    <w:rsid w:val="00323CB6"/>
    <w:rsid w:val="00324264"/>
    <w:rsid w:val="0032488F"/>
    <w:rsid w:val="00325DDF"/>
    <w:rsid w:val="003264D2"/>
    <w:rsid w:val="00326D02"/>
    <w:rsid w:val="00326F62"/>
    <w:rsid w:val="00330FCD"/>
    <w:rsid w:val="00331939"/>
    <w:rsid w:val="00331BF2"/>
    <w:rsid w:val="00334352"/>
    <w:rsid w:val="00335F18"/>
    <w:rsid w:val="00336C89"/>
    <w:rsid w:val="00336F1A"/>
    <w:rsid w:val="00337415"/>
    <w:rsid w:val="00337821"/>
    <w:rsid w:val="003405C4"/>
    <w:rsid w:val="003427D2"/>
    <w:rsid w:val="00342906"/>
    <w:rsid w:val="00343412"/>
    <w:rsid w:val="00343512"/>
    <w:rsid w:val="00343B52"/>
    <w:rsid w:val="00343DDA"/>
    <w:rsid w:val="0034407D"/>
    <w:rsid w:val="003467DA"/>
    <w:rsid w:val="003478E6"/>
    <w:rsid w:val="00350445"/>
    <w:rsid w:val="00352E87"/>
    <w:rsid w:val="003547DC"/>
    <w:rsid w:val="00355409"/>
    <w:rsid w:val="00355C12"/>
    <w:rsid w:val="00355E1F"/>
    <w:rsid w:val="00356CB1"/>
    <w:rsid w:val="00357782"/>
    <w:rsid w:val="00357AB9"/>
    <w:rsid w:val="00361077"/>
    <w:rsid w:val="003617D3"/>
    <w:rsid w:val="0036272C"/>
    <w:rsid w:val="00364BA1"/>
    <w:rsid w:val="00364D4D"/>
    <w:rsid w:val="0036521C"/>
    <w:rsid w:val="00365363"/>
    <w:rsid w:val="0036579A"/>
    <w:rsid w:val="00367C07"/>
    <w:rsid w:val="0037176A"/>
    <w:rsid w:val="003718B6"/>
    <w:rsid w:val="00372E23"/>
    <w:rsid w:val="0037430B"/>
    <w:rsid w:val="0037446D"/>
    <w:rsid w:val="0037515D"/>
    <w:rsid w:val="00375F1F"/>
    <w:rsid w:val="003767D2"/>
    <w:rsid w:val="00380327"/>
    <w:rsid w:val="00380EB8"/>
    <w:rsid w:val="00383BF7"/>
    <w:rsid w:val="003847DC"/>
    <w:rsid w:val="003860BE"/>
    <w:rsid w:val="00386460"/>
    <w:rsid w:val="003870C1"/>
    <w:rsid w:val="00387535"/>
    <w:rsid w:val="0038762C"/>
    <w:rsid w:val="0039076B"/>
    <w:rsid w:val="00390C29"/>
    <w:rsid w:val="00390F66"/>
    <w:rsid w:val="0039265B"/>
    <w:rsid w:val="00392ADA"/>
    <w:rsid w:val="00393657"/>
    <w:rsid w:val="003A01BB"/>
    <w:rsid w:val="003A2809"/>
    <w:rsid w:val="003A4483"/>
    <w:rsid w:val="003A5262"/>
    <w:rsid w:val="003A7CA1"/>
    <w:rsid w:val="003B2C1C"/>
    <w:rsid w:val="003B2D9A"/>
    <w:rsid w:val="003B3FB6"/>
    <w:rsid w:val="003B45CF"/>
    <w:rsid w:val="003B52CA"/>
    <w:rsid w:val="003B56E0"/>
    <w:rsid w:val="003B5D57"/>
    <w:rsid w:val="003B6323"/>
    <w:rsid w:val="003C0A4E"/>
    <w:rsid w:val="003C2575"/>
    <w:rsid w:val="003C2AED"/>
    <w:rsid w:val="003C2B47"/>
    <w:rsid w:val="003C2E1A"/>
    <w:rsid w:val="003C31BB"/>
    <w:rsid w:val="003C508A"/>
    <w:rsid w:val="003C5503"/>
    <w:rsid w:val="003C5D5F"/>
    <w:rsid w:val="003C6290"/>
    <w:rsid w:val="003C67F5"/>
    <w:rsid w:val="003D06CE"/>
    <w:rsid w:val="003D1DEC"/>
    <w:rsid w:val="003D2765"/>
    <w:rsid w:val="003D3337"/>
    <w:rsid w:val="003D3AE0"/>
    <w:rsid w:val="003D3E7B"/>
    <w:rsid w:val="003D554A"/>
    <w:rsid w:val="003D5DB8"/>
    <w:rsid w:val="003D6056"/>
    <w:rsid w:val="003D60A7"/>
    <w:rsid w:val="003D63AC"/>
    <w:rsid w:val="003D6943"/>
    <w:rsid w:val="003D69ED"/>
    <w:rsid w:val="003D72A5"/>
    <w:rsid w:val="003D74AF"/>
    <w:rsid w:val="003D7B49"/>
    <w:rsid w:val="003D7E06"/>
    <w:rsid w:val="003E0CF8"/>
    <w:rsid w:val="003E10FD"/>
    <w:rsid w:val="003E28DA"/>
    <w:rsid w:val="003E29E9"/>
    <w:rsid w:val="003E2D24"/>
    <w:rsid w:val="003E2DA2"/>
    <w:rsid w:val="003E39FE"/>
    <w:rsid w:val="003E7171"/>
    <w:rsid w:val="003E767C"/>
    <w:rsid w:val="003E7995"/>
    <w:rsid w:val="003E7D82"/>
    <w:rsid w:val="003F00FB"/>
    <w:rsid w:val="003F3284"/>
    <w:rsid w:val="003F5012"/>
    <w:rsid w:val="003F5D37"/>
    <w:rsid w:val="003F6D0B"/>
    <w:rsid w:val="0040031D"/>
    <w:rsid w:val="00402702"/>
    <w:rsid w:val="00402E00"/>
    <w:rsid w:val="00404F77"/>
    <w:rsid w:val="00405E60"/>
    <w:rsid w:val="004060F3"/>
    <w:rsid w:val="004069C5"/>
    <w:rsid w:val="00406D62"/>
    <w:rsid w:val="00407CE8"/>
    <w:rsid w:val="00407DEE"/>
    <w:rsid w:val="00410659"/>
    <w:rsid w:val="004122AE"/>
    <w:rsid w:val="00412470"/>
    <w:rsid w:val="00412E18"/>
    <w:rsid w:val="004140D1"/>
    <w:rsid w:val="004147A2"/>
    <w:rsid w:val="0041499E"/>
    <w:rsid w:val="004160A8"/>
    <w:rsid w:val="004162DD"/>
    <w:rsid w:val="0041760D"/>
    <w:rsid w:val="00421DD8"/>
    <w:rsid w:val="00422B7F"/>
    <w:rsid w:val="0042628E"/>
    <w:rsid w:val="0042661C"/>
    <w:rsid w:val="00430E25"/>
    <w:rsid w:val="00431C8B"/>
    <w:rsid w:val="00431F38"/>
    <w:rsid w:val="0043292D"/>
    <w:rsid w:val="0043323F"/>
    <w:rsid w:val="00433E55"/>
    <w:rsid w:val="00435252"/>
    <w:rsid w:val="00437B76"/>
    <w:rsid w:val="00441363"/>
    <w:rsid w:val="004414A4"/>
    <w:rsid w:val="00442BFE"/>
    <w:rsid w:val="00443525"/>
    <w:rsid w:val="00443D25"/>
    <w:rsid w:val="00446C58"/>
    <w:rsid w:val="0044762B"/>
    <w:rsid w:val="00447848"/>
    <w:rsid w:val="0045146F"/>
    <w:rsid w:val="00451A85"/>
    <w:rsid w:val="004525D3"/>
    <w:rsid w:val="00452E85"/>
    <w:rsid w:val="00452F74"/>
    <w:rsid w:val="0045340D"/>
    <w:rsid w:val="004547E0"/>
    <w:rsid w:val="0045519F"/>
    <w:rsid w:val="00456374"/>
    <w:rsid w:val="004600E2"/>
    <w:rsid w:val="004625C2"/>
    <w:rsid w:val="004647FA"/>
    <w:rsid w:val="004654C4"/>
    <w:rsid w:val="0046585E"/>
    <w:rsid w:val="00465ED0"/>
    <w:rsid w:val="00466A94"/>
    <w:rsid w:val="00467442"/>
    <w:rsid w:val="00470CAF"/>
    <w:rsid w:val="00471881"/>
    <w:rsid w:val="00472728"/>
    <w:rsid w:val="00473CA3"/>
    <w:rsid w:val="00473F57"/>
    <w:rsid w:val="004741AA"/>
    <w:rsid w:val="00474EE5"/>
    <w:rsid w:val="0047568B"/>
    <w:rsid w:val="00482003"/>
    <w:rsid w:val="004846A4"/>
    <w:rsid w:val="004858AC"/>
    <w:rsid w:val="0048593D"/>
    <w:rsid w:val="00487C19"/>
    <w:rsid w:val="0049203E"/>
    <w:rsid w:val="004924E9"/>
    <w:rsid w:val="0049346B"/>
    <w:rsid w:val="00495619"/>
    <w:rsid w:val="0049641F"/>
    <w:rsid w:val="00496F3D"/>
    <w:rsid w:val="00497F42"/>
    <w:rsid w:val="004A128B"/>
    <w:rsid w:val="004A21AE"/>
    <w:rsid w:val="004A21F6"/>
    <w:rsid w:val="004A28AE"/>
    <w:rsid w:val="004A3FFC"/>
    <w:rsid w:val="004A450C"/>
    <w:rsid w:val="004A49BF"/>
    <w:rsid w:val="004A4BC8"/>
    <w:rsid w:val="004A7C76"/>
    <w:rsid w:val="004B2098"/>
    <w:rsid w:val="004B2CE1"/>
    <w:rsid w:val="004B3C2D"/>
    <w:rsid w:val="004B4232"/>
    <w:rsid w:val="004B4CFC"/>
    <w:rsid w:val="004B4F4C"/>
    <w:rsid w:val="004B5197"/>
    <w:rsid w:val="004B5DB3"/>
    <w:rsid w:val="004B65F2"/>
    <w:rsid w:val="004B6C0E"/>
    <w:rsid w:val="004C3F63"/>
    <w:rsid w:val="004C47F4"/>
    <w:rsid w:val="004C4B0E"/>
    <w:rsid w:val="004C63DF"/>
    <w:rsid w:val="004D0C33"/>
    <w:rsid w:val="004D0E62"/>
    <w:rsid w:val="004D1685"/>
    <w:rsid w:val="004D270C"/>
    <w:rsid w:val="004D3234"/>
    <w:rsid w:val="004D3404"/>
    <w:rsid w:val="004D39F6"/>
    <w:rsid w:val="004D47EA"/>
    <w:rsid w:val="004D5061"/>
    <w:rsid w:val="004D53F2"/>
    <w:rsid w:val="004D634B"/>
    <w:rsid w:val="004D7C19"/>
    <w:rsid w:val="004E1E6F"/>
    <w:rsid w:val="004E3598"/>
    <w:rsid w:val="004E57D9"/>
    <w:rsid w:val="004E663A"/>
    <w:rsid w:val="004E6CA3"/>
    <w:rsid w:val="004F2165"/>
    <w:rsid w:val="004F2A81"/>
    <w:rsid w:val="004F2EE5"/>
    <w:rsid w:val="004F6614"/>
    <w:rsid w:val="004F684C"/>
    <w:rsid w:val="004F717B"/>
    <w:rsid w:val="004F7418"/>
    <w:rsid w:val="004F7AF6"/>
    <w:rsid w:val="005012C8"/>
    <w:rsid w:val="005021AA"/>
    <w:rsid w:val="00502271"/>
    <w:rsid w:val="00503EF3"/>
    <w:rsid w:val="005042F4"/>
    <w:rsid w:val="00505908"/>
    <w:rsid w:val="00505ED2"/>
    <w:rsid w:val="00506EAB"/>
    <w:rsid w:val="00507D95"/>
    <w:rsid w:val="005105DC"/>
    <w:rsid w:val="005106BC"/>
    <w:rsid w:val="005112D9"/>
    <w:rsid w:val="00511C4A"/>
    <w:rsid w:val="00512013"/>
    <w:rsid w:val="00512E44"/>
    <w:rsid w:val="00513F6E"/>
    <w:rsid w:val="005142AC"/>
    <w:rsid w:val="00514CB6"/>
    <w:rsid w:val="00515BC1"/>
    <w:rsid w:val="00517947"/>
    <w:rsid w:val="00520436"/>
    <w:rsid w:val="005204C9"/>
    <w:rsid w:val="00520A59"/>
    <w:rsid w:val="00520AC8"/>
    <w:rsid w:val="00520C37"/>
    <w:rsid w:val="005217B2"/>
    <w:rsid w:val="00522657"/>
    <w:rsid w:val="00522EE1"/>
    <w:rsid w:val="0052306A"/>
    <w:rsid w:val="005230A4"/>
    <w:rsid w:val="00523E13"/>
    <w:rsid w:val="005265D3"/>
    <w:rsid w:val="00526973"/>
    <w:rsid w:val="005311F9"/>
    <w:rsid w:val="005314B0"/>
    <w:rsid w:val="005328E5"/>
    <w:rsid w:val="00532D41"/>
    <w:rsid w:val="00533060"/>
    <w:rsid w:val="0053352E"/>
    <w:rsid w:val="00533640"/>
    <w:rsid w:val="00535DDF"/>
    <w:rsid w:val="00536109"/>
    <w:rsid w:val="00536C1A"/>
    <w:rsid w:val="0053778D"/>
    <w:rsid w:val="00540B0F"/>
    <w:rsid w:val="00540BE5"/>
    <w:rsid w:val="005432C9"/>
    <w:rsid w:val="00544058"/>
    <w:rsid w:val="005443B5"/>
    <w:rsid w:val="00544EEB"/>
    <w:rsid w:val="005450E9"/>
    <w:rsid w:val="00545275"/>
    <w:rsid w:val="00547216"/>
    <w:rsid w:val="005474F9"/>
    <w:rsid w:val="00547B1B"/>
    <w:rsid w:val="00547F9B"/>
    <w:rsid w:val="005508A7"/>
    <w:rsid w:val="00552C13"/>
    <w:rsid w:val="00553426"/>
    <w:rsid w:val="00554331"/>
    <w:rsid w:val="005543E3"/>
    <w:rsid w:val="005544A2"/>
    <w:rsid w:val="00557623"/>
    <w:rsid w:val="00561046"/>
    <w:rsid w:val="005610FF"/>
    <w:rsid w:val="00561A3D"/>
    <w:rsid w:val="00561A73"/>
    <w:rsid w:val="005620D7"/>
    <w:rsid w:val="00563055"/>
    <w:rsid w:val="005637A0"/>
    <w:rsid w:val="00564332"/>
    <w:rsid w:val="00565941"/>
    <w:rsid w:val="0057238A"/>
    <w:rsid w:val="00572E3D"/>
    <w:rsid w:val="00573ADA"/>
    <w:rsid w:val="00574B2D"/>
    <w:rsid w:val="0057507D"/>
    <w:rsid w:val="005753C0"/>
    <w:rsid w:val="00576137"/>
    <w:rsid w:val="0057669B"/>
    <w:rsid w:val="00577818"/>
    <w:rsid w:val="00580EA2"/>
    <w:rsid w:val="005814DF"/>
    <w:rsid w:val="00583E67"/>
    <w:rsid w:val="0058425F"/>
    <w:rsid w:val="005859A4"/>
    <w:rsid w:val="00586622"/>
    <w:rsid w:val="005875AF"/>
    <w:rsid w:val="00587D73"/>
    <w:rsid w:val="0059059C"/>
    <w:rsid w:val="00590E09"/>
    <w:rsid w:val="00590F04"/>
    <w:rsid w:val="005921F1"/>
    <w:rsid w:val="005922FD"/>
    <w:rsid w:val="005940F7"/>
    <w:rsid w:val="005955F6"/>
    <w:rsid w:val="005964CA"/>
    <w:rsid w:val="00596A77"/>
    <w:rsid w:val="005A007B"/>
    <w:rsid w:val="005A0279"/>
    <w:rsid w:val="005A06B5"/>
    <w:rsid w:val="005A1627"/>
    <w:rsid w:val="005A189C"/>
    <w:rsid w:val="005A1E8F"/>
    <w:rsid w:val="005A28FF"/>
    <w:rsid w:val="005A297D"/>
    <w:rsid w:val="005A2ECF"/>
    <w:rsid w:val="005A2F07"/>
    <w:rsid w:val="005A305C"/>
    <w:rsid w:val="005A37B2"/>
    <w:rsid w:val="005A4D65"/>
    <w:rsid w:val="005A526F"/>
    <w:rsid w:val="005A60BF"/>
    <w:rsid w:val="005A73B7"/>
    <w:rsid w:val="005A7BF9"/>
    <w:rsid w:val="005B01F6"/>
    <w:rsid w:val="005B04EF"/>
    <w:rsid w:val="005B0738"/>
    <w:rsid w:val="005B07F9"/>
    <w:rsid w:val="005B15B6"/>
    <w:rsid w:val="005B34B3"/>
    <w:rsid w:val="005B3F89"/>
    <w:rsid w:val="005B5BAB"/>
    <w:rsid w:val="005B5BAD"/>
    <w:rsid w:val="005B63C0"/>
    <w:rsid w:val="005B63E1"/>
    <w:rsid w:val="005B6638"/>
    <w:rsid w:val="005B7350"/>
    <w:rsid w:val="005C090B"/>
    <w:rsid w:val="005C172C"/>
    <w:rsid w:val="005C38B8"/>
    <w:rsid w:val="005C649E"/>
    <w:rsid w:val="005C6639"/>
    <w:rsid w:val="005C7138"/>
    <w:rsid w:val="005D004E"/>
    <w:rsid w:val="005D0469"/>
    <w:rsid w:val="005D25C7"/>
    <w:rsid w:val="005D317E"/>
    <w:rsid w:val="005D4250"/>
    <w:rsid w:val="005D4B6D"/>
    <w:rsid w:val="005D5B1D"/>
    <w:rsid w:val="005D7E69"/>
    <w:rsid w:val="005E027B"/>
    <w:rsid w:val="005E058A"/>
    <w:rsid w:val="005E0723"/>
    <w:rsid w:val="005E10DB"/>
    <w:rsid w:val="005E11B9"/>
    <w:rsid w:val="005E223F"/>
    <w:rsid w:val="005E3769"/>
    <w:rsid w:val="005E3B38"/>
    <w:rsid w:val="005E3C78"/>
    <w:rsid w:val="005E3DDC"/>
    <w:rsid w:val="005E5334"/>
    <w:rsid w:val="005E5FFE"/>
    <w:rsid w:val="005E6057"/>
    <w:rsid w:val="005E63BA"/>
    <w:rsid w:val="005E70FC"/>
    <w:rsid w:val="005E7B60"/>
    <w:rsid w:val="005F04EB"/>
    <w:rsid w:val="005F0BC2"/>
    <w:rsid w:val="005F1388"/>
    <w:rsid w:val="005F19E6"/>
    <w:rsid w:val="005F1F0A"/>
    <w:rsid w:val="005F31DA"/>
    <w:rsid w:val="005F454F"/>
    <w:rsid w:val="005F45CB"/>
    <w:rsid w:val="005F47F4"/>
    <w:rsid w:val="005F4862"/>
    <w:rsid w:val="005F5206"/>
    <w:rsid w:val="006002AC"/>
    <w:rsid w:val="00600550"/>
    <w:rsid w:val="00601CFC"/>
    <w:rsid w:val="00601EC8"/>
    <w:rsid w:val="0060200B"/>
    <w:rsid w:val="00603C0F"/>
    <w:rsid w:val="00603ED4"/>
    <w:rsid w:val="006057A6"/>
    <w:rsid w:val="006063AE"/>
    <w:rsid w:val="0060673B"/>
    <w:rsid w:val="006110F0"/>
    <w:rsid w:val="00615699"/>
    <w:rsid w:val="0061570A"/>
    <w:rsid w:val="00620F5C"/>
    <w:rsid w:val="00621C50"/>
    <w:rsid w:val="00622099"/>
    <w:rsid w:val="00623B06"/>
    <w:rsid w:val="006247FA"/>
    <w:rsid w:val="00624917"/>
    <w:rsid w:val="00624E80"/>
    <w:rsid w:val="00626354"/>
    <w:rsid w:val="00626D0F"/>
    <w:rsid w:val="00626D9A"/>
    <w:rsid w:val="00630BE0"/>
    <w:rsid w:val="00631566"/>
    <w:rsid w:val="0063344B"/>
    <w:rsid w:val="00633738"/>
    <w:rsid w:val="006339C4"/>
    <w:rsid w:val="006344A0"/>
    <w:rsid w:val="00634B31"/>
    <w:rsid w:val="006353D3"/>
    <w:rsid w:val="00636D34"/>
    <w:rsid w:val="0064000C"/>
    <w:rsid w:val="006430A1"/>
    <w:rsid w:val="0064312D"/>
    <w:rsid w:val="006441F0"/>
    <w:rsid w:val="00644366"/>
    <w:rsid w:val="00645589"/>
    <w:rsid w:val="00645AE4"/>
    <w:rsid w:val="00646390"/>
    <w:rsid w:val="00646973"/>
    <w:rsid w:val="00647AAD"/>
    <w:rsid w:val="00650112"/>
    <w:rsid w:val="00652702"/>
    <w:rsid w:val="006539DA"/>
    <w:rsid w:val="00654032"/>
    <w:rsid w:val="00654475"/>
    <w:rsid w:val="00655675"/>
    <w:rsid w:val="0065620A"/>
    <w:rsid w:val="00656D70"/>
    <w:rsid w:val="00657C9F"/>
    <w:rsid w:val="00661DDC"/>
    <w:rsid w:val="0066438E"/>
    <w:rsid w:val="00666A0E"/>
    <w:rsid w:val="0067031C"/>
    <w:rsid w:val="00670FF3"/>
    <w:rsid w:val="00671746"/>
    <w:rsid w:val="006717B4"/>
    <w:rsid w:val="00671DB2"/>
    <w:rsid w:val="00673404"/>
    <w:rsid w:val="0067593F"/>
    <w:rsid w:val="00675EBF"/>
    <w:rsid w:val="006768B2"/>
    <w:rsid w:val="00676EF5"/>
    <w:rsid w:val="0067790A"/>
    <w:rsid w:val="00677DFC"/>
    <w:rsid w:val="00681105"/>
    <w:rsid w:val="00683132"/>
    <w:rsid w:val="00683FE4"/>
    <w:rsid w:val="00685B9D"/>
    <w:rsid w:val="00686248"/>
    <w:rsid w:val="0068643D"/>
    <w:rsid w:val="00687695"/>
    <w:rsid w:val="00687746"/>
    <w:rsid w:val="00687C25"/>
    <w:rsid w:val="00691B8F"/>
    <w:rsid w:val="006925AF"/>
    <w:rsid w:val="00692CF6"/>
    <w:rsid w:val="00693033"/>
    <w:rsid w:val="00693D95"/>
    <w:rsid w:val="00693E58"/>
    <w:rsid w:val="00694F43"/>
    <w:rsid w:val="006953EA"/>
    <w:rsid w:val="00695479"/>
    <w:rsid w:val="00695724"/>
    <w:rsid w:val="006A0138"/>
    <w:rsid w:val="006A1EF7"/>
    <w:rsid w:val="006A24A5"/>
    <w:rsid w:val="006A2902"/>
    <w:rsid w:val="006A3445"/>
    <w:rsid w:val="006A4E32"/>
    <w:rsid w:val="006A54A3"/>
    <w:rsid w:val="006A7A02"/>
    <w:rsid w:val="006B02EB"/>
    <w:rsid w:val="006B090F"/>
    <w:rsid w:val="006B1B38"/>
    <w:rsid w:val="006B1E8C"/>
    <w:rsid w:val="006B243C"/>
    <w:rsid w:val="006B325A"/>
    <w:rsid w:val="006B36E2"/>
    <w:rsid w:val="006B4E86"/>
    <w:rsid w:val="006B576E"/>
    <w:rsid w:val="006B5D58"/>
    <w:rsid w:val="006B6391"/>
    <w:rsid w:val="006B6626"/>
    <w:rsid w:val="006C05C8"/>
    <w:rsid w:val="006C1C28"/>
    <w:rsid w:val="006C26EB"/>
    <w:rsid w:val="006C3DBC"/>
    <w:rsid w:val="006C3DED"/>
    <w:rsid w:val="006C418A"/>
    <w:rsid w:val="006C5D0B"/>
    <w:rsid w:val="006C62CF"/>
    <w:rsid w:val="006C73A2"/>
    <w:rsid w:val="006C79EB"/>
    <w:rsid w:val="006C7BBD"/>
    <w:rsid w:val="006D02B3"/>
    <w:rsid w:val="006D108A"/>
    <w:rsid w:val="006D1CEC"/>
    <w:rsid w:val="006D382E"/>
    <w:rsid w:val="006D38F3"/>
    <w:rsid w:val="006D3CAC"/>
    <w:rsid w:val="006D44BA"/>
    <w:rsid w:val="006D4FDC"/>
    <w:rsid w:val="006D7AA2"/>
    <w:rsid w:val="006D7CEA"/>
    <w:rsid w:val="006D7F91"/>
    <w:rsid w:val="006E1A13"/>
    <w:rsid w:val="006E1AD6"/>
    <w:rsid w:val="006E1C5F"/>
    <w:rsid w:val="006E2002"/>
    <w:rsid w:val="006E2CE0"/>
    <w:rsid w:val="006E31A4"/>
    <w:rsid w:val="006E7AC7"/>
    <w:rsid w:val="006E7D77"/>
    <w:rsid w:val="006F0EF0"/>
    <w:rsid w:val="006F0F43"/>
    <w:rsid w:val="006F101F"/>
    <w:rsid w:val="006F1DAA"/>
    <w:rsid w:val="006F1E14"/>
    <w:rsid w:val="006F2D05"/>
    <w:rsid w:val="006F2F82"/>
    <w:rsid w:val="006F3A22"/>
    <w:rsid w:val="006F4D62"/>
    <w:rsid w:val="006F5037"/>
    <w:rsid w:val="006F5532"/>
    <w:rsid w:val="006F5940"/>
    <w:rsid w:val="006F5C60"/>
    <w:rsid w:val="006F5FBA"/>
    <w:rsid w:val="006F67AE"/>
    <w:rsid w:val="006F68C9"/>
    <w:rsid w:val="006F73BE"/>
    <w:rsid w:val="00700BDC"/>
    <w:rsid w:val="00700DDA"/>
    <w:rsid w:val="00701CA5"/>
    <w:rsid w:val="007034B7"/>
    <w:rsid w:val="00703E4B"/>
    <w:rsid w:val="00705C96"/>
    <w:rsid w:val="00705D76"/>
    <w:rsid w:val="007072F7"/>
    <w:rsid w:val="007073D1"/>
    <w:rsid w:val="00707BE8"/>
    <w:rsid w:val="00713DFF"/>
    <w:rsid w:val="00714C89"/>
    <w:rsid w:val="00716270"/>
    <w:rsid w:val="00721834"/>
    <w:rsid w:val="007231D1"/>
    <w:rsid w:val="007239A7"/>
    <w:rsid w:val="0072466E"/>
    <w:rsid w:val="00725A93"/>
    <w:rsid w:val="00726EBB"/>
    <w:rsid w:val="007307AF"/>
    <w:rsid w:val="00731481"/>
    <w:rsid w:val="007319E1"/>
    <w:rsid w:val="007326FB"/>
    <w:rsid w:val="00732813"/>
    <w:rsid w:val="00732C24"/>
    <w:rsid w:val="0073352E"/>
    <w:rsid w:val="00734330"/>
    <w:rsid w:val="0073525C"/>
    <w:rsid w:val="00736B7E"/>
    <w:rsid w:val="00740209"/>
    <w:rsid w:val="00740DF4"/>
    <w:rsid w:val="00742EEB"/>
    <w:rsid w:val="00744116"/>
    <w:rsid w:val="007468AA"/>
    <w:rsid w:val="00746A96"/>
    <w:rsid w:val="00746C59"/>
    <w:rsid w:val="00747B3F"/>
    <w:rsid w:val="00747DDF"/>
    <w:rsid w:val="00750721"/>
    <w:rsid w:val="00752057"/>
    <w:rsid w:val="00753051"/>
    <w:rsid w:val="00753CBB"/>
    <w:rsid w:val="007541B9"/>
    <w:rsid w:val="00756846"/>
    <w:rsid w:val="00760794"/>
    <w:rsid w:val="00760B38"/>
    <w:rsid w:val="00760C78"/>
    <w:rsid w:val="00761E41"/>
    <w:rsid w:val="00763086"/>
    <w:rsid w:val="0076327B"/>
    <w:rsid w:val="00763C30"/>
    <w:rsid w:val="00765288"/>
    <w:rsid w:val="00765EDF"/>
    <w:rsid w:val="00766A4E"/>
    <w:rsid w:val="007671EA"/>
    <w:rsid w:val="007703B5"/>
    <w:rsid w:val="00770511"/>
    <w:rsid w:val="00770DE6"/>
    <w:rsid w:val="00771689"/>
    <w:rsid w:val="00774117"/>
    <w:rsid w:val="0077449B"/>
    <w:rsid w:val="0077455E"/>
    <w:rsid w:val="00774940"/>
    <w:rsid w:val="007756FF"/>
    <w:rsid w:val="007758CE"/>
    <w:rsid w:val="00776801"/>
    <w:rsid w:val="00776BBB"/>
    <w:rsid w:val="00777F69"/>
    <w:rsid w:val="00780220"/>
    <w:rsid w:val="00780F2C"/>
    <w:rsid w:val="00783077"/>
    <w:rsid w:val="00783420"/>
    <w:rsid w:val="0078347E"/>
    <w:rsid w:val="00783C42"/>
    <w:rsid w:val="007843D0"/>
    <w:rsid w:val="00785064"/>
    <w:rsid w:val="00787616"/>
    <w:rsid w:val="00787669"/>
    <w:rsid w:val="00791B8A"/>
    <w:rsid w:val="00791EA9"/>
    <w:rsid w:val="0079236F"/>
    <w:rsid w:val="00792CF1"/>
    <w:rsid w:val="00794ACB"/>
    <w:rsid w:val="00794F35"/>
    <w:rsid w:val="00795178"/>
    <w:rsid w:val="00797414"/>
    <w:rsid w:val="0079778D"/>
    <w:rsid w:val="007A17CE"/>
    <w:rsid w:val="007A18AC"/>
    <w:rsid w:val="007A1CEB"/>
    <w:rsid w:val="007A20D2"/>
    <w:rsid w:val="007A291D"/>
    <w:rsid w:val="007A2D46"/>
    <w:rsid w:val="007A4BAB"/>
    <w:rsid w:val="007A5027"/>
    <w:rsid w:val="007A5808"/>
    <w:rsid w:val="007A79E0"/>
    <w:rsid w:val="007B26F2"/>
    <w:rsid w:val="007B303D"/>
    <w:rsid w:val="007B31C6"/>
    <w:rsid w:val="007B49C9"/>
    <w:rsid w:val="007B4E9B"/>
    <w:rsid w:val="007B52AE"/>
    <w:rsid w:val="007B545E"/>
    <w:rsid w:val="007B74A7"/>
    <w:rsid w:val="007B7DF7"/>
    <w:rsid w:val="007C19DB"/>
    <w:rsid w:val="007C1EFB"/>
    <w:rsid w:val="007C1F34"/>
    <w:rsid w:val="007C2C40"/>
    <w:rsid w:val="007C34E3"/>
    <w:rsid w:val="007C48A4"/>
    <w:rsid w:val="007C531D"/>
    <w:rsid w:val="007C559F"/>
    <w:rsid w:val="007C56D9"/>
    <w:rsid w:val="007C624F"/>
    <w:rsid w:val="007D0764"/>
    <w:rsid w:val="007D0EAA"/>
    <w:rsid w:val="007D2762"/>
    <w:rsid w:val="007D3260"/>
    <w:rsid w:val="007D33A0"/>
    <w:rsid w:val="007D36AB"/>
    <w:rsid w:val="007D4AD0"/>
    <w:rsid w:val="007D620D"/>
    <w:rsid w:val="007D77E6"/>
    <w:rsid w:val="007D7814"/>
    <w:rsid w:val="007E0E51"/>
    <w:rsid w:val="007E119A"/>
    <w:rsid w:val="007E1215"/>
    <w:rsid w:val="007E1500"/>
    <w:rsid w:val="007E1FB3"/>
    <w:rsid w:val="007E26D7"/>
    <w:rsid w:val="007E2C14"/>
    <w:rsid w:val="007E40C3"/>
    <w:rsid w:val="007E476F"/>
    <w:rsid w:val="007E710A"/>
    <w:rsid w:val="007E7685"/>
    <w:rsid w:val="007F08AC"/>
    <w:rsid w:val="007F0D04"/>
    <w:rsid w:val="007F10E2"/>
    <w:rsid w:val="007F31A1"/>
    <w:rsid w:val="007F320A"/>
    <w:rsid w:val="007F329D"/>
    <w:rsid w:val="007F3378"/>
    <w:rsid w:val="007F3E64"/>
    <w:rsid w:val="007F42D6"/>
    <w:rsid w:val="007F4D0A"/>
    <w:rsid w:val="007F5477"/>
    <w:rsid w:val="007F5F42"/>
    <w:rsid w:val="007F7095"/>
    <w:rsid w:val="007F7BD0"/>
    <w:rsid w:val="008009F0"/>
    <w:rsid w:val="00800C62"/>
    <w:rsid w:val="00801511"/>
    <w:rsid w:val="008031CC"/>
    <w:rsid w:val="0080520A"/>
    <w:rsid w:val="00805D39"/>
    <w:rsid w:val="00810044"/>
    <w:rsid w:val="0081034A"/>
    <w:rsid w:val="00810F64"/>
    <w:rsid w:val="00811B1E"/>
    <w:rsid w:val="00812A44"/>
    <w:rsid w:val="00812C49"/>
    <w:rsid w:val="008131D0"/>
    <w:rsid w:val="008173F3"/>
    <w:rsid w:val="00817787"/>
    <w:rsid w:val="0081779D"/>
    <w:rsid w:val="008210FC"/>
    <w:rsid w:val="00821D25"/>
    <w:rsid w:val="008220D1"/>
    <w:rsid w:val="00822BFE"/>
    <w:rsid w:val="00823589"/>
    <w:rsid w:val="008240A8"/>
    <w:rsid w:val="00825378"/>
    <w:rsid w:val="008259E7"/>
    <w:rsid w:val="008264E3"/>
    <w:rsid w:val="00826A77"/>
    <w:rsid w:val="00826C7D"/>
    <w:rsid w:val="00827098"/>
    <w:rsid w:val="00830079"/>
    <w:rsid w:val="00830295"/>
    <w:rsid w:val="00830486"/>
    <w:rsid w:val="008304B0"/>
    <w:rsid w:val="008314D4"/>
    <w:rsid w:val="0083298F"/>
    <w:rsid w:val="00832FE8"/>
    <w:rsid w:val="0083358D"/>
    <w:rsid w:val="00833899"/>
    <w:rsid w:val="00833FAE"/>
    <w:rsid w:val="008350EB"/>
    <w:rsid w:val="00835184"/>
    <w:rsid w:val="00835403"/>
    <w:rsid w:val="008354DD"/>
    <w:rsid w:val="008366FB"/>
    <w:rsid w:val="00840E61"/>
    <w:rsid w:val="00840F10"/>
    <w:rsid w:val="00841A00"/>
    <w:rsid w:val="00842ADA"/>
    <w:rsid w:val="00842DCA"/>
    <w:rsid w:val="00842F58"/>
    <w:rsid w:val="008443F0"/>
    <w:rsid w:val="00844586"/>
    <w:rsid w:val="0084554F"/>
    <w:rsid w:val="00845F6D"/>
    <w:rsid w:val="0084608A"/>
    <w:rsid w:val="0084659F"/>
    <w:rsid w:val="00853735"/>
    <w:rsid w:val="0085398E"/>
    <w:rsid w:val="00854D3E"/>
    <w:rsid w:val="00855617"/>
    <w:rsid w:val="00855AA6"/>
    <w:rsid w:val="0085677D"/>
    <w:rsid w:val="00857900"/>
    <w:rsid w:val="008609F7"/>
    <w:rsid w:val="00861AD0"/>
    <w:rsid w:val="008623A8"/>
    <w:rsid w:val="0086258B"/>
    <w:rsid w:val="008626CD"/>
    <w:rsid w:val="00862C4D"/>
    <w:rsid w:val="00864CA6"/>
    <w:rsid w:val="00864F68"/>
    <w:rsid w:val="0086502C"/>
    <w:rsid w:val="00867204"/>
    <w:rsid w:val="00867258"/>
    <w:rsid w:val="00867870"/>
    <w:rsid w:val="008709E7"/>
    <w:rsid w:val="00870B5F"/>
    <w:rsid w:val="008718A6"/>
    <w:rsid w:val="00872883"/>
    <w:rsid w:val="00874C25"/>
    <w:rsid w:val="00875111"/>
    <w:rsid w:val="0087558A"/>
    <w:rsid w:val="00875E07"/>
    <w:rsid w:val="00876B1B"/>
    <w:rsid w:val="00877803"/>
    <w:rsid w:val="00877945"/>
    <w:rsid w:val="008828CD"/>
    <w:rsid w:val="008833E3"/>
    <w:rsid w:val="00883631"/>
    <w:rsid w:val="008836AE"/>
    <w:rsid w:val="00884E6C"/>
    <w:rsid w:val="008853C4"/>
    <w:rsid w:val="00886A95"/>
    <w:rsid w:val="00886E53"/>
    <w:rsid w:val="0088779A"/>
    <w:rsid w:val="0089105B"/>
    <w:rsid w:val="0089174A"/>
    <w:rsid w:val="008922A9"/>
    <w:rsid w:val="008924D4"/>
    <w:rsid w:val="008937EB"/>
    <w:rsid w:val="008938F1"/>
    <w:rsid w:val="008943E5"/>
    <w:rsid w:val="00894E4F"/>
    <w:rsid w:val="0089653E"/>
    <w:rsid w:val="008965C3"/>
    <w:rsid w:val="00896CC9"/>
    <w:rsid w:val="00897DB9"/>
    <w:rsid w:val="008A1075"/>
    <w:rsid w:val="008A185E"/>
    <w:rsid w:val="008A1EF8"/>
    <w:rsid w:val="008A26C2"/>
    <w:rsid w:val="008A28E9"/>
    <w:rsid w:val="008A2A81"/>
    <w:rsid w:val="008A2DF4"/>
    <w:rsid w:val="008A335C"/>
    <w:rsid w:val="008A4DFC"/>
    <w:rsid w:val="008A4FCB"/>
    <w:rsid w:val="008A6AB9"/>
    <w:rsid w:val="008A76F9"/>
    <w:rsid w:val="008A794D"/>
    <w:rsid w:val="008B2D44"/>
    <w:rsid w:val="008B4AD0"/>
    <w:rsid w:val="008B4E9E"/>
    <w:rsid w:val="008B5A3A"/>
    <w:rsid w:val="008B5DE4"/>
    <w:rsid w:val="008B650E"/>
    <w:rsid w:val="008B7ACD"/>
    <w:rsid w:val="008C141E"/>
    <w:rsid w:val="008C2B1F"/>
    <w:rsid w:val="008C4441"/>
    <w:rsid w:val="008C568F"/>
    <w:rsid w:val="008C56B4"/>
    <w:rsid w:val="008C6209"/>
    <w:rsid w:val="008C7348"/>
    <w:rsid w:val="008D07D1"/>
    <w:rsid w:val="008D1F57"/>
    <w:rsid w:val="008D381F"/>
    <w:rsid w:val="008D490E"/>
    <w:rsid w:val="008D67E4"/>
    <w:rsid w:val="008D6C18"/>
    <w:rsid w:val="008D7431"/>
    <w:rsid w:val="008D75DD"/>
    <w:rsid w:val="008D7EB5"/>
    <w:rsid w:val="008E1C1D"/>
    <w:rsid w:val="008E31A0"/>
    <w:rsid w:val="008E3874"/>
    <w:rsid w:val="008E49D4"/>
    <w:rsid w:val="008E6AED"/>
    <w:rsid w:val="008E7BDB"/>
    <w:rsid w:val="008F0E80"/>
    <w:rsid w:val="008F0E87"/>
    <w:rsid w:val="008F2DB0"/>
    <w:rsid w:val="008F367B"/>
    <w:rsid w:val="008F3C66"/>
    <w:rsid w:val="008F3EC5"/>
    <w:rsid w:val="008F509A"/>
    <w:rsid w:val="008F5908"/>
    <w:rsid w:val="008F701C"/>
    <w:rsid w:val="00900669"/>
    <w:rsid w:val="00900700"/>
    <w:rsid w:val="00901DB4"/>
    <w:rsid w:val="00903B6B"/>
    <w:rsid w:val="00903F3B"/>
    <w:rsid w:val="00904238"/>
    <w:rsid w:val="009045AA"/>
    <w:rsid w:val="0090483F"/>
    <w:rsid w:val="00906636"/>
    <w:rsid w:val="00906C6B"/>
    <w:rsid w:val="009073E0"/>
    <w:rsid w:val="0090781C"/>
    <w:rsid w:val="009103E5"/>
    <w:rsid w:val="0091178A"/>
    <w:rsid w:val="009124CC"/>
    <w:rsid w:val="00912BB4"/>
    <w:rsid w:val="00912E29"/>
    <w:rsid w:val="00912FC5"/>
    <w:rsid w:val="00913F65"/>
    <w:rsid w:val="0091474E"/>
    <w:rsid w:val="009152C7"/>
    <w:rsid w:val="00915F89"/>
    <w:rsid w:val="00917B5E"/>
    <w:rsid w:val="00920274"/>
    <w:rsid w:val="00920A59"/>
    <w:rsid w:val="00921BA0"/>
    <w:rsid w:val="00921E19"/>
    <w:rsid w:val="009220A2"/>
    <w:rsid w:val="0092244E"/>
    <w:rsid w:val="009226EF"/>
    <w:rsid w:val="009229D4"/>
    <w:rsid w:val="00922BB1"/>
    <w:rsid w:val="009237D0"/>
    <w:rsid w:val="00927299"/>
    <w:rsid w:val="009272A1"/>
    <w:rsid w:val="009300C1"/>
    <w:rsid w:val="0093033D"/>
    <w:rsid w:val="00931B1A"/>
    <w:rsid w:val="00932702"/>
    <w:rsid w:val="00932CC6"/>
    <w:rsid w:val="00933D27"/>
    <w:rsid w:val="00934204"/>
    <w:rsid w:val="00936602"/>
    <w:rsid w:val="00936910"/>
    <w:rsid w:val="00936B66"/>
    <w:rsid w:val="00936F31"/>
    <w:rsid w:val="0093710A"/>
    <w:rsid w:val="00937875"/>
    <w:rsid w:val="00941445"/>
    <w:rsid w:val="0094201A"/>
    <w:rsid w:val="00942FDD"/>
    <w:rsid w:val="00943226"/>
    <w:rsid w:val="00943F12"/>
    <w:rsid w:val="009454BE"/>
    <w:rsid w:val="00950D2F"/>
    <w:rsid w:val="009511D2"/>
    <w:rsid w:val="0095228E"/>
    <w:rsid w:val="009524B0"/>
    <w:rsid w:val="00952684"/>
    <w:rsid w:val="009538AE"/>
    <w:rsid w:val="009552C9"/>
    <w:rsid w:val="00956B9C"/>
    <w:rsid w:val="00957066"/>
    <w:rsid w:val="0096092A"/>
    <w:rsid w:val="00960D1F"/>
    <w:rsid w:val="00962118"/>
    <w:rsid w:val="00962581"/>
    <w:rsid w:val="009625E7"/>
    <w:rsid w:val="0096333D"/>
    <w:rsid w:val="00964739"/>
    <w:rsid w:val="009654AD"/>
    <w:rsid w:val="00966DFC"/>
    <w:rsid w:val="009720DE"/>
    <w:rsid w:val="00972862"/>
    <w:rsid w:val="009749FE"/>
    <w:rsid w:val="0097603B"/>
    <w:rsid w:val="0097698A"/>
    <w:rsid w:val="00977F68"/>
    <w:rsid w:val="00980952"/>
    <w:rsid w:val="00980B5D"/>
    <w:rsid w:val="00982495"/>
    <w:rsid w:val="00982519"/>
    <w:rsid w:val="00982694"/>
    <w:rsid w:val="00983615"/>
    <w:rsid w:val="0098563E"/>
    <w:rsid w:val="00985667"/>
    <w:rsid w:val="00985CC0"/>
    <w:rsid w:val="0098600F"/>
    <w:rsid w:val="00986320"/>
    <w:rsid w:val="009869AF"/>
    <w:rsid w:val="00987CF1"/>
    <w:rsid w:val="0099099C"/>
    <w:rsid w:val="00991A1C"/>
    <w:rsid w:val="00991C69"/>
    <w:rsid w:val="009953E8"/>
    <w:rsid w:val="00996F69"/>
    <w:rsid w:val="00997C59"/>
    <w:rsid w:val="009A023E"/>
    <w:rsid w:val="009A1F8A"/>
    <w:rsid w:val="009A2023"/>
    <w:rsid w:val="009A2315"/>
    <w:rsid w:val="009A47AF"/>
    <w:rsid w:val="009A4D3F"/>
    <w:rsid w:val="009A57C8"/>
    <w:rsid w:val="009A5EA1"/>
    <w:rsid w:val="009A62EB"/>
    <w:rsid w:val="009A72C9"/>
    <w:rsid w:val="009B093B"/>
    <w:rsid w:val="009B0CEF"/>
    <w:rsid w:val="009B13D8"/>
    <w:rsid w:val="009B156C"/>
    <w:rsid w:val="009B15B0"/>
    <w:rsid w:val="009B2487"/>
    <w:rsid w:val="009B27FE"/>
    <w:rsid w:val="009B290B"/>
    <w:rsid w:val="009B2C55"/>
    <w:rsid w:val="009B3686"/>
    <w:rsid w:val="009B4D6F"/>
    <w:rsid w:val="009B4F09"/>
    <w:rsid w:val="009B525F"/>
    <w:rsid w:val="009B5D90"/>
    <w:rsid w:val="009B642C"/>
    <w:rsid w:val="009B65FB"/>
    <w:rsid w:val="009B7C03"/>
    <w:rsid w:val="009B7C98"/>
    <w:rsid w:val="009C14C7"/>
    <w:rsid w:val="009C19B3"/>
    <w:rsid w:val="009C244C"/>
    <w:rsid w:val="009C2534"/>
    <w:rsid w:val="009C260E"/>
    <w:rsid w:val="009C295F"/>
    <w:rsid w:val="009C2BD0"/>
    <w:rsid w:val="009C31BE"/>
    <w:rsid w:val="009C3D84"/>
    <w:rsid w:val="009C3FF2"/>
    <w:rsid w:val="009C48AB"/>
    <w:rsid w:val="009C5921"/>
    <w:rsid w:val="009C6845"/>
    <w:rsid w:val="009C6F2B"/>
    <w:rsid w:val="009C7B43"/>
    <w:rsid w:val="009D054E"/>
    <w:rsid w:val="009D156E"/>
    <w:rsid w:val="009D2650"/>
    <w:rsid w:val="009D34AA"/>
    <w:rsid w:val="009D41F8"/>
    <w:rsid w:val="009D5774"/>
    <w:rsid w:val="009D6416"/>
    <w:rsid w:val="009D6729"/>
    <w:rsid w:val="009D6BD0"/>
    <w:rsid w:val="009D6DC5"/>
    <w:rsid w:val="009E1C59"/>
    <w:rsid w:val="009E21BB"/>
    <w:rsid w:val="009E24EF"/>
    <w:rsid w:val="009E3109"/>
    <w:rsid w:val="009E312C"/>
    <w:rsid w:val="009E406D"/>
    <w:rsid w:val="009E4077"/>
    <w:rsid w:val="009E4ABC"/>
    <w:rsid w:val="009E571F"/>
    <w:rsid w:val="009E6C04"/>
    <w:rsid w:val="009E6D23"/>
    <w:rsid w:val="009F029B"/>
    <w:rsid w:val="009F0D88"/>
    <w:rsid w:val="009F0E22"/>
    <w:rsid w:val="009F1596"/>
    <w:rsid w:val="009F3B8B"/>
    <w:rsid w:val="009F3D9B"/>
    <w:rsid w:val="009F3E71"/>
    <w:rsid w:val="009F464F"/>
    <w:rsid w:val="009F6501"/>
    <w:rsid w:val="009F77DB"/>
    <w:rsid w:val="009F7C71"/>
    <w:rsid w:val="00A0137C"/>
    <w:rsid w:val="00A01658"/>
    <w:rsid w:val="00A01798"/>
    <w:rsid w:val="00A0191F"/>
    <w:rsid w:val="00A0382C"/>
    <w:rsid w:val="00A04D79"/>
    <w:rsid w:val="00A053A4"/>
    <w:rsid w:val="00A06BFE"/>
    <w:rsid w:val="00A10D6B"/>
    <w:rsid w:val="00A10E7F"/>
    <w:rsid w:val="00A1188C"/>
    <w:rsid w:val="00A123A3"/>
    <w:rsid w:val="00A139D7"/>
    <w:rsid w:val="00A17594"/>
    <w:rsid w:val="00A17D4D"/>
    <w:rsid w:val="00A2142C"/>
    <w:rsid w:val="00A22096"/>
    <w:rsid w:val="00A221DF"/>
    <w:rsid w:val="00A224D0"/>
    <w:rsid w:val="00A22B32"/>
    <w:rsid w:val="00A234C6"/>
    <w:rsid w:val="00A23FE5"/>
    <w:rsid w:val="00A24045"/>
    <w:rsid w:val="00A25B42"/>
    <w:rsid w:val="00A26569"/>
    <w:rsid w:val="00A2749D"/>
    <w:rsid w:val="00A30B47"/>
    <w:rsid w:val="00A32EEE"/>
    <w:rsid w:val="00A348E1"/>
    <w:rsid w:val="00A34C4E"/>
    <w:rsid w:val="00A35203"/>
    <w:rsid w:val="00A35D5A"/>
    <w:rsid w:val="00A40990"/>
    <w:rsid w:val="00A4138F"/>
    <w:rsid w:val="00A418DF"/>
    <w:rsid w:val="00A41986"/>
    <w:rsid w:val="00A41F51"/>
    <w:rsid w:val="00A43B9D"/>
    <w:rsid w:val="00A449A5"/>
    <w:rsid w:val="00A46245"/>
    <w:rsid w:val="00A46A09"/>
    <w:rsid w:val="00A46A1D"/>
    <w:rsid w:val="00A47687"/>
    <w:rsid w:val="00A505E9"/>
    <w:rsid w:val="00A51AFA"/>
    <w:rsid w:val="00A52D10"/>
    <w:rsid w:val="00A52DDF"/>
    <w:rsid w:val="00A54651"/>
    <w:rsid w:val="00A56F23"/>
    <w:rsid w:val="00A57EC6"/>
    <w:rsid w:val="00A61DC7"/>
    <w:rsid w:val="00A631B6"/>
    <w:rsid w:val="00A6413E"/>
    <w:rsid w:val="00A658EB"/>
    <w:rsid w:val="00A70817"/>
    <w:rsid w:val="00A70B79"/>
    <w:rsid w:val="00A71BD3"/>
    <w:rsid w:val="00A739E2"/>
    <w:rsid w:val="00A74386"/>
    <w:rsid w:val="00A769E9"/>
    <w:rsid w:val="00A77A1A"/>
    <w:rsid w:val="00A8031E"/>
    <w:rsid w:val="00A80FEE"/>
    <w:rsid w:val="00A81C7B"/>
    <w:rsid w:val="00A84AA3"/>
    <w:rsid w:val="00A855F1"/>
    <w:rsid w:val="00A85B57"/>
    <w:rsid w:val="00A86660"/>
    <w:rsid w:val="00A866D6"/>
    <w:rsid w:val="00A8719D"/>
    <w:rsid w:val="00A87A52"/>
    <w:rsid w:val="00A908E4"/>
    <w:rsid w:val="00A91BE8"/>
    <w:rsid w:val="00A925ED"/>
    <w:rsid w:val="00A930F4"/>
    <w:rsid w:val="00A95C06"/>
    <w:rsid w:val="00A9630D"/>
    <w:rsid w:val="00A979BC"/>
    <w:rsid w:val="00A97BB5"/>
    <w:rsid w:val="00AA0129"/>
    <w:rsid w:val="00AA06A3"/>
    <w:rsid w:val="00AA0DA9"/>
    <w:rsid w:val="00AA1FA3"/>
    <w:rsid w:val="00AA2EC9"/>
    <w:rsid w:val="00AA3312"/>
    <w:rsid w:val="00AA366F"/>
    <w:rsid w:val="00AA3DD3"/>
    <w:rsid w:val="00AA3F1F"/>
    <w:rsid w:val="00AA4259"/>
    <w:rsid w:val="00AA4FB2"/>
    <w:rsid w:val="00AA6AE5"/>
    <w:rsid w:val="00AA71AA"/>
    <w:rsid w:val="00AB113C"/>
    <w:rsid w:val="00AB22C5"/>
    <w:rsid w:val="00AB3002"/>
    <w:rsid w:val="00AB487D"/>
    <w:rsid w:val="00AB4A96"/>
    <w:rsid w:val="00AB5571"/>
    <w:rsid w:val="00AB5625"/>
    <w:rsid w:val="00AB5F61"/>
    <w:rsid w:val="00AB71C4"/>
    <w:rsid w:val="00AB7E8B"/>
    <w:rsid w:val="00AB7F14"/>
    <w:rsid w:val="00AC0A0E"/>
    <w:rsid w:val="00AC175F"/>
    <w:rsid w:val="00AC185F"/>
    <w:rsid w:val="00AC2E7C"/>
    <w:rsid w:val="00AC32E0"/>
    <w:rsid w:val="00AC388F"/>
    <w:rsid w:val="00AC5A85"/>
    <w:rsid w:val="00AC67A1"/>
    <w:rsid w:val="00AC6D7B"/>
    <w:rsid w:val="00AC7447"/>
    <w:rsid w:val="00AD00F2"/>
    <w:rsid w:val="00AD0DCF"/>
    <w:rsid w:val="00AD0EF0"/>
    <w:rsid w:val="00AD1575"/>
    <w:rsid w:val="00AD1C32"/>
    <w:rsid w:val="00AD4AAC"/>
    <w:rsid w:val="00AD4D84"/>
    <w:rsid w:val="00AD5903"/>
    <w:rsid w:val="00AD5A71"/>
    <w:rsid w:val="00AD6214"/>
    <w:rsid w:val="00AD66A4"/>
    <w:rsid w:val="00AD7794"/>
    <w:rsid w:val="00AE02A1"/>
    <w:rsid w:val="00AE07D8"/>
    <w:rsid w:val="00AE0DBF"/>
    <w:rsid w:val="00AE1A7D"/>
    <w:rsid w:val="00AE30FB"/>
    <w:rsid w:val="00AE7735"/>
    <w:rsid w:val="00AF1E18"/>
    <w:rsid w:val="00AF2AA7"/>
    <w:rsid w:val="00AF4317"/>
    <w:rsid w:val="00AF43F9"/>
    <w:rsid w:val="00AF4C3B"/>
    <w:rsid w:val="00AF4D3F"/>
    <w:rsid w:val="00AF5140"/>
    <w:rsid w:val="00AF55EF"/>
    <w:rsid w:val="00B0014A"/>
    <w:rsid w:val="00B01D37"/>
    <w:rsid w:val="00B02067"/>
    <w:rsid w:val="00B03403"/>
    <w:rsid w:val="00B038FD"/>
    <w:rsid w:val="00B03DEB"/>
    <w:rsid w:val="00B049D6"/>
    <w:rsid w:val="00B11C1C"/>
    <w:rsid w:val="00B11ED3"/>
    <w:rsid w:val="00B13B22"/>
    <w:rsid w:val="00B13E15"/>
    <w:rsid w:val="00B159C3"/>
    <w:rsid w:val="00B16345"/>
    <w:rsid w:val="00B17E47"/>
    <w:rsid w:val="00B20015"/>
    <w:rsid w:val="00B20158"/>
    <w:rsid w:val="00B20D96"/>
    <w:rsid w:val="00B223BD"/>
    <w:rsid w:val="00B23A1B"/>
    <w:rsid w:val="00B23ED4"/>
    <w:rsid w:val="00B24454"/>
    <w:rsid w:val="00B24EC0"/>
    <w:rsid w:val="00B25556"/>
    <w:rsid w:val="00B26989"/>
    <w:rsid w:val="00B26BA6"/>
    <w:rsid w:val="00B27370"/>
    <w:rsid w:val="00B2776D"/>
    <w:rsid w:val="00B303BB"/>
    <w:rsid w:val="00B32411"/>
    <w:rsid w:val="00B3274D"/>
    <w:rsid w:val="00B33E94"/>
    <w:rsid w:val="00B347AA"/>
    <w:rsid w:val="00B34C62"/>
    <w:rsid w:val="00B369EF"/>
    <w:rsid w:val="00B415F7"/>
    <w:rsid w:val="00B42D12"/>
    <w:rsid w:val="00B4344B"/>
    <w:rsid w:val="00B43519"/>
    <w:rsid w:val="00B439D8"/>
    <w:rsid w:val="00B44E9A"/>
    <w:rsid w:val="00B45119"/>
    <w:rsid w:val="00B45A34"/>
    <w:rsid w:val="00B45A96"/>
    <w:rsid w:val="00B51252"/>
    <w:rsid w:val="00B515B2"/>
    <w:rsid w:val="00B52BC0"/>
    <w:rsid w:val="00B5474E"/>
    <w:rsid w:val="00B55A3E"/>
    <w:rsid w:val="00B55A61"/>
    <w:rsid w:val="00B5684B"/>
    <w:rsid w:val="00B57EAC"/>
    <w:rsid w:val="00B63215"/>
    <w:rsid w:val="00B63574"/>
    <w:rsid w:val="00B63AA5"/>
    <w:rsid w:val="00B642AB"/>
    <w:rsid w:val="00B7089A"/>
    <w:rsid w:val="00B70B9D"/>
    <w:rsid w:val="00B71727"/>
    <w:rsid w:val="00B71BC1"/>
    <w:rsid w:val="00B7434A"/>
    <w:rsid w:val="00B74DFD"/>
    <w:rsid w:val="00B75B98"/>
    <w:rsid w:val="00B7682A"/>
    <w:rsid w:val="00B77042"/>
    <w:rsid w:val="00B7748B"/>
    <w:rsid w:val="00B77A00"/>
    <w:rsid w:val="00B809B7"/>
    <w:rsid w:val="00B80A23"/>
    <w:rsid w:val="00B80C55"/>
    <w:rsid w:val="00B80FE2"/>
    <w:rsid w:val="00B80FEF"/>
    <w:rsid w:val="00B814DE"/>
    <w:rsid w:val="00B81683"/>
    <w:rsid w:val="00B8195B"/>
    <w:rsid w:val="00B8277E"/>
    <w:rsid w:val="00B843DD"/>
    <w:rsid w:val="00B849B8"/>
    <w:rsid w:val="00B84F75"/>
    <w:rsid w:val="00B85626"/>
    <w:rsid w:val="00B8638D"/>
    <w:rsid w:val="00B86DFD"/>
    <w:rsid w:val="00B8753B"/>
    <w:rsid w:val="00B90380"/>
    <w:rsid w:val="00B90E5A"/>
    <w:rsid w:val="00B91344"/>
    <w:rsid w:val="00B91C0F"/>
    <w:rsid w:val="00B91D7F"/>
    <w:rsid w:val="00B91F36"/>
    <w:rsid w:val="00B921B9"/>
    <w:rsid w:val="00B948A3"/>
    <w:rsid w:val="00B949F5"/>
    <w:rsid w:val="00B95433"/>
    <w:rsid w:val="00B9793C"/>
    <w:rsid w:val="00B97E99"/>
    <w:rsid w:val="00BA0EF1"/>
    <w:rsid w:val="00BA0F32"/>
    <w:rsid w:val="00BA1329"/>
    <w:rsid w:val="00BA2EFD"/>
    <w:rsid w:val="00BA2FAC"/>
    <w:rsid w:val="00BA6030"/>
    <w:rsid w:val="00BA69AD"/>
    <w:rsid w:val="00BA71DB"/>
    <w:rsid w:val="00BA7BD9"/>
    <w:rsid w:val="00BB20F3"/>
    <w:rsid w:val="00BB2141"/>
    <w:rsid w:val="00BB2A27"/>
    <w:rsid w:val="00BB36AD"/>
    <w:rsid w:val="00BB4031"/>
    <w:rsid w:val="00BB45EC"/>
    <w:rsid w:val="00BB5683"/>
    <w:rsid w:val="00BB5802"/>
    <w:rsid w:val="00BB6FAA"/>
    <w:rsid w:val="00BC0825"/>
    <w:rsid w:val="00BC1398"/>
    <w:rsid w:val="00BC13C4"/>
    <w:rsid w:val="00BC1F7C"/>
    <w:rsid w:val="00BC4692"/>
    <w:rsid w:val="00BC4E90"/>
    <w:rsid w:val="00BC4EA2"/>
    <w:rsid w:val="00BC530A"/>
    <w:rsid w:val="00BC5EAD"/>
    <w:rsid w:val="00BC6C2E"/>
    <w:rsid w:val="00BC7E03"/>
    <w:rsid w:val="00BD037F"/>
    <w:rsid w:val="00BD173F"/>
    <w:rsid w:val="00BD2E2E"/>
    <w:rsid w:val="00BD32D7"/>
    <w:rsid w:val="00BD3AAF"/>
    <w:rsid w:val="00BD58E5"/>
    <w:rsid w:val="00BD68EE"/>
    <w:rsid w:val="00BE071F"/>
    <w:rsid w:val="00BE0AB3"/>
    <w:rsid w:val="00BE3053"/>
    <w:rsid w:val="00BE3084"/>
    <w:rsid w:val="00BE3447"/>
    <w:rsid w:val="00BE4934"/>
    <w:rsid w:val="00BE5B71"/>
    <w:rsid w:val="00BE5BF1"/>
    <w:rsid w:val="00BE68D3"/>
    <w:rsid w:val="00BF054A"/>
    <w:rsid w:val="00BF1114"/>
    <w:rsid w:val="00BF457B"/>
    <w:rsid w:val="00BF4CD3"/>
    <w:rsid w:val="00BF6360"/>
    <w:rsid w:val="00C002B7"/>
    <w:rsid w:val="00C0211E"/>
    <w:rsid w:val="00C040F2"/>
    <w:rsid w:val="00C0413E"/>
    <w:rsid w:val="00C04CA6"/>
    <w:rsid w:val="00C04F7E"/>
    <w:rsid w:val="00C05484"/>
    <w:rsid w:val="00C0647A"/>
    <w:rsid w:val="00C06AC3"/>
    <w:rsid w:val="00C06C99"/>
    <w:rsid w:val="00C07142"/>
    <w:rsid w:val="00C07AEE"/>
    <w:rsid w:val="00C1226B"/>
    <w:rsid w:val="00C126DC"/>
    <w:rsid w:val="00C12B40"/>
    <w:rsid w:val="00C1355F"/>
    <w:rsid w:val="00C145C2"/>
    <w:rsid w:val="00C147BD"/>
    <w:rsid w:val="00C14B33"/>
    <w:rsid w:val="00C157A0"/>
    <w:rsid w:val="00C157DC"/>
    <w:rsid w:val="00C16781"/>
    <w:rsid w:val="00C1795C"/>
    <w:rsid w:val="00C17ADE"/>
    <w:rsid w:val="00C205D6"/>
    <w:rsid w:val="00C205F3"/>
    <w:rsid w:val="00C208A2"/>
    <w:rsid w:val="00C210B0"/>
    <w:rsid w:val="00C214A6"/>
    <w:rsid w:val="00C23CD2"/>
    <w:rsid w:val="00C23E74"/>
    <w:rsid w:val="00C261D1"/>
    <w:rsid w:val="00C26C33"/>
    <w:rsid w:val="00C31334"/>
    <w:rsid w:val="00C32B02"/>
    <w:rsid w:val="00C343BF"/>
    <w:rsid w:val="00C36C3F"/>
    <w:rsid w:val="00C37B80"/>
    <w:rsid w:val="00C4175A"/>
    <w:rsid w:val="00C41E5D"/>
    <w:rsid w:val="00C42EB3"/>
    <w:rsid w:val="00C43174"/>
    <w:rsid w:val="00C4587B"/>
    <w:rsid w:val="00C468CC"/>
    <w:rsid w:val="00C46BAE"/>
    <w:rsid w:val="00C502C0"/>
    <w:rsid w:val="00C51B15"/>
    <w:rsid w:val="00C52637"/>
    <w:rsid w:val="00C56A38"/>
    <w:rsid w:val="00C60B18"/>
    <w:rsid w:val="00C61E63"/>
    <w:rsid w:val="00C621FB"/>
    <w:rsid w:val="00C629A2"/>
    <w:rsid w:val="00C637E9"/>
    <w:rsid w:val="00C64AE8"/>
    <w:rsid w:val="00C64F1C"/>
    <w:rsid w:val="00C654B7"/>
    <w:rsid w:val="00C6577F"/>
    <w:rsid w:val="00C666A7"/>
    <w:rsid w:val="00C66887"/>
    <w:rsid w:val="00C66C9A"/>
    <w:rsid w:val="00C67DA7"/>
    <w:rsid w:val="00C705E8"/>
    <w:rsid w:val="00C70B4C"/>
    <w:rsid w:val="00C72406"/>
    <w:rsid w:val="00C73537"/>
    <w:rsid w:val="00C7395A"/>
    <w:rsid w:val="00C75300"/>
    <w:rsid w:val="00C75697"/>
    <w:rsid w:val="00C75AAC"/>
    <w:rsid w:val="00C75B89"/>
    <w:rsid w:val="00C80710"/>
    <w:rsid w:val="00C81694"/>
    <w:rsid w:val="00C81B9E"/>
    <w:rsid w:val="00C83319"/>
    <w:rsid w:val="00C83CA3"/>
    <w:rsid w:val="00C8438A"/>
    <w:rsid w:val="00C85AF1"/>
    <w:rsid w:val="00C86815"/>
    <w:rsid w:val="00C8730C"/>
    <w:rsid w:val="00C87E8E"/>
    <w:rsid w:val="00C9279F"/>
    <w:rsid w:val="00C95536"/>
    <w:rsid w:val="00C960F3"/>
    <w:rsid w:val="00C96F77"/>
    <w:rsid w:val="00C97764"/>
    <w:rsid w:val="00CA1BE7"/>
    <w:rsid w:val="00CA264F"/>
    <w:rsid w:val="00CA31A9"/>
    <w:rsid w:val="00CA31D1"/>
    <w:rsid w:val="00CA3E88"/>
    <w:rsid w:val="00CA5775"/>
    <w:rsid w:val="00CA57AD"/>
    <w:rsid w:val="00CA6DB8"/>
    <w:rsid w:val="00CA7AE5"/>
    <w:rsid w:val="00CA7EC1"/>
    <w:rsid w:val="00CB0093"/>
    <w:rsid w:val="00CB0FB1"/>
    <w:rsid w:val="00CB24A7"/>
    <w:rsid w:val="00CB3DFF"/>
    <w:rsid w:val="00CB6D0B"/>
    <w:rsid w:val="00CB72A0"/>
    <w:rsid w:val="00CC01F0"/>
    <w:rsid w:val="00CC0B5F"/>
    <w:rsid w:val="00CC163E"/>
    <w:rsid w:val="00CC1DB8"/>
    <w:rsid w:val="00CC1E6D"/>
    <w:rsid w:val="00CC27CA"/>
    <w:rsid w:val="00CC4F2B"/>
    <w:rsid w:val="00CC50C3"/>
    <w:rsid w:val="00CD0202"/>
    <w:rsid w:val="00CD03D8"/>
    <w:rsid w:val="00CD4211"/>
    <w:rsid w:val="00CD4B28"/>
    <w:rsid w:val="00CD5209"/>
    <w:rsid w:val="00CD5A88"/>
    <w:rsid w:val="00CD7513"/>
    <w:rsid w:val="00CD7D4B"/>
    <w:rsid w:val="00CE0529"/>
    <w:rsid w:val="00CE07B7"/>
    <w:rsid w:val="00CE1BF6"/>
    <w:rsid w:val="00CE1C1D"/>
    <w:rsid w:val="00CE1CC1"/>
    <w:rsid w:val="00CE3BA4"/>
    <w:rsid w:val="00CE3EAE"/>
    <w:rsid w:val="00CE3EC7"/>
    <w:rsid w:val="00CE3FDF"/>
    <w:rsid w:val="00CE46EB"/>
    <w:rsid w:val="00CE6F23"/>
    <w:rsid w:val="00CE7548"/>
    <w:rsid w:val="00CF20B3"/>
    <w:rsid w:val="00CF38CE"/>
    <w:rsid w:val="00CF3902"/>
    <w:rsid w:val="00CF3F37"/>
    <w:rsid w:val="00CF4ED2"/>
    <w:rsid w:val="00CF5B3D"/>
    <w:rsid w:val="00CF6894"/>
    <w:rsid w:val="00CF774B"/>
    <w:rsid w:val="00D018B5"/>
    <w:rsid w:val="00D02C80"/>
    <w:rsid w:val="00D04A64"/>
    <w:rsid w:val="00D05063"/>
    <w:rsid w:val="00D050D2"/>
    <w:rsid w:val="00D062F0"/>
    <w:rsid w:val="00D07F75"/>
    <w:rsid w:val="00D108A8"/>
    <w:rsid w:val="00D11B91"/>
    <w:rsid w:val="00D11DC7"/>
    <w:rsid w:val="00D11F03"/>
    <w:rsid w:val="00D12F37"/>
    <w:rsid w:val="00D135E6"/>
    <w:rsid w:val="00D15045"/>
    <w:rsid w:val="00D157DE"/>
    <w:rsid w:val="00D1592A"/>
    <w:rsid w:val="00D17693"/>
    <w:rsid w:val="00D20695"/>
    <w:rsid w:val="00D215FF"/>
    <w:rsid w:val="00D21859"/>
    <w:rsid w:val="00D233EA"/>
    <w:rsid w:val="00D241E1"/>
    <w:rsid w:val="00D2495D"/>
    <w:rsid w:val="00D24E08"/>
    <w:rsid w:val="00D25120"/>
    <w:rsid w:val="00D25D04"/>
    <w:rsid w:val="00D26893"/>
    <w:rsid w:val="00D26DE4"/>
    <w:rsid w:val="00D27516"/>
    <w:rsid w:val="00D27CDE"/>
    <w:rsid w:val="00D304A4"/>
    <w:rsid w:val="00D32218"/>
    <w:rsid w:val="00D32E7E"/>
    <w:rsid w:val="00D33193"/>
    <w:rsid w:val="00D3371C"/>
    <w:rsid w:val="00D33BBB"/>
    <w:rsid w:val="00D34535"/>
    <w:rsid w:val="00D34EB8"/>
    <w:rsid w:val="00D35432"/>
    <w:rsid w:val="00D3655A"/>
    <w:rsid w:val="00D368E3"/>
    <w:rsid w:val="00D371A2"/>
    <w:rsid w:val="00D3727C"/>
    <w:rsid w:val="00D3737E"/>
    <w:rsid w:val="00D37D90"/>
    <w:rsid w:val="00D40CB2"/>
    <w:rsid w:val="00D40E11"/>
    <w:rsid w:val="00D40F0C"/>
    <w:rsid w:val="00D4626D"/>
    <w:rsid w:val="00D46360"/>
    <w:rsid w:val="00D46412"/>
    <w:rsid w:val="00D46C11"/>
    <w:rsid w:val="00D47533"/>
    <w:rsid w:val="00D5281D"/>
    <w:rsid w:val="00D539A0"/>
    <w:rsid w:val="00D53F17"/>
    <w:rsid w:val="00D53FEA"/>
    <w:rsid w:val="00D5410A"/>
    <w:rsid w:val="00D55DDE"/>
    <w:rsid w:val="00D565BC"/>
    <w:rsid w:val="00D572FE"/>
    <w:rsid w:val="00D60F2C"/>
    <w:rsid w:val="00D611E6"/>
    <w:rsid w:val="00D61F41"/>
    <w:rsid w:val="00D6210F"/>
    <w:rsid w:val="00D66DAD"/>
    <w:rsid w:val="00D703AB"/>
    <w:rsid w:val="00D71FD5"/>
    <w:rsid w:val="00D72BF0"/>
    <w:rsid w:val="00D73165"/>
    <w:rsid w:val="00D7345C"/>
    <w:rsid w:val="00D7373C"/>
    <w:rsid w:val="00D7398F"/>
    <w:rsid w:val="00D766F9"/>
    <w:rsid w:val="00D7693C"/>
    <w:rsid w:val="00D81EB4"/>
    <w:rsid w:val="00D8504D"/>
    <w:rsid w:val="00D854DB"/>
    <w:rsid w:val="00D85E78"/>
    <w:rsid w:val="00D86521"/>
    <w:rsid w:val="00D86692"/>
    <w:rsid w:val="00D90667"/>
    <w:rsid w:val="00D908CD"/>
    <w:rsid w:val="00D90EFF"/>
    <w:rsid w:val="00D91617"/>
    <w:rsid w:val="00D9166A"/>
    <w:rsid w:val="00D930D6"/>
    <w:rsid w:val="00D959A8"/>
    <w:rsid w:val="00D96550"/>
    <w:rsid w:val="00D96C32"/>
    <w:rsid w:val="00D97364"/>
    <w:rsid w:val="00DA1C30"/>
    <w:rsid w:val="00DA2670"/>
    <w:rsid w:val="00DA34BC"/>
    <w:rsid w:val="00DA366C"/>
    <w:rsid w:val="00DA42DF"/>
    <w:rsid w:val="00DA53E8"/>
    <w:rsid w:val="00DB0B06"/>
    <w:rsid w:val="00DB1966"/>
    <w:rsid w:val="00DB1D3D"/>
    <w:rsid w:val="00DB1EBB"/>
    <w:rsid w:val="00DB1FDF"/>
    <w:rsid w:val="00DB1FE8"/>
    <w:rsid w:val="00DB205C"/>
    <w:rsid w:val="00DB475B"/>
    <w:rsid w:val="00DB4A90"/>
    <w:rsid w:val="00DB64C1"/>
    <w:rsid w:val="00DB6940"/>
    <w:rsid w:val="00DB7099"/>
    <w:rsid w:val="00DB75DF"/>
    <w:rsid w:val="00DB775E"/>
    <w:rsid w:val="00DB7940"/>
    <w:rsid w:val="00DC0110"/>
    <w:rsid w:val="00DC0CDB"/>
    <w:rsid w:val="00DC1AD4"/>
    <w:rsid w:val="00DC2F89"/>
    <w:rsid w:val="00DC3EC0"/>
    <w:rsid w:val="00DD0255"/>
    <w:rsid w:val="00DD29BA"/>
    <w:rsid w:val="00DD473A"/>
    <w:rsid w:val="00DD4C34"/>
    <w:rsid w:val="00DD50E3"/>
    <w:rsid w:val="00DD59C4"/>
    <w:rsid w:val="00DD60B4"/>
    <w:rsid w:val="00DE036C"/>
    <w:rsid w:val="00DE08F2"/>
    <w:rsid w:val="00DE25B1"/>
    <w:rsid w:val="00DE26BE"/>
    <w:rsid w:val="00DE5360"/>
    <w:rsid w:val="00DE590C"/>
    <w:rsid w:val="00DE591C"/>
    <w:rsid w:val="00DE73B9"/>
    <w:rsid w:val="00DE7CB2"/>
    <w:rsid w:val="00DF1ED1"/>
    <w:rsid w:val="00DF1F3C"/>
    <w:rsid w:val="00DF2432"/>
    <w:rsid w:val="00DF3D11"/>
    <w:rsid w:val="00DF403F"/>
    <w:rsid w:val="00DF4BBA"/>
    <w:rsid w:val="00DF532C"/>
    <w:rsid w:val="00DF5808"/>
    <w:rsid w:val="00DF65C1"/>
    <w:rsid w:val="00DF77B9"/>
    <w:rsid w:val="00DF7B51"/>
    <w:rsid w:val="00E00AC6"/>
    <w:rsid w:val="00E0117F"/>
    <w:rsid w:val="00E0130A"/>
    <w:rsid w:val="00E0328F"/>
    <w:rsid w:val="00E03F24"/>
    <w:rsid w:val="00E0431E"/>
    <w:rsid w:val="00E04745"/>
    <w:rsid w:val="00E12CC1"/>
    <w:rsid w:val="00E13709"/>
    <w:rsid w:val="00E153B5"/>
    <w:rsid w:val="00E170AA"/>
    <w:rsid w:val="00E20363"/>
    <w:rsid w:val="00E208DF"/>
    <w:rsid w:val="00E21186"/>
    <w:rsid w:val="00E2271A"/>
    <w:rsid w:val="00E22C56"/>
    <w:rsid w:val="00E26791"/>
    <w:rsid w:val="00E27168"/>
    <w:rsid w:val="00E273BE"/>
    <w:rsid w:val="00E32244"/>
    <w:rsid w:val="00E34B6B"/>
    <w:rsid w:val="00E356D9"/>
    <w:rsid w:val="00E35BAC"/>
    <w:rsid w:val="00E35D03"/>
    <w:rsid w:val="00E36353"/>
    <w:rsid w:val="00E3654C"/>
    <w:rsid w:val="00E36657"/>
    <w:rsid w:val="00E37C41"/>
    <w:rsid w:val="00E40337"/>
    <w:rsid w:val="00E4498B"/>
    <w:rsid w:val="00E45277"/>
    <w:rsid w:val="00E457C4"/>
    <w:rsid w:val="00E4690F"/>
    <w:rsid w:val="00E469B8"/>
    <w:rsid w:val="00E469E8"/>
    <w:rsid w:val="00E507C2"/>
    <w:rsid w:val="00E50BC6"/>
    <w:rsid w:val="00E50FF1"/>
    <w:rsid w:val="00E51373"/>
    <w:rsid w:val="00E5170C"/>
    <w:rsid w:val="00E54B48"/>
    <w:rsid w:val="00E56EA2"/>
    <w:rsid w:val="00E60635"/>
    <w:rsid w:val="00E61778"/>
    <w:rsid w:val="00E61D12"/>
    <w:rsid w:val="00E632BF"/>
    <w:rsid w:val="00E63687"/>
    <w:rsid w:val="00E65199"/>
    <w:rsid w:val="00E657D0"/>
    <w:rsid w:val="00E6583D"/>
    <w:rsid w:val="00E67C1F"/>
    <w:rsid w:val="00E67E9B"/>
    <w:rsid w:val="00E702D3"/>
    <w:rsid w:val="00E72557"/>
    <w:rsid w:val="00E725D7"/>
    <w:rsid w:val="00E72D87"/>
    <w:rsid w:val="00E73102"/>
    <w:rsid w:val="00E73359"/>
    <w:rsid w:val="00E7353A"/>
    <w:rsid w:val="00E73587"/>
    <w:rsid w:val="00E73A57"/>
    <w:rsid w:val="00E74E4E"/>
    <w:rsid w:val="00E74ED3"/>
    <w:rsid w:val="00E76CD3"/>
    <w:rsid w:val="00E76D2D"/>
    <w:rsid w:val="00E77012"/>
    <w:rsid w:val="00E7775F"/>
    <w:rsid w:val="00E77A67"/>
    <w:rsid w:val="00E77D0E"/>
    <w:rsid w:val="00E77E63"/>
    <w:rsid w:val="00E80052"/>
    <w:rsid w:val="00E82741"/>
    <w:rsid w:val="00E8445B"/>
    <w:rsid w:val="00E8562A"/>
    <w:rsid w:val="00E85D0F"/>
    <w:rsid w:val="00E86F3C"/>
    <w:rsid w:val="00E870DF"/>
    <w:rsid w:val="00E87FCF"/>
    <w:rsid w:val="00E900AA"/>
    <w:rsid w:val="00E9034D"/>
    <w:rsid w:val="00E9034F"/>
    <w:rsid w:val="00E90538"/>
    <w:rsid w:val="00E91154"/>
    <w:rsid w:val="00E9226D"/>
    <w:rsid w:val="00E930E9"/>
    <w:rsid w:val="00E93EF1"/>
    <w:rsid w:val="00E95278"/>
    <w:rsid w:val="00E9626A"/>
    <w:rsid w:val="00E9696B"/>
    <w:rsid w:val="00EA011A"/>
    <w:rsid w:val="00EA0F26"/>
    <w:rsid w:val="00EA24B0"/>
    <w:rsid w:val="00EA409C"/>
    <w:rsid w:val="00EA45FF"/>
    <w:rsid w:val="00EA5A39"/>
    <w:rsid w:val="00EA61DB"/>
    <w:rsid w:val="00EA6275"/>
    <w:rsid w:val="00EA6A02"/>
    <w:rsid w:val="00EA7994"/>
    <w:rsid w:val="00EA79D4"/>
    <w:rsid w:val="00EB0FF3"/>
    <w:rsid w:val="00EB167F"/>
    <w:rsid w:val="00EB1CC6"/>
    <w:rsid w:val="00EB2CBB"/>
    <w:rsid w:val="00EB416E"/>
    <w:rsid w:val="00EB44AA"/>
    <w:rsid w:val="00EB7B05"/>
    <w:rsid w:val="00EC22F3"/>
    <w:rsid w:val="00EC38EA"/>
    <w:rsid w:val="00EC47D1"/>
    <w:rsid w:val="00EC688D"/>
    <w:rsid w:val="00EC6F4C"/>
    <w:rsid w:val="00EC70CF"/>
    <w:rsid w:val="00ED0573"/>
    <w:rsid w:val="00ED0856"/>
    <w:rsid w:val="00ED0BA4"/>
    <w:rsid w:val="00ED0E0C"/>
    <w:rsid w:val="00ED1DAA"/>
    <w:rsid w:val="00ED36F3"/>
    <w:rsid w:val="00ED6FDE"/>
    <w:rsid w:val="00EE1969"/>
    <w:rsid w:val="00EE24CB"/>
    <w:rsid w:val="00EE3B93"/>
    <w:rsid w:val="00EE3C74"/>
    <w:rsid w:val="00EE4368"/>
    <w:rsid w:val="00EE66A4"/>
    <w:rsid w:val="00EE79ED"/>
    <w:rsid w:val="00EF020B"/>
    <w:rsid w:val="00EF407A"/>
    <w:rsid w:val="00EF4522"/>
    <w:rsid w:val="00EF5193"/>
    <w:rsid w:val="00EF7473"/>
    <w:rsid w:val="00EF7585"/>
    <w:rsid w:val="00F02DC3"/>
    <w:rsid w:val="00F03FDD"/>
    <w:rsid w:val="00F04C91"/>
    <w:rsid w:val="00F05B2D"/>
    <w:rsid w:val="00F06F89"/>
    <w:rsid w:val="00F0785E"/>
    <w:rsid w:val="00F1017D"/>
    <w:rsid w:val="00F10BB3"/>
    <w:rsid w:val="00F12B48"/>
    <w:rsid w:val="00F13E0A"/>
    <w:rsid w:val="00F13EA3"/>
    <w:rsid w:val="00F14062"/>
    <w:rsid w:val="00F143A9"/>
    <w:rsid w:val="00F14925"/>
    <w:rsid w:val="00F1583D"/>
    <w:rsid w:val="00F1669B"/>
    <w:rsid w:val="00F17264"/>
    <w:rsid w:val="00F17608"/>
    <w:rsid w:val="00F179FD"/>
    <w:rsid w:val="00F20030"/>
    <w:rsid w:val="00F215A6"/>
    <w:rsid w:val="00F237D5"/>
    <w:rsid w:val="00F23AA3"/>
    <w:rsid w:val="00F25177"/>
    <w:rsid w:val="00F264D0"/>
    <w:rsid w:val="00F26E03"/>
    <w:rsid w:val="00F30A75"/>
    <w:rsid w:val="00F3189E"/>
    <w:rsid w:val="00F31D93"/>
    <w:rsid w:val="00F3354D"/>
    <w:rsid w:val="00F33935"/>
    <w:rsid w:val="00F34849"/>
    <w:rsid w:val="00F36BE2"/>
    <w:rsid w:val="00F36CD8"/>
    <w:rsid w:val="00F3770A"/>
    <w:rsid w:val="00F37BA0"/>
    <w:rsid w:val="00F418C1"/>
    <w:rsid w:val="00F43013"/>
    <w:rsid w:val="00F43CF3"/>
    <w:rsid w:val="00F4452A"/>
    <w:rsid w:val="00F446C9"/>
    <w:rsid w:val="00F459A7"/>
    <w:rsid w:val="00F47127"/>
    <w:rsid w:val="00F47C7F"/>
    <w:rsid w:val="00F50005"/>
    <w:rsid w:val="00F51591"/>
    <w:rsid w:val="00F515AE"/>
    <w:rsid w:val="00F520B2"/>
    <w:rsid w:val="00F57931"/>
    <w:rsid w:val="00F57E61"/>
    <w:rsid w:val="00F602C1"/>
    <w:rsid w:val="00F602FA"/>
    <w:rsid w:val="00F60FB4"/>
    <w:rsid w:val="00F61383"/>
    <w:rsid w:val="00F63757"/>
    <w:rsid w:val="00F649F8"/>
    <w:rsid w:val="00F64CB1"/>
    <w:rsid w:val="00F6580D"/>
    <w:rsid w:val="00F66B77"/>
    <w:rsid w:val="00F7108C"/>
    <w:rsid w:val="00F71800"/>
    <w:rsid w:val="00F7501C"/>
    <w:rsid w:val="00F77FBE"/>
    <w:rsid w:val="00F80BBC"/>
    <w:rsid w:val="00F82D94"/>
    <w:rsid w:val="00F83344"/>
    <w:rsid w:val="00F84948"/>
    <w:rsid w:val="00F87157"/>
    <w:rsid w:val="00F9007F"/>
    <w:rsid w:val="00F917BF"/>
    <w:rsid w:val="00F9199E"/>
    <w:rsid w:val="00F92E7A"/>
    <w:rsid w:val="00F94AA6"/>
    <w:rsid w:val="00F9536C"/>
    <w:rsid w:val="00F95923"/>
    <w:rsid w:val="00F95BA7"/>
    <w:rsid w:val="00F961CD"/>
    <w:rsid w:val="00FA155F"/>
    <w:rsid w:val="00FA2C37"/>
    <w:rsid w:val="00FA308A"/>
    <w:rsid w:val="00FA3698"/>
    <w:rsid w:val="00FA39AA"/>
    <w:rsid w:val="00FA443C"/>
    <w:rsid w:val="00FA4872"/>
    <w:rsid w:val="00FA4B86"/>
    <w:rsid w:val="00FA6EBD"/>
    <w:rsid w:val="00FA714A"/>
    <w:rsid w:val="00FA72A2"/>
    <w:rsid w:val="00FB3535"/>
    <w:rsid w:val="00FB3FF2"/>
    <w:rsid w:val="00FB4866"/>
    <w:rsid w:val="00FB5CC9"/>
    <w:rsid w:val="00FB6E6F"/>
    <w:rsid w:val="00FB7E27"/>
    <w:rsid w:val="00FC1312"/>
    <w:rsid w:val="00FC2814"/>
    <w:rsid w:val="00FC2BDD"/>
    <w:rsid w:val="00FC329F"/>
    <w:rsid w:val="00FC3C81"/>
    <w:rsid w:val="00FC421C"/>
    <w:rsid w:val="00FC4981"/>
    <w:rsid w:val="00FC4C38"/>
    <w:rsid w:val="00FC6C61"/>
    <w:rsid w:val="00FC7184"/>
    <w:rsid w:val="00FD02E8"/>
    <w:rsid w:val="00FD1853"/>
    <w:rsid w:val="00FD2C4A"/>
    <w:rsid w:val="00FD33C7"/>
    <w:rsid w:val="00FD3549"/>
    <w:rsid w:val="00FD52A8"/>
    <w:rsid w:val="00FD5321"/>
    <w:rsid w:val="00FD5A4E"/>
    <w:rsid w:val="00FD6817"/>
    <w:rsid w:val="00FE04A0"/>
    <w:rsid w:val="00FE1571"/>
    <w:rsid w:val="00FE3ABF"/>
    <w:rsid w:val="00FE4C23"/>
    <w:rsid w:val="00FE5EAB"/>
    <w:rsid w:val="00FE6581"/>
    <w:rsid w:val="00FE6683"/>
    <w:rsid w:val="00FE7C52"/>
    <w:rsid w:val="00FE7F65"/>
    <w:rsid w:val="00FF135A"/>
    <w:rsid w:val="00FF5ACD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5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0F07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0F0F07"/>
    <w:pPr>
      <w:keepNext/>
      <w:autoSpaceDE w:val="0"/>
      <w:autoSpaceDN w:val="0"/>
      <w:spacing w:before="288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0F0F07"/>
    <w:pPr>
      <w:keepNext/>
      <w:widowControl w:val="0"/>
      <w:autoSpaceDE w:val="0"/>
      <w:autoSpaceDN w:val="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0F0F07"/>
    <w:pPr>
      <w:keepNext/>
      <w:autoSpaceDE w:val="0"/>
      <w:autoSpaceDN w:val="0"/>
      <w:spacing w:before="216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0F0F07"/>
    <w:pPr>
      <w:keepNext/>
      <w:widowControl w:val="0"/>
      <w:autoSpaceDE w:val="0"/>
      <w:autoSpaceDN w:val="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F0F07"/>
    <w:pPr>
      <w:keepNext/>
      <w:autoSpaceDE w:val="0"/>
      <w:autoSpaceDN w:val="0"/>
      <w:spacing w:before="268"/>
      <w:jc w:val="center"/>
      <w:outlineLvl w:val="8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0F0F07"/>
    <w:pPr>
      <w:autoSpaceDE w:val="0"/>
      <w:autoSpaceDN w:val="0"/>
      <w:spacing w:before="38" w:line="360" w:lineRule="auto"/>
      <w:ind w:firstLine="72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F0F07"/>
    <w:pPr>
      <w:autoSpaceDE w:val="0"/>
      <w:autoSpaceDN w:val="0"/>
      <w:spacing w:line="36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rsid w:val="000F0F07"/>
    <w:pPr>
      <w:autoSpaceDE w:val="0"/>
      <w:autoSpaceDN w:val="0"/>
      <w:jc w:val="both"/>
    </w:pPr>
    <w:rPr>
      <w:rFonts w:ascii="Arial" w:hAnsi="Arial" w:cs="Arial"/>
      <w:color w:val="FF0000"/>
      <w:sz w:val="20"/>
      <w:szCs w:val="20"/>
    </w:rPr>
  </w:style>
  <w:style w:type="paragraph" w:styleId="Tekstpodstawowywcity">
    <w:name w:val="Body Text Indent"/>
    <w:basedOn w:val="Normalny"/>
    <w:rsid w:val="000F0F07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rsid w:val="000F0F07"/>
    <w:pPr>
      <w:autoSpaceDE w:val="0"/>
      <w:autoSpaceDN w:val="0"/>
      <w:spacing w:before="216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rsid w:val="000F0F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0F07"/>
  </w:style>
  <w:style w:type="paragraph" w:customStyle="1" w:styleId="Styl1">
    <w:name w:val="Styl 1"/>
    <w:basedOn w:val="Tekstpodstawowywcity"/>
    <w:rsid w:val="000F0F07"/>
    <w:pPr>
      <w:widowControl/>
      <w:tabs>
        <w:tab w:val="num" w:pos="360"/>
      </w:tabs>
      <w:spacing w:after="120"/>
      <w:ind w:left="360" w:hanging="360"/>
    </w:pPr>
  </w:style>
  <w:style w:type="paragraph" w:styleId="Tekstpodstawowywcity3">
    <w:name w:val="Body Text Indent 3"/>
    <w:basedOn w:val="Normalny"/>
    <w:rsid w:val="000F0F07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0F0F07"/>
    <w:pPr>
      <w:ind w:left="283" w:hanging="283"/>
    </w:pPr>
  </w:style>
  <w:style w:type="paragraph" w:styleId="Stopka">
    <w:name w:val="footer"/>
    <w:basedOn w:val="Normalny"/>
    <w:rsid w:val="000F0F07"/>
    <w:pPr>
      <w:tabs>
        <w:tab w:val="center" w:pos="4536"/>
        <w:tab w:val="right" w:pos="9072"/>
      </w:tabs>
    </w:pPr>
  </w:style>
  <w:style w:type="paragraph" w:customStyle="1" w:styleId="Spider-2">
    <w:name w:val="Spider-2"/>
    <w:basedOn w:val="Listanumerowana"/>
    <w:rsid w:val="00D81EB4"/>
    <w:pPr>
      <w:numPr>
        <w:numId w:val="0"/>
      </w:numPr>
      <w:autoSpaceDE w:val="0"/>
      <w:autoSpaceDN w:val="0"/>
      <w:snapToGrid w:val="0"/>
      <w:jc w:val="both"/>
    </w:pPr>
    <w:rPr>
      <w:rFonts w:ascii="Arial" w:hAnsi="Arial" w:cs="Arial"/>
      <w:szCs w:val="20"/>
    </w:rPr>
  </w:style>
  <w:style w:type="paragraph" w:styleId="Tekstdymka">
    <w:name w:val="Balloon Text"/>
    <w:basedOn w:val="Normalny"/>
    <w:semiHidden/>
    <w:rsid w:val="000F0F07"/>
    <w:rPr>
      <w:rFonts w:ascii="Tahoma" w:hAnsi="Tahoma" w:cs="Tahoma"/>
      <w:sz w:val="16"/>
      <w:szCs w:val="16"/>
    </w:rPr>
  </w:style>
  <w:style w:type="paragraph" w:styleId="Listanumerowana">
    <w:name w:val="List Number"/>
    <w:basedOn w:val="Normalny"/>
    <w:rsid w:val="00D81EB4"/>
    <w:pPr>
      <w:numPr>
        <w:numId w:val="4"/>
      </w:numPr>
    </w:pPr>
  </w:style>
  <w:style w:type="paragraph" w:styleId="Tekstprzypisukocowego">
    <w:name w:val="endnote text"/>
    <w:basedOn w:val="Normalny"/>
    <w:semiHidden/>
    <w:rsid w:val="00EA45FF"/>
    <w:rPr>
      <w:sz w:val="20"/>
      <w:szCs w:val="20"/>
    </w:rPr>
  </w:style>
  <w:style w:type="character" w:styleId="Odwoanieprzypisukocowego">
    <w:name w:val="endnote reference"/>
    <w:semiHidden/>
    <w:rsid w:val="00EA45FF"/>
    <w:rPr>
      <w:vertAlign w:val="superscript"/>
    </w:rPr>
  </w:style>
  <w:style w:type="table" w:styleId="Tabela-Siatka">
    <w:name w:val="Table Grid"/>
    <w:basedOn w:val="Standardowy"/>
    <w:rsid w:val="000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C8438A"/>
    <w:rPr>
      <w:sz w:val="20"/>
      <w:szCs w:val="20"/>
    </w:rPr>
  </w:style>
  <w:style w:type="character" w:styleId="Odwoanieprzypisudolnego">
    <w:name w:val="footnote reference"/>
    <w:semiHidden/>
    <w:rsid w:val="00C8438A"/>
    <w:rPr>
      <w:vertAlign w:val="superscript"/>
    </w:rPr>
  </w:style>
  <w:style w:type="paragraph" w:customStyle="1" w:styleId="pkt">
    <w:name w:val="pkt"/>
    <w:basedOn w:val="Normalny"/>
    <w:rsid w:val="00334352"/>
    <w:pPr>
      <w:spacing w:before="60" w:after="60"/>
      <w:ind w:left="851" w:hanging="295"/>
      <w:jc w:val="both"/>
    </w:pPr>
  </w:style>
  <w:style w:type="paragraph" w:customStyle="1" w:styleId="WW-Tekstpodstawowy2">
    <w:name w:val="WW-Tekst podstawowy 2"/>
    <w:basedOn w:val="Normalny"/>
    <w:rsid w:val="003D06CE"/>
    <w:pPr>
      <w:tabs>
        <w:tab w:val="left" w:pos="0"/>
      </w:tabs>
      <w:suppressAutoHyphens/>
      <w:jc w:val="both"/>
    </w:pPr>
    <w:rPr>
      <w:szCs w:val="20"/>
      <w:lang w:eastAsia="ar-SA"/>
    </w:rPr>
  </w:style>
  <w:style w:type="character" w:customStyle="1" w:styleId="WW-WW8Num34z0">
    <w:name w:val="WW-WW8Num34z0"/>
    <w:rsid w:val="008F367B"/>
    <w:rPr>
      <w:rFonts w:ascii="Symbol" w:hAnsi="Symbol" w:cs="StarSymbol"/>
      <w:sz w:val="18"/>
      <w:szCs w:val="18"/>
    </w:rPr>
  </w:style>
  <w:style w:type="paragraph" w:customStyle="1" w:styleId="Standard">
    <w:name w:val="Standard"/>
    <w:rsid w:val="00C43174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C43174"/>
    <w:pPr>
      <w:jc w:val="center"/>
    </w:pPr>
  </w:style>
  <w:style w:type="character" w:customStyle="1" w:styleId="TytuZnak">
    <w:name w:val="Tytuł Znak"/>
    <w:link w:val="Tytu"/>
    <w:rsid w:val="00C43174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43174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C43174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787616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link w:val="Tekstpodstawowy"/>
    <w:rsid w:val="000B2795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45A1"/>
    <w:pPr>
      <w:ind w:left="708"/>
    </w:pPr>
  </w:style>
  <w:style w:type="paragraph" w:customStyle="1" w:styleId="Obszartekstu">
    <w:name w:val="Obszar tekstu"/>
    <w:basedOn w:val="Standard"/>
    <w:rsid w:val="009B2C55"/>
    <w:pPr>
      <w:jc w:val="both"/>
    </w:pPr>
  </w:style>
  <w:style w:type="character" w:styleId="Odwoaniedokomentarza">
    <w:name w:val="annotation reference"/>
    <w:rsid w:val="006F5F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5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5FBA"/>
  </w:style>
  <w:style w:type="paragraph" w:styleId="Tematkomentarza">
    <w:name w:val="annotation subject"/>
    <w:basedOn w:val="Tekstkomentarza"/>
    <w:next w:val="Tekstkomentarza"/>
    <w:link w:val="TematkomentarzaZnak"/>
    <w:rsid w:val="006F5FBA"/>
    <w:rPr>
      <w:b/>
      <w:bCs/>
    </w:rPr>
  </w:style>
  <w:style w:type="character" w:customStyle="1" w:styleId="TematkomentarzaZnak">
    <w:name w:val="Temat komentarza Znak"/>
    <w:link w:val="Tematkomentarza"/>
    <w:rsid w:val="006F5FBA"/>
    <w:rPr>
      <w:b/>
      <w:bCs/>
    </w:rPr>
  </w:style>
  <w:style w:type="character" w:styleId="Hipercze">
    <w:name w:val="Hyperlink"/>
    <w:basedOn w:val="Domylnaczcionkaakapitu"/>
    <w:rsid w:val="001122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6BBB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352E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/zalogu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bilk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13B3-06BA-432A-8D68-1DE757E4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21</Pages>
  <Words>8000</Words>
  <Characters>53280</Characters>
  <Application>Microsoft Office Word</Application>
  <DocSecurity>0</DocSecurity>
  <Lines>444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ARAS</Company>
  <LinksUpToDate>false</LinksUpToDate>
  <CharactersWithSpaces>61158</CharactersWithSpaces>
  <SharedDoc>false</SharedDoc>
  <HLinks>
    <vt:vector size="12" baseType="variant">
      <vt:variant>
        <vt:i4>4784184</vt:i4>
      </vt:variant>
      <vt:variant>
        <vt:i4>3</vt:i4>
      </vt:variant>
      <vt:variant>
        <vt:i4>0</vt:i4>
      </vt:variant>
      <vt:variant>
        <vt:i4>5</vt:i4>
      </vt:variant>
      <vt:variant>
        <vt:lpwstr>mailto:iod@zbilk.szczecin.pl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ARAS</dc:creator>
  <cp:lastModifiedBy>agnieszka.tomaszewska</cp:lastModifiedBy>
  <cp:revision>7</cp:revision>
  <cp:lastPrinted>2021-08-20T07:53:00Z</cp:lastPrinted>
  <dcterms:created xsi:type="dcterms:W3CDTF">2021-08-18T07:23:00Z</dcterms:created>
  <dcterms:modified xsi:type="dcterms:W3CDTF">2021-08-20T07:53:00Z</dcterms:modified>
</cp:coreProperties>
</file>