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F583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  <w:bookmarkStart w:id="0" w:name="_Hlk112136008"/>
    </w:p>
    <w:p w14:paraId="659C75FC" w14:textId="77777777" w:rsidR="007631DA" w:rsidRPr="00327B97" w:rsidRDefault="007631DA" w:rsidP="0028062D">
      <w:pPr>
        <w:pStyle w:val="Nagwek1"/>
        <w:numPr>
          <w:ilvl w:val="0"/>
          <w:numId w:val="27"/>
        </w:numPr>
        <w:spacing w:before="0" w:after="0" w:line="276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bookmarkStart w:id="1" w:name="_Toc169896768"/>
      <w:r w:rsidRPr="00327B97">
        <w:rPr>
          <w:rFonts w:ascii="Arial" w:eastAsia="Arial" w:hAnsi="Arial" w:cs="Arial"/>
          <w:sz w:val="22"/>
          <w:szCs w:val="22"/>
        </w:rPr>
        <w:t>SPIS TREŚCI</w:t>
      </w:r>
      <w:bookmarkEnd w:id="1"/>
    </w:p>
    <w:p w14:paraId="3E6724C1" w14:textId="77777777" w:rsidR="007631DA" w:rsidRPr="00327B97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CE805FB" w14:textId="7C5056C8" w:rsidR="00BC4F26" w:rsidRDefault="007631DA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327B97">
        <w:rPr>
          <w:rFonts w:ascii="Arial" w:hAnsi="Arial"/>
        </w:rPr>
        <w:fldChar w:fldCharType="begin"/>
      </w:r>
      <w:r w:rsidRPr="00327B97">
        <w:rPr>
          <w:rFonts w:ascii="Arial" w:hAnsi="Arial"/>
        </w:rPr>
        <w:instrText xml:space="preserve"> TOC \o "1-3" \h \z \u </w:instrText>
      </w:r>
      <w:r w:rsidRPr="00327B97">
        <w:rPr>
          <w:rFonts w:ascii="Arial" w:hAnsi="Arial"/>
        </w:rPr>
        <w:fldChar w:fldCharType="separate"/>
      </w:r>
      <w:hyperlink w:anchor="_Toc169896768" w:history="1">
        <w:r w:rsidR="00BC4F26" w:rsidRPr="00C6346C">
          <w:rPr>
            <w:rStyle w:val="Hipercze"/>
            <w:rFonts w:ascii="Arial" w:eastAsia="Arial" w:hAnsi="Arial"/>
            <w:noProof/>
          </w:rPr>
          <w:t>I.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SPIS TREŚCI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_Toc169896768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2</w:t>
        </w:r>
        <w:r w:rsidR="00BC4F26">
          <w:rPr>
            <w:noProof/>
            <w:webHidden/>
          </w:rPr>
          <w:fldChar w:fldCharType="end"/>
        </w:r>
      </w:hyperlink>
    </w:p>
    <w:p w14:paraId="6C3A67A4" w14:textId="461CBAFA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69" w:history="1">
        <w:r w:rsidR="00BC4F26" w:rsidRPr="00C6346C">
          <w:rPr>
            <w:rStyle w:val="Hipercze"/>
            <w:rFonts w:ascii="Arial" w:eastAsia="Arial" w:hAnsi="Arial"/>
            <w:noProof/>
          </w:rPr>
          <w:t>II.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ZAWARTOŚĆ OPRACOWANIA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_Toc169896769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3</w:t>
        </w:r>
        <w:r w:rsidR="00BC4F26">
          <w:rPr>
            <w:noProof/>
            <w:webHidden/>
          </w:rPr>
          <w:fldChar w:fldCharType="end"/>
        </w:r>
      </w:hyperlink>
    </w:p>
    <w:p w14:paraId="17A6E95B" w14:textId="7C35DEAD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0" w:history="1">
        <w:r w:rsidR="00BC4F26" w:rsidRPr="00C6346C">
          <w:rPr>
            <w:rStyle w:val="Hipercze"/>
            <w:rFonts w:ascii="Arial" w:eastAsia="Arial" w:hAnsi="Arial"/>
            <w:noProof/>
          </w:rPr>
          <w:t>III.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OPIS TECHNICZNY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_Toc169896770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7952F563" w14:textId="2AA6A183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1" w:history="1">
        <w:r w:rsidR="00BC4F26" w:rsidRPr="00C6346C">
          <w:rPr>
            <w:rStyle w:val="Hipercze"/>
            <w:rFonts w:ascii="Arial" w:eastAsia="Arial" w:hAnsi="Arial"/>
            <w:noProof/>
          </w:rPr>
          <w:t>1.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Przedmiot i zakres opracowania.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_Toc169896771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7E9CD30B" w14:textId="652BB02E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2" w:history="1">
        <w:r w:rsidR="00BC4F26" w:rsidRPr="00C6346C">
          <w:rPr>
            <w:rStyle w:val="Hipercze"/>
            <w:rFonts w:ascii="Arial" w:eastAsia="Arial" w:hAnsi="Arial"/>
            <w:noProof/>
          </w:rPr>
          <w:t>2.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Podstawa opracowania.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_Toc169896772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61594567" w14:textId="61A4F309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3" w:history="1">
        <w:r w:rsidR="00BC4F26" w:rsidRPr="00C6346C">
          <w:rPr>
            <w:rStyle w:val="Hipercze"/>
            <w:rFonts w:ascii="Arial" w:eastAsia="Arial" w:hAnsi="Arial"/>
            <w:noProof/>
            <w:lang w:eastAsia="en-US"/>
          </w:rPr>
          <w:t>3.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Opis planowanej inwestycji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_Toc169896773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38C87CBA" w14:textId="4E80BE9F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4" w:history="1">
        <w:r w:rsidR="00BC4F26" w:rsidRPr="00C6346C">
          <w:rPr>
            <w:rStyle w:val="Hipercze"/>
            <w:rFonts w:ascii="Arial" w:eastAsia="Arial" w:hAnsi="Arial"/>
            <w:noProof/>
          </w:rPr>
          <w:t>4.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Opis przyjętych rozwiązań projektowych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_Toc169896774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7E65AC28" w14:textId="5B2F44BA" w:rsidR="00BC4F26" w:rsidRDefault="00000000">
      <w:pPr>
        <w:pStyle w:val="Spistreci2"/>
        <w:tabs>
          <w:tab w:val="left" w:pos="88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5" w:history="1">
        <w:r w:rsidR="00BC4F26" w:rsidRPr="00C6346C">
          <w:rPr>
            <w:rStyle w:val="Hipercze"/>
            <w:rFonts w:ascii="Arial" w:eastAsia="Arial" w:hAnsi="Arial"/>
            <w:noProof/>
          </w:rPr>
          <w:t>4.1.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Instalacja chłodzenia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_Toc169896775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1D8A6A67" w14:textId="402F29FA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6" w:history="1">
        <w:r w:rsidR="00BC4F26" w:rsidRPr="00C6346C">
          <w:rPr>
            <w:rStyle w:val="Hipercze"/>
            <w:rFonts w:ascii="Arial" w:eastAsia="Arial" w:hAnsi="Arial"/>
            <w:noProof/>
          </w:rPr>
          <w:t>4.1.1.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Stan istniejący i roboty demontażowe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_Toc169896776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6220AC3C" w14:textId="41CA43DE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7" w:history="1">
        <w:r w:rsidR="00BC4F26" w:rsidRPr="00C6346C">
          <w:rPr>
            <w:rStyle w:val="Hipercze"/>
            <w:rFonts w:ascii="Arial" w:eastAsia="Arial" w:hAnsi="Arial"/>
            <w:noProof/>
          </w:rPr>
          <w:t>4.1.2.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Charakterystyka projektowanej instalacji.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_Toc169896777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4</w:t>
        </w:r>
        <w:r w:rsidR="00BC4F26">
          <w:rPr>
            <w:noProof/>
            <w:webHidden/>
          </w:rPr>
          <w:fldChar w:fldCharType="end"/>
        </w:r>
      </w:hyperlink>
    </w:p>
    <w:p w14:paraId="1A7C6A31" w14:textId="4C8B8338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8" w:history="1">
        <w:r w:rsidR="00BC4F26" w:rsidRPr="00C6346C">
          <w:rPr>
            <w:rStyle w:val="Hipercze"/>
            <w:rFonts w:ascii="Arial" w:eastAsia="Arial" w:hAnsi="Arial"/>
            <w:noProof/>
          </w:rPr>
          <w:t>4.1.3.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Urządzenia.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_Toc169896778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5</w:t>
        </w:r>
        <w:r w:rsidR="00BC4F26">
          <w:rPr>
            <w:noProof/>
            <w:webHidden/>
          </w:rPr>
          <w:fldChar w:fldCharType="end"/>
        </w:r>
      </w:hyperlink>
    </w:p>
    <w:p w14:paraId="32029EF6" w14:textId="6F0C8012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79" w:history="1">
        <w:r w:rsidR="00BC4F26" w:rsidRPr="00C6346C">
          <w:rPr>
            <w:rStyle w:val="Hipercze"/>
            <w:rFonts w:ascii="Arial" w:eastAsia="Arial" w:hAnsi="Arial"/>
            <w:noProof/>
          </w:rPr>
          <w:t>4.1.4.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Materiał instalacji.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_Toc169896779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5</w:t>
        </w:r>
        <w:r w:rsidR="00BC4F26">
          <w:rPr>
            <w:noProof/>
            <w:webHidden/>
          </w:rPr>
          <w:fldChar w:fldCharType="end"/>
        </w:r>
      </w:hyperlink>
    </w:p>
    <w:p w14:paraId="29990FF2" w14:textId="2F2679F2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0" w:history="1">
        <w:r w:rsidR="00BC4F26" w:rsidRPr="00C6346C">
          <w:rPr>
            <w:rStyle w:val="Hipercze"/>
            <w:rFonts w:ascii="Arial" w:eastAsia="Arial" w:hAnsi="Arial"/>
            <w:noProof/>
          </w:rPr>
          <w:t>4.1.5.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Rozprowadzenie instalacji.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_Toc169896780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5</w:t>
        </w:r>
        <w:r w:rsidR="00BC4F26">
          <w:rPr>
            <w:noProof/>
            <w:webHidden/>
          </w:rPr>
          <w:fldChar w:fldCharType="end"/>
        </w:r>
      </w:hyperlink>
    </w:p>
    <w:p w14:paraId="700582D0" w14:textId="76C88B17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1" w:history="1">
        <w:r w:rsidR="00BC4F26" w:rsidRPr="00C6346C">
          <w:rPr>
            <w:rStyle w:val="Hipercze"/>
            <w:rFonts w:ascii="Arial" w:eastAsia="Arial" w:hAnsi="Arial"/>
            <w:noProof/>
          </w:rPr>
          <w:t>4.1.6.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Rozliczenie zużycia energii elektrycznej.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_Toc169896781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6</w:t>
        </w:r>
        <w:r w:rsidR="00BC4F26">
          <w:rPr>
            <w:noProof/>
            <w:webHidden/>
          </w:rPr>
          <w:fldChar w:fldCharType="end"/>
        </w:r>
      </w:hyperlink>
    </w:p>
    <w:p w14:paraId="1E7865D8" w14:textId="642DB9F5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2" w:history="1">
        <w:r w:rsidR="00BC4F26" w:rsidRPr="00C6346C">
          <w:rPr>
            <w:rStyle w:val="Hipercze"/>
            <w:rFonts w:ascii="Arial" w:eastAsia="Arial" w:hAnsi="Arial"/>
            <w:noProof/>
          </w:rPr>
          <w:t>4.1.7.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Podłączenie energii elektrycznej.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_Toc169896782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6</w:t>
        </w:r>
        <w:r w:rsidR="00BC4F26">
          <w:rPr>
            <w:noProof/>
            <w:webHidden/>
          </w:rPr>
          <w:fldChar w:fldCharType="end"/>
        </w:r>
      </w:hyperlink>
    </w:p>
    <w:p w14:paraId="0BE7C1C0" w14:textId="4C736E51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3" w:history="1">
        <w:r w:rsidR="00BC4F26" w:rsidRPr="00C6346C">
          <w:rPr>
            <w:rStyle w:val="Hipercze"/>
            <w:rFonts w:ascii="Arial" w:eastAsia="Arial" w:hAnsi="Arial"/>
            <w:noProof/>
          </w:rPr>
          <w:t>4.1.8.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Izolacja przewodów.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_Toc169896783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6</w:t>
        </w:r>
        <w:r w:rsidR="00BC4F26">
          <w:rPr>
            <w:noProof/>
            <w:webHidden/>
          </w:rPr>
          <w:fldChar w:fldCharType="end"/>
        </w:r>
      </w:hyperlink>
    </w:p>
    <w:p w14:paraId="550091A7" w14:textId="783FF881" w:rsidR="00BC4F26" w:rsidRDefault="00000000">
      <w:pPr>
        <w:pStyle w:val="Spistreci2"/>
        <w:tabs>
          <w:tab w:val="left" w:pos="110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4" w:history="1">
        <w:r w:rsidR="00BC4F26" w:rsidRPr="00C6346C">
          <w:rPr>
            <w:rStyle w:val="Hipercze"/>
            <w:rFonts w:ascii="Arial" w:eastAsia="Arial" w:hAnsi="Arial"/>
            <w:noProof/>
          </w:rPr>
          <w:t>4.1.9.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Skropliny.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_Toc169896784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7</w:t>
        </w:r>
        <w:r w:rsidR="00BC4F26">
          <w:rPr>
            <w:noProof/>
            <w:webHidden/>
          </w:rPr>
          <w:fldChar w:fldCharType="end"/>
        </w:r>
      </w:hyperlink>
    </w:p>
    <w:p w14:paraId="11E0A8A2" w14:textId="6C317434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5" w:history="1">
        <w:r w:rsidR="00BC4F26" w:rsidRPr="00C6346C">
          <w:rPr>
            <w:rStyle w:val="Hipercze"/>
            <w:rFonts w:ascii="Arial" w:eastAsia="Arial" w:hAnsi="Arial"/>
            <w:noProof/>
          </w:rPr>
          <w:t>5.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Wytyczne branżowe.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_Toc169896785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7</w:t>
        </w:r>
        <w:r w:rsidR="00BC4F26">
          <w:rPr>
            <w:noProof/>
            <w:webHidden/>
          </w:rPr>
          <w:fldChar w:fldCharType="end"/>
        </w:r>
      </w:hyperlink>
    </w:p>
    <w:p w14:paraId="72B21714" w14:textId="059D870F" w:rsidR="00BC4F26" w:rsidRDefault="00000000">
      <w:pPr>
        <w:pStyle w:val="Spistreci2"/>
        <w:tabs>
          <w:tab w:val="left" w:pos="88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6" w:history="1">
        <w:r w:rsidR="00BC4F26" w:rsidRPr="00C6346C">
          <w:rPr>
            <w:rStyle w:val="Hipercze"/>
            <w:rFonts w:ascii="Arial" w:eastAsia="Arial" w:hAnsi="Arial"/>
            <w:noProof/>
          </w:rPr>
          <w:t>5.1.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Wytyczne dotyczące zabezpieczeń przeciwpożarowych.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_Toc169896786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7</w:t>
        </w:r>
        <w:r w:rsidR="00BC4F26">
          <w:rPr>
            <w:noProof/>
            <w:webHidden/>
          </w:rPr>
          <w:fldChar w:fldCharType="end"/>
        </w:r>
      </w:hyperlink>
    </w:p>
    <w:p w14:paraId="352C5E5D" w14:textId="14EFE9C4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7" w:history="1">
        <w:r w:rsidR="00BC4F26" w:rsidRPr="00C6346C">
          <w:rPr>
            <w:rStyle w:val="Hipercze"/>
            <w:rFonts w:ascii="Arial" w:eastAsia="Arial" w:hAnsi="Arial"/>
            <w:noProof/>
          </w:rPr>
          <w:t>6.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eastAsia="Arial" w:hAnsi="Arial"/>
            <w:noProof/>
          </w:rPr>
          <w:t>Uwagi końcowe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_Toc169896787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8</w:t>
        </w:r>
        <w:r w:rsidR="00BC4F26">
          <w:rPr>
            <w:noProof/>
            <w:webHidden/>
          </w:rPr>
          <w:fldChar w:fldCharType="end"/>
        </w:r>
      </w:hyperlink>
    </w:p>
    <w:p w14:paraId="022CF89F" w14:textId="1F2DB7FF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8" w:history="1">
        <w:r w:rsidR="00BC4F26" w:rsidRPr="00C6346C">
          <w:rPr>
            <w:rStyle w:val="Hipercze"/>
            <w:rFonts w:ascii="Arial" w:eastAsia="Arial" w:hAnsi="Arial"/>
            <w:noProof/>
          </w:rPr>
          <w:t>IV.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9506BA" w:rsidRPr="00C6346C">
          <w:rPr>
            <w:rStyle w:val="Hipercze"/>
            <w:rFonts w:ascii="Arial" w:eastAsia="Arial" w:hAnsi="Arial"/>
            <w:noProof/>
          </w:rPr>
          <w:t>PARAMETRY DOBRANYCH URZĄDZEŃ</w:t>
        </w:r>
        <w:r w:rsidR="00BC4F26" w:rsidRPr="00C6346C">
          <w:rPr>
            <w:rStyle w:val="Hipercze"/>
            <w:rFonts w:ascii="Arial" w:eastAsia="Arial" w:hAnsi="Arial"/>
            <w:noProof/>
          </w:rPr>
          <w:t>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_Toc169896788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9</w:t>
        </w:r>
        <w:r w:rsidR="00BC4F26">
          <w:rPr>
            <w:noProof/>
            <w:webHidden/>
          </w:rPr>
          <w:fldChar w:fldCharType="end"/>
        </w:r>
      </w:hyperlink>
    </w:p>
    <w:p w14:paraId="124A8F48" w14:textId="51CCDE5E" w:rsidR="00BC4F2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89" w:history="1">
        <w:r w:rsidR="00BC4F26" w:rsidRPr="00C6346C">
          <w:rPr>
            <w:rStyle w:val="Hipercze"/>
            <w:rFonts w:ascii="Arial" w:eastAsia="Arial" w:hAnsi="Arial"/>
            <w:noProof/>
          </w:rPr>
          <w:t>V.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9506BA" w:rsidRPr="00C6346C">
          <w:rPr>
            <w:rStyle w:val="Hipercze"/>
            <w:rFonts w:ascii="Arial" w:eastAsia="Arial" w:hAnsi="Arial"/>
            <w:noProof/>
          </w:rPr>
          <w:t>DOKUMENTY FORMALNO - PRAWNE</w:t>
        </w:r>
        <w:r w:rsidR="00BC4F26" w:rsidRPr="00C6346C">
          <w:rPr>
            <w:rStyle w:val="Hipercze"/>
            <w:rFonts w:ascii="Arial" w:eastAsia="Arial" w:hAnsi="Arial"/>
            <w:noProof/>
          </w:rPr>
          <w:t>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_Toc169896789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12</w:t>
        </w:r>
        <w:r w:rsidR="00BC4F26">
          <w:rPr>
            <w:noProof/>
            <w:webHidden/>
          </w:rPr>
          <w:fldChar w:fldCharType="end"/>
        </w:r>
      </w:hyperlink>
    </w:p>
    <w:p w14:paraId="51677461" w14:textId="0F66BA63" w:rsidR="00BC4F26" w:rsidRDefault="00000000">
      <w:pPr>
        <w:pStyle w:val="Spistreci2"/>
        <w:tabs>
          <w:tab w:val="left" w:pos="88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90" w:history="1">
        <w:r w:rsidR="00BC4F26" w:rsidRPr="00C6346C">
          <w:rPr>
            <w:rStyle w:val="Hipercze"/>
            <w:rFonts w:ascii="Arial" w:eastAsia="Arial" w:hAnsi="Arial"/>
            <w:noProof/>
          </w:rPr>
          <w:t>1.1.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hAnsi="Arial"/>
            <w:noProof/>
          </w:rPr>
          <w:t>Oświadczenie projektanta o sporządzeniu projektu zgodnie z obowiązującymi przepisami oraz zasadami wiedzy technicznej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_Toc169896790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12</w:t>
        </w:r>
        <w:r w:rsidR="00BC4F26">
          <w:rPr>
            <w:noProof/>
            <w:webHidden/>
          </w:rPr>
          <w:fldChar w:fldCharType="end"/>
        </w:r>
      </w:hyperlink>
    </w:p>
    <w:p w14:paraId="08E89910" w14:textId="405D24FD" w:rsidR="00BC4F26" w:rsidRDefault="00000000">
      <w:pPr>
        <w:pStyle w:val="Spistreci2"/>
        <w:tabs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91" w:history="1">
        <w:r w:rsidR="00BC4F26" w:rsidRPr="00C6346C">
          <w:rPr>
            <w:rStyle w:val="Hipercze"/>
            <w:rFonts w:cs="Calibri Light"/>
            <w:noProof/>
          </w:rPr>
          <w:t>INWESTOR: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_Toc169896791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12</w:t>
        </w:r>
        <w:r w:rsidR="00BC4F26">
          <w:rPr>
            <w:noProof/>
            <w:webHidden/>
          </w:rPr>
          <w:fldChar w:fldCharType="end"/>
        </w:r>
      </w:hyperlink>
    </w:p>
    <w:p w14:paraId="5E44BCE6" w14:textId="2EAEED82" w:rsidR="00BC4F26" w:rsidRDefault="00000000">
      <w:pPr>
        <w:pStyle w:val="Spistreci2"/>
        <w:tabs>
          <w:tab w:val="left" w:pos="880"/>
          <w:tab w:val="right" w:leader="dot" w:pos="91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9896792" w:history="1">
        <w:r w:rsidR="00BC4F26" w:rsidRPr="00C6346C">
          <w:rPr>
            <w:rStyle w:val="Hipercze"/>
            <w:rFonts w:ascii="Arial" w:hAnsi="Arial"/>
            <w:noProof/>
          </w:rPr>
          <w:t>1.2.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hAnsi="Arial"/>
            <w:noProof/>
          </w:rPr>
          <w:t>Kopia zaświadczenia o przynależności projektanta do właściwej izby samorządu zawodowego.</w:t>
        </w:r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_Toc169896792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13</w:t>
        </w:r>
        <w:r w:rsidR="00BC4F26">
          <w:rPr>
            <w:noProof/>
            <w:webHidden/>
          </w:rPr>
          <w:fldChar w:fldCharType="end"/>
        </w:r>
      </w:hyperlink>
    </w:p>
    <w:p w14:paraId="0E0FA557" w14:textId="61335A0E" w:rsidR="00BC4F26" w:rsidRDefault="00000000">
      <w:pPr>
        <w:pStyle w:val="Spistreci2"/>
        <w:tabs>
          <w:tab w:val="left" w:pos="880"/>
          <w:tab w:val="right" w:leader="dot" w:pos="9150"/>
        </w:tabs>
        <w:rPr>
          <w:rStyle w:val="Hipercze"/>
          <w:noProof/>
        </w:rPr>
      </w:pPr>
      <w:hyperlink w:anchor="_Toc169896793" w:history="1">
        <w:r w:rsidR="00BC4F26" w:rsidRPr="00C6346C">
          <w:rPr>
            <w:rStyle w:val="Hipercze"/>
            <w:rFonts w:ascii="Arial" w:hAnsi="Arial"/>
            <w:noProof/>
          </w:rPr>
          <w:t>1.3.</w:t>
        </w:r>
        <w:r w:rsidR="00BC4F2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C4F26" w:rsidRPr="00C6346C">
          <w:rPr>
            <w:rStyle w:val="Hipercze"/>
            <w:rFonts w:ascii="Arial" w:hAnsi="Arial"/>
            <w:noProof/>
          </w:rPr>
          <w:t>Kopia decyzji o nadaniu projektantowi uprawnień budowlanych.</w:t>
        </w:r>
        <w:bookmarkStart w:id="2" w:name="_Hlk169896878"/>
        <w:r w:rsidR="00BC4F26">
          <w:rPr>
            <w:noProof/>
            <w:webHidden/>
          </w:rPr>
          <w:tab/>
        </w:r>
        <w:r w:rsidR="00BC4F26">
          <w:rPr>
            <w:noProof/>
            <w:webHidden/>
          </w:rPr>
          <w:fldChar w:fldCharType="begin"/>
        </w:r>
        <w:r w:rsidR="00BC4F26">
          <w:rPr>
            <w:noProof/>
            <w:webHidden/>
          </w:rPr>
          <w:instrText xml:space="preserve"> PAGEREF _Toc169896793 \h </w:instrText>
        </w:r>
        <w:r w:rsidR="00BC4F26">
          <w:rPr>
            <w:noProof/>
            <w:webHidden/>
          </w:rPr>
        </w:r>
        <w:r w:rsidR="00BC4F26">
          <w:rPr>
            <w:noProof/>
            <w:webHidden/>
          </w:rPr>
          <w:fldChar w:fldCharType="separate"/>
        </w:r>
        <w:r w:rsidR="00896F14">
          <w:rPr>
            <w:noProof/>
            <w:webHidden/>
          </w:rPr>
          <w:t>14</w:t>
        </w:r>
        <w:r w:rsidR="00BC4F26">
          <w:rPr>
            <w:noProof/>
            <w:webHidden/>
          </w:rPr>
          <w:fldChar w:fldCharType="end"/>
        </w:r>
        <w:bookmarkEnd w:id="2"/>
      </w:hyperlink>
    </w:p>
    <w:p w14:paraId="65D13F35" w14:textId="374E61DF" w:rsidR="00BC4F26" w:rsidRPr="009506BA" w:rsidRDefault="00BC4F26" w:rsidP="00BC4F26">
      <w:pPr>
        <w:rPr>
          <w:sz w:val="20"/>
          <w:szCs w:val="20"/>
          <w:lang w:eastAsia="pl-PL"/>
        </w:rPr>
      </w:pPr>
      <w:r>
        <w:rPr>
          <w:lang w:eastAsia="pl-PL"/>
        </w:rPr>
        <w:t>VI.</w:t>
      </w:r>
      <w:r>
        <w:rPr>
          <w:lang w:eastAsia="pl-PL"/>
        </w:rPr>
        <w:tab/>
      </w:r>
      <w:r w:rsidR="009506BA">
        <w:rPr>
          <w:lang w:eastAsia="pl-PL"/>
        </w:rPr>
        <w:t>RYSUNKI</w:t>
      </w:r>
      <w:r w:rsidR="009506BA">
        <w:rPr>
          <w:webHidden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  <w:r w:rsidR="006B18D7">
        <w:rPr>
          <w:webHidden/>
          <w:sz w:val="20"/>
          <w:szCs w:val="20"/>
          <w:lang w:eastAsia="pl-PL"/>
        </w:rPr>
        <w:t>..</w:t>
      </w:r>
      <w:r w:rsidR="009506BA">
        <w:rPr>
          <w:webHidden/>
          <w:sz w:val="20"/>
          <w:szCs w:val="20"/>
          <w:lang w:eastAsia="pl-PL"/>
        </w:rPr>
        <w:t>……</w:t>
      </w:r>
      <w:r w:rsidR="006B18D7">
        <w:rPr>
          <w:webHidden/>
          <w:sz w:val="20"/>
          <w:szCs w:val="20"/>
          <w:lang w:eastAsia="pl-PL"/>
        </w:rPr>
        <w:t>...</w:t>
      </w:r>
      <w:r w:rsidR="00A66E82">
        <w:rPr>
          <w:webHidden/>
          <w:sz w:val="20"/>
          <w:szCs w:val="20"/>
          <w:lang w:eastAsia="pl-PL"/>
        </w:rPr>
        <w:t>16</w:t>
      </w:r>
    </w:p>
    <w:p w14:paraId="1BD0CCEB" w14:textId="0946AFA9" w:rsidR="007631DA" w:rsidRPr="00332BCD" w:rsidRDefault="007631DA" w:rsidP="0028062D">
      <w:pPr>
        <w:spacing w:after="0" w:line="276" w:lineRule="auto"/>
        <w:jc w:val="both"/>
        <w:rPr>
          <w:rFonts w:ascii="Arial" w:hAnsi="Arial" w:cs="Arial"/>
        </w:rPr>
        <w:sectPr w:rsidR="007631DA" w:rsidRPr="00332BCD" w:rsidSect="00A53E13">
          <w:headerReference w:type="default" r:id="rId9"/>
          <w:footerReference w:type="default" r:id="rId10"/>
          <w:pgSz w:w="11900" w:h="16836"/>
          <w:pgMar w:top="1135" w:right="1274" w:bottom="365" w:left="1440" w:header="0" w:footer="567" w:gutter="0"/>
          <w:pgNumType w:start="2"/>
          <w:cols w:space="0" w:equalWidth="0">
            <w:col w:w="9160"/>
          </w:cols>
          <w:docGrid w:linePitch="360"/>
        </w:sectPr>
      </w:pPr>
      <w:r w:rsidRPr="00327B97">
        <w:rPr>
          <w:rFonts w:ascii="Arial" w:hAnsi="Arial" w:cs="Arial"/>
          <w:b/>
          <w:bCs/>
        </w:rPr>
        <w:fldChar w:fldCharType="end"/>
      </w:r>
    </w:p>
    <w:p w14:paraId="34521C0D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  <w:bookmarkStart w:id="3" w:name="page6"/>
      <w:bookmarkEnd w:id="3"/>
    </w:p>
    <w:p w14:paraId="4D0AFFE7" w14:textId="77777777" w:rsidR="007631DA" w:rsidRPr="00332BCD" w:rsidRDefault="007631DA" w:rsidP="0028062D">
      <w:pPr>
        <w:pStyle w:val="Nagwek1"/>
        <w:numPr>
          <w:ilvl w:val="0"/>
          <w:numId w:val="27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  <w:szCs w:val="22"/>
        </w:rPr>
      </w:pPr>
      <w:bookmarkStart w:id="4" w:name="_Toc169896769"/>
      <w:r w:rsidRPr="00332BCD">
        <w:rPr>
          <w:rFonts w:ascii="Arial" w:eastAsia="Arial" w:hAnsi="Arial" w:cs="Arial"/>
          <w:sz w:val="22"/>
          <w:szCs w:val="22"/>
        </w:rPr>
        <w:t>ZAWARTOŚĆ OPRACOWANIA</w:t>
      </w:r>
      <w:bookmarkEnd w:id="4"/>
    </w:p>
    <w:p w14:paraId="53DD9E6C" w14:textId="77777777" w:rsidR="007631DA" w:rsidRPr="00332BCD" w:rsidRDefault="007631DA" w:rsidP="009506B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8136F25" w14:textId="27941B8E" w:rsidR="007631DA" w:rsidRPr="00332BCD" w:rsidRDefault="00A53E13" w:rsidP="0028062D">
      <w:pPr>
        <w:numPr>
          <w:ilvl w:val="0"/>
          <w:numId w:val="28"/>
        </w:numPr>
        <w:tabs>
          <w:tab w:val="left" w:pos="720"/>
        </w:tabs>
        <w:spacing w:after="0" w:line="276" w:lineRule="auto"/>
        <w:ind w:left="284" w:firstLine="0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 xml:space="preserve"> </w:t>
      </w:r>
      <w:r w:rsidR="007631DA" w:rsidRPr="00332BCD">
        <w:rPr>
          <w:rFonts w:ascii="Arial" w:eastAsia="Arial" w:hAnsi="Arial" w:cs="Arial"/>
          <w:b/>
          <w:sz w:val="20"/>
          <w:szCs w:val="20"/>
        </w:rPr>
        <w:t>Spis treści</w:t>
      </w:r>
    </w:p>
    <w:p w14:paraId="1C9BDD73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228B33C2" w14:textId="7153669A" w:rsidR="007631DA" w:rsidRPr="00332BCD" w:rsidRDefault="00A53E13" w:rsidP="0028062D">
      <w:pPr>
        <w:numPr>
          <w:ilvl w:val="0"/>
          <w:numId w:val="28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 xml:space="preserve"> </w:t>
      </w:r>
      <w:r w:rsidR="007631DA" w:rsidRPr="00332BCD">
        <w:rPr>
          <w:rFonts w:ascii="Arial" w:eastAsia="Arial" w:hAnsi="Arial" w:cs="Arial"/>
          <w:b/>
          <w:sz w:val="20"/>
          <w:szCs w:val="20"/>
        </w:rPr>
        <w:t>Zawartość opracowania</w:t>
      </w:r>
    </w:p>
    <w:p w14:paraId="514D6F0B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22A9E379" w14:textId="2DC98132" w:rsidR="007631DA" w:rsidRPr="00332BCD" w:rsidRDefault="00A53E13" w:rsidP="0028062D">
      <w:pPr>
        <w:numPr>
          <w:ilvl w:val="0"/>
          <w:numId w:val="28"/>
        </w:numPr>
        <w:tabs>
          <w:tab w:val="left" w:pos="700"/>
        </w:tabs>
        <w:spacing w:after="0" w:line="276" w:lineRule="auto"/>
        <w:ind w:left="284" w:firstLine="0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 xml:space="preserve"> </w:t>
      </w:r>
      <w:r w:rsidR="007631DA" w:rsidRPr="00332BCD">
        <w:rPr>
          <w:rFonts w:ascii="Arial" w:eastAsia="Arial" w:hAnsi="Arial" w:cs="Arial"/>
          <w:b/>
          <w:sz w:val="20"/>
          <w:szCs w:val="20"/>
        </w:rPr>
        <w:t>Opis techniczny</w:t>
      </w:r>
    </w:p>
    <w:p w14:paraId="6A8850B4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0A8CE8A1" w14:textId="4A628475" w:rsidR="007631DA" w:rsidRDefault="00A53E13" w:rsidP="0028062D">
      <w:pPr>
        <w:numPr>
          <w:ilvl w:val="0"/>
          <w:numId w:val="28"/>
        </w:numPr>
        <w:tabs>
          <w:tab w:val="left" w:pos="720"/>
        </w:tabs>
        <w:spacing w:after="0" w:line="276" w:lineRule="auto"/>
        <w:ind w:left="284" w:firstLine="0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 xml:space="preserve"> </w:t>
      </w:r>
      <w:r w:rsidR="007631DA" w:rsidRPr="00332BCD">
        <w:rPr>
          <w:rFonts w:ascii="Arial" w:eastAsia="Arial" w:hAnsi="Arial" w:cs="Arial"/>
          <w:b/>
          <w:sz w:val="20"/>
          <w:szCs w:val="20"/>
        </w:rPr>
        <w:t>Obliczenia</w:t>
      </w:r>
    </w:p>
    <w:p w14:paraId="6F0F571D" w14:textId="77777777" w:rsidR="00BE1463" w:rsidRDefault="00BE1463" w:rsidP="00BE1463">
      <w:pPr>
        <w:pStyle w:val="Akapitzlist"/>
        <w:rPr>
          <w:rFonts w:ascii="Arial" w:eastAsia="Arial" w:hAnsi="Arial"/>
          <w:b/>
        </w:rPr>
      </w:pPr>
    </w:p>
    <w:p w14:paraId="40806687" w14:textId="5A236BB4" w:rsidR="00BE1463" w:rsidRPr="00332BCD" w:rsidRDefault="00BE1463" w:rsidP="0028062D">
      <w:pPr>
        <w:numPr>
          <w:ilvl w:val="0"/>
          <w:numId w:val="28"/>
        </w:numPr>
        <w:tabs>
          <w:tab w:val="left" w:pos="720"/>
        </w:tabs>
        <w:spacing w:after="0" w:line="276" w:lineRule="auto"/>
        <w:ind w:left="284" w:firstLine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Dokumenty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formalno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- prawne</w:t>
      </w:r>
    </w:p>
    <w:p w14:paraId="5AC516CB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</w:rPr>
      </w:pPr>
    </w:p>
    <w:p w14:paraId="56084D53" w14:textId="6AA413AD" w:rsidR="007631DA" w:rsidRPr="00332BCD" w:rsidRDefault="00A53E13" w:rsidP="0028062D">
      <w:pPr>
        <w:numPr>
          <w:ilvl w:val="0"/>
          <w:numId w:val="28"/>
        </w:numPr>
        <w:spacing w:after="0" w:line="276" w:lineRule="auto"/>
        <w:ind w:left="284" w:firstLine="0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 xml:space="preserve"> </w:t>
      </w:r>
      <w:r w:rsidR="007631DA" w:rsidRPr="00332BCD">
        <w:rPr>
          <w:rFonts w:ascii="Arial" w:eastAsia="Arial" w:hAnsi="Arial" w:cs="Arial"/>
          <w:b/>
          <w:sz w:val="20"/>
          <w:szCs w:val="20"/>
        </w:rPr>
        <w:t>Rysunki</w:t>
      </w:r>
    </w:p>
    <w:p w14:paraId="178B525B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tbl>
      <w:tblPr>
        <w:tblW w:w="913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7"/>
        <w:gridCol w:w="5894"/>
        <w:gridCol w:w="1532"/>
      </w:tblGrid>
      <w:tr w:rsidR="007631DA" w:rsidRPr="00332BCD" w14:paraId="5E86A8B5" w14:textId="77777777" w:rsidTr="00326945">
        <w:trPr>
          <w:trHeight w:val="335"/>
          <w:jc w:val="center"/>
        </w:trPr>
        <w:tc>
          <w:tcPr>
            <w:tcW w:w="17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3216F" w14:textId="77777777" w:rsidR="007631DA" w:rsidRPr="00332BCD" w:rsidRDefault="007631DA" w:rsidP="0036334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Nr rysunku</w:t>
            </w:r>
          </w:p>
        </w:tc>
        <w:tc>
          <w:tcPr>
            <w:tcW w:w="58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677E3" w14:textId="77777777" w:rsidR="007631DA" w:rsidRPr="00332BCD" w:rsidRDefault="007631DA" w:rsidP="0036334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Tytuł</w:t>
            </w:r>
          </w:p>
        </w:tc>
        <w:tc>
          <w:tcPr>
            <w:tcW w:w="153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23420" w14:textId="77777777" w:rsidR="007631DA" w:rsidRPr="00332BCD" w:rsidRDefault="007631DA" w:rsidP="00363347">
            <w:pPr>
              <w:spacing w:after="0" w:line="276" w:lineRule="auto"/>
              <w:ind w:left="300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SKALA</w:t>
            </w:r>
          </w:p>
        </w:tc>
      </w:tr>
      <w:tr w:rsidR="007631DA" w:rsidRPr="00332BCD" w14:paraId="4BDDFA76" w14:textId="77777777" w:rsidTr="00326945">
        <w:trPr>
          <w:trHeight w:val="89"/>
          <w:jc w:val="center"/>
        </w:trPr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315F9" w14:textId="77777777" w:rsidR="007631DA" w:rsidRPr="00332BCD" w:rsidRDefault="007631DA" w:rsidP="00363347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8"/>
              </w:rPr>
            </w:pPr>
          </w:p>
        </w:tc>
        <w:tc>
          <w:tcPr>
            <w:tcW w:w="58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ED2B6" w14:textId="77777777" w:rsidR="007631DA" w:rsidRPr="00332BCD" w:rsidRDefault="007631DA" w:rsidP="00363347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8"/>
              </w:rPr>
            </w:pPr>
          </w:p>
        </w:tc>
        <w:tc>
          <w:tcPr>
            <w:tcW w:w="15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687A2" w14:textId="77777777" w:rsidR="007631DA" w:rsidRPr="00332BCD" w:rsidRDefault="007631DA" w:rsidP="00363347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8"/>
              </w:rPr>
            </w:pPr>
          </w:p>
        </w:tc>
      </w:tr>
      <w:tr w:rsidR="00EB39C7" w:rsidRPr="00332BCD" w14:paraId="582177D8" w14:textId="77777777" w:rsidTr="00326945">
        <w:trPr>
          <w:trHeight w:val="238"/>
          <w:jc w:val="center"/>
        </w:trPr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E6BF1" w14:textId="77777777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  <w:w w:val="95"/>
              </w:rPr>
            </w:pPr>
            <w:r w:rsidRPr="00332BCD">
              <w:rPr>
                <w:rFonts w:ascii="Arial" w:hAnsi="Arial" w:cs="Arial"/>
                <w:w w:val="95"/>
              </w:rPr>
              <w:t>S-01</w:t>
            </w:r>
          </w:p>
        </w:tc>
        <w:tc>
          <w:tcPr>
            <w:tcW w:w="58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C5AD" w14:textId="52E70FAA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 xml:space="preserve">Rzut </w:t>
            </w:r>
            <w:r>
              <w:rPr>
                <w:rFonts w:ascii="Arial" w:hAnsi="Arial" w:cs="Arial"/>
              </w:rPr>
              <w:t xml:space="preserve">I piętra </w:t>
            </w:r>
            <w:r w:rsidRPr="00332BCD">
              <w:rPr>
                <w:rFonts w:ascii="Arial" w:hAnsi="Arial" w:cs="Arial"/>
              </w:rPr>
              <w:t>- instalacja chłodnicza</w:t>
            </w:r>
          </w:p>
        </w:tc>
        <w:tc>
          <w:tcPr>
            <w:tcW w:w="15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F88D7" w14:textId="3C7A27BA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1:</w:t>
            </w:r>
            <w:r>
              <w:rPr>
                <w:rFonts w:ascii="Arial" w:hAnsi="Arial" w:cs="Arial"/>
              </w:rPr>
              <w:t>5</w:t>
            </w:r>
            <w:r w:rsidRPr="00332BCD">
              <w:rPr>
                <w:rFonts w:ascii="Arial" w:hAnsi="Arial" w:cs="Arial"/>
              </w:rPr>
              <w:t>0</w:t>
            </w:r>
          </w:p>
        </w:tc>
      </w:tr>
      <w:tr w:rsidR="00EB39C7" w:rsidRPr="00332BCD" w14:paraId="3961ACF0" w14:textId="77777777" w:rsidTr="00326945">
        <w:trPr>
          <w:trHeight w:val="243"/>
          <w:jc w:val="center"/>
        </w:trPr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F8E36" w14:textId="77777777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  <w:w w:val="95"/>
              </w:rPr>
            </w:pPr>
            <w:r w:rsidRPr="00332BCD">
              <w:rPr>
                <w:rFonts w:ascii="Arial" w:hAnsi="Arial" w:cs="Arial"/>
                <w:w w:val="95"/>
              </w:rPr>
              <w:t>S-02</w:t>
            </w:r>
          </w:p>
        </w:tc>
        <w:tc>
          <w:tcPr>
            <w:tcW w:w="58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F60F1" w14:textId="0550DA02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Rzut I</w:t>
            </w:r>
            <w:r>
              <w:rPr>
                <w:rFonts w:ascii="Arial" w:hAnsi="Arial" w:cs="Arial"/>
              </w:rPr>
              <w:t>I</w:t>
            </w:r>
            <w:r w:rsidRPr="00332BCD">
              <w:rPr>
                <w:rFonts w:ascii="Arial" w:hAnsi="Arial" w:cs="Arial"/>
              </w:rPr>
              <w:t xml:space="preserve"> piętra</w:t>
            </w:r>
            <w:r>
              <w:rPr>
                <w:rFonts w:ascii="Arial" w:hAnsi="Arial" w:cs="Arial"/>
              </w:rPr>
              <w:t xml:space="preserve"> </w:t>
            </w:r>
            <w:r w:rsidRPr="00332BCD">
              <w:rPr>
                <w:rFonts w:ascii="Arial" w:hAnsi="Arial" w:cs="Arial"/>
              </w:rPr>
              <w:t>- instalacja chłodnicza</w:t>
            </w:r>
          </w:p>
        </w:tc>
        <w:tc>
          <w:tcPr>
            <w:tcW w:w="15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6E7A6" w14:textId="4736EBA5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1:</w:t>
            </w:r>
            <w:r>
              <w:rPr>
                <w:rFonts w:ascii="Arial" w:hAnsi="Arial" w:cs="Arial"/>
              </w:rPr>
              <w:t>50</w:t>
            </w:r>
          </w:p>
        </w:tc>
      </w:tr>
      <w:tr w:rsidR="00EB39C7" w:rsidRPr="00332BCD" w14:paraId="22F86327" w14:textId="77777777" w:rsidTr="00326945">
        <w:trPr>
          <w:trHeight w:val="243"/>
          <w:jc w:val="center"/>
        </w:trPr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440A9" w14:textId="77777777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  <w:w w:val="95"/>
              </w:rPr>
            </w:pPr>
            <w:r w:rsidRPr="00332BCD">
              <w:rPr>
                <w:rFonts w:ascii="Arial" w:hAnsi="Arial" w:cs="Arial"/>
                <w:w w:val="95"/>
              </w:rPr>
              <w:t>S-03</w:t>
            </w:r>
          </w:p>
        </w:tc>
        <w:tc>
          <w:tcPr>
            <w:tcW w:w="58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18C8E" w14:textId="21B5F620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 xml:space="preserve">Rzut </w:t>
            </w:r>
            <w:r>
              <w:rPr>
                <w:rFonts w:ascii="Arial" w:hAnsi="Arial" w:cs="Arial"/>
              </w:rPr>
              <w:t xml:space="preserve">dachu </w:t>
            </w:r>
            <w:r w:rsidRPr="00332BCD">
              <w:rPr>
                <w:rFonts w:ascii="Arial" w:hAnsi="Arial" w:cs="Arial"/>
              </w:rPr>
              <w:t>- instalacja chłodnicza</w:t>
            </w:r>
          </w:p>
        </w:tc>
        <w:tc>
          <w:tcPr>
            <w:tcW w:w="15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9F27C" w14:textId="5720EA3D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1:</w:t>
            </w:r>
            <w:r>
              <w:rPr>
                <w:rFonts w:ascii="Arial" w:hAnsi="Arial" w:cs="Arial"/>
              </w:rPr>
              <w:t>50</w:t>
            </w:r>
          </w:p>
        </w:tc>
      </w:tr>
      <w:tr w:rsidR="00EB39C7" w:rsidRPr="00332BCD" w14:paraId="7ACB7692" w14:textId="77777777" w:rsidTr="00326945">
        <w:trPr>
          <w:trHeight w:val="243"/>
          <w:jc w:val="center"/>
        </w:trPr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9C6C" w14:textId="77777777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  <w:w w:val="95"/>
              </w:rPr>
            </w:pPr>
            <w:r w:rsidRPr="00332BCD">
              <w:rPr>
                <w:rFonts w:ascii="Arial" w:hAnsi="Arial" w:cs="Arial"/>
                <w:w w:val="95"/>
              </w:rPr>
              <w:t>S-04</w:t>
            </w:r>
          </w:p>
        </w:tc>
        <w:tc>
          <w:tcPr>
            <w:tcW w:w="58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D991F" w14:textId="1BA7FF30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Rozwinięcie instalacji chłodniczej</w:t>
            </w:r>
          </w:p>
        </w:tc>
        <w:tc>
          <w:tcPr>
            <w:tcW w:w="15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83BD0" w14:textId="67BBE787" w:rsidR="00EB39C7" w:rsidRPr="00332BCD" w:rsidRDefault="00EB39C7" w:rsidP="00EB39C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332BCD">
              <w:rPr>
                <w:rFonts w:ascii="Arial" w:hAnsi="Arial" w:cs="Arial"/>
              </w:rPr>
              <w:t>-</w:t>
            </w:r>
          </w:p>
        </w:tc>
      </w:tr>
    </w:tbl>
    <w:p w14:paraId="77659A12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FD49157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4DA0E065" w14:textId="62C0548F" w:rsidR="00876CE1" w:rsidRPr="00332BCD" w:rsidRDefault="00876CE1" w:rsidP="0028062D">
      <w:pPr>
        <w:spacing w:after="0" w:line="276" w:lineRule="auto"/>
        <w:jc w:val="both"/>
        <w:rPr>
          <w:rFonts w:ascii="Arial" w:eastAsia="Arial" w:hAnsi="Arial" w:cs="Arial"/>
        </w:rPr>
        <w:sectPr w:rsidR="00876CE1" w:rsidRPr="00332BCD" w:rsidSect="000A2F08">
          <w:pgSz w:w="11900" w:h="16836"/>
          <w:pgMar w:top="558" w:right="1274" w:bottom="365" w:left="1418" w:header="0" w:footer="567" w:gutter="0"/>
          <w:cols w:space="0" w:equalWidth="0">
            <w:col w:w="9355"/>
          </w:cols>
          <w:docGrid w:linePitch="360"/>
        </w:sectPr>
      </w:pPr>
    </w:p>
    <w:p w14:paraId="765D8850" w14:textId="47B0C75D" w:rsidR="007631DA" w:rsidRPr="00332BCD" w:rsidRDefault="007631DA" w:rsidP="0028062D">
      <w:pPr>
        <w:pStyle w:val="Nagwek1"/>
        <w:numPr>
          <w:ilvl w:val="0"/>
          <w:numId w:val="27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  <w:szCs w:val="22"/>
        </w:rPr>
      </w:pPr>
      <w:bookmarkStart w:id="5" w:name="page7"/>
      <w:bookmarkStart w:id="6" w:name="_Toc169896770"/>
      <w:bookmarkEnd w:id="5"/>
      <w:r w:rsidRPr="00332BCD">
        <w:rPr>
          <w:rFonts w:ascii="Arial" w:eastAsia="Arial" w:hAnsi="Arial" w:cs="Arial"/>
          <w:sz w:val="22"/>
          <w:szCs w:val="22"/>
        </w:rPr>
        <w:lastRenderedPageBreak/>
        <w:t>OPIS TECHNICZNY</w:t>
      </w:r>
      <w:bookmarkEnd w:id="6"/>
    </w:p>
    <w:p w14:paraId="7D436869" w14:textId="77777777" w:rsidR="007631DA" w:rsidRPr="00332BCD" w:rsidRDefault="007631DA" w:rsidP="0028062D">
      <w:pPr>
        <w:spacing w:after="0" w:line="276" w:lineRule="auto"/>
        <w:jc w:val="both"/>
        <w:rPr>
          <w:rFonts w:ascii="Arial" w:hAnsi="Arial" w:cs="Arial"/>
        </w:rPr>
      </w:pPr>
    </w:p>
    <w:p w14:paraId="6ACE829E" w14:textId="353AFBBC" w:rsidR="007631DA" w:rsidRPr="00332BCD" w:rsidRDefault="007631DA" w:rsidP="0028062D">
      <w:pPr>
        <w:pStyle w:val="Nagwek1"/>
        <w:numPr>
          <w:ilvl w:val="0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</w:rPr>
      </w:pPr>
      <w:bookmarkStart w:id="7" w:name="_Toc169896771"/>
      <w:r w:rsidRPr="00332BCD">
        <w:rPr>
          <w:rFonts w:ascii="Arial" w:eastAsia="Arial" w:hAnsi="Arial" w:cs="Arial"/>
          <w:sz w:val="22"/>
        </w:rPr>
        <w:t>Przedmiot i zakres opracowania.</w:t>
      </w:r>
      <w:bookmarkEnd w:id="7"/>
    </w:p>
    <w:p w14:paraId="2B6BA809" w14:textId="0970BF95" w:rsidR="003F74C7" w:rsidRPr="00332BCD" w:rsidRDefault="007631DA" w:rsidP="00502B51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Przedmiotem niniejszego opracowania jest Projekt Techniczny instalacji chłodzenia</w:t>
      </w:r>
      <w:r w:rsidR="00106B43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 xml:space="preserve">dla </w:t>
      </w:r>
      <w:r w:rsidR="003E4894" w:rsidRPr="00332BCD">
        <w:rPr>
          <w:rFonts w:ascii="Arial" w:eastAsia="Arial" w:hAnsi="Arial" w:cs="Arial"/>
          <w:sz w:val="20"/>
          <w:szCs w:val="20"/>
        </w:rPr>
        <w:t>istniejącego</w:t>
      </w:r>
      <w:r w:rsidRPr="00332BCD">
        <w:rPr>
          <w:rFonts w:ascii="Arial" w:eastAsia="Arial" w:hAnsi="Arial" w:cs="Arial"/>
          <w:sz w:val="20"/>
          <w:szCs w:val="20"/>
        </w:rPr>
        <w:t xml:space="preserve"> budynk</w:t>
      </w:r>
      <w:r w:rsidR="003E4894" w:rsidRPr="00332BCD">
        <w:rPr>
          <w:rFonts w:ascii="Arial" w:eastAsia="Arial" w:hAnsi="Arial" w:cs="Arial"/>
          <w:sz w:val="20"/>
          <w:szCs w:val="20"/>
        </w:rPr>
        <w:t xml:space="preserve">u </w:t>
      </w:r>
      <w:r w:rsidR="00502B51">
        <w:rPr>
          <w:rFonts w:ascii="Arial" w:eastAsia="Arial" w:hAnsi="Arial" w:cs="Arial"/>
          <w:sz w:val="20"/>
          <w:szCs w:val="20"/>
        </w:rPr>
        <w:t xml:space="preserve">urzędu miasta Leszno przy ulicy Kazimierza Karasia 15, </w:t>
      </w:r>
      <w:r w:rsidR="00502B51" w:rsidRPr="00502B51">
        <w:rPr>
          <w:rFonts w:ascii="Arial" w:eastAsia="Arial" w:hAnsi="Arial" w:cs="Arial"/>
          <w:sz w:val="20"/>
          <w:szCs w:val="20"/>
        </w:rPr>
        <w:t>numer działki ewidencyjnej: 87/1</w:t>
      </w:r>
      <w:r w:rsidR="00502B51">
        <w:rPr>
          <w:rFonts w:ascii="Arial" w:eastAsia="Arial" w:hAnsi="Arial" w:cs="Arial"/>
          <w:sz w:val="20"/>
          <w:szCs w:val="20"/>
        </w:rPr>
        <w:t xml:space="preserve"> </w:t>
      </w:r>
      <w:r w:rsidR="00502B51" w:rsidRPr="00502B51">
        <w:rPr>
          <w:rFonts w:ascii="Arial" w:eastAsia="Arial" w:hAnsi="Arial" w:cs="Arial"/>
          <w:sz w:val="20"/>
          <w:szCs w:val="20"/>
        </w:rPr>
        <w:t>jednostka ewidencyjna: 306301_1.0002.AR_9.87/1</w:t>
      </w:r>
      <w:r w:rsidR="00502B51">
        <w:rPr>
          <w:rFonts w:ascii="Arial" w:eastAsia="Arial" w:hAnsi="Arial" w:cs="Arial"/>
          <w:sz w:val="20"/>
          <w:szCs w:val="20"/>
        </w:rPr>
        <w:t>.</w:t>
      </w:r>
    </w:p>
    <w:p w14:paraId="5F6F25FE" w14:textId="77777777" w:rsidR="00A53E13" w:rsidRPr="00332BCD" w:rsidRDefault="00A53E13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7671CCA5" w14:textId="5C1A38C9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Zakres opracowania obejmuje:</w:t>
      </w:r>
    </w:p>
    <w:p w14:paraId="7C922FAC" w14:textId="77777777" w:rsidR="007631DA" w:rsidRDefault="007631DA" w:rsidP="0028062D">
      <w:pPr>
        <w:numPr>
          <w:ilvl w:val="1"/>
          <w:numId w:val="31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instalację chłodzenia;</w:t>
      </w:r>
    </w:p>
    <w:p w14:paraId="06E49AC4" w14:textId="5BFE8092" w:rsidR="00EB39C7" w:rsidRDefault="00EB39C7" w:rsidP="0028062D">
      <w:pPr>
        <w:numPr>
          <w:ilvl w:val="1"/>
          <w:numId w:val="31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instalację odprowadzenia skroplin</w:t>
      </w:r>
    </w:p>
    <w:p w14:paraId="538735ED" w14:textId="6A13844C" w:rsidR="00502B51" w:rsidRPr="00332BCD" w:rsidRDefault="00502B51" w:rsidP="0028062D">
      <w:pPr>
        <w:numPr>
          <w:ilvl w:val="1"/>
          <w:numId w:val="31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montaż sterowników urządzeń chłodniczych.</w:t>
      </w:r>
    </w:p>
    <w:p w14:paraId="03AE229F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Arial" w:hAnsi="Arial" w:cs="Arial"/>
        </w:rPr>
      </w:pPr>
    </w:p>
    <w:p w14:paraId="365CBA22" w14:textId="1F0AE99A" w:rsidR="007631DA" w:rsidRPr="00332BCD" w:rsidRDefault="007631DA" w:rsidP="0028062D">
      <w:pPr>
        <w:pStyle w:val="Nagwek1"/>
        <w:numPr>
          <w:ilvl w:val="0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  <w:szCs w:val="22"/>
        </w:rPr>
      </w:pPr>
      <w:bookmarkStart w:id="8" w:name="_Toc169896772"/>
      <w:r w:rsidRPr="00332BCD">
        <w:rPr>
          <w:rFonts w:ascii="Arial" w:eastAsia="Arial" w:hAnsi="Arial" w:cs="Arial"/>
          <w:sz w:val="22"/>
          <w:szCs w:val="22"/>
        </w:rPr>
        <w:t>Podstawa opracowania.</w:t>
      </w:r>
      <w:bookmarkEnd w:id="8"/>
    </w:p>
    <w:p w14:paraId="019A2086" w14:textId="7E6EE409" w:rsidR="007631DA" w:rsidRPr="00332BCD" w:rsidRDefault="007631DA" w:rsidP="00473939">
      <w:pPr>
        <w:numPr>
          <w:ilvl w:val="1"/>
          <w:numId w:val="30"/>
        </w:numPr>
        <w:spacing w:after="0" w:line="276" w:lineRule="auto"/>
        <w:ind w:left="709" w:hanging="425"/>
        <w:jc w:val="both"/>
        <w:rPr>
          <w:rFonts w:ascii="Arial" w:eastAsia="Symbo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Projekt architektoniczny wykonawczy</w:t>
      </w:r>
    </w:p>
    <w:p w14:paraId="3FE1319C" w14:textId="3B21D712" w:rsidR="007631DA" w:rsidRPr="00332BCD" w:rsidRDefault="007631DA" w:rsidP="0028062D">
      <w:pPr>
        <w:numPr>
          <w:ilvl w:val="1"/>
          <w:numId w:val="30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Symbo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Obowiązujące normy i warunki techniczne do projektowania;</w:t>
      </w:r>
    </w:p>
    <w:p w14:paraId="4EC9BAD5" w14:textId="74DA6F33" w:rsidR="007631DA" w:rsidRPr="00332BCD" w:rsidRDefault="007631DA" w:rsidP="0028062D">
      <w:pPr>
        <w:numPr>
          <w:ilvl w:val="1"/>
          <w:numId w:val="30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Symbo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Uzgodnienia międzybranżowe;</w:t>
      </w:r>
    </w:p>
    <w:p w14:paraId="326DF872" w14:textId="281CE451" w:rsidR="007631DA" w:rsidRPr="00332BCD" w:rsidRDefault="007631DA" w:rsidP="0028062D">
      <w:pPr>
        <w:numPr>
          <w:ilvl w:val="1"/>
          <w:numId w:val="30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Symbo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Uzgodnienia z Inwestorem;</w:t>
      </w:r>
    </w:p>
    <w:p w14:paraId="59E0AA0F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Symbol" w:hAnsi="Arial" w:cs="Arial"/>
        </w:rPr>
      </w:pPr>
    </w:p>
    <w:p w14:paraId="75F46C3A" w14:textId="2FF0423F" w:rsidR="007631DA" w:rsidRPr="00332BCD" w:rsidRDefault="007631DA" w:rsidP="0028062D">
      <w:pPr>
        <w:numPr>
          <w:ilvl w:val="0"/>
          <w:numId w:val="29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Arial" w:hAnsi="Arial" w:cs="Arial"/>
          <w:b/>
        </w:rPr>
      </w:pPr>
      <w:bookmarkStart w:id="9" w:name="_Toc169896773"/>
      <w:r w:rsidRPr="00332BCD">
        <w:rPr>
          <w:rStyle w:val="Nagwek1Znak"/>
          <w:rFonts w:ascii="Arial" w:eastAsia="Arial" w:hAnsi="Arial" w:cs="Arial"/>
          <w:sz w:val="22"/>
          <w:szCs w:val="22"/>
        </w:rPr>
        <w:t>Opis planowanej inwestycji</w:t>
      </w:r>
      <w:bookmarkEnd w:id="9"/>
      <w:r w:rsidRPr="00332BCD">
        <w:rPr>
          <w:rFonts w:ascii="Arial" w:eastAsia="Arial" w:hAnsi="Arial" w:cs="Arial"/>
          <w:b/>
        </w:rPr>
        <w:t>.</w:t>
      </w:r>
    </w:p>
    <w:p w14:paraId="3CE8ED59" w14:textId="59D3D28C" w:rsidR="007631DA" w:rsidRPr="00332BCD" w:rsidRDefault="007631DA" w:rsidP="0028062D">
      <w:pPr>
        <w:spacing w:after="0" w:line="276" w:lineRule="auto"/>
        <w:ind w:left="360" w:firstLine="360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Planowana inwestycja </w:t>
      </w:r>
      <w:r w:rsidRPr="00502B51">
        <w:rPr>
          <w:rFonts w:ascii="Arial" w:eastAsia="Arial" w:hAnsi="Arial" w:cs="Arial"/>
          <w:sz w:val="20"/>
          <w:szCs w:val="20"/>
        </w:rPr>
        <w:t xml:space="preserve">znajduje się przy ul. </w:t>
      </w:r>
      <w:r w:rsidR="00EB39C7" w:rsidRPr="00502B51">
        <w:rPr>
          <w:rFonts w:ascii="Arial" w:eastAsia="Arial" w:hAnsi="Arial" w:cs="Arial"/>
          <w:sz w:val="20"/>
          <w:szCs w:val="20"/>
        </w:rPr>
        <w:t>Karasia 1</w:t>
      </w:r>
      <w:r w:rsidR="00502B51" w:rsidRPr="00502B51">
        <w:rPr>
          <w:rFonts w:ascii="Arial" w:eastAsia="Arial" w:hAnsi="Arial" w:cs="Arial"/>
          <w:sz w:val="20"/>
          <w:szCs w:val="20"/>
        </w:rPr>
        <w:t>5</w:t>
      </w:r>
      <w:r w:rsidR="001028B0" w:rsidRPr="00502B51">
        <w:rPr>
          <w:rFonts w:ascii="Arial" w:eastAsia="Arial" w:hAnsi="Arial" w:cs="Arial"/>
          <w:sz w:val="20"/>
          <w:szCs w:val="20"/>
        </w:rPr>
        <w:t xml:space="preserve"> </w:t>
      </w:r>
      <w:r w:rsidRPr="00502B51">
        <w:rPr>
          <w:rFonts w:ascii="Arial" w:eastAsia="Arial" w:hAnsi="Arial" w:cs="Arial"/>
          <w:sz w:val="20"/>
          <w:szCs w:val="20"/>
        </w:rPr>
        <w:t xml:space="preserve">w </w:t>
      </w:r>
      <w:r w:rsidR="001028B0" w:rsidRPr="00502B51">
        <w:rPr>
          <w:rFonts w:ascii="Arial" w:eastAsia="Arial" w:hAnsi="Arial" w:cs="Arial"/>
          <w:sz w:val="20"/>
          <w:szCs w:val="20"/>
        </w:rPr>
        <w:t>Lesznie.</w:t>
      </w:r>
    </w:p>
    <w:p w14:paraId="7363F0B9" w14:textId="61B38D85" w:rsidR="007631DA" w:rsidRPr="00332BCD" w:rsidRDefault="007631DA" w:rsidP="0028062D">
      <w:pPr>
        <w:spacing w:after="0" w:line="276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Na zamierzenie budowalne składa się </w:t>
      </w:r>
      <w:r w:rsidR="00EB39C7">
        <w:rPr>
          <w:rFonts w:ascii="Arial" w:eastAsia="Arial" w:hAnsi="Arial" w:cs="Arial"/>
          <w:sz w:val="20"/>
          <w:szCs w:val="20"/>
        </w:rPr>
        <w:t>remont pomieszczeń budynku urzędu miejskiego</w:t>
      </w:r>
    </w:p>
    <w:p w14:paraId="3AE81F0B" w14:textId="77777777" w:rsidR="002A21B4" w:rsidRPr="00332BCD" w:rsidRDefault="002A21B4" w:rsidP="00FF5F1A">
      <w:pPr>
        <w:spacing w:after="0" w:line="276" w:lineRule="auto"/>
        <w:jc w:val="both"/>
        <w:rPr>
          <w:rFonts w:ascii="Arial" w:eastAsia="Arial" w:hAnsi="Arial" w:cs="Arial"/>
          <w:b/>
        </w:rPr>
      </w:pPr>
    </w:p>
    <w:p w14:paraId="376A6DA6" w14:textId="00B83B5A" w:rsidR="007631DA" w:rsidRPr="00EB39C7" w:rsidRDefault="007631DA" w:rsidP="0028062D">
      <w:pPr>
        <w:pStyle w:val="Nagwek1"/>
        <w:numPr>
          <w:ilvl w:val="0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  <w:szCs w:val="22"/>
        </w:rPr>
      </w:pPr>
      <w:bookmarkStart w:id="10" w:name="_Toc169896774"/>
      <w:r w:rsidRPr="00332BCD">
        <w:rPr>
          <w:rFonts w:ascii="Arial" w:eastAsia="Arial" w:hAnsi="Arial" w:cs="Arial"/>
          <w:sz w:val="22"/>
          <w:szCs w:val="22"/>
        </w:rPr>
        <w:t>Opis przyjętych rozwiązań projektowych</w:t>
      </w:r>
      <w:bookmarkStart w:id="11" w:name="page30"/>
      <w:bookmarkEnd w:id="10"/>
      <w:bookmarkEnd w:id="11"/>
    </w:p>
    <w:p w14:paraId="08FD3972" w14:textId="77777777" w:rsidR="007631DA" w:rsidRPr="00332BCD" w:rsidRDefault="007631DA" w:rsidP="0028062D">
      <w:pPr>
        <w:pStyle w:val="Nagwek2"/>
        <w:numPr>
          <w:ilvl w:val="1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2" w:name="_Toc169896775"/>
      <w:r w:rsidRPr="00332BCD">
        <w:rPr>
          <w:rFonts w:ascii="Arial" w:eastAsia="Arial" w:hAnsi="Arial" w:cs="Arial"/>
          <w:i w:val="0"/>
          <w:iCs w:val="0"/>
          <w:sz w:val="22"/>
        </w:rPr>
        <w:t>Instalacja chłodzenia</w:t>
      </w:r>
      <w:bookmarkEnd w:id="12"/>
    </w:p>
    <w:p w14:paraId="6C60456D" w14:textId="62286D21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W celu zapewnienia stałej temperatury latem w pomieszczeniach biurowych</w:t>
      </w:r>
      <w:r w:rsidR="009E76AC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zaprojektowano instalację chłodzenia.</w:t>
      </w:r>
    </w:p>
    <w:p w14:paraId="43EF83C6" w14:textId="569F20BD" w:rsidR="00557D68" w:rsidRPr="00332BCD" w:rsidRDefault="00557D68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758E80C0" w14:textId="77777777" w:rsidR="00557D68" w:rsidRPr="00332BCD" w:rsidRDefault="00557D68" w:rsidP="00557D68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3" w:name="_Toc169896776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Stan istniejący i roboty demontażowe</w:t>
      </w:r>
      <w:bookmarkEnd w:id="13"/>
    </w:p>
    <w:p w14:paraId="31B7DC63" w14:textId="66D23D41" w:rsidR="00557D68" w:rsidRPr="00332BCD" w:rsidRDefault="00557D68" w:rsidP="00557D68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hAnsi="Arial" w:cs="Arial"/>
          <w:sz w:val="20"/>
          <w:szCs w:val="20"/>
          <w:lang w:eastAsia="pl-PL"/>
        </w:rPr>
        <w:t>W budynku urzędu istnieje instalacja chłodnicza w wybranych pomieszczeniach, oparta na systemie typu SPLIT</w:t>
      </w:r>
      <w:r w:rsidR="00EB39C7">
        <w:rPr>
          <w:rFonts w:ascii="Arial" w:hAnsi="Arial" w:cs="Arial"/>
          <w:sz w:val="20"/>
          <w:szCs w:val="20"/>
          <w:lang w:eastAsia="pl-PL"/>
        </w:rPr>
        <w:t xml:space="preserve"> oraz MULTISPLIT</w:t>
      </w:r>
      <w:r w:rsidRPr="00332BCD">
        <w:rPr>
          <w:rFonts w:ascii="Arial" w:hAnsi="Arial" w:cs="Arial"/>
          <w:sz w:val="20"/>
          <w:szCs w:val="20"/>
          <w:lang w:eastAsia="pl-PL"/>
        </w:rPr>
        <w:t>. W związku z zamierzonym procesem budowlanym należy zdemontować istniejące jednostki zewnętrzne, przewody freonowe oraz jednostki wewnętrzne</w:t>
      </w:r>
      <w:r w:rsidR="00896F14">
        <w:rPr>
          <w:rFonts w:ascii="Arial" w:hAnsi="Arial" w:cs="Arial"/>
          <w:sz w:val="20"/>
          <w:szCs w:val="20"/>
          <w:lang w:eastAsia="pl-PL"/>
        </w:rPr>
        <w:t xml:space="preserve">. Do Wykonawcy należy </w:t>
      </w:r>
      <w:r w:rsidR="00896F14" w:rsidRPr="00896F14">
        <w:rPr>
          <w:rFonts w:ascii="Arial" w:hAnsi="Arial" w:cs="Arial"/>
          <w:sz w:val="20"/>
          <w:szCs w:val="20"/>
          <w:lang w:eastAsia="pl-PL"/>
        </w:rPr>
        <w:t>zadanie utylizacji demontowanej instalacji, a następnie dostarczenie Inwestorowi potwierdzenia utylizacji tejże instalacji zgodnie z obowiązującymi przepisami</w:t>
      </w:r>
      <w:r w:rsidR="00896F14">
        <w:rPr>
          <w:rFonts w:ascii="Arial" w:hAnsi="Arial" w:cs="Arial"/>
          <w:sz w:val="20"/>
          <w:szCs w:val="20"/>
          <w:lang w:eastAsia="pl-PL"/>
        </w:rPr>
        <w:t>.</w:t>
      </w:r>
    </w:p>
    <w:p w14:paraId="44544DED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</w:rPr>
      </w:pPr>
    </w:p>
    <w:p w14:paraId="7CA328FF" w14:textId="3856489C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4" w:name="_Toc169896777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Charakterystyka projektowanej instalacji.</w:t>
      </w:r>
      <w:bookmarkEnd w:id="14"/>
    </w:p>
    <w:p w14:paraId="4E74BC30" w14:textId="531D0DE9" w:rsidR="007631DA" w:rsidRPr="00332BCD" w:rsidRDefault="007631DA" w:rsidP="00BE040C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Źródłem chłodu dla </w:t>
      </w:r>
      <w:r w:rsidR="009E76AC" w:rsidRPr="00332BCD">
        <w:rPr>
          <w:rFonts w:ascii="Arial" w:eastAsia="Arial" w:hAnsi="Arial" w:cs="Arial"/>
          <w:sz w:val="20"/>
          <w:szCs w:val="20"/>
        </w:rPr>
        <w:t>istniejącego</w:t>
      </w:r>
      <w:r w:rsidRPr="00332BCD">
        <w:rPr>
          <w:rFonts w:ascii="Arial" w:eastAsia="Arial" w:hAnsi="Arial" w:cs="Arial"/>
          <w:sz w:val="20"/>
          <w:szCs w:val="20"/>
        </w:rPr>
        <w:t xml:space="preserve"> budynku </w:t>
      </w:r>
      <w:r w:rsidR="009E76AC" w:rsidRPr="00332BCD">
        <w:rPr>
          <w:rFonts w:ascii="Arial" w:eastAsia="Arial" w:hAnsi="Arial" w:cs="Arial"/>
          <w:sz w:val="20"/>
          <w:szCs w:val="20"/>
        </w:rPr>
        <w:t>będzie</w:t>
      </w:r>
      <w:r w:rsidRPr="00332BCD">
        <w:rPr>
          <w:rFonts w:ascii="Arial" w:eastAsia="Arial" w:hAnsi="Arial" w:cs="Arial"/>
          <w:sz w:val="20"/>
          <w:szCs w:val="20"/>
        </w:rPr>
        <w:t xml:space="preserve"> freonow</w:t>
      </w:r>
      <w:r w:rsidR="009E76AC" w:rsidRPr="00332BCD">
        <w:rPr>
          <w:rFonts w:ascii="Arial" w:eastAsia="Arial" w:hAnsi="Arial" w:cs="Arial"/>
          <w:sz w:val="20"/>
          <w:szCs w:val="20"/>
        </w:rPr>
        <w:t>a</w:t>
      </w:r>
      <w:r w:rsidRPr="00332BCD">
        <w:rPr>
          <w:rFonts w:ascii="Arial" w:eastAsia="Arial" w:hAnsi="Arial" w:cs="Arial"/>
          <w:sz w:val="20"/>
          <w:szCs w:val="20"/>
        </w:rPr>
        <w:t xml:space="preserve"> jednostk</w:t>
      </w:r>
      <w:r w:rsidR="009E76AC" w:rsidRPr="00332BCD">
        <w:rPr>
          <w:rFonts w:ascii="Arial" w:eastAsia="Arial" w:hAnsi="Arial" w:cs="Arial"/>
          <w:sz w:val="20"/>
          <w:szCs w:val="20"/>
        </w:rPr>
        <w:t>a</w:t>
      </w:r>
      <w:r w:rsidRPr="00332BCD">
        <w:rPr>
          <w:rFonts w:ascii="Arial" w:eastAsia="Arial" w:hAnsi="Arial" w:cs="Arial"/>
          <w:sz w:val="20"/>
          <w:szCs w:val="20"/>
        </w:rPr>
        <w:t xml:space="preserve"> zewnętrzn</w:t>
      </w:r>
      <w:r w:rsidR="009E76AC" w:rsidRPr="00332BCD">
        <w:rPr>
          <w:rFonts w:ascii="Arial" w:eastAsia="Arial" w:hAnsi="Arial" w:cs="Arial"/>
          <w:sz w:val="20"/>
          <w:szCs w:val="20"/>
        </w:rPr>
        <w:t>a</w:t>
      </w:r>
      <w:r w:rsidR="00D77E98" w:rsidRPr="00332BCD">
        <w:rPr>
          <w:rFonts w:ascii="Arial" w:eastAsia="Arial" w:hAnsi="Arial" w:cs="Arial"/>
          <w:sz w:val="20"/>
          <w:szCs w:val="20"/>
        </w:rPr>
        <w:t xml:space="preserve"> wyposażona w jednostki wewnętrzne</w:t>
      </w:r>
      <w:r w:rsidR="00EB39C7">
        <w:rPr>
          <w:rFonts w:ascii="Arial" w:eastAsia="Arial" w:hAnsi="Arial" w:cs="Arial"/>
          <w:sz w:val="20"/>
          <w:szCs w:val="20"/>
        </w:rPr>
        <w:t xml:space="preserve"> pracująca w układzie 3-rurowym</w:t>
      </w:r>
      <w:r w:rsidR="00D77E98" w:rsidRPr="00332BCD">
        <w:rPr>
          <w:rFonts w:ascii="Arial" w:eastAsia="Arial" w:hAnsi="Arial" w:cs="Arial"/>
          <w:sz w:val="20"/>
          <w:szCs w:val="20"/>
        </w:rPr>
        <w:t>.</w:t>
      </w:r>
      <w:r w:rsidR="00BE040C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Projektuje się instalację freonową</w:t>
      </w:r>
      <w:r w:rsidR="00D77E98" w:rsidRPr="00332BCD">
        <w:rPr>
          <w:rFonts w:ascii="Arial" w:eastAsia="Arial" w:hAnsi="Arial" w:cs="Arial"/>
          <w:sz w:val="20"/>
          <w:szCs w:val="20"/>
        </w:rPr>
        <w:t xml:space="preserve"> na ekologicznym </w:t>
      </w:r>
      <w:r w:rsidRPr="00332BCD">
        <w:rPr>
          <w:rFonts w:ascii="Arial" w:eastAsia="Arial" w:hAnsi="Arial" w:cs="Arial"/>
          <w:sz w:val="20"/>
          <w:szCs w:val="20"/>
        </w:rPr>
        <w:t>czynnik</w:t>
      </w:r>
      <w:r w:rsidR="00D77E98" w:rsidRPr="00332BCD">
        <w:rPr>
          <w:rFonts w:ascii="Arial" w:eastAsia="Arial" w:hAnsi="Arial" w:cs="Arial"/>
          <w:sz w:val="20"/>
          <w:szCs w:val="20"/>
        </w:rPr>
        <w:t>u</w:t>
      </w:r>
      <w:r w:rsidRPr="00332BCD">
        <w:rPr>
          <w:rFonts w:ascii="Arial" w:eastAsia="Arial" w:hAnsi="Arial" w:cs="Arial"/>
          <w:sz w:val="20"/>
          <w:szCs w:val="20"/>
        </w:rPr>
        <w:t xml:space="preserve"> chłodniczy</w:t>
      </w:r>
      <w:r w:rsidR="00D77E98" w:rsidRPr="00332BCD">
        <w:rPr>
          <w:rFonts w:ascii="Arial" w:eastAsia="Arial" w:hAnsi="Arial" w:cs="Arial"/>
          <w:sz w:val="20"/>
          <w:szCs w:val="20"/>
        </w:rPr>
        <w:t>m.</w:t>
      </w:r>
      <w:r w:rsidRPr="00332BCD">
        <w:rPr>
          <w:rFonts w:ascii="Arial" w:eastAsia="Arial" w:hAnsi="Arial" w:cs="Arial"/>
          <w:sz w:val="20"/>
          <w:szCs w:val="20"/>
        </w:rPr>
        <w:t xml:space="preserve"> </w:t>
      </w:r>
    </w:p>
    <w:p w14:paraId="78246893" w14:textId="3C4B3D0E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System wyposażony jest w:</w:t>
      </w:r>
    </w:p>
    <w:p w14:paraId="7409644C" w14:textId="10DCDADB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-</w:t>
      </w:r>
      <w:r w:rsidR="009F724A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 xml:space="preserve">sprężarki 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inwerterowe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 xml:space="preserve"> typu V-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scroll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 xml:space="preserve"> – sprężarki napędzane 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bezszczotkowym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 xml:space="preserve"> silnikiem prądu stałego,</w:t>
      </w:r>
    </w:p>
    <w:p w14:paraId="388B9146" w14:textId="03C4BCCF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-</w:t>
      </w:r>
      <w:r w:rsidR="009F724A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system automatycznego wykrycia wycieku,</w:t>
      </w:r>
    </w:p>
    <w:p w14:paraId="04EA619A" w14:textId="2D8BFBFC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-</w:t>
      </w:r>
      <w:r w:rsidR="009F724A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funkcję odzyskiwania i ponownego wykorzystania czynnika,</w:t>
      </w:r>
    </w:p>
    <w:p w14:paraId="0901EF2A" w14:textId="6E4EC185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-</w:t>
      </w:r>
      <w:r w:rsidR="009F724A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system automatycznego wznowienia pracy w przypadku awarii,</w:t>
      </w:r>
    </w:p>
    <w:p w14:paraId="128D188D" w14:textId="03EE6E29" w:rsidR="007631DA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-</w:t>
      </w:r>
      <w:r w:rsidR="009F724A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funkcję automatyczne</w:t>
      </w:r>
      <w:r w:rsidR="009F724A" w:rsidRPr="00332BCD">
        <w:rPr>
          <w:rFonts w:ascii="Arial" w:eastAsia="Arial" w:hAnsi="Arial" w:cs="Arial"/>
          <w:sz w:val="20"/>
          <w:szCs w:val="20"/>
        </w:rPr>
        <w:t>go</w:t>
      </w:r>
      <w:r w:rsidRPr="00332BCD">
        <w:rPr>
          <w:rFonts w:ascii="Arial" w:eastAsia="Arial" w:hAnsi="Arial" w:cs="Arial"/>
          <w:sz w:val="20"/>
          <w:szCs w:val="20"/>
        </w:rPr>
        <w:t xml:space="preserve"> wykrywani</w:t>
      </w:r>
      <w:r w:rsidR="009F724A" w:rsidRPr="00332BCD">
        <w:rPr>
          <w:rFonts w:ascii="Arial" w:eastAsia="Arial" w:hAnsi="Arial" w:cs="Arial"/>
          <w:sz w:val="20"/>
          <w:szCs w:val="20"/>
        </w:rPr>
        <w:t>a</w:t>
      </w:r>
      <w:r w:rsidRPr="00332BCD">
        <w:rPr>
          <w:rFonts w:ascii="Arial" w:eastAsia="Arial" w:hAnsi="Arial" w:cs="Arial"/>
          <w:sz w:val="20"/>
          <w:szCs w:val="20"/>
        </w:rPr>
        <w:t xml:space="preserve"> błędów połączeń rurowych oraz linii komunikacji.</w:t>
      </w:r>
    </w:p>
    <w:p w14:paraId="79787589" w14:textId="5D15F604" w:rsidR="00EB39C7" w:rsidRPr="00332BCD" w:rsidRDefault="00EB39C7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system detekcji </w:t>
      </w:r>
      <w:r w:rsidR="00B557C5">
        <w:rPr>
          <w:rFonts w:ascii="Arial" w:eastAsia="Arial" w:hAnsi="Arial" w:cs="Arial"/>
          <w:sz w:val="20"/>
          <w:szCs w:val="20"/>
        </w:rPr>
        <w:t xml:space="preserve">wycieku </w:t>
      </w:r>
      <w:r>
        <w:rPr>
          <w:rFonts w:ascii="Arial" w:eastAsia="Arial" w:hAnsi="Arial" w:cs="Arial"/>
          <w:sz w:val="20"/>
          <w:szCs w:val="20"/>
        </w:rPr>
        <w:t>gazu</w:t>
      </w:r>
      <w:r w:rsidR="00B557C5">
        <w:rPr>
          <w:rFonts w:ascii="Arial" w:eastAsia="Arial" w:hAnsi="Arial" w:cs="Arial"/>
          <w:sz w:val="20"/>
          <w:szCs w:val="20"/>
        </w:rPr>
        <w:t xml:space="preserve"> z układu</w:t>
      </w:r>
    </w:p>
    <w:p w14:paraId="49F396F7" w14:textId="7979D8AF" w:rsidR="007631DA" w:rsidRDefault="00502B51" w:rsidP="00502B51">
      <w:pPr>
        <w:spacing w:after="0" w:line="276" w:lineRule="auto"/>
        <w:ind w:left="708" w:hanging="42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 s</w:t>
      </w:r>
      <w:r w:rsidR="007631DA" w:rsidRPr="00502B51">
        <w:rPr>
          <w:rFonts w:ascii="Arial" w:eastAsia="Arial" w:hAnsi="Arial" w:cs="Arial"/>
          <w:sz w:val="20"/>
          <w:szCs w:val="20"/>
        </w:rPr>
        <w:t xml:space="preserve">terowanie jednostkami wewnętrznymi następować będzie za pomocą indywidualnych sterowników </w:t>
      </w:r>
      <w:r>
        <w:rPr>
          <w:rFonts w:ascii="Arial" w:eastAsia="Arial" w:hAnsi="Arial" w:cs="Arial"/>
          <w:sz w:val="20"/>
          <w:szCs w:val="20"/>
        </w:rPr>
        <w:t>przewodowych ściennych dotykowych zamontowanych w każdym pomieszczeniu.</w:t>
      </w:r>
    </w:p>
    <w:p w14:paraId="289FD762" w14:textId="6808294E" w:rsidR="00F308BC" w:rsidRPr="00332BCD" w:rsidRDefault="00F308BC" w:rsidP="00502B51">
      <w:pPr>
        <w:spacing w:after="0" w:line="276" w:lineRule="auto"/>
        <w:ind w:left="708" w:hanging="42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 układ musi zapewnić pracę systemu w trybie jednoczesnego grzania i chłodzenia przy wykorzystaniu pracy jednostek wewnętrznych.</w:t>
      </w:r>
    </w:p>
    <w:p w14:paraId="51A8CAC2" w14:textId="77777777" w:rsidR="00492734" w:rsidRDefault="00492734" w:rsidP="00F308BC">
      <w:pPr>
        <w:spacing w:after="0" w:line="276" w:lineRule="auto"/>
        <w:jc w:val="both"/>
        <w:rPr>
          <w:rFonts w:ascii="Arial" w:eastAsia="Arial" w:hAnsi="Arial" w:cs="Arial"/>
          <w:highlight w:val="yellow"/>
        </w:rPr>
      </w:pPr>
    </w:p>
    <w:p w14:paraId="2CC9076D" w14:textId="77777777" w:rsidR="00F308BC" w:rsidRPr="00332BCD" w:rsidRDefault="00F308BC" w:rsidP="00F308BC">
      <w:pPr>
        <w:spacing w:after="0" w:line="276" w:lineRule="auto"/>
        <w:jc w:val="both"/>
        <w:rPr>
          <w:rFonts w:ascii="Arial" w:eastAsia="Arial" w:hAnsi="Arial" w:cs="Arial"/>
          <w:highlight w:val="yellow"/>
        </w:rPr>
      </w:pPr>
    </w:p>
    <w:p w14:paraId="3129D770" w14:textId="77777777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5" w:name="_Toc169896778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lastRenderedPageBreak/>
        <w:t>Urządzenia.</w:t>
      </w:r>
      <w:bookmarkEnd w:id="15"/>
    </w:p>
    <w:p w14:paraId="028C78E8" w14:textId="4F32EEF2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Zaprojektowano </w:t>
      </w:r>
      <w:r w:rsidR="00EB39C7">
        <w:rPr>
          <w:rFonts w:ascii="Arial" w:eastAsia="Arial" w:hAnsi="Arial" w:cs="Arial"/>
          <w:sz w:val="20"/>
          <w:szCs w:val="20"/>
        </w:rPr>
        <w:t>1</w:t>
      </w:r>
      <w:r w:rsidRPr="00332BCD">
        <w:rPr>
          <w:rFonts w:ascii="Arial" w:eastAsia="Arial" w:hAnsi="Arial" w:cs="Arial"/>
          <w:sz w:val="20"/>
          <w:szCs w:val="20"/>
        </w:rPr>
        <w:t xml:space="preserve"> układ dla </w:t>
      </w:r>
      <w:r w:rsidR="00091FD9" w:rsidRPr="00332BCD">
        <w:rPr>
          <w:rFonts w:ascii="Arial" w:eastAsia="Arial" w:hAnsi="Arial" w:cs="Arial"/>
          <w:sz w:val="20"/>
          <w:szCs w:val="20"/>
        </w:rPr>
        <w:t>wybranych pomieszczeń w</w:t>
      </w:r>
      <w:r w:rsidRPr="00332BCD">
        <w:rPr>
          <w:rFonts w:ascii="Arial" w:eastAsia="Arial" w:hAnsi="Arial" w:cs="Arial"/>
          <w:sz w:val="20"/>
          <w:szCs w:val="20"/>
        </w:rPr>
        <w:t xml:space="preserve"> budynku</w:t>
      </w:r>
      <w:r w:rsidR="00091FD9" w:rsidRPr="00332BCD">
        <w:rPr>
          <w:rFonts w:ascii="Arial" w:eastAsia="Arial" w:hAnsi="Arial" w:cs="Arial"/>
          <w:sz w:val="20"/>
          <w:szCs w:val="20"/>
        </w:rPr>
        <w:t xml:space="preserve"> </w:t>
      </w:r>
      <w:r w:rsidR="00EB39C7">
        <w:rPr>
          <w:rFonts w:ascii="Arial" w:eastAsia="Arial" w:hAnsi="Arial" w:cs="Arial"/>
          <w:sz w:val="20"/>
          <w:szCs w:val="20"/>
        </w:rPr>
        <w:t>na poziomie 1 i 2 piętra.</w:t>
      </w:r>
    </w:p>
    <w:p w14:paraId="6E98B5DF" w14:textId="3DECB60F" w:rsidR="007631DA" w:rsidRDefault="00395D7E" w:rsidP="00395D7E">
      <w:pPr>
        <w:spacing w:after="0" w:line="276" w:lineRule="auto"/>
        <w:ind w:left="284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Zewnętrzny agregat chłodniczy zlokalizowany jest </w:t>
      </w:r>
      <w:r w:rsidR="00EB39C7">
        <w:rPr>
          <w:rFonts w:ascii="Arial" w:eastAsia="Arial" w:hAnsi="Arial" w:cs="Arial"/>
          <w:sz w:val="20"/>
          <w:szCs w:val="20"/>
        </w:rPr>
        <w:t>na dachu budynku</w:t>
      </w:r>
      <w:r w:rsidRPr="00332BCD">
        <w:rPr>
          <w:rFonts w:ascii="Arial" w:eastAsia="Arial" w:hAnsi="Arial" w:cs="Arial"/>
          <w:sz w:val="20"/>
          <w:szCs w:val="20"/>
        </w:rPr>
        <w:t xml:space="preserve"> na konstrukcji wsporczej min. </w:t>
      </w:r>
      <w:r w:rsidR="00EB39C7">
        <w:rPr>
          <w:rFonts w:ascii="Arial" w:eastAsia="Arial" w:hAnsi="Arial" w:cs="Arial"/>
          <w:sz w:val="20"/>
          <w:szCs w:val="20"/>
        </w:rPr>
        <w:t>2</w:t>
      </w:r>
      <w:r w:rsidRPr="00332BCD">
        <w:rPr>
          <w:rFonts w:ascii="Arial" w:eastAsia="Arial" w:hAnsi="Arial" w:cs="Arial"/>
          <w:sz w:val="20"/>
          <w:szCs w:val="20"/>
        </w:rPr>
        <w:t xml:space="preserve">0cm </w:t>
      </w:r>
      <w:r w:rsidRPr="00332BCD">
        <w:rPr>
          <w:rFonts w:ascii="Arial" w:eastAsia="Times New Roman" w:hAnsi="Arial" w:cs="Arial"/>
          <w:sz w:val="20"/>
          <w:szCs w:val="20"/>
        </w:rPr>
        <w:t xml:space="preserve">nad </w:t>
      </w:r>
      <w:r w:rsidR="007631DA" w:rsidRPr="00332BCD">
        <w:rPr>
          <w:rFonts w:ascii="Arial" w:eastAsia="Arial" w:hAnsi="Arial" w:cs="Arial"/>
          <w:sz w:val="20"/>
          <w:szCs w:val="20"/>
        </w:rPr>
        <w:t xml:space="preserve">poziomem </w:t>
      </w:r>
      <w:r w:rsidR="00EB39C7">
        <w:rPr>
          <w:rFonts w:ascii="Arial" w:eastAsia="Arial" w:hAnsi="Arial" w:cs="Arial"/>
          <w:sz w:val="20"/>
          <w:szCs w:val="20"/>
        </w:rPr>
        <w:t>połaci dachu</w:t>
      </w:r>
      <w:r w:rsidR="00BE040C">
        <w:rPr>
          <w:rFonts w:ascii="Arial" w:eastAsia="Arial" w:hAnsi="Arial" w:cs="Arial"/>
          <w:sz w:val="20"/>
          <w:szCs w:val="20"/>
        </w:rPr>
        <w:t xml:space="preserve">. </w:t>
      </w:r>
      <w:r w:rsidR="007631DA" w:rsidRPr="00332BCD">
        <w:rPr>
          <w:rFonts w:ascii="Arial" w:eastAsia="Arial" w:hAnsi="Arial" w:cs="Arial"/>
          <w:sz w:val="20"/>
          <w:szCs w:val="20"/>
        </w:rPr>
        <w:t>Urządzeni</w:t>
      </w:r>
      <w:r w:rsidR="00EB39C7">
        <w:rPr>
          <w:rFonts w:ascii="Arial" w:eastAsia="Arial" w:hAnsi="Arial" w:cs="Arial"/>
          <w:sz w:val="20"/>
          <w:szCs w:val="20"/>
        </w:rPr>
        <w:t>e</w:t>
      </w:r>
      <w:r w:rsidR="007631DA" w:rsidRPr="00332BCD">
        <w:rPr>
          <w:rFonts w:ascii="Arial" w:eastAsia="Arial" w:hAnsi="Arial" w:cs="Arial"/>
          <w:sz w:val="20"/>
          <w:szCs w:val="20"/>
        </w:rPr>
        <w:t xml:space="preserve"> zabezpieczyć przed uszkodzeniem oraz dostępem osób niepowołanych. Zapewnić dostęp serwisowy do urządze</w:t>
      </w:r>
      <w:r w:rsidR="00EB39C7">
        <w:rPr>
          <w:rFonts w:ascii="Arial" w:eastAsia="Arial" w:hAnsi="Arial" w:cs="Arial"/>
          <w:sz w:val="20"/>
          <w:szCs w:val="20"/>
        </w:rPr>
        <w:t>nia. Konstrukcję wsporczą dla urządzenia wykonać na etapie realizacji w sposób zapewniający trwałe i bezpieczne przytwierdzenie jednostki do konstrukcji murowanych. Przewiduje się mocowanie konstrukcji do 2 kominów murowanych</w:t>
      </w:r>
      <w:r w:rsidR="00502B51">
        <w:rPr>
          <w:rFonts w:ascii="Arial" w:eastAsia="Arial" w:hAnsi="Arial" w:cs="Arial"/>
          <w:sz w:val="20"/>
          <w:szCs w:val="20"/>
        </w:rPr>
        <w:t>,</w:t>
      </w:r>
      <w:r w:rsidR="00EB39C7">
        <w:rPr>
          <w:rFonts w:ascii="Arial" w:eastAsia="Arial" w:hAnsi="Arial" w:cs="Arial"/>
          <w:sz w:val="20"/>
          <w:szCs w:val="20"/>
        </w:rPr>
        <w:t xml:space="preserve"> a następnie ułożenie pomiędzy nimi kształtowników stalowych systemowych skręcanych ocynkowanych. Konstrukcja wsporcza musi być wykonana w sposób zapewniający całkowite bezpieczeństwo użytkowania oraz zapewnić nośność urządzenia.</w:t>
      </w:r>
      <w:r w:rsidR="00502B51">
        <w:rPr>
          <w:rFonts w:ascii="Arial" w:eastAsia="Arial" w:hAnsi="Arial" w:cs="Arial"/>
          <w:sz w:val="20"/>
          <w:szCs w:val="20"/>
        </w:rPr>
        <w:t xml:space="preserve"> W celu regulacji pracy urządzeń chłodniczych w każdym z pomieszczeń zaprojektowano sterowniki </w:t>
      </w:r>
      <w:r w:rsidR="00502B51" w:rsidRPr="00502B51">
        <w:rPr>
          <w:rFonts w:ascii="Arial" w:eastAsia="Arial" w:hAnsi="Arial" w:cs="Arial"/>
          <w:sz w:val="20"/>
          <w:szCs w:val="20"/>
        </w:rPr>
        <w:t>przewodow</w:t>
      </w:r>
      <w:r w:rsidR="00502B51">
        <w:rPr>
          <w:rFonts w:ascii="Arial" w:eastAsia="Arial" w:hAnsi="Arial" w:cs="Arial"/>
          <w:sz w:val="20"/>
          <w:szCs w:val="20"/>
        </w:rPr>
        <w:t>e</w:t>
      </w:r>
      <w:r w:rsidR="00502B51" w:rsidRPr="00502B51">
        <w:rPr>
          <w:rFonts w:ascii="Arial" w:eastAsia="Arial" w:hAnsi="Arial" w:cs="Arial"/>
          <w:sz w:val="20"/>
          <w:szCs w:val="20"/>
        </w:rPr>
        <w:t>, biał</w:t>
      </w:r>
      <w:r w:rsidR="00502B51">
        <w:rPr>
          <w:rFonts w:ascii="Arial" w:eastAsia="Arial" w:hAnsi="Arial" w:cs="Arial"/>
          <w:sz w:val="20"/>
          <w:szCs w:val="20"/>
        </w:rPr>
        <w:t>e</w:t>
      </w:r>
      <w:r w:rsidR="00502B51" w:rsidRPr="00502B51">
        <w:rPr>
          <w:rFonts w:ascii="Arial" w:eastAsia="Arial" w:hAnsi="Arial" w:cs="Arial"/>
          <w:sz w:val="20"/>
          <w:szCs w:val="20"/>
        </w:rPr>
        <w:t xml:space="preserve"> z kolorowym wyświetlaczem</w:t>
      </w:r>
      <w:r w:rsidR="00502B51">
        <w:rPr>
          <w:rFonts w:ascii="Arial" w:eastAsia="Arial" w:hAnsi="Arial" w:cs="Arial"/>
          <w:sz w:val="20"/>
          <w:szCs w:val="20"/>
        </w:rPr>
        <w:t xml:space="preserve"> oraz</w:t>
      </w:r>
      <w:r w:rsidR="00502B51" w:rsidRPr="00502B51">
        <w:rPr>
          <w:rFonts w:ascii="Arial" w:eastAsia="Arial" w:hAnsi="Arial" w:cs="Arial"/>
          <w:sz w:val="20"/>
          <w:szCs w:val="20"/>
        </w:rPr>
        <w:t xml:space="preserve"> menu w języku polskim, </w:t>
      </w:r>
      <w:r w:rsidR="00502B51">
        <w:rPr>
          <w:rFonts w:ascii="Arial" w:eastAsia="Arial" w:hAnsi="Arial" w:cs="Arial"/>
          <w:sz w:val="20"/>
          <w:szCs w:val="20"/>
        </w:rPr>
        <w:t xml:space="preserve">Sterowniki dobrano z </w:t>
      </w:r>
      <w:r w:rsidR="00502B51" w:rsidRPr="00502B51">
        <w:rPr>
          <w:rFonts w:ascii="Arial" w:eastAsia="Arial" w:hAnsi="Arial" w:cs="Arial"/>
          <w:sz w:val="20"/>
          <w:szCs w:val="20"/>
        </w:rPr>
        <w:t>dotykowy</w:t>
      </w:r>
      <w:r w:rsidR="00502B51">
        <w:rPr>
          <w:rFonts w:ascii="Arial" w:eastAsia="Arial" w:hAnsi="Arial" w:cs="Arial"/>
          <w:sz w:val="20"/>
          <w:szCs w:val="20"/>
        </w:rPr>
        <w:t>m</w:t>
      </w:r>
      <w:r w:rsidR="00502B51" w:rsidRPr="00502B51">
        <w:rPr>
          <w:rFonts w:ascii="Arial" w:eastAsia="Arial" w:hAnsi="Arial" w:cs="Arial"/>
          <w:sz w:val="20"/>
          <w:szCs w:val="20"/>
        </w:rPr>
        <w:t xml:space="preserve"> panel</w:t>
      </w:r>
      <w:r w:rsidR="00502B51">
        <w:rPr>
          <w:rFonts w:ascii="Arial" w:eastAsia="Arial" w:hAnsi="Arial" w:cs="Arial"/>
          <w:sz w:val="20"/>
          <w:szCs w:val="20"/>
        </w:rPr>
        <w:t>em</w:t>
      </w:r>
      <w:r w:rsidR="00502B51" w:rsidRPr="00502B51">
        <w:rPr>
          <w:rFonts w:ascii="Arial" w:eastAsia="Arial" w:hAnsi="Arial" w:cs="Arial"/>
          <w:sz w:val="20"/>
          <w:szCs w:val="20"/>
        </w:rPr>
        <w:t xml:space="preserve"> sterujący</w:t>
      </w:r>
      <w:r w:rsidR="00502B51">
        <w:rPr>
          <w:rFonts w:ascii="Arial" w:eastAsia="Arial" w:hAnsi="Arial" w:cs="Arial"/>
          <w:sz w:val="20"/>
          <w:szCs w:val="20"/>
        </w:rPr>
        <w:t xml:space="preserve">m. Lokalizację sterowników zaleca się wykonać przy drzwiach wejściowych do pomieszczeń w okolicy włączników światła. Na etapie realizacji każdorazowo dokładną lokalizację ustalić z użytkownikiem pomieszczenia, wg. indywidualnych preferencji. </w:t>
      </w:r>
      <w:r w:rsidR="00517416">
        <w:rPr>
          <w:rFonts w:ascii="Arial" w:eastAsia="Arial" w:hAnsi="Arial" w:cs="Arial"/>
          <w:sz w:val="20"/>
          <w:szCs w:val="20"/>
        </w:rPr>
        <w:br/>
      </w:r>
      <w:r w:rsidR="00502B51" w:rsidRPr="00517416">
        <w:rPr>
          <w:rFonts w:ascii="Arial" w:eastAsia="Arial" w:hAnsi="Arial" w:cs="Arial"/>
          <w:sz w:val="20"/>
          <w:szCs w:val="20"/>
        </w:rPr>
        <w:t xml:space="preserve">W celu zapewnienia bezpieczeństwa użytkowania dobrano i zaprojektowano system detekcji </w:t>
      </w:r>
      <w:r w:rsidR="00517416" w:rsidRPr="00517416">
        <w:rPr>
          <w:rFonts w:ascii="Arial" w:eastAsia="Arial" w:hAnsi="Arial" w:cs="Arial"/>
          <w:sz w:val="20"/>
          <w:szCs w:val="20"/>
        </w:rPr>
        <w:t xml:space="preserve">wycieku </w:t>
      </w:r>
      <w:r w:rsidR="00502B51" w:rsidRPr="00517416">
        <w:rPr>
          <w:rFonts w:ascii="Arial" w:eastAsia="Arial" w:hAnsi="Arial" w:cs="Arial"/>
          <w:sz w:val="20"/>
          <w:szCs w:val="20"/>
        </w:rPr>
        <w:t xml:space="preserve">gazu </w:t>
      </w:r>
      <w:r w:rsidR="00517416" w:rsidRPr="00517416">
        <w:rPr>
          <w:rFonts w:ascii="Arial" w:eastAsia="Arial" w:hAnsi="Arial" w:cs="Arial"/>
          <w:sz w:val="20"/>
          <w:szCs w:val="20"/>
        </w:rPr>
        <w:t xml:space="preserve">do pomieszczenia </w:t>
      </w:r>
      <w:r w:rsidR="00502B51" w:rsidRPr="00517416">
        <w:rPr>
          <w:rFonts w:ascii="Arial" w:eastAsia="Arial" w:hAnsi="Arial" w:cs="Arial"/>
          <w:sz w:val="20"/>
          <w:szCs w:val="20"/>
        </w:rPr>
        <w:t>– freonu opartego na detektorze</w:t>
      </w:r>
      <w:r w:rsidR="00517416" w:rsidRPr="00517416">
        <w:rPr>
          <w:rFonts w:ascii="Arial" w:eastAsia="Arial" w:hAnsi="Arial" w:cs="Arial"/>
          <w:sz w:val="20"/>
          <w:szCs w:val="20"/>
        </w:rPr>
        <w:t xml:space="preserve"> zewnętrznym, który należy podłączyć bezpośrednio do wewnętrznej jednostki w poszczególnym pomieszczeniu. Detektor wycieku freonu zlokalizować w najbliższej okolicy klimatyzatora, na wysokości ok 0,30-0,50m nad poziomem posadzki – zgodnie z wytycznymi dostawcy systemu klimatyzacji.  Zasilanie oraz komunikację z całym systemem klimatyzacji zapewnić za pomocą dedykowanego przewodu podłączeniowego. Nie przewiduje się zasilania urządzeń dodatkowymi przewodami zasilającymi. Dobrano detektor o parametrach:</w:t>
      </w:r>
    </w:p>
    <w:p w14:paraId="5A8B2C25" w14:textId="77777777" w:rsidR="00517416" w:rsidRDefault="00517416" w:rsidP="00395D7E">
      <w:pPr>
        <w:spacing w:after="0" w:line="276" w:lineRule="auto"/>
        <w:ind w:left="284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tbl>
      <w:tblPr>
        <w:tblW w:w="6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1460"/>
        <w:gridCol w:w="2320"/>
      </w:tblGrid>
      <w:tr w:rsidR="00961BBE" w:rsidRPr="00961BBE" w14:paraId="4A67B40C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93BB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parametr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19BD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jednostka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5954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specyfikacja</w:t>
            </w:r>
          </w:p>
        </w:tc>
      </w:tr>
      <w:tr w:rsidR="00961BBE" w:rsidRPr="00961BBE" w14:paraId="0531B4C2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039C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zasilanie elektryczne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2394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CF8A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DC 5.0 +- 5%</w:t>
            </w:r>
          </w:p>
        </w:tc>
      </w:tr>
      <w:tr w:rsidR="00961BBE" w:rsidRPr="00961BBE" w14:paraId="6DA24F5B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1EDD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wymiary Szer. Wys. Gł.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DA74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mm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69A1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31 x 44 x 20</w:t>
            </w:r>
          </w:p>
        </w:tc>
      </w:tr>
      <w:tr w:rsidR="00961BBE" w:rsidRPr="00961BBE" w14:paraId="57CC5BB1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384B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Waga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4DD1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2A16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</w:tr>
      <w:tr w:rsidR="00961BBE" w:rsidRPr="00961BBE" w14:paraId="37537CD1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7D00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Gaz referencyjny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51D4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E9EA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R410A</w:t>
            </w:r>
          </w:p>
        </w:tc>
      </w:tr>
      <w:tr w:rsidR="00961BBE" w:rsidRPr="00961BBE" w14:paraId="16775E23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2A5B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Wykrywalna koncentracja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A307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ppm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FF56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0/6000, Alarm wył/wł.</w:t>
            </w:r>
          </w:p>
        </w:tc>
      </w:tr>
      <w:tr w:rsidR="00961BBE" w:rsidRPr="00961BBE" w14:paraId="583F331F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1AA9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Temperatura operacyjna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BD36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st.C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5ED0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-10 - +50</w:t>
            </w:r>
          </w:p>
        </w:tc>
      </w:tr>
      <w:tr w:rsidR="00961BBE" w:rsidRPr="00961BBE" w14:paraId="020FC4D2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FE3D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Temperatura przechowywania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12B3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st.C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1AC5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-40 - +60</w:t>
            </w:r>
          </w:p>
        </w:tc>
      </w:tr>
      <w:tr w:rsidR="00961BBE" w:rsidRPr="00961BBE" w14:paraId="77643EE8" w14:textId="77777777" w:rsidTr="00961BBE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6A2E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Średni pobór mocy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41E8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mA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0793" w14:textId="77777777" w:rsidR="00961BBE" w:rsidRPr="00961BBE" w:rsidRDefault="00961BBE" w:rsidP="00961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61BBE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</w:tr>
    </w:tbl>
    <w:p w14:paraId="52DC14AA" w14:textId="6D68EE24" w:rsidR="00517416" w:rsidRPr="00332BCD" w:rsidRDefault="00517416" w:rsidP="00517416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</w:rPr>
      </w:pPr>
    </w:p>
    <w:p w14:paraId="738610DD" w14:textId="77777777" w:rsidR="007631DA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66C6D273" w14:textId="77777777" w:rsidR="008A14CC" w:rsidRPr="00332BCD" w:rsidRDefault="008A14CC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941DB01" w14:textId="77777777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6" w:name="_Toc169896779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Materiał instalacji.</w:t>
      </w:r>
      <w:bookmarkEnd w:id="16"/>
    </w:p>
    <w:p w14:paraId="186D6A65" w14:textId="3ABEF7D3" w:rsidR="007631DA" w:rsidRPr="00332BCD" w:rsidRDefault="007631DA" w:rsidP="0028062D">
      <w:pPr>
        <w:tabs>
          <w:tab w:val="left" w:pos="284"/>
        </w:tabs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Instalację należy wykonać z rur miedzianych chłodniczych łączonych na lut twardy. Dla rozgałęzień należy stosować trójniki </w:t>
      </w:r>
      <w:r w:rsidR="00EB39C7">
        <w:rPr>
          <w:rFonts w:ascii="Arial" w:eastAsia="Arial" w:hAnsi="Arial" w:cs="Arial"/>
          <w:sz w:val="20"/>
          <w:szCs w:val="20"/>
        </w:rPr>
        <w:t xml:space="preserve">i rozdzielacze </w:t>
      </w:r>
      <w:r w:rsidRPr="00332BCD">
        <w:rPr>
          <w:rFonts w:ascii="Arial" w:eastAsia="Arial" w:hAnsi="Arial" w:cs="Arial"/>
          <w:sz w:val="20"/>
          <w:szCs w:val="20"/>
        </w:rPr>
        <w:t>systemowe</w:t>
      </w:r>
      <w:r w:rsidR="002D1032" w:rsidRPr="00332BCD">
        <w:rPr>
          <w:rFonts w:ascii="Arial" w:eastAsia="Arial" w:hAnsi="Arial" w:cs="Arial"/>
          <w:sz w:val="20"/>
          <w:szCs w:val="20"/>
        </w:rPr>
        <w:t xml:space="preserve"> danego producenta</w:t>
      </w:r>
      <w:r w:rsidRPr="00332BCD">
        <w:rPr>
          <w:rFonts w:ascii="Arial" w:eastAsia="Arial" w:hAnsi="Arial" w:cs="Arial"/>
          <w:sz w:val="20"/>
          <w:szCs w:val="20"/>
        </w:rPr>
        <w:t>.</w:t>
      </w:r>
      <w:r w:rsidR="002D1032" w:rsidRPr="00332BCD">
        <w:rPr>
          <w:rFonts w:ascii="Arial" w:eastAsia="Arial" w:hAnsi="Arial" w:cs="Arial"/>
          <w:sz w:val="20"/>
          <w:szCs w:val="20"/>
        </w:rPr>
        <w:t xml:space="preserve"> Projekt przewiduje poziomy montaż trójników.</w:t>
      </w:r>
      <w:r w:rsidR="007B2000" w:rsidRPr="00332BCD">
        <w:rPr>
          <w:rFonts w:ascii="Arial" w:eastAsia="Arial" w:hAnsi="Arial" w:cs="Arial"/>
          <w:sz w:val="20"/>
          <w:szCs w:val="20"/>
        </w:rPr>
        <w:t xml:space="preserve"> Dokładny typ ustalić na etapie realizacji.</w:t>
      </w:r>
    </w:p>
    <w:p w14:paraId="38976129" w14:textId="77777777" w:rsidR="007631DA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</w:rPr>
      </w:pPr>
    </w:p>
    <w:p w14:paraId="176BAA05" w14:textId="77777777" w:rsidR="008A14CC" w:rsidRPr="00332BCD" w:rsidRDefault="008A14CC" w:rsidP="0028062D">
      <w:pPr>
        <w:spacing w:after="0" w:line="276" w:lineRule="auto"/>
        <w:ind w:left="284"/>
        <w:jc w:val="both"/>
        <w:rPr>
          <w:rFonts w:ascii="Arial" w:eastAsia="Arial" w:hAnsi="Arial" w:cs="Arial"/>
        </w:rPr>
      </w:pPr>
    </w:p>
    <w:p w14:paraId="22772BC7" w14:textId="77777777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7" w:name="_Toc169896780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Rozprowadzenie instalacji.</w:t>
      </w:r>
      <w:bookmarkEnd w:id="17"/>
    </w:p>
    <w:p w14:paraId="5BA90B23" w14:textId="27D11EE1" w:rsidR="007631DA" w:rsidRDefault="007631DA" w:rsidP="00BE040C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Rurociągi prowadzone na zewnątrz budynku </w:t>
      </w:r>
      <w:r w:rsidR="00EB39C7">
        <w:rPr>
          <w:rFonts w:ascii="Arial" w:eastAsia="Arial" w:hAnsi="Arial" w:cs="Arial"/>
          <w:sz w:val="20"/>
          <w:szCs w:val="20"/>
        </w:rPr>
        <w:t>– na dachu</w:t>
      </w:r>
      <w:r w:rsidRPr="00332BCD">
        <w:rPr>
          <w:rFonts w:ascii="Arial" w:eastAsia="Arial" w:hAnsi="Arial" w:cs="Arial"/>
          <w:sz w:val="20"/>
          <w:szCs w:val="20"/>
        </w:rPr>
        <w:t xml:space="preserve">, prowadzić w </w:t>
      </w:r>
      <w:r w:rsidR="00EB39C7">
        <w:rPr>
          <w:rFonts w:ascii="Arial" w:eastAsia="Arial" w:hAnsi="Arial" w:cs="Arial"/>
          <w:sz w:val="20"/>
          <w:szCs w:val="20"/>
        </w:rPr>
        <w:t>izolacji termicznej kauczukowej w płaszczu z blachy stalowej ocynkowanej zapewniającej odporność przed niekorzystnymi warunkami atmosferycznymi</w:t>
      </w:r>
      <w:r w:rsidR="00517416">
        <w:rPr>
          <w:rFonts w:ascii="Arial" w:eastAsia="Arial" w:hAnsi="Arial" w:cs="Arial"/>
          <w:sz w:val="20"/>
          <w:szCs w:val="20"/>
        </w:rPr>
        <w:t xml:space="preserve"> oraz ptakami</w:t>
      </w:r>
      <w:r w:rsidR="00EB39C7">
        <w:rPr>
          <w:rFonts w:ascii="Arial" w:eastAsia="Arial" w:hAnsi="Arial" w:cs="Arial"/>
          <w:sz w:val="20"/>
          <w:szCs w:val="20"/>
        </w:rPr>
        <w:t xml:space="preserve">. Przewody mocować do dachu w sposób nie naruszający jego szczelności. </w:t>
      </w:r>
      <w:r w:rsidR="00F339A2" w:rsidRPr="00332BCD">
        <w:rPr>
          <w:rFonts w:ascii="Arial" w:eastAsia="Arial" w:hAnsi="Arial" w:cs="Arial"/>
          <w:sz w:val="20"/>
          <w:szCs w:val="20"/>
        </w:rPr>
        <w:t xml:space="preserve">Główne rurociągi należy prowadzić po </w:t>
      </w:r>
      <w:r w:rsidR="00492734">
        <w:rPr>
          <w:rFonts w:ascii="Arial" w:eastAsia="Arial" w:hAnsi="Arial" w:cs="Arial"/>
          <w:sz w:val="20"/>
          <w:szCs w:val="20"/>
        </w:rPr>
        <w:t>ścianie wewnętrznej wewnątrz</w:t>
      </w:r>
      <w:r w:rsidR="00F339A2" w:rsidRPr="00332BCD">
        <w:rPr>
          <w:rFonts w:ascii="Arial" w:eastAsia="Arial" w:hAnsi="Arial" w:cs="Arial"/>
          <w:sz w:val="20"/>
          <w:szCs w:val="20"/>
        </w:rPr>
        <w:t xml:space="preserve"> </w:t>
      </w:r>
      <w:r w:rsidR="00966245" w:rsidRPr="00332BCD">
        <w:rPr>
          <w:rFonts w:ascii="Arial" w:eastAsia="Arial" w:hAnsi="Arial" w:cs="Arial"/>
          <w:sz w:val="20"/>
          <w:szCs w:val="20"/>
        </w:rPr>
        <w:t xml:space="preserve">budynku w warstwie </w:t>
      </w:r>
      <w:r w:rsidR="005A482A" w:rsidRPr="00332BCD">
        <w:rPr>
          <w:rFonts w:ascii="Arial" w:eastAsia="Arial" w:hAnsi="Arial" w:cs="Arial"/>
          <w:sz w:val="20"/>
          <w:szCs w:val="20"/>
        </w:rPr>
        <w:t>izolacji termicznej</w:t>
      </w:r>
      <w:r w:rsidR="00BE040C">
        <w:rPr>
          <w:rFonts w:ascii="Arial" w:eastAsia="Arial" w:hAnsi="Arial" w:cs="Arial"/>
          <w:sz w:val="20"/>
          <w:szCs w:val="20"/>
        </w:rPr>
        <w:t xml:space="preserve"> oraz w sufitach podwieszanych pomieszczeń</w:t>
      </w:r>
      <w:r w:rsidR="00492734">
        <w:rPr>
          <w:rFonts w:ascii="Arial" w:eastAsia="Arial" w:hAnsi="Arial" w:cs="Arial"/>
          <w:sz w:val="20"/>
          <w:szCs w:val="20"/>
        </w:rPr>
        <w:t xml:space="preserve"> korytarza.</w:t>
      </w:r>
      <w:r w:rsidR="005A482A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Przejścia do budynku wykonać, jako gazo i wodoszczelne.</w:t>
      </w:r>
      <w:r w:rsidR="00CA0A0B" w:rsidRPr="00332BCD">
        <w:rPr>
          <w:rFonts w:ascii="Arial" w:eastAsia="Arial" w:hAnsi="Arial" w:cs="Arial"/>
          <w:sz w:val="20"/>
          <w:szCs w:val="20"/>
        </w:rPr>
        <w:t xml:space="preserve"> W razie potrzeby wykonać bruzdę dla trójnika. </w:t>
      </w:r>
      <w:r w:rsidRPr="00332BCD">
        <w:rPr>
          <w:rFonts w:ascii="Arial" w:eastAsia="Arial" w:hAnsi="Arial" w:cs="Arial"/>
          <w:sz w:val="20"/>
          <w:szCs w:val="20"/>
        </w:rPr>
        <w:t xml:space="preserve">Rurociągi wewnątrz budynku należy prowadzić </w:t>
      </w:r>
      <w:r w:rsidR="00CA0A0B" w:rsidRPr="00332BCD">
        <w:rPr>
          <w:rFonts w:ascii="Arial" w:eastAsia="Arial" w:hAnsi="Arial" w:cs="Arial"/>
          <w:sz w:val="20"/>
          <w:szCs w:val="20"/>
        </w:rPr>
        <w:t>po trasie wcześniej zdemontowanych przewodów</w:t>
      </w:r>
      <w:r w:rsidR="00492734">
        <w:rPr>
          <w:rFonts w:ascii="Arial" w:eastAsia="Arial" w:hAnsi="Arial" w:cs="Arial"/>
          <w:sz w:val="20"/>
          <w:szCs w:val="20"/>
        </w:rPr>
        <w:t xml:space="preserve"> – w przestrzeni korytarza – zabudowach z płyt g-k przy narożnikach sufitu, oraz w pomieszczeniach biurowych jako podtynkowo. Na etapie realizacji każdorazową zmianę sposobu prowadzenia trasy ustalić z Inwestorem</w:t>
      </w:r>
    </w:p>
    <w:p w14:paraId="68B16B10" w14:textId="77777777" w:rsidR="008A14CC" w:rsidRPr="00332BCD" w:rsidRDefault="008A14CC" w:rsidP="00BE040C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</w:p>
    <w:p w14:paraId="40E45C2D" w14:textId="0F86D50A" w:rsidR="007631DA" w:rsidRPr="00332BCD" w:rsidRDefault="007631DA" w:rsidP="00CA0A0B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lastRenderedPageBreak/>
        <w:t xml:space="preserve">Rurociągi należy prowadzić zgodnie z wytycznymi producenta z zastosowaniem trójników </w:t>
      </w:r>
      <w:r w:rsidR="00492734">
        <w:rPr>
          <w:rFonts w:ascii="Arial" w:eastAsia="Arial" w:hAnsi="Arial" w:cs="Arial"/>
          <w:sz w:val="20"/>
          <w:szCs w:val="20"/>
        </w:rPr>
        <w:t xml:space="preserve">i rozdzielaczy </w:t>
      </w:r>
      <w:r w:rsidRPr="00332BCD">
        <w:rPr>
          <w:rFonts w:ascii="Arial" w:eastAsia="Arial" w:hAnsi="Arial" w:cs="Arial"/>
          <w:sz w:val="20"/>
          <w:szCs w:val="20"/>
        </w:rPr>
        <w:t>dostarczanych przez producenta systemu</w:t>
      </w:r>
      <w:r w:rsidR="00CA0A0B" w:rsidRPr="00332BCD">
        <w:rPr>
          <w:rFonts w:ascii="Arial" w:eastAsia="Arial" w:hAnsi="Arial" w:cs="Arial"/>
          <w:sz w:val="20"/>
          <w:szCs w:val="20"/>
        </w:rPr>
        <w:t xml:space="preserve">. </w:t>
      </w:r>
      <w:r w:rsidRPr="00332BCD">
        <w:rPr>
          <w:rFonts w:ascii="Arial" w:eastAsia="Arial" w:hAnsi="Arial" w:cs="Arial"/>
          <w:sz w:val="20"/>
          <w:szCs w:val="20"/>
        </w:rPr>
        <w:t>Wszystkie przejścia przewodów przez przegrody budowlane należy wykonać w tulejach ochronnych wypełnionych materiałem trwale plastycznym (z uwzględnieniem izolacji).</w:t>
      </w:r>
      <w:r w:rsidR="00CA0A0B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Przewody</w:t>
      </w:r>
      <w:r w:rsidR="00492734">
        <w:rPr>
          <w:rFonts w:ascii="Arial" w:eastAsia="Arial" w:hAnsi="Arial" w:cs="Arial"/>
          <w:sz w:val="20"/>
          <w:szCs w:val="20"/>
        </w:rPr>
        <w:t xml:space="preserve">, trójniki i rozdzielacze </w:t>
      </w:r>
      <w:r w:rsidRPr="00332BCD">
        <w:rPr>
          <w:rFonts w:ascii="Arial" w:eastAsia="Arial" w:hAnsi="Arial" w:cs="Arial"/>
          <w:sz w:val="20"/>
          <w:szCs w:val="20"/>
        </w:rPr>
        <w:t>należy montować do stropu i ścian na systemowych zawiesiach i podporach.</w:t>
      </w:r>
      <w:r w:rsidR="00CA0A0B" w:rsidRPr="00332BCD">
        <w:rPr>
          <w:rFonts w:ascii="Arial" w:eastAsia="Arial" w:hAnsi="Arial" w:cs="Arial"/>
          <w:sz w:val="20"/>
          <w:szCs w:val="20"/>
        </w:rPr>
        <w:t xml:space="preserve"> </w:t>
      </w:r>
      <w:r w:rsidRPr="00332BCD">
        <w:rPr>
          <w:rFonts w:ascii="Arial" w:eastAsia="Arial" w:hAnsi="Arial" w:cs="Arial"/>
          <w:sz w:val="20"/>
          <w:szCs w:val="20"/>
        </w:rPr>
        <w:t>Odległości pomiędzy podporami zgodnie z wytycznymi producenta rur.</w:t>
      </w:r>
      <w:r w:rsidR="00492734">
        <w:rPr>
          <w:rFonts w:ascii="Arial" w:eastAsia="Arial" w:hAnsi="Arial" w:cs="Arial"/>
          <w:sz w:val="20"/>
          <w:szCs w:val="20"/>
        </w:rPr>
        <w:t xml:space="preserve"> Należy zapewnić dostęp do rozdzielaczy chłodniczych poprzez zastosowanie rewizji.</w:t>
      </w:r>
    </w:p>
    <w:p w14:paraId="0A3F4880" w14:textId="23C12158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Podpory, wsporniki i uchwyty muszą posiadać odpowiednie wymiary, wytrzymałość oraz zapewnić wydłużalność rurociągów, jej kompensację oraz możliwość stałego zakotwienia.</w:t>
      </w:r>
    </w:p>
    <w:p w14:paraId="38CD0435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>UWAGA: Nie należy przekraczać maksymalnych różnic wysokości oraz długości podejść dopuszczalnych przez producenta.</w:t>
      </w:r>
    </w:p>
    <w:p w14:paraId="2C273774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</w:rPr>
      </w:pPr>
    </w:p>
    <w:p w14:paraId="15139DDF" w14:textId="1D766548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8" w:name="_Toc169896781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Rozliczenie zużycia energii elektrycznej.</w:t>
      </w:r>
      <w:bookmarkEnd w:id="18"/>
    </w:p>
    <w:p w14:paraId="2C9C4277" w14:textId="1EC73DE2" w:rsidR="007631DA" w:rsidRPr="00332BCD" w:rsidRDefault="00E23063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Zgodnie z wytycznymi branży eklektycznej.</w:t>
      </w:r>
    </w:p>
    <w:p w14:paraId="01AE8987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</w:rPr>
      </w:pPr>
    </w:p>
    <w:p w14:paraId="3F6B720A" w14:textId="33BF465E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19" w:name="_Toc169896782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Podłączenie energii elektrycznej.</w:t>
      </w:r>
      <w:bookmarkEnd w:id="19"/>
    </w:p>
    <w:p w14:paraId="3E22DE58" w14:textId="4328F6EC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Należy zasilić jednostki zewnętrzne i jednostki wewnętrzne zgodnie z wymaganiami producentów systemów.</w:t>
      </w:r>
    </w:p>
    <w:p w14:paraId="5AB8A77D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Systemy zbiorcze: należy doprowadzić osobne zasilanie do jednostki zewnętrznej. Jednostki wewnętrzne będą zasiane z rozdzielni przeznaczonych dla danej kondygnacji. Całość systemu będzie spięta linią transmisyjną (równolegle) – szczegóły wg projektu elektrycznego oraz wytycznych producenta.</w:t>
      </w:r>
    </w:p>
    <w:p w14:paraId="78FE5839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</w:rPr>
      </w:pPr>
    </w:p>
    <w:p w14:paraId="508B7F89" w14:textId="77777777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20" w:name="_Toc169896783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Izolacja przewodów</w:t>
      </w:r>
      <w:r w:rsidRPr="00332BCD">
        <w:rPr>
          <w:rFonts w:ascii="Arial" w:eastAsia="Arial" w:hAnsi="Arial" w:cs="Arial"/>
          <w:sz w:val="19"/>
        </w:rPr>
        <w:t>.</w:t>
      </w:r>
      <w:bookmarkEnd w:id="20"/>
    </w:p>
    <w:p w14:paraId="015A8CD0" w14:textId="6101D571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Rurociągi należy zabezpieczyć otulinami termoizolacyjnymi na bazie kauczuku syntetycznego</w:t>
      </w:r>
      <w:r w:rsidR="00941A88" w:rsidRPr="00332BCD">
        <w:rPr>
          <w:rFonts w:ascii="Arial" w:eastAsia="Arial" w:hAnsi="Arial" w:cs="Arial"/>
          <w:sz w:val="20"/>
          <w:szCs w:val="20"/>
        </w:rPr>
        <w:t xml:space="preserve"> lub pianki polietylenowej</w:t>
      </w:r>
      <w:r w:rsidRPr="00332BCD">
        <w:rPr>
          <w:rFonts w:ascii="Arial" w:eastAsia="Arial" w:hAnsi="Arial" w:cs="Arial"/>
          <w:sz w:val="20"/>
          <w:szCs w:val="20"/>
        </w:rPr>
        <w:t xml:space="preserve"> o współczynniku λ i grubościach zgodnych z Rozporządzeniem Ministra Infrastruktury WT2008 z dnia 06.11.2008r.</w:t>
      </w:r>
    </w:p>
    <w:p w14:paraId="594D2EA9" w14:textId="1E664039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Wymagania izolacji cieplnej przewodów i komponentów</w:t>
      </w:r>
      <w:r w:rsidR="00941A88" w:rsidRPr="00332BCD">
        <w:rPr>
          <w:rFonts w:ascii="Arial" w:eastAsia="Arial" w:hAnsi="Arial" w:cs="Arial"/>
          <w:sz w:val="20"/>
          <w:szCs w:val="20"/>
        </w:rPr>
        <w:t>:</w:t>
      </w:r>
    </w:p>
    <w:tbl>
      <w:tblPr>
        <w:tblW w:w="890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5490"/>
        <w:gridCol w:w="2839"/>
      </w:tblGrid>
      <w:tr w:rsidR="007631DA" w:rsidRPr="00332BCD" w14:paraId="4381745A" w14:textId="77777777" w:rsidTr="00684E30">
        <w:trPr>
          <w:trHeight w:val="710"/>
        </w:trPr>
        <w:tc>
          <w:tcPr>
            <w:tcW w:w="577" w:type="dxa"/>
            <w:shd w:val="clear" w:color="auto" w:fill="auto"/>
          </w:tcPr>
          <w:p w14:paraId="7FE2EA1C" w14:textId="77777777" w:rsidR="00684E30" w:rsidRPr="00332BCD" w:rsidRDefault="00684E30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E692867" w14:textId="26615ABE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5490" w:type="dxa"/>
            <w:shd w:val="clear" w:color="auto" w:fill="auto"/>
          </w:tcPr>
          <w:p w14:paraId="6A8C6090" w14:textId="77777777" w:rsidR="00684E30" w:rsidRPr="00332BCD" w:rsidRDefault="00684E30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F06053" w14:textId="1C5456A3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Rodzaj przewodu lub komponentu</w:t>
            </w:r>
          </w:p>
        </w:tc>
        <w:tc>
          <w:tcPr>
            <w:tcW w:w="2839" w:type="dxa"/>
            <w:shd w:val="clear" w:color="auto" w:fill="auto"/>
          </w:tcPr>
          <w:p w14:paraId="22DE4172" w14:textId="3ED9870D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Minimalna grubość izolacji cieplnej</w:t>
            </w:r>
            <w:r w:rsidR="00684E30" w:rsidRPr="00332B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32BCD">
              <w:rPr>
                <w:rFonts w:ascii="Arial" w:eastAsia="Arial" w:hAnsi="Arial" w:cs="Arial"/>
                <w:sz w:val="20"/>
                <w:szCs w:val="20"/>
              </w:rPr>
              <w:t>( materiał 0,035</w:t>
            </w:r>
            <w:r w:rsidR="00684E30" w:rsidRPr="00332B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32BCD">
              <w:rPr>
                <w:rFonts w:ascii="Arial" w:eastAsia="Arial" w:hAnsi="Arial" w:cs="Arial"/>
                <w:sz w:val="20"/>
                <w:szCs w:val="20"/>
              </w:rPr>
              <w:t>W/(m · K)</w:t>
            </w:r>
            <w:r w:rsidRPr="00332BCD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7631DA" w:rsidRPr="00332BCD" w14:paraId="5AB99821" w14:textId="77777777" w:rsidTr="000C3BCB">
        <w:trPr>
          <w:trHeight w:val="237"/>
        </w:trPr>
        <w:tc>
          <w:tcPr>
            <w:tcW w:w="577" w:type="dxa"/>
            <w:shd w:val="clear" w:color="auto" w:fill="auto"/>
          </w:tcPr>
          <w:p w14:paraId="5859748A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7AD8B5C9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Średnica wewnętrzna do 22 mm</w:t>
            </w:r>
          </w:p>
        </w:tc>
        <w:tc>
          <w:tcPr>
            <w:tcW w:w="2839" w:type="dxa"/>
            <w:shd w:val="clear" w:color="auto" w:fill="auto"/>
          </w:tcPr>
          <w:p w14:paraId="66C2D02F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20 mm</w:t>
            </w:r>
          </w:p>
        </w:tc>
      </w:tr>
      <w:tr w:rsidR="007631DA" w:rsidRPr="00332BCD" w14:paraId="7D524F29" w14:textId="77777777" w:rsidTr="000C3BCB">
        <w:trPr>
          <w:trHeight w:val="223"/>
        </w:trPr>
        <w:tc>
          <w:tcPr>
            <w:tcW w:w="577" w:type="dxa"/>
            <w:shd w:val="clear" w:color="auto" w:fill="auto"/>
          </w:tcPr>
          <w:p w14:paraId="1D0E09E6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3E9E8336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Średnica wewnętrzna od 22 do 35 mm</w:t>
            </w:r>
          </w:p>
        </w:tc>
        <w:tc>
          <w:tcPr>
            <w:tcW w:w="2839" w:type="dxa"/>
            <w:shd w:val="clear" w:color="auto" w:fill="auto"/>
          </w:tcPr>
          <w:p w14:paraId="621C9378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30 mm</w:t>
            </w:r>
          </w:p>
        </w:tc>
      </w:tr>
      <w:tr w:rsidR="007631DA" w:rsidRPr="00332BCD" w14:paraId="2D3AA092" w14:textId="77777777" w:rsidTr="000C3BCB">
        <w:trPr>
          <w:trHeight w:val="460"/>
        </w:trPr>
        <w:tc>
          <w:tcPr>
            <w:tcW w:w="577" w:type="dxa"/>
            <w:shd w:val="clear" w:color="auto" w:fill="auto"/>
          </w:tcPr>
          <w:p w14:paraId="59B3DFAA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5490" w:type="dxa"/>
            <w:shd w:val="clear" w:color="auto" w:fill="auto"/>
          </w:tcPr>
          <w:p w14:paraId="64985BB1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Średnica wewnętrzna od 35 do 100 mm</w:t>
            </w:r>
          </w:p>
        </w:tc>
        <w:tc>
          <w:tcPr>
            <w:tcW w:w="2839" w:type="dxa"/>
            <w:shd w:val="clear" w:color="auto" w:fill="auto"/>
          </w:tcPr>
          <w:p w14:paraId="44027476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Równa średnicy wewnętrznej rury</w:t>
            </w:r>
          </w:p>
        </w:tc>
      </w:tr>
      <w:tr w:rsidR="007631DA" w:rsidRPr="00332BCD" w14:paraId="600FD7B0" w14:textId="77777777" w:rsidTr="000C3BCB">
        <w:trPr>
          <w:trHeight w:val="223"/>
        </w:trPr>
        <w:tc>
          <w:tcPr>
            <w:tcW w:w="577" w:type="dxa"/>
            <w:shd w:val="clear" w:color="auto" w:fill="auto"/>
          </w:tcPr>
          <w:p w14:paraId="3D2EC261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45E3C5B3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Średnica wewnętrzna ponad 100 mm</w:t>
            </w:r>
          </w:p>
        </w:tc>
        <w:tc>
          <w:tcPr>
            <w:tcW w:w="2839" w:type="dxa"/>
            <w:shd w:val="clear" w:color="auto" w:fill="auto"/>
          </w:tcPr>
          <w:p w14:paraId="4E244249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100 mm</w:t>
            </w:r>
          </w:p>
        </w:tc>
      </w:tr>
      <w:tr w:rsidR="007631DA" w:rsidRPr="00332BCD" w14:paraId="6CCDAF01" w14:textId="77777777" w:rsidTr="000C3BCB">
        <w:trPr>
          <w:trHeight w:val="405"/>
        </w:trPr>
        <w:tc>
          <w:tcPr>
            <w:tcW w:w="577" w:type="dxa"/>
            <w:shd w:val="clear" w:color="auto" w:fill="auto"/>
          </w:tcPr>
          <w:p w14:paraId="5AD26DBA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55C85CE6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Przewody i armatura wg poz. 1-4 przechodzące przez ściany lub stropy, skrzyżowania przewodów</w:t>
            </w:r>
          </w:p>
        </w:tc>
        <w:tc>
          <w:tcPr>
            <w:tcW w:w="2839" w:type="dxa"/>
            <w:shd w:val="clear" w:color="auto" w:fill="auto"/>
          </w:tcPr>
          <w:p w14:paraId="02A0C5B7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1</w:t>
            </w:r>
            <w:r w:rsidRPr="00332BCD">
              <w:rPr>
                <w:rFonts w:ascii="Arial" w:eastAsia="Arial" w:hAnsi="Arial" w:cs="Arial"/>
                <w:sz w:val="20"/>
                <w:szCs w:val="20"/>
              </w:rPr>
              <w:t>/2 wymagań z poz. 1-4</w:t>
            </w:r>
          </w:p>
        </w:tc>
      </w:tr>
      <w:tr w:rsidR="007631DA" w:rsidRPr="00332BCD" w14:paraId="3EB066B5" w14:textId="77777777" w:rsidTr="000C3BCB">
        <w:trPr>
          <w:trHeight w:val="698"/>
        </w:trPr>
        <w:tc>
          <w:tcPr>
            <w:tcW w:w="577" w:type="dxa"/>
            <w:shd w:val="clear" w:color="auto" w:fill="auto"/>
          </w:tcPr>
          <w:p w14:paraId="29BFBC0B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3B9DB429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 xml:space="preserve">Przewody </w:t>
            </w:r>
            <w:proofErr w:type="spellStart"/>
            <w:r w:rsidRPr="00332BCD">
              <w:rPr>
                <w:rFonts w:ascii="Arial" w:eastAsia="Arial" w:hAnsi="Arial" w:cs="Arial"/>
                <w:sz w:val="20"/>
                <w:szCs w:val="20"/>
              </w:rPr>
              <w:t>ogrzewań</w:t>
            </w:r>
            <w:proofErr w:type="spellEnd"/>
            <w:r w:rsidRPr="00332BCD">
              <w:rPr>
                <w:rFonts w:ascii="Arial" w:eastAsia="Arial" w:hAnsi="Arial" w:cs="Arial"/>
                <w:sz w:val="20"/>
                <w:szCs w:val="20"/>
              </w:rPr>
              <w:t xml:space="preserve"> centralnych wg poz. 1-4, ułożone w komponentach budowlanych między ogrzewanymi pomieszczeniami różnych użytkowników</w:t>
            </w:r>
          </w:p>
        </w:tc>
        <w:tc>
          <w:tcPr>
            <w:tcW w:w="2839" w:type="dxa"/>
            <w:shd w:val="clear" w:color="auto" w:fill="auto"/>
          </w:tcPr>
          <w:p w14:paraId="2C154B48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</w:p>
          <w:p w14:paraId="47F5E073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1</w:t>
            </w:r>
            <w:r w:rsidRPr="00332BCD">
              <w:rPr>
                <w:rFonts w:ascii="Arial" w:eastAsia="Arial" w:hAnsi="Arial" w:cs="Arial"/>
                <w:sz w:val="20"/>
                <w:szCs w:val="20"/>
              </w:rPr>
              <w:t>/2 wymagań z poz. 1-4</w:t>
            </w:r>
          </w:p>
        </w:tc>
      </w:tr>
      <w:tr w:rsidR="007631DA" w:rsidRPr="00332BCD" w14:paraId="796F7C55" w14:textId="77777777" w:rsidTr="000C3BCB">
        <w:trPr>
          <w:trHeight w:val="223"/>
        </w:trPr>
        <w:tc>
          <w:tcPr>
            <w:tcW w:w="577" w:type="dxa"/>
            <w:shd w:val="clear" w:color="auto" w:fill="auto"/>
          </w:tcPr>
          <w:p w14:paraId="1060F9CF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735C3BAF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Przewody wg poz. 6 ułożone w podłodze</w:t>
            </w:r>
          </w:p>
        </w:tc>
        <w:tc>
          <w:tcPr>
            <w:tcW w:w="2839" w:type="dxa"/>
            <w:shd w:val="clear" w:color="auto" w:fill="auto"/>
          </w:tcPr>
          <w:p w14:paraId="346A9F56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6 mm</w:t>
            </w:r>
          </w:p>
        </w:tc>
      </w:tr>
      <w:tr w:rsidR="007631DA" w:rsidRPr="00332BCD" w14:paraId="5A9A428B" w14:textId="77777777" w:rsidTr="000C3BCB">
        <w:trPr>
          <w:trHeight w:val="460"/>
        </w:trPr>
        <w:tc>
          <w:tcPr>
            <w:tcW w:w="577" w:type="dxa"/>
            <w:shd w:val="clear" w:color="auto" w:fill="auto"/>
          </w:tcPr>
          <w:p w14:paraId="4501BDC4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5490" w:type="dxa"/>
            <w:shd w:val="clear" w:color="auto" w:fill="auto"/>
          </w:tcPr>
          <w:p w14:paraId="6ED9EFD4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Przewody ogrzewania powietrznego ( ułożone wewnątrz izolacji cieplnej budynku)</w:t>
            </w:r>
          </w:p>
        </w:tc>
        <w:tc>
          <w:tcPr>
            <w:tcW w:w="2839" w:type="dxa"/>
            <w:shd w:val="clear" w:color="auto" w:fill="auto"/>
          </w:tcPr>
          <w:p w14:paraId="39D279DF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40 mm</w:t>
            </w:r>
          </w:p>
        </w:tc>
      </w:tr>
      <w:tr w:rsidR="007631DA" w:rsidRPr="00332BCD" w14:paraId="3EA8B659" w14:textId="77777777" w:rsidTr="000C3BCB">
        <w:trPr>
          <w:trHeight w:val="460"/>
        </w:trPr>
        <w:tc>
          <w:tcPr>
            <w:tcW w:w="577" w:type="dxa"/>
            <w:shd w:val="clear" w:color="auto" w:fill="auto"/>
          </w:tcPr>
          <w:p w14:paraId="6AF7A2DD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5490" w:type="dxa"/>
            <w:shd w:val="clear" w:color="auto" w:fill="auto"/>
          </w:tcPr>
          <w:p w14:paraId="392FE65B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Przewody ogrzewania powietrznego ( ułożone na zewnątrz izolacji cieplnej budynku)</w:t>
            </w:r>
          </w:p>
        </w:tc>
        <w:tc>
          <w:tcPr>
            <w:tcW w:w="2839" w:type="dxa"/>
            <w:shd w:val="clear" w:color="auto" w:fill="auto"/>
          </w:tcPr>
          <w:p w14:paraId="7DA50473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80 mm</w:t>
            </w:r>
          </w:p>
        </w:tc>
      </w:tr>
      <w:tr w:rsidR="007631DA" w:rsidRPr="00332BCD" w14:paraId="5F2179FB" w14:textId="77777777" w:rsidTr="000C3BCB">
        <w:trPr>
          <w:trHeight w:val="223"/>
        </w:trPr>
        <w:tc>
          <w:tcPr>
            <w:tcW w:w="577" w:type="dxa"/>
            <w:shd w:val="clear" w:color="auto" w:fill="auto"/>
          </w:tcPr>
          <w:p w14:paraId="696856DC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5490" w:type="dxa"/>
            <w:shd w:val="clear" w:color="auto" w:fill="auto"/>
          </w:tcPr>
          <w:p w14:paraId="62D930A7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Przewody instalacji wody lodowej prowadzone wewnątrz budynku</w:t>
            </w:r>
            <w:r w:rsidRPr="00332BCD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839" w:type="dxa"/>
            <w:shd w:val="clear" w:color="auto" w:fill="auto"/>
            <w:vAlign w:val="bottom"/>
          </w:tcPr>
          <w:p w14:paraId="412C64BD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50 % wymagań z poz. 1-4</w:t>
            </w:r>
          </w:p>
        </w:tc>
      </w:tr>
      <w:tr w:rsidR="007631DA" w:rsidRPr="00332BCD" w14:paraId="54B88618" w14:textId="77777777" w:rsidTr="000C3BCB">
        <w:trPr>
          <w:trHeight w:val="223"/>
        </w:trPr>
        <w:tc>
          <w:tcPr>
            <w:tcW w:w="577" w:type="dxa"/>
            <w:shd w:val="clear" w:color="auto" w:fill="auto"/>
          </w:tcPr>
          <w:p w14:paraId="22516B6D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5490" w:type="dxa"/>
            <w:shd w:val="clear" w:color="auto" w:fill="auto"/>
            <w:vAlign w:val="bottom"/>
          </w:tcPr>
          <w:p w14:paraId="2892F4E3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Przewody instalacji wody lodowej prowadzone na zewnątrz budynku</w:t>
            </w:r>
            <w:r w:rsidRPr="00332BCD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839" w:type="dxa"/>
            <w:shd w:val="clear" w:color="auto" w:fill="auto"/>
          </w:tcPr>
          <w:p w14:paraId="28C97C76" w14:textId="77777777" w:rsidR="007631DA" w:rsidRPr="00332BCD" w:rsidRDefault="007631DA" w:rsidP="0078407D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2BCD">
              <w:rPr>
                <w:rFonts w:ascii="Arial" w:eastAsia="Arial" w:hAnsi="Arial" w:cs="Arial"/>
                <w:sz w:val="20"/>
                <w:szCs w:val="20"/>
              </w:rPr>
              <w:t>100 % wymagań z poz. 1-4</w:t>
            </w:r>
          </w:p>
        </w:tc>
      </w:tr>
    </w:tbl>
    <w:p w14:paraId="4655EB9D" w14:textId="77777777" w:rsidR="0047149E" w:rsidRDefault="0047149E" w:rsidP="0028062D">
      <w:pPr>
        <w:spacing w:after="0" w:line="276" w:lineRule="auto"/>
        <w:jc w:val="both"/>
        <w:rPr>
          <w:rFonts w:ascii="Arial" w:eastAsia="Times New Roman" w:hAnsi="Arial" w:cs="Arial"/>
        </w:rPr>
      </w:pPr>
      <w:bookmarkStart w:id="21" w:name="page32"/>
      <w:bookmarkEnd w:id="21"/>
    </w:p>
    <w:p w14:paraId="39836540" w14:textId="77777777" w:rsidR="008A14CC" w:rsidRDefault="008A14CC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4C931433" w14:textId="77777777" w:rsidR="008A14CC" w:rsidRDefault="008A14CC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1C7CB8ED" w14:textId="77777777" w:rsidR="008A14CC" w:rsidRPr="00332BCD" w:rsidRDefault="008A14CC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3C037399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lastRenderedPageBreak/>
        <w:t>Uwaga:</w:t>
      </w:r>
    </w:p>
    <w:p w14:paraId="6B767C83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3B9395D1" w14:textId="77777777" w:rsidR="007631DA" w:rsidRPr="00332BCD" w:rsidRDefault="007631DA" w:rsidP="0028062D">
      <w:pPr>
        <w:numPr>
          <w:ilvl w:val="0"/>
          <w:numId w:val="22"/>
        </w:numPr>
        <w:tabs>
          <w:tab w:val="left" w:pos="420"/>
        </w:tabs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vertAlign w:val="superscript"/>
        </w:rPr>
      </w:pPr>
      <w:r w:rsidRPr="00332BCD">
        <w:rPr>
          <w:rFonts w:ascii="Arial" w:eastAsia="Arial" w:hAnsi="Arial" w:cs="Arial"/>
          <w:sz w:val="20"/>
          <w:szCs w:val="20"/>
        </w:rPr>
        <w:t>przy zastosowaniu materiału izolacyjnego o innym współczynniku przenikania ciepła niż podano w tabeli należy odpowiednio skorygować grubość warstwy izolacyjnej,</w:t>
      </w:r>
    </w:p>
    <w:p w14:paraId="7200C447" w14:textId="37495EE1" w:rsidR="00684E30" w:rsidRPr="00332BCD" w:rsidRDefault="007631DA" w:rsidP="0028062D">
      <w:pPr>
        <w:numPr>
          <w:ilvl w:val="0"/>
          <w:numId w:val="22"/>
        </w:numPr>
        <w:tabs>
          <w:tab w:val="left" w:pos="420"/>
        </w:tabs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vertAlign w:val="superscript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izolacja cieplna wykonana jako 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powietrznoszczelna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>.</w:t>
      </w:r>
    </w:p>
    <w:p w14:paraId="71096191" w14:textId="77777777" w:rsidR="007631DA" w:rsidRPr="00332BCD" w:rsidRDefault="007631DA" w:rsidP="00941A8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7F0332" w14:textId="14C9BFAC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Należy zastosować grubość izolacji:</w:t>
      </w:r>
    </w:p>
    <w:p w14:paraId="513E66EA" w14:textId="1ACAEC79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&lt;22mm (średnica wewnętrzna) – 13mm</w:t>
      </w:r>
    </w:p>
    <w:p w14:paraId="0C0820BE" w14:textId="7A90E21B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&gt;22mm do 35 (średnica wewnętrzna) – 19mm</w:t>
      </w:r>
    </w:p>
    <w:p w14:paraId="6864733F" w14:textId="48B6AAA8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&gt;35mm (średnica wewnętrzna) – 50% wartości średnicy</w:t>
      </w:r>
    </w:p>
    <w:p w14:paraId="70A627D4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-rurociągi prowadzone na zewnątrz budynku (w gruncie, w izolacji termicznej budynku) – minimalna grubość izolacji 19mm.</w:t>
      </w:r>
    </w:p>
    <w:p w14:paraId="3152D818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</w:rPr>
      </w:pPr>
    </w:p>
    <w:p w14:paraId="68862FEB" w14:textId="0F33B6F8" w:rsidR="007631DA" w:rsidRPr="00332BCD" w:rsidRDefault="007631DA" w:rsidP="0028062D">
      <w:pPr>
        <w:pStyle w:val="Nagwek2"/>
        <w:numPr>
          <w:ilvl w:val="2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22" w:name="_Toc169896784"/>
      <w:r w:rsidRPr="00332BCD">
        <w:rPr>
          <w:rFonts w:ascii="Arial" w:eastAsia="Arial" w:hAnsi="Arial" w:cs="Arial"/>
          <w:i w:val="0"/>
          <w:iCs w:val="0"/>
          <w:sz w:val="22"/>
          <w:szCs w:val="22"/>
        </w:rPr>
        <w:t>Skropliny.</w:t>
      </w:r>
      <w:bookmarkEnd w:id="22"/>
    </w:p>
    <w:p w14:paraId="45844EA0" w14:textId="5AFF3055" w:rsidR="007631DA" w:rsidRPr="00332BCD" w:rsidRDefault="007631DA" w:rsidP="00492734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Skropliny z jednostek klimatyzacyjnych </w:t>
      </w:r>
      <w:r w:rsidR="00492734">
        <w:rPr>
          <w:rFonts w:ascii="Arial" w:eastAsia="Arial" w:hAnsi="Arial" w:cs="Arial"/>
          <w:sz w:val="20"/>
          <w:szCs w:val="20"/>
        </w:rPr>
        <w:t xml:space="preserve">wewnętrznych </w:t>
      </w:r>
      <w:r w:rsidRPr="00332BCD">
        <w:rPr>
          <w:rFonts w:ascii="Arial" w:eastAsia="Arial" w:hAnsi="Arial" w:cs="Arial"/>
          <w:sz w:val="20"/>
          <w:szCs w:val="20"/>
        </w:rPr>
        <w:t xml:space="preserve">odprowadzać przewodami z </w:t>
      </w:r>
      <w:r w:rsidR="00EA02C0" w:rsidRPr="00332BCD">
        <w:rPr>
          <w:rFonts w:ascii="Arial" w:eastAsia="Arial" w:hAnsi="Arial" w:cs="Arial"/>
          <w:sz w:val="20"/>
          <w:szCs w:val="20"/>
        </w:rPr>
        <w:t>PP</w:t>
      </w:r>
      <w:r w:rsidRPr="00332BCD">
        <w:rPr>
          <w:rFonts w:ascii="Arial" w:eastAsia="Arial" w:hAnsi="Arial" w:cs="Arial"/>
          <w:sz w:val="20"/>
          <w:szCs w:val="20"/>
        </w:rPr>
        <w:t xml:space="preserve"> łączonego przez </w:t>
      </w:r>
      <w:r w:rsidR="00EA02C0" w:rsidRPr="00332BCD">
        <w:rPr>
          <w:rFonts w:ascii="Arial" w:eastAsia="Arial" w:hAnsi="Arial" w:cs="Arial"/>
          <w:sz w:val="20"/>
          <w:szCs w:val="20"/>
        </w:rPr>
        <w:t>zgrzewanie</w:t>
      </w:r>
      <w:r w:rsidRPr="00332BCD">
        <w:rPr>
          <w:rFonts w:ascii="Arial" w:eastAsia="Arial" w:hAnsi="Arial" w:cs="Arial"/>
          <w:sz w:val="20"/>
          <w:szCs w:val="20"/>
        </w:rPr>
        <w:t>,</w:t>
      </w:r>
      <w:r w:rsidR="00492734">
        <w:rPr>
          <w:rFonts w:ascii="Arial" w:eastAsia="Arial" w:hAnsi="Arial" w:cs="Arial"/>
          <w:sz w:val="20"/>
          <w:szCs w:val="20"/>
        </w:rPr>
        <w:t xml:space="preserve"> lub PVC łączonego przez klejenie;</w:t>
      </w:r>
      <w:r w:rsidRPr="00332BCD">
        <w:rPr>
          <w:rFonts w:ascii="Arial" w:eastAsia="Arial" w:hAnsi="Arial" w:cs="Arial"/>
          <w:sz w:val="20"/>
          <w:szCs w:val="20"/>
        </w:rPr>
        <w:t xml:space="preserve"> przewody te należy</w:t>
      </w:r>
      <w:r w:rsidR="002A7896" w:rsidRPr="00332BCD">
        <w:rPr>
          <w:rFonts w:ascii="Arial" w:eastAsia="Arial" w:hAnsi="Arial" w:cs="Arial"/>
          <w:sz w:val="20"/>
          <w:szCs w:val="20"/>
        </w:rPr>
        <w:t xml:space="preserve"> prowadzić po </w:t>
      </w:r>
      <w:r w:rsidR="00492734">
        <w:rPr>
          <w:rFonts w:ascii="Arial" w:eastAsia="Arial" w:hAnsi="Arial" w:cs="Arial"/>
          <w:sz w:val="20"/>
          <w:szCs w:val="20"/>
        </w:rPr>
        <w:t xml:space="preserve">trasach istniejących przewodów skroplin. Przewody prowadzone po </w:t>
      </w:r>
      <w:r w:rsidR="002A7896" w:rsidRPr="00332BCD">
        <w:rPr>
          <w:rFonts w:ascii="Arial" w:eastAsia="Arial" w:hAnsi="Arial" w:cs="Arial"/>
          <w:sz w:val="20"/>
          <w:szCs w:val="20"/>
        </w:rPr>
        <w:t xml:space="preserve">elewacji </w:t>
      </w:r>
      <w:r w:rsidR="00492734">
        <w:rPr>
          <w:rFonts w:ascii="Arial" w:eastAsia="Arial" w:hAnsi="Arial" w:cs="Arial"/>
          <w:sz w:val="20"/>
          <w:szCs w:val="20"/>
        </w:rPr>
        <w:t>– po trasie istniejących przewodów, dodatkowo zamocować do ściany poprzez systemowe uchwyty mocujące. Wszystkie przewody wewnątrz budynku prowadzić podtynkowo i w zabudowach z płyt G-K. W razie konieczności stosować pompki skroplin.</w:t>
      </w:r>
    </w:p>
    <w:p w14:paraId="01CE437A" w14:textId="4B4D0840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Przed wprowadzeniem przewodów skroplin do kanalizacji ogólnej należy przewody te 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zasyfonować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 xml:space="preserve"> syfonem z minimum 50 mm zamknięciem wodnym lub zastosować (preferowane) podtynkowe syfony z zamknięciem mechanicznym</w:t>
      </w:r>
      <w:r w:rsidR="00B938DB" w:rsidRPr="00332BCD">
        <w:rPr>
          <w:rFonts w:ascii="Arial" w:eastAsia="Arial" w:hAnsi="Arial" w:cs="Arial"/>
          <w:sz w:val="20"/>
          <w:szCs w:val="20"/>
        </w:rPr>
        <w:t>.</w:t>
      </w:r>
    </w:p>
    <w:p w14:paraId="60FF581D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3EE4449A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 xml:space="preserve">Uwaga: dla urządzeń wyposażonych w pompki skroplin nie ma konieczności stosowania </w:t>
      </w:r>
      <w:proofErr w:type="spellStart"/>
      <w:r w:rsidRPr="00332BCD">
        <w:rPr>
          <w:rFonts w:ascii="Arial" w:eastAsia="Arial" w:hAnsi="Arial" w:cs="Arial"/>
          <w:b/>
          <w:sz w:val="20"/>
          <w:szCs w:val="20"/>
        </w:rPr>
        <w:t>zasyfonowania</w:t>
      </w:r>
      <w:proofErr w:type="spellEnd"/>
      <w:r w:rsidRPr="00332BCD">
        <w:rPr>
          <w:rFonts w:ascii="Arial" w:eastAsia="Arial" w:hAnsi="Arial" w:cs="Arial"/>
          <w:b/>
          <w:sz w:val="20"/>
          <w:szCs w:val="20"/>
        </w:rPr>
        <w:t>.</w:t>
      </w:r>
    </w:p>
    <w:p w14:paraId="11FE6E29" w14:textId="77777777" w:rsidR="00557D68" w:rsidRDefault="00557D68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2B32096" w14:textId="77777777" w:rsidR="00492734" w:rsidRPr="00332BCD" w:rsidRDefault="00492734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FA3B2E0" w14:textId="1DE282A6" w:rsidR="007631DA" w:rsidRPr="00332BCD" w:rsidRDefault="007631DA" w:rsidP="0028062D">
      <w:pPr>
        <w:pStyle w:val="Nagwek1"/>
        <w:numPr>
          <w:ilvl w:val="0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</w:rPr>
      </w:pPr>
      <w:bookmarkStart w:id="23" w:name="_Toc169896785"/>
      <w:r w:rsidRPr="00332BCD">
        <w:rPr>
          <w:rFonts w:ascii="Arial" w:eastAsia="Arial" w:hAnsi="Arial" w:cs="Arial"/>
          <w:sz w:val="22"/>
        </w:rPr>
        <w:t>Wytyczne branżowe.</w:t>
      </w:r>
      <w:bookmarkEnd w:id="23"/>
    </w:p>
    <w:p w14:paraId="4612288C" w14:textId="77777777" w:rsidR="007631DA" w:rsidRPr="00332BCD" w:rsidRDefault="007631DA" w:rsidP="0028062D">
      <w:pPr>
        <w:pStyle w:val="Nagwek2"/>
        <w:numPr>
          <w:ilvl w:val="1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i w:val="0"/>
          <w:iCs w:val="0"/>
          <w:sz w:val="22"/>
          <w:szCs w:val="22"/>
        </w:rPr>
      </w:pPr>
      <w:bookmarkStart w:id="24" w:name="_Toc169896786"/>
      <w:r w:rsidRPr="00332BCD">
        <w:rPr>
          <w:rFonts w:ascii="Arial" w:eastAsia="Arial" w:hAnsi="Arial" w:cs="Arial"/>
          <w:i w:val="0"/>
          <w:iCs w:val="0"/>
          <w:sz w:val="22"/>
        </w:rPr>
        <w:t>Wytyczne dotyczące zabezpieczeń przeciwpożarowych.</w:t>
      </w:r>
      <w:bookmarkEnd w:id="24"/>
    </w:p>
    <w:p w14:paraId="41AA4F5D" w14:textId="77777777" w:rsidR="007631DA" w:rsidRPr="00332BCD" w:rsidRDefault="007631DA" w:rsidP="0028062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69EDBE1" w14:textId="2F5FB33A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u w:val="single"/>
        </w:rPr>
      </w:pPr>
      <w:r w:rsidRPr="00332BCD">
        <w:rPr>
          <w:rFonts w:ascii="Arial" w:eastAsia="Arial" w:hAnsi="Arial" w:cs="Arial"/>
          <w:sz w:val="20"/>
          <w:szCs w:val="20"/>
          <w:u w:val="single"/>
        </w:rPr>
        <w:t>Instalacje sanitarne:</w:t>
      </w:r>
    </w:p>
    <w:p w14:paraId="6F0950FC" w14:textId="35E2C0A7" w:rsidR="007631DA" w:rsidRPr="00332BCD" w:rsidRDefault="007631DA" w:rsidP="00C21024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Izolacje cieplne i akustyczne zastosowane w instalacj</w:t>
      </w:r>
      <w:r w:rsidR="00492734">
        <w:rPr>
          <w:rFonts w:ascii="Arial" w:eastAsia="Arial" w:hAnsi="Arial" w:cs="Arial"/>
          <w:sz w:val="20"/>
          <w:szCs w:val="20"/>
        </w:rPr>
        <w:t xml:space="preserve">i </w:t>
      </w:r>
      <w:r w:rsidR="00A63A2C" w:rsidRPr="00332BCD">
        <w:rPr>
          <w:rFonts w:ascii="Arial" w:eastAsia="Arial" w:hAnsi="Arial" w:cs="Arial"/>
          <w:sz w:val="20"/>
          <w:szCs w:val="20"/>
        </w:rPr>
        <w:t>chłodniczej</w:t>
      </w:r>
      <w:r w:rsidR="00C21024" w:rsidRPr="00332BCD">
        <w:rPr>
          <w:rFonts w:ascii="Arial" w:eastAsia="Arial" w:hAnsi="Arial" w:cs="Arial"/>
          <w:sz w:val="20"/>
          <w:szCs w:val="20"/>
        </w:rPr>
        <w:t xml:space="preserve"> p</w:t>
      </w:r>
      <w:r w:rsidRPr="00332BCD">
        <w:rPr>
          <w:rFonts w:ascii="Arial" w:eastAsia="Arial" w:hAnsi="Arial" w:cs="Arial"/>
          <w:sz w:val="20"/>
          <w:szCs w:val="20"/>
        </w:rPr>
        <w:t>owinny być wykonane w sposób zapewniający nierozprzestrzenianie ognia (muszą spełniać wymagania dotyczące palności, podane w załączniku nr 3 WT2008 z późniejszymi zmianami).</w:t>
      </w:r>
    </w:p>
    <w:p w14:paraId="3F155629" w14:textId="73566E11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Wszystkie przepusty instalacyjne przez ściany i stropy 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oddzieleń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 xml:space="preserve"> ppoż. zostaną zabezpieczone do klasy odporności ogniowej (EI</w:t>
      </w:r>
      <w:r w:rsidR="00A63A2C" w:rsidRPr="00332BCD">
        <w:rPr>
          <w:rFonts w:ascii="Arial" w:eastAsia="Arial" w:hAnsi="Arial" w:cs="Arial"/>
          <w:sz w:val="20"/>
          <w:szCs w:val="20"/>
        </w:rPr>
        <w:t>S</w:t>
      </w:r>
      <w:r w:rsidRPr="00332BCD">
        <w:rPr>
          <w:rFonts w:ascii="Arial" w:eastAsia="Arial" w:hAnsi="Arial" w:cs="Arial"/>
          <w:sz w:val="20"/>
          <w:szCs w:val="20"/>
        </w:rPr>
        <w:t>) elementów przez który przechodzą.</w:t>
      </w:r>
    </w:p>
    <w:p w14:paraId="36A856F5" w14:textId="6B8656AC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Przepusty instalacyjne o średnicy powyżej 4 cm w ścianach i stropach pomieszczenia zamkniętego, dla których jest wymagana klasa odporności ogniowej co najmniej EI</w:t>
      </w:r>
      <w:r w:rsidR="00A63A2C" w:rsidRPr="00332BCD">
        <w:rPr>
          <w:rFonts w:ascii="Arial" w:eastAsia="Arial" w:hAnsi="Arial" w:cs="Arial"/>
          <w:sz w:val="20"/>
          <w:szCs w:val="20"/>
        </w:rPr>
        <w:t>S</w:t>
      </w:r>
      <w:r w:rsidRPr="00332BCD">
        <w:rPr>
          <w:rFonts w:ascii="Arial" w:eastAsia="Arial" w:hAnsi="Arial" w:cs="Arial"/>
          <w:sz w:val="20"/>
          <w:szCs w:val="20"/>
        </w:rPr>
        <w:t xml:space="preserve"> 60 lub REI</w:t>
      </w:r>
      <w:r w:rsidR="00A63A2C" w:rsidRPr="00332BCD">
        <w:rPr>
          <w:rFonts w:ascii="Arial" w:eastAsia="Arial" w:hAnsi="Arial" w:cs="Arial"/>
          <w:sz w:val="20"/>
          <w:szCs w:val="20"/>
        </w:rPr>
        <w:t>S</w:t>
      </w:r>
      <w:r w:rsidRPr="00332BCD">
        <w:rPr>
          <w:rFonts w:ascii="Arial" w:eastAsia="Arial" w:hAnsi="Arial" w:cs="Arial"/>
          <w:sz w:val="20"/>
          <w:szCs w:val="20"/>
        </w:rPr>
        <w:t xml:space="preserve"> 60, należy wykonać o klasie odporności ogniowej (EI</w:t>
      </w:r>
      <w:r w:rsidR="00A63A2C" w:rsidRPr="00332BCD">
        <w:rPr>
          <w:rFonts w:ascii="Arial" w:eastAsia="Arial" w:hAnsi="Arial" w:cs="Arial"/>
          <w:sz w:val="20"/>
          <w:szCs w:val="20"/>
        </w:rPr>
        <w:t>S</w:t>
      </w:r>
      <w:r w:rsidRPr="00332BCD">
        <w:rPr>
          <w:rFonts w:ascii="Arial" w:eastAsia="Arial" w:hAnsi="Arial" w:cs="Arial"/>
          <w:sz w:val="20"/>
          <w:szCs w:val="20"/>
        </w:rPr>
        <w:t>) tych elementów oraz zgodnie z odpowiednimi Aprobatami Technicznymi.</w:t>
      </w:r>
    </w:p>
    <w:p w14:paraId="345A5914" w14:textId="06D382CC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Przewody instalacyjne przechodzące przez granice stref pożarowych powinny być zabezpieczone przed możliwością przeniesienia pożaru między strefami.</w:t>
      </w:r>
    </w:p>
    <w:p w14:paraId="007C8A2C" w14:textId="7B4D8F64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 xml:space="preserve">Otwory w 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oddzieleniach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 xml:space="preserve"> przeciwpożarowych lub ścianach szachtów instalacyjnych przez, które prowadzone są przewody instalacyjne wykonane z materiałów niepalnych (stalowe, żeliwne, miedziane) lub przewody palne o średnicy nie przekraczającej 40 mm należy uszczelnić ogniochronnymi masami uszczelniającymi zgodnie z odpowiednimi Aprobatami Technicznymi.</w:t>
      </w:r>
    </w:p>
    <w:p w14:paraId="1962C8BB" w14:textId="6982F3E0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Przewody z rur palnych średnicy większej niż DN 40 prowadzone przez oddzielenia przeciwpożarowe powinny być wyposażone w odpowiednie pierścienie przeciwpożarowe zabezpieczające przed rozprzestrzenianiem się pożaru między strefami pożarowymi.</w:t>
      </w:r>
    </w:p>
    <w:p w14:paraId="7DBB6DC5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Przejścia instalacyjne przez zewnętrzne ściany budynku, znajdujące się poniżej poziomu terenu,</w:t>
      </w:r>
      <w:bookmarkStart w:id="25" w:name="page33"/>
      <w:bookmarkEnd w:id="25"/>
      <w:r w:rsidRPr="00332BCD">
        <w:rPr>
          <w:rFonts w:ascii="Arial" w:eastAsia="Arial" w:hAnsi="Arial" w:cs="Arial"/>
          <w:sz w:val="20"/>
          <w:szCs w:val="20"/>
        </w:rPr>
        <w:t xml:space="preserve"> powinny być zabezpieczone przed możliwością przenikania gazu do wnętrza budynku.</w:t>
      </w:r>
    </w:p>
    <w:p w14:paraId="1A6F157B" w14:textId="77777777" w:rsidR="007631DA" w:rsidRPr="00332BCD" w:rsidRDefault="007631DA" w:rsidP="0028062D">
      <w:p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417A3849" w14:textId="77777777" w:rsidR="00536DF1" w:rsidRPr="00332BCD" w:rsidRDefault="00536DF1" w:rsidP="00BC3926">
      <w:pPr>
        <w:tabs>
          <w:tab w:val="left" w:pos="640"/>
        </w:tabs>
        <w:spacing w:after="0" w:line="276" w:lineRule="auto"/>
        <w:jc w:val="both"/>
        <w:rPr>
          <w:rFonts w:ascii="Arial" w:eastAsia="Arial" w:hAnsi="Arial" w:cs="Arial"/>
        </w:rPr>
      </w:pPr>
    </w:p>
    <w:p w14:paraId="57C85750" w14:textId="6FD3C9F6" w:rsidR="007631DA" w:rsidRPr="00332BCD" w:rsidRDefault="007631DA" w:rsidP="0028062D">
      <w:pPr>
        <w:pStyle w:val="Nagwek1"/>
        <w:numPr>
          <w:ilvl w:val="0"/>
          <w:numId w:val="29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  <w:szCs w:val="22"/>
        </w:rPr>
      </w:pPr>
      <w:bookmarkStart w:id="26" w:name="page34"/>
      <w:bookmarkStart w:id="27" w:name="_Toc169896787"/>
      <w:bookmarkEnd w:id="26"/>
      <w:r w:rsidRPr="00332BCD">
        <w:rPr>
          <w:rFonts w:ascii="Arial" w:eastAsia="Arial" w:hAnsi="Arial" w:cs="Arial"/>
          <w:sz w:val="22"/>
        </w:rPr>
        <w:lastRenderedPageBreak/>
        <w:t>Uwagi końcowe</w:t>
      </w:r>
      <w:bookmarkEnd w:id="27"/>
    </w:p>
    <w:p w14:paraId="64E46A05" w14:textId="35886C3C" w:rsidR="007631DA" w:rsidRPr="00332BCD" w:rsidRDefault="007631DA" w:rsidP="0028062D">
      <w:pPr>
        <w:numPr>
          <w:ilvl w:val="0"/>
          <w:numId w:val="24"/>
        </w:numPr>
        <w:tabs>
          <w:tab w:val="left" w:pos="280"/>
        </w:tabs>
        <w:spacing w:after="0" w:line="276" w:lineRule="auto"/>
        <w:ind w:left="280" w:firstLine="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Całość robót wykonać zgodnie z projektem oraz obowiązującymi przepisami.</w:t>
      </w:r>
    </w:p>
    <w:p w14:paraId="69116C64" w14:textId="0EAFA5FF" w:rsidR="007631DA" w:rsidRPr="00332BCD" w:rsidRDefault="007631DA" w:rsidP="0028062D">
      <w:pPr>
        <w:numPr>
          <w:ilvl w:val="0"/>
          <w:numId w:val="24"/>
        </w:numPr>
        <w:tabs>
          <w:tab w:val="left" w:pos="280"/>
        </w:tabs>
        <w:spacing w:after="0" w:line="276" w:lineRule="auto"/>
        <w:ind w:left="280" w:firstLine="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Całość robót wykonać wg opracowań COBRTI INSTAL Warszawa.</w:t>
      </w:r>
    </w:p>
    <w:p w14:paraId="099F3C48" w14:textId="406DCBEA" w:rsidR="007631DA" w:rsidRPr="00332BCD" w:rsidRDefault="007631DA" w:rsidP="0028062D">
      <w:pPr>
        <w:numPr>
          <w:ilvl w:val="0"/>
          <w:numId w:val="24"/>
        </w:numPr>
        <w:tabs>
          <w:tab w:val="left" w:pos="280"/>
        </w:tabs>
        <w:spacing w:after="0" w:line="276" w:lineRule="auto"/>
        <w:ind w:left="280" w:firstLine="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Całość instalacji wykonać zgodnie z instrukcjami (DTR-</w:t>
      </w:r>
      <w:proofErr w:type="spellStart"/>
      <w:r w:rsidRPr="00332BCD">
        <w:rPr>
          <w:rFonts w:ascii="Arial" w:eastAsia="Arial" w:hAnsi="Arial" w:cs="Arial"/>
          <w:sz w:val="20"/>
          <w:szCs w:val="20"/>
        </w:rPr>
        <w:t>kami</w:t>
      </w:r>
      <w:proofErr w:type="spellEnd"/>
      <w:r w:rsidRPr="00332BCD">
        <w:rPr>
          <w:rFonts w:ascii="Arial" w:eastAsia="Arial" w:hAnsi="Arial" w:cs="Arial"/>
          <w:sz w:val="20"/>
          <w:szCs w:val="20"/>
        </w:rPr>
        <w:t>) oraz zaleceniami montażowymi producentów.</w:t>
      </w:r>
    </w:p>
    <w:p w14:paraId="20A949A8" w14:textId="4CF850CA" w:rsidR="007631DA" w:rsidRPr="00332BCD" w:rsidRDefault="007631DA" w:rsidP="0028062D">
      <w:pPr>
        <w:numPr>
          <w:ilvl w:val="0"/>
          <w:numId w:val="24"/>
        </w:numPr>
        <w:tabs>
          <w:tab w:val="left" w:pos="280"/>
        </w:tabs>
        <w:spacing w:after="0" w:line="276" w:lineRule="auto"/>
        <w:ind w:left="280" w:firstLine="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Podczas prowadzenia robót szczególną uwagę zwrócić na przestrzeganie przepisów BHP.</w:t>
      </w:r>
    </w:p>
    <w:p w14:paraId="2E5F38FC" w14:textId="6C354EE5" w:rsidR="007631DA" w:rsidRPr="00332BCD" w:rsidRDefault="007631DA" w:rsidP="0028062D">
      <w:pPr>
        <w:numPr>
          <w:ilvl w:val="0"/>
          <w:numId w:val="24"/>
        </w:numPr>
        <w:tabs>
          <w:tab w:val="left" w:pos="280"/>
        </w:tabs>
        <w:spacing w:after="0" w:line="276" w:lineRule="auto"/>
        <w:ind w:left="280" w:firstLine="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Wszystkie zmiany w stosunku do dokumentacji wynikające z technologii robót i nieznanych w czasie projektowania warunków miejscowych należy uzgodnić z autorem projektu.</w:t>
      </w:r>
    </w:p>
    <w:p w14:paraId="1619F1CB" w14:textId="77777777" w:rsidR="007631DA" w:rsidRPr="00332BCD" w:rsidRDefault="007631DA" w:rsidP="0028062D">
      <w:pPr>
        <w:numPr>
          <w:ilvl w:val="0"/>
          <w:numId w:val="24"/>
        </w:numPr>
        <w:tabs>
          <w:tab w:val="left" w:pos="280"/>
        </w:tabs>
        <w:spacing w:after="0" w:line="276" w:lineRule="auto"/>
        <w:ind w:left="280" w:firstLine="4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W przypadku sprecyzowania rodzaju usługi należy dokonać powtórnego uzgodnienia rozwiązań projektowych pod kątem wymagań higieniczno-sanitarnych, BHP oraz ppoż.</w:t>
      </w:r>
    </w:p>
    <w:p w14:paraId="7C5DAED7" w14:textId="77777777" w:rsidR="007631DA" w:rsidRPr="00332BCD" w:rsidRDefault="007631DA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Times New Roman" w:hAnsi="Arial" w:cs="Arial"/>
          <w:sz w:val="20"/>
          <w:szCs w:val="20"/>
        </w:rPr>
      </w:pPr>
    </w:p>
    <w:p w14:paraId="52AE54E0" w14:textId="6C3EB1A6" w:rsidR="007631DA" w:rsidRPr="00332BCD" w:rsidRDefault="007631DA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>Instalacje należy wykonać zgodnie z niniejszym opracowaniem, normami, rozporządzeniami oraz ogólnymi zasadami wiedzy technicznej</w:t>
      </w:r>
      <w:r w:rsidR="00502B51">
        <w:rPr>
          <w:rFonts w:ascii="Arial" w:eastAsia="Arial" w:hAnsi="Arial" w:cs="Arial"/>
          <w:b/>
          <w:sz w:val="20"/>
          <w:szCs w:val="20"/>
        </w:rPr>
        <w:t xml:space="preserve"> jak i wytycznymi producenta systemu chłodniczego.</w:t>
      </w:r>
    </w:p>
    <w:p w14:paraId="2CFB4697" w14:textId="5AB1C7E5" w:rsidR="007631DA" w:rsidRPr="00332BCD" w:rsidRDefault="007631DA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Arial" w:hAnsi="Arial" w:cs="Arial"/>
          <w:b/>
          <w:sz w:val="20"/>
          <w:szCs w:val="20"/>
        </w:rPr>
      </w:pPr>
      <w:r w:rsidRPr="00332BCD">
        <w:rPr>
          <w:rFonts w:ascii="Arial" w:eastAsia="Arial" w:hAnsi="Arial" w:cs="Arial"/>
          <w:b/>
          <w:sz w:val="20"/>
          <w:szCs w:val="20"/>
        </w:rPr>
        <w:t>Wszelkie zmiany w projekcie należy uzgodnić z Projektantem oraz Inwestorem. Wprowadzanie zamian w projekcie, bez w/w uzgodnień zwalnia Projektanta z odpowiedzialności za niniejsze opracowanie i przenosi odpowiedzialność na Wykonawcę.</w:t>
      </w:r>
    </w:p>
    <w:p w14:paraId="714E8D8E" w14:textId="5FD0C2E8" w:rsidR="00876CE1" w:rsidRPr="00332BCD" w:rsidRDefault="00876CE1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Arial" w:hAnsi="Arial" w:cs="Arial"/>
          <w:b/>
          <w:sz w:val="20"/>
          <w:szCs w:val="20"/>
        </w:rPr>
      </w:pPr>
    </w:p>
    <w:p w14:paraId="66D22F32" w14:textId="1E0FEE4D" w:rsidR="00854B48" w:rsidRDefault="00854B48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Arial" w:hAnsi="Arial" w:cs="Arial"/>
          <w:b/>
          <w:sz w:val="20"/>
          <w:szCs w:val="20"/>
        </w:rPr>
      </w:pPr>
    </w:p>
    <w:p w14:paraId="6435B5D8" w14:textId="77777777" w:rsidR="00905289" w:rsidRPr="00332BCD" w:rsidRDefault="00905289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Arial" w:hAnsi="Arial" w:cs="Arial"/>
          <w:b/>
          <w:sz w:val="20"/>
          <w:szCs w:val="20"/>
        </w:rPr>
      </w:pPr>
    </w:p>
    <w:p w14:paraId="7370C689" w14:textId="77777777" w:rsidR="00854B48" w:rsidRPr="00332BCD" w:rsidRDefault="00854B48" w:rsidP="0028062D">
      <w:pPr>
        <w:tabs>
          <w:tab w:val="left" w:pos="280"/>
        </w:tabs>
        <w:spacing w:after="0" w:line="276" w:lineRule="auto"/>
        <w:ind w:firstLine="4"/>
        <w:jc w:val="both"/>
        <w:rPr>
          <w:rFonts w:ascii="Arial" w:eastAsia="Arial" w:hAnsi="Arial" w:cs="Arial"/>
          <w:b/>
          <w:sz w:val="20"/>
          <w:szCs w:val="20"/>
        </w:rPr>
      </w:pPr>
    </w:p>
    <w:p w14:paraId="44DD575A" w14:textId="33E902D3" w:rsidR="007631DA" w:rsidRPr="00332BCD" w:rsidRDefault="007631DA" w:rsidP="0028062D">
      <w:pPr>
        <w:spacing w:after="0" w:line="276" w:lineRule="auto"/>
        <w:ind w:left="5660"/>
        <w:jc w:val="both"/>
        <w:rPr>
          <w:rFonts w:ascii="Arial" w:eastAsia="Arial" w:hAnsi="Arial" w:cs="Arial"/>
          <w:sz w:val="20"/>
          <w:szCs w:val="20"/>
        </w:rPr>
      </w:pPr>
      <w:r w:rsidRPr="00332BCD">
        <w:rPr>
          <w:rFonts w:ascii="Arial" w:eastAsia="Arial" w:hAnsi="Arial" w:cs="Arial"/>
          <w:sz w:val="20"/>
          <w:szCs w:val="20"/>
        </w:rPr>
        <w:t>Opracował:</w:t>
      </w:r>
    </w:p>
    <w:p w14:paraId="0D1E2981" w14:textId="77777777" w:rsidR="00876CE1" w:rsidRPr="00332BCD" w:rsidRDefault="00876CE1" w:rsidP="0028062D">
      <w:pPr>
        <w:spacing w:after="0" w:line="276" w:lineRule="auto"/>
        <w:ind w:left="5660"/>
        <w:jc w:val="both"/>
        <w:rPr>
          <w:rFonts w:ascii="Arial" w:eastAsia="Arial" w:hAnsi="Arial" w:cs="Arial"/>
          <w:sz w:val="20"/>
          <w:szCs w:val="20"/>
        </w:rPr>
      </w:pPr>
    </w:p>
    <w:p w14:paraId="2CEEC5EC" w14:textId="14EAB551" w:rsidR="007631DA" w:rsidRPr="00332BCD" w:rsidRDefault="00492734" w:rsidP="0093744E">
      <w:pPr>
        <w:spacing w:after="0" w:line="276" w:lineRule="auto"/>
        <w:ind w:left="5660"/>
        <w:jc w:val="both"/>
        <w:rPr>
          <w:rFonts w:ascii="Arial" w:eastAsia="Arial" w:hAnsi="Arial" w:cs="Arial"/>
        </w:rPr>
        <w:sectPr w:rsidR="007631DA" w:rsidRPr="00332BCD" w:rsidSect="000A2F08">
          <w:pgSz w:w="11904" w:h="16840"/>
          <w:pgMar w:top="1136" w:right="1274" w:bottom="860" w:left="1276" w:header="0" w:footer="567" w:gutter="0"/>
          <w:cols w:space="0" w:equalWidth="0">
            <w:col w:w="9613"/>
          </w:cols>
          <w:docGrid w:linePitch="360"/>
        </w:sectPr>
      </w:pPr>
      <w:proofErr w:type="spellStart"/>
      <w:r>
        <w:rPr>
          <w:rFonts w:ascii="Arial" w:eastAsia="Arial" w:hAnsi="Arial" w:cs="Arial"/>
          <w:sz w:val="20"/>
          <w:szCs w:val="20"/>
        </w:rPr>
        <w:t>t.b</w:t>
      </w:r>
      <w:proofErr w:type="spellEnd"/>
      <w:r>
        <w:rPr>
          <w:rFonts w:ascii="Arial" w:eastAsia="Arial" w:hAnsi="Arial" w:cs="Arial"/>
          <w:sz w:val="20"/>
          <w:szCs w:val="20"/>
        </w:rPr>
        <w:t>. Barbara Lisiecka</w:t>
      </w:r>
    </w:p>
    <w:p w14:paraId="5F2BAE7F" w14:textId="0D099C7B" w:rsidR="007631DA" w:rsidRPr="00332BCD" w:rsidRDefault="00492734" w:rsidP="0028062D">
      <w:pPr>
        <w:pStyle w:val="Nagwek1"/>
        <w:numPr>
          <w:ilvl w:val="0"/>
          <w:numId w:val="27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  <w:szCs w:val="22"/>
        </w:rPr>
      </w:pPr>
      <w:bookmarkStart w:id="28" w:name="page36"/>
      <w:bookmarkStart w:id="29" w:name="_Toc169896788"/>
      <w:bookmarkEnd w:id="28"/>
      <w:r>
        <w:rPr>
          <w:rFonts w:ascii="Arial" w:eastAsia="Arial" w:hAnsi="Arial" w:cs="Arial"/>
          <w:sz w:val="22"/>
        </w:rPr>
        <w:lastRenderedPageBreak/>
        <w:t>Parametry dobranych urządzeń</w:t>
      </w:r>
      <w:r w:rsidR="007631DA" w:rsidRPr="00332BCD">
        <w:rPr>
          <w:rFonts w:ascii="Arial" w:eastAsia="Arial" w:hAnsi="Arial" w:cs="Arial"/>
          <w:sz w:val="22"/>
        </w:rPr>
        <w:t>.</w:t>
      </w:r>
      <w:bookmarkEnd w:id="29"/>
    </w:p>
    <w:p w14:paraId="010B5B92" w14:textId="730654AD" w:rsidR="00781565" w:rsidRDefault="00781565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tbl>
      <w:tblPr>
        <w:tblW w:w="89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2320"/>
        <w:gridCol w:w="709"/>
        <w:gridCol w:w="1134"/>
        <w:gridCol w:w="1727"/>
        <w:gridCol w:w="1959"/>
        <w:gridCol w:w="146"/>
      </w:tblGrid>
      <w:tr w:rsidR="00E17394" w:rsidRPr="00E17394" w14:paraId="1993D022" w14:textId="77777777" w:rsidTr="00E17394">
        <w:trPr>
          <w:gridAfter w:val="5"/>
          <w:wAfter w:w="5675" w:type="dxa"/>
          <w:trHeight w:val="402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9A10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1) Jednostki zewnętrzne</w:t>
            </w:r>
          </w:p>
        </w:tc>
      </w:tr>
      <w:tr w:rsidR="00E17394" w:rsidRPr="00E17394" w14:paraId="41D44F1B" w14:textId="77777777" w:rsidTr="00E17394">
        <w:trPr>
          <w:gridAfter w:val="1"/>
          <w:wAfter w:w="146" w:type="dxa"/>
          <w:trHeight w:val="45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13F057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J.zew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9C2216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Model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787CDC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Waga 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[kg]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FEDF39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Licz. J. wew.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6A7508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Wsp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 połączenia [%]</w:t>
            </w:r>
          </w:p>
        </w:tc>
        <w:tc>
          <w:tcPr>
            <w:tcW w:w="1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2BC864E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Dod. Ilość czynnika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[kg]</w:t>
            </w:r>
          </w:p>
        </w:tc>
      </w:tr>
      <w:tr w:rsidR="00E17394" w:rsidRPr="00E17394" w14:paraId="342FA553" w14:textId="77777777" w:rsidTr="00E17394">
        <w:trPr>
          <w:trHeight w:val="27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A072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C87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F9D7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7BEF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3698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F15CF4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F78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17394" w:rsidRPr="00E17394" w14:paraId="2CF75464" w14:textId="77777777" w:rsidTr="00E17394">
        <w:trPr>
          <w:trHeight w:val="319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2C3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OAC-1-1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AD6B" w14:textId="74C5ADB5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E7D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1A9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23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EE5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115.00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9D9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14.73</w:t>
            </w:r>
          </w:p>
        </w:tc>
        <w:tc>
          <w:tcPr>
            <w:tcW w:w="146" w:type="dxa"/>
            <w:vAlign w:val="center"/>
            <w:hideMark/>
          </w:tcPr>
          <w:p w14:paraId="7B3B4C9E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EB5387" w14:textId="5EE8AE21" w:rsidR="00C935DF" w:rsidRPr="00332BCD" w:rsidRDefault="00C935DF" w:rsidP="00E17394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tbl>
      <w:tblPr>
        <w:tblW w:w="8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318"/>
        <w:gridCol w:w="1418"/>
        <w:gridCol w:w="1590"/>
        <w:gridCol w:w="1387"/>
        <w:gridCol w:w="2126"/>
      </w:tblGrid>
      <w:tr w:rsidR="00E17394" w:rsidRPr="00E17394" w14:paraId="5B599065" w14:textId="77777777" w:rsidTr="00E17394">
        <w:trPr>
          <w:trHeight w:val="63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F310EB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J.zew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80F80B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TC nominalna/skorygowana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[kW]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5C8CED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PI nominalny/ skorygowany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[kW]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43B394A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Wymiary 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[mm]</w:t>
            </w:r>
          </w:p>
        </w:tc>
      </w:tr>
      <w:tr w:rsidR="00E17394" w:rsidRPr="00E17394" w14:paraId="6B7FA46F" w14:textId="77777777" w:rsidTr="00E17394">
        <w:trPr>
          <w:trHeight w:val="345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5D78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14:paraId="66DF71D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Chłodzenie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14:paraId="251F86F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Grzanie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14:paraId="4588C81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Chłodzenie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14:paraId="2B70A32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Grzanie</w:t>
            </w: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2EBFC5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17394" w:rsidRPr="00E17394" w14:paraId="3CB78C82" w14:textId="77777777" w:rsidTr="00E17394">
        <w:trPr>
          <w:trHeight w:val="319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153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OAC-1-1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D846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56.0/56.8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B64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63.0/63.0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2DC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17.54/17.17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651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14.26/22.39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EF55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(1,240x1,745x760)x1</w:t>
            </w:r>
          </w:p>
        </w:tc>
      </w:tr>
    </w:tbl>
    <w:p w14:paraId="5522F10C" w14:textId="4B8EFD41" w:rsidR="00C935DF" w:rsidRPr="00332BCD" w:rsidRDefault="00C935DF" w:rsidP="00E17394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tbl>
      <w:tblPr>
        <w:tblW w:w="8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2317"/>
        <w:gridCol w:w="846"/>
        <w:gridCol w:w="1578"/>
        <w:gridCol w:w="1597"/>
        <w:gridCol w:w="1503"/>
        <w:gridCol w:w="146"/>
      </w:tblGrid>
      <w:tr w:rsidR="00E17394" w:rsidRPr="00E17394" w14:paraId="182820D5" w14:textId="77777777" w:rsidTr="00E17394">
        <w:trPr>
          <w:gridAfter w:val="1"/>
          <w:wAfter w:w="146" w:type="dxa"/>
          <w:trHeight w:val="495"/>
        </w:trPr>
        <w:tc>
          <w:tcPr>
            <w:tcW w:w="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314C6C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J.zew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F19B33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Zasilanie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Ø/ V/ </w:t>
            </w:r>
            <w:proofErr w:type="spellStart"/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Hz</w:t>
            </w:r>
            <w:proofErr w:type="spellEnd"/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7FCAA9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MCA 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[A]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329D88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COP nom./</w:t>
            </w: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skoryg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7653D5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EER nom./</w:t>
            </w: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skoryg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11EEFB3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Ciśnienie akustyczne 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dB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E17394" w:rsidRPr="00E17394" w14:paraId="682762FE" w14:textId="77777777" w:rsidTr="00E17394">
        <w:trPr>
          <w:trHeight w:val="319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5987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77B32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DD6E5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A1610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D3BDA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24E0472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529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17394" w:rsidRPr="00E17394" w14:paraId="4A8611DF" w14:textId="77777777" w:rsidTr="00E17394">
        <w:trPr>
          <w:trHeight w:val="319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A42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OAC-1-1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66D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3/380~415/50, 380/60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B9D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45.5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8EF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4.42/2.81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E74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3.19/3.31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26BD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62</w:t>
            </w:r>
          </w:p>
        </w:tc>
        <w:tc>
          <w:tcPr>
            <w:tcW w:w="146" w:type="dxa"/>
            <w:vAlign w:val="center"/>
            <w:hideMark/>
          </w:tcPr>
          <w:p w14:paraId="683EC12F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E7AE103" w14:textId="77777777" w:rsidR="00E17394" w:rsidRDefault="00E17394" w:rsidP="0028062D">
      <w:pPr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479695E2" w14:textId="7AC2C536" w:rsidR="00C935DF" w:rsidRPr="00332BCD" w:rsidRDefault="00E17394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Calibri" w:eastAsia="Times New Roman" w:hAnsi="Calibri" w:cs="Calibri"/>
          <w:lang w:eastAsia="pl-PL"/>
        </w:rPr>
        <w:t>2</w:t>
      </w:r>
      <w:r w:rsidRPr="00E17394">
        <w:rPr>
          <w:rFonts w:ascii="Calibri" w:eastAsia="Times New Roman" w:hAnsi="Calibri" w:cs="Calibri"/>
          <w:lang w:eastAsia="pl-PL"/>
        </w:rPr>
        <w:t xml:space="preserve">) Jednostki </w:t>
      </w:r>
      <w:r>
        <w:rPr>
          <w:rFonts w:ascii="Calibri" w:eastAsia="Times New Roman" w:hAnsi="Calibri" w:cs="Calibri"/>
          <w:lang w:eastAsia="pl-PL"/>
        </w:rPr>
        <w:t>w</w:t>
      </w:r>
      <w:r w:rsidRPr="00E17394">
        <w:rPr>
          <w:rFonts w:ascii="Calibri" w:eastAsia="Times New Roman" w:hAnsi="Calibri" w:cs="Calibri"/>
          <w:lang w:eastAsia="pl-PL"/>
        </w:rPr>
        <w:t>ewnętrzne</w:t>
      </w:r>
    </w:p>
    <w:tbl>
      <w:tblPr>
        <w:tblW w:w="96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587"/>
        <w:gridCol w:w="69"/>
        <w:gridCol w:w="460"/>
        <w:gridCol w:w="686"/>
        <w:gridCol w:w="405"/>
        <w:gridCol w:w="930"/>
        <w:gridCol w:w="394"/>
        <w:gridCol w:w="855"/>
        <w:gridCol w:w="375"/>
        <w:gridCol w:w="2211"/>
        <w:gridCol w:w="14"/>
        <w:gridCol w:w="132"/>
        <w:gridCol w:w="14"/>
        <w:gridCol w:w="215"/>
        <w:gridCol w:w="146"/>
      </w:tblGrid>
      <w:tr w:rsidR="00E17394" w:rsidRPr="00E17394" w14:paraId="28746C88" w14:textId="77777777" w:rsidTr="00E17394">
        <w:trPr>
          <w:gridAfter w:val="5"/>
          <w:wAfter w:w="521" w:type="dxa"/>
          <w:trHeight w:val="45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A2AEF7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J.wew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C31C64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Model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3C8F888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Przepływ pow.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[CMM]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9755F8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Wymiary [mm]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6DDEE7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lang w:eastAsia="pl-PL"/>
              </w:rPr>
              <w:t>Wsp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. Obciąż. </w:t>
            </w: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lang w:eastAsia="pl-PL"/>
              </w:rPr>
              <w:t>Chł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lang w:eastAsia="pl-PL"/>
              </w:rPr>
              <w:t>/</w:t>
            </w: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lang w:eastAsia="pl-PL"/>
              </w:rPr>
              <w:t>ogrzew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lang w:eastAsia="pl-PL"/>
              </w:rPr>
              <w:t>. [%]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1B124F2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E17394" w:rsidRPr="00E17394" w14:paraId="3A106B89" w14:textId="77777777" w:rsidTr="00E17394">
        <w:trPr>
          <w:gridAfter w:val="3"/>
          <w:wAfter w:w="375" w:type="dxa"/>
          <w:trHeight w:val="315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6890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16E8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79DC4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6016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1DCF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4764BD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9EF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17394" w:rsidRPr="00E17394" w14:paraId="750FB746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4AE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[i1]IAC-1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409F" w14:textId="34A1BBF8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171E6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54A9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D35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AF764" w14:textId="2F3DE3FA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0818D1F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356B776E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F08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[i2]IAC-1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BE90" w14:textId="239CDD41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991D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1AB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371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2728C" w14:textId="4B015A48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DB149DD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639A7C41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901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[i3]IAC-1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FB4F" w14:textId="721B95D3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FDDE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45A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D8A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F9BD7" w14:textId="008AF1A5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8CA4A8A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6F3A5C79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A79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[i4]IAC-1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83B4" w14:textId="3521D8B0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346F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480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B1B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5D767" w14:textId="57CD76B0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4C546D0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2BF09238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6FA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[i5]IAC-1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A134" w14:textId="27B707C9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27169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87E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75F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14E0A" w14:textId="761935E9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D1BBB62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0C135E5F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2C4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[i6]IAC-1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B4DC" w14:textId="2D0A2D85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ED0D7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D11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30C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81353" w14:textId="762F2724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37A0B61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26FEF853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214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[i7]IAC-1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690D" w14:textId="4278200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50F0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A02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15F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59341" w14:textId="5B593CBC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FBED506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7762AD3C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58B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[i8]IAC-1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1EEB" w14:textId="406DE191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4EDC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E48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9AF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0EE35" w14:textId="6D5C0458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74F46FA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8ED672D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D92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[i9]IAC-1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48EB" w14:textId="605C1EA0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AE5AB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847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3B6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8944B" w14:textId="0359F37C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52DCBB9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6906A11B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039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[i10]IAC-1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976" w14:textId="7E3549AE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D8F0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5C8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6DB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176F9" w14:textId="1AA88EAC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2FE18B6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6AC359C" w14:textId="77777777" w:rsidTr="00E17394">
        <w:trPr>
          <w:trHeight w:val="33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825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4C46" w14:textId="29C518E0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FF42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5B1F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8D6E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6E48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9847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79E8048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6E1B85EA" w14:textId="77777777" w:rsidTr="00E17394">
        <w:trPr>
          <w:gridAfter w:val="2"/>
          <w:wAfter w:w="361" w:type="dxa"/>
          <w:trHeight w:val="63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7914C7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wew.</w:t>
            </w:r>
          </w:p>
        </w:tc>
        <w:tc>
          <w:tcPr>
            <w:tcW w:w="413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4C2EF37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TC Nominale/skorygowane/wymagane [kW]</w:t>
            </w:r>
          </w:p>
        </w:tc>
        <w:tc>
          <w:tcPr>
            <w:tcW w:w="38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vAlign w:val="center"/>
            <w:hideMark/>
          </w:tcPr>
          <w:p w14:paraId="403F7A6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PI nominalne/skorygowane [kW]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E473DD2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51ACF60" w14:textId="77777777" w:rsidTr="00E17394">
        <w:trPr>
          <w:gridAfter w:val="3"/>
          <w:wAfter w:w="375" w:type="dxa"/>
          <w:trHeight w:val="345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600A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CFF"/>
            <w:vAlign w:val="center"/>
            <w:hideMark/>
          </w:tcPr>
          <w:p w14:paraId="1D8A2731" w14:textId="6E878738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</w:t>
            </w:r>
            <w:r w:rsid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</w:t>
            </w: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zenie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80E482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</w:t>
            </w:r>
            <w:proofErr w:type="spellEnd"/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 (jawne)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CFF"/>
            <w:vAlign w:val="center"/>
            <w:hideMark/>
          </w:tcPr>
          <w:p w14:paraId="36F4148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Ogrzewanie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CC5717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Chłodzenie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4D9FA37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Ogrzewanie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04E40DB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0C5667F3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6A1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[i1]IAC-1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FD093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583FE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99597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6E8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E308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AD79AB2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21C0043C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7B1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[i2]IAC-1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25FD5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74214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EAA7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7E1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8BAB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92F96F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FE1FD86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3E9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[i3]IAC-1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C1546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CF4DE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EB8A9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217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F9F1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D06907D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409751E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F00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[i4]IAC-1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4FD0B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06379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90AB5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48D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5EDD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3B14DFB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63453252" w14:textId="77777777" w:rsidTr="00B10E2A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DF1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[i5]IAC-1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20102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18698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9462B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D83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4E35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17226BF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D6D941F" w14:textId="77777777" w:rsidTr="00B10E2A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51D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[i6]IAC-1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7E3E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F875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6D2D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669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523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5C6245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6F33988" w14:textId="77777777" w:rsidTr="00B10E2A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33A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[i7]IAC-1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2E8C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838D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8516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1EC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BF6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B9825E8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238504C9" w14:textId="77777777" w:rsidTr="00B10E2A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E0D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[i8]IAC-1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74D3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97BD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19B2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5CF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367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37145EC9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7034B02" w14:textId="77777777" w:rsidTr="00B10E2A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5C9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[i9]IAC-1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E41A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9AF5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83FE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233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95F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9128849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4EEA63D8" w14:textId="77777777" w:rsidTr="00B10E2A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7A8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[i10]IAC-1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192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C2A1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8383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206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A60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AE2EEA7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3D1EEC6" w14:textId="77777777" w:rsidTr="00E17394">
        <w:trPr>
          <w:trHeight w:val="33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33E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137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403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FC83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08B4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B66F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A061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A32A433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04C0D6A6" w14:textId="77777777" w:rsidTr="00E17394">
        <w:trPr>
          <w:gridAfter w:val="3"/>
          <w:wAfter w:w="375" w:type="dxa"/>
          <w:trHeight w:val="495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7C20F4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wew.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2ACFE49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 pomieszczenia</w:t>
            </w:r>
          </w:p>
        </w:tc>
        <w:tc>
          <w:tcPr>
            <w:tcW w:w="255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0482372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Zasilanie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Ø/ V/ </w:t>
            </w:r>
            <w:proofErr w:type="spellStart"/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Hz</w:t>
            </w:r>
            <w:proofErr w:type="spellEnd"/>
            <w:r w:rsidRPr="00E1739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289832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MCA 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[A]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4079D97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Ciśnienie akustyczne </w:t>
            </w:r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proofErr w:type="spellStart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dB</w:t>
            </w:r>
            <w:proofErr w:type="spellEnd"/>
            <w:r w:rsidRPr="00E173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D98AA10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CB56EEA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73F92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EB6C1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5E78E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0D31A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BF8635" w14:textId="77777777" w:rsidR="00E17394" w:rsidRPr="00E17394" w:rsidRDefault="00E17394" w:rsidP="00E173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701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17394" w:rsidRPr="00E17394" w14:paraId="13C6A3D4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B5F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[i1]IAC-1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E807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3B2F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B39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ACB9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0E09BD3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2CAEA516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BC0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[i2]IAC-1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450D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DE708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6AE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2C531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E339A2E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6F33E2AE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16A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[i3]IAC-1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2FB4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1FE75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756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7D6B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C75686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37C15184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195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[i4]IAC-1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4AFE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CD7C4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625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BA14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4A7785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7FC3550F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049B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[i5]IAC-1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A650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01C822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81FD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2A53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6BA2FAA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52CCBEF3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2B8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[i6]IAC-1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9459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F7524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C44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F248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1C9B90C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6CD3D95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55F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[i7]IAC-1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DC5E23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43F2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9E3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DCF7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7DDE5FE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2E0D292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3DCA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[i8]IAC-1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F653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AF25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6A5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E6B3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FA2C809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00E738E4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F897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[i9]IAC-1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F929F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8A878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BABE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FD8E0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EBFD8A6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7394" w:rsidRPr="00E17394" w14:paraId="1E8437FB" w14:textId="77777777" w:rsidTr="00E17394">
        <w:trPr>
          <w:gridAfter w:val="3"/>
          <w:wAfter w:w="375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3B7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[i10]IAC-1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C7716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15C09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A555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75C1C" w14:textId="77777777" w:rsidR="00E17394" w:rsidRPr="00E17394" w:rsidRDefault="00E17394" w:rsidP="00E17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7394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2457AC8" w14:textId="77777777" w:rsidR="00E17394" w:rsidRPr="00E17394" w:rsidRDefault="00E17394" w:rsidP="00E1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E5CDA80" w14:textId="77DB767C" w:rsidR="00C935DF" w:rsidRDefault="00C935DF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p w14:paraId="096B185F" w14:textId="77777777" w:rsidR="00B10E2A" w:rsidRPr="00332BCD" w:rsidRDefault="00B10E2A" w:rsidP="0028062D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tbl>
      <w:tblPr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587"/>
        <w:gridCol w:w="69"/>
        <w:gridCol w:w="402"/>
        <w:gridCol w:w="744"/>
        <w:gridCol w:w="304"/>
        <w:gridCol w:w="1031"/>
        <w:gridCol w:w="310"/>
        <w:gridCol w:w="939"/>
        <w:gridCol w:w="241"/>
        <w:gridCol w:w="2349"/>
        <w:gridCol w:w="146"/>
        <w:gridCol w:w="91"/>
        <w:gridCol w:w="146"/>
      </w:tblGrid>
      <w:tr w:rsidR="00B10E2A" w:rsidRPr="00B10E2A" w14:paraId="4229E183" w14:textId="77777777" w:rsidTr="00B10E2A">
        <w:trPr>
          <w:gridAfter w:val="3"/>
          <w:wAfter w:w="383" w:type="dxa"/>
          <w:trHeight w:val="45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E4F817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J.wew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B26A50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Model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3495952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Przepływ pow.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[CMM]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9878E9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Wymiary [mm]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0765B7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Wsp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. Obciąż. </w:t>
            </w: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Chł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/</w:t>
            </w: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ogrzew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. [%]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27A00D4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B10E2A" w:rsidRPr="00B10E2A" w14:paraId="28C615FA" w14:textId="77777777" w:rsidTr="00B10E2A">
        <w:trPr>
          <w:gridAfter w:val="2"/>
          <w:wAfter w:w="237" w:type="dxa"/>
          <w:trHeight w:val="315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4970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72848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0F66D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63C8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9B4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6B4E9A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4E0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10E2A" w:rsidRPr="00B10E2A" w14:paraId="01F8DFE1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D5C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[i11]IAC-1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622D" w14:textId="4B9DC853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E303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D707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A36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99144" w14:textId="0F584E0A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67A6B84A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7EF49472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6AE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[i12]IAC-1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8B59" w14:textId="47BCAF34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194D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0A0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62C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2104A" w14:textId="7A550D3D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5397BB2D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3AE3EBFC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D73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[i13]IAC-1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5849" w14:textId="3483C528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E7B34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4F1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EF1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4EEA4" w14:textId="43CD2254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2FF3E6A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600405E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E42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[i14]IAC-1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BD68" w14:textId="3ADBFF5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532E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500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745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1E5E1" w14:textId="45C2FB00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7B1CAC05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0B6F2A01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247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[i15]IAC-1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2280" w14:textId="2EB40F66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1505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945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B86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1EEA3" w14:textId="52C4F0AF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562CB02A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493C3325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2DA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[i16]IAC-1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FA00" w14:textId="68A7B4BF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9A95A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4F0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C43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09286" w14:textId="3ABF7F5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49B1E8C9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9BCE9C9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014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[i17]IAC-1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339E" w14:textId="6C16A46D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CD0AC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D1C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BCC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EC177" w14:textId="0ADF9169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75B0C686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27E0C02F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751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[i18]IAC-1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18F2" w14:textId="3C751B73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7E63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825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DE5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B1CFB" w14:textId="767CCF6B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411398FC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7348669A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8D3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[i19]IAC-1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1F8C" w14:textId="7D8A3925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3154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03D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12E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83AE" w14:textId="603F6808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20ABA0E6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774C8A5D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13F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[i20]IAC-1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9611" w14:textId="5659491A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5FD1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33C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196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6C39C" w14:textId="016DF49A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615AE693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640B9E09" w14:textId="77777777" w:rsidTr="00B10E2A">
        <w:trPr>
          <w:trHeight w:val="33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0BD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334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6A5C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F6C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1D32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D14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1032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C57169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27CF4B40" w14:textId="77777777" w:rsidTr="00B10E2A">
        <w:trPr>
          <w:gridAfter w:val="2"/>
          <w:wAfter w:w="237" w:type="dxa"/>
          <w:trHeight w:val="63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CBABC2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wew.</w:t>
            </w:r>
          </w:p>
        </w:tc>
        <w:tc>
          <w:tcPr>
            <w:tcW w:w="413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12D1DC5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TC Nominale/skorygowane/wymagane [kW]</w:t>
            </w:r>
          </w:p>
        </w:tc>
        <w:tc>
          <w:tcPr>
            <w:tcW w:w="383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vAlign w:val="center"/>
            <w:hideMark/>
          </w:tcPr>
          <w:p w14:paraId="17FE04B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PI nominalne/skorygowane [kW]</w:t>
            </w:r>
          </w:p>
        </w:tc>
        <w:tc>
          <w:tcPr>
            <w:tcW w:w="146" w:type="dxa"/>
            <w:vAlign w:val="center"/>
            <w:hideMark/>
          </w:tcPr>
          <w:p w14:paraId="0706B80C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5FFCDB0D" w14:textId="77777777" w:rsidTr="00B10E2A">
        <w:trPr>
          <w:gridAfter w:val="2"/>
          <w:wAfter w:w="237" w:type="dxa"/>
          <w:trHeight w:val="345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6942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CFF"/>
            <w:vAlign w:val="center"/>
            <w:hideMark/>
          </w:tcPr>
          <w:p w14:paraId="03EE0445" w14:textId="7909AF5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</w:t>
            </w: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zenie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D2680B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</w:t>
            </w:r>
            <w:proofErr w:type="spellEnd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 (jawne)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CFF"/>
            <w:vAlign w:val="center"/>
            <w:hideMark/>
          </w:tcPr>
          <w:p w14:paraId="2924C86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Ogrzewanie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32985D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Chłodzenie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6B00623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Ogrzewanie</w:t>
            </w:r>
          </w:p>
        </w:tc>
        <w:tc>
          <w:tcPr>
            <w:tcW w:w="146" w:type="dxa"/>
            <w:vAlign w:val="center"/>
            <w:hideMark/>
          </w:tcPr>
          <w:p w14:paraId="08C3F0E3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60CDC0C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707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[i11]IAC-1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370E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AF287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AF04F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2F8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E60A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vAlign w:val="center"/>
            <w:hideMark/>
          </w:tcPr>
          <w:p w14:paraId="5CBE92A6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930B147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87D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[i12]IAC-1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02D20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40E90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37B29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166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4B12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vAlign w:val="center"/>
            <w:hideMark/>
          </w:tcPr>
          <w:p w14:paraId="218C29EA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72EB5907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BE4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[i13]IAC-1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492FD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BE003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19EF2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84F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EB5A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vAlign w:val="center"/>
            <w:hideMark/>
          </w:tcPr>
          <w:p w14:paraId="0E3A701A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8B07F89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5B9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[i14]IAC-1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DF8B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C43A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D159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489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1FD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74E7A23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6B37E5CE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771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[i15]IAC-1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BBD9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6630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24E2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E7A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3E5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A877F9F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0977AE38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F10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[i16]IAC-1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616E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A27D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811B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724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CA5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89E3C30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49E03DF2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575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[i17]IAC-1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A528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D38D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B9A7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2D0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698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125955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5050990C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3E1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[i18]IAC-1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ABAC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C9C1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D0DD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227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E09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9E48F0B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02AD66FA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4B8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[i19]IAC-1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A890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6DB1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F87C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8EE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F09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55D5B5D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B33583A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39F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[i20]IAC-1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FCA7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60D2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311D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574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D18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0F11158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EFEE2FA" w14:textId="77777777" w:rsidTr="00B10E2A">
        <w:trPr>
          <w:trHeight w:val="33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7B3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E3A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C015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8D45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46EB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62D9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0D3D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F86BC9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7977EE6A" w14:textId="77777777" w:rsidTr="00B10E2A">
        <w:trPr>
          <w:gridAfter w:val="2"/>
          <w:wAfter w:w="237" w:type="dxa"/>
          <w:trHeight w:val="495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35641C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wew.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0F252DA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 pomieszczenia</w:t>
            </w:r>
          </w:p>
        </w:tc>
        <w:tc>
          <w:tcPr>
            <w:tcW w:w="255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2056384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Zasilanie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Ø/ V/ </w:t>
            </w:r>
            <w:proofErr w:type="spellStart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Hz</w:t>
            </w:r>
            <w:proofErr w:type="spellEnd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6B94A3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MCA 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[A]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2D600A3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Ciśnienie akustyczne 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dB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46" w:type="dxa"/>
            <w:vAlign w:val="center"/>
            <w:hideMark/>
          </w:tcPr>
          <w:p w14:paraId="58741C8B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635B2DAA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24442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1533F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3655D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4739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3C2E9F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12C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10E2A" w:rsidRPr="00B10E2A" w14:paraId="0734C7E3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B6A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[i11]IAC-1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269E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6735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1DC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6820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5F38201C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419E7E0C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10A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[i12]IAC-1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CB18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F47B1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E76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4A0F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47707DFF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5A6AAD76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671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[i13]IAC-1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E3AF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A078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A28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EC80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05EC6EF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2C3F4CA9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61A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[i14]IAC-1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74E8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D7B1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3BE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00F2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5EA2F289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569B43E3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AF8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[i15]IAC-1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6E0D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3BF87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943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B2D3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3EA18C97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2710AC4F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3CC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[i16]IAC-1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91361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45A2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8A6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E564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0C90B8DD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4DE49EEF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2B1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[i17]IAC-1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5DE4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C8B4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F69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8F51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51FF6578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22B1575E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17B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[i18]IAC-1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444F4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2061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D1F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7642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778ACB97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559C14B6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803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[i19]IAC-1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FF03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EE64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7D5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96D1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0BFBCAB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641A979E" w14:textId="77777777" w:rsidTr="00B10E2A">
        <w:trPr>
          <w:gridAfter w:val="2"/>
          <w:wAfter w:w="237" w:type="dxa"/>
          <w:trHeight w:val="31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623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[i20]IAC-1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C62A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165C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62B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D233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75CD67F8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A391765" w14:textId="717C0A03" w:rsidR="00C935DF" w:rsidRPr="00332BCD" w:rsidRDefault="00C935DF" w:rsidP="00B10E2A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tbl>
      <w:tblPr>
        <w:tblW w:w="9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978"/>
        <w:gridCol w:w="1656"/>
        <w:gridCol w:w="373"/>
        <w:gridCol w:w="773"/>
        <w:gridCol w:w="192"/>
        <w:gridCol w:w="1143"/>
        <w:gridCol w:w="191"/>
        <w:gridCol w:w="1058"/>
        <w:gridCol w:w="170"/>
        <w:gridCol w:w="2420"/>
        <w:gridCol w:w="146"/>
        <w:gridCol w:w="20"/>
        <w:gridCol w:w="146"/>
      </w:tblGrid>
      <w:tr w:rsidR="00B10E2A" w:rsidRPr="00B10E2A" w14:paraId="23744D1A" w14:textId="77777777" w:rsidTr="00E2077A">
        <w:trPr>
          <w:gridAfter w:val="3"/>
          <w:wAfter w:w="312" w:type="dxa"/>
          <w:trHeight w:val="450"/>
        </w:trPr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793462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J.wew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7F7A3F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Model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6259BAA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Przepływ pow.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[CMM]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75A91E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Wymiary [mm]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89C20B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Wsp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. Obciąż. </w:t>
            </w: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Chł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/</w:t>
            </w: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ogrzew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lang w:eastAsia="pl-PL"/>
              </w:rPr>
              <w:t>. [%]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789FBF2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</w:tr>
      <w:tr w:rsidR="00B10E2A" w:rsidRPr="00B10E2A" w14:paraId="6146B4C2" w14:textId="77777777" w:rsidTr="00E2077A">
        <w:trPr>
          <w:gridAfter w:val="2"/>
          <w:wAfter w:w="166" w:type="dxa"/>
          <w:trHeight w:val="315"/>
        </w:trPr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988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D107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8C18C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070D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6CD7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815C5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F5D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2077A" w:rsidRPr="00B10E2A" w14:paraId="57B786BF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6225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[i21]IAC-1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2652" w14:textId="46F99EFC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DDB74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A571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B1A5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EFFBA" w14:textId="12158D6A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6EA554EA" w14:textId="77777777" w:rsidR="00E2077A" w:rsidRPr="00B10E2A" w:rsidRDefault="00E2077A" w:rsidP="00E2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077A" w:rsidRPr="00B10E2A" w14:paraId="26E4FD7E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4366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[i22]IAC-1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7D1D" w14:textId="640B4EAC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BB24D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1C0C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DDA9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8C6A" w14:textId="04804B26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56AF8743" w14:textId="77777777" w:rsidR="00E2077A" w:rsidRPr="00B10E2A" w:rsidRDefault="00E2077A" w:rsidP="00E2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077A" w:rsidRPr="00B10E2A" w14:paraId="742173BD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90AF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[i23]IAC-1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4F1D" w14:textId="4D238B22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BAE3A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7.8/7.2/5.9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C4BB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818x316x189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15B9" w14:textId="77777777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5213D" w14:textId="62DDD8CE" w:rsidR="00E2077A" w:rsidRPr="00B10E2A" w:rsidRDefault="00E2077A" w:rsidP="00E20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MONTAŻ ŚCIENNY</w:t>
            </w:r>
          </w:p>
        </w:tc>
        <w:tc>
          <w:tcPr>
            <w:tcW w:w="146" w:type="dxa"/>
            <w:vAlign w:val="center"/>
            <w:hideMark/>
          </w:tcPr>
          <w:p w14:paraId="2639027E" w14:textId="77777777" w:rsidR="00E2077A" w:rsidRPr="00B10E2A" w:rsidRDefault="00E2077A" w:rsidP="00E2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484779C5" w14:textId="77777777" w:rsidTr="00E2077A">
        <w:trPr>
          <w:trHeight w:val="330"/>
        </w:trPr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2A6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B09A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DA56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FFA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0DB9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2F33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8BD3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F13DE64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787189B2" w14:textId="77777777" w:rsidTr="00E2077A">
        <w:trPr>
          <w:gridAfter w:val="2"/>
          <w:wAfter w:w="166" w:type="dxa"/>
          <w:trHeight w:val="630"/>
        </w:trPr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7917536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wew.</w:t>
            </w:r>
          </w:p>
        </w:tc>
        <w:tc>
          <w:tcPr>
            <w:tcW w:w="41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0EE88D2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TC Nominale/skorygowane/wymagane [kW]</w:t>
            </w:r>
          </w:p>
        </w:tc>
        <w:tc>
          <w:tcPr>
            <w:tcW w:w="383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vAlign w:val="center"/>
            <w:hideMark/>
          </w:tcPr>
          <w:p w14:paraId="0A7B3A0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PI nominalne/skorygowane [kW]</w:t>
            </w:r>
          </w:p>
        </w:tc>
        <w:tc>
          <w:tcPr>
            <w:tcW w:w="146" w:type="dxa"/>
            <w:vAlign w:val="center"/>
            <w:hideMark/>
          </w:tcPr>
          <w:p w14:paraId="346DEED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14618B33" w14:textId="77777777" w:rsidTr="00E2077A">
        <w:trPr>
          <w:gridAfter w:val="2"/>
          <w:wAfter w:w="166" w:type="dxa"/>
          <w:trHeight w:val="345"/>
        </w:trPr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63B5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CFF"/>
            <w:vAlign w:val="center"/>
            <w:hideMark/>
          </w:tcPr>
          <w:p w14:paraId="7449DBE9" w14:textId="23A9C4E1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</w:t>
            </w: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zenie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0866C9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</w:t>
            </w:r>
            <w:proofErr w:type="spellEnd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 (jawne)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CFF"/>
            <w:vAlign w:val="center"/>
            <w:hideMark/>
          </w:tcPr>
          <w:p w14:paraId="5000828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Ogrzewanie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E9CF65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Chłodzenie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26A384BB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Ogrzewanie</w:t>
            </w:r>
          </w:p>
        </w:tc>
        <w:tc>
          <w:tcPr>
            <w:tcW w:w="146" w:type="dxa"/>
            <w:vAlign w:val="center"/>
            <w:hideMark/>
          </w:tcPr>
          <w:p w14:paraId="6A27CFF3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50ECD305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E8E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[i21]IAC-1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65142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C1F59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F7F6F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B89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B83C7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vAlign w:val="center"/>
            <w:hideMark/>
          </w:tcPr>
          <w:p w14:paraId="11BB13A1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0D209677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34E5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[i22]IAC-1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C1F30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9467F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648F0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9B0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7081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vAlign w:val="center"/>
            <w:hideMark/>
          </w:tcPr>
          <w:p w14:paraId="3C5E6A4B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3EA83056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173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[i23]IAC-1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3B82F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2.8/2.5/0.0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1C71EF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2.1/1.8/0.0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4BB1B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3.2/3.2/0.0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B0A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B95F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0.03/0.03</w:t>
            </w:r>
          </w:p>
        </w:tc>
        <w:tc>
          <w:tcPr>
            <w:tcW w:w="146" w:type="dxa"/>
            <w:vAlign w:val="center"/>
            <w:hideMark/>
          </w:tcPr>
          <w:p w14:paraId="4AB5E1E7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010183BC" w14:textId="77777777" w:rsidTr="00E2077A">
        <w:trPr>
          <w:gridAfter w:val="13"/>
          <w:wAfter w:w="9266" w:type="dxa"/>
          <w:trHeight w:val="319"/>
        </w:trPr>
        <w:tc>
          <w:tcPr>
            <w:tcW w:w="146" w:type="dxa"/>
            <w:vAlign w:val="center"/>
            <w:hideMark/>
          </w:tcPr>
          <w:p w14:paraId="0FB3D510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0971C8F9" w14:textId="77777777" w:rsidTr="00E2077A">
        <w:trPr>
          <w:gridAfter w:val="2"/>
          <w:wAfter w:w="166" w:type="dxa"/>
          <w:trHeight w:val="495"/>
        </w:trPr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8396C79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wew.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2E034C5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 pomieszczenia</w:t>
            </w:r>
          </w:p>
        </w:tc>
        <w:tc>
          <w:tcPr>
            <w:tcW w:w="24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4F93FB58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Zasilanie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Ø/ V/ </w:t>
            </w:r>
            <w:proofErr w:type="spellStart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Hz</w:t>
            </w:r>
            <w:proofErr w:type="spellEnd"/>
            <w:r w:rsidRPr="00B10E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7B1E4E1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MCA 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[A]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14:paraId="54A68A2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Ciśnienie akustyczne </w:t>
            </w:r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[</w:t>
            </w:r>
            <w:proofErr w:type="spellStart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dB</w:t>
            </w:r>
            <w:proofErr w:type="spellEnd"/>
            <w:r w:rsidRPr="00B10E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46" w:type="dxa"/>
            <w:vAlign w:val="center"/>
            <w:hideMark/>
          </w:tcPr>
          <w:p w14:paraId="140E7381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6D8D9E14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7B944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B6A7B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09F10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3135D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2A9580" w14:textId="77777777" w:rsidR="00B10E2A" w:rsidRPr="00B10E2A" w:rsidRDefault="00B10E2A" w:rsidP="00B1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2A9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10E2A" w:rsidRPr="00B10E2A" w14:paraId="2F53CBE3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4552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[i21]IAC-1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CE55E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21CD1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439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68EA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5CBBE52D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6D19CF93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8374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[i22]IAC-1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CD7A0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8F0D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282C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DDF13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7353B37E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0E2A" w:rsidRPr="00B10E2A" w14:paraId="3599B5E4" w14:textId="77777777" w:rsidTr="00E2077A">
        <w:trPr>
          <w:gridAfter w:val="2"/>
          <w:wAfter w:w="166" w:type="dxa"/>
          <w:trHeight w:val="319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1C56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[i23]IAC-1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4D24D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2F</w:t>
            </w:r>
          </w:p>
        </w:tc>
        <w:tc>
          <w:tcPr>
            <w:tcW w:w="2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B4C39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1/220~240/50, 220/60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509A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0.31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DF35E" w14:textId="77777777" w:rsidR="00B10E2A" w:rsidRPr="00B10E2A" w:rsidRDefault="00B10E2A" w:rsidP="00B1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0E2A">
              <w:rPr>
                <w:rFonts w:ascii="Calibri" w:eastAsia="Times New Roman" w:hAnsi="Calibri" w:cs="Calibri"/>
                <w:color w:val="000000"/>
                <w:lang w:eastAsia="pl-PL"/>
              </w:rPr>
              <w:t>34/32/28</w:t>
            </w:r>
          </w:p>
        </w:tc>
        <w:tc>
          <w:tcPr>
            <w:tcW w:w="146" w:type="dxa"/>
            <w:vAlign w:val="center"/>
            <w:hideMark/>
          </w:tcPr>
          <w:p w14:paraId="2CAE4BAB" w14:textId="77777777" w:rsidR="00B10E2A" w:rsidRPr="00B10E2A" w:rsidRDefault="00B10E2A" w:rsidP="00B10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B5147FC" w14:textId="77777777" w:rsidR="00C935DF" w:rsidRPr="00332BCD" w:rsidRDefault="00C935DF" w:rsidP="00B10E2A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D03EEE9" w14:textId="54BBB0C2" w:rsidR="00C935DF" w:rsidRPr="00332BCD" w:rsidRDefault="00781565" w:rsidP="00C935DF">
      <w:pPr>
        <w:pStyle w:val="Nagwek1"/>
        <w:numPr>
          <w:ilvl w:val="0"/>
          <w:numId w:val="27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sz w:val="22"/>
        </w:rPr>
      </w:pPr>
      <w:bookmarkStart w:id="30" w:name="_Toc169896789"/>
      <w:bookmarkEnd w:id="0"/>
      <w:r w:rsidRPr="00332BCD">
        <w:rPr>
          <w:rFonts w:ascii="Arial" w:eastAsia="Arial" w:hAnsi="Arial" w:cs="Arial"/>
          <w:sz w:val="22"/>
        </w:rPr>
        <w:t xml:space="preserve">Dokumenty </w:t>
      </w:r>
      <w:proofErr w:type="spellStart"/>
      <w:r w:rsidRPr="00332BCD">
        <w:rPr>
          <w:rFonts w:ascii="Arial" w:eastAsia="Arial" w:hAnsi="Arial" w:cs="Arial"/>
          <w:sz w:val="22"/>
        </w:rPr>
        <w:t>formalno</w:t>
      </w:r>
      <w:proofErr w:type="spellEnd"/>
      <w:r w:rsidR="00536DF1">
        <w:rPr>
          <w:rFonts w:ascii="Arial" w:eastAsia="Arial" w:hAnsi="Arial" w:cs="Arial"/>
          <w:sz w:val="22"/>
        </w:rPr>
        <w:t xml:space="preserve"> </w:t>
      </w:r>
      <w:r w:rsidRPr="00332BCD">
        <w:rPr>
          <w:rFonts w:ascii="Arial" w:eastAsia="Arial" w:hAnsi="Arial" w:cs="Arial"/>
          <w:sz w:val="22"/>
        </w:rPr>
        <w:t>- prawne.</w:t>
      </w:r>
      <w:bookmarkEnd w:id="30"/>
    </w:p>
    <w:p w14:paraId="3B9081BB" w14:textId="6FC39272" w:rsidR="00FF461E" w:rsidRPr="009412CE" w:rsidRDefault="00536DF1" w:rsidP="00A432C6">
      <w:pPr>
        <w:pStyle w:val="Nagwek2"/>
        <w:numPr>
          <w:ilvl w:val="1"/>
          <w:numId w:val="48"/>
        </w:numPr>
        <w:spacing w:before="0" w:after="0" w:line="276" w:lineRule="auto"/>
        <w:ind w:left="284" w:firstLine="0"/>
        <w:jc w:val="both"/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</w:rPr>
      </w:pPr>
      <w:bookmarkStart w:id="31" w:name="_Toc169896790"/>
      <w:r w:rsidRPr="009412CE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Oświadczenie projektant</w:t>
      </w:r>
      <w:r w:rsidR="00492734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a</w:t>
      </w:r>
      <w:r w:rsidRPr="009412CE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o sporządzeniu projektu zgodnie z obowiązującymi przepisami oraz zasadami wiedzy technicznej</w:t>
      </w:r>
      <w:bookmarkEnd w:id="31"/>
    </w:p>
    <w:p w14:paraId="3C3D3F67" w14:textId="77777777" w:rsidR="00FF461E" w:rsidRPr="00FF461E" w:rsidRDefault="00FF461E" w:rsidP="00656CB6">
      <w:pPr>
        <w:suppressAutoHyphens/>
        <w:spacing w:after="0" w:line="240" w:lineRule="auto"/>
        <w:contextualSpacing/>
        <w:rPr>
          <w:rFonts w:ascii="Arial" w:eastAsia="Times New Roman" w:hAnsi="Arial" w:cs="Arial"/>
          <w:b/>
          <w:bCs/>
          <w:i/>
          <w:iCs/>
          <w:kern w:val="2"/>
          <w:sz w:val="24"/>
          <w:szCs w:val="24"/>
          <w:lang w:eastAsia="zh-CN"/>
        </w:rPr>
      </w:pPr>
    </w:p>
    <w:p w14:paraId="6DC22587" w14:textId="77777777" w:rsidR="00FF461E" w:rsidRPr="00FF461E" w:rsidRDefault="00FF461E" w:rsidP="00FF4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26A25B" w14:textId="02EF56AA" w:rsidR="00FF461E" w:rsidRPr="00FF461E" w:rsidRDefault="00FF461E" w:rsidP="00FF461E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lang w:eastAsia="zh-CN"/>
        </w:rPr>
      </w:pPr>
      <w:r w:rsidRPr="00FF461E">
        <w:rPr>
          <w:rFonts w:ascii="Arial" w:eastAsia="Times New Roman" w:hAnsi="Arial" w:cs="Arial"/>
          <w:kern w:val="2"/>
          <w:lang w:eastAsia="zh-CN"/>
        </w:rPr>
        <w:t xml:space="preserve">Leszno dnia: </w:t>
      </w:r>
      <w:r w:rsidR="00492734">
        <w:rPr>
          <w:rFonts w:ascii="Arial" w:eastAsia="Times New Roman" w:hAnsi="Arial" w:cs="Arial"/>
          <w:kern w:val="2"/>
          <w:lang w:eastAsia="zh-CN"/>
        </w:rPr>
        <w:t>18</w:t>
      </w:r>
      <w:r w:rsidR="00C01DCA" w:rsidRPr="00536DF1">
        <w:rPr>
          <w:rFonts w:ascii="Arial" w:eastAsia="Times New Roman" w:hAnsi="Arial" w:cs="Arial"/>
          <w:kern w:val="2"/>
          <w:lang w:eastAsia="zh-CN"/>
        </w:rPr>
        <w:t>.0</w:t>
      </w:r>
      <w:r w:rsidR="00492734">
        <w:rPr>
          <w:rFonts w:ascii="Arial" w:eastAsia="Times New Roman" w:hAnsi="Arial" w:cs="Arial"/>
          <w:kern w:val="2"/>
          <w:lang w:eastAsia="zh-CN"/>
        </w:rPr>
        <w:t>6</w:t>
      </w:r>
      <w:r w:rsidR="00C01DCA" w:rsidRPr="00536DF1">
        <w:rPr>
          <w:rFonts w:ascii="Arial" w:eastAsia="Times New Roman" w:hAnsi="Arial" w:cs="Arial"/>
          <w:kern w:val="2"/>
          <w:lang w:eastAsia="zh-CN"/>
        </w:rPr>
        <w:t>.202</w:t>
      </w:r>
      <w:r w:rsidR="00492734">
        <w:rPr>
          <w:rFonts w:ascii="Arial" w:eastAsia="Times New Roman" w:hAnsi="Arial" w:cs="Arial"/>
          <w:kern w:val="2"/>
          <w:lang w:eastAsia="zh-CN"/>
        </w:rPr>
        <w:t>4</w:t>
      </w:r>
    </w:p>
    <w:p w14:paraId="012F4FB5" w14:textId="77777777" w:rsidR="00FF461E" w:rsidRPr="00FF461E" w:rsidRDefault="00FF461E" w:rsidP="00FF461E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</w:p>
    <w:p w14:paraId="0F1193A5" w14:textId="77777777" w:rsidR="00FF461E" w:rsidRPr="00FF461E" w:rsidRDefault="00FF461E" w:rsidP="00FF4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59DFF5" w14:textId="77777777" w:rsidR="00FF461E" w:rsidRPr="00FF461E" w:rsidRDefault="00FF461E" w:rsidP="00FF4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FF461E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02F19622" w14:textId="77777777" w:rsidR="00FF461E" w:rsidRPr="00FF461E" w:rsidRDefault="00FF461E" w:rsidP="00FF4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09194333" w14:textId="77777777" w:rsidR="00FF461E" w:rsidRPr="00FF461E" w:rsidRDefault="00FF461E" w:rsidP="00FF4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F461E">
        <w:rPr>
          <w:rFonts w:ascii="Arial" w:hAnsi="Arial" w:cs="Arial"/>
        </w:rPr>
        <w:t>Na podstawie art. 34 ust. 3d pkt 3 oraz art. 34 ust. 3e Ustawy z dnia 7 lipca 1994 r. Prawo budowlane (Dz. U. z 2020 r. poz. 1333, 2127, 2320, z 2021 r. poz. 11, 234, 282, 784) oświadczam, że projekt techniczny dla zamierzenia budowlanego:</w:t>
      </w:r>
    </w:p>
    <w:p w14:paraId="400583FF" w14:textId="77777777" w:rsidR="00FF461E" w:rsidRPr="00FF461E" w:rsidRDefault="00FF461E" w:rsidP="00901AA8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2461BB92" w14:textId="77777777" w:rsidR="00901AA8" w:rsidRDefault="00901AA8" w:rsidP="00901AA8">
      <w:pPr>
        <w:jc w:val="center"/>
        <w:rPr>
          <w:rFonts w:ascii="Calibri Light" w:eastAsia="Calibri" w:hAnsi="Calibri Light" w:cs="Calibri Light"/>
          <w:b/>
          <w:bCs/>
          <w:kern w:val="2"/>
          <w:sz w:val="32"/>
          <w:szCs w:val="32"/>
        </w:rPr>
      </w:pPr>
      <w:r w:rsidRPr="00C41E8F">
        <w:rPr>
          <w:rFonts w:ascii="Calibri Light" w:eastAsia="Calibri" w:hAnsi="Calibri Light" w:cs="Calibri Light"/>
          <w:b/>
          <w:bCs/>
          <w:kern w:val="2"/>
          <w:sz w:val="32"/>
          <w:szCs w:val="32"/>
        </w:rPr>
        <w:t xml:space="preserve">REMONT WYBRANYCH POMIESZCZEŃ  I </w:t>
      </w:r>
      <w:r>
        <w:rPr>
          <w:rFonts w:ascii="Calibri Light" w:eastAsia="Calibri" w:hAnsi="Calibri Light" w:cs="Calibri Light"/>
          <w:b/>
          <w:bCs/>
          <w:kern w:val="2"/>
          <w:sz w:val="32"/>
          <w:szCs w:val="32"/>
        </w:rPr>
        <w:t>ORAZ</w:t>
      </w:r>
      <w:r w:rsidRPr="00C41E8F">
        <w:rPr>
          <w:rFonts w:ascii="Calibri Light" w:eastAsia="Calibri" w:hAnsi="Calibri Light" w:cs="Calibri Light"/>
          <w:b/>
          <w:bCs/>
          <w:kern w:val="2"/>
          <w:sz w:val="32"/>
          <w:szCs w:val="32"/>
        </w:rPr>
        <w:t xml:space="preserve"> II PIĘTRA BUDYNKU URZĘDU MIASTA LESZNA PRZY UL. KARASIA NR 15 W LESZNIE</w:t>
      </w:r>
    </w:p>
    <w:p w14:paraId="5813D25D" w14:textId="64559DE0" w:rsidR="00901AA8" w:rsidRPr="00901AA8" w:rsidRDefault="00901AA8" w:rsidP="00901AA8">
      <w:pPr>
        <w:jc w:val="center"/>
        <w:rPr>
          <w:rFonts w:ascii="Calibri Light" w:eastAsia="Calibri" w:hAnsi="Calibri Light" w:cs="Calibri Light"/>
          <w:b/>
          <w:bCs/>
          <w:kern w:val="2"/>
          <w:sz w:val="32"/>
          <w:szCs w:val="32"/>
          <w:u w:val="single"/>
        </w:rPr>
      </w:pPr>
      <w:r w:rsidRPr="008D1EAA">
        <w:rPr>
          <w:rFonts w:ascii="Calibri Light" w:eastAsia="Calibri" w:hAnsi="Calibri Light" w:cs="Calibri Light"/>
          <w:b/>
          <w:bCs/>
          <w:kern w:val="2"/>
          <w:sz w:val="32"/>
          <w:szCs w:val="32"/>
          <w:u w:val="single"/>
        </w:rPr>
        <w:t>INSTALACJA KLIMATYZACJI</w:t>
      </w:r>
    </w:p>
    <w:p w14:paraId="0B7A0DEF" w14:textId="17B12539" w:rsidR="00901AA8" w:rsidRPr="00901AA8" w:rsidRDefault="00901AA8" w:rsidP="00901AA8">
      <w:pPr>
        <w:pStyle w:val="Nagwek2"/>
        <w:rPr>
          <w:rFonts w:cs="Calibri Light"/>
          <w:bCs w:val="0"/>
          <w:u w:val="single"/>
        </w:rPr>
      </w:pPr>
      <w:bookmarkStart w:id="32" w:name="_Toc169896791"/>
      <w:r w:rsidRPr="00901AA8">
        <w:rPr>
          <w:rFonts w:cs="Calibri Light"/>
          <w:bCs w:val="0"/>
          <w:u w:val="single"/>
        </w:rPr>
        <w:t>INWESTOR</w:t>
      </w:r>
      <w:r>
        <w:rPr>
          <w:rFonts w:cs="Calibri Light"/>
          <w:bCs w:val="0"/>
          <w:u w:val="single"/>
        </w:rPr>
        <w:t>:</w:t>
      </w:r>
      <w:bookmarkEnd w:id="32"/>
    </w:p>
    <w:p w14:paraId="5DD3D185" w14:textId="30ED3904" w:rsidR="00901AA8" w:rsidRPr="00901AA8" w:rsidRDefault="00901AA8" w:rsidP="00901AA8">
      <w:pPr>
        <w:spacing w:line="276" w:lineRule="auto"/>
        <w:rPr>
          <w:rFonts w:ascii="Calibri Light" w:hAnsi="Calibri Light" w:cs="Calibri Light"/>
          <w:sz w:val="28"/>
          <w:szCs w:val="28"/>
        </w:rPr>
      </w:pPr>
      <w:r w:rsidRPr="00C41E8F">
        <w:rPr>
          <w:rFonts w:ascii="Calibri Light" w:hAnsi="Calibri Light" w:cs="Calibri Light"/>
          <w:sz w:val="28"/>
          <w:szCs w:val="28"/>
        </w:rPr>
        <w:t>Miasto Leszno</w:t>
      </w:r>
      <w:r>
        <w:rPr>
          <w:rFonts w:ascii="Calibri Light" w:hAnsi="Calibri Light" w:cs="Calibri Light"/>
          <w:sz w:val="28"/>
          <w:szCs w:val="28"/>
        </w:rPr>
        <w:t xml:space="preserve">, </w:t>
      </w:r>
      <w:r w:rsidRPr="00C41E8F">
        <w:rPr>
          <w:rFonts w:ascii="Calibri Light" w:hAnsi="Calibri Light" w:cs="Calibri Light"/>
          <w:sz w:val="28"/>
          <w:szCs w:val="28"/>
        </w:rPr>
        <w:t>ul. Kazimierza Karasia 15</w:t>
      </w:r>
      <w:r>
        <w:rPr>
          <w:rFonts w:ascii="Calibri Light" w:hAnsi="Calibri Light" w:cs="Calibri Light"/>
          <w:sz w:val="28"/>
          <w:szCs w:val="28"/>
        </w:rPr>
        <w:t xml:space="preserve">, </w:t>
      </w:r>
      <w:r w:rsidRPr="00C41E8F">
        <w:rPr>
          <w:rFonts w:ascii="Calibri Light" w:hAnsi="Calibri Light" w:cs="Calibri Light"/>
          <w:sz w:val="28"/>
          <w:szCs w:val="28"/>
        </w:rPr>
        <w:t>64 – 100 Leszno</w:t>
      </w:r>
    </w:p>
    <w:p w14:paraId="1C2DCEBE" w14:textId="01EDBC39" w:rsidR="00901AA8" w:rsidRPr="00901AA8" w:rsidRDefault="00901AA8" w:rsidP="00901AA8">
      <w:pPr>
        <w:spacing w:line="360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901AA8">
        <w:rPr>
          <w:rFonts w:ascii="Calibri Light" w:hAnsi="Calibri Light" w:cs="Calibri Light"/>
          <w:b/>
          <w:sz w:val="28"/>
          <w:szCs w:val="28"/>
          <w:u w:val="single"/>
        </w:rPr>
        <w:t>ADRES INWESTYCJI</w:t>
      </w:r>
      <w:r>
        <w:rPr>
          <w:rFonts w:ascii="Calibri Light" w:hAnsi="Calibri Light" w:cs="Calibri Light"/>
          <w:b/>
          <w:sz w:val="28"/>
          <w:szCs w:val="28"/>
          <w:u w:val="single"/>
        </w:rPr>
        <w:t>:</w:t>
      </w:r>
    </w:p>
    <w:p w14:paraId="06CB30B6" w14:textId="7A91A347" w:rsidR="00901AA8" w:rsidRPr="00901AA8" w:rsidRDefault="00901AA8" w:rsidP="00901AA8">
      <w:pPr>
        <w:spacing w:after="0" w:line="240" w:lineRule="auto"/>
        <w:rPr>
          <w:rFonts w:ascii="Calibri Light" w:hAnsi="Calibri Light" w:cs="Calibri Light"/>
          <w:sz w:val="28"/>
          <w:szCs w:val="28"/>
        </w:rPr>
      </w:pPr>
      <w:r w:rsidRPr="00901AA8">
        <w:rPr>
          <w:rFonts w:ascii="Calibri Light" w:hAnsi="Calibri Light" w:cs="Calibri Light"/>
          <w:sz w:val="28"/>
          <w:szCs w:val="28"/>
        </w:rPr>
        <w:t>ul. Kazimierza Karasia 15, 64 – 100 Leszno</w:t>
      </w:r>
      <w:bookmarkStart w:id="33" w:name="_Hlk169777705"/>
      <w:r w:rsidRPr="00901AA8">
        <w:rPr>
          <w:rFonts w:ascii="Calibri Light" w:hAnsi="Calibri Light" w:cs="Calibri Light"/>
          <w:sz w:val="28"/>
          <w:szCs w:val="28"/>
        </w:rPr>
        <w:t xml:space="preserve">, numer działki ewidencyjnej: 87/1, jednostka ewidencyjna: </w:t>
      </w:r>
      <w:r w:rsidRPr="00901AA8">
        <w:rPr>
          <w:rFonts w:ascii="Calibri Light" w:hAnsi="Calibri Light" w:cs="Calibri Light"/>
          <w:color w:val="222222"/>
          <w:sz w:val="28"/>
          <w:szCs w:val="28"/>
          <w:shd w:val="clear" w:color="auto" w:fill="FFFFFF"/>
        </w:rPr>
        <w:t>306301_1.0002.AR_9.87/1</w:t>
      </w:r>
    </w:p>
    <w:bookmarkEnd w:id="33"/>
    <w:p w14:paraId="51F5A64F" w14:textId="77777777" w:rsidR="00FF461E" w:rsidRPr="00901AA8" w:rsidRDefault="00FF461E" w:rsidP="00FF4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FA0954" w14:textId="1BC5744C" w:rsidR="00FF461E" w:rsidRPr="00901AA8" w:rsidRDefault="00FF461E" w:rsidP="00FF4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1AA8">
        <w:rPr>
          <w:rFonts w:ascii="Arial" w:hAnsi="Arial" w:cs="Arial"/>
        </w:rPr>
        <w:t xml:space="preserve">został sporządzony zgodnie z obowiązującymi przepisami i zasadami wiedzy technicznej. </w:t>
      </w:r>
      <w:r w:rsidR="00536DF1" w:rsidRPr="00901AA8">
        <w:rPr>
          <w:rFonts w:ascii="Arial" w:hAnsi="Arial" w:cs="Arial"/>
        </w:rPr>
        <w:br/>
      </w:r>
      <w:r w:rsidRPr="00901AA8">
        <w:rPr>
          <w:rFonts w:ascii="Arial" w:hAnsi="Arial" w:cs="Arial"/>
        </w:rPr>
        <w:t>W opracowaniu projektu brały udział osoby, o których mowa w art. 20 ust. 1 pkt 1a ustawy Prawo budowlane.</w:t>
      </w:r>
    </w:p>
    <w:p w14:paraId="2E44B32F" w14:textId="77777777" w:rsidR="00FF461E" w:rsidRPr="00901AA8" w:rsidRDefault="00FF461E" w:rsidP="00FF4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4"/>
        <w:gridCol w:w="1864"/>
        <w:gridCol w:w="3787"/>
        <w:gridCol w:w="2612"/>
      </w:tblGrid>
      <w:tr w:rsidR="00C935DF" w:rsidRPr="00901AA8" w14:paraId="5C02033A" w14:textId="77777777" w:rsidTr="00901AA8">
        <w:trPr>
          <w:trHeight w:val="1166"/>
          <w:jc w:val="center"/>
        </w:trPr>
        <w:tc>
          <w:tcPr>
            <w:tcW w:w="1574" w:type="dxa"/>
            <w:shd w:val="clear" w:color="auto" w:fill="FFFFFF" w:themeFill="background1"/>
            <w:vAlign w:val="center"/>
          </w:tcPr>
          <w:p w14:paraId="498FC87F" w14:textId="5881DC25" w:rsidR="00FF461E" w:rsidRPr="00901AA8" w:rsidRDefault="00FF461E" w:rsidP="00536DF1">
            <w:pPr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01AA8">
              <w:rPr>
                <w:rFonts w:ascii="Arial" w:hAnsi="Arial" w:cs="Arial"/>
                <w:sz w:val="20"/>
                <w:szCs w:val="20"/>
                <w:lang w:eastAsia="zh-CN"/>
              </w:rPr>
              <w:t>ZESPÓŁ AUTORSKI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 w14:paraId="2C0B955E" w14:textId="77777777" w:rsidR="00FF461E" w:rsidRPr="00901AA8" w:rsidRDefault="00FF461E" w:rsidP="00A432C6">
            <w:pPr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01AA8">
              <w:rPr>
                <w:rFonts w:ascii="Arial" w:hAnsi="Arial" w:cs="Arial"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3787" w:type="dxa"/>
            <w:shd w:val="clear" w:color="auto" w:fill="FFFFFF" w:themeFill="background1"/>
            <w:vAlign w:val="center"/>
          </w:tcPr>
          <w:p w14:paraId="536DF9D5" w14:textId="77777777" w:rsidR="00FF461E" w:rsidRPr="00901AA8" w:rsidRDefault="00FF461E" w:rsidP="00A432C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SPECJALNOŚĆ I NUMER</w:t>
            </w:r>
          </w:p>
          <w:p w14:paraId="3D16538B" w14:textId="06DECE50" w:rsidR="00FF461E" w:rsidRPr="00901AA8" w:rsidRDefault="00FF461E" w:rsidP="00A432C6">
            <w:pPr>
              <w:keepNext/>
              <w:numPr>
                <w:ilvl w:val="3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UPRAWNIEŃ</w:t>
            </w:r>
          </w:p>
          <w:p w14:paraId="1C8FDC4E" w14:textId="77777777" w:rsidR="00FF461E" w:rsidRPr="00901AA8" w:rsidRDefault="00FF461E" w:rsidP="00A432C6">
            <w:pPr>
              <w:keepNext/>
              <w:numPr>
                <w:ilvl w:val="3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zh-CN"/>
              </w:rPr>
            </w:pPr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BUDOWLANYCH</w:t>
            </w:r>
          </w:p>
        </w:tc>
        <w:tc>
          <w:tcPr>
            <w:tcW w:w="2612" w:type="dxa"/>
            <w:shd w:val="clear" w:color="auto" w:fill="FFFFFF" w:themeFill="background1"/>
            <w:vAlign w:val="center"/>
          </w:tcPr>
          <w:p w14:paraId="560369E3" w14:textId="77777777" w:rsidR="00FF461E" w:rsidRPr="00901AA8" w:rsidRDefault="00FF461E" w:rsidP="00A432C6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PODPIS</w:t>
            </w:r>
          </w:p>
        </w:tc>
      </w:tr>
      <w:tr w:rsidR="00905289" w:rsidRPr="00492734" w14:paraId="260E754A" w14:textId="77777777" w:rsidTr="00901AA8">
        <w:trPr>
          <w:trHeight w:val="1078"/>
          <w:jc w:val="center"/>
        </w:trPr>
        <w:tc>
          <w:tcPr>
            <w:tcW w:w="1574" w:type="dxa"/>
            <w:shd w:val="clear" w:color="auto" w:fill="auto"/>
            <w:vAlign w:val="center"/>
          </w:tcPr>
          <w:p w14:paraId="5442B923" w14:textId="77777777" w:rsidR="00FF461E" w:rsidRPr="00901AA8" w:rsidRDefault="00FF461E" w:rsidP="00FF46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18"/>
                <w:szCs w:val="18"/>
                <w:lang w:eastAsia="zh-CN"/>
              </w:rPr>
            </w:pPr>
          </w:p>
          <w:p w14:paraId="1EC5513A" w14:textId="77777777" w:rsidR="00FF461E" w:rsidRPr="00901AA8" w:rsidRDefault="00FF461E" w:rsidP="00FF46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18"/>
                <w:szCs w:val="18"/>
                <w:lang w:eastAsia="zh-CN"/>
              </w:rPr>
            </w:pPr>
          </w:p>
          <w:p w14:paraId="12C9EBED" w14:textId="77777777" w:rsidR="00FF461E" w:rsidRPr="00901AA8" w:rsidRDefault="00FF461E" w:rsidP="00FF46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18"/>
                <w:szCs w:val="18"/>
                <w:lang w:eastAsia="zh-CN"/>
              </w:rPr>
            </w:pPr>
            <w:r w:rsidRPr="00901AA8">
              <w:rPr>
                <w:rFonts w:ascii="Arial" w:eastAsia="Times New Roman" w:hAnsi="Arial" w:cs="Arial"/>
                <w:kern w:val="2"/>
                <w:sz w:val="18"/>
                <w:szCs w:val="18"/>
                <w:lang w:eastAsia="zh-CN"/>
              </w:rPr>
              <w:t>Projektant</w:t>
            </w:r>
          </w:p>
          <w:p w14:paraId="676C8C02" w14:textId="77777777" w:rsidR="00FF461E" w:rsidRPr="00901AA8" w:rsidRDefault="00FF461E" w:rsidP="00FF46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18"/>
                <w:szCs w:val="18"/>
                <w:lang w:eastAsia="zh-CN"/>
              </w:rPr>
            </w:pPr>
          </w:p>
          <w:p w14:paraId="4A44094F" w14:textId="77777777" w:rsidR="00FF461E" w:rsidRPr="00901AA8" w:rsidRDefault="00FF461E" w:rsidP="00FF46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2F25FAB6" w14:textId="7BB07CD5" w:rsidR="00FF461E" w:rsidRPr="00901AA8" w:rsidRDefault="00901AA8" w:rsidP="00FF46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proofErr w:type="spellStart"/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t.b</w:t>
            </w:r>
            <w:proofErr w:type="spellEnd"/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. Barbara Lisiecka</w:t>
            </w:r>
          </w:p>
        </w:tc>
        <w:tc>
          <w:tcPr>
            <w:tcW w:w="3787" w:type="dxa"/>
            <w:shd w:val="clear" w:color="auto" w:fill="auto"/>
            <w:vAlign w:val="center"/>
          </w:tcPr>
          <w:p w14:paraId="5F0FD7E1" w14:textId="0FB0C0B1" w:rsidR="00FF461E" w:rsidRPr="00901AA8" w:rsidRDefault="00FB7118" w:rsidP="00FF46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do projektowania w specjalności instalacyjnej w zakresie sieci, instalacji </w:t>
            </w:r>
            <w:r w:rsidR="00CA6133"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sanitarnych</w:t>
            </w:r>
            <w:r w:rsidRPr="00901AA8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7DD9C2AD" w14:textId="77777777" w:rsidR="00FF461E" w:rsidRPr="00901AA8" w:rsidRDefault="00FF461E" w:rsidP="00FF46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39215C4A" w14:textId="08ACA96B" w:rsidR="007631DA" w:rsidRPr="00332BCD" w:rsidRDefault="007631DA" w:rsidP="00F81303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highlight w:val="yellow"/>
          <w:u w:val="single"/>
        </w:rPr>
      </w:pPr>
    </w:p>
    <w:p w14:paraId="10DA3C27" w14:textId="5F724623" w:rsidR="0003139E" w:rsidRDefault="00536DF1" w:rsidP="00141EFF">
      <w:pPr>
        <w:pStyle w:val="Nagwek2"/>
        <w:numPr>
          <w:ilvl w:val="1"/>
          <w:numId w:val="48"/>
        </w:numPr>
        <w:spacing w:before="0" w:after="0" w:line="276" w:lineRule="auto"/>
        <w:ind w:left="284" w:firstLine="0"/>
        <w:jc w:val="both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bookmarkStart w:id="34" w:name="_Toc169896792"/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lastRenderedPageBreak/>
        <w:t>K</w:t>
      </w:r>
      <w:r w:rsidRPr="00536DF1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opia zaświadczenia o przynależności projektanta do właściwej izby samorządu zawodowego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  <w:bookmarkEnd w:id="34"/>
    </w:p>
    <w:p w14:paraId="586C8CCD" w14:textId="16EDF23B" w:rsidR="00A432C6" w:rsidRPr="00E17394" w:rsidRDefault="00E17394" w:rsidP="00A432C6">
      <w:pPr>
        <w:rPr>
          <w:lang w:eastAsia="pl-PL"/>
        </w:rPr>
      </w:pPr>
      <w:r>
        <w:rPr>
          <w:rFonts w:ascii="Arial" w:eastAsia="Arial" w:hAnsi="Arial" w:cs="Arial"/>
          <w:bCs/>
          <w:noProof/>
          <w:sz w:val="20"/>
          <w:szCs w:val="20"/>
        </w:rPr>
        <w:drawing>
          <wp:inline distT="0" distB="0" distL="0" distR="0" wp14:anchorId="4EC80C61" wp14:editId="6B8FC179">
            <wp:extent cx="5848350" cy="8277225"/>
            <wp:effectExtent l="0" t="0" r="0" b="9525"/>
            <wp:docPr id="116421707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2037F" w14:textId="5EAAC54D" w:rsidR="00A432C6" w:rsidRDefault="00536DF1" w:rsidP="00A432C6">
      <w:pPr>
        <w:pStyle w:val="Nagwek2"/>
        <w:numPr>
          <w:ilvl w:val="1"/>
          <w:numId w:val="48"/>
        </w:numPr>
        <w:spacing w:before="0" w:after="0" w:line="276" w:lineRule="auto"/>
        <w:ind w:left="284" w:firstLine="0"/>
        <w:jc w:val="both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bookmarkStart w:id="35" w:name="_Toc169896793"/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lastRenderedPageBreak/>
        <w:t>K</w:t>
      </w:r>
      <w:r w:rsidRPr="00536DF1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opia decyzji o nadaniu projektantowi uprawnień budowlanych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  <w:bookmarkEnd w:id="35"/>
    </w:p>
    <w:p w14:paraId="7600BB6F" w14:textId="0A07C99B" w:rsidR="00141EFF" w:rsidRPr="00141EFF" w:rsidRDefault="00E17394" w:rsidP="00141EFF">
      <w:pPr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67CDF388" wp14:editId="2D5D706C">
            <wp:extent cx="5848350" cy="8277225"/>
            <wp:effectExtent l="0" t="0" r="0" b="9525"/>
            <wp:docPr id="10556359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E78ED" w14:textId="4B569DC7" w:rsidR="00A432C6" w:rsidRPr="00141EFF" w:rsidRDefault="00E17394" w:rsidP="00A432C6">
      <w:pPr>
        <w:rPr>
          <w:lang w:eastAsia="pl-PL"/>
        </w:rPr>
      </w:pPr>
      <w:r w:rsidRPr="00E17394">
        <w:rPr>
          <w:rFonts w:ascii="Arial" w:eastAsia="Arial" w:hAnsi="Arial" w:cs="Arial"/>
          <w:bCs/>
          <w:noProof/>
          <w:sz w:val="20"/>
          <w:szCs w:val="20"/>
        </w:rPr>
        <w:lastRenderedPageBreak/>
        <w:drawing>
          <wp:inline distT="0" distB="0" distL="0" distR="0" wp14:anchorId="54EFB7AE" wp14:editId="605B65CE">
            <wp:extent cx="5848350" cy="8277225"/>
            <wp:effectExtent l="0" t="0" r="0" b="9525"/>
            <wp:docPr id="4684164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2C6" w:rsidRPr="00141EFF" w:rsidSect="000A2F08">
      <w:pgSz w:w="11906" w:h="16838"/>
      <w:pgMar w:top="1417" w:right="1274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C0D6C" w14:textId="77777777" w:rsidR="00C415F9" w:rsidRDefault="00C415F9">
      <w:pPr>
        <w:spacing w:after="0" w:line="240" w:lineRule="auto"/>
      </w:pPr>
      <w:r>
        <w:separator/>
      </w:r>
    </w:p>
  </w:endnote>
  <w:endnote w:type="continuationSeparator" w:id="0">
    <w:p w14:paraId="3B3368DC" w14:textId="77777777" w:rsidR="00C415F9" w:rsidRDefault="00C41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5960389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14:paraId="108AA03B" w14:textId="5AFB526B" w:rsidR="00A53E13" w:rsidRPr="00327B97" w:rsidRDefault="00A53E13">
        <w:pPr>
          <w:pStyle w:val="Stopka"/>
          <w:jc w:val="right"/>
          <w:rPr>
            <w:rFonts w:ascii="Arial" w:hAnsi="Arial"/>
          </w:rPr>
        </w:pPr>
        <w:r w:rsidRPr="00327B97">
          <w:rPr>
            <w:rFonts w:ascii="Arial" w:hAnsi="Arial"/>
          </w:rPr>
          <w:fldChar w:fldCharType="begin"/>
        </w:r>
        <w:r w:rsidRPr="00327B97">
          <w:rPr>
            <w:rFonts w:ascii="Arial" w:hAnsi="Arial"/>
          </w:rPr>
          <w:instrText>PAGE   \* MERGEFORMAT</w:instrText>
        </w:r>
        <w:r w:rsidRPr="00327B97">
          <w:rPr>
            <w:rFonts w:ascii="Arial" w:hAnsi="Arial"/>
          </w:rPr>
          <w:fldChar w:fldCharType="separate"/>
        </w:r>
        <w:r w:rsidRPr="00327B97">
          <w:rPr>
            <w:rFonts w:ascii="Arial" w:hAnsi="Arial"/>
          </w:rPr>
          <w:t>2</w:t>
        </w:r>
        <w:r w:rsidRPr="00327B97">
          <w:rPr>
            <w:rFonts w:ascii="Arial" w:hAnsi="Arial"/>
          </w:rPr>
          <w:fldChar w:fldCharType="end"/>
        </w:r>
      </w:p>
    </w:sdtContent>
  </w:sdt>
  <w:p w14:paraId="5150CC1C" w14:textId="22C8E875" w:rsidR="007631DA" w:rsidRDefault="007631DA" w:rsidP="00D146B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15185" w14:textId="77777777" w:rsidR="00C415F9" w:rsidRDefault="00C415F9">
      <w:pPr>
        <w:spacing w:after="0" w:line="240" w:lineRule="auto"/>
      </w:pPr>
      <w:r>
        <w:separator/>
      </w:r>
    </w:p>
  </w:footnote>
  <w:footnote w:type="continuationSeparator" w:id="0">
    <w:p w14:paraId="0907B4E7" w14:textId="77777777" w:rsidR="00C415F9" w:rsidRDefault="00C41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09FC1" w14:textId="288D35DB" w:rsidR="007631DA" w:rsidRDefault="007631DA">
    <w:pPr>
      <w:pStyle w:val="Nagwek"/>
    </w:pPr>
  </w:p>
  <w:p w14:paraId="4C57EC3F" w14:textId="640F16FC" w:rsidR="000477D3" w:rsidRDefault="000477D3">
    <w:pPr>
      <w:pStyle w:val="Nagwek"/>
    </w:pPr>
  </w:p>
  <w:p w14:paraId="31F1A32E" w14:textId="1E0DE930" w:rsidR="000477D3" w:rsidRDefault="000477D3">
    <w:pPr>
      <w:pStyle w:val="Nagwek"/>
    </w:pPr>
  </w:p>
  <w:p w14:paraId="16B7A93C" w14:textId="1EE431A0" w:rsidR="000477D3" w:rsidRDefault="000477D3">
    <w:pPr>
      <w:pStyle w:val="Nagwek"/>
    </w:pPr>
  </w:p>
  <w:p w14:paraId="33507DE6" w14:textId="77777777" w:rsidR="000477D3" w:rsidRDefault="000477D3">
    <w:pPr>
      <w:pStyle w:val="Nagwek"/>
    </w:pPr>
  </w:p>
  <w:p w14:paraId="1A0DAE32" w14:textId="77777777" w:rsidR="007631DA" w:rsidRDefault="00763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hybridMultilevel"/>
    <w:tmpl w:val="419AC2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440BADF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hybridMultilevel"/>
    <w:tmpl w:val="0507236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F"/>
    <w:multiLevelType w:val="hybridMultilevel"/>
    <w:tmpl w:val="3804823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0"/>
    <w:multiLevelType w:val="hybridMultilevel"/>
    <w:tmpl w:val="77465F0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2"/>
    <w:multiLevelType w:val="hybridMultilevel"/>
    <w:tmpl w:val="5C482A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3"/>
    <w:multiLevelType w:val="hybridMultilevel"/>
    <w:tmpl w:val="2463B9E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6"/>
    <w:multiLevelType w:val="hybridMultilevel"/>
    <w:tmpl w:val="2D5177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7"/>
    <w:multiLevelType w:val="hybridMultilevel"/>
    <w:tmpl w:val="580BD78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8"/>
    <w:multiLevelType w:val="hybridMultilevel"/>
    <w:tmpl w:val="153EA43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A"/>
    <w:multiLevelType w:val="hybridMultilevel"/>
    <w:tmpl w:val="70A64E2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3"/>
    <w:multiLevelType w:val="hybridMultilevel"/>
    <w:tmpl w:val="542289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4"/>
    <w:multiLevelType w:val="hybridMultilevel"/>
    <w:tmpl w:val="6DE91B1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6"/>
    <w:multiLevelType w:val="hybridMultilevel"/>
    <w:tmpl w:val="7644A45C"/>
    <w:lvl w:ilvl="0" w:tplc="FFFFFFFF">
      <w:start w:val="1"/>
      <w:numFmt w:val="bullet"/>
      <w:lvlText w:val="&lt;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9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A"/>
    <w:multiLevelType w:val="hybridMultilevel"/>
    <w:tmpl w:val="749ABB4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B"/>
    <w:multiLevelType w:val="hybridMultilevel"/>
    <w:tmpl w:val="3DC240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C"/>
    <w:multiLevelType w:val="hybridMultilevel"/>
    <w:tmpl w:val="1BA026F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D"/>
    <w:multiLevelType w:val="hybridMultilevel"/>
    <w:tmpl w:val="79A1DEA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2E"/>
    <w:multiLevelType w:val="hybridMultilevel"/>
    <w:tmpl w:val="75C6C33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0"/>
    <w:multiLevelType w:val="hybridMultilevel"/>
    <w:tmpl w:val="70C6A5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3"/>
    <w:multiLevelType w:val="hybridMultilevel"/>
    <w:tmpl w:val="4F4EF0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A"/>
    <w:multiLevelType w:val="hybridMultilevel"/>
    <w:tmpl w:val="235BA86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4A96885"/>
    <w:multiLevelType w:val="hybridMultilevel"/>
    <w:tmpl w:val="1EB2F128"/>
    <w:lvl w:ilvl="0" w:tplc="A54030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F8788F"/>
    <w:multiLevelType w:val="hybridMultilevel"/>
    <w:tmpl w:val="4C50E8A8"/>
    <w:lvl w:ilvl="0" w:tplc="0415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1BD86CAD"/>
    <w:multiLevelType w:val="hybridMultilevel"/>
    <w:tmpl w:val="E63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C90403"/>
    <w:multiLevelType w:val="hybridMultilevel"/>
    <w:tmpl w:val="1FB83B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FE0981"/>
    <w:multiLevelType w:val="multilevel"/>
    <w:tmpl w:val="6FCEC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6A710FD"/>
    <w:multiLevelType w:val="multilevel"/>
    <w:tmpl w:val="74320F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8AE4B29"/>
    <w:multiLevelType w:val="hybridMultilevel"/>
    <w:tmpl w:val="097C4C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E18FC"/>
    <w:multiLevelType w:val="hybridMultilevel"/>
    <w:tmpl w:val="4D30AB8A"/>
    <w:lvl w:ilvl="0" w:tplc="A54030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36EF26EC"/>
    <w:multiLevelType w:val="hybridMultilevel"/>
    <w:tmpl w:val="D9A890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C2BB7"/>
    <w:multiLevelType w:val="hybridMultilevel"/>
    <w:tmpl w:val="CCD47E74"/>
    <w:lvl w:ilvl="0" w:tplc="8130A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07B9C"/>
    <w:multiLevelType w:val="hybridMultilevel"/>
    <w:tmpl w:val="E6527E7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0A45C91"/>
    <w:multiLevelType w:val="hybridMultilevel"/>
    <w:tmpl w:val="C2909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9E0C1E"/>
    <w:multiLevelType w:val="hybridMultilevel"/>
    <w:tmpl w:val="16726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B06715"/>
    <w:multiLevelType w:val="hybridMultilevel"/>
    <w:tmpl w:val="BD40D2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E3798D"/>
    <w:multiLevelType w:val="multilevel"/>
    <w:tmpl w:val="8C40D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8712306"/>
    <w:multiLevelType w:val="hybridMultilevel"/>
    <w:tmpl w:val="D0DC0B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72E1C"/>
    <w:multiLevelType w:val="hybridMultilevel"/>
    <w:tmpl w:val="5914A8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6363E3"/>
    <w:multiLevelType w:val="hybridMultilevel"/>
    <w:tmpl w:val="ADCCE8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F17E26"/>
    <w:multiLevelType w:val="hybridMultilevel"/>
    <w:tmpl w:val="B1022D1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7AC7717"/>
    <w:multiLevelType w:val="multilevel"/>
    <w:tmpl w:val="6FCEC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E65BA2"/>
    <w:multiLevelType w:val="hybridMultilevel"/>
    <w:tmpl w:val="59A0CB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48550D"/>
    <w:multiLevelType w:val="multilevel"/>
    <w:tmpl w:val="6FCEC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A642F2"/>
    <w:multiLevelType w:val="multilevel"/>
    <w:tmpl w:val="92C04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1635261">
    <w:abstractNumId w:val="0"/>
  </w:num>
  <w:num w:numId="2" w16cid:durableId="1019160537">
    <w:abstractNumId w:val="1"/>
  </w:num>
  <w:num w:numId="3" w16cid:durableId="1642004990">
    <w:abstractNumId w:val="2"/>
  </w:num>
  <w:num w:numId="4" w16cid:durableId="412624781">
    <w:abstractNumId w:val="3"/>
  </w:num>
  <w:num w:numId="5" w16cid:durableId="305816814">
    <w:abstractNumId w:val="4"/>
  </w:num>
  <w:num w:numId="6" w16cid:durableId="2043556513">
    <w:abstractNumId w:val="5"/>
  </w:num>
  <w:num w:numId="7" w16cid:durableId="2090080148">
    <w:abstractNumId w:val="6"/>
  </w:num>
  <w:num w:numId="8" w16cid:durableId="722405853">
    <w:abstractNumId w:val="7"/>
  </w:num>
  <w:num w:numId="9" w16cid:durableId="539243564">
    <w:abstractNumId w:val="8"/>
  </w:num>
  <w:num w:numId="10" w16cid:durableId="835415736">
    <w:abstractNumId w:val="9"/>
  </w:num>
  <w:num w:numId="11" w16cid:durableId="1782215937">
    <w:abstractNumId w:val="10"/>
  </w:num>
  <w:num w:numId="12" w16cid:durableId="2123331883">
    <w:abstractNumId w:val="11"/>
  </w:num>
  <w:num w:numId="13" w16cid:durableId="1276979278">
    <w:abstractNumId w:val="12"/>
  </w:num>
  <w:num w:numId="14" w16cid:durableId="1131560645">
    <w:abstractNumId w:val="13"/>
  </w:num>
  <w:num w:numId="15" w16cid:durableId="1548838432">
    <w:abstractNumId w:val="14"/>
  </w:num>
  <w:num w:numId="16" w16cid:durableId="644361209">
    <w:abstractNumId w:val="15"/>
  </w:num>
  <w:num w:numId="17" w16cid:durableId="1019626215">
    <w:abstractNumId w:val="16"/>
  </w:num>
  <w:num w:numId="18" w16cid:durableId="498010536">
    <w:abstractNumId w:val="17"/>
  </w:num>
  <w:num w:numId="19" w16cid:durableId="479153374">
    <w:abstractNumId w:val="18"/>
  </w:num>
  <w:num w:numId="20" w16cid:durableId="825903359">
    <w:abstractNumId w:val="19"/>
  </w:num>
  <w:num w:numId="21" w16cid:durableId="631012988">
    <w:abstractNumId w:val="20"/>
  </w:num>
  <w:num w:numId="22" w16cid:durableId="781346235">
    <w:abstractNumId w:val="21"/>
  </w:num>
  <w:num w:numId="23" w16cid:durableId="2067558910">
    <w:abstractNumId w:val="22"/>
  </w:num>
  <w:num w:numId="24" w16cid:durableId="2123302457">
    <w:abstractNumId w:val="23"/>
  </w:num>
  <w:num w:numId="25" w16cid:durableId="2037654261">
    <w:abstractNumId w:val="24"/>
  </w:num>
  <w:num w:numId="26" w16cid:durableId="1496722182">
    <w:abstractNumId w:val="25"/>
  </w:num>
  <w:num w:numId="27" w16cid:durableId="1334911150">
    <w:abstractNumId w:val="35"/>
  </w:num>
  <w:num w:numId="28" w16cid:durableId="2068412978">
    <w:abstractNumId w:val="42"/>
  </w:num>
  <w:num w:numId="29" w16cid:durableId="892157155">
    <w:abstractNumId w:val="40"/>
  </w:num>
  <w:num w:numId="30" w16cid:durableId="20672271">
    <w:abstractNumId w:val="37"/>
  </w:num>
  <w:num w:numId="31" w16cid:durableId="1412852840">
    <w:abstractNumId w:val="29"/>
  </w:num>
  <w:num w:numId="32" w16cid:durableId="322973941">
    <w:abstractNumId w:val="27"/>
  </w:num>
  <w:num w:numId="33" w16cid:durableId="1918712404">
    <w:abstractNumId w:val="36"/>
  </w:num>
  <w:num w:numId="34" w16cid:durableId="1601529319">
    <w:abstractNumId w:val="34"/>
  </w:num>
  <w:num w:numId="35" w16cid:durableId="298188915">
    <w:abstractNumId w:val="45"/>
  </w:num>
  <w:num w:numId="36" w16cid:durableId="1175657553">
    <w:abstractNumId w:val="46"/>
  </w:num>
  <w:num w:numId="37" w16cid:durableId="1786073579">
    <w:abstractNumId w:val="41"/>
  </w:num>
  <w:num w:numId="38" w16cid:durableId="1772043540">
    <w:abstractNumId w:val="39"/>
  </w:num>
  <w:num w:numId="39" w16cid:durableId="113251004">
    <w:abstractNumId w:val="43"/>
  </w:num>
  <w:num w:numId="40" w16cid:durableId="598684836">
    <w:abstractNumId w:val="32"/>
  </w:num>
  <w:num w:numId="41" w16cid:durableId="856233920">
    <w:abstractNumId w:val="38"/>
  </w:num>
  <w:num w:numId="42" w16cid:durableId="670910806">
    <w:abstractNumId w:val="28"/>
  </w:num>
  <w:num w:numId="43" w16cid:durableId="1261134900">
    <w:abstractNumId w:val="44"/>
  </w:num>
  <w:num w:numId="44" w16cid:durableId="110130341">
    <w:abstractNumId w:val="33"/>
  </w:num>
  <w:num w:numId="45" w16cid:durableId="1934435883">
    <w:abstractNumId w:val="26"/>
  </w:num>
  <w:num w:numId="46" w16cid:durableId="739910009">
    <w:abstractNumId w:val="47"/>
  </w:num>
  <w:num w:numId="47" w16cid:durableId="1837723040">
    <w:abstractNumId w:val="31"/>
  </w:num>
  <w:num w:numId="48" w16cid:durableId="236400261">
    <w:abstractNumId w:val="48"/>
  </w:num>
  <w:num w:numId="49" w16cid:durableId="1488131859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DA"/>
    <w:rsid w:val="0000376B"/>
    <w:rsid w:val="00006275"/>
    <w:rsid w:val="00016084"/>
    <w:rsid w:val="0003139E"/>
    <w:rsid w:val="000477D3"/>
    <w:rsid w:val="00070725"/>
    <w:rsid w:val="00081C38"/>
    <w:rsid w:val="00091FD9"/>
    <w:rsid w:val="000A2F08"/>
    <w:rsid w:val="000C28DB"/>
    <w:rsid w:val="000C5180"/>
    <w:rsid w:val="000D5FF9"/>
    <w:rsid w:val="001028B0"/>
    <w:rsid w:val="00105408"/>
    <w:rsid w:val="00106B43"/>
    <w:rsid w:val="0011620E"/>
    <w:rsid w:val="00141EFF"/>
    <w:rsid w:val="00144EE2"/>
    <w:rsid w:val="00152233"/>
    <w:rsid w:val="00153A5C"/>
    <w:rsid w:val="00153BE3"/>
    <w:rsid w:val="001579CE"/>
    <w:rsid w:val="001873A0"/>
    <w:rsid w:val="001A6B48"/>
    <w:rsid w:val="001B0B17"/>
    <w:rsid w:val="001B2032"/>
    <w:rsid w:val="001C27B4"/>
    <w:rsid w:val="001E2A11"/>
    <w:rsid w:val="001F0DC8"/>
    <w:rsid w:val="001F3675"/>
    <w:rsid w:val="001F7B85"/>
    <w:rsid w:val="002008A2"/>
    <w:rsid w:val="00220892"/>
    <w:rsid w:val="00227063"/>
    <w:rsid w:val="002409B7"/>
    <w:rsid w:val="00242972"/>
    <w:rsid w:val="002453FF"/>
    <w:rsid w:val="00262E13"/>
    <w:rsid w:val="0027031E"/>
    <w:rsid w:val="0028062D"/>
    <w:rsid w:val="002A0B81"/>
    <w:rsid w:val="002A21B4"/>
    <w:rsid w:val="002A7896"/>
    <w:rsid w:val="002B2EBA"/>
    <w:rsid w:val="002C2F14"/>
    <w:rsid w:val="002D1032"/>
    <w:rsid w:val="002D7741"/>
    <w:rsid w:val="002F00FD"/>
    <w:rsid w:val="002F0929"/>
    <w:rsid w:val="002F24A2"/>
    <w:rsid w:val="003245D2"/>
    <w:rsid w:val="00326945"/>
    <w:rsid w:val="00327B97"/>
    <w:rsid w:val="00332BCD"/>
    <w:rsid w:val="0034158C"/>
    <w:rsid w:val="00345678"/>
    <w:rsid w:val="00361EF8"/>
    <w:rsid w:val="00363347"/>
    <w:rsid w:val="00395D7E"/>
    <w:rsid w:val="003D4E9F"/>
    <w:rsid w:val="003E4894"/>
    <w:rsid w:val="003F74C7"/>
    <w:rsid w:val="00465978"/>
    <w:rsid w:val="0047149E"/>
    <w:rsid w:val="00473939"/>
    <w:rsid w:val="00481F70"/>
    <w:rsid w:val="004838A9"/>
    <w:rsid w:val="00492734"/>
    <w:rsid w:val="0049657B"/>
    <w:rsid w:val="004A79C6"/>
    <w:rsid w:val="004C1862"/>
    <w:rsid w:val="004C6DDB"/>
    <w:rsid w:val="004E7733"/>
    <w:rsid w:val="004F5CB7"/>
    <w:rsid w:val="00502B51"/>
    <w:rsid w:val="00517416"/>
    <w:rsid w:val="00536DF1"/>
    <w:rsid w:val="00547043"/>
    <w:rsid w:val="00557D68"/>
    <w:rsid w:val="00583795"/>
    <w:rsid w:val="00584C60"/>
    <w:rsid w:val="00585E44"/>
    <w:rsid w:val="00595284"/>
    <w:rsid w:val="005A19BE"/>
    <w:rsid w:val="005A482A"/>
    <w:rsid w:val="005B1E08"/>
    <w:rsid w:val="005E1DE7"/>
    <w:rsid w:val="005E215A"/>
    <w:rsid w:val="005F0754"/>
    <w:rsid w:val="00614679"/>
    <w:rsid w:val="00627B44"/>
    <w:rsid w:val="00640559"/>
    <w:rsid w:val="00656CB6"/>
    <w:rsid w:val="00666EF2"/>
    <w:rsid w:val="00667A6F"/>
    <w:rsid w:val="00671077"/>
    <w:rsid w:val="006748CD"/>
    <w:rsid w:val="00684E30"/>
    <w:rsid w:val="00684F47"/>
    <w:rsid w:val="006877DC"/>
    <w:rsid w:val="0069633C"/>
    <w:rsid w:val="006B18D7"/>
    <w:rsid w:val="006B2241"/>
    <w:rsid w:val="006C0A60"/>
    <w:rsid w:val="006D24F4"/>
    <w:rsid w:val="006D4880"/>
    <w:rsid w:val="006D7651"/>
    <w:rsid w:val="006E779A"/>
    <w:rsid w:val="006F21C4"/>
    <w:rsid w:val="006F393A"/>
    <w:rsid w:val="0071189E"/>
    <w:rsid w:val="00746262"/>
    <w:rsid w:val="007631DA"/>
    <w:rsid w:val="00781565"/>
    <w:rsid w:val="0078407D"/>
    <w:rsid w:val="007B2000"/>
    <w:rsid w:val="00836986"/>
    <w:rsid w:val="008417EF"/>
    <w:rsid w:val="00854B48"/>
    <w:rsid w:val="008657C6"/>
    <w:rsid w:val="008727B3"/>
    <w:rsid w:val="00876CE1"/>
    <w:rsid w:val="00896F14"/>
    <w:rsid w:val="008A14CC"/>
    <w:rsid w:val="008A1572"/>
    <w:rsid w:val="008A7FD3"/>
    <w:rsid w:val="00901AA8"/>
    <w:rsid w:val="00905289"/>
    <w:rsid w:val="00913396"/>
    <w:rsid w:val="0092357D"/>
    <w:rsid w:val="00933D19"/>
    <w:rsid w:val="00933E76"/>
    <w:rsid w:val="0093744E"/>
    <w:rsid w:val="009412CE"/>
    <w:rsid w:val="00941A88"/>
    <w:rsid w:val="009506BA"/>
    <w:rsid w:val="00956CD0"/>
    <w:rsid w:val="00961BBE"/>
    <w:rsid w:val="00965B75"/>
    <w:rsid w:val="00966245"/>
    <w:rsid w:val="009A5322"/>
    <w:rsid w:val="009C107E"/>
    <w:rsid w:val="009C1093"/>
    <w:rsid w:val="009C1D9D"/>
    <w:rsid w:val="009C1EC3"/>
    <w:rsid w:val="009E0DEE"/>
    <w:rsid w:val="009E7467"/>
    <w:rsid w:val="009E76AC"/>
    <w:rsid w:val="009F724A"/>
    <w:rsid w:val="00A055BA"/>
    <w:rsid w:val="00A06AFF"/>
    <w:rsid w:val="00A12E3C"/>
    <w:rsid w:val="00A1574E"/>
    <w:rsid w:val="00A16C58"/>
    <w:rsid w:val="00A35935"/>
    <w:rsid w:val="00A432C6"/>
    <w:rsid w:val="00A53E13"/>
    <w:rsid w:val="00A63A2C"/>
    <w:rsid w:val="00A65190"/>
    <w:rsid w:val="00A66E82"/>
    <w:rsid w:val="00A93ACF"/>
    <w:rsid w:val="00AA6DA0"/>
    <w:rsid w:val="00AB4D18"/>
    <w:rsid w:val="00AD0CEC"/>
    <w:rsid w:val="00AD52AF"/>
    <w:rsid w:val="00AF6D69"/>
    <w:rsid w:val="00B10E2A"/>
    <w:rsid w:val="00B41D4F"/>
    <w:rsid w:val="00B557C5"/>
    <w:rsid w:val="00B56613"/>
    <w:rsid w:val="00B62597"/>
    <w:rsid w:val="00B67EDE"/>
    <w:rsid w:val="00B8233A"/>
    <w:rsid w:val="00B938DB"/>
    <w:rsid w:val="00B952A9"/>
    <w:rsid w:val="00BA4D18"/>
    <w:rsid w:val="00BC0716"/>
    <w:rsid w:val="00BC3926"/>
    <w:rsid w:val="00BC4F26"/>
    <w:rsid w:val="00BD1280"/>
    <w:rsid w:val="00BD3388"/>
    <w:rsid w:val="00BD339F"/>
    <w:rsid w:val="00BE040C"/>
    <w:rsid w:val="00BE1463"/>
    <w:rsid w:val="00C01DCA"/>
    <w:rsid w:val="00C11867"/>
    <w:rsid w:val="00C15F1F"/>
    <w:rsid w:val="00C21024"/>
    <w:rsid w:val="00C26C91"/>
    <w:rsid w:val="00C415F9"/>
    <w:rsid w:val="00C64CC9"/>
    <w:rsid w:val="00C70139"/>
    <w:rsid w:val="00C747BC"/>
    <w:rsid w:val="00C92A22"/>
    <w:rsid w:val="00C935DF"/>
    <w:rsid w:val="00C96291"/>
    <w:rsid w:val="00CA0A0B"/>
    <w:rsid w:val="00CA29A6"/>
    <w:rsid w:val="00CA5639"/>
    <w:rsid w:val="00CA6133"/>
    <w:rsid w:val="00CB533D"/>
    <w:rsid w:val="00CC515B"/>
    <w:rsid w:val="00CD3BC8"/>
    <w:rsid w:val="00CD42EA"/>
    <w:rsid w:val="00CD73B4"/>
    <w:rsid w:val="00CE403C"/>
    <w:rsid w:val="00CF22D8"/>
    <w:rsid w:val="00D02B10"/>
    <w:rsid w:val="00D06A2F"/>
    <w:rsid w:val="00D1564A"/>
    <w:rsid w:val="00D2218D"/>
    <w:rsid w:val="00D4077D"/>
    <w:rsid w:val="00D42FCF"/>
    <w:rsid w:val="00D51738"/>
    <w:rsid w:val="00D70F95"/>
    <w:rsid w:val="00D77E98"/>
    <w:rsid w:val="00D806F6"/>
    <w:rsid w:val="00DA348C"/>
    <w:rsid w:val="00DB7531"/>
    <w:rsid w:val="00DD326D"/>
    <w:rsid w:val="00DF2DCA"/>
    <w:rsid w:val="00E05472"/>
    <w:rsid w:val="00E17394"/>
    <w:rsid w:val="00E179F0"/>
    <w:rsid w:val="00E20202"/>
    <w:rsid w:val="00E2077A"/>
    <w:rsid w:val="00E23063"/>
    <w:rsid w:val="00E24CF8"/>
    <w:rsid w:val="00E25F8D"/>
    <w:rsid w:val="00E3460D"/>
    <w:rsid w:val="00E42B39"/>
    <w:rsid w:val="00E724A4"/>
    <w:rsid w:val="00E74122"/>
    <w:rsid w:val="00E822D1"/>
    <w:rsid w:val="00E86A5A"/>
    <w:rsid w:val="00EA02C0"/>
    <w:rsid w:val="00EB2FDE"/>
    <w:rsid w:val="00EB39C7"/>
    <w:rsid w:val="00EC1869"/>
    <w:rsid w:val="00EE362B"/>
    <w:rsid w:val="00EF6D39"/>
    <w:rsid w:val="00F046D3"/>
    <w:rsid w:val="00F17E8C"/>
    <w:rsid w:val="00F23F6A"/>
    <w:rsid w:val="00F24B8A"/>
    <w:rsid w:val="00F25BC9"/>
    <w:rsid w:val="00F27B4B"/>
    <w:rsid w:val="00F308BC"/>
    <w:rsid w:val="00F339A2"/>
    <w:rsid w:val="00F414B6"/>
    <w:rsid w:val="00F41AED"/>
    <w:rsid w:val="00F56FB0"/>
    <w:rsid w:val="00F65CDF"/>
    <w:rsid w:val="00F67672"/>
    <w:rsid w:val="00F81303"/>
    <w:rsid w:val="00F978AD"/>
    <w:rsid w:val="00FB0DE0"/>
    <w:rsid w:val="00FB7118"/>
    <w:rsid w:val="00FC1A2C"/>
    <w:rsid w:val="00FE54EB"/>
    <w:rsid w:val="00FF34DE"/>
    <w:rsid w:val="00FF461E"/>
    <w:rsid w:val="00FF5F1A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F7EB"/>
  <w15:chartTrackingRefBased/>
  <w15:docId w15:val="{655C6996-9FFA-473C-BB7E-1DB87870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31DA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31DA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31DA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631DA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631D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7631DA"/>
    <w:pPr>
      <w:tabs>
        <w:tab w:val="left" w:pos="440"/>
        <w:tab w:val="right" w:leader="dot" w:pos="9150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Hipercze">
    <w:name w:val="Hyperlink"/>
    <w:uiPriority w:val="99"/>
    <w:unhideWhenUsed/>
    <w:rsid w:val="007631D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31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631D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31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631DA"/>
    <w:rPr>
      <w:rFonts w:ascii="Calibri" w:eastAsia="Calibri" w:hAnsi="Calibri" w:cs="Arial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631DA"/>
    <w:pPr>
      <w:spacing w:after="0" w:line="240" w:lineRule="auto"/>
      <w:ind w:left="200"/>
    </w:pPr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31DA"/>
    <w:pPr>
      <w:spacing w:after="0" w:line="240" w:lineRule="auto"/>
      <w:ind w:left="708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631D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7631DA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631DA"/>
    <w:pPr>
      <w:spacing w:after="100"/>
      <w:ind w:left="660"/>
    </w:pPr>
    <w:rPr>
      <w:rFonts w:ascii="Calibri" w:eastAsia="Times New Roman" w:hAnsi="Calibri" w:cs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631DA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631DA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631DA"/>
    <w:pPr>
      <w:spacing w:after="100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631DA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631DA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character" w:styleId="Nierozpoznanawzmianka">
    <w:name w:val="Unresolved Mention"/>
    <w:uiPriority w:val="99"/>
    <w:semiHidden/>
    <w:unhideWhenUsed/>
    <w:rsid w:val="007631D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FE54EB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FF4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L</PublishDate>
  <Abstract/>
  <CompanyAddress/>
  <CompanyPhone/>
  <CompanyFax>N</CompanyFax>
  <CompanyEmail>dLo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B81F8A-6933-4630-8893-22F1F5FC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14</Pages>
  <Words>3231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22577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Kondracka (242192)</dc:creator>
  <cp:keywords/>
  <dc:description/>
  <cp:lastModifiedBy>ADAM ANDRZEJEWSKI</cp:lastModifiedBy>
  <cp:revision>25</cp:revision>
  <cp:lastPrinted>2024-08-13T07:52:00Z</cp:lastPrinted>
  <dcterms:created xsi:type="dcterms:W3CDTF">2022-09-06T11:18:00Z</dcterms:created>
  <dcterms:modified xsi:type="dcterms:W3CDTF">2024-09-02T12:39:00Z</dcterms:modified>
</cp:coreProperties>
</file>