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D2086" w14:textId="77777777" w:rsidR="00F059FC" w:rsidRPr="00DB622F" w:rsidRDefault="00F059FC" w:rsidP="00F059FC">
      <w:pPr>
        <w:jc w:val="center"/>
        <w:rPr>
          <w:rFonts w:asciiTheme="minorHAnsi" w:eastAsiaTheme="minorHAnsi" w:hAnsiTheme="minorHAnsi"/>
          <w:b/>
          <w:bCs/>
        </w:rPr>
      </w:pPr>
      <w:r w:rsidRPr="00DB622F">
        <w:rPr>
          <w:rFonts w:asciiTheme="minorHAnsi" w:eastAsiaTheme="minorHAnsi" w:hAnsiTheme="minorHAnsi"/>
          <w:b/>
          <w:bCs/>
        </w:rPr>
        <w:t>SPECYFIKACJA  WARUNKÓW  ZAMÓWIENIA (dalej jako SWZ)</w:t>
      </w:r>
    </w:p>
    <w:p w14:paraId="29057FE9" w14:textId="77777777" w:rsidR="00F059FC" w:rsidRPr="00DB622F" w:rsidRDefault="00F059FC" w:rsidP="00F059FC">
      <w:pPr>
        <w:rPr>
          <w:rFonts w:asciiTheme="minorHAnsi" w:eastAsiaTheme="minorHAnsi" w:hAnsiTheme="minorHAnsi"/>
        </w:rPr>
      </w:pPr>
    </w:p>
    <w:p w14:paraId="5308CF35" w14:textId="77777777" w:rsidR="00F059FC" w:rsidRPr="00DB622F" w:rsidRDefault="00F059FC" w:rsidP="00F059FC">
      <w:pPr>
        <w:rPr>
          <w:rFonts w:asciiTheme="minorHAnsi" w:eastAsiaTheme="minorHAnsi" w:hAnsiTheme="minorHAnsi"/>
        </w:rPr>
      </w:pPr>
    </w:p>
    <w:p w14:paraId="1401FBA0" w14:textId="77777777" w:rsidR="00F059FC" w:rsidRPr="00DB622F" w:rsidRDefault="00F059FC" w:rsidP="00F059FC">
      <w:pPr>
        <w:rPr>
          <w:rFonts w:asciiTheme="minorHAnsi" w:eastAsiaTheme="minorHAnsi" w:hAnsiTheme="minorHAnsi"/>
        </w:rPr>
      </w:pPr>
    </w:p>
    <w:p w14:paraId="2B1ED4A9"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Postępowanie prowadzone w trybie podstawowym, zgodnie z art. 275 pkt 1 ustawy z dnia </w:t>
      </w:r>
    </w:p>
    <w:p w14:paraId="58D11F53" w14:textId="705EB31E" w:rsidR="00F059FC" w:rsidRPr="00DB622F" w:rsidRDefault="00F059FC" w:rsidP="00F059FC">
      <w:pPr>
        <w:rPr>
          <w:rFonts w:asciiTheme="minorHAnsi" w:eastAsiaTheme="minorHAnsi" w:hAnsiTheme="minorHAnsi"/>
        </w:rPr>
      </w:pPr>
      <w:r w:rsidRPr="00DB622F">
        <w:rPr>
          <w:rFonts w:asciiTheme="minorHAnsi" w:eastAsiaTheme="minorHAnsi" w:hAnsiTheme="minorHAnsi"/>
        </w:rPr>
        <w:t>11 września 2019r. –  Prawo zamówień publicznych (t.</w:t>
      </w:r>
      <w:r w:rsidR="00D05891">
        <w:rPr>
          <w:rFonts w:asciiTheme="minorHAnsi" w:eastAsiaTheme="minorHAnsi" w:hAnsiTheme="minorHAnsi"/>
        </w:rPr>
        <w:t xml:space="preserve"> </w:t>
      </w:r>
      <w:r w:rsidRPr="00DB622F">
        <w:rPr>
          <w:rFonts w:asciiTheme="minorHAnsi" w:eastAsiaTheme="minorHAnsi" w:hAnsiTheme="minorHAnsi"/>
        </w:rPr>
        <w:t>j. Dz. U. z 202</w:t>
      </w:r>
      <w:r w:rsidR="00703F43">
        <w:rPr>
          <w:rFonts w:asciiTheme="minorHAnsi" w:eastAsiaTheme="minorHAnsi" w:hAnsiTheme="minorHAnsi"/>
        </w:rPr>
        <w:t xml:space="preserve">3 </w:t>
      </w:r>
      <w:r w:rsidRPr="00DB622F">
        <w:rPr>
          <w:rFonts w:asciiTheme="minorHAnsi" w:eastAsiaTheme="minorHAnsi" w:hAnsiTheme="minorHAnsi"/>
        </w:rPr>
        <w:t xml:space="preserve">r. poz. </w:t>
      </w:r>
      <w:r w:rsidR="00703F43">
        <w:rPr>
          <w:rFonts w:asciiTheme="minorHAnsi" w:eastAsiaTheme="minorHAnsi" w:hAnsiTheme="minorHAnsi"/>
        </w:rPr>
        <w:t>1605</w:t>
      </w:r>
      <w:r w:rsidRPr="00DB622F">
        <w:rPr>
          <w:rFonts w:asciiTheme="minorHAnsi" w:eastAsiaTheme="minorHAnsi" w:hAnsiTheme="minorHAnsi"/>
        </w:rPr>
        <w:t xml:space="preserve"> ze zm., dalej jako ustawa P</w:t>
      </w:r>
      <w:r w:rsidR="00D05891">
        <w:rPr>
          <w:rFonts w:asciiTheme="minorHAnsi" w:eastAsiaTheme="minorHAnsi" w:hAnsiTheme="minorHAnsi"/>
        </w:rPr>
        <w:t>ZP</w:t>
      </w:r>
      <w:r w:rsidRPr="00DB622F">
        <w:rPr>
          <w:rFonts w:asciiTheme="minorHAnsi" w:eastAsiaTheme="minorHAnsi" w:hAnsiTheme="minorHAnsi"/>
        </w:rPr>
        <w:t xml:space="preserve">) </w:t>
      </w:r>
    </w:p>
    <w:p w14:paraId="69AB9B60" w14:textId="77777777" w:rsidR="00F059FC" w:rsidRPr="00DB622F" w:rsidRDefault="00F059FC" w:rsidP="00F059FC">
      <w:pPr>
        <w:rPr>
          <w:rFonts w:asciiTheme="minorHAnsi" w:eastAsiaTheme="minorHAnsi" w:hAnsiTheme="minorHAnsi"/>
        </w:rPr>
      </w:pPr>
    </w:p>
    <w:p w14:paraId="7774A51D" w14:textId="77777777" w:rsidR="00F059FC" w:rsidRPr="00DB622F" w:rsidRDefault="00F059FC" w:rsidP="00F059FC">
      <w:pPr>
        <w:rPr>
          <w:rFonts w:asciiTheme="minorHAnsi" w:eastAsiaTheme="minorHAnsi" w:hAnsiTheme="minorHAnsi"/>
        </w:rPr>
      </w:pPr>
    </w:p>
    <w:p w14:paraId="50EF314F" w14:textId="77777777" w:rsidR="00F059FC" w:rsidRPr="00DB622F" w:rsidRDefault="00F059FC" w:rsidP="00F059FC">
      <w:pPr>
        <w:rPr>
          <w:rFonts w:asciiTheme="minorHAnsi" w:eastAsiaTheme="minorHAnsi" w:hAnsiTheme="minorHAnsi"/>
        </w:rPr>
      </w:pPr>
    </w:p>
    <w:p w14:paraId="03439392" w14:textId="5EDDAC81" w:rsidR="00F059FC" w:rsidRPr="00DB622F" w:rsidRDefault="00F059FC" w:rsidP="00D05891">
      <w:pPr>
        <w:jc w:val="center"/>
        <w:rPr>
          <w:rFonts w:asciiTheme="minorHAnsi" w:eastAsiaTheme="minorHAnsi" w:hAnsiTheme="minorHAnsi"/>
          <w:b/>
          <w:bCs/>
        </w:rPr>
      </w:pPr>
      <w:bookmarkStart w:id="0" w:name="_Hlk149220633"/>
      <w:r w:rsidRPr="00202430">
        <w:rPr>
          <w:rFonts w:asciiTheme="minorHAnsi" w:eastAsiaTheme="minorHAnsi" w:hAnsiTheme="minorHAnsi"/>
          <w:b/>
          <w:bCs/>
        </w:rPr>
        <w:t>„</w:t>
      </w:r>
      <w:bookmarkStart w:id="1" w:name="_Hlk149307988"/>
      <w:r w:rsidR="00D05891" w:rsidRPr="00202430">
        <w:rPr>
          <w:rFonts w:asciiTheme="minorHAnsi" w:eastAsiaTheme="minorHAnsi" w:hAnsiTheme="minorHAnsi"/>
          <w:b/>
          <w:bCs/>
        </w:rPr>
        <w:t xml:space="preserve">Długoterminowy wynajem </w:t>
      </w:r>
      <w:bookmarkStart w:id="2" w:name="_Hlk149556504"/>
      <w:r w:rsidR="00470283">
        <w:rPr>
          <w:rFonts w:asciiTheme="minorHAnsi" w:eastAsiaTheme="minorHAnsi" w:hAnsiTheme="minorHAnsi"/>
          <w:b/>
          <w:bCs/>
        </w:rPr>
        <w:t>fabrycznie nowego wózka widłowego</w:t>
      </w:r>
      <w:bookmarkEnd w:id="1"/>
      <w:bookmarkEnd w:id="2"/>
      <w:r w:rsidR="00D05891" w:rsidRPr="00202430">
        <w:rPr>
          <w:rFonts w:asciiTheme="minorHAnsi" w:eastAsiaTheme="minorHAnsi" w:hAnsiTheme="minorHAnsi"/>
          <w:b/>
          <w:bCs/>
        </w:rPr>
        <w:t>”</w:t>
      </w:r>
    </w:p>
    <w:bookmarkEnd w:id="0"/>
    <w:p w14:paraId="528102C8" w14:textId="77777777" w:rsidR="00F059FC" w:rsidRPr="00DB622F" w:rsidRDefault="00F059FC" w:rsidP="00F059FC">
      <w:pPr>
        <w:rPr>
          <w:rFonts w:asciiTheme="minorHAnsi" w:eastAsiaTheme="minorHAnsi" w:hAnsiTheme="minorHAnsi"/>
        </w:rPr>
      </w:pPr>
    </w:p>
    <w:p w14:paraId="3A549C15" w14:textId="77777777" w:rsidR="00F059FC" w:rsidRPr="00DB622F" w:rsidRDefault="00F059FC" w:rsidP="00F059FC">
      <w:pPr>
        <w:rPr>
          <w:rFonts w:asciiTheme="minorHAnsi" w:eastAsiaTheme="minorHAnsi" w:hAnsiTheme="minorHAnsi"/>
        </w:rPr>
      </w:pPr>
    </w:p>
    <w:p w14:paraId="5AF4B1E9" w14:textId="631D610B" w:rsidR="00F059FC" w:rsidRPr="00703F43" w:rsidRDefault="00F059FC" w:rsidP="00F66839">
      <w:pPr>
        <w:jc w:val="center"/>
        <w:rPr>
          <w:rFonts w:asciiTheme="minorHAnsi" w:eastAsiaTheme="minorHAnsi" w:hAnsiTheme="minorHAnsi"/>
          <w:b/>
          <w:bCs/>
        </w:rPr>
      </w:pPr>
      <w:r w:rsidRPr="00D3647C">
        <w:rPr>
          <w:rFonts w:asciiTheme="minorHAnsi" w:eastAsiaTheme="minorHAnsi" w:hAnsiTheme="minorHAnsi"/>
          <w:b/>
          <w:bCs/>
        </w:rPr>
        <w:t>nr ref.: ZP/ZZO/</w:t>
      </w:r>
      <w:r w:rsidR="00D3647C" w:rsidRPr="00D3647C">
        <w:rPr>
          <w:rFonts w:asciiTheme="minorHAnsi" w:eastAsiaTheme="minorHAnsi" w:hAnsiTheme="minorHAnsi"/>
          <w:b/>
          <w:bCs/>
        </w:rPr>
        <w:t>1</w:t>
      </w:r>
      <w:r w:rsidR="00C443F1" w:rsidRPr="00D3647C">
        <w:rPr>
          <w:rFonts w:asciiTheme="minorHAnsi" w:eastAsiaTheme="minorHAnsi" w:hAnsiTheme="minorHAnsi"/>
          <w:b/>
          <w:bCs/>
        </w:rPr>
        <w:t>/</w:t>
      </w:r>
      <w:r w:rsidRPr="00D3647C">
        <w:rPr>
          <w:rFonts w:asciiTheme="minorHAnsi" w:eastAsiaTheme="minorHAnsi" w:hAnsiTheme="minorHAnsi"/>
          <w:b/>
          <w:bCs/>
        </w:rPr>
        <w:t>202</w:t>
      </w:r>
      <w:r w:rsidR="00470283" w:rsidRPr="00D3647C">
        <w:rPr>
          <w:rFonts w:asciiTheme="minorHAnsi" w:eastAsiaTheme="minorHAnsi" w:hAnsiTheme="minorHAnsi"/>
          <w:b/>
          <w:bCs/>
        </w:rPr>
        <w:t>4</w:t>
      </w:r>
    </w:p>
    <w:p w14:paraId="785A2124" w14:textId="77777777" w:rsidR="00F059FC" w:rsidRPr="00DB622F" w:rsidRDefault="00F059FC" w:rsidP="00F059FC">
      <w:pPr>
        <w:rPr>
          <w:rFonts w:asciiTheme="minorHAnsi" w:eastAsiaTheme="minorHAnsi" w:hAnsiTheme="minorHAnsi"/>
        </w:rPr>
      </w:pPr>
    </w:p>
    <w:p w14:paraId="34B658B1" w14:textId="77777777" w:rsidR="00F059FC" w:rsidRPr="00DB622F" w:rsidRDefault="00F059FC" w:rsidP="00F059FC">
      <w:pPr>
        <w:rPr>
          <w:rFonts w:asciiTheme="minorHAnsi" w:eastAsiaTheme="minorHAnsi" w:hAnsiTheme="minorHAnsi"/>
        </w:rPr>
      </w:pPr>
    </w:p>
    <w:p w14:paraId="52754675" w14:textId="77777777" w:rsidR="00F059FC" w:rsidRPr="00DB622F" w:rsidRDefault="00F059FC" w:rsidP="00F059FC">
      <w:pPr>
        <w:rPr>
          <w:rFonts w:asciiTheme="minorHAnsi" w:eastAsiaTheme="minorHAnsi" w:hAnsiTheme="minorHAnsi"/>
        </w:rPr>
      </w:pPr>
    </w:p>
    <w:p w14:paraId="17C50F84" w14:textId="77777777" w:rsidR="00F059FC" w:rsidRPr="00DB622F" w:rsidRDefault="00F059FC" w:rsidP="00F059FC">
      <w:pPr>
        <w:rPr>
          <w:rFonts w:asciiTheme="minorHAnsi" w:eastAsiaTheme="minorHAnsi" w:hAnsiTheme="minorHAnsi"/>
        </w:rPr>
      </w:pPr>
    </w:p>
    <w:p w14:paraId="7DF108E0" w14:textId="77777777" w:rsidR="00F059FC" w:rsidRPr="00DB622F" w:rsidRDefault="00F059FC" w:rsidP="00F059FC">
      <w:pPr>
        <w:rPr>
          <w:rFonts w:asciiTheme="minorHAnsi" w:eastAsiaTheme="minorHAnsi" w:hAnsiTheme="minorHAnsi"/>
        </w:rPr>
      </w:pPr>
    </w:p>
    <w:p w14:paraId="22EE75FC" w14:textId="77777777" w:rsidR="00F059FC" w:rsidRPr="00DB622F" w:rsidRDefault="00F059FC" w:rsidP="00F059FC">
      <w:pPr>
        <w:rPr>
          <w:rFonts w:asciiTheme="minorHAnsi" w:eastAsiaTheme="minorHAnsi" w:hAnsiTheme="minorHAnsi"/>
        </w:rPr>
      </w:pPr>
    </w:p>
    <w:p w14:paraId="3130FAB9" w14:textId="77777777" w:rsidR="00F059FC" w:rsidRPr="00DB622F" w:rsidRDefault="00F059FC" w:rsidP="00F059FC">
      <w:pPr>
        <w:rPr>
          <w:rFonts w:asciiTheme="minorHAnsi" w:eastAsiaTheme="minorHAnsi" w:hAnsiTheme="minorHAnsi"/>
        </w:rPr>
      </w:pPr>
    </w:p>
    <w:p w14:paraId="3F0F4B32"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Miejsce publikacji:</w:t>
      </w:r>
    </w:p>
    <w:p w14:paraId="48C49BA6" w14:textId="3928C1EE"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1.  Biuletyn Zamówień Publicznych. Data przesłania ogłoszenia do </w:t>
      </w:r>
      <w:r w:rsidRPr="00202430">
        <w:rPr>
          <w:rFonts w:asciiTheme="minorHAnsi" w:eastAsiaTheme="minorHAnsi" w:hAnsiTheme="minorHAnsi"/>
        </w:rPr>
        <w:t>publikacji</w:t>
      </w:r>
      <w:r w:rsidRPr="00D3647C">
        <w:rPr>
          <w:rFonts w:asciiTheme="minorHAnsi" w:eastAsiaTheme="minorHAnsi" w:hAnsiTheme="minorHAnsi"/>
        </w:rPr>
        <w:t>:</w:t>
      </w:r>
      <w:r w:rsidR="00202430" w:rsidRPr="00D3647C">
        <w:rPr>
          <w:rFonts w:asciiTheme="minorHAnsi" w:eastAsiaTheme="minorHAnsi" w:hAnsiTheme="minorHAnsi"/>
        </w:rPr>
        <w:t xml:space="preserve"> </w:t>
      </w:r>
      <w:r w:rsidR="00542377" w:rsidRPr="00D3647C">
        <w:rPr>
          <w:rFonts w:asciiTheme="minorHAnsi" w:eastAsiaTheme="minorHAnsi" w:hAnsiTheme="minorHAnsi"/>
          <w:b/>
          <w:bCs/>
        </w:rPr>
        <w:t xml:space="preserve">15.01.2024 </w:t>
      </w:r>
      <w:r w:rsidRPr="00D3647C">
        <w:rPr>
          <w:rFonts w:asciiTheme="minorHAnsi" w:eastAsiaTheme="minorHAnsi" w:hAnsiTheme="minorHAnsi"/>
          <w:b/>
          <w:bCs/>
        </w:rPr>
        <w:t>r.</w:t>
      </w:r>
    </w:p>
    <w:p w14:paraId="39940B05" w14:textId="77777777" w:rsidR="00F059FC" w:rsidRPr="00DB622F" w:rsidRDefault="00F059FC" w:rsidP="00F059FC">
      <w:pPr>
        <w:rPr>
          <w:rFonts w:asciiTheme="minorHAnsi" w:eastAsiaTheme="minorHAnsi" w:hAnsiTheme="minorHAnsi"/>
        </w:rPr>
      </w:pPr>
      <w:r w:rsidRPr="00202430">
        <w:rPr>
          <w:rFonts w:asciiTheme="minorHAnsi" w:eastAsiaTheme="minorHAnsi" w:hAnsiTheme="minorHAnsi"/>
        </w:rPr>
        <w:t>2.  Strona internetowa prowadzonego postępowania:</w:t>
      </w:r>
      <w:r w:rsidRPr="00DB622F">
        <w:rPr>
          <w:rFonts w:asciiTheme="minorHAnsi" w:eastAsiaTheme="minorHAnsi" w:hAnsiTheme="minorHAnsi"/>
        </w:rPr>
        <w:t xml:space="preserve">  </w:t>
      </w:r>
    </w:p>
    <w:p w14:paraId="264B6331" w14:textId="424C2023" w:rsidR="00F059FC" w:rsidRPr="00DB622F" w:rsidRDefault="00000000" w:rsidP="00F059FC">
      <w:pPr>
        <w:rPr>
          <w:rFonts w:asciiTheme="minorHAnsi" w:eastAsiaTheme="minorHAnsi" w:hAnsiTheme="minorHAnsi"/>
        </w:rPr>
      </w:pPr>
      <w:hyperlink r:id="rId8" w:history="1">
        <w:r w:rsidR="00D1773D" w:rsidRPr="00DB622F">
          <w:rPr>
            <w:rStyle w:val="Hipercze"/>
            <w:rFonts w:asciiTheme="minorHAnsi" w:eastAsia="Arial Unicode MS" w:hAnsiTheme="minorHAnsi"/>
            <w:kern w:val="1"/>
            <w:szCs w:val="22"/>
            <w:lang w:eastAsia="hi-IN" w:bidi="hi-IN"/>
          </w:rPr>
          <w:t>https://platformazakupowa.pl/pn/zzonowydwor/proceedings</w:t>
        </w:r>
      </w:hyperlink>
    </w:p>
    <w:p w14:paraId="3529268B" w14:textId="77777777" w:rsidR="00F059FC" w:rsidRPr="00DB622F" w:rsidRDefault="00F059FC" w:rsidP="00F059FC">
      <w:pPr>
        <w:rPr>
          <w:rFonts w:asciiTheme="minorHAnsi" w:eastAsiaTheme="minorHAnsi" w:hAnsiTheme="minorHAnsi"/>
        </w:rPr>
      </w:pPr>
    </w:p>
    <w:p w14:paraId="657C7A2E" w14:textId="77777777" w:rsidR="00D05891" w:rsidRDefault="00D05891" w:rsidP="00F059FC">
      <w:pPr>
        <w:rPr>
          <w:rFonts w:asciiTheme="minorHAnsi" w:eastAsiaTheme="minorHAnsi" w:hAnsiTheme="minorHAnsi"/>
        </w:rPr>
      </w:pPr>
    </w:p>
    <w:p w14:paraId="06B870E0" w14:textId="3D572052" w:rsidR="00F059FC" w:rsidRPr="00DB622F" w:rsidRDefault="00D05891" w:rsidP="00F059FC">
      <w:pPr>
        <w:rPr>
          <w:rFonts w:asciiTheme="minorHAnsi" w:eastAsiaTheme="minorHAnsi" w:hAnsiTheme="minorHAnsi"/>
        </w:rPr>
      </w:pPr>
      <w:r>
        <w:rPr>
          <w:rFonts w:asciiTheme="minorHAnsi" w:eastAsiaTheme="minorHAnsi" w:hAnsiTheme="minorHAnsi"/>
        </w:rPr>
        <w:t xml:space="preserve">        </w:t>
      </w:r>
      <w:r w:rsidR="00F059FC" w:rsidRPr="00DB622F">
        <w:rPr>
          <w:rFonts w:asciiTheme="minorHAnsi" w:eastAsiaTheme="minorHAnsi" w:hAnsiTheme="minorHAnsi"/>
        </w:rPr>
        <w:t>Sporządzi</w:t>
      </w:r>
      <w:r w:rsidR="00470283">
        <w:rPr>
          <w:rFonts w:asciiTheme="minorHAnsi" w:eastAsiaTheme="minorHAnsi" w:hAnsiTheme="minorHAnsi"/>
        </w:rPr>
        <w:t>ła</w:t>
      </w:r>
      <w:r w:rsidR="00F059FC" w:rsidRPr="00DB622F">
        <w:rPr>
          <w:rFonts w:asciiTheme="minorHAnsi" w:eastAsiaTheme="minorHAnsi" w:hAnsiTheme="minorHAnsi"/>
        </w:rPr>
        <w:t xml:space="preserve">:                                                                    </w:t>
      </w:r>
      <w:r w:rsidR="00EB5985" w:rsidRPr="00DB622F">
        <w:rPr>
          <w:rFonts w:asciiTheme="minorHAnsi" w:eastAsiaTheme="minorHAnsi" w:hAnsiTheme="minorHAnsi"/>
        </w:rPr>
        <w:tab/>
      </w:r>
      <w:r w:rsidR="00F059FC" w:rsidRPr="00DB622F">
        <w:rPr>
          <w:rFonts w:asciiTheme="minorHAnsi" w:eastAsiaTheme="minorHAnsi" w:hAnsiTheme="minorHAnsi"/>
        </w:rPr>
        <w:t>Zatwierdzam:</w:t>
      </w:r>
    </w:p>
    <w:p w14:paraId="6CCEF4B3" w14:textId="77777777" w:rsidR="00F059FC" w:rsidRPr="00DB622F" w:rsidRDefault="00F059FC" w:rsidP="00F059FC">
      <w:pPr>
        <w:rPr>
          <w:rFonts w:asciiTheme="minorHAnsi" w:eastAsiaTheme="minorHAnsi" w:hAnsiTheme="minorHAnsi"/>
        </w:rPr>
      </w:pPr>
    </w:p>
    <w:p w14:paraId="394852F7" w14:textId="25ECD592" w:rsidR="003C32C4" w:rsidRDefault="00D05891" w:rsidP="00F059FC">
      <w:pPr>
        <w:rPr>
          <w:rFonts w:asciiTheme="minorHAnsi" w:eastAsiaTheme="minorHAnsi" w:hAnsiTheme="minorHAnsi"/>
        </w:rPr>
      </w:pPr>
      <w:r>
        <w:rPr>
          <w:rFonts w:asciiTheme="minorHAnsi" w:eastAsiaTheme="minorHAnsi" w:hAnsiTheme="minorHAnsi"/>
        </w:rPr>
        <w:t xml:space="preserve">      </w:t>
      </w:r>
      <w:r w:rsidR="003C32C4">
        <w:rPr>
          <w:rFonts w:asciiTheme="minorHAnsi" w:eastAsiaTheme="minorHAnsi" w:hAnsiTheme="minorHAnsi"/>
        </w:rPr>
        <w:t xml:space="preserve">  </w:t>
      </w:r>
      <w:r w:rsidR="00703F43">
        <w:rPr>
          <w:rFonts w:asciiTheme="minorHAnsi" w:eastAsiaTheme="minorHAnsi" w:hAnsiTheme="minorHAnsi"/>
        </w:rPr>
        <w:t>Dominika Rydygier</w:t>
      </w:r>
      <w:r w:rsidR="003C32C4">
        <w:rPr>
          <w:rFonts w:asciiTheme="minorHAnsi" w:eastAsiaTheme="minorHAnsi" w:hAnsiTheme="minorHAnsi"/>
        </w:rPr>
        <w:t xml:space="preserve">                                                           Marek Jankowski</w:t>
      </w:r>
      <w:r w:rsidR="003C32C4" w:rsidRPr="00DB622F">
        <w:rPr>
          <w:rFonts w:asciiTheme="minorHAnsi" w:eastAsiaTheme="minorHAnsi" w:hAnsiTheme="minorHAnsi"/>
        </w:rPr>
        <w:t xml:space="preserve"> – Prezes Zarządu</w:t>
      </w:r>
    </w:p>
    <w:p w14:paraId="5A8E6120" w14:textId="37E59112" w:rsidR="00F059FC" w:rsidRPr="00DB622F" w:rsidRDefault="003C32C4" w:rsidP="00F059FC">
      <w:pPr>
        <w:rPr>
          <w:rFonts w:asciiTheme="minorHAnsi" w:eastAsiaTheme="minorHAnsi" w:hAnsiTheme="minorHAnsi"/>
        </w:rPr>
      </w:pPr>
      <w:r>
        <w:rPr>
          <w:rFonts w:asciiTheme="minorHAnsi" w:eastAsiaTheme="minorHAnsi" w:hAnsiTheme="minorHAnsi"/>
        </w:rPr>
        <w:t xml:space="preserve">       </w:t>
      </w:r>
      <w:r w:rsidR="002C597D">
        <w:rPr>
          <w:rFonts w:asciiTheme="minorHAnsi" w:eastAsiaTheme="minorHAnsi" w:hAnsiTheme="minorHAnsi"/>
        </w:rPr>
        <w:tab/>
      </w:r>
      <w:r w:rsidR="002C597D">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703F43">
        <w:rPr>
          <w:rFonts w:asciiTheme="minorHAnsi" w:eastAsiaTheme="minorHAnsi" w:hAnsiTheme="minorHAnsi"/>
        </w:rPr>
        <w:t xml:space="preserve">            </w:t>
      </w:r>
      <w:r>
        <w:rPr>
          <w:rFonts w:asciiTheme="minorHAnsi" w:eastAsiaTheme="minorHAnsi" w:hAnsiTheme="minorHAnsi"/>
        </w:rPr>
        <w:t xml:space="preserve">          </w:t>
      </w:r>
      <w:r w:rsidR="00703F43">
        <w:rPr>
          <w:rFonts w:asciiTheme="minorHAnsi" w:eastAsiaTheme="minorHAnsi" w:hAnsiTheme="minorHAnsi"/>
        </w:rPr>
        <w:t xml:space="preserve"> </w:t>
      </w:r>
    </w:p>
    <w:p w14:paraId="2697B374" w14:textId="1709D7D0" w:rsidR="00F059FC" w:rsidRPr="00DB622F" w:rsidRDefault="00F059FC" w:rsidP="00EB5985">
      <w:pPr>
        <w:rPr>
          <w:rFonts w:asciiTheme="minorHAnsi" w:eastAsiaTheme="minorHAnsi" w:hAnsiTheme="minorHAnsi"/>
        </w:rPr>
      </w:pPr>
    </w:p>
    <w:p w14:paraId="24CC3BF0" w14:textId="1318513B" w:rsidR="00F059FC" w:rsidRPr="00DB622F" w:rsidRDefault="00F059FC" w:rsidP="00F059FC">
      <w:pPr>
        <w:rPr>
          <w:rFonts w:asciiTheme="minorHAnsi" w:eastAsiaTheme="minorHAnsi" w:hAnsiTheme="minorHAnsi"/>
        </w:rPr>
      </w:pPr>
    </w:p>
    <w:p w14:paraId="26F0EDF2" w14:textId="77777777" w:rsidR="00EB5985" w:rsidRPr="00DB622F" w:rsidRDefault="00EB5985" w:rsidP="00F059FC">
      <w:pPr>
        <w:rPr>
          <w:rFonts w:asciiTheme="minorHAnsi" w:eastAsiaTheme="minorHAnsi" w:hAnsiTheme="minorHAnsi"/>
        </w:rPr>
      </w:pPr>
    </w:p>
    <w:p w14:paraId="4A243503" w14:textId="77777777" w:rsidR="00F059FC" w:rsidRPr="00DB622F" w:rsidRDefault="00F059FC" w:rsidP="00F059FC">
      <w:pPr>
        <w:rPr>
          <w:rFonts w:asciiTheme="minorHAnsi" w:eastAsiaTheme="minorHAnsi" w:hAnsiTheme="minorHAnsi"/>
        </w:rPr>
      </w:pPr>
    </w:p>
    <w:p w14:paraId="3E1F741F" w14:textId="77777777" w:rsidR="00A77099" w:rsidRPr="00DB622F" w:rsidRDefault="00A77099" w:rsidP="00EB5985">
      <w:pPr>
        <w:jc w:val="center"/>
        <w:rPr>
          <w:rFonts w:asciiTheme="minorHAnsi" w:eastAsiaTheme="minorHAnsi" w:hAnsiTheme="minorHAnsi"/>
        </w:rPr>
      </w:pPr>
    </w:p>
    <w:p w14:paraId="6A129139" w14:textId="1C2BC6E0" w:rsidR="00F059FC" w:rsidRDefault="00F059FC" w:rsidP="00EB5985">
      <w:pPr>
        <w:jc w:val="center"/>
        <w:rPr>
          <w:rFonts w:asciiTheme="minorHAnsi" w:eastAsiaTheme="minorHAnsi" w:hAnsiTheme="minorHAnsi"/>
          <w:b/>
          <w:bCs/>
        </w:rPr>
      </w:pPr>
      <w:r w:rsidRPr="00D3647C">
        <w:rPr>
          <w:rFonts w:asciiTheme="minorHAnsi" w:eastAsiaTheme="minorHAnsi" w:hAnsiTheme="minorHAnsi"/>
          <w:b/>
          <w:bCs/>
        </w:rPr>
        <w:t>Nowy Dwór,</w:t>
      </w:r>
      <w:r w:rsidR="00D3647C" w:rsidRPr="00D3647C">
        <w:rPr>
          <w:rFonts w:asciiTheme="minorHAnsi" w:eastAsiaTheme="minorHAnsi" w:hAnsiTheme="minorHAnsi"/>
          <w:b/>
          <w:bCs/>
        </w:rPr>
        <w:t xml:space="preserve"> 15.01</w:t>
      </w:r>
      <w:r w:rsidR="00470283" w:rsidRPr="00D3647C">
        <w:rPr>
          <w:rFonts w:asciiTheme="minorHAnsi" w:eastAsiaTheme="minorHAnsi" w:hAnsiTheme="minorHAnsi"/>
          <w:b/>
          <w:bCs/>
        </w:rPr>
        <w:t>.2024</w:t>
      </w:r>
      <w:r w:rsidR="002E6F71" w:rsidRPr="00D3647C">
        <w:rPr>
          <w:rFonts w:asciiTheme="minorHAnsi" w:eastAsiaTheme="minorHAnsi" w:hAnsiTheme="minorHAnsi"/>
          <w:b/>
          <w:bCs/>
        </w:rPr>
        <w:t xml:space="preserve"> r.</w:t>
      </w:r>
    </w:p>
    <w:p w14:paraId="6937AB55" w14:textId="77777777" w:rsidR="00703F43" w:rsidRDefault="00703F43" w:rsidP="00EB5985">
      <w:pPr>
        <w:jc w:val="center"/>
        <w:rPr>
          <w:rFonts w:asciiTheme="minorHAnsi" w:eastAsiaTheme="minorHAnsi" w:hAnsiTheme="minorHAnsi"/>
          <w:b/>
          <w:bCs/>
        </w:rPr>
      </w:pPr>
    </w:p>
    <w:p w14:paraId="252B73FA" w14:textId="77777777" w:rsidR="00703F43" w:rsidRPr="00DB622F" w:rsidRDefault="00703F43" w:rsidP="00EB5985">
      <w:pPr>
        <w:jc w:val="center"/>
        <w:rPr>
          <w:rFonts w:asciiTheme="minorHAnsi" w:eastAsiaTheme="minorHAnsi" w:hAnsiTheme="minorHAnsi"/>
          <w:b/>
          <w:bCs/>
        </w:rPr>
      </w:pPr>
    </w:p>
    <w:p w14:paraId="655A2F71" w14:textId="03E52885" w:rsidR="00F059FC" w:rsidRPr="00DB622F" w:rsidRDefault="00F059FC" w:rsidP="00F059FC">
      <w:pPr>
        <w:rPr>
          <w:rFonts w:asciiTheme="minorHAnsi" w:eastAsiaTheme="minorHAnsi" w:hAnsiTheme="minorHAnsi"/>
        </w:rPr>
      </w:pPr>
    </w:p>
    <w:p w14:paraId="0950345C" w14:textId="64F5702E" w:rsidR="00EB5985" w:rsidRPr="00DB622F" w:rsidRDefault="00EB5985" w:rsidP="00F059FC">
      <w:pPr>
        <w:rPr>
          <w:rFonts w:asciiTheme="minorHAnsi" w:eastAsiaTheme="minorHAnsi" w:hAnsiTheme="minorHAnsi"/>
        </w:rPr>
      </w:pPr>
    </w:p>
    <w:p w14:paraId="36DD8ED8" w14:textId="77777777" w:rsidR="00EB5985" w:rsidRPr="00DB622F" w:rsidRDefault="00EB5985" w:rsidP="00F059FC">
      <w:pPr>
        <w:rPr>
          <w:rFonts w:asciiTheme="minorHAnsi" w:eastAsiaTheme="minorHAnsi" w:hAnsiTheme="minorHAnsi"/>
        </w:rPr>
      </w:pPr>
    </w:p>
    <w:p w14:paraId="4FDAE5EE"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I.</w:t>
      </w:r>
      <w:r w:rsidRPr="00DB622F">
        <w:rPr>
          <w:rFonts w:asciiTheme="minorHAnsi" w:eastAsiaTheme="minorHAnsi" w:hAnsiTheme="minorHAnsi"/>
          <w:b/>
          <w:bCs/>
        </w:rPr>
        <w:tab/>
        <w:t>NAZWA ORAZ ADRES ZAMAWIAJĄCEGO, NUMER TELEFONU, ADRES POCZTY ELEKTRONICZNEJ I ADRES STRONY INTERNETOWEJ PROWADZONEGO POSTĘPOWANIA</w:t>
      </w:r>
    </w:p>
    <w:p w14:paraId="1BB3BA2C" w14:textId="77777777" w:rsidR="00F059FC" w:rsidRPr="00DB622F" w:rsidRDefault="00F059FC" w:rsidP="00EB5985">
      <w:pPr>
        <w:jc w:val="both"/>
        <w:rPr>
          <w:rFonts w:asciiTheme="minorHAnsi" w:eastAsiaTheme="minorHAnsi" w:hAnsiTheme="minorHAnsi"/>
        </w:rPr>
      </w:pPr>
    </w:p>
    <w:p w14:paraId="58F9F43D" w14:textId="7B80E2D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Zamawiający: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Zakład Zagospodarowania Odpadów Nowy Dwór Sp. z o.o. </w:t>
      </w:r>
    </w:p>
    <w:p w14:paraId="081BA23A" w14:textId="1A8B7E3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Siedziba: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Nowy Dwór 35, 89-620 Chojnice</w:t>
      </w:r>
    </w:p>
    <w:p w14:paraId="272B4B49" w14:textId="7475E6A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NIP:</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555-20-72-738</w:t>
      </w:r>
    </w:p>
    <w:p w14:paraId="42F3FC8C" w14:textId="6A1EC3B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Regon:</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220719005</w:t>
      </w:r>
    </w:p>
    <w:p w14:paraId="252C5636" w14:textId="39468FDB"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Numer KRS: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0000323621</w:t>
      </w:r>
    </w:p>
    <w:p w14:paraId="30F416CE" w14:textId="02312AB0"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adres e-mail: </w:t>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sekretariat@zzonowydwor.pl  </w:t>
      </w:r>
    </w:p>
    <w:p w14:paraId="1F1BB7BA" w14:textId="4D4DF164"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tel. </w:t>
      </w:r>
      <w:r w:rsidR="00EB5985" w:rsidRPr="00DB622F">
        <w:rPr>
          <w:rFonts w:asciiTheme="minorHAnsi" w:eastAsiaTheme="minorHAnsi" w:hAnsiTheme="minorHAnsi"/>
        </w:rPr>
        <w:tab/>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+48 52 398 78 46</w:t>
      </w:r>
    </w:p>
    <w:p w14:paraId="05641AB6"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Godziny pracy Zamawiającego: 7.00-15.00</w:t>
      </w:r>
    </w:p>
    <w:p w14:paraId="74A790BE" w14:textId="77777777" w:rsidR="00EB5985" w:rsidRPr="00DB622F" w:rsidRDefault="00EB5985" w:rsidP="00EB5985">
      <w:pPr>
        <w:jc w:val="both"/>
        <w:rPr>
          <w:rFonts w:asciiTheme="minorHAnsi" w:eastAsiaTheme="minorHAnsi" w:hAnsiTheme="minorHAnsi"/>
        </w:rPr>
      </w:pPr>
    </w:p>
    <w:p w14:paraId="6C617E2C" w14:textId="3EA98BE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Adres strony internetowej, na której jest prowadzone postępowanie i na której będą dostępne zmiany i wyjaśnienia treści SWZ oraz wszelkie inne dokumenty związane z postępowaniem o</w:t>
      </w:r>
      <w:r w:rsidR="00EB5985" w:rsidRPr="00DB622F">
        <w:rPr>
          <w:rFonts w:asciiTheme="minorHAnsi" w:eastAsiaTheme="minorHAnsi" w:hAnsiTheme="minorHAnsi"/>
        </w:rPr>
        <w:t> </w:t>
      </w:r>
      <w:r w:rsidRPr="00DB622F">
        <w:rPr>
          <w:rFonts w:asciiTheme="minorHAnsi" w:eastAsiaTheme="minorHAnsi" w:hAnsiTheme="minorHAnsi"/>
        </w:rPr>
        <w:t xml:space="preserve">udzielenie zamówienia: </w:t>
      </w:r>
      <w:bookmarkStart w:id="3" w:name="_Hlk86134848"/>
      <w:r w:rsidR="00622F4C" w:rsidRPr="00DB622F">
        <w:fldChar w:fldCharType="begin"/>
      </w:r>
      <w:r w:rsidR="00622F4C" w:rsidRPr="00DB622F">
        <w:instrText xml:space="preserve"> HYPERLINK "https://platformazakupowa.pl/pn/zzonowydwor/proceedings" </w:instrText>
      </w:r>
      <w:r w:rsidR="00622F4C" w:rsidRPr="00DB622F">
        <w:fldChar w:fldCharType="separate"/>
      </w:r>
      <w:r w:rsidR="00F66839" w:rsidRPr="00DB622F">
        <w:rPr>
          <w:rStyle w:val="Hipercze"/>
          <w:rFonts w:asciiTheme="minorHAnsi" w:eastAsia="Arial Unicode MS" w:hAnsiTheme="minorHAnsi"/>
          <w:kern w:val="1"/>
          <w:szCs w:val="22"/>
          <w:lang w:eastAsia="hi-IN" w:bidi="hi-IN"/>
        </w:rPr>
        <w:t>https://platformazakupowa.pl/pn/zzonowydwor/proceedings</w:t>
      </w:r>
      <w:r w:rsidR="00622F4C" w:rsidRPr="00DB622F">
        <w:rPr>
          <w:rStyle w:val="Hipercze"/>
          <w:rFonts w:asciiTheme="minorHAnsi" w:eastAsia="Arial Unicode MS" w:hAnsiTheme="minorHAnsi"/>
          <w:kern w:val="1"/>
          <w:szCs w:val="22"/>
          <w:lang w:eastAsia="hi-IN" w:bidi="hi-IN"/>
        </w:rPr>
        <w:fldChar w:fldCharType="end"/>
      </w:r>
      <w:bookmarkEnd w:id="3"/>
    </w:p>
    <w:p w14:paraId="6D5FD440" w14:textId="261F4992"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105E87AD" w14:textId="77777777" w:rsidR="00F059FC" w:rsidRPr="00DB622F" w:rsidRDefault="00F059FC" w:rsidP="00EB5985">
      <w:pPr>
        <w:jc w:val="both"/>
        <w:rPr>
          <w:rFonts w:asciiTheme="minorHAnsi" w:eastAsiaTheme="minorHAnsi" w:hAnsiTheme="minorHAnsi"/>
        </w:rPr>
      </w:pPr>
    </w:p>
    <w:p w14:paraId="1587A50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w:t>
      </w:r>
      <w:r w:rsidRPr="00DB622F">
        <w:rPr>
          <w:rFonts w:asciiTheme="minorHAnsi" w:eastAsiaTheme="minorHAnsi" w:hAnsiTheme="minorHAnsi"/>
          <w:b/>
          <w:bCs/>
        </w:rPr>
        <w:tab/>
        <w:t>TRYB UDZIELENIA ZAMÓWIENIA</w:t>
      </w:r>
    </w:p>
    <w:p w14:paraId="0FD2EBB1" w14:textId="77777777" w:rsidR="00F059FC" w:rsidRPr="00DB622F" w:rsidRDefault="00F059FC" w:rsidP="00EB5985">
      <w:pPr>
        <w:jc w:val="both"/>
        <w:rPr>
          <w:rFonts w:asciiTheme="minorHAnsi" w:eastAsiaTheme="minorHAnsi" w:hAnsiTheme="minorHAnsi"/>
        </w:rPr>
      </w:pPr>
    </w:p>
    <w:p w14:paraId="013499E7" w14:textId="77777777" w:rsidR="004A3811" w:rsidRPr="00DB622F"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Niniejsze postępowanie prowadzone jest w trybie podstawowym, zgodnie z art. 275 pkt 1 ustawy Pzp.</w:t>
      </w:r>
    </w:p>
    <w:p w14:paraId="440B1B30" w14:textId="24739555" w:rsidR="00F059FC"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Zamawiający nie przewiduje wyboru najkorzystniejszej oferty z możliwością prowadzenia negocjacji.</w:t>
      </w:r>
    </w:p>
    <w:p w14:paraId="160035A3" w14:textId="77777777" w:rsidR="00AB3473" w:rsidRPr="00DB622F" w:rsidRDefault="00AB3473" w:rsidP="00AB3473">
      <w:pPr>
        <w:pStyle w:val="Akapitzlist"/>
        <w:ind w:left="720"/>
        <w:jc w:val="both"/>
        <w:rPr>
          <w:rFonts w:asciiTheme="minorHAnsi" w:eastAsiaTheme="minorHAnsi" w:hAnsiTheme="minorHAnsi"/>
        </w:rPr>
      </w:pPr>
    </w:p>
    <w:p w14:paraId="791EE776" w14:textId="77777777" w:rsidR="00F059FC" w:rsidRPr="00DB622F" w:rsidRDefault="00F059FC" w:rsidP="00EB5985">
      <w:pPr>
        <w:jc w:val="both"/>
        <w:rPr>
          <w:rFonts w:asciiTheme="minorHAnsi" w:eastAsiaTheme="minorHAnsi" w:hAnsiTheme="minorHAnsi"/>
        </w:rPr>
      </w:pPr>
    </w:p>
    <w:p w14:paraId="31A290B4" w14:textId="1A4AB7E5"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III.</w:t>
      </w:r>
      <w:r w:rsidRPr="00DB622F">
        <w:rPr>
          <w:rFonts w:asciiTheme="minorHAnsi" w:eastAsiaTheme="minorHAnsi" w:hAnsiTheme="minorHAnsi"/>
          <w:b/>
          <w:bCs/>
        </w:rPr>
        <w:tab/>
        <w:t xml:space="preserve">OPIS PRZEDMIOTU ZAMÓWIENIA </w:t>
      </w:r>
    </w:p>
    <w:p w14:paraId="44962687" w14:textId="77777777" w:rsidR="00F059FC" w:rsidRPr="00DB622F" w:rsidRDefault="00F059FC" w:rsidP="00EB5985">
      <w:pPr>
        <w:jc w:val="both"/>
        <w:rPr>
          <w:rFonts w:asciiTheme="minorHAnsi" w:eastAsiaTheme="minorHAnsi" w:hAnsiTheme="minorHAnsi"/>
        </w:rPr>
      </w:pPr>
    </w:p>
    <w:p w14:paraId="31B4BD43" w14:textId="77777777" w:rsidR="00457B14" w:rsidRDefault="00EB5985" w:rsidP="00457B14">
      <w:pPr>
        <w:pStyle w:val="Akapitzlist"/>
        <w:numPr>
          <w:ilvl w:val="0"/>
          <w:numId w:val="4"/>
        </w:numPr>
        <w:shd w:val="clear" w:color="auto" w:fill="FFFFFF"/>
        <w:spacing w:line="276" w:lineRule="auto"/>
        <w:jc w:val="both"/>
        <w:textAlignment w:val="top"/>
        <w:rPr>
          <w:rFonts w:asciiTheme="minorHAnsi" w:hAnsiTheme="minorHAnsi"/>
        </w:rPr>
      </w:pPr>
      <w:bookmarkStart w:id="4" w:name="_Hlk52786899"/>
      <w:r w:rsidRPr="00A41575">
        <w:rPr>
          <w:rFonts w:asciiTheme="minorHAnsi" w:hAnsiTheme="minorHAnsi"/>
        </w:rPr>
        <w:t xml:space="preserve">Przedmiotem zamówienia jest </w:t>
      </w:r>
      <w:r w:rsidR="00D612EF" w:rsidRPr="00A41575">
        <w:rPr>
          <w:rFonts w:asciiTheme="minorHAnsi" w:hAnsiTheme="minorHAnsi"/>
        </w:rPr>
        <w:t>długoterminowy (</w:t>
      </w:r>
      <w:r w:rsidR="00F75D4D" w:rsidRPr="00A41575">
        <w:rPr>
          <w:rFonts w:asciiTheme="minorHAnsi" w:hAnsiTheme="minorHAnsi"/>
        </w:rPr>
        <w:t>3</w:t>
      </w:r>
      <w:r w:rsidR="00D612EF" w:rsidRPr="00A41575">
        <w:rPr>
          <w:rFonts w:asciiTheme="minorHAnsi" w:hAnsiTheme="minorHAnsi"/>
        </w:rPr>
        <w:t xml:space="preserve"> lata) wynajem </w:t>
      </w:r>
      <w:r w:rsidR="00470283">
        <w:rPr>
          <w:rFonts w:asciiTheme="minorHAnsi" w:hAnsiTheme="minorHAnsi"/>
        </w:rPr>
        <w:t>fabrycznie nowego wózka widłowego</w:t>
      </w:r>
      <w:r w:rsidR="00055BA7">
        <w:rPr>
          <w:rFonts w:asciiTheme="minorHAnsi" w:hAnsiTheme="minorHAnsi"/>
        </w:rPr>
        <w:t xml:space="preserve"> z napędem hydrostatycznym</w:t>
      </w:r>
      <w:r w:rsidR="00457B14">
        <w:rPr>
          <w:rFonts w:asciiTheme="minorHAnsi" w:hAnsiTheme="minorHAnsi"/>
        </w:rPr>
        <w:t xml:space="preserve">. </w:t>
      </w:r>
    </w:p>
    <w:p w14:paraId="226FA462" w14:textId="1D250EC8" w:rsidR="00D612EF" w:rsidRPr="00457B14" w:rsidRDefault="00457B14" w:rsidP="00457B14">
      <w:pPr>
        <w:pStyle w:val="Akapitzlist"/>
        <w:shd w:val="clear" w:color="auto" w:fill="FFFFFF"/>
        <w:spacing w:line="276" w:lineRule="auto"/>
        <w:ind w:left="720"/>
        <w:jc w:val="both"/>
        <w:textAlignment w:val="top"/>
        <w:rPr>
          <w:rFonts w:asciiTheme="minorHAnsi" w:hAnsiTheme="minorHAnsi"/>
        </w:rPr>
      </w:pPr>
      <w:r w:rsidRPr="00457B14">
        <w:rPr>
          <w:rFonts w:asciiTheme="minorHAnsi" w:hAnsiTheme="minorHAnsi"/>
        </w:rPr>
        <w:t>Rok produkcji – nie starszy niż 2023 r.</w:t>
      </w:r>
    </w:p>
    <w:p w14:paraId="4AC12D88" w14:textId="505F54CF" w:rsidR="008E5810" w:rsidRPr="00A41575" w:rsidRDefault="003C32C4" w:rsidP="003C32C4">
      <w:pPr>
        <w:pStyle w:val="Akapitzlist"/>
        <w:numPr>
          <w:ilvl w:val="0"/>
          <w:numId w:val="4"/>
        </w:numPr>
        <w:shd w:val="clear" w:color="auto" w:fill="FFFFFF"/>
        <w:spacing w:line="276" w:lineRule="auto"/>
        <w:jc w:val="both"/>
        <w:textAlignment w:val="top"/>
        <w:rPr>
          <w:rFonts w:asciiTheme="minorHAnsi" w:hAnsiTheme="minorHAnsi" w:cstheme="minorHAnsi"/>
        </w:rPr>
      </w:pPr>
      <w:r w:rsidRPr="00A41575">
        <w:rPr>
          <w:rFonts w:asciiTheme="minorHAnsi" w:hAnsiTheme="minorHAnsi" w:cstheme="minorHAnsi"/>
        </w:rPr>
        <w:t>Szczegółowy opis przedmiotu zamówienia przedstawiony został w Załączniku nr 1 do Wzoru umowy stanowiącego Załącznik nr 6 do SWZ - Opis przedmiotu zamówienia</w:t>
      </w:r>
    </w:p>
    <w:bookmarkEnd w:id="4"/>
    <w:p w14:paraId="47441666" w14:textId="5AEF3E13" w:rsidR="001C5DC4" w:rsidRPr="001C5DC4" w:rsidRDefault="00EB5985" w:rsidP="001C5DC4">
      <w:pPr>
        <w:numPr>
          <w:ilvl w:val="0"/>
          <w:numId w:val="4"/>
        </w:numPr>
        <w:tabs>
          <w:tab w:val="num" w:pos="720"/>
          <w:tab w:val="right" w:pos="8080"/>
          <w:tab w:val="right" w:pos="9354"/>
        </w:tabs>
        <w:suppressAutoHyphens w:val="0"/>
        <w:spacing w:after="100" w:afterAutospacing="1" w:line="276" w:lineRule="auto"/>
        <w:ind w:left="709" w:hanging="425"/>
        <w:jc w:val="both"/>
        <w:rPr>
          <w:rFonts w:asciiTheme="minorHAnsi" w:hAnsiTheme="minorHAnsi" w:cstheme="minorHAnsi"/>
        </w:rPr>
      </w:pPr>
      <w:r w:rsidRPr="00A41575">
        <w:rPr>
          <w:rFonts w:asciiTheme="minorHAnsi" w:hAnsiTheme="minorHAnsi" w:cstheme="minorHAnsi"/>
        </w:rPr>
        <w:t>Wspóln</w:t>
      </w:r>
      <w:r w:rsidR="00D612EF" w:rsidRPr="00A41575">
        <w:rPr>
          <w:rFonts w:asciiTheme="minorHAnsi" w:hAnsiTheme="minorHAnsi" w:cstheme="minorHAnsi"/>
        </w:rPr>
        <w:t>y</w:t>
      </w:r>
      <w:r w:rsidRPr="00A41575">
        <w:rPr>
          <w:rFonts w:asciiTheme="minorHAnsi" w:hAnsiTheme="minorHAnsi" w:cstheme="minorHAnsi"/>
        </w:rPr>
        <w:t xml:space="preserve"> Słownik</w:t>
      </w:r>
      <w:r w:rsidRPr="003C32C4">
        <w:rPr>
          <w:rFonts w:asciiTheme="minorHAnsi" w:hAnsiTheme="minorHAnsi" w:cstheme="minorHAnsi"/>
        </w:rPr>
        <w:t xml:space="preserve"> Zamówień</w:t>
      </w:r>
      <w:r w:rsidR="00D612EF" w:rsidRPr="003C32C4">
        <w:rPr>
          <w:rFonts w:asciiTheme="minorHAnsi" w:hAnsiTheme="minorHAnsi" w:cstheme="minorHAnsi"/>
        </w:rPr>
        <w:t xml:space="preserve"> </w:t>
      </w:r>
      <w:r w:rsidRPr="003C32C4">
        <w:rPr>
          <w:rFonts w:asciiTheme="minorHAnsi" w:hAnsiTheme="minorHAnsi" w:cstheme="minorHAnsi"/>
        </w:rPr>
        <w:t xml:space="preserve">CPV: </w:t>
      </w:r>
    </w:p>
    <w:p w14:paraId="2A4A9AB4" w14:textId="79D583AE" w:rsidR="001C5DC4" w:rsidRPr="001C5DC4" w:rsidRDefault="001C5DC4" w:rsidP="00FD4465">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b/>
          <w:bCs/>
        </w:rPr>
      </w:pPr>
      <w:r w:rsidRPr="001C5DC4">
        <w:rPr>
          <w:rFonts w:asciiTheme="minorHAnsi" w:hAnsiTheme="minorHAnsi" w:cstheme="minorHAnsi"/>
          <w:b/>
          <w:bCs/>
        </w:rPr>
        <w:t>42000000-6 – Maszyny przemysłowe</w:t>
      </w:r>
    </w:p>
    <w:p w14:paraId="45FE2DA7" w14:textId="7FE04514" w:rsidR="001C5DC4" w:rsidRPr="001C5DC4" w:rsidRDefault="00000000" w:rsidP="001C5DC4">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rPr>
      </w:pPr>
      <w:hyperlink r:id="rId9" w:history="1">
        <w:r w:rsidR="00470283" w:rsidRPr="00470283">
          <w:rPr>
            <w:rStyle w:val="Hipercze"/>
            <w:rFonts w:asciiTheme="minorHAnsi" w:hAnsiTheme="minorHAnsi" w:cstheme="minorHAnsi"/>
            <w:b/>
            <w:bCs/>
            <w:color w:val="auto"/>
            <w:u w:val="none"/>
          </w:rPr>
          <w:t>42415110-2</w:t>
        </w:r>
      </w:hyperlink>
      <w:r w:rsidR="00470283" w:rsidRPr="00470283">
        <w:rPr>
          <w:rFonts w:asciiTheme="minorHAnsi" w:hAnsiTheme="minorHAnsi" w:cstheme="minorHAnsi"/>
          <w:b/>
          <w:bCs/>
        </w:rPr>
        <w:t xml:space="preserve"> - Wózki widłowe</w:t>
      </w:r>
    </w:p>
    <w:p w14:paraId="1E36302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 xml:space="preserve">Zamawiający nie dopuszcza podziału zamówienia na części. </w:t>
      </w:r>
    </w:p>
    <w:p w14:paraId="115467C2"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Zamawiający nie przewiduje aukcji elektronicznej.</w:t>
      </w:r>
    </w:p>
    <w:p w14:paraId="6B720E67" w14:textId="0AD1F708" w:rsidR="008E2208" w:rsidRPr="008E2208"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częściowych.</w:t>
      </w:r>
    </w:p>
    <w:p w14:paraId="55D6BD3B" w14:textId="248FCF81" w:rsidR="009671C2" w:rsidRPr="00EF3163" w:rsidRDefault="008E2208" w:rsidP="00EF3163">
      <w:pPr>
        <w:pStyle w:val="Akapitzlist"/>
        <w:tabs>
          <w:tab w:val="right" w:pos="8080"/>
          <w:tab w:val="right" w:pos="9354"/>
        </w:tabs>
        <w:suppressAutoHyphens w:val="0"/>
        <w:spacing w:after="100" w:afterAutospacing="1" w:line="276" w:lineRule="auto"/>
        <w:ind w:left="720"/>
        <w:jc w:val="both"/>
        <w:rPr>
          <w:rFonts w:asciiTheme="minorHAnsi" w:hAnsiTheme="minorHAnsi" w:cstheme="minorHAnsi"/>
          <w:sz w:val="22"/>
          <w:szCs w:val="22"/>
        </w:rPr>
      </w:pPr>
      <w:r w:rsidRPr="00361269">
        <w:rPr>
          <w:rFonts w:asciiTheme="minorHAnsi" w:hAnsiTheme="minorHAnsi" w:cstheme="minorHAnsi"/>
          <w:sz w:val="22"/>
          <w:szCs w:val="22"/>
          <w:u w:val="single"/>
        </w:rPr>
        <w:lastRenderedPageBreak/>
        <w:t>Powody niedokonania podziału na części</w:t>
      </w:r>
      <w:r w:rsidRPr="00361269">
        <w:rPr>
          <w:rFonts w:asciiTheme="minorHAnsi" w:hAnsiTheme="minorHAnsi" w:cstheme="minorHAnsi"/>
          <w:sz w:val="22"/>
          <w:szCs w:val="22"/>
        </w:rPr>
        <w:t xml:space="preserve">: Przedmiotem zamówienia jest </w:t>
      </w:r>
      <w:r w:rsidR="00EF3163">
        <w:rPr>
          <w:rFonts w:asciiTheme="minorHAnsi" w:hAnsiTheme="minorHAnsi" w:cstheme="minorHAnsi"/>
          <w:sz w:val="22"/>
          <w:szCs w:val="22"/>
        </w:rPr>
        <w:t>d</w:t>
      </w:r>
      <w:r w:rsidR="00EF3163" w:rsidRPr="00EF3163">
        <w:rPr>
          <w:rFonts w:asciiTheme="minorHAnsi" w:hAnsiTheme="minorHAnsi" w:cstheme="minorHAnsi"/>
          <w:sz w:val="22"/>
          <w:szCs w:val="22"/>
        </w:rPr>
        <w:t xml:space="preserve">ługoterminowy  wynajem </w:t>
      </w:r>
      <w:r w:rsidR="00EF3163">
        <w:rPr>
          <w:rFonts w:asciiTheme="minorHAnsi" w:hAnsiTheme="minorHAnsi" w:cstheme="minorHAnsi"/>
          <w:sz w:val="22"/>
          <w:szCs w:val="22"/>
        </w:rPr>
        <w:t xml:space="preserve">jednej sztuki </w:t>
      </w:r>
      <w:r w:rsidR="001C5DC4">
        <w:rPr>
          <w:rFonts w:asciiTheme="minorHAnsi" w:hAnsiTheme="minorHAnsi" w:cstheme="minorHAnsi"/>
          <w:sz w:val="22"/>
          <w:szCs w:val="22"/>
        </w:rPr>
        <w:t xml:space="preserve">fabrycznie nowego wózka widłowego. </w:t>
      </w:r>
      <w:r w:rsidRPr="00EF3163">
        <w:rPr>
          <w:rFonts w:asciiTheme="minorHAnsi" w:hAnsiTheme="minorHAnsi" w:cstheme="minorHAnsi"/>
          <w:sz w:val="22"/>
          <w:szCs w:val="22"/>
        </w:rPr>
        <w:t xml:space="preserve">Przedmiot zamówienia stanowi niepodzielną całość i </w:t>
      </w:r>
      <w:r w:rsidR="008B3B55">
        <w:rPr>
          <w:rFonts w:asciiTheme="minorHAnsi" w:hAnsiTheme="minorHAnsi" w:cstheme="minorHAnsi"/>
          <w:sz w:val="22"/>
          <w:szCs w:val="22"/>
        </w:rPr>
        <w:t>konieczne</w:t>
      </w:r>
      <w:r w:rsidRPr="00EF3163">
        <w:rPr>
          <w:rFonts w:asciiTheme="minorHAnsi" w:hAnsiTheme="minorHAnsi" w:cstheme="minorHAnsi"/>
          <w:sz w:val="22"/>
          <w:szCs w:val="22"/>
        </w:rPr>
        <w:t xml:space="preserve"> jest, aby usługę </w:t>
      </w:r>
      <w:r w:rsidR="00EF3163">
        <w:rPr>
          <w:rFonts w:asciiTheme="minorHAnsi" w:hAnsiTheme="minorHAnsi" w:cstheme="minorHAnsi"/>
          <w:sz w:val="22"/>
          <w:szCs w:val="22"/>
        </w:rPr>
        <w:t xml:space="preserve">wynajmu </w:t>
      </w:r>
      <w:r w:rsidR="008B3B55">
        <w:rPr>
          <w:rFonts w:asciiTheme="minorHAnsi" w:hAnsiTheme="minorHAnsi" w:cstheme="minorHAnsi"/>
          <w:sz w:val="22"/>
          <w:szCs w:val="22"/>
        </w:rPr>
        <w:t xml:space="preserve">jednego </w:t>
      </w:r>
      <w:r w:rsidR="001C5DC4">
        <w:rPr>
          <w:rFonts w:asciiTheme="minorHAnsi" w:hAnsiTheme="minorHAnsi" w:cstheme="minorHAnsi"/>
          <w:sz w:val="22"/>
          <w:szCs w:val="22"/>
        </w:rPr>
        <w:t>wózka widłowego</w:t>
      </w:r>
      <w:r w:rsidR="008B3B55">
        <w:rPr>
          <w:rFonts w:asciiTheme="minorHAnsi" w:hAnsiTheme="minorHAnsi" w:cstheme="minorHAnsi"/>
          <w:sz w:val="22"/>
          <w:szCs w:val="22"/>
        </w:rPr>
        <w:t xml:space="preserve"> </w:t>
      </w:r>
      <w:r w:rsidRPr="00EF3163">
        <w:rPr>
          <w:rFonts w:asciiTheme="minorHAnsi" w:hAnsiTheme="minorHAnsi" w:cstheme="minorHAnsi"/>
          <w:sz w:val="22"/>
          <w:szCs w:val="22"/>
        </w:rPr>
        <w:t xml:space="preserve">wykonywał jeden Wykonawca. </w:t>
      </w:r>
    </w:p>
    <w:p w14:paraId="0B53DEBA"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wariantowych oraz w postaci katalogów elektronicznych. (art. 93 ustawy Pzp.).</w:t>
      </w:r>
    </w:p>
    <w:p w14:paraId="3014E6E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zastrzega możliwości ubiegania się o udzielenie zamówienia wyłącznie przez Wykonawców, o których mowa w art. 94 ustawy Pzp.</w:t>
      </w:r>
    </w:p>
    <w:p w14:paraId="2403287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określa dodatkowych wymagań związanych z zatrudnianiem osób, o</w:t>
      </w:r>
      <w:r w:rsidR="00DE40F7" w:rsidRPr="00DB622F">
        <w:rPr>
          <w:rFonts w:asciiTheme="minorHAnsi" w:eastAsiaTheme="minorHAnsi" w:hAnsiTheme="minorHAnsi"/>
        </w:rPr>
        <w:t> </w:t>
      </w:r>
      <w:r w:rsidRPr="00DB622F">
        <w:rPr>
          <w:rFonts w:asciiTheme="minorHAnsi" w:eastAsiaTheme="minorHAnsi" w:hAnsiTheme="minorHAnsi"/>
        </w:rPr>
        <w:t>których mowa w art. 96 ust. 2 pkt 2 ustawy Pzp.</w:t>
      </w:r>
    </w:p>
    <w:p w14:paraId="725D65D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ani nie wymaga przeprowadzenia przez Wykonawcę wizji lokalnej lub sprawdzenia przez niego dokumentów niezbędnych do realizacji zamówienia, o których mowa w art. 131 ust. 2 ustawy Pzp.</w:t>
      </w:r>
    </w:p>
    <w:p w14:paraId="623AED8B"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prowadzi postępowania w celu zawarcia umowy ramowej.</w:t>
      </w:r>
    </w:p>
    <w:p w14:paraId="421B0FE5"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udzielania zamówień, o których mowa w art. 214 ust. 1 pkt 7</w:t>
      </w:r>
      <w:r w:rsidR="00DE40F7" w:rsidRPr="00DB622F">
        <w:rPr>
          <w:rFonts w:asciiTheme="minorHAnsi" w:eastAsiaTheme="minorHAnsi" w:hAnsiTheme="minorHAnsi"/>
        </w:rPr>
        <w:t xml:space="preserve"> </w:t>
      </w:r>
      <w:r w:rsidRPr="00DB622F">
        <w:rPr>
          <w:rFonts w:asciiTheme="minorHAnsi" w:eastAsiaTheme="minorHAnsi" w:hAnsiTheme="minorHAnsi"/>
        </w:rPr>
        <w:t>ustawy Pzp.</w:t>
      </w:r>
    </w:p>
    <w:p w14:paraId="61242865" w14:textId="432E9E28"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składania przedmiotowych środków dowodowych</w:t>
      </w:r>
      <w:r w:rsidR="00DE40F7" w:rsidRPr="00DB622F">
        <w:rPr>
          <w:rFonts w:asciiTheme="minorHAnsi" w:eastAsiaTheme="minorHAnsi" w:hAnsiTheme="minorHAnsi"/>
        </w:rPr>
        <w:t>.</w:t>
      </w:r>
    </w:p>
    <w:p w14:paraId="5491F643" w14:textId="46FC2551" w:rsidR="00E35C6A"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Zamawiający,</w:t>
      </w:r>
      <w:r w:rsidR="00EA5DC5" w:rsidRPr="00EA5DC5">
        <w:rPr>
          <w:rFonts w:asciiTheme="minorHAnsi" w:eastAsiaTheme="minorHAnsi" w:hAnsiTheme="minorHAnsi"/>
        </w:rPr>
        <w:t xml:space="preserve"> </w:t>
      </w:r>
      <w:r w:rsidRPr="00EA5DC5">
        <w:rPr>
          <w:rFonts w:asciiTheme="minorHAnsi" w:eastAsiaTheme="minorHAnsi" w:hAnsiTheme="minorHAnsi"/>
        </w:rPr>
        <w:t>zgodnie z art. 95 Pzp, wymaga zatrudnienia przez Wykonawcę, podwykonawcę lub dalszego podwykonawcę, na podstawie umowy o pracę (zgodnie z</w:t>
      </w:r>
      <w:r w:rsidR="00DB622F" w:rsidRPr="00EA5DC5">
        <w:rPr>
          <w:rFonts w:asciiTheme="minorHAnsi" w:eastAsiaTheme="minorHAnsi" w:hAnsiTheme="minorHAnsi"/>
        </w:rPr>
        <w:t xml:space="preserve">  </w:t>
      </w:r>
      <w:r w:rsidRPr="00EA5DC5">
        <w:rPr>
          <w:rFonts w:asciiTheme="minorHAnsi" w:eastAsiaTheme="minorHAnsi" w:hAnsiTheme="minorHAnsi"/>
        </w:rPr>
        <w:t xml:space="preserve">art. 22 § 1 ustawy z dnia 26 czerwca 1974 r. Kodeks pracy), osób wykonujących następujące rodzaje czynności związane z realizacją zamówienia: </w:t>
      </w:r>
      <w:r w:rsidR="00EA5DC5" w:rsidRPr="00EA5DC5">
        <w:rPr>
          <w:rFonts w:asciiTheme="minorHAnsi" w:eastAsiaTheme="minorHAnsi" w:hAnsiTheme="minorHAnsi"/>
        </w:rPr>
        <w:t xml:space="preserve">transport przedmiotu umowy na teren </w:t>
      </w:r>
      <w:bookmarkStart w:id="5" w:name="_Hlk150857359"/>
      <w:r w:rsidR="00EA5DC5" w:rsidRPr="00EA5DC5">
        <w:rPr>
          <w:rFonts w:asciiTheme="minorHAnsi" w:eastAsiaTheme="minorHAnsi" w:hAnsiTheme="minorHAnsi"/>
        </w:rPr>
        <w:t>Zakładu Zagospodarowania Odpadów Nowy Dwór Sp. z o. o.</w:t>
      </w:r>
      <w:bookmarkEnd w:id="5"/>
      <w:r w:rsidR="00EA5DC5" w:rsidRPr="00EA5DC5">
        <w:rPr>
          <w:rFonts w:asciiTheme="minorHAnsi" w:eastAsiaTheme="minorHAnsi" w:hAnsiTheme="minorHAnsi"/>
        </w:rPr>
        <w:t>, szkolenie pracowników</w:t>
      </w:r>
      <w:r w:rsidRPr="00EA5DC5">
        <w:rPr>
          <w:rFonts w:asciiTheme="minorHAnsi" w:eastAsiaTheme="minorHAnsi" w:hAnsiTheme="minorHAnsi"/>
        </w:rPr>
        <w:t xml:space="preserve"> </w:t>
      </w:r>
      <w:r w:rsidR="00EA5DC5" w:rsidRPr="00EA5DC5">
        <w:rPr>
          <w:rFonts w:asciiTheme="minorHAnsi" w:eastAsiaTheme="minorHAnsi" w:hAnsiTheme="minorHAnsi"/>
        </w:rPr>
        <w:t xml:space="preserve">Zakładu Zagospodarowania Odpadów Nowy Dwór Sp. z o. o. z obsługi działania </w:t>
      </w:r>
      <w:r w:rsidR="00D84E6C">
        <w:rPr>
          <w:rFonts w:asciiTheme="minorHAnsi" w:eastAsiaTheme="minorHAnsi" w:hAnsiTheme="minorHAnsi"/>
        </w:rPr>
        <w:t>wózka</w:t>
      </w:r>
      <w:r w:rsidR="00EA5DC5" w:rsidRPr="00EA5DC5">
        <w:rPr>
          <w:rFonts w:asciiTheme="minorHAnsi" w:eastAsiaTheme="minorHAnsi" w:hAnsiTheme="minorHAnsi"/>
        </w:rPr>
        <w:t xml:space="preserve">, przeprowadzanie serwisów podwozia i zabudowy </w:t>
      </w:r>
      <w:r w:rsidR="00D84E6C">
        <w:rPr>
          <w:rFonts w:asciiTheme="minorHAnsi" w:eastAsiaTheme="minorHAnsi" w:hAnsiTheme="minorHAnsi"/>
        </w:rPr>
        <w:t>wózka</w:t>
      </w:r>
      <w:r w:rsidR="00EA5DC5" w:rsidRPr="00EA5DC5">
        <w:rPr>
          <w:rFonts w:asciiTheme="minorHAnsi" w:eastAsiaTheme="minorHAnsi" w:hAnsiTheme="minorHAnsi"/>
        </w:rPr>
        <w:t xml:space="preserve">, przeprowadzanie napraw w przypadku awarii </w:t>
      </w:r>
      <w:r w:rsidR="00D84E6C">
        <w:rPr>
          <w:rFonts w:asciiTheme="minorHAnsi" w:eastAsiaTheme="minorHAnsi" w:hAnsiTheme="minorHAnsi"/>
        </w:rPr>
        <w:t>wózka</w:t>
      </w:r>
      <w:r w:rsidR="00EA5DC5" w:rsidRPr="00EA5DC5">
        <w:rPr>
          <w:rFonts w:asciiTheme="minorHAnsi" w:eastAsiaTheme="minorHAnsi" w:hAnsiTheme="minorHAnsi"/>
        </w:rPr>
        <w:t>.</w:t>
      </w:r>
      <w:r w:rsidRPr="00EA5DC5">
        <w:rPr>
          <w:rFonts w:asciiTheme="minorHAnsi" w:eastAsiaTheme="minorHAnsi" w:hAnsiTheme="minorHAnsi"/>
        </w:rPr>
        <w:t xml:space="preserve"> </w:t>
      </w:r>
    </w:p>
    <w:p w14:paraId="1C07B35E" w14:textId="7DC047DD" w:rsidR="00F059FC"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Szczegółowy sposób weryfikacji zatrudnienia osób, o których mowa w pkt 14, uprawnienia Zamawiającego w zakresie kontroli spełniania przez Wykonawcę wymagań związanych z zatrudnianiem tych osób oraz sankcje z tytułu niespełnienia tych wymagań, zawarte są w projekcie umowy, stanowiącym załącznik nr 6 do SWZ.</w:t>
      </w:r>
    </w:p>
    <w:p w14:paraId="4AC5B139" w14:textId="77777777" w:rsidR="00F059FC" w:rsidRPr="00DB622F" w:rsidRDefault="00F059FC" w:rsidP="00EB5985">
      <w:pPr>
        <w:jc w:val="both"/>
        <w:rPr>
          <w:rFonts w:asciiTheme="minorHAnsi" w:eastAsiaTheme="minorHAnsi" w:hAnsiTheme="minorHAnsi"/>
        </w:rPr>
      </w:pPr>
    </w:p>
    <w:p w14:paraId="1D2CA27D"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IV.</w:t>
      </w:r>
      <w:r w:rsidRPr="00DB622F">
        <w:rPr>
          <w:rFonts w:asciiTheme="minorHAnsi" w:eastAsiaTheme="minorHAnsi" w:hAnsiTheme="minorHAnsi"/>
          <w:b/>
          <w:bCs/>
        </w:rPr>
        <w:tab/>
        <w:t xml:space="preserve">TERMIN WYKONANIA ZAMÓWIENIA </w:t>
      </w:r>
    </w:p>
    <w:p w14:paraId="54625386" w14:textId="77777777" w:rsidR="00F059FC" w:rsidRPr="00DB622F" w:rsidRDefault="00F059FC" w:rsidP="00EB5985">
      <w:pPr>
        <w:jc w:val="both"/>
        <w:rPr>
          <w:rFonts w:asciiTheme="minorHAnsi" w:eastAsiaTheme="minorHAnsi" w:hAnsiTheme="minorHAnsi"/>
        </w:rPr>
      </w:pPr>
    </w:p>
    <w:p w14:paraId="39945C89" w14:textId="60D0E7FE" w:rsidR="006C7933" w:rsidRDefault="00E115D1" w:rsidP="006A4D61">
      <w:pPr>
        <w:pStyle w:val="Standard"/>
        <w:spacing w:line="276" w:lineRule="auto"/>
        <w:ind w:left="284" w:firstLine="0"/>
        <w:rPr>
          <w:rFonts w:ascii="Calibri" w:hAnsi="Calibri" w:cs="Calibri"/>
          <w:sz w:val="24"/>
          <w:szCs w:val="24"/>
        </w:rPr>
      </w:pPr>
      <w:bookmarkStart w:id="6" w:name="_Hlk149560197"/>
      <w:r>
        <w:rPr>
          <w:rFonts w:ascii="Calibri" w:hAnsi="Calibri" w:cs="Calibri"/>
          <w:sz w:val="24"/>
          <w:szCs w:val="24"/>
        </w:rPr>
        <w:t xml:space="preserve">Termin dostawy </w:t>
      </w:r>
      <w:r w:rsidR="00D84E6C">
        <w:rPr>
          <w:rFonts w:ascii="Calibri" w:hAnsi="Calibri" w:cs="Calibri"/>
          <w:sz w:val="24"/>
          <w:szCs w:val="24"/>
        </w:rPr>
        <w:t>wózka widłowego</w:t>
      </w:r>
      <w:r>
        <w:rPr>
          <w:rFonts w:ascii="Calibri" w:hAnsi="Calibri" w:cs="Calibri"/>
          <w:sz w:val="24"/>
          <w:szCs w:val="24"/>
        </w:rPr>
        <w:t xml:space="preserve"> – </w:t>
      </w:r>
      <w:r w:rsidR="00BB0D4A">
        <w:rPr>
          <w:rFonts w:ascii="Calibri" w:hAnsi="Calibri" w:cs="Calibri"/>
          <w:sz w:val="24"/>
          <w:szCs w:val="24"/>
        </w:rPr>
        <w:t>do</w:t>
      </w:r>
      <w:r>
        <w:rPr>
          <w:rFonts w:ascii="Calibri" w:hAnsi="Calibri" w:cs="Calibri"/>
          <w:sz w:val="24"/>
          <w:szCs w:val="24"/>
        </w:rPr>
        <w:t xml:space="preserve"> </w:t>
      </w:r>
      <w:r w:rsidR="00457B14">
        <w:rPr>
          <w:rFonts w:ascii="Calibri" w:hAnsi="Calibri" w:cs="Calibri"/>
          <w:sz w:val="24"/>
          <w:szCs w:val="24"/>
        </w:rPr>
        <w:t xml:space="preserve">20 tygodni </w:t>
      </w:r>
      <w:r>
        <w:rPr>
          <w:rFonts w:ascii="Calibri" w:hAnsi="Calibri" w:cs="Calibri"/>
          <w:sz w:val="24"/>
          <w:szCs w:val="24"/>
        </w:rPr>
        <w:t>od dnia podpisania umowy</w:t>
      </w:r>
    </w:p>
    <w:bookmarkEnd w:id="6"/>
    <w:p w14:paraId="288E2289" w14:textId="3A1C1199" w:rsidR="004E0726" w:rsidRDefault="004E0726" w:rsidP="006A4D61">
      <w:pPr>
        <w:pStyle w:val="Standard"/>
        <w:spacing w:line="276" w:lineRule="auto"/>
        <w:ind w:left="284" w:firstLine="0"/>
        <w:rPr>
          <w:rFonts w:ascii="Calibri" w:hAnsi="Calibri" w:cs="Calibri"/>
          <w:sz w:val="24"/>
          <w:szCs w:val="24"/>
        </w:rPr>
      </w:pPr>
      <w:r>
        <w:rPr>
          <w:rFonts w:ascii="Calibri" w:hAnsi="Calibri" w:cs="Calibri"/>
          <w:sz w:val="24"/>
          <w:szCs w:val="24"/>
        </w:rPr>
        <w:t xml:space="preserve">Termin zakończenia wykonywania umowy – w </w:t>
      </w:r>
      <w:r w:rsidRPr="00EA5DC5">
        <w:rPr>
          <w:rFonts w:ascii="Calibri" w:hAnsi="Calibri" w:cs="Calibri"/>
          <w:sz w:val="24"/>
          <w:szCs w:val="24"/>
        </w:rPr>
        <w:t xml:space="preserve">ciągu </w:t>
      </w:r>
      <w:r w:rsidR="00593C8E" w:rsidRPr="00EA5DC5">
        <w:rPr>
          <w:rFonts w:ascii="Calibri" w:hAnsi="Calibri" w:cs="Calibri"/>
          <w:sz w:val="24"/>
          <w:szCs w:val="24"/>
        </w:rPr>
        <w:t>3</w:t>
      </w:r>
      <w:r w:rsidRPr="00EA5DC5">
        <w:rPr>
          <w:rFonts w:ascii="Calibri" w:hAnsi="Calibri" w:cs="Calibri"/>
          <w:sz w:val="24"/>
          <w:szCs w:val="24"/>
        </w:rPr>
        <w:t xml:space="preserve"> lat od dnia</w:t>
      </w:r>
      <w:r>
        <w:rPr>
          <w:rFonts w:ascii="Calibri" w:hAnsi="Calibri" w:cs="Calibri"/>
          <w:sz w:val="24"/>
          <w:szCs w:val="24"/>
        </w:rPr>
        <w:t xml:space="preserve"> przekazania przedmiotu umowy.</w:t>
      </w:r>
    </w:p>
    <w:p w14:paraId="5A53CF9D" w14:textId="77777777" w:rsidR="00E115D1" w:rsidRPr="00DB622F" w:rsidRDefault="00E115D1" w:rsidP="006A4D61">
      <w:pPr>
        <w:pStyle w:val="Standard"/>
        <w:spacing w:line="276" w:lineRule="auto"/>
        <w:ind w:left="284" w:firstLine="0"/>
      </w:pPr>
    </w:p>
    <w:p w14:paraId="43BD9907"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V.</w:t>
      </w:r>
      <w:r w:rsidRPr="00DB622F">
        <w:rPr>
          <w:rFonts w:asciiTheme="minorHAnsi" w:eastAsiaTheme="minorHAnsi" w:hAnsiTheme="minorHAnsi"/>
          <w:b/>
          <w:bCs/>
        </w:rPr>
        <w:tab/>
        <w:t>PODSTAWY WYKLUCZENIA I WARUNKI UDZIAŁU W POSTĘPOWANIU</w:t>
      </w:r>
    </w:p>
    <w:p w14:paraId="5BA4704B" w14:textId="77777777" w:rsidR="00F059FC" w:rsidRPr="00DB622F" w:rsidRDefault="00F059FC" w:rsidP="00EB5985">
      <w:pPr>
        <w:jc w:val="both"/>
        <w:rPr>
          <w:rFonts w:asciiTheme="minorHAnsi" w:eastAsiaTheme="minorHAnsi" w:hAnsiTheme="minorHAnsi"/>
        </w:rPr>
      </w:pPr>
    </w:p>
    <w:p w14:paraId="3F921971" w14:textId="77777777" w:rsidR="004A3811" w:rsidRDefault="00F059FC" w:rsidP="00FD4465">
      <w:pPr>
        <w:pStyle w:val="Akapitzlist"/>
        <w:numPr>
          <w:ilvl w:val="2"/>
          <w:numId w:val="8"/>
        </w:numPr>
        <w:ind w:left="426" w:hanging="284"/>
        <w:jc w:val="both"/>
        <w:rPr>
          <w:rFonts w:asciiTheme="minorHAnsi" w:eastAsiaTheme="minorHAnsi" w:hAnsiTheme="minorHAnsi"/>
        </w:rPr>
      </w:pPr>
      <w:r w:rsidRPr="006C2E93">
        <w:rPr>
          <w:rFonts w:asciiTheme="minorHAnsi" w:eastAsiaTheme="minorHAnsi" w:hAnsiTheme="minorHAnsi"/>
        </w:rPr>
        <w:t xml:space="preserve">O udzielenie zamówienia </w:t>
      </w:r>
      <w:r w:rsidRPr="00DB622F">
        <w:rPr>
          <w:rFonts w:asciiTheme="minorHAnsi" w:eastAsiaTheme="minorHAnsi" w:hAnsiTheme="minorHAnsi"/>
        </w:rPr>
        <w:t>mogą ubiegać się wykonawcy, którzy nie podlegają wykluczeniu oraz spełniają warunki udziału w postępowaniu.</w:t>
      </w:r>
    </w:p>
    <w:p w14:paraId="752CBBAE" w14:textId="77777777" w:rsidR="00A66666" w:rsidRPr="00A66666" w:rsidRDefault="00A66666" w:rsidP="00FD4465">
      <w:pPr>
        <w:pStyle w:val="Akapitzlist"/>
        <w:numPr>
          <w:ilvl w:val="2"/>
          <w:numId w:val="8"/>
        </w:numPr>
        <w:ind w:left="426" w:hanging="284"/>
        <w:jc w:val="both"/>
        <w:rPr>
          <w:rFonts w:asciiTheme="minorHAnsi" w:eastAsiaTheme="minorHAnsi" w:hAnsiTheme="minorHAnsi"/>
        </w:rPr>
      </w:pPr>
      <w:r w:rsidRPr="00A66666">
        <w:rPr>
          <w:rFonts w:asciiTheme="minorHAnsi" w:eastAsiaTheme="minorHAnsi" w:hAnsiTheme="minorHAnsi"/>
        </w:rPr>
        <w:t>Wykonawcy nie mogą podlegać wykluczeniu na podstawie art. 108 ust. 1 oraz art. 109 ust. 1 pkt 4) – 6) ustawy Pzp. Zgodnie z tymi regulacjami z postępowania wyklucza się Wykonawcę:</w:t>
      </w:r>
    </w:p>
    <w:p w14:paraId="50290A81" w14:textId="5C69D872" w:rsidR="00A66666" w:rsidRPr="00A66666" w:rsidRDefault="00A66666" w:rsidP="006C2E93">
      <w:pPr>
        <w:ind w:left="142"/>
        <w:jc w:val="both"/>
        <w:rPr>
          <w:rFonts w:asciiTheme="minorHAnsi" w:eastAsiaTheme="minorHAnsi" w:hAnsiTheme="minorHAnsi"/>
        </w:rPr>
      </w:pPr>
      <w:r>
        <w:rPr>
          <w:rFonts w:asciiTheme="minorHAnsi" w:eastAsiaTheme="minorHAnsi" w:hAnsiTheme="minorHAnsi"/>
        </w:rPr>
        <w:t xml:space="preserve">1) </w:t>
      </w:r>
      <w:r w:rsidRPr="00A66666">
        <w:rPr>
          <w:rFonts w:asciiTheme="minorHAnsi" w:eastAsiaTheme="minorHAnsi" w:hAnsiTheme="minorHAnsi"/>
        </w:rPr>
        <w:t>będącego osobą fizyczną, którego prawomocnie skazano za przestępstwo:</w:t>
      </w:r>
    </w:p>
    <w:p w14:paraId="5184E049" w14:textId="62D10846"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a) </w:t>
      </w:r>
      <w:r w:rsidRPr="00A66666">
        <w:rPr>
          <w:rFonts w:asciiTheme="minorHAnsi" w:eastAsiaTheme="minorHAnsi" w:hAnsiTheme="minorHAnsi"/>
        </w:rPr>
        <w:t>udziału w zorganizowanej grupie przestępczej albo związku mającym na celu popełnienie przestępstwa lub przestępstwa skarbowego, o którym mowa w art. 258 Kodeksu karnego,</w:t>
      </w:r>
    </w:p>
    <w:p w14:paraId="719D4029" w14:textId="48DDDB7C"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b) </w:t>
      </w:r>
      <w:r w:rsidRPr="00A66666">
        <w:rPr>
          <w:rFonts w:asciiTheme="minorHAnsi" w:eastAsiaTheme="minorHAnsi" w:hAnsiTheme="minorHAnsi"/>
        </w:rPr>
        <w:t>handlu ludźmi, o którym mowa w art. 189a Kodeksu karnego,</w:t>
      </w:r>
    </w:p>
    <w:p w14:paraId="38B35776" w14:textId="0FF83604" w:rsidR="00A66666" w:rsidRDefault="00A01234" w:rsidP="006C2E93">
      <w:pPr>
        <w:ind w:left="567"/>
        <w:jc w:val="both"/>
        <w:rPr>
          <w:rFonts w:asciiTheme="minorHAnsi" w:eastAsiaTheme="minorHAnsi" w:hAnsiTheme="minorHAnsi"/>
        </w:rPr>
      </w:pPr>
      <w:r>
        <w:rPr>
          <w:rFonts w:asciiTheme="minorHAnsi" w:eastAsiaTheme="minorHAnsi" w:hAnsiTheme="minorHAnsi"/>
        </w:rPr>
        <w:t xml:space="preserve">c) </w:t>
      </w:r>
      <w:r w:rsidR="00A66666" w:rsidRPr="00A01234">
        <w:rPr>
          <w:rFonts w:asciiTheme="minorHAnsi" w:eastAsiaTheme="minorHAnsi" w:hAnsiTheme="minorHAnsi"/>
        </w:rPr>
        <w:t>o którym mowa w art. 228-230a, art. 250a Kodeksu karnego lub w art. 46 -48 ustawy z dnia 25 czerwca 2010 r. o sporcie (Dz. U z 2020 r. poz. 1133 oraz z 2021 r. poz. 2054) lub w art. 54 ust. 1-4 ustawy z dnia 12 maja 2011 r. o refundacji leków, środków spożywczych specjalnego przeznaczenia żywieniowego oraz wyrobów medycznych (Dz. U. z 2021 r. poz. 523,1292 1559 i 2054)</w:t>
      </w:r>
    </w:p>
    <w:p w14:paraId="532F195E" w14:textId="446DEFA9" w:rsidR="00A66666" w:rsidRPr="000E2B5E" w:rsidRDefault="00A01234" w:rsidP="006C2E93">
      <w:pPr>
        <w:ind w:left="567"/>
        <w:jc w:val="both"/>
        <w:rPr>
          <w:rFonts w:asciiTheme="minorHAnsi" w:eastAsiaTheme="minorHAnsi" w:hAnsiTheme="minorHAnsi"/>
        </w:rPr>
      </w:pPr>
      <w:r>
        <w:rPr>
          <w:rFonts w:asciiTheme="minorHAnsi" w:eastAsiaTheme="minorHAnsi" w:hAnsiTheme="minorHAnsi"/>
        </w:rPr>
        <w:t xml:space="preserve">d) </w:t>
      </w:r>
      <w:r w:rsidR="00A66666" w:rsidRPr="000E2B5E">
        <w:rPr>
          <w:rFonts w:asciiTheme="minorHAnsi" w:eastAsiaTheme="minorHAnsi" w:hAnsiTheme="minorHAnsi"/>
        </w:rPr>
        <w:t xml:space="preserve">finansowania przestępstwa o charakterze terrorystycznym, o którym mowa </w:t>
      </w:r>
      <w:r w:rsidR="00A66666" w:rsidRPr="000E2B5E">
        <w:rPr>
          <w:rFonts w:asciiTheme="minorHAnsi" w:eastAsiaTheme="minorHAnsi" w:hAnsiTheme="minorHAnsi"/>
        </w:rPr>
        <w:br/>
        <w:t>w art. 165a Kodeksu karnego, lub przestępstwo udaremniania lub utrudniania stwierdzenia przestępnego pochodzenia pieniędzy lub ukrywania ich pochodzenia, o którym mowa w art. 299 Kodeksu karnego,</w:t>
      </w:r>
    </w:p>
    <w:p w14:paraId="50ECFA46" w14:textId="639737FA"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e) </w:t>
      </w:r>
      <w:r w:rsidR="00A66666" w:rsidRPr="000E2B5E">
        <w:rPr>
          <w:rFonts w:asciiTheme="minorHAnsi" w:eastAsiaTheme="minorHAnsi" w:hAnsiTheme="minorHAnsi"/>
        </w:rPr>
        <w:t>o charakterze terrorystycznym, o którym mowa w art. 115 § 20 Kodeksu karnego, lub mające na celu popełnienie tego przestępstwa,</w:t>
      </w:r>
    </w:p>
    <w:p w14:paraId="2E4A2214" w14:textId="109458B8"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f) </w:t>
      </w:r>
      <w:r w:rsidR="00A66666" w:rsidRPr="000E2B5E">
        <w:rPr>
          <w:rFonts w:asciiTheme="minorHAnsi" w:eastAsia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6D0A1A27" w14:textId="3F5A527E"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g) </w:t>
      </w:r>
      <w:r w:rsidR="00A66666" w:rsidRPr="000E2B5E">
        <w:rPr>
          <w:rFonts w:asciiTheme="minorHAnsi" w:eastAsia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9A2F8C" w14:textId="3163857A" w:rsidR="00A66666" w:rsidRPr="000E2B5E" w:rsidRDefault="00A66666" w:rsidP="00FD4465">
      <w:pPr>
        <w:pStyle w:val="Akapitzlist"/>
        <w:numPr>
          <w:ilvl w:val="0"/>
          <w:numId w:val="65"/>
        </w:numPr>
        <w:jc w:val="both"/>
        <w:rPr>
          <w:rFonts w:asciiTheme="minorHAnsi" w:eastAsiaTheme="minorHAnsi" w:hAnsiTheme="minorHAnsi"/>
        </w:rPr>
      </w:pPr>
      <w:r w:rsidRPr="000E2B5E">
        <w:rPr>
          <w:rFonts w:asciiTheme="minorHAnsi" w:eastAsiaTheme="minorHAnsi" w:hAnsiTheme="minorHAnsi"/>
        </w:rPr>
        <w:t>o którym mowa w art. 9 ust. 1 i 3 lub art. 10 ustawy z dnia 15 czerwca 2012 r. o skutkach powierzania wykonywania pracy cudzoziemcom przebywającym wbrew przepisom na terytorium Rzeczypospolitej Polskiej</w:t>
      </w:r>
    </w:p>
    <w:p w14:paraId="311EDE8F" w14:textId="77777777" w:rsidR="00A66666" w:rsidRPr="00A66666" w:rsidRDefault="00A66666" w:rsidP="006C2E93">
      <w:pPr>
        <w:pStyle w:val="Akapitzlist"/>
        <w:ind w:left="567"/>
        <w:jc w:val="both"/>
        <w:rPr>
          <w:rFonts w:asciiTheme="minorHAnsi" w:eastAsiaTheme="minorHAnsi" w:hAnsiTheme="minorHAnsi"/>
        </w:rPr>
      </w:pPr>
      <w:r w:rsidRPr="00A66666">
        <w:rPr>
          <w:rFonts w:asciiTheme="minorHAnsi" w:eastAsiaTheme="minorHAnsi" w:hAnsiTheme="minorHAnsi"/>
        </w:rPr>
        <w:t>- lub za odpowiedni czyn zabroniony określony w przepisach prawa obcego;</w:t>
      </w:r>
    </w:p>
    <w:p w14:paraId="084CDF7B" w14:textId="2D8C40D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082628C2" w14:textId="46E2419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3) </w:t>
      </w:r>
      <w:r w:rsidR="00A66666" w:rsidRPr="000E2B5E">
        <w:rPr>
          <w:rFonts w:asciiTheme="minorHAnsi" w:eastAsiaTheme="minorHAnsi" w:hAnsiTheme="minorHAnsi"/>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w:t>
      </w:r>
      <w:r w:rsidR="00A66666" w:rsidRPr="000E2B5E">
        <w:rPr>
          <w:rFonts w:asciiTheme="minorHAnsi" w:eastAsiaTheme="minorHAnsi" w:hAnsiTheme="minorHAnsi"/>
        </w:rPr>
        <w:lastRenderedPageBreak/>
        <w:t>należnych podatków, opłat lub składek na ubezpieczenie społeczne lub zdrowotne wraz z odsetkami lub grzywnami lub zawarł wiążące porozumienie w sprawie spłaty tych należności;</w:t>
      </w:r>
    </w:p>
    <w:p w14:paraId="3AF6615C" w14:textId="04AC862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wobec którego prawomocnie orzeczono zakaz ubiegania się o zamówienia publiczne;</w:t>
      </w:r>
    </w:p>
    <w:p w14:paraId="1901D9D2" w14:textId="25CF8E4A"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70E0721" w14:textId="3CCAAD01"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3485E1" w14:textId="51AE0EDF"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01038C" w14:textId="65D71CC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8) </w:t>
      </w:r>
      <w:r w:rsidR="00A66666" w:rsidRPr="000E2B5E">
        <w:rPr>
          <w:rFonts w:asciiTheme="minorHAnsi" w:eastAsia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F1E09D" w14:textId="4D6ADF08"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9) </w:t>
      </w:r>
      <w:r w:rsidR="00A66666" w:rsidRPr="000E2B5E">
        <w:rPr>
          <w:rFonts w:asciiTheme="minorHAnsi" w:eastAsiaTheme="minorHAnsi" w:hAnsiTheme="minorHAnsi"/>
        </w:rPr>
        <w:t xml:space="preserve">jeżeli występuje konflikt interesów w rozumieniu art. 56 ust. 2 ustawy Pzp, którego nie można skutecznie wyeliminować w inny sposób niż przez wykluczenie Wykonawcy. </w:t>
      </w:r>
    </w:p>
    <w:p w14:paraId="714296D6" w14:textId="59D980E6" w:rsidR="00A66666" w:rsidRPr="000E2B5E" w:rsidRDefault="000E2B5E" w:rsidP="006C2E93">
      <w:pPr>
        <w:jc w:val="both"/>
        <w:rPr>
          <w:rFonts w:asciiTheme="minorHAnsi" w:eastAsiaTheme="minorHAnsi" w:hAnsiTheme="minorHAnsi"/>
        </w:rPr>
      </w:pPr>
      <w:r>
        <w:rPr>
          <w:rFonts w:asciiTheme="minorHAnsi" w:eastAsiaTheme="minorHAnsi" w:hAnsiTheme="minorHAnsi"/>
        </w:rPr>
        <w:t>10)</w:t>
      </w:r>
      <w:r w:rsidR="00A66666" w:rsidRPr="000E2B5E">
        <w:rPr>
          <w:rFonts w:asciiTheme="minorHAnsi" w:eastAsiaTheme="minorHAnsi" w:hAnsiTheme="minorHAnsi"/>
        </w:rPr>
        <w:t xml:space="preserve"> </w:t>
      </w:r>
      <w:r w:rsidR="00A66666" w:rsidRPr="000E2B5E">
        <w:rPr>
          <w:rFonts w:asciiTheme="minorHAnsi" w:eastAsiaTheme="minorHAnsi" w:hAnsiTheme="minorHAnsi"/>
          <w:u w:val="single"/>
        </w:rPr>
        <w:t>Na podstawie art. 5k</w:t>
      </w:r>
      <w:r w:rsidR="00A66666" w:rsidRPr="000E2B5E">
        <w:rPr>
          <w:rFonts w:asciiTheme="minorHAnsi" w:eastAsiaTheme="minorHAnsi" w:hAnsiTheme="minorHAnsi"/>
          <w:b/>
          <w:bCs/>
        </w:rPr>
        <w:t xml:space="preserve"> </w:t>
      </w:r>
      <w:bookmarkStart w:id="7" w:name="_Hlk101336911"/>
      <w:r w:rsidR="00A66666" w:rsidRPr="000E2B5E">
        <w:rPr>
          <w:rFonts w:asciiTheme="minorHAnsi" w:eastAsiaTheme="minorHAnsi" w:hAnsiTheme="minorHAnsi"/>
          <w:b/>
          <w:bCs/>
        </w:rPr>
        <w:t xml:space="preserve">Rozporządzenia (UE) 833/2014 </w:t>
      </w:r>
      <w:bookmarkEnd w:id="7"/>
      <w:r w:rsidR="00A66666" w:rsidRPr="000E2B5E">
        <w:rPr>
          <w:rFonts w:asciiTheme="minorHAnsi" w:eastAsiaTheme="minorHAnsi" w:hAnsiTheme="minorHAnsi"/>
          <w:b/>
          <w:bCs/>
        </w:rPr>
        <w:t xml:space="preserve">zmienionego Rozporządzeniem (UE) 2022/1269 </w:t>
      </w:r>
      <w:r w:rsidR="00A66666" w:rsidRPr="000E2B5E">
        <w:rPr>
          <w:rFonts w:asciiTheme="minorHAnsi" w:eastAsiaTheme="minorHAnsi" w:hAnsiTheme="minorHAnsi"/>
        </w:rPr>
        <w:t>zakazuje się udzielania lub dalszego wykonywania wszelkich zamówień publicznych na rzecz lub z udziałem:</w:t>
      </w:r>
    </w:p>
    <w:p w14:paraId="22A18B9A" w14:textId="2E8478B1" w:rsidR="00A66666" w:rsidRP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obywateli rosyjskich lub osób fizycznych lub prawnych, podmiotów lub organów z siedzibą w Rosji;</w:t>
      </w:r>
    </w:p>
    <w:p w14:paraId="2A75502A" w14:textId="5FE87A5B" w:rsidR="00A66666"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prawnych, podmiotów lub organów, do których prawa własności bezpośrednio lub pośrednio w ponad 50 % należą do podmiotu, o którym mowa w lit. a) niniejszego ustępu; lub</w:t>
      </w:r>
    </w:p>
    <w:p w14:paraId="1E98369B" w14:textId="77777777" w:rsid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fizycznych lub prawnych, podmiotów lub organów działających w imieniu lub pod kierunkiem podmiotu, o którym mowa w lit. a) lub b) niniejszego ustępu,</w:t>
      </w:r>
      <w:r w:rsidR="000E2B5E">
        <w:rPr>
          <w:rFonts w:asciiTheme="minorHAnsi" w:eastAsiaTheme="minorHAnsi" w:hAnsiTheme="minorHAnsi"/>
        </w:rPr>
        <w:t xml:space="preserve"> </w:t>
      </w:r>
      <w:r w:rsidRPr="000E2B5E">
        <w:rPr>
          <w:rFonts w:asciiTheme="minorHAnsi" w:eastAsiaTheme="minorHAnsi" w:hAnsiTheme="minorHAnsi"/>
        </w:rPr>
        <w:t>w tym podwykonawców, dostawców lub podmiotów, na których zdolności polega się w rozumieniu dyrektyw w sprawie zamówień publicznych, w przypadku gdy przypada na nich ponad 10 % wartości zamówienia.</w:t>
      </w:r>
      <w:r w:rsidR="000E2B5E">
        <w:rPr>
          <w:rFonts w:asciiTheme="minorHAnsi" w:eastAsiaTheme="minorHAnsi" w:hAnsiTheme="minorHAnsi"/>
        </w:rPr>
        <w:t xml:space="preserve"> </w:t>
      </w:r>
    </w:p>
    <w:p w14:paraId="1140B626" w14:textId="0B859455" w:rsidR="00A66666" w:rsidRPr="000E2B5E" w:rsidRDefault="00A66666" w:rsidP="006C2E93">
      <w:pPr>
        <w:pStyle w:val="Akapitzlist"/>
        <w:ind w:left="720"/>
        <w:jc w:val="both"/>
        <w:rPr>
          <w:rFonts w:asciiTheme="minorHAnsi" w:eastAsiaTheme="minorHAnsi" w:hAnsiTheme="minorHAnsi"/>
        </w:rPr>
      </w:pPr>
      <w:r w:rsidRPr="000E2B5E">
        <w:rPr>
          <w:rFonts w:asciiTheme="minorHAnsi" w:eastAsiaTheme="minorHAnsi" w:hAnsiTheme="minorHAnsi"/>
        </w:rPr>
        <w:t>W przypadku zaistnienia okoliczności, o których mowa w art. 5k Rozporządzenia (UE ) 833/2014 oferta wykonawcy zostanie odrzucona na podstawie art. 226 ust.1 pkt 2 lit. a ustawy Pzp.</w:t>
      </w:r>
    </w:p>
    <w:p w14:paraId="4741DAB8" w14:textId="5DB9A462" w:rsidR="00A66666" w:rsidRDefault="000E2B5E" w:rsidP="006C2E93">
      <w:pPr>
        <w:jc w:val="both"/>
        <w:rPr>
          <w:rFonts w:asciiTheme="minorHAnsi" w:eastAsiaTheme="minorHAnsi" w:hAnsiTheme="minorHAnsi"/>
        </w:rPr>
      </w:pPr>
      <w:r>
        <w:rPr>
          <w:rFonts w:asciiTheme="minorHAnsi" w:eastAsiaTheme="minorHAnsi" w:hAnsiTheme="minorHAnsi"/>
        </w:rPr>
        <w:lastRenderedPageBreak/>
        <w:t xml:space="preserve">3. </w:t>
      </w:r>
      <w:r w:rsidR="00A66666" w:rsidRPr="000E2B5E">
        <w:rPr>
          <w:rFonts w:asciiTheme="minorHAnsi" w:eastAsiaTheme="minorHAnsi" w:hAnsiTheme="minorHAnsi"/>
        </w:rPr>
        <w:t>Wykonawca nie podlega wykluczeniu w okolicznościach określonych w pkt 2 ppkt 1), 2), 5), 7) i 8)  powyżej, jeżeli udowodni Zamawiającemu, że spełnił przesłanki określone w art. 110 ust. 2 ustawy Pzp.</w:t>
      </w:r>
    </w:p>
    <w:p w14:paraId="44708D26" w14:textId="2EC06D90"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Wykonawca może w celu potwierdzenia spełniania warunków udziału w postępowaniu w stosownych sytuacjach oraz w odniesieniu do niniejszego zamówienia, polegać na zdolnościach technicznych lub zawodowych podmiotów udostępniających zasoby, niezależnie od charakteru prawnego łączących go z nimi stosunków prawnych.</w:t>
      </w:r>
    </w:p>
    <w:p w14:paraId="2CE3CF83" w14:textId="1C13F712"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A9C8CDD" w14:textId="383D9B9A"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1) </w:t>
      </w:r>
      <w:r w:rsidR="00A66666" w:rsidRPr="000E2B5E">
        <w:rPr>
          <w:rFonts w:asciiTheme="minorHAnsi" w:eastAsiaTheme="minorHAnsi" w:hAnsiTheme="minorHAnsi"/>
        </w:rPr>
        <w:t xml:space="preserve">zakres dostępnych Wykonawcy zasobów podmiotu udostępniającego zasoby; </w:t>
      </w:r>
    </w:p>
    <w:p w14:paraId="22D4BD93" w14:textId="4AE2CC3E"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sposób i okres udostępnienia Wykonawcy i wykorzystania przez niego zasobów podmiotu udostępniającego te zasoby przy wykonywaniu zamówienia.</w:t>
      </w:r>
    </w:p>
    <w:p w14:paraId="56796839" w14:textId="2B01928C" w:rsidR="00A66666"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AA038EA" w14:textId="1616D596"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B41331" w14:textId="367EF5A5" w:rsidR="00A66666" w:rsidRPr="00862588" w:rsidRDefault="00862588" w:rsidP="006C2E93">
      <w:pPr>
        <w:jc w:val="both"/>
        <w:rPr>
          <w:rFonts w:asciiTheme="minorHAnsi" w:eastAsiaTheme="minorHAnsi" w:hAnsiTheme="minorHAnsi"/>
        </w:rPr>
      </w:pPr>
      <w:r>
        <w:rPr>
          <w:rFonts w:asciiTheme="minorHAnsi" w:eastAsiaTheme="minorHAnsi" w:hAnsiTheme="minorHAnsi"/>
        </w:rPr>
        <w:t xml:space="preserve">8. </w:t>
      </w:r>
      <w:r w:rsidR="00A66666" w:rsidRPr="00862588">
        <w:rPr>
          <w:rFonts w:asciiTheme="minorHAnsi" w:eastAsiaTheme="minorHAnsi" w:hAnsiTheme="minorHAnsi"/>
        </w:rPr>
        <w:t>Wykonawca nie może, po upływie terminu składania ofert, powoływać się na zdolności podmiotów udostępniających zasoby, jeżeli na etapie składania ofert nie polegał on w danym zakresie na zdolnościach podmiotów udostępniających zasoby.</w:t>
      </w:r>
      <w:bookmarkStart w:id="8" w:name="bookmark10"/>
    </w:p>
    <w:p w14:paraId="7A5122C0" w14:textId="40A5FF44" w:rsidR="00A66666" w:rsidRDefault="00862588" w:rsidP="006C2E93">
      <w:pPr>
        <w:jc w:val="both"/>
        <w:rPr>
          <w:rFonts w:asciiTheme="minorHAnsi" w:eastAsiaTheme="minorHAnsi" w:hAnsiTheme="minorHAnsi"/>
        </w:rPr>
      </w:pPr>
      <w:r>
        <w:rPr>
          <w:rFonts w:asciiTheme="minorHAnsi" w:eastAsiaTheme="minorHAnsi" w:hAnsiTheme="minorHAnsi"/>
        </w:rPr>
        <w:t xml:space="preserve">9. </w:t>
      </w:r>
      <w:r w:rsidR="00A66666" w:rsidRPr="00862588">
        <w:rPr>
          <w:rFonts w:asciiTheme="minorHAnsi" w:eastAsiaTheme="minorHAnsi" w:hAnsiTheme="minorHAnsi"/>
        </w:rPr>
        <w:t xml:space="preserve">W przypadku wspólnego ubiegania się o udzielenie zamówienia, warunki udziału w postępowaniu, o których mowa w pkt 1 ppkt 4 powyżej, Wykonawcy tacy muszą spełniać łącznie. </w:t>
      </w:r>
    </w:p>
    <w:p w14:paraId="02BBA912" w14:textId="161D3A16"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10. </w:t>
      </w:r>
      <w:bookmarkEnd w:id="8"/>
      <w:r w:rsidR="00F059FC" w:rsidRPr="006C2E93">
        <w:rPr>
          <w:rFonts w:asciiTheme="minorHAnsi" w:eastAsiaTheme="minorHAnsi" w:hAnsiTheme="minorHAnsi"/>
        </w:rPr>
        <w:t>O udzielenie zamówienia mogą ubiegać się Wykonawcy, którzy spełniają warunki udziału w postępowaniu w zakresie:</w:t>
      </w:r>
    </w:p>
    <w:p w14:paraId="0142E448" w14:textId="77777777" w:rsidR="00A77099" w:rsidRPr="00DB622F"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zdolności do występowania w obrocie gospodarczym</w:t>
      </w:r>
      <w:r w:rsidRPr="00DB622F">
        <w:rPr>
          <w:rFonts w:asciiTheme="minorHAnsi" w:hAnsiTheme="minorHAnsi"/>
          <w:sz w:val="24"/>
          <w:szCs w:val="24"/>
        </w:rPr>
        <w:t xml:space="preserve"> – </w:t>
      </w:r>
      <w:bookmarkStart w:id="9" w:name="_Hlk149555607"/>
      <w:r w:rsidRPr="00DB622F">
        <w:rPr>
          <w:rFonts w:asciiTheme="minorHAnsi" w:hAnsiTheme="minorHAnsi"/>
          <w:sz w:val="24"/>
          <w:szCs w:val="24"/>
        </w:rPr>
        <w:t>Zamawiający nie wyznacza szczegółowych warunków w tym zakresie;</w:t>
      </w:r>
    </w:p>
    <w:bookmarkEnd w:id="9"/>
    <w:p w14:paraId="54A49AF7" w14:textId="77777777" w:rsidR="00A77099" w:rsidRPr="00DB622F" w:rsidRDefault="00A77099" w:rsidP="00FD4465">
      <w:pPr>
        <w:pStyle w:val="Akapitzlist"/>
        <w:numPr>
          <w:ilvl w:val="0"/>
          <w:numId w:val="6"/>
        </w:numPr>
        <w:rPr>
          <w:rFonts w:asciiTheme="minorHAnsi" w:hAnsiTheme="minorHAnsi"/>
          <w:lang w:eastAsia="pl-PL"/>
        </w:rPr>
      </w:pPr>
      <w:r w:rsidRPr="00DB622F">
        <w:rPr>
          <w:rFonts w:asciiTheme="minorHAnsi" w:hAnsiTheme="minorHAnsi"/>
          <w:b/>
          <w:bCs/>
        </w:rPr>
        <w:t>uprawnień do prowadzenia określonej działalności gospodarczej lub zawodowej, o ile wynika to z odrębnych przepisów</w:t>
      </w:r>
      <w:r w:rsidRPr="00DB622F">
        <w:rPr>
          <w:rFonts w:asciiTheme="minorHAnsi" w:hAnsiTheme="minorHAnsi"/>
        </w:rPr>
        <w:t xml:space="preserve"> </w:t>
      </w:r>
    </w:p>
    <w:p w14:paraId="55DA2B5F" w14:textId="77777777" w:rsidR="004E0726" w:rsidRPr="00DB622F"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0CB444DF" w14:textId="75F72FBB" w:rsidR="004E0726"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sytuacji finansowej lub ekonomicznej</w:t>
      </w:r>
      <w:r w:rsidRPr="00DB622F">
        <w:rPr>
          <w:rFonts w:asciiTheme="minorHAnsi" w:hAnsiTheme="minorHAnsi"/>
          <w:sz w:val="24"/>
          <w:szCs w:val="24"/>
        </w:rPr>
        <w:t xml:space="preserve"> </w:t>
      </w:r>
    </w:p>
    <w:p w14:paraId="3A628AF7" w14:textId="76310F53" w:rsidR="004E0726" w:rsidRPr="004E0726"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39C78E0F" w14:textId="77777777" w:rsidR="00067209" w:rsidRDefault="00A77099" w:rsidP="00FD4465">
      <w:pPr>
        <w:pStyle w:val="Tekstpodstawowy4"/>
        <w:numPr>
          <w:ilvl w:val="0"/>
          <w:numId w:val="6"/>
        </w:numPr>
        <w:tabs>
          <w:tab w:val="left" w:pos="298"/>
        </w:tabs>
        <w:spacing w:before="0" w:after="0" w:line="276" w:lineRule="auto"/>
        <w:jc w:val="both"/>
        <w:rPr>
          <w:rFonts w:asciiTheme="minorHAnsi" w:hAnsiTheme="minorHAnsi"/>
          <w:b/>
          <w:bCs/>
          <w:sz w:val="24"/>
          <w:szCs w:val="24"/>
        </w:rPr>
      </w:pPr>
      <w:bookmarkStart w:id="10" w:name="bookmark8"/>
      <w:r w:rsidRPr="00DB622F">
        <w:rPr>
          <w:rFonts w:asciiTheme="minorHAnsi" w:hAnsiTheme="minorHAnsi"/>
          <w:b/>
          <w:bCs/>
          <w:sz w:val="24"/>
          <w:szCs w:val="24"/>
        </w:rPr>
        <w:lastRenderedPageBreak/>
        <w:t>zdolności technicznej lub zawodowej</w:t>
      </w:r>
      <w:bookmarkEnd w:id="10"/>
      <w:r w:rsidRPr="00DB622F">
        <w:rPr>
          <w:rFonts w:asciiTheme="minorHAnsi" w:hAnsiTheme="minorHAnsi"/>
          <w:b/>
          <w:bCs/>
          <w:sz w:val="24"/>
          <w:szCs w:val="24"/>
        </w:rPr>
        <w:t>:</w:t>
      </w:r>
    </w:p>
    <w:p w14:paraId="0D4B9CE9" w14:textId="47605CE0" w:rsidR="00D2435C" w:rsidRPr="00067209" w:rsidRDefault="00EE7DD7" w:rsidP="00067209">
      <w:pPr>
        <w:pStyle w:val="Tekstpodstawowy4"/>
        <w:tabs>
          <w:tab w:val="left" w:pos="298"/>
        </w:tabs>
        <w:spacing w:before="0" w:after="0" w:line="276" w:lineRule="auto"/>
        <w:ind w:left="1021" w:firstLine="0"/>
        <w:jc w:val="both"/>
        <w:rPr>
          <w:rFonts w:asciiTheme="minorHAnsi" w:hAnsiTheme="minorHAnsi"/>
          <w:b/>
          <w:bCs/>
          <w:sz w:val="24"/>
          <w:szCs w:val="24"/>
        </w:rPr>
      </w:pPr>
      <w:r w:rsidRPr="00067209">
        <w:rPr>
          <w:rFonts w:asciiTheme="minorHAnsi" w:hAnsiTheme="minorHAnsi"/>
          <w:sz w:val="24"/>
          <w:szCs w:val="24"/>
        </w:rPr>
        <w:t xml:space="preserve">Zamawiający uzna, iż Wykonawca spełnia w/w warunek, jeżeli </w:t>
      </w:r>
      <w:r w:rsidR="00F059FC" w:rsidRPr="00067209">
        <w:rPr>
          <w:rFonts w:asciiTheme="minorHAnsi" w:eastAsiaTheme="minorHAnsi" w:hAnsiTheme="minorHAnsi"/>
          <w:sz w:val="24"/>
          <w:szCs w:val="24"/>
        </w:rPr>
        <w:t xml:space="preserve">w okresie ostatnich 3 lat przed upływem terminu składania ofert lub jeżeli okres prowadzenia działalności jest krótszy – w tym okresie, </w:t>
      </w:r>
      <w:r w:rsidR="00D2435C" w:rsidRPr="00067209">
        <w:rPr>
          <w:rFonts w:asciiTheme="minorHAnsi" w:eastAsiaTheme="minorHAnsi" w:hAnsiTheme="minorHAnsi"/>
          <w:b/>
          <w:bCs/>
          <w:sz w:val="24"/>
          <w:szCs w:val="24"/>
        </w:rPr>
        <w:t xml:space="preserve">wykonał usługę wynajmu co najmniej jednego fabrycznie nowego </w:t>
      </w:r>
      <w:r w:rsidR="00146B18">
        <w:rPr>
          <w:rFonts w:asciiTheme="minorHAnsi" w:eastAsiaTheme="minorHAnsi" w:hAnsiTheme="minorHAnsi"/>
          <w:b/>
          <w:bCs/>
          <w:sz w:val="24"/>
          <w:szCs w:val="24"/>
        </w:rPr>
        <w:t>wózka widłowego</w:t>
      </w:r>
      <w:r w:rsidR="00067209" w:rsidRPr="00067209">
        <w:rPr>
          <w:rFonts w:asciiTheme="minorHAnsi" w:eastAsiaTheme="minorHAnsi" w:hAnsiTheme="minorHAnsi"/>
          <w:sz w:val="24"/>
          <w:szCs w:val="24"/>
        </w:rPr>
        <w:t>, potwierdzoną dowodami określającymi czy ta usługa została wykonana należycie.</w:t>
      </w:r>
    </w:p>
    <w:p w14:paraId="31E84FE2" w14:textId="5EECE3F6"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w:t>
      </w:r>
      <w:r w:rsidR="00DB622F" w:rsidRPr="006C2E93">
        <w:rPr>
          <w:rFonts w:asciiTheme="minorHAnsi" w:eastAsiaTheme="minorHAnsi" w:hAnsiTheme="minorHAnsi"/>
        </w:rPr>
        <w:t> </w:t>
      </w:r>
      <w:r w:rsidRPr="006C2E93">
        <w:rPr>
          <w:rFonts w:asciiTheme="minorHAnsi" w:eastAsiaTheme="minorHAnsi" w:hAnsiTheme="minorHAnsi"/>
        </w:rPr>
        <w:t>z</w:t>
      </w:r>
      <w:r w:rsidR="00DB622F" w:rsidRPr="006C2E93">
        <w:rPr>
          <w:rFonts w:asciiTheme="minorHAnsi" w:eastAsiaTheme="minorHAnsi" w:hAnsiTheme="minorHAnsi"/>
        </w:rPr>
        <w:t> </w:t>
      </w:r>
      <w:r w:rsidRPr="006C2E93">
        <w:rPr>
          <w:rFonts w:asciiTheme="minorHAnsi" w:eastAsiaTheme="minorHAnsi" w:hAnsiTheme="minorHAnsi"/>
        </w:rPr>
        <w:t>nimi stosunków prawnych.</w:t>
      </w:r>
    </w:p>
    <w:p w14:paraId="3B6E41DB" w14:textId="5B423393"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D623364" w14:textId="65B79B66" w:rsidR="00F059FC" w:rsidRPr="00DB622F" w:rsidRDefault="00F059FC" w:rsidP="00FD4465">
      <w:pPr>
        <w:pStyle w:val="Akapitzlist"/>
        <w:numPr>
          <w:ilvl w:val="0"/>
          <w:numId w:val="66"/>
        </w:numPr>
        <w:ind w:left="426" w:hanging="426"/>
        <w:jc w:val="both"/>
        <w:rPr>
          <w:rFonts w:asciiTheme="minorHAnsi" w:eastAsiaTheme="minorHAnsi" w:hAnsiTheme="minorHAnsi"/>
        </w:rPr>
      </w:pPr>
      <w:r w:rsidRPr="00DB622F">
        <w:rPr>
          <w:rFonts w:asciiTheme="minorHAnsi" w:eastAsiaTheme="minorHAnsi" w:hAnsiTheme="minorHAnsi"/>
        </w:rPr>
        <w:t>Wykonawca, który polega na zdolnościach lub sytuacji podmiotów udostępniających zasoby, składa, wraz z ofertą, zobowiązanie podmiotu udostępniającego zasoby do</w:t>
      </w:r>
      <w:r w:rsidR="00DB622F" w:rsidRPr="00DB622F">
        <w:rPr>
          <w:rFonts w:asciiTheme="minorHAnsi" w:eastAsiaTheme="minorHAnsi" w:hAnsiTheme="minorHAnsi"/>
        </w:rPr>
        <w:t> </w:t>
      </w:r>
      <w:r w:rsidRPr="00DB622F">
        <w:rPr>
          <w:rFonts w:asciiTheme="minorHAnsi" w:eastAsiaTheme="minorHAnsi" w:hAnsiTheme="minorHAnsi"/>
        </w:rPr>
        <w:t>oddania mu do dyspozycji niezbędnych zasobów na potrzeby realizacji zamówienia lub</w:t>
      </w:r>
      <w:r w:rsidR="00DB622F" w:rsidRPr="00DB622F">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 Zobowiązanie podmiotu udostępniającego zasoby potwierdza, że stosunek łączący Wykonawcę z</w:t>
      </w:r>
      <w:r w:rsidR="00DB622F" w:rsidRPr="00DB622F">
        <w:rPr>
          <w:rFonts w:asciiTheme="minorHAnsi" w:eastAsiaTheme="minorHAnsi" w:hAnsiTheme="minorHAnsi"/>
        </w:rPr>
        <w:t> </w:t>
      </w:r>
      <w:r w:rsidRPr="00DB622F">
        <w:rPr>
          <w:rFonts w:asciiTheme="minorHAnsi" w:eastAsiaTheme="minorHAnsi" w:hAnsiTheme="minorHAnsi"/>
        </w:rPr>
        <w:t>podmiotami udostępniającymi zasoby gwarantuje rzeczywisty dostęp do tych zasobów oraz określa w szczególności:</w:t>
      </w:r>
    </w:p>
    <w:p w14:paraId="6B5A6AA7" w14:textId="61FD83FC" w:rsidR="00F059FC" w:rsidRPr="00DB622F" w:rsidRDefault="00F059FC" w:rsidP="004A3811">
      <w:pPr>
        <w:ind w:left="567" w:firstLine="284"/>
        <w:jc w:val="both"/>
        <w:rPr>
          <w:rFonts w:asciiTheme="minorHAnsi" w:eastAsiaTheme="minorHAnsi" w:hAnsiTheme="minorHAnsi"/>
        </w:rPr>
      </w:pPr>
      <w:r w:rsidRPr="00DB622F">
        <w:rPr>
          <w:rFonts w:asciiTheme="minorHAnsi" w:eastAsiaTheme="minorHAnsi" w:hAnsiTheme="minorHAnsi"/>
        </w:rPr>
        <w:t>1)</w:t>
      </w:r>
      <w:r w:rsidR="00EE7DD7" w:rsidRPr="00DB622F">
        <w:rPr>
          <w:rFonts w:asciiTheme="minorHAnsi" w:eastAsiaTheme="minorHAnsi" w:hAnsiTheme="minorHAnsi"/>
        </w:rPr>
        <w:t xml:space="preserve"> </w:t>
      </w:r>
      <w:r w:rsidRPr="00DB622F">
        <w:rPr>
          <w:rFonts w:asciiTheme="minorHAnsi" w:eastAsiaTheme="minorHAnsi" w:hAnsiTheme="minorHAnsi"/>
        </w:rPr>
        <w:t xml:space="preserve">zakres dostępnych Wykonawcy zasobów podmiotu udostępniającego zasoby; </w:t>
      </w:r>
    </w:p>
    <w:p w14:paraId="4466D09B" w14:textId="77777777" w:rsidR="004A3811" w:rsidRPr="00DB622F" w:rsidRDefault="00F059FC" w:rsidP="004A3811">
      <w:pPr>
        <w:ind w:left="851"/>
        <w:jc w:val="both"/>
        <w:rPr>
          <w:rFonts w:asciiTheme="minorHAnsi" w:eastAsiaTheme="minorHAnsi" w:hAnsiTheme="minorHAnsi"/>
        </w:rPr>
      </w:pPr>
      <w:r w:rsidRPr="00DB622F">
        <w:rPr>
          <w:rFonts w:asciiTheme="minorHAnsi" w:eastAsiaTheme="minorHAnsi" w:hAnsiTheme="minorHAnsi"/>
        </w:rPr>
        <w:t>2)</w:t>
      </w:r>
      <w:r w:rsidR="00EE7DD7" w:rsidRPr="00DB622F">
        <w:rPr>
          <w:rFonts w:asciiTheme="minorHAnsi" w:eastAsiaTheme="minorHAnsi" w:hAnsiTheme="minorHAnsi"/>
        </w:rPr>
        <w:t xml:space="preserve"> </w:t>
      </w:r>
      <w:r w:rsidRPr="00DB622F">
        <w:rPr>
          <w:rFonts w:asciiTheme="minorHAnsi" w:eastAsiaTheme="minorHAnsi" w:hAnsiTheme="minorHAnsi"/>
        </w:rPr>
        <w:t>sposób i okres udostępnienia Wykonawcy i wykorzystania przez niego zasobów</w:t>
      </w:r>
    </w:p>
    <w:p w14:paraId="06BA7518" w14:textId="375DA293" w:rsidR="00F059FC" w:rsidRPr="00DB622F" w:rsidRDefault="004A3811" w:rsidP="004A3811">
      <w:pPr>
        <w:ind w:left="851"/>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 xml:space="preserve"> </w:t>
      </w:r>
      <w:r w:rsidRPr="00DB622F">
        <w:rPr>
          <w:rFonts w:asciiTheme="minorHAnsi" w:eastAsiaTheme="minorHAnsi" w:hAnsiTheme="minorHAnsi"/>
        </w:rPr>
        <w:t xml:space="preserve"> </w:t>
      </w:r>
      <w:r w:rsidR="00F059FC" w:rsidRPr="00DB622F">
        <w:rPr>
          <w:rFonts w:asciiTheme="minorHAnsi" w:eastAsiaTheme="minorHAnsi" w:hAnsiTheme="minorHAnsi"/>
        </w:rPr>
        <w:t>podmiotu udostępniającego te zasoby przy wykonywaniu zamówienia;</w:t>
      </w:r>
    </w:p>
    <w:p w14:paraId="3A2AC6E7" w14:textId="5BE00BD6" w:rsidR="00F059FC" w:rsidRDefault="00F059FC" w:rsidP="00F60C8D">
      <w:pPr>
        <w:ind w:left="993" w:hanging="142"/>
        <w:jc w:val="both"/>
        <w:rPr>
          <w:rFonts w:asciiTheme="minorHAnsi" w:eastAsiaTheme="minorHAnsi" w:hAnsiTheme="minorHAnsi"/>
        </w:rPr>
      </w:pPr>
      <w:r w:rsidRPr="00DB622F">
        <w:rPr>
          <w:rFonts w:asciiTheme="minorHAnsi" w:eastAsiaTheme="minorHAnsi" w:hAnsiTheme="minorHAnsi"/>
        </w:rPr>
        <w:t>3)</w:t>
      </w:r>
      <w:r w:rsidR="00EE7DD7" w:rsidRPr="00DB622F">
        <w:rPr>
          <w:rFonts w:asciiTheme="minorHAnsi" w:eastAsiaTheme="minorHAnsi" w:hAnsiTheme="minorHAnsi"/>
        </w:rPr>
        <w:t xml:space="preserve"> </w:t>
      </w:r>
      <w:r w:rsidRPr="00DB622F">
        <w:rPr>
          <w:rFonts w:asciiTheme="minorHAnsi" w:eastAsia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D53B4" w14:textId="4349E139"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14. </w:t>
      </w:r>
      <w:r w:rsidR="00F059FC" w:rsidRPr="006C2E93">
        <w:rPr>
          <w:rFonts w:asciiTheme="minorHAnsi" w:eastAsiaTheme="minorHAnsi" w:hAnsiTheme="minorHAnsi"/>
        </w:rPr>
        <w:t>Zamawiający ocenia, czy udostępniane Wykonawcy przez podmioty udostępniające zasoby zdolności techniczne lub zawodowe lub ich sytuacja finansowa lub ekonomiczna, pozwalają na wykazanie przez Wykonawcę spełniania warunków udziału w</w:t>
      </w:r>
      <w:r w:rsidR="00DB622F" w:rsidRPr="006C2E93">
        <w:rPr>
          <w:rFonts w:asciiTheme="minorHAnsi" w:eastAsiaTheme="minorHAnsi" w:hAnsiTheme="minorHAnsi"/>
        </w:rPr>
        <w:t> </w:t>
      </w:r>
      <w:r w:rsidR="00F059FC" w:rsidRPr="006C2E93">
        <w:rPr>
          <w:rFonts w:asciiTheme="minorHAnsi" w:eastAsiaTheme="minorHAnsi" w:hAnsiTheme="minorHAnsi"/>
        </w:rPr>
        <w:t>postępowaniu, o</w:t>
      </w:r>
      <w:r w:rsidR="00EE7DD7" w:rsidRPr="006C2E93">
        <w:rPr>
          <w:rFonts w:asciiTheme="minorHAnsi" w:eastAsiaTheme="minorHAnsi" w:hAnsiTheme="minorHAnsi"/>
        </w:rPr>
        <w:t> </w:t>
      </w:r>
      <w:r w:rsidR="00F059FC" w:rsidRPr="006C2E93">
        <w:rPr>
          <w:rFonts w:asciiTheme="minorHAnsi" w:eastAsiaTheme="minorHAnsi" w:hAnsiTheme="minorHAnsi"/>
        </w:rPr>
        <w:t xml:space="preserve">których mowa w pkt 7 ppkt </w:t>
      </w:r>
      <w:r w:rsidR="00EE7DD7" w:rsidRPr="006C2E93">
        <w:rPr>
          <w:rFonts w:asciiTheme="minorHAnsi" w:eastAsiaTheme="minorHAnsi" w:hAnsiTheme="minorHAnsi"/>
        </w:rPr>
        <w:t>2</w:t>
      </w:r>
      <w:r w:rsidR="00F059FC" w:rsidRPr="006C2E93">
        <w:rPr>
          <w:rFonts w:asciiTheme="minorHAnsi" w:eastAsiaTheme="minorHAnsi" w:hAnsiTheme="minorHAnsi"/>
        </w:rPr>
        <w:t xml:space="preserve"> i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 a także bada, czy nie zachodzą wobec tego podmiotu podstawy wykluczenia, które zostały przewidziane względem Wykonawcy. </w:t>
      </w:r>
    </w:p>
    <w:p w14:paraId="6DCC0AC5" w14:textId="4554BA42"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15. </w:t>
      </w:r>
      <w:r w:rsidR="00F059FC" w:rsidRPr="006C2E93">
        <w:rPr>
          <w:rFonts w:asciiTheme="minorHAnsi" w:eastAsiaTheme="minorHAnsi" w:hAnsiTheme="minorHAnsi"/>
        </w:rPr>
        <w:t>Podmiot, który zobowiązał się do udostępnienia zasobów, odpowiada solidarnie z</w:t>
      </w:r>
      <w:r w:rsidR="00EE7DD7" w:rsidRPr="006C2E93">
        <w:rPr>
          <w:rFonts w:asciiTheme="minorHAnsi" w:eastAsiaTheme="minorHAnsi" w:hAnsiTheme="minorHAnsi"/>
        </w:rPr>
        <w:t> </w:t>
      </w:r>
      <w:r w:rsidR="00F059FC" w:rsidRPr="006C2E93">
        <w:rPr>
          <w:rFonts w:asciiTheme="minorHAnsi" w:eastAsiaTheme="minorHAnsi" w:hAnsiTheme="minorHAnsi"/>
        </w:rPr>
        <w:t>Wykonawcą, który polega na jego sytuacji finansowej lub ekonomicznej, za szkodę poniesioną przez Zamawiającego powstałą wskutek nieudostępnienia tych zasobów, chyba że za nieudostępnienie zasobów podmiot ten nie ponosi winy.</w:t>
      </w:r>
    </w:p>
    <w:p w14:paraId="6FCF8023" w14:textId="6143576B"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16. </w:t>
      </w:r>
      <w:r w:rsidR="00F059FC" w:rsidRPr="006C2E93">
        <w:rPr>
          <w:rFonts w:asciiTheme="minorHAnsi" w:eastAsiaTheme="minorHAnsi" w:hAnsiTheme="minorHAnsi"/>
        </w:rPr>
        <w:t>Jeżeli zdolności techniczne lub zawodowe, sytuacja ekonomiczna lub finansowa podmiotu udostępniającego zasoby nie potwierdzają spełniania przez Wykonawcę w/w</w:t>
      </w:r>
      <w:r w:rsidR="00DB622F" w:rsidRPr="006C2E93">
        <w:rPr>
          <w:rFonts w:asciiTheme="minorHAnsi" w:eastAsiaTheme="minorHAnsi" w:hAnsiTheme="minorHAnsi"/>
        </w:rPr>
        <w:t> </w:t>
      </w:r>
      <w:r w:rsidR="00F059FC" w:rsidRPr="006C2E93">
        <w:rPr>
          <w:rFonts w:asciiTheme="minorHAnsi" w:eastAsiaTheme="minorHAnsi" w:hAnsiTheme="minorHAnsi"/>
        </w:rPr>
        <w:t xml:space="preserve">warunków udziału w postępowaniu lub zachodzą wobec tego podmiotu podstawy wykluczenia, </w:t>
      </w:r>
      <w:r w:rsidR="00F059FC" w:rsidRPr="006C2E93">
        <w:rPr>
          <w:rFonts w:asciiTheme="minorHAnsi" w:eastAsiaTheme="minorHAnsi" w:hAnsiTheme="minorHAnsi"/>
        </w:rPr>
        <w:lastRenderedPageBreak/>
        <w:t>Zamawiający żąda, aby Wykonawca w terminie określonym przez</w:t>
      </w:r>
      <w:r w:rsidR="00DB622F" w:rsidRPr="006C2E93">
        <w:rPr>
          <w:rFonts w:asciiTheme="minorHAnsi" w:eastAsiaTheme="minorHAnsi" w:hAnsiTheme="minorHAnsi"/>
        </w:rPr>
        <w:t> </w:t>
      </w:r>
      <w:r w:rsidR="00F059FC" w:rsidRPr="006C2E93">
        <w:rPr>
          <w:rFonts w:asciiTheme="minorHAnsi" w:eastAsiaTheme="minorHAnsi" w:hAnsiTheme="minorHAnsi"/>
        </w:rPr>
        <w:t>Zamawiającego zastąpił ten podmiot innym podmiotem lub podmiotami albo</w:t>
      </w:r>
      <w:r w:rsidR="00DB622F" w:rsidRPr="006C2E93">
        <w:rPr>
          <w:rFonts w:asciiTheme="minorHAnsi" w:eastAsiaTheme="minorHAnsi" w:hAnsiTheme="minorHAnsi"/>
        </w:rPr>
        <w:t> </w:t>
      </w:r>
      <w:r w:rsidR="00F059FC" w:rsidRPr="006C2E93">
        <w:rPr>
          <w:rFonts w:asciiTheme="minorHAnsi" w:eastAsiaTheme="minorHAnsi" w:hAnsiTheme="minorHAnsi"/>
        </w:rPr>
        <w:t>wykazał, że samodzielnie spełnia warunki udziału w postępowaniu.</w:t>
      </w:r>
    </w:p>
    <w:p w14:paraId="2A12B956" w14:textId="2F58BEAF"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17. </w:t>
      </w:r>
      <w:r w:rsidR="00F059FC" w:rsidRPr="006C2E93">
        <w:rPr>
          <w:rFonts w:asciiTheme="minorHAnsi" w:eastAsia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BFAC68" w14:textId="77777777" w:rsidR="006C2E93" w:rsidRDefault="006C2E93" w:rsidP="006C2E93">
      <w:pPr>
        <w:jc w:val="both"/>
        <w:rPr>
          <w:rFonts w:asciiTheme="minorHAnsi" w:eastAsiaTheme="minorHAnsi" w:hAnsiTheme="minorHAnsi"/>
        </w:rPr>
      </w:pPr>
      <w:r>
        <w:rPr>
          <w:rFonts w:asciiTheme="minorHAnsi" w:eastAsiaTheme="minorHAnsi" w:hAnsiTheme="minorHAnsi"/>
        </w:rPr>
        <w:t xml:space="preserve">18. </w:t>
      </w:r>
      <w:r w:rsidR="00F059FC" w:rsidRPr="006C2E93">
        <w:rPr>
          <w:rFonts w:asciiTheme="minorHAnsi" w:eastAsiaTheme="minorHAnsi" w:hAnsiTheme="minorHAnsi"/>
        </w:rPr>
        <w:t>W przypadku wspólnego ubiegania się o udzielenie zamówienia, warunki udziału w</w:t>
      </w:r>
      <w:r w:rsidR="00DB622F" w:rsidRPr="006C2E93">
        <w:rPr>
          <w:rFonts w:asciiTheme="minorHAnsi" w:eastAsiaTheme="minorHAnsi" w:hAnsiTheme="minorHAnsi"/>
        </w:rPr>
        <w:t> </w:t>
      </w:r>
      <w:r w:rsidR="00F059FC" w:rsidRPr="006C2E93">
        <w:rPr>
          <w:rFonts w:asciiTheme="minorHAnsi" w:eastAsiaTheme="minorHAnsi" w:hAnsiTheme="minorHAnsi"/>
        </w:rPr>
        <w:t xml:space="preserve">postępowaniu, o których mowa w pkt 7 ppkt </w:t>
      </w:r>
      <w:r w:rsidR="00EE7DD7" w:rsidRPr="006C2E93">
        <w:rPr>
          <w:rFonts w:asciiTheme="minorHAnsi" w:eastAsiaTheme="minorHAnsi" w:hAnsiTheme="minorHAnsi"/>
        </w:rPr>
        <w:t>4</w:t>
      </w:r>
      <w:r w:rsidR="00F059FC" w:rsidRPr="006C2E93">
        <w:rPr>
          <w:rFonts w:asciiTheme="minorHAnsi" w:eastAsiaTheme="minorHAnsi" w:hAnsiTheme="minorHAnsi"/>
        </w:rPr>
        <w:t xml:space="preserve"> powyżej, Wykonawcy tacy muszą spełniać łącznie. Zamawiający nie dopuszcza sumowania wartości ubezpieczenia posiadanego przez kilku Wykonawców w celu potwierdzenia spełniania warunku udziału w postępowaniu, o którym mowa w pkt 7 ppkt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w:t>
      </w:r>
    </w:p>
    <w:p w14:paraId="30E4A528" w14:textId="4FB101A3" w:rsidR="00F059FC" w:rsidRPr="006C2E93" w:rsidRDefault="006C2E93" w:rsidP="006C2E93">
      <w:pPr>
        <w:jc w:val="both"/>
        <w:rPr>
          <w:rFonts w:asciiTheme="minorHAnsi" w:eastAsiaTheme="minorHAnsi" w:hAnsiTheme="minorHAnsi"/>
        </w:rPr>
      </w:pPr>
      <w:r>
        <w:rPr>
          <w:rFonts w:asciiTheme="minorHAnsi" w:eastAsiaTheme="minorHAnsi" w:hAnsiTheme="minorHAnsi"/>
        </w:rPr>
        <w:t>19.</w:t>
      </w:r>
      <w:r w:rsidR="00F059FC" w:rsidRPr="006C2E93">
        <w:rPr>
          <w:rFonts w:asciiTheme="minorHAnsi" w:eastAsiaTheme="minorHAnsi" w:hAnsiTheme="minorHAnsi"/>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są zobowiązani dołączyć do oferty oświadczenie, z którego wynika, które usługi wykonają poszczególni Wykonawcy (stosowne oświadczenie znajduje się w treści formularza oferty). </w:t>
      </w:r>
    </w:p>
    <w:p w14:paraId="38818B6A" w14:textId="77777777" w:rsidR="00176111" w:rsidRPr="00DB622F" w:rsidRDefault="00176111" w:rsidP="00EB5985">
      <w:pPr>
        <w:jc w:val="both"/>
        <w:rPr>
          <w:rFonts w:asciiTheme="minorHAnsi" w:eastAsiaTheme="minorHAnsi" w:hAnsiTheme="minorHAnsi"/>
        </w:rPr>
      </w:pPr>
    </w:p>
    <w:p w14:paraId="13611E29" w14:textId="1DB71209"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w:t>
      </w:r>
      <w:r w:rsidRPr="00DB622F">
        <w:rPr>
          <w:rFonts w:asciiTheme="minorHAnsi" w:eastAsiaTheme="minorHAnsi" w:hAnsiTheme="minorHAnsi"/>
          <w:b/>
          <w:bCs/>
        </w:rPr>
        <w:tab/>
        <w:t>OŚWIADCZENIA I DOKUMENTY, JAKIE WYKONAWCY ZOBOWIĄZANI SĄ ZŁOŻYĆ W</w:t>
      </w:r>
      <w:r w:rsidR="00303BEE" w:rsidRPr="00DB622F">
        <w:rPr>
          <w:rFonts w:asciiTheme="minorHAnsi" w:eastAsiaTheme="minorHAnsi" w:hAnsiTheme="minorHAnsi"/>
          <w:b/>
          <w:bCs/>
        </w:rPr>
        <w:t> </w:t>
      </w:r>
      <w:r w:rsidRPr="00DB622F">
        <w:rPr>
          <w:rFonts w:asciiTheme="minorHAnsi" w:eastAsiaTheme="minorHAnsi" w:hAnsiTheme="minorHAnsi"/>
          <w:b/>
          <w:bCs/>
        </w:rPr>
        <w:t>CELU WYKAZANIA SPEŁNIANIA WARUNKÓW UDZIAŁU W POSTĘPOWANIU ORAZ BRAKU PODSTAW WYKLUCZENIA</w:t>
      </w:r>
    </w:p>
    <w:p w14:paraId="0FCEB5D5" w14:textId="77777777" w:rsidR="00F059FC" w:rsidRPr="00DB622F" w:rsidRDefault="00F059FC" w:rsidP="00EB5985">
      <w:pPr>
        <w:jc w:val="both"/>
        <w:rPr>
          <w:rFonts w:asciiTheme="minorHAnsi" w:eastAsiaTheme="minorHAnsi" w:hAnsiTheme="minorHAnsi"/>
        </w:rPr>
      </w:pPr>
    </w:p>
    <w:p w14:paraId="046CBACE" w14:textId="31577C8A" w:rsidR="00F60C8D" w:rsidRPr="00DB622F" w:rsidRDefault="00F059FC" w:rsidP="00FD4465">
      <w:pPr>
        <w:pStyle w:val="Akapitzlist"/>
        <w:numPr>
          <w:ilvl w:val="3"/>
          <w:numId w:val="9"/>
        </w:numPr>
        <w:ind w:left="426" w:hanging="426"/>
        <w:jc w:val="both"/>
        <w:rPr>
          <w:rFonts w:asciiTheme="minorHAnsi" w:eastAsiaTheme="minorHAnsi" w:hAnsiTheme="minorHAnsi"/>
        </w:rPr>
      </w:pPr>
      <w:r w:rsidRPr="00DB622F">
        <w:rPr>
          <w:rFonts w:asciiTheme="minorHAnsi" w:eastAsiaTheme="minorHAnsi" w:hAnsiTheme="minorHAnsi"/>
        </w:rPr>
        <w:t>Do oferty wykonawca zobowiązany jest dołączyć aktualne na dzień składania ofert oświadczenie (art. 125 ust 1 ustawy Pzp) o spełnianiu warunków udziału w postępowaniu oraz o braku podstaw do wykluczenia z postępowania – zgodnie z Załącznikiem nr 2 do</w:t>
      </w:r>
      <w:r w:rsidR="00DB622F" w:rsidRPr="00DB622F">
        <w:rPr>
          <w:rFonts w:asciiTheme="minorHAnsi" w:eastAsiaTheme="minorHAnsi" w:hAnsiTheme="minorHAnsi"/>
        </w:rPr>
        <w:t> </w:t>
      </w:r>
      <w:r w:rsidRPr="00DB622F">
        <w:rPr>
          <w:rFonts w:asciiTheme="minorHAnsi" w:eastAsiaTheme="minorHAnsi" w:hAnsiTheme="minorHAnsi"/>
        </w:rPr>
        <w:t>SWZ.</w:t>
      </w:r>
    </w:p>
    <w:p w14:paraId="594050EE"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Oświadczenie, o którym mowa w pkt 1 powyżej stanowi dowód potwierdzający brak podstaw wykluczenia, spełnianie warunków udziału w postępowaniu na dzień składania ofert, tymczasowo zastępujący wymagane przez Zamawiającego podmiotowe środki dowodowe.</w:t>
      </w:r>
    </w:p>
    <w:p w14:paraId="6E9FFABA" w14:textId="47DD522E"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 przypadku Wykonawców wspólnie ubiegających się o udzielenie zamówienia oświadczenia, o których mowa w pkt 1 składa każdy z Wykonawców wspólnie ubiegających się o udzielenie zamówienia. Potwierdza ono brak podstaw wykluczenia oraz spełnienie warunków udziału w postępowaniu, w zakresie w jakim każdy z</w:t>
      </w:r>
      <w:r w:rsidR="00DB622F" w:rsidRPr="00DB622F">
        <w:rPr>
          <w:rFonts w:asciiTheme="minorHAnsi" w:eastAsiaTheme="minorHAnsi" w:hAnsiTheme="minorHAnsi"/>
        </w:rPr>
        <w:t> </w:t>
      </w:r>
      <w:r w:rsidRPr="00DB622F">
        <w:rPr>
          <w:rFonts w:asciiTheme="minorHAnsi" w:eastAsiaTheme="minorHAnsi" w:hAnsiTheme="minorHAnsi"/>
        </w:rPr>
        <w:t xml:space="preserve">Wykonawców wykazuje ich spełnienie.   </w:t>
      </w:r>
    </w:p>
    <w:p w14:paraId="3B598784"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Wykonawca w przypadku polegania na zdolności lub sytuacji podmiotów udostępniających zasoby, przedkłada oświadczenie, o którym mowa w pkt 1, takiego podmiotu potwierdzające brak podstaw wykluczenia tego podmiotu oraz odpowiednio spełnianie warunków udziału w postępowaniu w zakresie, w jakim Wykonawca powołuje się na jego zasoby, zgodnie z Załącznikiem nr 3 do SWZ.</w:t>
      </w:r>
    </w:p>
    <w:p w14:paraId="23CC61EC"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lastRenderedPageBreak/>
        <w:t xml:space="preserve">Zamawiający nie wymaga przedłożenia przez podwykonawców nie będących podmiotem udostępniającym zasoby na zasadach, o których mowa w art. 118 ustawy Pzp, oświadczenia, o którym mowa w pkt 1 powyżej. </w:t>
      </w:r>
    </w:p>
    <w:p w14:paraId="7DCE3DE9" w14:textId="652050E6" w:rsidR="00F059FC"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Podmiotowe środki dowodowe żądane w celu potwierdzenia spełniania warunków udziału w postępowaniu (składane przez Wykonawcę, którego oferta została najwyżej oceniona, na wezwanie zamawiającego, o którym mowa w art. 274 ust. 1 ustawy Pzp, w terminie, nie krótszym niż 5 dni od dnia wezwania) – Zamawiający żąda:</w:t>
      </w:r>
    </w:p>
    <w:p w14:paraId="6C2A1AF6" w14:textId="5DDD2CF2" w:rsidR="00F059FC" w:rsidRPr="00DB622F" w:rsidRDefault="00F059FC" w:rsidP="00FD4465">
      <w:pPr>
        <w:pStyle w:val="Akapitzlist"/>
        <w:numPr>
          <w:ilvl w:val="0"/>
          <w:numId w:val="10"/>
        </w:numPr>
        <w:ind w:left="1134" w:hanging="425"/>
        <w:jc w:val="both"/>
        <w:rPr>
          <w:rFonts w:asciiTheme="minorHAnsi" w:eastAsiaTheme="minorHAnsi" w:hAnsiTheme="minorHAnsi"/>
        </w:rPr>
      </w:pPr>
      <w:r w:rsidRPr="00DB622F">
        <w:rPr>
          <w:rFonts w:asciiTheme="minorHAnsi" w:eastAsiaTheme="minorHAnsi" w:hAnsiTheme="minorHAnsi"/>
        </w:rPr>
        <w:t xml:space="preserve">wykazu usług wykonanych, a w przypadku świadczeń powtarzających </w:t>
      </w:r>
      <w:r w:rsidR="00DB622F" w:rsidRPr="00DB622F">
        <w:rPr>
          <w:rFonts w:asciiTheme="minorHAnsi" w:eastAsiaTheme="minorHAnsi" w:hAnsiTheme="minorHAnsi"/>
        </w:rPr>
        <w:br/>
      </w:r>
      <w:r w:rsidRPr="00DB622F">
        <w:rPr>
          <w:rFonts w:asciiTheme="minorHAnsi" w:eastAsiaTheme="minorHAnsi" w:hAnsiTheme="minorHAnsi"/>
        </w:rPr>
        <w:t xml:space="preserve">się lub ciągłych, również wykonywanych,  w okresie ostatnich trzech lat (od dnia, w którym upływa  termin składania ofert), a jeżeli okres prowadzenia działalności jest krótszy – w tym okresie, wraz z podaniem ich rodzaju, daty, miejsca wykonania i podmiotów, na rzecz których usługi te zostały wykonane </w:t>
      </w:r>
      <w:r w:rsidR="00DB622F" w:rsidRPr="00DB622F">
        <w:rPr>
          <w:rFonts w:asciiTheme="minorHAnsi" w:eastAsiaTheme="minorHAnsi" w:hAnsiTheme="minorHAnsi"/>
        </w:rPr>
        <w:br/>
      </w:r>
      <w:r w:rsidRPr="00DB622F">
        <w:rPr>
          <w:rFonts w:asciiTheme="minorHAnsi" w:eastAsiaTheme="minorHAnsi" w:hAnsiTheme="minorHAnsi"/>
        </w:rPr>
        <w:t>lub są wykonywane wraz z dowodami określającymi czy usługi zostały wykonane lub są wykonywane należycie, przy czym dowodami, o których mowa, są</w:t>
      </w:r>
      <w:r w:rsidR="00DB622F" w:rsidRPr="00DB622F">
        <w:rPr>
          <w:rFonts w:asciiTheme="minorHAnsi" w:eastAsiaTheme="minorHAnsi" w:hAnsiTheme="minorHAnsi"/>
        </w:rPr>
        <w:t> </w:t>
      </w:r>
      <w:r w:rsidRPr="00DB622F">
        <w:rPr>
          <w:rFonts w:asciiTheme="minorHAnsi" w:eastAsiaTheme="minorHAnsi" w:hAnsiTheme="minorHAnsi"/>
        </w:rPr>
        <w:t>referencje bądź inne dokumenty wystawione przez podmiot, na rzecz którego usługi były wykonane lub, w przypadku świadczeń okresowych lub ciągłych, są</w:t>
      </w:r>
      <w:r w:rsidR="00DB622F" w:rsidRPr="00DB622F">
        <w:rPr>
          <w:rFonts w:asciiTheme="minorHAnsi" w:eastAsiaTheme="minorHAnsi" w:hAnsiTheme="minorHAnsi"/>
        </w:rPr>
        <w:t> </w:t>
      </w:r>
      <w:r w:rsidRPr="00DB622F">
        <w:rPr>
          <w:rFonts w:asciiTheme="minorHAnsi" w:eastAsiaTheme="minorHAnsi" w:hAnsiTheme="minorHAnsi"/>
        </w:rPr>
        <w:t>wykonywane, a jeżeli z uzasadnionej przyczyny o obiektywnym charakterze Wykonawca nie jest w stanie uzyskać tych dokumentów - inne dokumenty; w</w:t>
      </w:r>
      <w:r w:rsidR="00DB622F" w:rsidRPr="00DB622F">
        <w:rPr>
          <w:rFonts w:asciiTheme="minorHAnsi" w:eastAsiaTheme="minorHAnsi" w:hAnsiTheme="minorHAnsi"/>
        </w:rPr>
        <w:t> </w:t>
      </w:r>
      <w:r w:rsidRPr="00DB622F">
        <w:rPr>
          <w:rFonts w:asciiTheme="minorHAnsi" w:eastAsiaTheme="minorHAnsi" w:hAnsiTheme="minorHAnsi"/>
        </w:rPr>
        <w:t xml:space="preserve">przypadku </w:t>
      </w:r>
      <w:r w:rsidR="009E3E35" w:rsidRPr="00DB622F">
        <w:rPr>
          <w:rFonts w:asciiTheme="minorHAnsi" w:eastAsiaTheme="minorHAnsi" w:hAnsiTheme="minorHAnsi"/>
        </w:rPr>
        <w:t>świadczeń</w:t>
      </w:r>
      <w:r w:rsidRPr="00DB622F">
        <w:rPr>
          <w:rFonts w:asciiTheme="minorHAnsi" w:eastAsiaTheme="minorHAnsi" w:hAnsiTheme="minorHAnsi"/>
        </w:rPr>
        <w:t xml:space="preserve">́ powtarzających </w:t>
      </w:r>
      <w:r w:rsidR="009E3E35" w:rsidRPr="00DB622F">
        <w:rPr>
          <w:rFonts w:asciiTheme="minorHAnsi" w:eastAsiaTheme="minorHAnsi" w:hAnsiTheme="minorHAnsi"/>
        </w:rPr>
        <w:t>się</w:t>
      </w:r>
      <w:r w:rsidRPr="00DB622F">
        <w:rPr>
          <w:rFonts w:asciiTheme="minorHAnsi" w:eastAsiaTheme="minorHAnsi" w:hAnsiTheme="minorHAnsi"/>
        </w:rPr>
        <w:t xml:space="preserve">̨ lub </w:t>
      </w:r>
      <w:r w:rsidR="009E3E35" w:rsidRPr="00DB622F">
        <w:rPr>
          <w:rFonts w:asciiTheme="minorHAnsi" w:eastAsiaTheme="minorHAnsi" w:hAnsiTheme="minorHAnsi"/>
        </w:rPr>
        <w:t>ciągłych</w:t>
      </w:r>
      <w:r w:rsidRPr="00DB622F">
        <w:rPr>
          <w:rFonts w:asciiTheme="minorHAnsi" w:eastAsiaTheme="minorHAnsi" w:hAnsiTheme="minorHAnsi"/>
        </w:rPr>
        <w:t xml:space="preserve"> nadal wykonywanych referencje </w:t>
      </w:r>
      <w:r w:rsidR="009E3E35" w:rsidRPr="00DB622F">
        <w:rPr>
          <w:rFonts w:asciiTheme="minorHAnsi" w:eastAsiaTheme="minorHAnsi" w:hAnsiTheme="minorHAnsi"/>
        </w:rPr>
        <w:t>bądź</w:t>
      </w:r>
      <w:r w:rsidRPr="00DB622F">
        <w:rPr>
          <w:rFonts w:asciiTheme="minorHAnsi" w:eastAsiaTheme="minorHAnsi" w:hAnsiTheme="minorHAnsi"/>
        </w:rPr>
        <w:t xml:space="preserve">́ inne dokumenty </w:t>
      </w:r>
      <w:r w:rsidR="009E3E35" w:rsidRPr="00DB622F">
        <w:rPr>
          <w:rFonts w:asciiTheme="minorHAnsi" w:eastAsiaTheme="minorHAnsi" w:hAnsiTheme="minorHAnsi"/>
        </w:rPr>
        <w:t>potwierdzające</w:t>
      </w:r>
      <w:r w:rsidRPr="00DB622F">
        <w:rPr>
          <w:rFonts w:asciiTheme="minorHAnsi" w:eastAsiaTheme="minorHAnsi" w:hAnsiTheme="minorHAnsi"/>
        </w:rPr>
        <w:t xml:space="preserve"> ich </w:t>
      </w:r>
      <w:r w:rsidR="009E3E35" w:rsidRPr="00DB622F">
        <w:rPr>
          <w:rFonts w:asciiTheme="minorHAnsi" w:eastAsiaTheme="minorHAnsi" w:hAnsiTheme="minorHAnsi"/>
        </w:rPr>
        <w:t>należyte</w:t>
      </w:r>
      <w:r w:rsidRPr="00DB622F">
        <w:rPr>
          <w:rFonts w:asciiTheme="minorHAnsi" w:eastAsiaTheme="minorHAnsi" w:hAnsiTheme="minorHAnsi"/>
        </w:rPr>
        <w:t xml:space="preserve"> wykonywanie powinny </w:t>
      </w:r>
      <w:r w:rsidR="009E3E35" w:rsidRPr="00DB622F">
        <w:rPr>
          <w:rFonts w:asciiTheme="minorHAnsi" w:eastAsiaTheme="minorHAnsi" w:hAnsiTheme="minorHAnsi"/>
        </w:rPr>
        <w:t>być</w:t>
      </w:r>
      <w:r w:rsidRPr="00DB622F">
        <w:rPr>
          <w:rFonts w:asciiTheme="minorHAnsi" w:eastAsiaTheme="minorHAnsi" w:hAnsiTheme="minorHAnsi"/>
        </w:rPr>
        <w:t xml:space="preserve">́ wystawione w okresie ostatnich 3 miesięcy (od dnia, </w:t>
      </w:r>
      <w:r w:rsidR="00DB622F" w:rsidRPr="00DB622F">
        <w:rPr>
          <w:rFonts w:asciiTheme="minorHAnsi" w:eastAsiaTheme="minorHAnsi" w:hAnsiTheme="minorHAnsi"/>
        </w:rPr>
        <w:br/>
      </w:r>
      <w:r w:rsidRPr="00DB622F">
        <w:rPr>
          <w:rFonts w:asciiTheme="minorHAnsi" w:eastAsiaTheme="minorHAnsi" w:hAnsiTheme="minorHAnsi"/>
        </w:rPr>
        <w:t>w którym upływa termin składania ofert) - wzór wykazu stanowi Załącznik nr 5 do</w:t>
      </w:r>
      <w:r w:rsidR="00DB622F" w:rsidRPr="00DB622F">
        <w:rPr>
          <w:rFonts w:asciiTheme="minorHAnsi" w:eastAsiaTheme="minorHAnsi" w:hAnsiTheme="minorHAnsi"/>
        </w:rPr>
        <w:t> </w:t>
      </w:r>
      <w:r w:rsidRPr="00DB622F">
        <w:rPr>
          <w:rFonts w:asciiTheme="minorHAnsi" w:eastAsiaTheme="minorHAnsi" w:hAnsiTheme="minorHAnsi"/>
        </w:rPr>
        <w:t xml:space="preserve">SWZ. </w:t>
      </w:r>
    </w:p>
    <w:p w14:paraId="08F8784C" w14:textId="4C51C54C" w:rsidR="00F60C8D" w:rsidRPr="00DB622F" w:rsidRDefault="00F059FC" w:rsidP="00F60C8D">
      <w:pPr>
        <w:ind w:left="1134"/>
        <w:jc w:val="both"/>
        <w:rPr>
          <w:rFonts w:asciiTheme="minorHAnsi" w:eastAsiaTheme="minorHAnsi" w:hAnsiTheme="minorHAnsi"/>
        </w:rPr>
      </w:pPr>
      <w:r w:rsidRPr="00DB622F">
        <w:rPr>
          <w:rFonts w:asciiTheme="minorHAnsi" w:eastAsiaTheme="minorHAnsi" w:hAnsiTheme="minorHAnsi"/>
        </w:rPr>
        <w:t xml:space="preserve">Jeżeli Wykonawca powołuje się na doświadczenie w realizacji usług wykonywanych wspólnie z innymi Wykonawcami, wykaz, o którym mowa powyżej, dotyczy usług, w których wykonaniu Wykonawca ten bezpośrednio uczestniczył, a w przypadku </w:t>
      </w:r>
      <w:r w:rsidR="00A1001A" w:rsidRPr="00DB622F">
        <w:rPr>
          <w:rFonts w:asciiTheme="minorHAnsi" w:eastAsiaTheme="minorHAnsi" w:hAnsiTheme="minorHAnsi"/>
        </w:rPr>
        <w:t>świadczeń</w:t>
      </w:r>
      <w:r w:rsidRPr="00DB622F">
        <w:rPr>
          <w:rFonts w:asciiTheme="minorHAnsi" w:eastAsiaTheme="minorHAnsi" w:hAnsiTheme="minorHAnsi"/>
        </w:rPr>
        <w:t xml:space="preserve">́ </w:t>
      </w:r>
      <w:r w:rsidR="00A1001A" w:rsidRPr="00DB622F">
        <w:rPr>
          <w:rFonts w:asciiTheme="minorHAnsi" w:eastAsiaTheme="minorHAnsi" w:hAnsiTheme="minorHAnsi"/>
        </w:rPr>
        <w:t>powtarzających</w:t>
      </w:r>
      <w:r w:rsidRPr="00DB622F">
        <w:rPr>
          <w:rFonts w:asciiTheme="minorHAnsi" w:eastAsiaTheme="minorHAnsi" w:hAnsiTheme="minorHAnsi"/>
        </w:rPr>
        <w:t xml:space="preserve"> </w:t>
      </w:r>
      <w:r w:rsidR="00A1001A" w:rsidRPr="00DB622F">
        <w:rPr>
          <w:rFonts w:asciiTheme="minorHAnsi" w:eastAsiaTheme="minorHAnsi" w:hAnsiTheme="minorHAnsi"/>
        </w:rPr>
        <w:t>się</w:t>
      </w:r>
      <w:r w:rsidRPr="00DB622F">
        <w:rPr>
          <w:rFonts w:asciiTheme="minorHAnsi" w:eastAsiaTheme="minorHAnsi" w:hAnsiTheme="minorHAnsi"/>
        </w:rPr>
        <w:t xml:space="preserve">̨ lub </w:t>
      </w:r>
      <w:r w:rsidR="00A1001A" w:rsidRPr="00DB622F">
        <w:rPr>
          <w:rFonts w:asciiTheme="minorHAnsi" w:eastAsiaTheme="minorHAnsi" w:hAnsiTheme="minorHAnsi"/>
        </w:rPr>
        <w:t>ciągłych</w:t>
      </w:r>
      <w:r w:rsidRPr="00DB622F">
        <w:rPr>
          <w:rFonts w:asciiTheme="minorHAnsi" w:eastAsiaTheme="minorHAnsi" w:hAnsiTheme="minorHAnsi"/>
        </w:rPr>
        <w:t xml:space="preserve">, w </w:t>
      </w:r>
      <w:r w:rsidR="00A1001A" w:rsidRPr="00DB622F">
        <w:rPr>
          <w:rFonts w:asciiTheme="minorHAnsi" w:eastAsiaTheme="minorHAnsi" w:hAnsiTheme="minorHAnsi"/>
        </w:rPr>
        <w:t>których</w:t>
      </w:r>
      <w:r w:rsidRPr="00DB622F">
        <w:rPr>
          <w:rFonts w:asciiTheme="minorHAnsi" w:eastAsiaTheme="minorHAnsi" w:hAnsiTheme="minorHAnsi"/>
        </w:rPr>
        <w:t xml:space="preserve"> wykonywaniu </w:t>
      </w:r>
      <w:r w:rsidR="00A1001A" w:rsidRPr="00DB622F">
        <w:rPr>
          <w:rFonts w:asciiTheme="minorHAnsi" w:eastAsiaTheme="minorHAnsi" w:hAnsiTheme="minorHAnsi"/>
        </w:rPr>
        <w:t>bezpośrednio</w:t>
      </w:r>
      <w:r w:rsidRPr="00DB622F">
        <w:rPr>
          <w:rFonts w:asciiTheme="minorHAnsi" w:eastAsiaTheme="minorHAnsi" w:hAnsiTheme="minorHAnsi"/>
        </w:rPr>
        <w:t xml:space="preserve"> uczestniczył lub uczestniczy.</w:t>
      </w:r>
    </w:p>
    <w:p w14:paraId="3694F346" w14:textId="77777777" w:rsidR="00345EBD"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Podmiotowe środki dowodowe żądane w celu potwierdzenia braku podstaw wykluczenia (składane przez Wykonawcę, którego oferta została najwyżej oceniona, na wezwanie zamawiającego, o którym mowa w art. 274 ust. 1 ustawy Pzp, w terminie nie krótszym niż</w:t>
      </w:r>
      <w:r w:rsidR="00DB622F" w:rsidRPr="00DB622F">
        <w:rPr>
          <w:rFonts w:asciiTheme="minorHAnsi" w:eastAsiaTheme="minorHAnsi" w:hAnsiTheme="minorHAnsi"/>
        </w:rPr>
        <w:t> </w:t>
      </w:r>
      <w:r w:rsidRPr="00DB622F">
        <w:rPr>
          <w:rFonts w:asciiTheme="minorHAnsi" w:eastAsiaTheme="minorHAnsi" w:hAnsiTheme="minorHAnsi"/>
        </w:rPr>
        <w:t>5 dni od dnia wezwania) – Zamawiający żąda</w:t>
      </w:r>
      <w:r w:rsidR="00345EBD">
        <w:rPr>
          <w:rFonts w:asciiTheme="minorHAnsi" w:eastAsiaTheme="minorHAnsi" w:hAnsiTheme="minorHAnsi"/>
        </w:rPr>
        <w:t>:</w:t>
      </w:r>
    </w:p>
    <w:p w14:paraId="68CFDDE8" w14:textId="477A48A1" w:rsidR="004B676D" w:rsidRPr="00345EBD" w:rsidRDefault="00345EBD" w:rsidP="00345EBD">
      <w:pPr>
        <w:ind w:left="851"/>
        <w:jc w:val="both"/>
        <w:rPr>
          <w:rFonts w:asciiTheme="minorHAnsi" w:eastAsiaTheme="minorHAnsi" w:hAnsiTheme="minorHAnsi"/>
        </w:rPr>
      </w:pPr>
      <w:r>
        <w:rPr>
          <w:rFonts w:asciiTheme="minorHAnsi" w:eastAsiaTheme="minorHAnsi" w:hAnsiTheme="minorHAnsi"/>
        </w:rPr>
        <w:t xml:space="preserve">1)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Wykonawcy, w zakresie art. 108 ust. 1 pkt 5 ustawy Pzp, o braku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w:t>
      </w:r>
      <w:r w:rsidR="00DB622F" w:rsidRPr="00345EBD">
        <w:rPr>
          <w:rFonts w:asciiTheme="minorHAnsi" w:eastAsiaTheme="minorHAnsi" w:hAnsiTheme="minorHAnsi"/>
        </w:rPr>
        <w:t> </w:t>
      </w:r>
      <w:r w:rsidR="00F059FC" w:rsidRPr="00345EBD">
        <w:rPr>
          <w:rFonts w:asciiTheme="minorHAnsi" w:eastAsiaTheme="minorHAnsi" w:hAnsiTheme="minorHAnsi"/>
        </w:rPr>
        <w:t xml:space="preserve">rozumieniu ustawy z dnia 16 lutego 2007 r. o ochronie konkurencji i </w:t>
      </w:r>
      <w:r w:rsidR="00A1001A" w:rsidRPr="00345EBD">
        <w:rPr>
          <w:rFonts w:asciiTheme="minorHAnsi" w:eastAsiaTheme="minorHAnsi" w:hAnsiTheme="minorHAnsi"/>
        </w:rPr>
        <w:t>konsumentów</w:t>
      </w:r>
      <w:r w:rsidR="00F059FC" w:rsidRPr="00345EBD">
        <w:rPr>
          <w:rFonts w:asciiTheme="minorHAnsi" w:eastAsiaTheme="minorHAnsi" w:hAnsiTheme="minorHAnsi"/>
        </w:rPr>
        <w:t xml:space="preserve"> (t.j.</w:t>
      </w:r>
      <w:r w:rsidR="005C696A" w:rsidRPr="00345EBD">
        <w:rPr>
          <w:rFonts w:asciiTheme="minorHAnsi" w:eastAsiaTheme="minorHAnsi" w:hAnsiTheme="minorHAnsi"/>
        </w:rPr>
        <w:t> </w:t>
      </w:r>
      <w:r w:rsidR="00F059FC" w:rsidRPr="00345EBD">
        <w:rPr>
          <w:rFonts w:asciiTheme="minorHAnsi" w:eastAsiaTheme="minorHAnsi" w:hAnsiTheme="minorHAnsi"/>
        </w:rPr>
        <w:t xml:space="preserve">Dz. U. 2021, poz. 275), z innym Wykonawcą, </w:t>
      </w:r>
      <w:r w:rsidR="00A1001A" w:rsidRPr="00345EBD">
        <w:rPr>
          <w:rFonts w:asciiTheme="minorHAnsi" w:eastAsiaTheme="minorHAnsi" w:hAnsiTheme="minorHAnsi"/>
        </w:rPr>
        <w:t>który</w:t>
      </w:r>
      <w:r w:rsidR="00F059FC" w:rsidRPr="00345EBD">
        <w:rPr>
          <w:rFonts w:asciiTheme="minorHAnsi" w:eastAsiaTheme="minorHAnsi" w:hAnsiTheme="minorHAnsi"/>
        </w:rPr>
        <w:t xml:space="preserve"> </w:t>
      </w:r>
      <w:r w:rsidR="00A1001A" w:rsidRPr="00345EBD">
        <w:rPr>
          <w:rFonts w:asciiTheme="minorHAnsi" w:eastAsiaTheme="minorHAnsi" w:hAnsiTheme="minorHAnsi"/>
        </w:rPr>
        <w:t>złożył</w:t>
      </w:r>
      <w:r w:rsidR="00F059FC" w:rsidRPr="00345EBD">
        <w:rPr>
          <w:rFonts w:asciiTheme="minorHAnsi" w:eastAsiaTheme="minorHAnsi" w:hAnsiTheme="minorHAnsi"/>
        </w:rPr>
        <w:t xml:space="preserve"> </w:t>
      </w:r>
      <w:r w:rsidR="00A1001A" w:rsidRPr="00345EBD">
        <w:rPr>
          <w:rFonts w:asciiTheme="minorHAnsi" w:eastAsiaTheme="minorHAnsi" w:hAnsiTheme="minorHAnsi"/>
        </w:rPr>
        <w:t>odrębną</w:t>
      </w:r>
      <w:r w:rsidR="00F059FC" w:rsidRPr="00345EBD">
        <w:rPr>
          <w:rFonts w:asciiTheme="minorHAnsi" w:eastAsiaTheme="minorHAnsi" w:hAnsiTheme="minorHAnsi"/>
        </w:rPr>
        <w:t xml:space="preserve">̨ </w:t>
      </w:r>
      <w:r w:rsidR="00A1001A" w:rsidRPr="00345EBD">
        <w:rPr>
          <w:rFonts w:asciiTheme="minorHAnsi" w:eastAsiaTheme="minorHAnsi" w:hAnsiTheme="minorHAnsi"/>
        </w:rPr>
        <w:t>ofertę</w:t>
      </w:r>
      <w:r w:rsidR="00F059FC" w:rsidRPr="00345EBD">
        <w:rPr>
          <w:rFonts w:asciiTheme="minorHAnsi" w:eastAsiaTheme="minorHAnsi" w:hAnsiTheme="minorHAnsi"/>
        </w:rPr>
        <w:t xml:space="preserve">̨, albo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o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wraz z dokumentami lub informacjami </w:t>
      </w:r>
      <w:r w:rsidR="00A1001A" w:rsidRPr="00345EBD">
        <w:rPr>
          <w:rFonts w:asciiTheme="minorHAnsi" w:eastAsiaTheme="minorHAnsi" w:hAnsiTheme="minorHAnsi"/>
        </w:rPr>
        <w:t>potwierdzającymi</w:t>
      </w:r>
      <w:r w:rsidR="00F059FC" w:rsidRPr="00345EBD">
        <w:rPr>
          <w:rFonts w:asciiTheme="minorHAnsi" w:eastAsiaTheme="minorHAnsi" w:hAnsiTheme="minorHAnsi"/>
        </w:rPr>
        <w:t xml:space="preserve"> przygotowanie oferty </w:t>
      </w:r>
      <w:r w:rsidR="00A1001A" w:rsidRPr="00345EBD">
        <w:rPr>
          <w:rFonts w:asciiTheme="minorHAnsi" w:eastAsiaTheme="minorHAnsi" w:hAnsiTheme="minorHAnsi"/>
        </w:rPr>
        <w:t>niezależnie</w:t>
      </w:r>
      <w:r w:rsidR="00F059FC" w:rsidRPr="00345EBD">
        <w:rPr>
          <w:rFonts w:asciiTheme="minorHAnsi" w:eastAsiaTheme="minorHAnsi" w:hAnsiTheme="minorHAnsi"/>
        </w:rPr>
        <w:t xml:space="preserve"> od innego Wykonawcy </w:t>
      </w:r>
      <w:r w:rsidR="00A1001A" w:rsidRPr="00345EBD">
        <w:rPr>
          <w:rFonts w:asciiTheme="minorHAnsi" w:eastAsiaTheme="minorHAnsi" w:hAnsiTheme="minorHAnsi"/>
        </w:rPr>
        <w:t>należącego</w:t>
      </w:r>
      <w:r w:rsidR="00F059FC" w:rsidRPr="00345EBD">
        <w:rPr>
          <w:rFonts w:asciiTheme="minorHAnsi" w:eastAsiaTheme="minorHAnsi" w:hAnsiTheme="minorHAnsi"/>
        </w:rPr>
        <w:t xml:space="preserve"> do tej samej grupy kapitałowej</w:t>
      </w:r>
      <w:r w:rsidR="00303BEE" w:rsidRPr="00345EBD">
        <w:rPr>
          <w:rFonts w:asciiTheme="minorHAnsi" w:eastAsiaTheme="minorHAnsi" w:hAnsiTheme="minorHAnsi"/>
        </w:rPr>
        <w:t xml:space="preserve"> wg wzoru </w:t>
      </w:r>
      <w:r w:rsidR="00A1001A" w:rsidRPr="00345EBD">
        <w:rPr>
          <w:rFonts w:asciiTheme="minorHAnsi" w:eastAsiaTheme="minorHAnsi" w:hAnsiTheme="minorHAnsi"/>
        </w:rPr>
        <w:t>Załącznika</w:t>
      </w:r>
      <w:r w:rsidR="00303BEE" w:rsidRPr="00345EBD">
        <w:rPr>
          <w:rFonts w:asciiTheme="minorHAnsi" w:eastAsiaTheme="minorHAnsi" w:hAnsiTheme="minorHAnsi"/>
        </w:rPr>
        <w:t xml:space="preserve"> nr 4</w:t>
      </w:r>
      <w:r w:rsidR="00F059FC" w:rsidRPr="00345EBD">
        <w:rPr>
          <w:rFonts w:asciiTheme="minorHAnsi" w:eastAsiaTheme="minorHAnsi" w:hAnsiTheme="minorHAnsi"/>
        </w:rPr>
        <w:t xml:space="preserve">. </w:t>
      </w:r>
    </w:p>
    <w:p w14:paraId="1A49025C" w14:textId="2DE73FBB" w:rsidR="00345EBD" w:rsidRPr="00345EBD" w:rsidRDefault="00345EBD" w:rsidP="00345EBD">
      <w:pPr>
        <w:pStyle w:val="Akapitzlist"/>
        <w:ind w:left="851"/>
        <w:jc w:val="both"/>
        <w:rPr>
          <w:rFonts w:asciiTheme="minorHAnsi" w:eastAsiaTheme="minorHAnsi" w:hAnsiTheme="minorHAnsi"/>
        </w:rPr>
      </w:pPr>
      <w:r>
        <w:rPr>
          <w:rFonts w:asciiTheme="minorHAnsi" w:eastAsiaTheme="minorHAnsi" w:hAnsiTheme="minorHAnsi"/>
        </w:rPr>
        <w:t xml:space="preserve">2) </w:t>
      </w:r>
      <w:r w:rsidRPr="00345EBD">
        <w:rPr>
          <w:rFonts w:asciiTheme="minorHAnsi" w:eastAsiaTheme="minorHAnsi" w:hAnsiTheme="minorHAnsi"/>
        </w:rPr>
        <w:t xml:space="preserve">oświadczenie wykonawcy o aktualności informacji zawartych w oświadczeniu w zakresie przesłanek i okoliczności wskazanych w art. 5k ust. 1 Rozporządzenia (UE) 833/2014 zmienionego Rozporządzeniem (UE) 2022/576 dotyczącego środków </w:t>
      </w:r>
      <w:r w:rsidRPr="00345EBD">
        <w:rPr>
          <w:rFonts w:asciiTheme="minorHAnsi" w:eastAsiaTheme="minorHAnsi" w:hAnsiTheme="minorHAnsi"/>
        </w:rPr>
        <w:lastRenderedPageBreak/>
        <w:t xml:space="preserve">ograniczających w związku z działaniami Rosji destabilizującymi sytuację na Ukrainie </w:t>
      </w:r>
      <w:r w:rsidRPr="003E7F61">
        <w:rPr>
          <w:rFonts w:asciiTheme="minorHAnsi" w:eastAsiaTheme="minorHAnsi" w:hAnsiTheme="minorHAnsi"/>
        </w:rPr>
        <w:t xml:space="preserve">(w zakresie wskazanym w Załączniku nr </w:t>
      </w:r>
      <w:r w:rsidR="003E7F61" w:rsidRPr="003E7F61">
        <w:rPr>
          <w:rFonts w:asciiTheme="minorHAnsi" w:eastAsiaTheme="minorHAnsi" w:hAnsiTheme="minorHAnsi"/>
        </w:rPr>
        <w:t>7</w:t>
      </w:r>
      <w:r w:rsidRPr="003E7F61">
        <w:rPr>
          <w:rFonts w:asciiTheme="minorHAnsi" w:eastAsiaTheme="minorHAnsi" w:hAnsiTheme="minorHAnsi"/>
        </w:rPr>
        <w:t xml:space="preserve"> do SWZ).</w:t>
      </w:r>
    </w:p>
    <w:p w14:paraId="042AD9B3" w14:textId="77777777" w:rsidR="00345EBD" w:rsidRPr="00DB622F" w:rsidRDefault="00345EBD" w:rsidP="00345EBD">
      <w:pPr>
        <w:pStyle w:val="Akapitzlist"/>
        <w:ind w:left="1276"/>
        <w:jc w:val="both"/>
        <w:rPr>
          <w:rFonts w:asciiTheme="minorHAnsi" w:eastAsiaTheme="minorHAnsi" w:hAnsiTheme="minorHAnsi"/>
        </w:rPr>
      </w:pPr>
    </w:p>
    <w:p w14:paraId="6ED20CDD" w14:textId="7DBFE834" w:rsidR="004B676D"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Wykonawca nie jest zobowiązany do złożenia podmiotowych środków dowodowych, które Zamawiający posiada, jeżeli Wykonawca wskaże te środki oraz potwierdzi ich</w:t>
      </w:r>
      <w:r w:rsidR="005C696A">
        <w:rPr>
          <w:rFonts w:asciiTheme="minorHAnsi" w:eastAsiaTheme="minorHAnsi" w:hAnsiTheme="minorHAnsi"/>
        </w:rPr>
        <w:t> </w:t>
      </w:r>
      <w:r w:rsidRPr="00DB622F">
        <w:rPr>
          <w:rFonts w:asciiTheme="minorHAnsi" w:eastAsiaTheme="minorHAnsi" w:hAnsiTheme="minorHAnsi"/>
        </w:rPr>
        <w:t>prawidłowość i aktualność.</w:t>
      </w:r>
    </w:p>
    <w:p w14:paraId="6BEFD429" w14:textId="303EA87A" w:rsidR="00F059FC"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oświadczenia, o których mowa w pkt 7 składa każdy z Wykonawców wspólnie ubiegających się o udzielenie zamówienia.  </w:t>
      </w:r>
    </w:p>
    <w:p w14:paraId="6AAB1E01" w14:textId="77777777" w:rsidR="00F059FC" w:rsidRPr="00DB622F" w:rsidRDefault="00F059FC" w:rsidP="00EB5985">
      <w:pPr>
        <w:jc w:val="both"/>
        <w:rPr>
          <w:rFonts w:asciiTheme="minorHAnsi" w:eastAsiaTheme="minorHAnsi" w:hAnsiTheme="minorHAnsi"/>
        </w:rPr>
      </w:pPr>
    </w:p>
    <w:p w14:paraId="41AB08F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w:t>
      </w:r>
      <w:r w:rsidRPr="00DB622F">
        <w:rPr>
          <w:rFonts w:asciiTheme="minorHAnsi" w:eastAsiaTheme="minorHAnsi" w:hAnsiTheme="minorHAnsi"/>
          <w:b/>
          <w:bCs/>
        </w:rPr>
        <w:tab/>
        <w:t>INFORMACJE O SPOSOBIE I ŚRODKACH KOMUNIKACJI, PRZY UŻYCIU KTÓRYCH ZAMAWIAJĄCY BĘDZIE KOMUNIKOWAŁ SIĘ Z WYKONAWCAMI</w:t>
      </w:r>
    </w:p>
    <w:p w14:paraId="5983EE8E" w14:textId="77777777" w:rsidR="00F059FC" w:rsidRPr="00DB622F" w:rsidRDefault="00F059FC" w:rsidP="00EB5985">
      <w:pPr>
        <w:jc w:val="both"/>
        <w:rPr>
          <w:rFonts w:asciiTheme="minorHAnsi" w:eastAsiaTheme="minorHAnsi" w:hAnsiTheme="minorHAnsi"/>
        </w:rPr>
      </w:pPr>
    </w:p>
    <w:p w14:paraId="26CC6ED2" w14:textId="0BC079EF" w:rsidR="004B676D"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10" w:history="1">
        <w:r w:rsidR="00DA4050" w:rsidRPr="00DB622F">
          <w:rPr>
            <w:rStyle w:val="Hipercze"/>
            <w:rFonts w:asciiTheme="minorHAnsi" w:eastAsiaTheme="minorHAnsi" w:hAnsiTheme="minorHAnsi"/>
          </w:rPr>
          <w:t>https://platformazakupowa.pl/pn/zzonowydwor/proceedings</w:t>
        </w:r>
      </w:hyperlink>
      <w:r w:rsidR="00DA4050" w:rsidRPr="00DB622F">
        <w:rPr>
          <w:rFonts w:asciiTheme="minorHAnsi" w:eastAsiaTheme="minorHAnsi" w:hAnsiTheme="minorHAnsi"/>
        </w:rPr>
        <w:t xml:space="preserve"> </w:t>
      </w:r>
      <w:r w:rsidRPr="00DB622F">
        <w:rPr>
          <w:rFonts w:asciiTheme="minorHAnsi" w:eastAsiaTheme="minorHAnsi" w:hAnsiTheme="minorHAnsi"/>
        </w:rPr>
        <w:t>(dalej jako Platforma) w</w:t>
      </w:r>
      <w:r w:rsidR="005C696A">
        <w:rPr>
          <w:rFonts w:asciiTheme="minorHAnsi" w:eastAsiaTheme="minorHAnsi" w:hAnsiTheme="minorHAnsi"/>
        </w:rPr>
        <w:t> </w:t>
      </w:r>
      <w:r w:rsidRPr="00DB622F">
        <w:rPr>
          <w:rFonts w:asciiTheme="minorHAnsi" w:eastAsiaTheme="minorHAnsi" w:hAnsiTheme="minorHAnsi"/>
        </w:rPr>
        <w:t xml:space="preserve">zakładce dedykowanej postępowaniu. </w:t>
      </w:r>
    </w:p>
    <w:p w14:paraId="4989B8B3" w14:textId="1DB0E84C" w:rsidR="00F059FC"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437F865D" w14:textId="392F6D76"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 xml:space="preserve">stały dostęp do sieci Internet o gwarantowanej przepustowości nie mniejszej niż 512 kb/s, </w:t>
      </w:r>
    </w:p>
    <w:p w14:paraId="487B31B4"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komputer klasy PC lub MAC, dowolny system operacyjny wersji umożliwiającej zainstalowanie dowolnej przeglądarki internetowej z włączoną obsługą języka JavaScript, akceptującej pliki typu „cookies”,</w:t>
      </w:r>
    </w:p>
    <w:p w14:paraId="45FCAE56"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wyświetlacz ekranowy umożliwiający pracę w rozdzielczości nie niższej niż 1024x768 pikseli,</w:t>
      </w:r>
    </w:p>
    <w:p w14:paraId="527A6D62"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zainstalowane oprogramowanie do odczytu plików w formacie .pdf</w:t>
      </w:r>
    </w:p>
    <w:p w14:paraId="6935ED51" w14:textId="67A57B5C"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szyfrowanie na platformazakupowa.pl odbywa się za pomocą protokołu TLS 1.3.</w:t>
      </w:r>
    </w:p>
    <w:p w14:paraId="392D7D23" w14:textId="4793C9DD"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5C696A">
        <w:rPr>
          <w:rFonts w:asciiTheme="minorHAnsi" w:eastAsiaTheme="minorHAnsi" w:hAnsiTheme="minorHAnsi"/>
        </w:rPr>
        <w:t> </w:t>
      </w:r>
      <w:r w:rsidRPr="00DB622F">
        <w:rPr>
          <w:rFonts w:asciiTheme="minorHAnsi" w:eastAsiaTheme="minorHAnsi" w:hAnsiTheme="minorHAnsi"/>
        </w:rPr>
        <w:t xml:space="preserve">Zamawiającego. </w:t>
      </w:r>
    </w:p>
    <w:p w14:paraId="7C330329" w14:textId="664826BC"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Zamawiający będzie przekazywał Wykonawcom informacje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Informacje dotyczące odpowiedzi na pytania, zmiany SWZ, zmiany terminu składania i otwarcia ofert Zamawiający będzie zamieszczał w sekcji “Komunikaty”. Korespondencja, której zgodnie z obowiązującymi przepisami adresatem jest konkretny Wykonawca, będzie przekazywana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do konkretnego Wykonawcy.</w:t>
      </w:r>
    </w:p>
    <w:p w14:paraId="38137A4B"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lastRenderedPageBreak/>
        <w:t>Wykonawca jako podmiot profesjonalny ma obowiązek sprawdzania komunikatów i</w:t>
      </w:r>
      <w:r w:rsidR="008253F3" w:rsidRPr="00DB622F">
        <w:rPr>
          <w:rFonts w:asciiTheme="minorHAnsi" w:eastAsiaTheme="minorHAnsi" w:hAnsiTheme="minorHAnsi"/>
        </w:rPr>
        <w:t> </w:t>
      </w:r>
      <w:r w:rsidRPr="00DB622F">
        <w:rPr>
          <w:rFonts w:asciiTheme="minorHAnsi" w:eastAsiaTheme="minorHAnsi" w:hAnsiTheme="minorHAnsi"/>
        </w:rPr>
        <w:t>wiadomości przesłanych przez Zamawiającego bezpośrednio na Platformie, gdyż system powiadomień może ulec awarii lub powiadomienie może trafić do folderu SPAM.</w:t>
      </w:r>
    </w:p>
    <w:p w14:paraId="16845C2B" w14:textId="3040F9E6"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We wszelkiej korespondencji związanej z niniejszym postępowaniem Zamawiający i</w:t>
      </w:r>
      <w:r w:rsidR="008253F3" w:rsidRPr="00DB622F">
        <w:rPr>
          <w:rFonts w:asciiTheme="minorHAnsi" w:eastAsiaTheme="minorHAnsi" w:hAnsiTheme="minorHAnsi"/>
        </w:rPr>
        <w:t> </w:t>
      </w:r>
      <w:r w:rsidRPr="00DB622F">
        <w:rPr>
          <w:rFonts w:asciiTheme="minorHAnsi" w:eastAsiaTheme="minorHAnsi" w:hAnsiTheme="minorHAnsi"/>
        </w:rPr>
        <w:t xml:space="preserve">Wykonawcy posługują się numerem sprawy </w:t>
      </w:r>
      <w:r w:rsidRPr="00D3647C">
        <w:rPr>
          <w:rFonts w:asciiTheme="minorHAnsi" w:eastAsiaTheme="minorHAnsi" w:hAnsiTheme="minorHAnsi"/>
        </w:rPr>
        <w:t>tj. ZP/ZZO/</w:t>
      </w:r>
      <w:r w:rsidR="00D3647C" w:rsidRPr="00D3647C">
        <w:rPr>
          <w:rFonts w:asciiTheme="minorHAnsi" w:eastAsiaTheme="minorHAnsi" w:hAnsiTheme="minorHAnsi"/>
        </w:rPr>
        <w:t>1</w:t>
      </w:r>
      <w:r w:rsidRPr="00D3647C">
        <w:rPr>
          <w:rFonts w:asciiTheme="minorHAnsi" w:eastAsiaTheme="minorHAnsi" w:hAnsiTheme="minorHAnsi"/>
        </w:rPr>
        <w:t>/202</w:t>
      </w:r>
      <w:r w:rsidR="00AB3473" w:rsidRPr="00D3647C">
        <w:rPr>
          <w:rFonts w:asciiTheme="minorHAnsi" w:eastAsiaTheme="minorHAnsi" w:hAnsiTheme="minorHAnsi"/>
        </w:rPr>
        <w:t>4</w:t>
      </w:r>
    </w:p>
    <w:p w14:paraId="787F1738"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W sytuacjach awaryjnych np. w przypadku przerwy w funkcjonowaniu lub awarii Platformy Wykonawca może również komunikować się z Zamawiającym za pomocą poczty elektronicznej, na adres </w:t>
      </w:r>
      <w:hyperlink r:id="rId11"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z zastrzeżeniem że ofertę Wykonawca może złożyć wyłącznie za pośrednictwem Platformy.</w:t>
      </w:r>
    </w:p>
    <w:p w14:paraId="0C386566" w14:textId="15116863"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Zgodnie z treścią art. 63 ust. 2 ustawy Pzp ofertę oraz oświadczenie, o którym mowa w</w:t>
      </w:r>
      <w:r w:rsidR="005C696A">
        <w:rPr>
          <w:rFonts w:asciiTheme="minorHAnsi" w:eastAsiaTheme="minorHAnsi" w:hAnsiTheme="minorHAnsi"/>
        </w:rPr>
        <w:t> </w:t>
      </w:r>
      <w:r w:rsidRPr="00DB622F">
        <w:rPr>
          <w:rFonts w:asciiTheme="minorHAnsi" w:eastAsiaTheme="minorHAnsi" w:hAnsiTheme="minorHAnsi"/>
        </w:rPr>
        <w:t>art.</w:t>
      </w:r>
      <w:r w:rsidR="005C696A">
        <w:rPr>
          <w:rFonts w:asciiTheme="minorHAnsi" w:eastAsiaTheme="minorHAnsi" w:hAnsiTheme="minorHAnsi"/>
        </w:rPr>
        <w:t> </w:t>
      </w:r>
      <w:r w:rsidRPr="00DB622F">
        <w:rPr>
          <w:rFonts w:asciiTheme="minorHAnsi" w:eastAsiaTheme="minorHAnsi" w:hAnsiTheme="minorHAnsi"/>
        </w:rPr>
        <w:t>125 ust.1 ustawy Pzp składa się, pod rygorem nieważności, w formie elektronicznej tj.</w:t>
      </w:r>
      <w:r w:rsidR="005C696A">
        <w:rPr>
          <w:rFonts w:asciiTheme="minorHAnsi" w:eastAsiaTheme="minorHAnsi" w:hAnsiTheme="minorHAnsi"/>
        </w:rPr>
        <w:t> </w:t>
      </w:r>
      <w:r w:rsidRPr="00DB622F">
        <w:rPr>
          <w:rFonts w:asciiTheme="minorHAnsi" w:eastAsiaTheme="minorHAnsi" w:hAnsiTheme="minorHAnsi"/>
        </w:rPr>
        <w:t>opatrzonej podpisem kwalifikowanym lub w postaci elektronicznej opatrzonej podpisem zaufanym lub podpisem osobistym.</w:t>
      </w:r>
    </w:p>
    <w:p w14:paraId="00412D05" w14:textId="4960E16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Do porozumiewania się z wykonawcami uprawniony jest: </w:t>
      </w:r>
      <w:r w:rsidR="009A4BB6">
        <w:rPr>
          <w:rFonts w:asciiTheme="minorHAnsi" w:eastAsiaTheme="minorHAnsi" w:hAnsiTheme="minorHAnsi"/>
        </w:rPr>
        <w:t>Dominika Rydygier,</w:t>
      </w:r>
      <w:r w:rsidRPr="00DB622F">
        <w:rPr>
          <w:rFonts w:asciiTheme="minorHAnsi" w:eastAsiaTheme="minorHAnsi" w:hAnsiTheme="minorHAnsi"/>
        </w:rPr>
        <w:t xml:space="preserve"> e-</w:t>
      </w:r>
      <w:r w:rsidR="005C696A">
        <w:rPr>
          <w:rFonts w:asciiTheme="minorHAnsi" w:eastAsiaTheme="minorHAnsi" w:hAnsiTheme="minorHAnsi"/>
        </w:rPr>
        <w:t> m</w:t>
      </w:r>
      <w:r w:rsidRPr="00DB622F">
        <w:rPr>
          <w:rFonts w:asciiTheme="minorHAnsi" w:eastAsiaTheme="minorHAnsi" w:hAnsiTheme="minorHAnsi"/>
        </w:rPr>
        <w:t>ail:</w:t>
      </w:r>
      <w:r w:rsidR="005C696A">
        <w:rPr>
          <w:rFonts w:asciiTheme="minorHAnsi" w:eastAsiaTheme="minorHAnsi" w:hAnsiTheme="minorHAnsi"/>
        </w:rPr>
        <w:t> </w:t>
      </w:r>
      <w:hyperlink r:id="rId12"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w:t>
      </w:r>
      <w:r w:rsidRPr="00DB622F">
        <w:rPr>
          <w:rFonts w:asciiTheme="minorHAnsi" w:eastAsiaTheme="minorHAnsi" w:hAnsiTheme="minorHAnsi"/>
        </w:rPr>
        <w:t xml:space="preserve"> przy czym komunikacja ustna dopuszczalna </w:t>
      </w:r>
      <w:r w:rsidR="005C696A">
        <w:rPr>
          <w:rFonts w:asciiTheme="minorHAnsi" w:eastAsiaTheme="minorHAnsi" w:hAnsiTheme="minorHAnsi"/>
        </w:rPr>
        <w:br/>
      </w:r>
      <w:r w:rsidRPr="00DB622F">
        <w:rPr>
          <w:rFonts w:asciiTheme="minorHAnsi" w:eastAsiaTheme="minorHAnsi" w:hAnsiTheme="minorHAnsi"/>
        </w:rPr>
        <w:t>jest w odniesieniu do informacji, które nie są istotne, w szczególności nie dotyczą ogłoszenia o zamówieniu lub dokumentów zamówienia oraz ofert, o ile ich treść jest udokumentowana.</w:t>
      </w:r>
    </w:p>
    <w:p w14:paraId="0277D533" w14:textId="18C4FF3D"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Wykonawca może zwrócić się do Zamawiającego o wyjaśnienie treści SWZ. Zamawiający udzieli wyjaśnień niezwłocznie, jednak nie później niż na 2 dni przed upływem terminu składania ofert pod warunkiem, że wniosek o wyjaśnienie treści SWZ wpłynął do</w:t>
      </w:r>
      <w:r w:rsidR="005C696A">
        <w:rPr>
          <w:rFonts w:asciiTheme="minorHAnsi" w:eastAsiaTheme="minorHAnsi" w:hAnsiTheme="minorHAnsi"/>
        </w:rPr>
        <w:t> </w:t>
      </w:r>
      <w:r w:rsidRPr="00DB622F">
        <w:rPr>
          <w:rFonts w:asciiTheme="minorHAnsi" w:eastAsiaTheme="minorHAnsi" w:hAnsiTheme="minorHAnsi"/>
        </w:rPr>
        <w:t>Zamawiającego nie później niż na 4 dni przed upływem terminu składania ofert. Jeżeli Zamawiający nie udzieli wyjaśnień w ustawowym terminie, przedłuża termin składania ofert o czas niezbędny do zapoznania się wszystkich zainteresowanych Wykonawców z</w:t>
      </w:r>
      <w:r w:rsidR="008253F3" w:rsidRPr="00DB622F">
        <w:rPr>
          <w:rFonts w:asciiTheme="minorHAnsi" w:eastAsiaTheme="minorHAnsi" w:hAnsiTheme="minorHAnsi"/>
        </w:rPr>
        <w:t> </w:t>
      </w:r>
      <w:r w:rsidRPr="00DB622F">
        <w:rPr>
          <w:rFonts w:asciiTheme="minorHAnsi" w:eastAsiaTheme="minorHAnsi" w:hAnsiTheme="minorHAnsi"/>
        </w:rPr>
        <w:t>wyjaśnieniami niezbędnymi do należytego przygotowania i złożenia ofert.</w:t>
      </w:r>
    </w:p>
    <w:p w14:paraId="1BFFEF4D" w14:textId="5349B842"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Przedłużenie terminu składania ofert nie wpływa na bieg terminu składania wniosku o</w:t>
      </w:r>
      <w:r w:rsidR="005C696A">
        <w:rPr>
          <w:rFonts w:asciiTheme="minorHAnsi" w:eastAsiaTheme="minorHAnsi" w:hAnsiTheme="minorHAnsi"/>
        </w:rPr>
        <w:t> </w:t>
      </w:r>
      <w:r w:rsidRPr="00DB622F">
        <w:rPr>
          <w:rFonts w:asciiTheme="minorHAnsi" w:eastAsiaTheme="minorHAnsi" w:hAnsiTheme="minorHAnsi"/>
        </w:rPr>
        <w:t>wyjaśnienie treści SWZ, o którym mowa w pkt 10.</w:t>
      </w:r>
    </w:p>
    <w:p w14:paraId="15888D9C" w14:textId="77777777" w:rsidR="004B676D" w:rsidRPr="00DB622F" w:rsidRDefault="00F059FC" w:rsidP="004B676D">
      <w:pPr>
        <w:pStyle w:val="Akapitzlist"/>
        <w:ind w:left="426"/>
        <w:jc w:val="both"/>
        <w:rPr>
          <w:rFonts w:asciiTheme="minorHAnsi" w:eastAsiaTheme="minorHAnsi" w:hAnsiTheme="minorHAnsi"/>
        </w:rPr>
      </w:pPr>
      <w:r w:rsidRPr="00DB622F">
        <w:rPr>
          <w:rFonts w:asciiTheme="minorHAnsi" w:eastAsiaTheme="minorHAnsi" w:hAnsiTheme="minorHAnsi"/>
        </w:rPr>
        <w:t xml:space="preserve">Treść zapytań wraz z wyjaśnieniami zamawiający udostępnia, bez ujawniania źródła zapytania, na stronie Platformie, na której zamieszczona jest SWZ. </w:t>
      </w:r>
    </w:p>
    <w:p w14:paraId="0F9CE3A0" w14:textId="6CDA1D39"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 uzasadnionych przypadkach Zamawiający może przed upływem terminu składania ofert</w:t>
      </w:r>
      <w:r w:rsidR="004B676D" w:rsidRPr="00DB622F">
        <w:rPr>
          <w:rFonts w:asciiTheme="minorHAnsi" w:eastAsiaTheme="minorHAnsi" w:hAnsiTheme="minorHAnsi"/>
        </w:rPr>
        <w:t xml:space="preserve"> </w:t>
      </w:r>
      <w:r w:rsidRPr="00DB622F">
        <w:rPr>
          <w:rFonts w:asciiTheme="minorHAnsi" w:eastAsiaTheme="minorHAnsi" w:hAnsiTheme="minorHAnsi"/>
        </w:rPr>
        <w:t>zmienić treść SWZ. Dokonaną zmianę Zamawiający udostępnia na Platformie, na</w:t>
      </w:r>
      <w:r w:rsidR="005C696A">
        <w:rPr>
          <w:rFonts w:asciiTheme="minorHAnsi" w:eastAsiaTheme="minorHAnsi" w:hAnsiTheme="minorHAnsi"/>
        </w:rPr>
        <w:t> </w:t>
      </w:r>
      <w:r w:rsidRPr="00DB622F">
        <w:rPr>
          <w:rFonts w:asciiTheme="minorHAnsi" w:eastAsiaTheme="minorHAnsi" w:hAnsiTheme="minorHAnsi"/>
        </w:rPr>
        <w:t>której udostępniona jest SWZ.</w:t>
      </w:r>
    </w:p>
    <w:p w14:paraId="710E4C80"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 przypadku gdy zmiana treści SWZ prowadzi do zmiany treści ogłoszenia o zamówieniu, zamawiający zamieszcza w Biuletynie Zamówień Publicznych ogłoszenie, o którym mowa w art. 267 ust. 2 pkt 6 ustawy Pzp (ogłoszenie o zmianie ogłoszenia).</w:t>
      </w:r>
    </w:p>
    <w:p w14:paraId="7D01C315"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Każda wprowadzona przez Zamawiającego zmiana SWZ stanie się jej integralną częścią.</w:t>
      </w:r>
    </w:p>
    <w:p w14:paraId="6C7939C4" w14:textId="493D25E8"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Sposób sporządzenia dokumentów elektronicznych, oświadczeń lub elektronicznych kopii dokumentów lub oświadczeń musi być zgodny z wymaganiami określonymi w</w:t>
      </w:r>
      <w:r w:rsidR="005C696A">
        <w:rPr>
          <w:rFonts w:asciiTheme="minorHAnsi" w:eastAsiaTheme="minorHAnsi" w:hAnsiTheme="minorHAnsi"/>
        </w:rPr>
        <w:t> </w:t>
      </w:r>
      <w:r w:rsidRPr="00DB622F">
        <w:rPr>
          <w:rFonts w:asciiTheme="minorHAnsi" w:eastAsiaTheme="minorHAnsi" w:hAnsiTheme="minorHAnsi"/>
        </w:rPr>
        <w:t>Rozporządzeniu Ministra Rozwoju, Pracy i Technologii  z dnia 23 grudnia 2020r. w</w:t>
      </w:r>
      <w:r w:rsidR="005C696A">
        <w:rPr>
          <w:rFonts w:asciiTheme="minorHAnsi" w:eastAsiaTheme="minorHAnsi" w:hAnsiTheme="minorHAnsi"/>
        </w:rPr>
        <w:t> </w:t>
      </w:r>
      <w:r w:rsidRPr="00DB622F">
        <w:rPr>
          <w:rFonts w:asciiTheme="minorHAnsi" w:eastAsiaTheme="minorHAnsi" w:hAnsiTheme="minorHAnsi"/>
        </w:rPr>
        <w:t>sprawie podmiotowych środków dowodowych oraz innych dokumentów lub</w:t>
      </w:r>
      <w:r w:rsidR="005C696A">
        <w:rPr>
          <w:rFonts w:asciiTheme="minorHAnsi" w:eastAsiaTheme="minorHAnsi" w:hAnsiTheme="minorHAnsi"/>
        </w:rPr>
        <w:t> </w:t>
      </w:r>
      <w:r w:rsidRPr="00DB622F">
        <w:rPr>
          <w:rFonts w:asciiTheme="minorHAnsi" w:eastAsiaTheme="minorHAnsi" w:hAnsiTheme="minorHAnsi"/>
        </w:rPr>
        <w:t xml:space="preserve">oświadczeń, jakich może żądać Zamawiający od Wykonawcy (Dz.U. 2020, poz. 2415) oraz Rozporządzeniu Prezesa Rady Ministrów z dnia 30 grudnia 2020 r. w sprawie sposobu </w:t>
      </w:r>
      <w:r w:rsidRPr="00DB622F">
        <w:rPr>
          <w:rFonts w:asciiTheme="minorHAnsi" w:eastAsiaTheme="minorHAnsi" w:hAnsiTheme="minorHAnsi"/>
        </w:rPr>
        <w:lastRenderedPageBreak/>
        <w:t>sporządzania i przekazywania informacji oraz wymagań technicznych dla dokumentów elektronicznych oraz środków komunikacji elektronicznej w postępowaniu o udzielenie zamówienia publicznego lub konkursie (Dz.U. 2020, poz. 2452, dalej jako Rozporządzenie w sprawie środków komunikacji elektronicznej).</w:t>
      </w:r>
    </w:p>
    <w:p w14:paraId="63A13618" w14:textId="2AA56471" w:rsidR="00F059FC"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Dokumenty w wersji elektronicznej wykonawca sporządza w jednym z formatów zgodnie z Załącznikiem nr 2 do Rozporządzenia Rady Ministrów z dnia 12 kwietnia 2012 r. w</w:t>
      </w:r>
      <w:r w:rsidR="005C696A">
        <w:rPr>
          <w:rFonts w:asciiTheme="minorHAnsi" w:eastAsiaTheme="minorHAnsi" w:hAnsiTheme="minorHAnsi"/>
        </w:rPr>
        <w:t> </w:t>
      </w:r>
      <w:r w:rsidRPr="00DB622F">
        <w:rPr>
          <w:rFonts w:asciiTheme="minorHAnsi" w:eastAsiaTheme="minorHAnsi" w:hAnsiTheme="minorHAnsi"/>
        </w:rPr>
        <w:t>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w:t>
      </w:r>
      <w:r w:rsidR="005C696A">
        <w:rPr>
          <w:rFonts w:asciiTheme="minorHAnsi" w:eastAsiaTheme="minorHAnsi" w:hAnsiTheme="minorHAnsi"/>
        </w:rPr>
        <w:t> </w:t>
      </w:r>
      <w:r w:rsidRPr="00DB622F">
        <w:rPr>
          <w:rFonts w:asciiTheme="minorHAnsi" w:eastAsiaTheme="minorHAnsi" w:hAnsiTheme="minorHAnsi"/>
        </w:rPr>
        <w:t>2247)</w:t>
      </w:r>
    </w:p>
    <w:p w14:paraId="01C54EFD"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 xml:space="preserve">zamawiający rekomenduje wykorzystanie formatów: .pdf, .doc, .xls, .jpg (.jpeg) </w:t>
      </w:r>
    </w:p>
    <w:p w14:paraId="4B9B3249"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 celu ewentualnej kompresji danych zamawiający rekomenduje wykorzystanie jednego z formatów: zip, .7Z</w:t>
      </w:r>
    </w:p>
    <w:p w14:paraId="1D4C4A6C"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wśród formatów powszechnych a NIE występujących w rozporządzeniu występują: .rar, .gif, .bmp, .numbers, .pages. Dokumenty złożone w takich plikach zostaną uznane za złożone nieskutecznie</w:t>
      </w:r>
    </w:p>
    <w:p w14:paraId="4EC00669" w14:textId="4DADBD84" w:rsidR="00F059FC"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7C2D2AC" w14:textId="77777777" w:rsidR="00F059FC" w:rsidRPr="00DB622F" w:rsidRDefault="00F059FC" w:rsidP="00EB5985">
      <w:pPr>
        <w:jc w:val="both"/>
        <w:rPr>
          <w:rFonts w:asciiTheme="minorHAnsi" w:eastAsiaTheme="minorHAnsi" w:hAnsiTheme="minorHAnsi"/>
        </w:rPr>
      </w:pPr>
    </w:p>
    <w:p w14:paraId="4818D2DF"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VIII.</w:t>
      </w:r>
      <w:r w:rsidRPr="00DB622F">
        <w:rPr>
          <w:rFonts w:asciiTheme="minorHAnsi" w:eastAsiaTheme="minorHAnsi" w:hAnsiTheme="minorHAnsi"/>
          <w:b/>
          <w:bCs/>
        </w:rPr>
        <w:tab/>
        <w:t xml:space="preserve"> FORMA I POSTAĆ SKŁADANYCH OŚWIADCZEŃ I DOKUMENTÓW ORAZ OFERTY</w:t>
      </w:r>
      <w:r w:rsidRPr="00DB622F">
        <w:rPr>
          <w:rFonts w:asciiTheme="minorHAnsi" w:eastAsiaTheme="minorHAnsi" w:hAnsiTheme="minorHAnsi"/>
          <w:b/>
          <w:bCs/>
        </w:rPr>
        <w:tab/>
      </w:r>
    </w:p>
    <w:p w14:paraId="225B6984" w14:textId="11F0390F"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Wykonawca składa w postaci elektronicznej opatrzonej kwalifikowanym podpisem elektronicznym, podpisem zaufanym lub podpisem osobistym w zakresie i w sposób określony w</w:t>
      </w:r>
      <w:r w:rsidR="005C696A">
        <w:rPr>
          <w:rFonts w:asciiTheme="minorHAnsi" w:eastAsiaTheme="minorHAnsi" w:hAnsiTheme="minorHAnsi"/>
        </w:rPr>
        <w:t> </w:t>
      </w:r>
      <w:r w:rsidRPr="00DB622F">
        <w:rPr>
          <w:rFonts w:asciiTheme="minorHAnsi" w:eastAsiaTheme="minorHAnsi" w:hAnsiTheme="minorHAnsi"/>
        </w:rPr>
        <w:t>przepisach Rozporządzenia w sprawie środków komunikacji elektronicznej.</w:t>
      </w:r>
    </w:p>
    <w:p w14:paraId="0903F36E" w14:textId="461AF19B"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Ofertę, oświadczenie, o których mowa w art. 125 ust. 1 ustawy Pzp, podmiotowe środki dowodowe, w tym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(t.j. Dz. U. z 2021 r. poz. 670 ze zm.), z zastrzeżeniem formatów, o których mowa w art.</w:t>
      </w:r>
      <w:r w:rsidR="005C696A">
        <w:rPr>
          <w:rFonts w:asciiTheme="minorHAnsi" w:eastAsiaTheme="minorHAnsi" w:hAnsiTheme="minorHAnsi"/>
        </w:rPr>
        <w:t> </w:t>
      </w:r>
      <w:r w:rsidRPr="00DB622F">
        <w:rPr>
          <w:rFonts w:asciiTheme="minorHAnsi" w:eastAsiaTheme="minorHAnsi" w:hAnsiTheme="minorHAnsi"/>
        </w:rPr>
        <w:t>66 ustawy Pzp, z uwzględnieniem rodzaju przekazywanych danych (§ 2 ust. 1 Rozporządzenia w sprawie środków komunikacji elektronicznej).</w:t>
      </w:r>
    </w:p>
    <w:p w14:paraId="12F65B55" w14:textId="12B3B010"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Informacje, oświadczenia lub dokumenty, inne niż określone w pkt 2 powyżej, przekazywane w postępowaniu, sporządza się w postaci elektronicznej, w formatach danych określonych w przepisach wydanych na podstawie art. 18 ustawy z dnia 17 lutego 2005 r. o</w:t>
      </w:r>
      <w:r w:rsidR="008253F3" w:rsidRPr="00DB622F">
        <w:rPr>
          <w:rFonts w:asciiTheme="minorHAnsi" w:eastAsiaTheme="minorHAnsi" w:hAnsiTheme="minorHAnsi"/>
        </w:rPr>
        <w:t> </w:t>
      </w:r>
      <w:r w:rsidRPr="00DB622F">
        <w:rPr>
          <w:rFonts w:asciiTheme="minorHAnsi" w:eastAsiaTheme="minorHAnsi" w:hAnsiTheme="minorHAnsi"/>
        </w:rPr>
        <w:t xml:space="preserve">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lastRenderedPageBreak/>
        <w:t xml:space="preserve">lub jako tekst wpisany bezpośrednio do wiadomości przekazywanej przy użyciu środków komunikacji elektronicznej tj. Platformy (§ 2 ust. 2 Rozporządzenia w sprawie środków komunikacji elektronicznej). </w:t>
      </w:r>
    </w:p>
    <w:p w14:paraId="06403FE6" w14:textId="54ED71F3"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(t.j. Dz. U. z 2020 r. poz. 1913), Wykonawca, w celu utrzymania w</w:t>
      </w:r>
      <w:r w:rsidR="005C696A">
        <w:rPr>
          <w:rFonts w:asciiTheme="minorHAnsi" w:eastAsiaTheme="minorHAnsi" w:hAnsiTheme="minorHAnsi"/>
        </w:rPr>
        <w:t> </w:t>
      </w:r>
      <w:r w:rsidRPr="00DB622F">
        <w:rPr>
          <w:rFonts w:asciiTheme="minorHAnsi" w:eastAsiaTheme="minorHAnsi" w:hAnsiTheme="minorHAnsi"/>
        </w:rPr>
        <w:t>poufności tych informacji, przekazuje je w wydzielonym i odpowiednio oznaczonym pliku. (§</w:t>
      </w:r>
      <w:r w:rsidR="008253F3" w:rsidRPr="00DB622F">
        <w:rPr>
          <w:rFonts w:asciiTheme="minorHAnsi" w:eastAsiaTheme="minorHAnsi" w:hAnsiTheme="minorHAnsi"/>
        </w:rPr>
        <w:t> </w:t>
      </w:r>
      <w:r w:rsidRPr="00DB622F">
        <w:rPr>
          <w:rFonts w:asciiTheme="minorHAnsi" w:eastAsiaTheme="minorHAnsi" w:hAnsiTheme="minorHAnsi"/>
        </w:rPr>
        <w:t>4 ust. 1 Rozporządzenia w sprawie środków komunikacji elektronicznej).</w:t>
      </w:r>
    </w:p>
    <w:p w14:paraId="020A3281"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sporządzone w</w:t>
      </w:r>
      <w:r w:rsidR="008253F3" w:rsidRPr="00DB622F">
        <w:rPr>
          <w:rFonts w:asciiTheme="minorHAnsi" w:eastAsiaTheme="minorHAnsi" w:hAnsiTheme="minorHAnsi"/>
        </w:rPr>
        <w:t> </w:t>
      </w:r>
      <w:r w:rsidRPr="00DB622F">
        <w:rPr>
          <w:rFonts w:asciiTheme="minorHAnsi" w:eastAsiaTheme="minorHAnsi" w:hAnsiTheme="minorHAnsi"/>
        </w:rPr>
        <w:t>języku obcym przekazuje się wraz z tłumaczeniem na język polski.</w:t>
      </w:r>
    </w:p>
    <w:p w14:paraId="1D1E8D15"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 Wykonawca, Wykonawcy wspólnie ubiegający się o</w:t>
      </w:r>
      <w:r w:rsidR="008253F3" w:rsidRPr="00DB622F">
        <w:rPr>
          <w:rFonts w:asciiTheme="minorHAnsi" w:eastAsiaTheme="minorHAnsi" w:hAnsiTheme="minorHAnsi"/>
        </w:rPr>
        <w:t> </w:t>
      </w:r>
      <w:r w:rsidRPr="00DB622F">
        <w:rPr>
          <w:rFonts w:asciiTheme="minorHAnsi" w:eastAsiaTheme="minorHAnsi" w:hAnsiTheme="minorHAnsi"/>
        </w:rPr>
        <w:t>udzielenie zamówienia, podmiot udostępniający zasoby, jako dokument elektroniczny, przekazuje się ten dokument (§ 6 ust. 1 Rozporządzenia w sprawie środków komunikacji elektronicznej).</w:t>
      </w:r>
    </w:p>
    <w:p w14:paraId="5E8F8C10" w14:textId="0D520F92"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zostały wystawione przez </w:t>
      </w:r>
      <w:r w:rsidR="005C696A">
        <w:rPr>
          <w:rFonts w:asciiTheme="minorHAnsi" w:eastAsiaTheme="minorHAnsi" w:hAnsiTheme="minorHAnsi"/>
        </w:rPr>
        <w:t> </w:t>
      </w:r>
      <w:r w:rsidRPr="00DB622F">
        <w:rPr>
          <w:rFonts w:asciiTheme="minorHAnsi" w:eastAsiaTheme="minorHAnsi" w:hAnsiTheme="minorHAnsi"/>
        </w:rPr>
        <w:t>upoważnione podmioty jako dokument w postaci papierowej, przekazuje się</w:t>
      </w:r>
      <w:r w:rsidR="005C696A">
        <w:rPr>
          <w:rFonts w:asciiTheme="minorHAnsi" w:eastAsiaTheme="minorHAnsi" w:hAnsiTheme="minorHAnsi"/>
        </w:rPr>
        <w:t> </w:t>
      </w:r>
      <w:r w:rsidRPr="00DB622F">
        <w:rPr>
          <w:rFonts w:asciiTheme="minorHAnsi" w:eastAsiaTheme="minorHAnsi" w:hAnsiTheme="minorHAnsi"/>
        </w:rPr>
        <w:t>cyfrowe odwzorowanie tego dokumentu, opatrzone kwalifikowanym podpisem elektronicznym, podpisem zaufanym lub podpisem osobistym, poświadczające zgodność cyfrowego odwzorowania z dokumentem w postaci papierowej (§ 6 ust. 2 Rozporządzenia w sprawie środków komunikacji elektronicznej).</w:t>
      </w:r>
    </w:p>
    <w:p w14:paraId="68E4494E" w14:textId="043ACB22" w:rsidR="00F059FC"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Zgodnie z § 6 ust. 3 Rozporządzenia w sprawie środków komunikacji elektronicznej poświadczenia zgodności cyfrowego odwzorowania z dokumentem w postaci papierowej, o</w:t>
      </w:r>
      <w:r w:rsidR="008253F3" w:rsidRPr="00DB622F">
        <w:rPr>
          <w:rFonts w:asciiTheme="minorHAnsi" w:eastAsiaTheme="minorHAnsi" w:hAnsiTheme="minorHAnsi"/>
        </w:rPr>
        <w:t> </w:t>
      </w:r>
      <w:r w:rsidRPr="00DB622F">
        <w:rPr>
          <w:rFonts w:asciiTheme="minorHAnsi" w:eastAsiaTheme="minorHAnsi" w:hAnsiTheme="minorHAnsi"/>
        </w:rPr>
        <w:t xml:space="preserve">którym mowa w pkt 7 dokonuje w przypadku: </w:t>
      </w:r>
    </w:p>
    <w:p w14:paraId="18DD1D1D" w14:textId="74E8A903" w:rsidR="00F059FC" w:rsidRPr="00DB622F" w:rsidRDefault="00F059FC" w:rsidP="007D0F48">
      <w:pPr>
        <w:ind w:left="1134" w:hanging="425"/>
        <w:jc w:val="both"/>
        <w:rPr>
          <w:rFonts w:asciiTheme="minorHAnsi" w:eastAsiaTheme="minorHAnsi" w:hAnsiTheme="minorHAnsi"/>
        </w:rPr>
      </w:pPr>
      <w:r w:rsidRPr="00DB622F">
        <w:rPr>
          <w:rFonts w:asciiTheme="minorHAnsi" w:eastAsiaTheme="minorHAnsi" w:hAnsiTheme="minorHAnsi"/>
        </w:rPr>
        <w:t>1)</w:t>
      </w:r>
      <w:r w:rsidR="008253F3" w:rsidRPr="00DB622F">
        <w:rPr>
          <w:rFonts w:asciiTheme="minorHAnsi" w:eastAsiaTheme="minorHAnsi" w:hAnsiTheme="minorHAnsi"/>
        </w:rPr>
        <w:t xml:space="preserve"> </w:t>
      </w:r>
      <w:r w:rsidRPr="00DB622F">
        <w:rPr>
          <w:rFonts w:asciiTheme="minorHAnsi" w:eastAsiaTheme="minorHAnsi" w:hAnsiTheme="minorHAnsi"/>
        </w:rPr>
        <w:t>podmiotowych środków dowodowych oraz dokumentów potwierdzających</w:t>
      </w:r>
      <w:r w:rsidR="007D0F48" w:rsidRPr="00DB622F">
        <w:rPr>
          <w:rFonts w:asciiTheme="minorHAnsi" w:eastAsiaTheme="minorHAnsi" w:hAnsiTheme="minorHAnsi"/>
        </w:rPr>
        <w:t xml:space="preserve"> </w:t>
      </w:r>
      <w:r w:rsidRPr="00DB622F">
        <w:rPr>
          <w:rFonts w:asciiTheme="minorHAnsi" w:eastAsiaTheme="minorHAnsi" w:hAnsiTheme="minorHAnsi"/>
        </w:rPr>
        <w:t xml:space="preserve">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5B2AAF6" w14:textId="202C03B2" w:rsidR="00F059FC" w:rsidRPr="00DB622F" w:rsidRDefault="00F059FC" w:rsidP="007D0F48">
      <w:pPr>
        <w:pStyle w:val="Akapitzlist"/>
        <w:ind w:left="1134" w:hanging="414"/>
        <w:jc w:val="both"/>
        <w:rPr>
          <w:rFonts w:asciiTheme="minorHAnsi" w:eastAsiaTheme="minorHAnsi" w:hAnsiTheme="minorHAnsi"/>
        </w:rPr>
      </w:pPr>
      <w:r w:rsidRPr="00DB622F">
        <w:rPr>
          <w:rFonts w:asciiTheme="minorHAnsi" w:eastAsiaTheme="minorHAnsi" w:hAnsiTheme="minorHAnsi"/>
        </w:rPr>
        <w:t>2)</w:t>
      </w:r>
      <w:r w:rsidR="008253F3" w:rsidRPr="00DB622F">
        <w:rPr>
          <w:rFonts w:asciiTheme="minorHAnsi" w:eastAsiaTheme="minorHAnsi" w:hAnsiTheme="minorHAnsi"/>
        </w:rPr>
        <w:t xml:space="preserve"> </w:t>
      </w:r>
      <w:r w:rsidRPr="00DB622F">
        <w:rPr>
          <w:rFonts w:asciiTheme="minorHAnsi" w:eastAsiaTheme="minorHAnsi" w:hAnsiTheme="minorHAnsi"/>
        </w:rPr>
        <w:t xml:space="preserve">innych dokumentów - odpowiednio Wykonawca lub Wykonawca wspólnie ubiegający się o udzielenie zamówienia, w zakresie dokumentów, które każdego z </w:t>
      </w:r>
      <w:r w:rsidR="005C696A">
        <w:rPr>
          <w:rFonts w:asciiTheme="minorHAnsi" w:eastAsiaTheme="minorHAnsi" w:hAnsiTheme="minorHAnsi"/>
        </w:rPr>
        <w:t> </w:t>
      </w:r>
      <w:r w:rsidRPr="00DB622F">
        <w:rPr>
          <w:rFonts w:asciiTheme="minorHAnsi" w:eastAsiaTheme="minorHAnsi" w:hAnsiTheme="minorHAnsi"/>
        </w:rPr>
        <w:t>nich dotyczą.</w:t>
      </w:r>
    </w:p>
    <w:p w14:paraId="292B8D61" w14:textId="77777777" w:rsidR="007D0F48" w:rsidRPr="00DB622F" w:rsidRDefault="00F059FC" w:rsidP="00FD4465">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7 powyżej, może dokonać również notariusz (§ 6 ust. 4 Rozporządzenia w sprawie środków komunikacji elektronicznej).</w:t>
      </w:r>
    </w:p>
    <w:p w14:paraId="230EA292"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Przez cyfrowe odwzorowanie, o którym mowa w rozporządzeniu, należy rozumieć dokument elektroniczny będący kopią elektroniczną treści zapisanej w postaci </w:t>
      </w:r>
      <w:r w:rsidRPr="00DB622F">
        <w:rPr>
          <w:rFonts w:asciiTheme="minorHAnsi" w:eastAsiaTheme="minorHAnsi" w:hAnsiTheme="minorHAnsi"/>
        </w:rPr>
        <w:lastRenderedPageBreak/>
        <w:t>papierowej, umożliwiający zapoznanie się z tą treścią i jej zrozumienie, bez konieczności bezpośredniego dostępu do oryginału (§ 6 ust. 5 Rozporządzenia w sprawie środków komunikacji elektronicznej).</w:t>
      </w:r>
    </w:p>
    <w:p w14:paraId="4090BBA4" w14:textId="5167CF1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Podmiotowe środki dowodowe, w tym oświadczenie, o którym mowa w art. 117 ust. 4 ustawy Pzp, oraz zobowiązanie podmiotu udostępniającego zasoby, niewystawione przez</w:t>
      </w:r>
      <w:r w:rsidR="005C696A">
        <w:rPr>
          <w:rFonts w:asciiTheme="minorHAnsi" w:eastAsiaTheme="minorHAnsi" w:hAnsiTheme="minorHAnsi"/>
        </w:rPr>
        <w:t> </w:t>
      </w:r>
      <w:r w:rsidRPr="00DB622F">
        <w:rPr>
          <w:rFonts w:asciiTheme="minorHAnsi" w:eastAsiaTheme="minorHAnsi" w:hAnsiTheme="minorHAnsi"/>
        </w:rPr>
        <w:t>upoważnione podmioty, oraz pełnomocnictwo przekazuje się w postaci elektronicznej i</w:t>
      </w:r>
      <w:r w:rsidR="00B257E0" w:rsidRPr="00DB622F">
        <w:rPr>
          <w:rFonts w:asciiTheme="minorHAnsi" w:eastAsiaTheme="minorHAnsi" w:hAnsiTheme="minorHAnsi"/>
        </w:rPr>
        <w:t> </w:t>
      </w:r>
      <w:r w:rsidRPr="00DB622F">
        <w:rPr>
          <w:rFonts w:asciiTheme="minorHAnsi" w:eastAsiaTheme="minorHAnsi" w:hAnsiTheme="minorHAnsi"/>
        </w:rPr>
        <w:t>opatruje się kwalifikowanym podpisem elektronicznym, podpisem zaufanym lub podpisem osobistym (§ 7 ust. 1 Rozporządzenia w sprawie środków komunikacji elektronicznej).</w:t>
      </w:r>
    </w:p>
    <w:p w14:paraId="5E6AA901"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 przypadku gdy podmiotowe środki dowodowe, w tym oświadczenie, o którym mowa w</w:t>
      </w:r>
      <w:r w:rsidR="00B257E0" w:rsidRPr="00DB622F">
        <w:rPr>
          <w:rFonts w:asciiTheme="minorHAnsi" w:eastAsiaTheme="minorHAnsi" w:hAnsiTheme="minorHAnsi"/>
        </w:rPr>
        <w:t> </w:t>
      </w:r>
      <w:r w:rsidRPr="00DB622F">
        <w:rPr>
          <w:rFonts w:asciiTheme="minorHAnsi" w:eastAsiaTheme="minorHAnsi" w:hAnsiTheme="minorHAnsi"/>
        </w:rPr>
        <w:t>art. 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 w sprawie środków komunikacji elektronicznej).</w:t>
      </w:r>
    </w:p>
    <w:p w14:paraId="647F0092" w14:textId="1DF1C04A" w:rsidR="00F059FC"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Zgodnie z § 7 ust. 3 Rozporządzenia w sprawie środków komunikacji elektronicznej poświadczenia zgodności cyfrowego odwzorowania z dokumentem w postaci papierowej, o którym mowa w pkt 12 powyżej, dokonuje w przypadku: </w:t>
      </w:r>
    </w:p>
    <w:p w14:paraId="7745CA29" w14:textId="5BC1A5A5"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podmiotowych środków dowodowych - odpowiednio Wykonawca, Wykonawca wspólnie ubiegający się o udzielenie zamówienia, podmiot udostępniający zasoby, w</w:t>
      </w:r>
      <w:r w:rsidR="005C696A">
        <w:rPr>
          <w:rFonts w:asciiTheme="minorHAnsi" w:eastAsiaTheme="minorHAnsi" w:hAnsiTheme="minorHAnsi"/>
        </w:rPr>
        <w:t> </w:t>
      </w:r>
      <w:r w:rsidRPr="00DB622F">
        <w:rPr>
          <w:rFonts w:asciiTheme="minorHAnsi" w:eastAsiaTheme="minorHAnsi" w:hAnsiTheme="minorHAnsi"/>
        </w:rPr>
        <w:t>zakresie podmiotowych środków dowodowych, które każdego z nich dotyczą,</w:t>
      </w:r>
    </w:p>
    <w:p w14:paraId="4B698107" w14:textId="6FD06D2E"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pełnomocnictwa – mocodawca.</w:t>
      </w:r>
    </w:p>
    <w:p w14:paraId="0242C60C" w14:textId="77777777"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12 powyżej, może dokonać również notariusz (§ 7 ust. 4 Rozporządzenia w sprawie środków komunikacji elektronicznej).</w:t>
      </w:r>
    </w:p>
    <w:p w14:paraId="5409A5C7" w14:textId="28ACBC43"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w:t>
      </w:r>
      <w:r w:rsidR="005C696A">
        <w:rPr>
          <w:rFonts w:asciiTheme="minorHAnsi" w:eastAsiaTheme="minorHAnsi" w:hAnsiTheme="minorHAnsi"/>
        </w:rPr>
        <w:t> </w:t>
      </w:r>
      <w:r w:rsidRPr="00DB622F">
        <w:rPr>
          <w:rFonts w:asciiTheme="minorHAnsi" w:eastAsiaTheme="minorHAnsi" w:hAnsiTheme="minorHAnsi"/>
        </w:rPr>
        <w:t>podpisem osobistym (§ 8 Rozporządzenia w sprawie środków komunikacji elektronicznej).</w:t>
      </w:r>
    </w:p>
    <w:p w14:paraId="17CADA73" w14:textId="678AD491" w:rsidR="00F059FC"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 xml:space="preserve">Zgodnie z § 10 Rozporządzenia w sprawie środków komunikacji elektronicznej dokumenty elektroniczne w postępowaniu muszą spełniać łącznie następujące wymagania: </w:t>
      </w:r>
    </w:p>
    <w:p w14:paraId="5C2B24A0" w14:textId="1AF91598"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być utrwalone w sposób umożliwiający ich wielokrotne odczytanie, zapisanie </w:t>
      </w:r>
    </w:p>
    <w:p w14:paraId="7E28E676" w14:textId="0E7516C1"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i powielenie, a także przekazanie przy użyciu środków komunikacji elektronicznej lub</w:t>
      </w:r>
      <w:r w:rsidR="005C696A">
        <w:rPr>
          <w:rFonts w:asciiTheme="minorHAnsi" w:eastAsiaTheme="minorHAnsi" w:hAnsiTheme="minorHAnsi"/>
        </w:rPr>
        <w:t> </w:t>
      </w:r>
      <w:r w:rsidRPr="00DB622F">
        <w:rPr>
          <w:rFonts w:asciiTheme="minorHAnsi" w:eastAsiaTheme="minorHAnsi" w:hAnsiTheme="minorHAnsi"/>
        </w:rPr>
        <w:t>na informatycznym nośniku danych</w:t>
      </w:r>
    </w:p>
    <w:p w14:paraId="021E42FE" w14:textId="2E861B80"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elektronicznej, w szczególności przez wyświetlenie tej treści na monitorze ekranowym; </w:t>
      </w:r>
    </w:p>
    <w:p w14:paraId="5DFCC324" w14:textId="17EBF963" w:rsidR="00F059FC" w:rsidRPr="00DB622F" w:rsidRDefault="00F059FC" w:rsidP="00FD4465">
      <w:pPr>
        <w:pStyle w:val="Akapitzlist"/>
        <w:numPr>
          <w:ilvl w:val="0"/>
          <w:numId w:val="21"/>
        </w:numPr>
        <w:jc w:val="both"/>
        <w:rPr>
          <w:rFonts w:asciiTheme="minorHAnsi" w:eastAsiaTheme="minorHAnsi" w:hAnsiTheme="minorHAnsi"/>
        </w:rPr>
      </w:pPr>
      <w:r w:rsidRPr="00DB622F">
        <w:rPr>
          <w:rFonts w:asciiTheme="minorHAnsi" w:eastAsiaTheme="minorHAnsi" w:hAnsiTheme="minorHAnsi"/>
        </w:rPr>
        <w:lastRenderedPageBreak/>
        <w:t xml:space="preserve">muszą umożliwiać prezentację treści w postaci papierowej, w szczególności za pomocą wydruku </w:t>
      </w:r>
    </w:p>
    <w:p w14:paraId="44D7371D" w14:textId="1C3F007D" w:rsidR="00F059FC" w:rsidRPr="00DB622F" w:rsidRDefault="00F059FC" w:rsidP="00FD4465">
      <w:pPr>
        <w:pStyle w:val="Akapitzlist"/>
        <w:numPr>
          <w:ilvl w:val="0"/>
          <w:numId w:val="10"/>
        </w:numPr>
        <w:jc w:val="both"/>
        <w:rPr>
          <w:rFonts w:asciiTheme="minorHAnsi" w:eastAsiaTheme="minorHAnsi" w:hAnsiTheme="minorHAnsi"/>
        </w:rPr>
      </w:pPr>
      <w:r w:rsidRPr="00DB622F">
        <w:rPr>
          <w:rFonts w:asciiTheme="minorHAnsi" w:eastAsiaTheme="minorHAnsi" w:hAnsiTheme="minorHAnsi"/>
        </w:rPr>
        <w:t xml:space="preserve">muszą zawierać dane w układzie niepozostawiającym wątpliwości co do treści </w:t>
      </w:r>
    </w:p>
    <w:p w14:paraId="0F6A27C2" w14:textId="77777777" w:rsidR="00F059FC" w:rsidRPr="00DB622F" w:rsidRDefault="00F059FC" w:rsidP="001357BB">
      <w:pPr>
        <w:ind w:firstLine="709"/>
        <w:jc w:val="both"/>
        <w:rPr>
          <w:rFonts w:asciiTheme="minorHAnsi" w:eastAsiaTheme="minorHAnsi" w:hAnsiTheme="minorHAnsi"/>
        </w:rPr>
      </w:pPr>
      <w:r w:rsidRPr="00DB622F">
        <w:rPr>
          <w:rFonts w:asciiTheme="minorHAnsi" w:eastAsiaTheme="minorHAnsi" w:hAnsiTheme="minorHAnsi"/>
        </w:rPr>
        <w:t>i kontekstu zapisanych informacji.</w:t>
      </w:r>
    </w:p>
    <w:p w14:paraId="7683F73E" w14:textId="77777777" w:rsidR="00F059FC" w:rsidRPr="00DB622F" w:rsidRDefault="00F059FC" w:rsidP="00EB5985">
      <w:pPr>
        <w:jc w:val="both"/>
        <w:rPr>
          <w:rFonts w:asciiTheme="minorHAnsi" w:eastAsiaTheme="minorHAnsi" w:hAnsiTheme="minorHAnsi"/>
        </w:rPr>
      </w:pPr>
    </w:p>
    <w:p w14:paraId="3FB10773" w14:textId="77777777" w:rsidR="00F059FC" w:rsidRPr="008D3A9D" w:rsidRDefault="00F059FC" w:rsidP="00EB5985">
      <w:pPr>
        <w:jc w:val="both"/>
        <w:rPr>
          <w:rFonts w:asciiTheme="minorHAnsi" w:eastAsiaTheme="minorHAnsi" w:hAnsiTheme="minorHAnsi"/>
          <w:b/>
          <w:bCs/>
        </w:rPr>
      </w:pPr>
      <w:r w:rsidRPr="008D3A9D">
        <w:rPr>
          <w:rFonts w:asciiTheme="minorHAnsi" w:eastAsiaTheme="minorHAnsi" w:hAnsiTheme="minorHAnsi"/>
          <w:b/>
          <w:bCs/>
        </w:rPr>
        <w:t>IX.</w:t>
      </w:r>
      <w:r w:rsidRPr="008D3A9D">
        <w:rPr>
          <w:rFonts w:asciiTheme="minorHAnsi" w:eastAsiaTheme="minorHAnsi" w:hAnsiTheme="minorHAnsi"/>
          <w:b/>
          <w:bCs/>
        </w:rPr>
        <w:tab/>
        <w:t>TERMIN ZWIĄZANIA OFERTĄ</w:t>
      </w:r>
    </w:p>
    <w:p w14:paraId="05779F6C" w14:textId="77777777" w:rsidR="00F059FC" w:rsidRPr="008D3A9D" w:rsidRDefault="00F059FC" w:rsidP="00EB5985">
      <w:pPr>
        <w:jc w:val="both"/>
        <w:rPr>
          <w:rFonts w:asciiTheme="minorHAnsi" w:eastAsiaTheme="minorHAnsi" w:hAnsiTheme="minorHAnsi"/>
        </w:rPr>
      </w:pPr>
    </w:p>
    <w:p w14:paraId="77400F17" w14:textId="4D1D7728" w:rsidR="001357BB" w:rsidRPr="008D3A9D" w:rsidRDefault="00F059FC" w:rsidP="00FD4465">
      <w:pPr>
        <w:pStyle w:val="Akapitzlist"/>
        <w:numPr>
          <w:ilvl w:val="3"/>
          <w:numId w:val="22"/>
        </w:numPr>
        <w:ind w:left="426" w:hanging="284"/>
        <w:jc w:val="both"/>
        <w:rPr>
          <w:rFonts w:asciiTheme="minorHAnsi" w:eastAsiaTheme="minorHAnsi" w:hAnsiTheme="minorHAnsi"/>
        </w:rPr>
      </w:pPr>
      <w:r w:rsidRPr="008D3A9D">
        <w:rPr>
          <w:rFonts w:asciiTheme="minorHAnsi" w:eastAsiaTheme="minorHAnsi" w:hAnsiTheme="minorHAnsi"/>
        </w:rPr>
        <w:t xml:space="preserve">Wykonawca jest związany ofertą </w:t>
      </w:r>
      <w:r w:rsidRPr="00A41575">
        <w:rPr>
          <w:rFonts w:asciiTheme="minorHAnsi" w:eastAsiaTheme="minorHAnsi" w:hAnsiTheme="minorHAnsi"/>
        </w:rPr>
        <w:t xml:space="preserve">do dnia </w:t>
      </w:r>
      <w:r w:rsidR="00A41575" w:rsidRPr="005A0A4C">
        <w:rPr>
          <w:rFonts w:asciiTheme="minorHAnsi" w:eastAsiaTheme="minorHAnsi" w:hAnsiTheme="minorHAnsi"/>
          <w:b/>
          <w:bCs/>
        </w:rPr>
        <w:t>2</w:t>
      </w:r>
      <w:r w:rsidR="005A0A4C" w:rsidRPr="005A0A4C">
        <w:rPr>
          <w:rFonts w:asciiTheme="minorHAnsi" w:eastAsiaTheme="minorHAnsi" w:hAnsiTheme="minorHAnsi"/>
          <w:b/>
          <w:bCs/>
        </w:rPr>
        <w:t>1.02</w:t>
      </w:r>
      <w:r w:rsidR="00DA4050" w:rsidRPr="005A0A4C">
        <w:rPr>
          <w:rFonts w:asciiTheme="minorHAnsi" w:eastAsiaTheme="minorHAnsi" w:hAnsiTheme="minorHAnsi"/>
          <w:b/>
          <w:bCs/>
        </w:rPr>
        <w:t>.</w:t>
      </w:r>
      <w:r w:rsidRPr="005A0A4C">
        <w:rPr>
          <w:rFonts w:asciiTheme="minorHAnsi" w:eastAsiaTheme="minorHAnsi" w:hAnsiTheme="minorHAnsi"/>
          <w:b/>
          <w:bCs/>
        </w:rPr>
        <w:t>202</w:t>
      </w:r>
      <w:r w:rsidR="005A0A4C" w:rsidRPr="005A0A4C">
        <w:rPr>
          <w:rFonts w:asciiTheme="minorHAnsi" w:eastAsiaTheme="minorHAnsi" w:hAnsiTheme="minorHAnsi"/>
          <w:b/>
          <w:bCs/>
        </w:rPr>
        <w:t>4</w:t>
      </w:r>
      <w:r w:rsidRPr="005A0A4C">
        <w:rPr>
          <w:rFonts w:asciiTheme="minorHAnsi" w:eastAsiaTheme="minorHAnsi" w:hAnsiTheme="minorHAnsi"/>
          <w:b/>
          <w:bCs/>
        </w:rPr>
        <w:t xml:space="preserve"> r.</w:t>
      </w:r>
      <w:r w:rsidR="009A4BB6" w:rsidRPr="008D3A9D">
        <w:rPr>
          <w:rFonts w:asciiTheme="minorHAnsi" w:eastAsiaTheme="minorHAnsi" w:hAnsiTheme="minorHAnsi"/>
          <w:b/>
          <w:bCs/>
        </w:rPr>
        <w:t xml:space="preserve"> </w:t>
      </w:r>
    </w:p>
    <w:p w14:paraId="111F16A5" w14:textId="5CF9F0AA" w:rsidR="001357BB" w:rsidRPr="00DB622F" w:rsidRDefault="00F059FC" w:rsidP="00FD4465">
      <w:pPr>
        <w:pStyle w:val="Akapitzlist"/>
        <w:numPr>
          <w:ilvl w:val="3"/>
          <w:numId w:val="22"/>
        </w:numPr>
        <w:ind w:left="426" w:hanging="284"/>
        <w:jc w:val="both"/>
        <w:rPr>
          <w:rFonts w:asciiTheme="minorHAnsi" w:eastAsiaTheme="minorHAnsi" w:hAnsiTheme="minorHAnsi"/>
        </w:rPr>
      </w:pPr>
      <w:r w:rsidRPr="008D3A9D">
        <w:rPr>
          <w:rFonts w:asciiTheme="minorHAnsi" w:eastAsiaTheme="minorHAnsi" w:hAnsiTheme="minorHAnsi"/>
        </w:rPr>
        <w:t>W przypadku</w:t>
      </w:r>
      <w:r w:rsidRPr="00DB622F">
        <w:rPr>
          <w:rFonts w:asciiTheme="minorHAnsi" w:eastAsiaTheme="minorHAnsi" w:hAnsiTheme="minorHAnsi"/>
        </w:rPr>
        <w:t xml:space="preserve"> gdy wybór najkorzystniejszej oferty nie nastąpi przed upływem terminu związania ofertą wskazanego w pkt 1, Zamawiający przed upływem terminu związania ofertą zwraca się jednokrotnie do Wykonawców o wyrażenie zgody na przedłużenie tego terminu o</w:t>
      </w:r>
      <w:r w:rsidR="00B257E0" w:rsidRPr="00DB622F">
        <w:rPr>
          <w:rFonts w:asciiTheme="minorHAnsi" w:eastAsiaTheme="minorHAnsi" w:hAnsiTheme="minorHAnsi"/>
        </w:rPr>
        <w:t> </w:t>
      </w:r>
      <w:r w:rsidRPr="00DB622F">
        <w:rPr>
          <w:rFonts w:asciiTheme="minorHAnsi" w:eastAsiaTheme="minorHAnsi" w:hAnsiTheme="minorHAnsi"/>
        </w:rPr>
        <w:t>wskazywany przez niego okres, nie dłuższy niż 30 dni. Przedłużenie terminu związania ofertą wymaga złożenia przez Wykonawcę pisemnego oświadczenia o</w:t>
      </w:r>
      <w:r w:rsidR="005C696A">
        <w:rPr>
          <w:rFonts w:asciiTheme="minorHAnsi" w:eastAsiaTheme="minorHAnsi" w:hAnsiTheme="minorHAnsi"/>
        </w:rPr>
        <w:t> </w:t>
      </w:r>
      <w:r w:rsidRPr="00DB622F">
        <w:rPr>
          <w:rFonts w:asciiTheme="minorHAnsi" w:eastAsiaTheme="minorHAnsi" w:hAnsiTheme="minorHAnsi"/>
        </w:rPr>
        <w:t>wyrażeniu zgody na przedłużenie terminu związania ofertą.</w:t>
      </w:r>
    </w:p>
    <w:p w14:paraId="7C73CB70" w14:textId="1E96B1F1" w:rsidR="00F059FC" w:rsidRPr="00DB622F" w:rsidRDefault="00F059FC" w:rsidP="00FD4465">
      <w:pPr>
        <w:pStyle w:val="Akapitzlist"/>
        <w:numPr>
          <w:ilvl w:val="3"/>
          <w:numId w:val="22"/>
        </w:numPr>
        <w:ind w:left="426" w:hanging="284"/>
        <w:jc w:val="both"/>
        <w:rPr>
          <w:rFonts w:asciiTheme="minorHAnsi" w:eastAsiaTheme="minorHAnsi" w:hAnsiTheme="minorHAnsi"/>
        </w:rPr>
      </w:pPr>
      <w:r w:rsidRPr="00DB622F">
        <w:rPr>
          <w:rFonts w:asciiTheme="minorHAnsi" w:eastAsiaTheme="minorHAnsi" w:hAnsiTheme="minorHAnsi"/>
        </w:rPr>
        <w:t>Przedłużenie terminu związania ofertą, o którym mowa w pkt 1, następuje wraz</w:t>
      </w:r>
      <w:r w:rsidR="005C696A">
        <w:rPr>
          <w:rFonts w:asciiTheme="minorHAnsi" w:eastAsiaTheme="minorHAnsi" w:hAnsiTheme="minorHAnsi"/>
        </w:rPr>
        <w:t> </w:t>
      </w:r>
      <w:r w:rsidRPr="00DB622F">
        <w:rPr>
          <w:rFonts w:asciiTheme="minorHAnsi" w:eastAsiaTheme="minorHAnsi" w:hAnsiTheme="minorHAnsi"/>
        </w:rPr>
        <w:t>z</w:t>
      </w:r>
      <w:r w:rsidR="00B257E0" w:rsidRPr="00DB622F">
        <w:rPr>
          <w:rFonts w:asciiTheme="minorHAnsi" w:eastAsiaTheme="minorHAnsi" w:hAnsiTheme="minorHAnsi"/>
        </w:rPr>
        <w:t> </w:t>
      </w:r>
      <w:r w:rsidRPr="00DB622F">
        <w:rPr>
          <w:rFonts w:asciiTheme="minorHAnsi" w:eastAsiaTheme="minorHAnsi" w:hAnsiTheme="minorHAnsi"/>
        </w:rPr>
        <w:t>przedłużeniem okresu ważności wadium albo, jeżeli nie jest to możliwe, z</w:t>
      </w:r>
      <w:r w:rsidR="005C696A">
        <w:rPr>
          <w:rFonts w:asciiTheme="minorHAnsi" w:eastAsiaTheme="minorHAnsi" w:hAnsiTheme="minorHAnsi"/>
        </w:rPr>
        <w:t> </w:t>
      </w:r>
      <w:r w:rsidRPr="00DB622F">
        <w:rPr>
          <w:rFonts w:asciiTheme="minorHAnsi" w:eastAsiaTheme="minorHAnsi" w:hAnsiTheme="minorHAnsi"/>
        </w:rPr>
        <w:t>wniesieniem nowego wadium na przedłużony okres związania ofertą.</w:t>
      </w:r>
    </w:p>
    <w:p w14:paraId="01508BCA" w14:textId="77777777" w:rsidR="00F059FC" w:rsidRPr="00DB622F" w:rsidRDefault="00F059FC" w:rsidP="00EB5985">
      <w:pPr>
        <w:jc w:val="both"/>
        <w:rPr>
          <w:rFonts w:asciiTheme="minorHAnsi" w:eastAsiaTheme="minorHAnsi" w:hAnsiTheme="minorHAnsi"/>
        </w:rPr>
      </w:pPr>
    </w:p>
    <w:p w14:paraId="0A0F80D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w:t>
      </w:r>
      <w:r w:rsidRPr="00DB622F">
        <w:rPr>
          <w:rFonts w:asciiTheme="minorHAnsi" w:eastAsiaTheme="minorHAnsi" w:hAnsiTheme="minorHAnsi"/>
          <w:b/>
          <w:bCs/>
        </w:rPr>
        <w:tab/>
        <w:t>OPIS SPOSOBU PRZYGOTOWANIA OFERTY</w:t>
      </w:r>
    </w:p>
    <w:p w14:paraId="0FCEF514" w14:textId="77777777" w:rsidR="00F059FC" w:rsidRPr="00DB622F" w:rsidRDefault="00F059FC" w:rsidP="00EB5985">
      <w:pPr>
        <w:jc w:val="both"/>
        <w:rPr>
          <w:rFonts w:asciiTheme="minorHAnsi" w:eastAsiaTheme="minorHAnsi" w:hAnsiTheme="minorHAnsi"/>
        </w:rPr>
      </w:pPr>
    </w:p>
    <w:p w14:paraId="50B8F68E"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może złożyć jedną ofertę.</w:t>
      </w:r>
    </w:p>
    <w:p w14:paraId="3D4FF320" w14:textId="10773114"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Treść oferty musi być zgodna z wymaganiami Zamawiającego określonymi w</w:t>
      </w:r>
      <w:r w:rsidR="005C696A">
        <w:rPr>
          <w:rFonts w:asciiTheme="minorHAnsi" w:eastAsiaTheme="minorHAnsi" w:hAnsiTheme="minorHAnsi"/>
        </w:rPr>
        <w:t> </w:t>
      </w:r>
      <w:r w:rsidRPr="00DB622F">
        <w:rPr>
          <w:rFonts w:asciiTheme="minorHAnsi" w:eastAsiaTheme="minorHAnsi" w:hAnsiTheme="minorHAnsi"/>
        </w:rPr>
        <w:t>dokumentach zamówienia.</w:t>
      </w:r>
    </w:p>
    <w:p w14:paraId="1F7B34B4"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Postępowanie prowadzone jest w języku polskim. Oferta musi być sporządzona w języku polskim. Zamawiający nie dopuszcza składania oferty lub jej części w innym języku.</w:t>
      </w:r>
    </w:p>
    <w:p w14:paraId="076CEF9E" w14:textId="7776B142" w:rsidR="00F059FC"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przystępując do niniejszego postępowania o udzielenie zamówienia publicznego:</w:t>
      </w:r>
    </w:p>
    <w:p w14:paraId="79312256" w14:textId="408FA7BF"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akceptuje warunki korzystania z Platformy określone w Regulaminie zamieszczonym pod adresem: https://platformazakupowa.pl/strona/1-regulamin oraz uznaje go za</w:t>
      </w:r>
      <w:r w:rsidR="005C696A">
        <w:rPr>
          <w:rFonts w:asciiTheme="minorHAnsi" w:eastAsiaTheme="minorHAnsi" w:hAnsiTheme="minorHAnsi"/>
        </w:rPr>
        <w:t> </w:t>
      </w:r>
      <w:r w:rsidRPr="00DB622F">
        <w:rPr>
          <w:rFonts w:asciiTheme="minorHAnsi" w:eastAsiaTheme="minorHAnsi" w:hAnsiTheme="minorHAnsi"/>
        </w:rPr>
        <w:t>wiążący,</w:t>
      </w:r>
    </w:p>
    <w:p w14:paraId="6CFF484F" w14:textId="3A20E3F1"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zapoznał i stosuje się do Instrukcji składania ofert dostępnej na Platformie, pod adresem: https://platformazakupowa.pl/strona/45-instrukcje (dalej jako Instrukcja)</w:t>
      </w:r>
    </w:p>
    <w:p w14:paraId="1885DD56" w14:textId="3B38BC5B" w:rsidR="00F059FC" w:rsidRPr="00DB622F" w:rsidRDefault="00F059FC" w:rsidP="00FD4465">
      <w:pPr>
        <w:pStyle w:val="Akapitzlist"/>
        <w:numPr>
          <w:ilvl w:val="0"/>
          <w:numId w:val="25"/>
        </w:numPr>
        <w:ind w:left="426" w:hanging="284"/>
        <w:jc w:val="both"/>
        <w:rPr>
          <w:rFonts w:asciiTheme="minorHAnsi" w:eastAsiaTheme="minorHAnsi" w:hAnsiTheme="minorHAnsi"/>
        </w:rPr>
      </w:pPr>
      <w:r w:rsidRPr="00DB622F">
        <w:rPr>
          <w:rFonts w:asciiTheme="minorHAnsi" w:eastAsiaTheme="minorHAnsi" w:hAnsiTheme="minorHAnsi"/>
        </w:rPr>
        <w:t>Składanie oferty</w:t>
      </w:r>
    </w:p>
    <w:p w14:paraId="6288EF9A" w14:textId="7F0B9263" w:rsidR="00F059FC" w:rsidRPr="00DB622F" w:rsidRDefault="00F059FC" w:rsidP="00FD4465">
      <w:pPr>
        <w:pStyle w:val="Akapitzlist"/>
        <w:numPr>
          <w:ilvl w:val="0"/>
          <w:numId w:val="26"/>
        </w:numPr>
        <w:jc w:val="both"/>
        <w:rPr>
          <w:rFonts w:asciiTheme="minorHAnsi" w:eastAsiaTheme="minorHAnsi" w:hAnsiTheme="minorHAnsi"/>
        </w:rPr>
      </w:pPr>
      <w:r w:rsidRPr="00DB622F">
        <w:rPr>
          <w:rFonts w:asciiTheme="minorHAnsi" w:eastAsiaTheme="minorHAnsi" w:hAnsiTheme="minorHAnsi"/>
        </w:rPr>
        <w:t>Wykonawca składa ofertę poprzez złożenie za pośrednictwem Platformy:</w:t>
      </w:r>
    </w:p>
    <w:p w14:paraId="784E04E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wypełnionego i podpisanego Formularza Oferty (wg wzoru stanowiącego Załącznik nr 1 do SWZ),</w:t>
      </w:r>
    </w:p>
    <w:p w14:paraId="1DBCFFE9"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wypełnionego i podpisanego oświadczenia (art. 125 ust 1 ustawy Pzp), wg wzoru stanowiącego Załącznik nr 2 do SWZ,</w:t>
      </w:r>
    </w:p>
    <w:p w14:paraId="73631EA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(o ile dotyczy) wypełnionego i podpisanego oświadczenia (art. 125 ust 5 ustawy Pzp), wg wzoru stanowiącego Załącznik nr 3 do SWZ,</w:t>
      </w:r>
    </w:p>
    <w:p w14:paraId="34485625" w14:textId="181FC5AD" w:rsidR="00F059FC"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 xml:space="preserve">dokumentu potwierdzającego umocowanie osoby działającej w imieniu Wykonawcy lub w imieniu Wykonawców wspólnie ubiegających się o udzielenie </w:t>
      </w:r>
      <w:r w:rsidRPr="00DB622F">
        <w:rPr>
          <w:rFonts w:asciiTheme="minorHAnsi" w:eastAsiaTheme="minorHAnsi" w:hAnsiTheme="minorHAnsi"/>
        </w:rPr>
        <w:lastRenderedPageBreak/>
        <w:t>zamówienia do jego/ich  reprezentowania (o ile Zamawiający nie jest w stanie ich</w:t>
      </w:r>
      <w:r w:rsidR="005C696A">
        <w:rPr>
          <w:rFonts w:asciiTheme="minorHAnsi" w:eastAsiaTheme="minorHAnsi" w:hAnsiTheme="minorHAnsi"/>
        </w:rPr>
        <w:t> </w:t>
      </w:r>
      <w:r w:rsidRPr="00DB622F">
        <w:rPr>
          <w:rFonts w:asciiTheme="minorHAnsi" w:eastAsiaTheme="minorHAnsi" w:hAnsiTheme="minorHAnsi"/>
        </w:rPr>
        <w:t>pozyskać z bezpłatnych i ogólnodostępnych baz danych, a Wykonawca wskazał dane umożliwiające dostęp do nich) lub pełnomocnictwa do reprezentowania odpowiednio Wykonawcy lub Wykonawców wspólnie ubiegających się o udzielenie zamówienia, jeżeli w jego/ich imieniu działa osoba, której umocowanie do</w:t>
      </w:r>
      <w:r w:rsidR="005C696A">
        <w:rPr>
          <w:rFonts w:asciiTheme="minorHAnsi" w:eastAsiaTheme="minorHAnsi" w:hAnsiTheme="minorHAnsi"/>
        </w:rPr>
        <w:t> </w:t>
      </w:r>
      <w:r w:rsidRPr="00DB622F">
        <w:rPr>
          <w:rFonts w:asciiTheme="minorHAnsi" w:eastAsiaTheme="minorHAnsi" w:hAnsiTheme="minorHAnsi"/>
        </w:rPr>
        <w:t>reprezentowania nie wynika z dokumentów rejestrowych (KRS, CEDiG lub innego właściwego rejestru).</w:t>
      </w:r>
    </w:p>
    <w:p w14:paraId="561D9A96" w14:textId="361919B0"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*Pełnomocnictwo pod rygorem nieważności przekazuje się w postaci elektronicznej i</w:t>
      </w:r>
      <w:r w:rsidR="005C696A">
        <w:rPr>
          <w:rFonts w:asciiTheme="minorHAnsi" w:eastAsiaTheme="minorHAnsi" w:hAnsiTheme="minorHAnsi"/>
        </w:rPr>
        <w:t> </w:t>
      </w:r>
      <w:r w:rsidRPr="00DB622F">
        <w:rPr>
          <w:rFonts w:asciiTheme="minorHAnsi" w:eastAsiaTheme="minorHAnsi" w:hAnsiTheme="minorHAnsi"/>
        </w:rPr>
        <w:t>opatruje kwalifikowanym podpisem elektronicznym bądź podpisem zaufanym lub</w:t>
      </w:r>
      <w:r w:rsidR="005C696A">
        <w:rPr>
          <w:rFonts w:asciiTheme="minorHAnsi" w:eastAsiaTheme="minorHAnsi" w:hAnsiTheme="minorHAnsi"/>
        </w:rPr>
        <w:t> </w:t>
      </w:r>
      <w:r w:rsidRPr="00DB622F">
        <w:rPr>
          <w:rFonts w:asciiTheme="minorHAnsi" w:eastAsiaTheme="minorHAnsi" w:hAnsiTheme="minorHAnsi"/>
        </w:rPr>
        <w:t>podpisem osobistym. Jeżeli dokument sporządzony został jako dokument w postaci papierowej i opatrzony własnoręcznym podpisem, Wykonawca składa cyfrowe odwzorowanie dokumentu opatrzone kwalifikowanym podpisem elektronicznym, podpisem zaufanym lub podpisem osobistym.</w:t>
      </w:r>
    </w:p>
    <w:p w14:paraId="48C061D4"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dokonuje mocodawca lub notariusz (§7 Rozporządzenia w sprawie środków komunikacji elektronicznej),</w:t>
      </w:r>
    </w:p>
    <w:p w14:paraId="3DE697C2" w14:textId="77777777" w:rsidR="001357BB" w:rsidRPr="00DB622F" w:rsidRDefault="00F059FC" w:rsidP="00FD4465">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dokumentu potwierdzającego wniesienie wadium (obligatoryjnie w przypadku wniesienia wadium w formie innej niż pieniądz),</w:t>
      </w:r>
    </w:p>
    <w:p w14:paraId="2215547D" w14:textId="304793CD" w:rsidR="00F059FC" w:rsidRPr="00DB622F" w:rsidRDefault="00F059FC" w:rsidP="00FD4465">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 xml:space="preserve">(o ile dotyczy) zobowiązania podmiotu udostępniającego zasoby do oddania </w:t>
      </w:r>
      <w:r w:rsidR="005C696A">
        <w:rPr>
          <w:rFonts w:asciiTheme="minorHAnsi" w:eastAsiaTheme="minorHAnsi" w:hAnsiTheme="minorHAnsi"/>
        </w:rPr>
        <w:br/>
      </w:r>
      <w:r w:rsidRPr="00DB622F">
        <w:rPr>
          <w:rFonts w:asciiTheme="minorHAnsi" w:eastAsiaTheme="minorHAnsi" w:hAnsiTheme="minorHAnsi"/>
        </w:rPr>
        <w:t>mu do dyspozycji niezbędnych zasobów na potrzeby realizacji danego zamówienia lub</w:t>
      </w:r>
      <w:r w:rsidR="005C696A">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w:t>
      </w:r>
    </w:p>
    <w:p w14:paraId="4F4EAD83"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 xml:space="preserve">Po złożeniu oferty wyświetla się komunikat o jej złożeniu i Wykonawca otrzymuje wiadomość e-mail z Platformy z potwierdzeniem złożenia oferty. </w:t>
      </w:r>
    </w:p>
    <w:p w14:paraId="60560FC9"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Platforma szyfruje oferty w taki sposób, że nie jest możliwe zapoznanie się z ich treścią do terminu otwarcia ofert.</w:t>
      </w:r>
    </w:p>
    <w:p w14:paraId="41F4D46A"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Oferta musi być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8EDF92E" w14:textId="5A0DF4E0"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 przypadku kiedy oferta jest składana przez Wykonawców wspólnie ubiegających się</w:t>
      </w:r>
      <w:r w:rsidR="005C696A">
        <w:rPr>
          <w:rFonts w:asciiTheme="minorHAnsi" w:eastAsiaTheme="minorHAnsi" w:hAnsiTheme="minorHAnsi"/>
        </w:rPr>
        <w:t> </w:t>
      </w:r>
      <w:r w:rsidRPr="00DB622F">
        <w:rPr>
          <w:rFonts w:asciiTheme="minorHAnsi" w:eastAsiaTheme="minorHAnsi" w:hAnsiTheme="minorHAnsi"/>
        </w:rPr>
        <w:t>o</w:t>
      </w:r>
      <w:r w:rsidR="00B257E0" w:rsidRPr="00DB622F">
        <w:rPr>
          <w:rFonts w:asciiTheme="minorHAnsi" w:eastAsiaTheme="minorHAnsi" w:hAnsiTheme="minorHAnsi"/>
        </w:rPr>
        <w:t> </w:t>
      </w:r>
      <w:r w:rsidRPr="00DB622F">
        <w:rPr>
          <w:rFonts w:asciiTheme="minorHAnsi" w:eastAsiaTheme="minorHAnsi" w:hAnsiTheme="minorHAnsi"/>
        </w:rPr>
        <w:t>udzielenie zamówienia, zaleca się, aby wynikało to z treści Formularza Oferty – należy wpisać nazwy tych Wykonawców i dane umożliwiające ich identyfikację.</w:t>
      </w:r>
    </w:p>
    <w:p w14:paraId="13857674"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Zamawiający żąda wskazania w ofercie części zamówienia, których wykonanie zamierza zlecić podwykonawcom oraz nazw podwykonawców – o ile są już znani.</w:t>
      </w:r>
    </w:p>
    <w:p w14:paraId="784446A7" w14:textId="71928D1C" w:rsidR="00F059FC"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Wykonawca może przed upływem terminu do składania ofert zmienić lub wycofać ofertę. Sposób zmiany i wycofania oferty został opisany w Instrukcji. Wykonawca po</w:t>
      </w:r>
      <w:r w:rsidR="005C696A">
        <w:rPr>
          <w:rFonts w:asciiTheme="minorHAnsi" w:eastAsiaTheme="minorHAnsi" w:hAnsiTheme="minorHAnsi"/>
        </w:rPr>
        <w:t> </w:t>
      </w:r>
      <w:r w:rsidRPr="00DB622F">
        <w:rPr>
          <w:rFonts w:asciiTheme="minorHAnsi" w:eastAsiaTheme="minorHAnsi" w:hAnsiTheme="minorHAnsi"/>
        </w:rPr>
        <w:t>upływie terminu do składania ofert nie może skutecznie dokonać zmiany ani wycofać złożonej oferty.</w:t>
      </w:r>
    </w:p>
    <w:p w14:paraId="065C1280" w14:textId="56F7063C" w:rsidR="001357BB"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Nie ujawnia się informacji stanowiących tajemnicę przedsiębiorstwa w rozumieniu przepisów ustawy z dnia 16 kwietnia 1993 r. o zwalczaniu nieuczciwej konkurencji </w:t>
      </w:r>
      <w:r w:rsidR="005C696A">
        <w:rPr>
          <w:rFonts w:asciiTheme="minorHAnsi" w:eastAsiaTheme="minorHAnsi" w:hAnsiTheme="minorHAnsi"/>
        </w:rPr>
        <w:br/>
      </w:r>
      <w:r w:rsidRPr="00DB622F">
        <w:rPr>
          <w:rFonts w:asciiTheme="minorHAnsi" w:eastAsiaTheme="minorHAnsi" w:hAnsiTheme="minorHAnsi"/>
        </w:rPr>
        <w:t>(t.j. Dz. U. z 2020 r. poz. 1913), jeżeli Wykonawca, wraz z przekazaniem takich informacji, zastrzegł, że nie mogą być one udostępniane oraz wykazał, że zastrzeżone informacje stanowią tajemnicę przedsiębiorstwa. Wykonawca nie może zastrzec informacji, o</w:t>
      </w:r>
      <w:r w:rsidR="005C696A">
        <w:rPr>
          <w:rFonts w:asciiTheme="minorHAnsi" w:eastAsiaTheme="minorHAnsi" w:hAnsiTheme="minorHAnsi"/>
        </w:rPr>
        <w:t> </w:t>
      </w:r>
      <w:r w:rsidRPr="00DB622F">
        <w:rPr>
          <w:rFonts w:asciiTheme="minorHAnsi" w:eastAsiaTheme="minorHAnsi" w:hAnsiTheme="minorHAnsi"/>
        </w:rPr>
        <w:t>których mowa w art. 222 ust. 5 ustawy Pzp.</w:t>
      </w:r>
    </w:p>
    <w:p w14:paraId="2AD55013" w14:textId="4C482263" w:rsidR="00F059FC"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t>Zamawiający odrzuca ofertę jeżeli zajdą okoliczności opisane w art. 226 ustawy Pzp.</w:t>
      </w:r>
    </w:p>
    <w:p w14:paraId="546DBA0C" w14:textId="77777777" w:rsidR="00F059FC" w:rsidRPr="00DB622F" w:rsidRDefault="00F059FC" w:rsidP="00EB5985">
      <w:pPr>
        <w:jc w:val="both"/>
        <w:rPr>
          <w:rFonts w:asciiTheme="minorHAnsi" w:eastAsiaTheme="minorHAnsi" w:hAnsiTheme="minorHAnsi"/>
        </w:rPr>
      </w:pPr>
    </w:p>
    <w:p w14:paraId="108753B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w:t>
      </w:r>
      <w:r w:rsidRPr="00DB622F">
        <w:rPr>
          <w:rFonts w:asciiTheme="minorHAnsi" w:eastAsiaTheme="minorHAnsi" w:hAnsiTheme="minorHAnsi"/>
          <w:b/>
          <w:bCs/>
        </w:rPr>
        <w:tab/>
        <w:t>TERMIN SKŁADANIA I OTWARCIA OFERT</w:t>
      </w:r>
    </w:p>
    <w:p w14:paraId="32A2BEBD" w14:textId="77777777" w:rsidR="00F059FC" w:rsidRPr="00DB622F" w:rsidRDefault="00F059FC" w:rsidP="00EB5985">
      <w:pPr>
        <w:jc w:val="both"/>
        <w:rPr>
          <w:rFonts w:asciiTheme="minorHAnsi" w:eastAsiaTheme="minorHAnsi" w:hAnsiTheme="minorHAnsi"/>
        </w:rPr>
      </w:pPr>
    </w:p>
    <w:p w14:paraId="72209D0D" w14:textId="3C3707DD" w:rsidR="001357BB" w:rsidRPr="005A0A4C" w:rsidRDefault="00F059FC" w:rsidP="00FD4465">
      <w:pPr>
        <w:pStyle w:val="Akapitzlist"/>
        <w:numPr>
          <w:ilvl w:val="3"/>
          <w:numId w:val="29"/>
        </w:numPr>
        <w:ind w:left="426" w:hanging="284"/>
        <w:jc w:val="both"/>
        <w:rPr>
          <w:rFonts w:asciiTheme="minorHAnsi" w:eastAsiaTheme="minorHAnsi" w:hAnsiTheme="minorHAnsi"/>
        </w:rPr>
      </w:pPr>
      <w:r w:rsidRPr="005A0A4C">
        <w:rPr>
          <w:rFonts w:asciiTheme="minorHAnsi" w:eastAsiaTheme="minorHAnsi" w:hAnsiTheme="minorHAnsi"/>
        </w:rPr>
        <w:t>Ofertę wraz ze wszystkimi wymaganymi oświadczeniami i dokumentami, należy złożyć za</w:t>
      </w:r>
      <w:r w:rsidR="005C696A" w:rsidRPr="005A0A4C">
        <w:rPr>
          <w:rFonts w:asciiTheme="minorHAnsi" w:eastAsiaTheme="minorHAnsi" w:hAnsiTheme="minorHAnsi"/>
        </w:rPr>
        <w:t> </w:t>
      </w:r>
      <w:r w:rsidRPr="005A0A4C">
        <w:rPr>
          <w:rFonts w:asciiTheme="minorHAnsi" w:eastAsiaTheme="minorHAnsi" w:hAnsiTheme="minorHAnsi"/>
        </w:rPr>
        <w:t xml:space="preserve">pośrednictwem Platformy, do dnia </w:t>
      </w:r>
      <w:r w:rsidR="00A41575" w:rsidRPr="005A0A4C">
        <w:rPr>
          <w:rFonts w:asciiTheme="minorHAnsi" w:eastAsiaTheme="minorHAnsi" w:hAnsiTheme="minorHAnsi"/>
          <w:b/>
          <w:bCs/>
        </w:rPr>
        <w:t>2</w:t>
      </w:r>
      <w:r w:rsidR="005A0A4C" w:rsidRPr="005A0A4C">
        <w:rPr>
          <w:rFonts w:asciiTheme="minorHAnsi" w:eastAsiaTheme="minorHAnsi" w:hAnsiTheme="minorHAnsi"/>
          <w:b/>
          <w:bCs/>
        </w:rPr>
        <w:t>3</w:t>
      </w:r>
      <w:r w:rsidR="00DA4050" w:rsidRPr="005A0A4C">
        <w:rPr>
          <w:rFonts w:asciiTheme="minorHAnsi" w:eastAsiaTheme="minorHAnsi" w:hAnsiTheme="minorHAnsi"/>
          <w:b/>
          <w:bCs/>
        </w:rPr>
        <w:t>.</w:t>
      </w:r>
      <w:r w:rsidR="005A0A4C" w:rsidRPr="005A0A4C">
        <w:rPr>
          <w:rFonts w:asciiTheme="minorHAnsi" w:eastAsiaTheme="minorHAnsi" w:hAnsiTheme="minorHAnsi"/>
          <w:b/>
          <w:bCs/>
        </w:rPr>
        <w:t>01.2024</w:t>
      </w:r>
      <w:r w:rsidRPr="005A0A4C">
        <w:rPr>
          <w:rFonts w:asciiTheme="minorHAnsi" w:eastAsiaTheme="minorHAnsi" w:hAnsiTheme="minorHAnsi"/>
          <w:b/>
          <w:bCs/>
        </w:rPr>
        <w:t xml:space="preserve"> r.</w:t>
      </w:r>
      <w:r w:rsidRPr="005A0A4C">
        <w:rPr>
          <w:rFonts w:asciiTheme="minorHAnsi" w:eastAsiaTheme="minorHAnsi" w:hAnsiTheme="minorHAnsi"/>
        </w:rPr>
        <w:t xml:space="preserve"> do godziny </w:t>
      </w:r>
      <w:r w:rsidRPr="005A0A4C">
        <w:rPr>
          <w:rFonts w:asciiTheme="minorHAnsi" w:eastAsiaTheme="minorHAnsi" w:hAnsiTheme="minorHAnsi"/>
          <w:b/>
          <w:bCs/>
        </w:rPr>
        <w:t>1</w:t>
      </w:r>
      <w:r w:rsidR="006C7933" w:rsidRPr="005A0A4C">
        <w:rPr>
          <w:rFonts w:asciiTheme="minorHAnsi" w:eastAsiaTheme="minorHAnsi" w:hAnsiTheme="minorHAnsi"/>
          <w:b/>
          <w:bCs/>
        </w:rPr>
        <w:t>1</w:t>
      </w:r>
      <w:r w:rsidRPr="005A0A4C">
        <w:rPr>
          <w:rFonts w:asciiTheme="minorHAnsi" w:eastAsiaTheme="minorHAnsi" w:hAnsiTheme="minorHAnsi"/>
          <w:b/>
          <w:bCs/>
        </w:rPr>
        <w:t>.00.</w:t>
      </w:r>
      <w:r w:rsidRPr="005A0A4C">
        <w:rPr>
          <w:rFonts w:asciiTheme="minorHAnsi" w:eastAsiaTheme="minorHAnsi" w:hAnsiTheme="minorHAnsi"/>
        </w:rPr>
        <w:t xml:space="preserve"> </w:t>
      </w:r>
    </w:p>
    <w:p w14:paraId="03150FA9" w14:textId="12981A1F" w:rsidR="001357BB" w:rsidRPr="005A0A4C" w:rsidRDefault="00F059FC" w:rsidP="00FD4465">
      <w:pPr>
        <w:pStyle w:val="Akapitzlist"/>
        <w:numPr>
          <w:ilvl w:val="3"/>
          <w:numId w:val="29"/>
        </w:numPr>
        <w:ind w:left="426" w:hanging="284"/>
        <w:jc w:val="both"/>
        <w:rPr>
          <w:rFonts w:asciiTheme="minorHAnsi" w:eastAsiaTheme="minorHAnsi" w:hAnsiTheme="minorHAnsi"/>
        </w:rPr>
      </w:pPr>
      <w:r w:rsidRPr="005A0A4C">
        <w:rPr>
          <w:rFonts w:asciiTheme="minorHAnsi" w:eastAsiaTheme="minorHAnsi" w:hAnsiTheme="minorHAnsi"/>
        </w:rPr>
        <w:t xml:space="preserve">Otwarcie ofert nastąpi w dniu </w:t>
      </w:r>
      <w:r w:rsidR="00A41575" w:rsidRPr="005A0A4C">
        <w:rPr>
          <w:rFonts w:asciiTheme="minorHAnsi" w:eastAsiaTheme="minorHAnsi" w:hAnsiTheme="minorHAnsi"/>
          <w:b/>
          <w:bCs/>
        </w:rPr>
        <w:t>2</w:t>
      </w:r>
      <w:r w:rsidR="005A0A4C" w:rsidRPr="005A0A4C">
        <w:rPr>
          <w:rFonts w:asciiTheme="minorHAnsi" w:eastAsiaTheme="minorHAnsi" w:hAnsiTheme="minorHAnsi"/>
          <w:b/>
          <w:bCs/>
        </w:rPr>
        <w:t>3.01.2024</w:t>
      </w:r>
      <w:r w:rsidRPr="005A0A4C">
        <w:rPr>
          <w:rFonts w:asciiTheme="minorHAnsi" w:eastAsiaTheme="minorHAnsi" w:hAnsiTheme="minorHAnsi"/>
          <w:b/>
          <w:bCs/>
        </w:rPr>
        <w:t xml:space="preserve"> r.</w:t>
      </w:r>
      <w:r w:rsidRPr="005A0A4C">
        <w:rPr>
          <w:rFonts w:asciiTheme="minorHAnsi" w:eastAsiaTheme="minorHAnsi" w:hAnsiTheme="minorHAnsi"/>
        </w:rPr>
        <w:t xml:space="preserve">  o godzinie </w:t>
      </w:r>
      <w:r w:rsidRPr="005A0A4C">
        <w:rPr>
          <w:rFonts w:asciiTheme="minorHAnsi" w:eastAsiaTheme="minorHAnsi" w:hAnsiTheme="minorHAnsi"/>
          <w:b/>
          <w:bCs/>
        </w:rPr>
        <w:t>1</w:t>
      </w:r>
      <w:r w:rsidR="006C7933" w:rsidRPr="005A0A4C">
        <w:rPr>
          <w:rFonts w:asciiTheme="minorHAnsi" w:eastAsiaTheme="minorHAnsi" w:hAnsiTheme="minorHAnsi"/>
          <w:b/>
          <w:bCs/>
        </w:rPr>
        <w:t>1</w:t>
      </w:r>
      <w:r w:rsidRPr="005A0A4C">
        <w:rPr>
          <w:rFonts w:asciiTheme="minorHAnsi" w:eastAsiaTheme="minorHAnsi" w:hAnsiTheme="minorHAnsi"/>
          <w:b/>
          <w:bCs/>
        </w:rPr>
        <w:t>.15.</w:t>
      </w:r>
      <w:r w:rsidRPr="005A0A4C">
        <w:rPr>
          <w:rFonts w:asciiTheme="minorHAnsi" w:eastAsiaTheme="minorHAnsi" w:hAnsiTheme="minorHAnsi"/>
        </w:rPr>
        <w:t xml:space="preserve"> </w:t>
      </w:r>
    </w:p>
    <w:p w14:paraId="7F0E2389" w14:textId="77777777"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536D5D">
        <w:rPr>
          <w:rFonts w:asciiTheme="minorHAnsi" w:eastAsiaTheme="minorHAnsi" w:hAnsiTheme="minorHAnsi"/>
        </w:rPr>
        <w:t>W przypadku awarii systemu teleinformatycznego, przy</w:t>
      </w:r>
      <w:r w:rsidRPr="00DB622F">
        <w:rPr>
          <w:rFonts w:asciiTheme="minorHAnsi" w:eastAsiaTheme="minorHAnsi" w:hAnsiTheme="minorHAnsi"/>
        </w:rPr>
        <w:t xml:space="preserve"> użyciu którego następuje otwarcie ofert, która powoduje brak możliwości otwarcia ofert w terminie określonym przez Zamawiającego, otwarcie ofert następuje niezwłocznie po usunięciu awarii.</w:t>
      </w:r>
    </w:p>
    <w:p w14:paraId="6F1951CA" w14:textId="0C23A13A"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poinformuje o zmianie terminu otwarcia ofert, w sytuacji o której mowa w</w:t>
      </w:r>
      <w:r w:rsidR="005C696A">
        <w:rPr>
          <w:rFonts w:asciiTheme="minorHAnsi" w:eastAsiaTheme="minorHAnsi" w:hAnsiTheme="minorHAnsi"/>
        </w:rPr>
        <w:t> </w:t>
      </w:r>
      <w:r w:rsidRPr="00DB622F">
        <w:rPr>
          <w:rFonts w:asciiTheme="minorHAnsi" w:eastAsiaTheme="minorHAnsi" w:hAnsiTheme="minorHAnsi"/>
        </w:rPr>
        <w:t>pkt 3, na Platformie.</w:t>
      </w:r>
    </w:p>
    <w:p w14:paraId="0FCE5F1E" w14:textId="121A1A9B"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najpóźniej przed otwarciem ofert, udostępni na Platformie informację o</w:t>
      </w:r>
      <w:r w:rsidR="005C696A">
        <w:rPr>
          <w:rFonts w:asciiTheme="minorHAnsi" w:eastAsiaTheme="minorHAnsi" w:hAnsiTheme="minorHAnsi"/>
        </w:rPr>
        <w:t> </w:t>
      </w:r>
      <w:r w:rsidRPr="00DB622F">
        <w:rPr>
          <w:rFonts w:asciiTheme="minorHAnsi" w:eastAsiaTheme="minorHAnsi" w:hAnsiTheme="minorHAnsi"/>
        </w:rPr>
        <w:t>kwocie, jaką zamierza przeznaczyć na sfinansowanie zamówienia.</w:t>
      </w:r>
    </w:p>
    <w:p w14:paraId="4F5B4D3D" w14:textId="48BCD89A"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niezwłocznie po otwarciu ofert, udostępni na Platformie, w sekcji „Komunikaty” informacje o:</w:t>
      </w:r>
    </w:p>
    <w:p w14:paraId="7CAEFE30" w14:textId="5E61B7A0" w:rsidR="00F059FC"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nazwach albo imionach i nazwiskach oraz siedzibach lub miejscach prowadzonej działalności gospodarczej albo miejscach zamieszkania Wykonawców, których oferty zostały otwarte;</w:t>
      </w:r>
    </w:p>
    <w:p w14:paraId="2BE82E30" w14:textId="77777777" w:rsidR="00B508D0"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cenach lub kosztach zawartych w ofertach.</w:t>
      </w:r>
    </w:p>
    <w:p w14:paraId="5F02DD2F" w14:textId="2F0DA892"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W związku z tym, że Zamawiający nie odpowiada za ewentualne awarie sieci Internet, czy</w:t>
      </w:r>
      <w:r w:rsidR="005C696A">
        <w:rPr>
          <w:rFonts w:asciiTheme="minorHAnsi" w:eastAsiaTheme="minorHAnsi" w:hAnsiTheme="minorHAnsi"/>
        </w:rPr>
        <w:t> </w:t>
      </w:r>
      <w:r w:rsidRPr="00DB622F">
        <w:rPr>
          <w:rFonts w:asciiTheme="minorHAnsi" w:eastAsiaTheme="minorHAnsi" w:hAnsiTheme="minorHAnsi"/>
        </w:rPr>
        <w:t>problemy techniczne powstałe u Wykonawcy, zaleca się zaplanowanie złożenia oferty z</w:t>
      </w:r>
      <w:r w:rsidR="00B257E0" w:rsidRPr="00DB622F">
        <w:rPr>
          <w:rFonts w:asciiTheme="minorHAnsi" w:eastAsiaTheme="minorHAnsi" w:hAnsiTheme="minorHAnsi"/>
        </w:rPr>
        <w:t> </w:t>
      </w:r>
      <w:r w:rsidRPr="00DB622F">
        <w:rPr>
          <w:rFonts w:asciiTheme="minorHAnsi" w:eastAsiaTheme="minorHAnsi" w:hAnsiTheme="minorHAnsi"/>
        </w:rPr>
        <w:t>odpowiednim wyprzedzeniem.</w:t>
      </w:r>
    </w:p>
    <w:p w14:paraId="3A7CDAAD" w14:textId="77777777"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 xml:space="preserve">Wykonawcy ponoszą koszty związane z przygotowaniem i złożeniem oferty. </w:t>
      </w:r>
    </w:p>
    <w:p w14:paraId="096A8CE8" w14:textId="165AF52F"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Składanie ofert przez Platformę jest dla Wykonawców bezpłatne.</w:t>
      </w:r>
    </w:p>
    <w:p w14:paraId="57AC576D" w14:textId="77777777" w:rsidR="00F059FC" w:rsidRPr="00DB622F" w:rsidRDefault="00F059FC" w:rsidP="00EB5985">
      <w:pPr>
        <w:jc w:val="both"/>
        <w:rPr>
          <w:rFonts w:asciiTheme="minorHAnsi" w:eastAsiaTheme="minorHAnsi" w:hAnsiTheme="minorHAnsi"/>
        </w:rPr>
      </w:pPr>
    </w:p>
    <w:p w14:paraId="09A2E4D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w:t>
      </w:r>
      <w:r w:rsidRPr="00DB622F">
        <w:rPr>
          <w:rFonts w:asciiTheme="minorHAnsi" w:eastAsiaTheme="minorHAnsi" w:hAnsiTheme="minorHAnsi"/>
          <w:b/>
          <w:bCs/>
        </w:rPr>
        <w:tab/>
        <w:t>SPOSÓB OBLICZENIA CENY</w:t>
      </w:r>
    </w:p>
    <w:p w14:paraId="4930CED6" w14:textId="77777777" w:rsidR="00F059FC" w:rsidRPr="00DB622F" w:rsidRDefault="00F059FC" w:rsidP="00EB5985">
      <w:pPr>
        <w:jc w:val="both"/>
        <w:rPr>
          <w:rFonts w:asciiTheme="minorHAnsi" w:eastAsiaTheme="minorHAnsi" w:hAnsiTheme="minorHAnsi"/>
        </w:rPr>
      </w:pPr>
    </w:p>
    <w:p w14:paraId="707BC852" w14:textId="216F34CF" w:rsidR="00F059FC" w:rsidRPr="005A0A4C" w:rsidRDefault="00F059FC" w:rsidP="005A0A4C">
      <w:pPr>
        <w:pStyle w:val="Akapitzlist"/>
        <w:numPr>
          <w:ilvl w:val="3"/>
          <w:numId w:val="6"/>
        </w:numPr>
        <w:ind w:left="426"/>
        <w:jc w:val="both"/>
        <w:rPr>
          <w:rFonts w:asciiTheme="minorHAnsi" w:eastAsiaTheme="minorHAnsi" w:hAnsiTheme="minorHAnsi"/>
        </w:rPr>
      </w:pPr>
      <w:r w:rsidRPr="005A0A4C">
        <w:rPr>
          <w:rFonts w:asciiTheme="minorHAnsi" w:eastAsiaTheme="minorHAnsi" w:hAnsiTheme="minorHAnsi"/>
        </w:rPr>
        <w:t xml:space="preserve">Wykonawca zobowiązany jest wskazać cenę ofertową </w:t>
      </w:r>
      <w:r w:rsidR="00F728A8" w:rsidRPr="005A0A4C">
        <w:rPr>
          <w:rFonts w:asciiTheme="minorHAnsi" w:eastAsiaTheme="minorHAnsi" w:hAnsiTheme="minorHAnsi"/>
        </w:rPr>
        <w:t xml:space="preserve">za 1 miesiąc </w:t>
      </w:r>
      <w:r w:rsidRPr="005A0A4C">
        <w:rPr>
          <w:rFonts w:asciiTheme="minorHAnsi" w:eastAsiaTheme="minorHAnsi" w:hAnsiTheme="minorHAnsi"/>
        </w:rPr>
        <w:t>w Formularzu oferty stanowiącym Załącznik nr 1 do SWZ.</w:t>
      </w:r>
    </w:p>
    <w:p w14:paraId="2E000C15" w14:textId="014653D3" w:rsidR="00B508D0" w:rsidRPr="00DB622F" w:rsidRDefault="00F059FC" w:rsidP="00B508D0">
      <w:pPr>
        <w:ind w:left="426"/>
        <w:jc w:val="both"/>
        <w:rPr>
          <w:rFonts w:asciiTheme="minorHAnsi" w:eastAsiaTheme="minorHAnsi" w:hAnsiTheme="minorHAnsi"/>
        </w:rPr>
      </w:pPr>
      <w:r w:rsidRPr="00DB622F">
        <w:rPr>
          <w:rFonts w:asciiTheme="minorHAnsi" w:eastAsiaTheme="minorHAnsi" w:hAnsiTheme="minorHAnsi"/>
        </w:rPr>
        <w:t>Wykonawcy winni przedstawić cenę jednostkową</w:t>
      </w:r>
      <w:r w:rsidR="00F728A8">
        <w:rPr>
          <w:rFonts w:asciiTheme="minorHAnsi" w:eastAsiaTheme="minorHAnsi" w:hAnsiTheme="minorHAnsi"/>
        </w:rPr>
        <w:t xml:space="preserve"> za 1 miesiąc</w:t>
      </w:r>
      <w:r w:rsidRPr="00DB622F">
        <w:rPr>
          <w:rFonts w:asciiTheme="minorHAnsi" w:eastAsiaTheme="minorHAnsi" w:hAnsiTheme="minorHAnsi"/>
        </w:rPr>
        <w:t>, wartość netto, wraz ze wskazaniem należnego podatku VAT oraz cenę brutto</w:t>
      </w:r>
      <w:r w:rsidR="00F728A8">
        <w:rPr>
          <w:rFonts w:asciiTheme="minorHAnsi" w:eastAsiaTheme="minorHAnsi" w:hAnsiTheme="minorHAnsi"/>
        </w:rPr>
        <w:t xml:space="preserve"> za 1 miesiąc.</w:t>
      </w:r>
      <w:r w:rsidRPr="00DB622F">
        <w:rPr>
          <w:rFonts w:asciiTheme="minorHAnsi" w:eastAsiaTheme="minorHAnsi" w:hAnsiTheme="minorHAnsi"/>
        </w:rPr>
        <w:t xml:space="preserve"> Cena musi uwzględniać więc wszystkie wymagania niniejszej SWZ oraz</w:t>
      </w:r>
      <w:r w:rsidR="005C696A">
        <w:rPr>
          <w:rFonts w:asciiTheme="minorHAnsi" w:eastAsiaTheme="minorHAnsi" w:hAnsiTheme="minorHAnsi"/>
        </w:rPr>
        <w:t> </w:t>
      </w:r>
      <w:r w:rsidRPr="00DB622F">
        <w:rPr>
          <w:rFonts w:asciiTheme="minorHAnsi" w:eastAsiaTheme="minorHAnsi" w:hAnsiTheme="minorHAnsi"/>
        </w:rPr>
        <w:t>obejmować wszelkie koszty jakie poniesie Wykonawca z tytułu realizacji przedmiotu zamówienia w sposób należyty oraz zgodny z obowiązującymi przepisami prawa i wiedzą.</w:t>
      </w:r>
    </w:p>
    <w:p w14:paraId="085CC69B" w14:textId="31264EE8"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Cena </w:t>
      </w:r>
      <w:r w:rsidR="00F728A8">
        <w:rPr>
          <w:rFonts w:asciiTheme="minorHAnsi" w:eastAsiaTheme="minorHAnsi" w:hAnsiTheme="minorHAnsi"/>
        </w:rPr>
        <w:t xml:space="preserve">za 1 miesiąc </w:t>
      </w:r>
      <w:r w:rsidRPr="00DB622F">
        <w:rPr>
          <w:rFonts w:asciiTheme="minorHAnsi" w:eastAsiaTheme="minorHAnsi" w:hAnsiTheme="minorHAnsi"/>
        </w:rPr>
        <w:t>podana w ofercie stanowi cenę brutto, to jest cenę netto powiększoną o</w:t>
      </w:r>
      <w:r w:rsidR="005C696A">
        <w:rPr>
          <w:rFonts w:asciiTheme="minorHAnsi" w:eastAsiaTheme="minorHAnsi" w:hAnsiTheme="minorHAnsi"/>
        </w:rPr>
        <w:t> </w:t>
      </w:r>
      <w:r w:rsidRPr="00DB622F">
        <w:rPr>
          <w:rFonts w:asciiTheme="minorHAnsi" w:eastAsiaTheme="minorHAnsi" w:hAnsiTheme="minorHAnsi"/>
        </w:rPr>
        <w:t xml:space="preserve">obowiązującą w momencie składania oferty stawkę podatku od towarów i usług (VAT). </w:t>
      </w:r>
    </w:p>
    <w:p w14:paraId="028F2097" w14:textId="77777777"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Zamawiający przewiduje rozliczenie tylko w polskich złotych. Zamawiający nie przewiduje rozliczeń w walutach obcych.</w:t>
      </w:r>
    </w:p>
    <w:p w14:paraId="09EC038E" w14:textId="1B660882" w:rsidR="00F059FC"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 xml:space="preserve">Cenę </w:t>
      </w:r>
      <w:r w:rsidR="00F728A8">
        <w:rPr>
          <w:rFonts w:asciiTheme="minorHAnsi" w:eastAsiaTheme="minorHAnsi" w:hAnsiTheme="minorHAnsi"/>
        </w:rPr>
        <w:t xml:space="preserve">za 1 miesiąc </w:t>
      </w:r>
      <w:r w:rsidRPr="00DB622F">
        <w:rPr>
          <w:rFonts w:asciiTheme="minorHAnsi" w:eastAsiaTheme="minorHAnsi" w:hAnsiTheme="minorHAnsi"/>
        </w:rPr>
        <w:t>oferty należy podać z dokładnością do dwóch miejsc po przecinku.</w:t>
      </w:r>
    </w:p>
    <w:p w14:paraId="3E511D87" w14:textId="77777777" w:rsidR="00F059FC" w:rsidRPr="00DB622F" w:rsidRDefault="00F059FC" w:rsidP="00EB5985">
      <w:pPr>
        <w:jc w:val="both"/>
        <w:rPr>
          <w:rFonts w:asciiTheme="minorHAnsi" w:eastAsiaTheme="minorHAnsi" w:hAnsiTheme="minorHAnsi"/>
        </w:rPr>
      </w:pPr>
    </w:p>
    <w:p w14:paraId="48E68DB2" w14:textId="57A8912C"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XIII.</w:t>
      </w:r>
      <w:r w:rsidRPr="00DB622F">
        <w:rPr>
          <w:rFonts w:asciiTheme="minorHAnsi" w:eastAsiaTheme="minorHAnsi" w:hAnsiTheme="minorHAnsi"/>
          <w:b/>
          <w:bCs/>
        </w:rPr>
        <w:tab/>
        <w:t>OPIS KRYTERIÓW OCENY OFERT WRAZ Z PODANIEM WAG TYCH KRYTERIÓW I</w:t>
      </w:r>
      <w:r w:rsidR="005C696A">
        <w:rPr>
          <w:rFonts w:asciiTheme="minorHAnsi" w:eastAsiaTheme="minorHAnsi" w:hAnsiTheme="minorHAnsi"/>
          <w:b/>
          <w:bCs/>
        </w:rPr>
        <w:t> </w:t>
      </w:r>
      <w:r w:rsidRPr="00DB622F">
        <w:rPr>
          <w:rFonts w:asciiTheme="minorHAnsi" w:eastAsiaTheme="minorHAnsi" w:hAnsiTheme="minorHAnsi"/>
          <w:b/>
          <w:bCs/>
        </w:rPr>
        <w:t>SPOSOBU OCENY OFERT</w:t>
      </w:r>
    </w:p>
    <w:p w14:paraId="4FD6D4B5" w14:textId="77777777" w:rsidR="00F059FC" w:rsidRPr="00DB622F" w:rsidRDefault="00F059FC" w:rsidP="00EB5985">
      <w:pPr>
        <w:jc w:val="both"/>
        <w:rPr>
          <w:rFonts w:asciiTheme="minorHAnsi" w:eastAsiaTheme="minorHAnsi" w:hAnsiTheme="minorHAnsi"/>
        </w:rPr>
      </w:pPr>
    </w:p>
    <w:p w14:paraId="7FAB04EF" w14:textId="7593630D" w:rsidR="00F059FC" w:rsidRPr="00DB622F" w:rsidRDefault="00F059FC" w:rsidP="00FD4465">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Kryteria oceny ofert :</w:t>
      </w:r>
    </w:p>
    <w:p w14:paraId="5EE93537" w14:textId="34611880"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a.</w:t>
      </w:r>
      <w:r w:rsidRPr="00DB622F">
        <w:rPr>
          <w:rFonts w:asciiTheme="minorHAnsi" w:eastAsiaTheme="minorHAnsi" w:hAnsiTheme="minorHAnsi"/>
        </w:rPr>
        <w:tab/>
        <w:t>Cena oferty</w:t>
      </w:r>
      <w:r w:rsidR="00F728A8">
        <w:rPr>
          <w:rFonts w:asciiTheme="minorHAnsi" w:eastAsiaTheme="minorHAnsi" w:hAnsiTheme="minorHAnsi"/>
        </w:rPr>
        <w:t xml:space="preserve">/1 miesiąc </w:t>
      </w:r>
      <w:r w:rsidRPr="00DB622F">
        <w:rPr>
          <w:rFonts w:asciiTheme="minorHAnsi" w:eastAsiaTheme="minorHAnsi" w:hAnsiTheme="minorHAnsi"/>
        </w:rPr>
        <w:t>– 60 % - 60 pkt</w:t>
      </w:r>
    </w:p>
    <w:p w14:paraId="33AB6A81" w14:textId="1C28B76A"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b.</w:t>
      </w:r>
      <w:r w:rsidRPr="00DB622F">
        <w:rPr>
          <w:rFonts w:asciiTheme="minorHAnsi" w:eastAsiaTheme="minorHAnsi" w:hAnsiTheme="minorHAnsi"/>
        </w:rPr>
        <w:tab/>
        <w:t xml:space="preserve">Termin </w:t>
      </w:r>
      <w:r w:rsidR="00836CDF">
        <w:rPr>
          <w:rFonts w:asciiTheme="minorHAnsi" w:eastAsiaTheme="minorHAnsi" w:hAnsiTheme="minorHAnsi"/>
        </w:rPr>
        <w:t xml:space="preserve">dostawy </w:t>
      </w:r>
      <w:r w:rsidR="00D84E6C">
        <w:rPr>
          <w:rFonts w:asciiTheme="minorHAnsi" w:eastAsiaTheme="minorHAnsi" w:hAnsiTheme="minorHAnsi"/>
        </w:rPr>
        <w:t>wózka widłowego</w:t>
      </w:r>
      <w:r w:rsidRPr="00DB622F">
        <w:rPr>
          <w:rFonts w:asciiTheme="minorHAnsi" w:eastAsiaTheme="minorHAnsi" w:hAnsiTheme="minorHAnsi"/>
        </w:rPr>
        <w:t xml:space="preserve">– </w:t>
      </w:r>
      <w:r w:rsidR="00B257E0" w:rsidRPr="00DB622F">
        <w:rPr>
          <w:rFonts w:asciiTheme="minorHAnsi" w:eastAsiaTheme="minorHAnsi" w:hAnsiTheme="minorHAnsi"/>
        </w:rPr>
        <w:t>4</w:t>
      </w:r>
      <w:r w:rsidRPr="00DB622F">
        <w:rPr>
          <w:rFonts w:asciiTheme="minorHAnsi" w:eastAsiaTheme="minorHAnsi" w:hAnsiTheme="minorHAnsi"/>
        </w:rPr>
        <w:t xml:space="preserve">0% - </w:t>
      </w:r>
      <w:r w:rsidR="00B257E0" w:rsidRPr="00DB622F">
        <w:rPr>
          <w:rFonts w:asciiTheme="minorHAnsi" w:eastAsiaTheme="minorHAnsi" w:hAnsiTheme="minorHAnsi"/>
        </w:rPr>
        <w:t>4</w:t>
      </w:r>
      <w:r w:rsidRPr="00DB622F">
        <w:rPr>
          <w:rFonts w:asciiTheme="minorHAnsi" w:eastAsiaTheme="minorHAnsi" w:hAnsiTheme="minorHAnsi"/>
        </w:rPr>
        <w:t xml:space="preserve">0 pkt </w:t>
      </w:r>
    </w:p>
    <w:p w14:paraId="6F87F1F3" w14:textId="4915FA13" w:rsidR="00F059FC" w:rsidRPr="00DB622F" w:rsidRDefault="00F059FC" w:rsidP="00FD4465">
      <w:pPr>
        <w:pStyle w:val="Akapitzlist"/>
        <w:numPr>
          <w:ilvl w:val="0"/>
          <w:numId w:val="33"/>
        </w:numPr>
        <w:ind w:left="426" w:hanging="284"/>
        <w:jc w:val="both"/>
        <w:rPr>
          <w:rFonts w:asciiTheme="minorHAnsi" w:eastAsiaTheme="minorHAnsi" w:hAnsiTheme="minorHAnsi"/>
        </w:rPr>
      </w:pPr>
      <w:r w:rsidRPr="00DB622F">
        <w:rPr>
          <w:rFonts w:asciiTheme="minorHAnsi" w:eastAsiaTheme="minorHAnsi" w:hAnsiTheme="minorHAnsi"/>
        </w:rPr>
        <w:t>Maksymalnie oferta może otrzymać 100 pkt. Liczba punktów będzie obliczana wg</w:t>
      </w:r>
      <w:r w:rsidR="005C696A">
        <w:rPr>
          <w:rFonts w:asciiTheme="minorHAnsi" w:eastAsiaTheme="minorHAnsi" w:hAnsiTheme="minorHAnsi"/>
        </w:rPr>
        <w:t> </w:t>
      </w:r>
      <w:r w:rsidRPr="00DB622F">
        <w:rPr>
          <w:rFonts w:asciiTheme="minorHAnsi" w:eastAsiaTheme="minorHAnsi" w:hAnsiTheme="minorHAnsi"/>
        </w:rPr>
        <w:t>poniższego wzoru:</w:t>
      </w:r>
    </w:p>
    <w:p w14:paraId="4D59F78E" w14:textId="77777777" w:rsidR="00F059FC" w:rsidRPr="00DB622F" w:rsidRDefault="00F059FC" w:rsidP="00EB5985">
      <w:pPr>
        <w:jc w:val="both"/>
        <w:rPr>
          <w:rFonts w:asciiTheme="minorHAnsi" w:eastAsiaTheme="minorHAnsi" w:hAnsiTheme="minorHAnsi"/>
        </w:rPr>
      </w:pPr>
    </w:p>
    <w:p w14:paraId="0F7ADB3B" w14:textId="792DF12C"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2.1. Wzór obliczania punktacji za cenę oferty brutto</w:t>
      </w:r>
      <w:r w:rsidR="00F728A8">
        <w:rPr>
          <w:rFonts w:asciiTheme="minorHAnsi" w:eastAsiaTheme="minorHAnsi" w:hAnsiTheme="minorHAnsi"/>
        </w:rPr>
        <w:t>/1miesiąc</w:t>
      </w:r>
      <w:r w:rsidRPr="00DB622F">
        <w:rPr>
          <w:rFonts w:asciiTheme="minorHAnsi" w:eastAsiaTheme="minorHAnsi" w:hAnsiTheme="minorHAnsi"/>
        </w:rPr>
        <w:t>:</w:t>
      </w:r>
    </w:p>
    <w:p w14:paraId="77391556" w14:textId="77777777" w:rsidR="00F059FC" w:rsidRPr="00DB622F" w:rsidRDefault="00F059FC" w:rsidP="00EB5985">
      <w:pPr>
        <w:jc w:val="both"/>
        <w:rPr>
          <w:rFonts w:asciiTheme="minorHAnsi" w:eastAsiaTheme="minorHAnsi" w:hAnsiTheme="minorHAnsi"/>
        </w:rPr>
      </w:pPr>
    </w:p>
    <w:p w14:paraId="63F47934" w14:textId="1645DE41"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Co – Cena oferty</w:t>
      </w:r>
      <w:r w:rsidR="00F728A8">
        <w:rPr>
          <w:rFonts w:asciiTheme="minorHAnsi" w:eastAsiaTheme="minorHAnsi" w:hAnsiTheme="minorHAnsi"/>
        </w:rPr>
        <w:t>/1 miesiąc</w:t>
      </w:r>
      <w:r w:rsidRPr="00DB622F">
        <w:rPr>
          <w:rFonts w:asciiTheme="minorHAnsi" w:eastAsiaTheme="minorHAnsi" w:hAnsiTheme="minorHAnsi"/>
        </w:rPr>
        <w:t>:</w:t>
      </w:r>
    </w:p>
    <w:p w14:paraId="34DAAE90"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najniższa oferowana cena oferty brutto</w:t>
      </w:r>
    </w:p>
    <w:p w14:paraId="446788A7" w14:textId="5825EBAD"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spośród zakwalifikowanych ofert</w:t>
      </w:r>
      <w:r w:rsidR="00F728A8">
        <w:rPr>
          <w:rFonts w:asciiTheme="minorHAnsi" w:eastAsiaTheme="minorHAnsi" w:hAnsiTheme="minorHAnsi"/>
        </w:rPr>
        <w:t>/1 miesiąc</w:t>
      </w:r>
    </w:p>
    <w:p w14:paraId="52F24D4D" w14:textId="3773E53E"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Co =       ------------------------------------------------</w:t>
      </w:r>
      <w:r w:rsidR="003246A8">
        <w:rPr>
          <w:rFonts w:asciiTheme="minorHAnsi" w:eastAsiaTheme="minorHAnsi" w:hAnsiTheme="minorHAnsi"/>
        </w:rPr>
        <w:t>-------------</w:t>
      </w:r>
      <w:r w:rsidRPr="00DB622F">
        <w:rPr>
          <w:rFonts w:asciiTheme="minorHAnsi" w:eastAsiaTheme="minorHAnsi" w:hAnsiTheme="minorHAnsi"/>
        </w:rPr>
        <w:t xml:space="preserve"> </w:t>
      </w:r>
      <w:r w:rsidR="003246A8">
        <w:rPr>
          <w:rFonts w:asciiTheme="minorHAnsi" w:eastAsiaTheme="minorHAnsi" w:hAnsiTheme="minorHAnsi"/>
        </w:rPr>
        <w:t xml:space="preserve"> </w:t>
      </w:r>
      <w:r w:rsidRPr="00DB622F">
        <w:rPr>
          <w:rFonts w:asciiTheme="minorHAnsi" w:eastAsiaTheme="minorHAnsi" w:hAnsiTheme="minorHAnsi"/>
        </w:rPr>
        <w:t>x 60</w:t>
      </w:r>
    </w:p>
    <w:p w14:paraId="348C6C9F" w14:textId="467CFB0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cena badanej oferty brutto</w:t>
      </w:r>
      <w:r w:rsidR="00F728A8">
        <w:rPr>
          <w:rFonts w:asciiTheme="minorHAnsi" w:eastAsiaTheme="minorHAnsi" w:hAnsiTheme="minorHAnsi"/>
        </w:rPr>
        <w:t>/1 miesiąc</w:t>
      </w:r>
    </w:p>
    <w:p w14:paraId="0A2FEDF3" w14:textId="77777777" w:rsidR="00F059FC" w:rsidRPr="00DB622F" w:rsidRDefault="00F059FC" w:rsidP="00EB5985">
      <w:pPr>
        <w:jc w:val="both"/>
        <w:rPr>
          <w:rFonts w:asciiTheme="minorHAnsi" w:eastAsiaTheme="minorHAnsi" w:hAnsiTheme="minorHAnsi"/>
        </w:rPr>
      </w:pPr>
    </w:p>
    <w:p w14:paraId="09A5D112" w14:textId="7A61740F" w:rsidR="00025492" w:rsidRDefault="00025492" w:rsidP="00FD4465">
      <w:pPr>
        <w:pStyle w:val="Akapitzlist"/>
        <w:numPr>
          <w:ilvl w:val="1"/>
          <w:numId w:val="33"/>
        </w:numPr>
        <w:ind w:left="851" w:hanging="425"/>
        <w:jc w:val="both"/>
        <w:rPr>
          <w:rFonts w:asciiTheme="minorHAnsi" w:eastAsiaTheme="minorHAnsi" w:hAnsiTheme="minorHAnsi"/>
        </w:rPr>
      </w:pPr>
      <w:r w:rsidRPr="00025492">
        <w:rPr>
          <w:rFonts w:asciiTheme="minorHAnsi" w:eastAsiaTheme="minorHAnsi" w:hAnsiTheme="minorHAnsi"/>
          <w:bCs/>
        </w:rPr>
        <w:t xml:space="preserve">Termin </w:t>
      </w:r>
      <w:r w:rsidR="00836CDF">
        <w:rPr>
          <w:rFonts w:asciiTheme="minorHAnsi" w:eastAsiaTheme="minorHAnsi" w:hAnsiTheme="minorHAnsi"/>
          <w:bCs/>
        </w:rPr>
        <w:t xml:space="preserve">dostawy </w:t>
      </w:r>
      <w:r w:rsidR="00CC4FA3">
        <w:rPr>
          <w:rFonts w:asciiTheme="minorHAnsi" w:eastAsiaTheme="minorHAnsi" w:hAnsiTheme="minorHAnsi"/>
          <w:bCs/>
        </w:rPr>
        <w:t xml:space="preserve">wózka widłowego </w:t>
      </w:r>
      <w:r w:rsidRPr="00025492">
        <w:rPr>
          <w:rFonts w:asciiTheme="minorHAnsi" w:eastAsiaTheme="minorHAnsi" w:hAnsiTheme="minorHAnsi"/>
        </w:rPr>
        <w:t>– liczba punktów w tym kryterium obliczona w następujący sposób:</w:t>
      </w:r>
    </w:p>
    <w:p w14:paraId="58D1F1A6" w14:textId="77777777" w:rsidR="00836CDF" w:rsidRPr="00836CDF" w:rsidRDefault="00836CDF" w:rsidP="00836CDF">
      <w:pPr>
        <w:ind w:left="426"/>
        <w:jc w:val="both"/>
        <w:rPr>
          <w:rFonts w:asciiTheme="minorHAnsi" w:eastAsiaTheme="minorHAnsi" w:hAnsiTheme="minorHAnsi"/>
        </w:rPr>
      </w:pPr>
    </w:p>
    <w:p w14:paraId="395258C9" w14:textId="3C03D99B"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rPr>
        <w:t xml:space="preserve">– do </w:t>
      </w:r>
      <w:r w:rsidR="00DC3398">
        <w:rPr>
          <w:rFonts w:asciiTheme="minorHAnsi" w:eastAsiaTheme="minorHAnsi" w:hAnsiTheme="minorHAnsi"/>
        </w:rPr>
        <w:t>10</w:t>
      </w:r>
      <w:r w:rsidRPr="00025492">
        <w:rPr>
          <w:rFonts w:asciiTheme="minorHAnsi" w:eastAsiaTheme="minorHAnsi" w:hAnsiTheme="minorHAnsi"/>
        </w:rPr>
        <w:t xml:space="preserve"> </w:t>
      </w:r>
      <w:bookmarkStart w:id="11" w:name="_Hlk147838897"/>
      <w:r w:rsidR="00C271B5">
        <w:rPr>
          <w:rFonts w:asciiTheme="minorHAnsi" w:eastAsiaTheme="minorHAnsi" w:hAnsiTheme="minorHAnsi"/>
        </w:rPr>
        <w:t>tygo</w:t>
      </w:r>
      <w:r w:rsidR="00C271B5" w:rsidRPr="00025492">
        <w:rPr>
          <w:rFonts w:asciiTheme="minorHAnsi" w:eastAsiaTheme="minorHAnsi" w:hAnsiTheme="minorHAnsi"/>
        </w:rPr>
        <w:t xml:space="preserve">dni od dnia podpisania umowy </w:t>
      </w:r>
      <w:r w:rsidRPr="00025492">
        <w:rPr>
          <w:rFonts w:asciiTheme="minorHAnsi" w:eastAsiaTheme="minorHAnsi" w:hAnsiTheme="minorHAnsi"/>
        </w:rPr>
        <w:t>– 40 pkt</w:t>
      </w:r>
    </w:p>
    <w:p w14:paraId="2724E82B" w14:textId="66447557" w:rsidR="00025492" w:rsidRPr="00025492" w:rsidRDefault="00025492" w:rsidP="00025492">
      <w:pPr>
        <w:jc w:val="both"/>
        <w:rPr>
          <w:rFonts w:asciiTheme="minorHAnsi" w:eastAsiaTheme="minorHAnsi" w:hAnsiTheme="minorHAnsi"/>
        </w:rPr>
      </w:pPr>
      <w:bookmarkStart w:id="12" w:name="_Hlk85009765"/>
      <w:bookmarkEnd w:id="11"/>
      <w:r w:rsidRPr="00025492">
        <w:rPr>
          <w:rFonts w:asciiTheme="minorHAnsi" w:eastAsiaTheme="minorHAnsi" w:hAnsiTheme="minorHAnsi"/>
        </w:rPr>
        <w:t xml:space="preserve">– do </w:t>
      </w:r>
      <w:r w:rsidR="00C271B5">
        <w:rPr>
          <w:rFonts w:asciiTheme="minorHAnsi" w:eastAsiaTheme="minorHAnsi" w:hAnsiTheme="minorHAnsi"/>
        </w:rPr>
        <w:t>15</w:t>
      </w:r>
      <w:r w:rsidRPr="00025492">
        <w:rPr>
          <w:rFonts w:asciiTheme="minorHAnsi" w:eastAsiaTheme="minorHAnsi" w:hAnsiTheme="minorHAnsi"/>
        </w:rPr>
        <w:t xml:space="preserve"> </w:t>
      </w:r>
      <w:r w:rsidR="00C271B5">
        <w:rPr>
          <w:rFonts w:asciiTheme="minorHAnsi" w:eastAsiaTheme="minorHAnsi" w:hAnsiTheme="minorHAnsi"/>
        </w:rPr>
        <w:t>tygo</w:t>
      </w:r>
      <w:r w:rsidR="00C271B5" w:rsidRPr="00025492">
        <w:rPr>
          <w:rFonts w:asciiTheme="minorHAnsi" w:eastAsiaTheme="minorHAnsi" w:hAnsiTheme="minorHAnsi"/>
        </w:rPr>
        <w:t xml:space="preserve">dni od dnia podpisania umowy </w:t>
      </w:r>
      <w:r w:rsidRPr="00025492">
        <w:rPr>
          <w:rFonts w:asciiTheme="minorHAnsi" w:eastAsiaTheme="minorHAnsi" w:hAnsiTheme="minorHAnsi"/>
        </w:rPr>
        <w:t>– 20 pkt</w:t>
      </w:r>
    </w:p>
    <w:bookmarkEnd w:id="12"/>
    <w:p w14:paraId="4DEB8898" w14:textId="13C3E8E8"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w:t>
      </w:r>
      <w:r w:rsidRPr="00025492">
        <w:rPr>
          <w:rFonts w:asciiTheme="minorHAnsi" w:eastAsiaTheme="minorHAnsi" w:hAnsiTheme="minorHAnsi"/>
        </w:rPr>
        <w:t xml:space="preserve"> do </w:t>
      </w:r>
      <w:r w:rsidR="00C271B5">
        <w:rPr>
          <w:rFonts w:asciiTheme="minorHAnsi" w:eastAsiaTheme="minorHAnsi" w:hAnsiTheme="minorHAnsi"/>
        </w:rPr>
        <w:t>2</w:t>
      </w:r>
      <w:r w:rsidR="00DC3398">
        <w:rPr>
          <w:rFonts w:asciiTheme="minorHAnsi" w:eastAsiaTheme="minorHAnsi" w:hAnsiTheme="minorHAnsi"/>
        </w:rPr>
        <w:t>0</w:t>
      </w:r>
      <w:r w:rsidRPr="00025492">
        <w:rPr>
          <w:rFonts w:asciiTheme="minorHAnsi" w:eastAsiaTheme="minorHAnsi" w:hAnsiTheme="minorHAnsi"/>
        </w:rPr>
        <w:t xml:space="preserve"> </w:t>
      </w:r>
      <w:bookmarkStart w:id="13" w:name="_Hlk155775479"/>
      <w:r w:rsidR="00C271B5">
        <w:rPr>
          <w:rFonts w:asciiTheme="minorHAnsi" w:eastAsiaTheme="minorHAnsi" w:hAnsiTheme="minorHAnsi"/>
        </w:rPr>
        <w:t>tygo</w:t>
      </w:r>
      <w:r w:rsidRPr="00025492">
        <w:rPr>
          <w:rFonts w:asciiTheme="minorHAnsi" w:eastAsiaTheme="minorHAnsi" w:hAnsiTheme="minorHAnsi"/>
        </w:rPr>
        <w:t xml:space="preserve">dni od dnia podpisania umowy </w:t>
      </w:r>
      <w:bookmarkEnd w:id="13"/>
      <w:r w:rsidRPr="00025492">
        <w:rPr>
          <w:rFonts w:asciiTheme="minorHAnsi" w:eastAsiaTheme="minorHAnsi" w:hAnsiTheme="minorHAnsi"/>
        </w:rPr>
        <w:t>– 0 pkt</w:t>
      </w:r>
    </w:p>
    <w:p w14:paraId="245AB02B" w14:textId="77777777" w:rsidR="00836CDF" w:rsidRDefault="00836CDF" w:rsidP="00025492">
      <w:pPr>
        <w:jc w:val="both"/>
        <w:rPr>
          <w:rFonts w:asciiTheme="minorHAnsi" w:eastAsiaTheme="minorHAnsi" w:hAnsiTheme="minorHAnsi"/>
          <w:bCs/>
        </w:rPr>
      </w:pPr>
    </w:p>
    <w:p w14:paraId="1933DFE9" w14:textId="77777777" w:rsidR="00836CDF" w:rsidRPr="00025492" w:rsidRDefault="00836CDF" w:rsidP="00025492">
      <w:pPr>
        <w:jc w:val="both"/>
        <w:rPr>
          <w:rFonts w:asciiTheme="minorHAnsi" w:eastAsiaTheme="minorHAnsi" w:hAnsiTheme="minorHAnsi"/>
          <w:bCs/>
        </w:rPr>
      </w:pPr>
    </w:p>
    <w:p w14:paraId="4CD17860" w14:textId="1F16E095" w:rsidR="00025492" w:rsidRPr="00C271B5" w:rsidRDefault="00025492" w:rsidP="00025492">
      <w:pPr>
        <w:jc w:val="both"/>
        <w:rPr>
          <w:rFonts w:asciiTheme="minorHAnsi" w:eastAsiaTheme="minorHAnsi" w:hAnsiTheme="minorHAnsi"/>
          <w:bCs/>
        </w:rPr>
      </w:pPr>
      <w:r w:rsidRPr="00025492">
        <w:rPr>
          <w:rFonts w:asciiTheme="minorHAnsi" w:eastAsiaTheme="minorHAnsi" w:hAnsiTheme="minorHAnsi"/>
          <w:bCs/>
        </w:rPr>
        <w:t>Wykonawca jest zobowiązany wskazać w formularzu oferty oferowany termin</w:t>
      </w:r>
      <w:r w:rsidR="00BC14B6">
        <w:rPr>
          <w:rFonts w:asciiTheme="minorHAnsi" w:eastAsiaTheme="minorHAnsi" w:hAnsiTheme="minorHAnsi"/>
          <w:bCs/>
        </w:rPr>
        <w:t xml:space="preserve"> dostawy </w:t>
      </w:r>
      <w:r w:rsidR="00CC4FA3">
        <w:rPr>
          <w:rFonts w:asciiTheme="minorHAnsi" w:eastAsiaTheme="minorHAnsi" w:hAnsiTheme="minorHAnsi"/>
          <w:bCs/>
        </w:rPr>
        <w:t xml:space="preserve">wózka </w:t>
      </w:r>
      <w:r w:rsidR="00CC4FA3" w:rsidRPr="00C271B5">
        <w:rPr>
          <w:rFonts w:asciiTheme="minorHAnsi" w:eastAsiaTheme="minorHAnsi" w:hAnsiTheme="minorHAnsi"/>
          <w:bCs/>
        </w:rPr>
        <w:t>widłowego</w:t>
      </w:r>
      <w:r w:rsidRPr="00C271B5">
        <w:rPr>
          <w:rFonts w:asciiTheme="minorHAnsi" w:eastAsiaTheme="minorHAnsi" w:hAnsiTheme="minorHAnsi"/>
          <w:bCs/>
        </w:rPr>
        <w:t>, wskazując go w dniach kalendarzowych.</w:t>
      </w:r>
      <w:r w:rsidRPr="00C271B5">
        <w:rPr>
          <w:rFonts w:asciiTheme="minorHAnsi" w:eastAsiaTheme="minorHAnsi" w:hAnsiTheme="minorHAnsi"/>
        </w:rPr>
        <w:t xml:space="preserve"> Maksymalny termin </w:t>
      </w:r>
      <w:r w:rsidR="00BC14B6" w:rsidRPr="00C271B5">
        <w:rPr>
          <w:rFonts w:asciiTheme="minorHAnsi" w:eastAsiaTheme="minorHAnsi" w:hAnsiTheme="minorHAnsi"/>
        </w:rPr>
        <w:t xml:space="preserve">dostawy </w:t>
      </w:r>
      <w:r w:rsidR="00CC4FA3" w:rsidRPr="00C271B5">
        <w:rPr>
          <w:rFonts w:asciiTheme="minorHAnsi" w:eastAsiaTheme="minorHAnsi" w:hAnsiTheme="minorHAnsi"/>
        </w:rPr>
        <w:t xml:space="preserve">wózka widłowego </w:t>
      </w:r>
      <w:r w:rsidRPr="00C271B5">
        <w:rPr>
          <w:rFonts w:asciiTheme="minorHAnsi" w:eastAsiaTheme="minorHAnsi" w:hAnsiTheme="minorHAnsi"/>
        </w:rPr>
        <w:t xml:space="preserve"> wynosi do </w:t>
      </w:r>
      <w:r w:rsidR="00C271B5" w:rsidRPr="00C271B5">
        <w:rPr>
          <w:rFonts w:asciiTheme="minorHAnsi" w:eastAsiaTheme="minorHAnsi" w:hAnsiTheme="minorHAnsi"/>
        </w:rPr>
        <w:t>20 tygodni od dnia podpisania umowy</w:t>
      </w:r>
      <w:r w:rsidRPr="00C271B5">
        <w:rPr>
          <w:rFonts w:asciiTheme="minorHAnsi" w:eastAsiaTheme="minorHAnsi" w:hAnsiTheme="minorHAnsi"/>
        </w:rPr>
        <w:t>.</w:t>
      </w:r>
    </w:p>
    <w:p w14:paraId="1B03DF82" w14:textId="77777777"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 xml:space="preserve">Wykonawca jest zobowiązany wybrać jedną z trzech opcji dla tego kryterium oceny ofert. </w:t>
      </w:r>
    </w:p>
    <w:p w14:paraId="5E5BF4E3" w14:textId="39C7333F" w:rsidR="00025492" w:rsidRPr="00BC14B6" w:rsidRDefault="00025492" w:rsidP="00EB5985">
      <w:pPr>
        <w:jc w:val="both"/>
        <w:rPr>
          <w:rFonts w:asciiTheme="minorHAnsi" w:eastAsiaTheme="minorHAnsi" w:hAnsiTheme="minorHAnsi"/>
          <w:bCs/>
        </w:rPr>
      </w:pPr>
      <w:r w:rsidRPr="00025492">
        <w:rPr>
          <w:rFonts w:asciiTheme="minorHAnsi" w:eastAsiaTheme="minorHAnsi" w:hAnsiTheme="minorHAnsi"/>
          <w:bCs/>
        </w:rPr>
        <w:t xml:space="preserve">Jeżeli Wykonawca nie zaznaczy żadnej z w/w opcji w formularzu oferty, Zamawiający uzna, </w:t>
      </w:r>
      <w:r w:rsidR="006E5CE0">
        <w:rPr>
          <w:rFonts w:asciiTheme="minorHAnsi" w:eastAsiaTheme="minorHAnsi" w:hAnsiTheme="minorHAnsi"/>
          <w:bCs/>
        </w:rPr>
        <w:br/>
      </w:r>
      <w:r w:rsidRPr="00025492">
        <w:rPr>
          <w:rFonts w:asciiTheme="minorHAnsi" w:eastAsiaTheme="minorHAnsi" w:hAnsiTheme="minorHAnsi"/>
          <w:bCs/>
        </w:rPr>
        <w:t xml:space="preserve">że intencją Wykonawcy było zaoferowanie maksymalnego terminu </w:t>
      </w:r>
      <w:r w:rsidR="00BC14B6">
        <w:rPr>
          <w:rFonts w:asciiTheme="minorHAnsi" w:eastAsiaTheme="minorHAnsi" w:hAnsiTheme="minorHAnsi"/>
          <w:bCs/>
        </w:rPr>
        <w:t xml:space="preserve">dostawy </w:t>
      </w:r>
      <w:r w:rsidR="0072784E">
        <w:rPr>
          <w:rFonts w:asciiTheme="minorHAnsi" w:eastAsiaTheme="minorHAnsi" w:hAnsiTheme="minorHAnsi"/>
          <w:bCs/>
        </w:rPr>
        <w:t xml:space="preserve">wózka widłowego </w:t>
      </w:r>
      <w:r w:rsidR="0072784E">
        <w:rPr>
          <w:rFonts w:asciiTheme="minorHAnsi" w:eastAsiaTheme="minorHAnsi" w:hAnsiTheme="minorHAnsi"/>
          <w:bCs/>
        </w:rPr>
        <w:br/>
      </w:r>
      <w:r w:rsidRPr="00025492">
        <w:rPr>
          <w:rFonts w:asciiTheme="minorHAnsi" w:eastAsiaTheme="minorHAnsi" w:hAnsiTheme="minorHAnsi"/>
          <w:bCs/>
        </w:rPr>
        <w:t xml:space="preserve">tj. </w:t>
      </w:r>
      <w:r w:rsidR="00C271B5">
        <w:rPr>
          <w:rFonts w:asciiTheme="minorHAnsi" w:eastAsiaTheme="minorHAnsi" w:hAnsiTheme="minorHAnsi"/>
          <w:bCs/>
        </w:rPr>
        <w:t>20 tygodni</w:t>
      </w:r>
      <w:r w:rsidRPr="00025492">
        <w:rPr>
          <w:rFonts w:asciiTheme="minorHAnsi" w:eastAsiaTheme="minorHAnsi" w:hAnsiTheme="minorHAnsi"/>
          <w:bCs/>
        </w:rPr>
        <w:t xml:space="preserve"> </w:t>
      </w:r>
      <w:r w:rsidR="00C271B5">
        <w:rPr>
          <w:rFonts w:asciiTheme="minorHAnsi" w:eastAsiaTheme="minorHAnsi" w:hAnsiTheme="minorHAnsi"/>
          <w:bCs/>
        </w:rPr>
        <w:t>od dnia podpisania umowy</w:t>
      </w:r>
      <w:r w:rsidRPr="00025492">
        <w:rPr>
          <w:rFonts w:asciiTheme="minorHAnsi" w:eastAsiaTheme="minorHAnsi" w:hAnsiTheme="minorHAnsi"/>
          <w:bCs/>
        </w:rPr>
        <w:t>. Wykonawca w tej sytuacji otrzyma 0 pkt.</w:t>
      </w:r>
    </w:p>
    <w:p w14:paraId="7E033242"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35660055" w14:textId="77777777"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Zamawiający dokona wyboru najkorzystniejszej oferty, tj. oferty która otrzyma największą ilość punktów po zsumowaniu punktów uzyskanych w poszczególnych kryteriach</w:t>
      </w:r>
    </w:p>
    <w:p w14:paraId="3001DC13" w14:textId="139FE725"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lastRenderedPageBreak/>
        <w:t>Zamawiający wybiera najkorzystniejszą ofertę w terminie związania ofertą. Jeżeli termin związania ofertą upłynął przed wyborem najkorzystniejszej oferty, Zamawiający wzywa Wykonawcę, którego oferta otrzymała najwyższą ocenę, zgodnie z art. 252 ust. 2 ustawy Pzp, do wyrażenia, w wyznaczonym przez Zamawiającego terminie, pisemnej zgody na</w:t>
      </w:r>
      <w:r w:rsidR="005C696A">
        <w:rPr>
          <w:rFonts w:asciiTheme="minorHAnsi" w:eastAsiaTheme="minorHAnsi" w:hAnsiTheme="minorHAnsi"/>
        </w:rPr>
        <w:t> </w:t>
      </w:r>
      <w:r w:rsidRPr="00DB622F">
        <w:rPr>
          <w:rFonts w:asciiTheme="minorHAnsi" w:eastAsiaTheme="minorHAnsi" w:hAnsiTheme="minorHAnsi"/>
        </w:rPr>
        <w:t>wybór jego oferty.</w:t>
      </w:r>
    </w:p>
    <w:p w14:paraId="7D1A2566" w14:textId="758C08FF"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W przypadku braku zgody, o której mowa w pkt 4, Zamawiający zwraca się o wyrażenie takiej zgody do kolejnego Wykonawcy, którego oferta została najwyżej oceniona, chyba</w:t>
      </w:r>
      <w:r w:rsidR="005C696A">
        <w:rPr>
          <w:rFonts w:asciiTheme="minorHAnsi" w:eastAsiaTheme="minorHAnsi" w:hAnsiTheme="minorHAnsi"/>
        </w:rPr>
        <w:t> </w:t>
      </w:r>
      <w:r w:rsidRPr="00DB622F">
        <w:rPr>
          <w:rFonts w:asciiTheme="minorHAnsi" w:eastAsiaTheme="minorHAnsi" w:hAnsiTheme="minorHAnsi"/>
        </w:rPr>
        <w:t>że zachodzą przesłanki do unieważnienia postępowania.</w:t>
      </w:r>
    </w:p>
    <w:p w14:paraId="169FDC47" w14:textId="03D42849" w:rsidR="00F059FC"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Niezwłocznie po wyborze najkorzystniejszej oferty Zamawiający informuje równocześnie Wykonawców, którzy złożyli oferty, o:</w:t>
      </w:r>
    </w:p>
    <w:p w14:paraId="0DD23DCD" w14:textId="14A34303"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wyborze najkorzystniejszej oferty, podając nazwę albo imię i nazwisko, siedzibę albo</w:t>
      </w:r>
      <w:r w:rsidR="005C696A">
        <w:rPr>
          <w:rFonts w:asciiTheme="minorHAnsi" w:eastAsiaTheme="minorHAnsi" w:hAnsiTheme="minorHAnsi"/>
        </w:rPr>
        <w:t> </w:t>
      </w:r>
      <w:r w:rsidRPr="00DB622F">
        <w:rPr>
          <w:rFonts w:asciiTheme="minorHAnsi" w:eastAsiaTheme="minorHAnsi" w:hAnsiTheme="minorHAnsi"/>
        </w:rPr>
        <w:t>miejsce zamieszkania, jeżeli jest miejscem wykonywania działalności Wykonawcy, którego ofertę wybrano, oraz nazwy albo imiona i nazwiska, siedziby albo miejsca zamieszkania, jeżeli są miejscami wykonywania działalności Wykonawców, którzy</w:t>
      </w:r>
      <w:r w:rsidR="005C696A">
        <w:rPr>
          <w:rFonts w:asciiTheme="minorHAnsi" w:eastAsiaTheme="minorHAnsi" w:hAnsiTheme="minorHAnsi"/>
        </w:rPr>
        <w:t> </w:t>
      </w:r>
      <w:r w:rsidRPr="00DB622F">
        <w:rPr>
          <w:rFonts w:asciiTheme="minorHAnsi" w:eastAsiaTheme="minorHAnsi" w:hAnsiTheme="minorHAnsi"/>
        </w:rPr>
        <w:t>złożyli oferty, a także punktację przyznaną ofertom,</w:t>
      </w:r>
    </w:p>
    <w:p w14:paraId="5599A92E" w14:textId="1C3F74D5"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Wykonawcach, których oferty zostały odrzucone podając uzasadnienie faktyczne i</w:t>
      </w:r>
      <w:r w:rsidR="005C696A">
        <w:rPr>
          <w:rFonts w:asciiTheme="minorHAnsi" w:eastAsiaTheme="minorHAnsi" w:hAnsiTheme="minorHAnsi"/>
        </w:rPr>
        <w:t> </w:t>
      </w:r>
      <w:r w:rsidRPr="00DB622F">
        <w:rPr>
          <w:rFonts w:asciiTheme="minorHAnsi" w:eastAsiaTheme="minorHAnsi" w:hAnsiTheme="minorHAnsi"/>
        </w:rPr>
        <w:t>prawne.</w:t>
      </w:r>
    </w:p>
    <w:p w14:paraId="2A5AB497" w14:textId="77777777" w:rsidR="00822387"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Zamawiający udostępnia niezwłocznie informacje, o których mowa w pkt 6, na Platformie.</w:t>
      </w:r>
    </w:p>
    <w:p w14:paraId="1CF29526" w14:textId="2F83383F" w:rsidR="00F059FC"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Jeżeli została złożona oferta, której wybór prowadziłby do powstania u Zamawiającego obowiązku podatkowego zgodnie z ustawą z dnia 11 marca 2004 r. o podatku od towarów i usług (t.j. Dz. U. 2021 r. poz. 685 ze zm.), dla celów zastosowania kryterium ceny Zamawiający dolicza do przedstawionej w tej ofercie ceny kwotę podatku od towarów i</w:t>
      </w:r>
      <w:r w:rsidR="005C696A">
        <w:rPr>
          <w:rFonts w:asciiTheme="minorHAnsi" w:eastAsiaTheme="minorHAnsi" w:hAnsiTheme="minorHAnsi"/>
        </w:rPr>
        <w:t> </w:t>
      </w:r>
      <w:r w:rsidRPr="00DB622F">
        <w:rPr>
          <w:rFonts w:asciiTheme="minorHAnsi" w:eastAsiaTheme="minorHAnsi" w:hAnsiTheme="minorHAnsi"/>
        </w:rPr>
        <w:t>usług, którą miałby obowiązek rozliczyć. W takiej sytuacji Wykonawca składając ofertę ma obowiązek:</w:t>
      </w:r>
    </w:p>
    <w:p w14:paraId="21509319" w14:textId="0F10BFDB"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poinformowania Zamawiającego, że wybór jego oferty będzie prowadził do powstania u Zamawiającego obowiązku podatkowego</w:t>
      </w:r>
    </w:p>
    <w:p w14:paraId="2B27EAB8" w14:textId="6AE71C44"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nazwy (rodzaju) towaru lub usługi, których dostawa lub świadczenie będą prowadziły do powstania obowiązku podatkowego</w:t>
      </w:r>
    </w:p>
    <w:p w14:paraId="35645702" w14:textId="220412E9"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wartości towaru lub usługi objętego obowiązkiem podatkowym Zamawiającego, bez kwoty podatku</w:t>
      </w:r>
    </w:p>
    <w:p w14:paraId="656AAA1C" w14:textId="7BC1EC4E"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stawki podatku od towarów i usług, która zgodnie z wiedzą Wykonawcy, będzie miała zastosowanie.</w:t>
      </w:r>
    </w:p>
    <w:p w14:paraId="416DDF01" w14:textId="77777777" w:rsidR="00822387" w:rsidRPr="00DB622F" w:rsidRDefault="00F059FC" w:rsidP="00FD4465">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3A61CF2" w14:textId="730C7EEA" w:rsidR="00F059FC" w:rsidRPr="00DB622F" w:rsidRDefault="00F059FC" w:rsidP="00FD4465">
      <w:pPr>
        <w:pStyle w:val="Akapitzlist"/>
        <w:numPr>
          <w:ilvl w:val="0"/>
          <w:numId w:val="38"/>
        </w:numPr>
        <w:ind w:left="426" w:hanging="426"/>
        <w:jc w:val="both"/>
        <w:rPr>
          <w:rFonts w:asciiTheme="minorHAnsi" w:eastAsiaTheme="minorHAnsi" w:hAnsiTheme="minorHAnsi"/>
        </w:rPr>
      </w:pPr>
      <w:r w:rsidRPr="00DB622F">
        <w:rPr>
          <w:rFonts w:asciiTheme="minorHAnsi" w:eastAsiaTheme="minorHAnsi" w:hAnsiTheme="minorHAnsi"/>
        </w:rPr>
        <w:t>Zamawiający poprawia w ofercie:</w:t>
      </w:r>
    </w:p>
    <w:p w14:paraId="216C50FC"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pisarskie</w:t>
      </w:r>
    </w:p>
    <w:p w14:paraId="2B4F5BB9"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rachunkowe, z uwzględnieniem konsekwencji rachunkowych dokonanych poprawek,</w:t>
      </w:r>
    </w:p>
    <w:p w14:paraId="707BCF0F" w14:textId="5811868D" w:rsidR="00F059FC"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lastRenderedPageBreak/>
        <w:t>inne omyłki polegające na niezgodności oferty z dokumentami zamówienia, niepowodujące istotnych zmian w treści oferty</w:t>
      </w:r>
      <w:r w:rsidR="00822387" w:rsidRPr="00DB622F">
        <w:rPr>
          <w:rFonts w:asciiTheme="minorHAnsi" w:eastAsiaTheme="minorHAnsi" w:hAnsiTheme="minorHAnsi"/>
        </w:rPr>
        <w:t xml:space="preserve"> </w:t>
      </w:r>
      <w:r w:rsidRPr="00DB622F">
        <w:rPr>
          <w:rFonts w:asciiTheme="minorHAnsi" w:eastAsiaTheme="minorHAnsi" w:hAnsiTheme="minorHAnsi"/>
        </w:rPr>
        <w:t xml:space="preserve">niezwłocznie zawiadamiając </w:t>
      </w:r>
      <w:r w:rsidR="005C696A">
        <w:rPr>
          <w:rFonts w:asciiTheme="minorHAnsi" w:eastAsiaTheme="minorHAnsi" w:hAnsiTheme="minorHAnsi"/>
        </w:rPr>
        <w:br/>
      </w:r>
      <w:r w:rsidRPr="00DB622F">
        <w:rPr>
          <w:rFonts w:asciiTheme="minorHAnsi" w:eastAsiaTheme="minorHAnsi" w:hAnsiTheme="minorHAnsi"/>
        </w:rPr>
        <w:t>o tym Wykonawcę, którego oferta została poprawiona.</w:t>
      </w:r>
    </w:p>
    <w:p w14:paraId="58C3605E" w14:textId="142B1C07" w:rsidR="00F059FC" w:rsidRPr="00DB622F" w:rsidRDefault="00F059FC" w:rsidP="00FD4465">
      <w:pPr>
        <w:pStyle w:val="Akapitzlist"/>
        <w:numPr>
          <w:ilvl w:val="0"/>
          <w:numId w:val="40"/>
        </w:numPr>
        <w:ind w:left="426" w:hanging="426"/>
        <w:jc w:val="both"/>
        <w:rPr>
          <w:rFonts w:asciiTheme="minorHAnsi" w:eastAsiaTheme="minorHAnsi" w:hAnsiTheme="minorHAnsi"/>
        </w:rPr>
      </w:pPr>
      <w:r w:rsidRPr="00DB622F">
        <w:rPr>
          <w:rFonts w:asciiTheme="minorHAnsi" w:eastAsiaTheme="minorHAnsi" w:hAnsiTheme="minorHAnsi"/>
        </w:rPr>
        <w:t>W przypadku, o którym mowa w pkt 10 ppkt 3 powyżej, Zamawiający wyznacza Wykonawcy odpowiedni termin na wyrażenie zgody na poprawienie w ofercie omyłki lub</w:t>
      </w:r>
      <w:r w:rsidR="005C696A">
        <w:rPr>
          <w:rFonts w:asciiTheme="minorHAnsi" w:eastAsiaTheme="minorHAnsi" w:hAnsiTheme="minorHAnsi"/>
        </w:rPr>
        <w:t> </w:t>
      </w:r>
      <w:r w:rsidRPr="00DB622F">
        <w:rPr>
          <w:rFonts w:asciiTheme="minorHAnsi" w:eastAsiaTheme="minorHAnsi" w:hAnsiTheme="minorHAnsi"/>
        </w:rPr>
        <w:t xml:space="preserve">zakwestionowanie sposobu jej poprawienia. Brak odpowiedzi w wyznaczonym terminie uznaje się za wyrażenie zgody na poprawienie omyłki. </w:t>
      </w:r>
    </w:p>
    <w:p w14:paraId="5A54E1F8" w14:textId="77777777" w:rsidR="00F059FC" w:rsidRPr="00DB622F" w:rsidRDefault="00F059FC" w:rsidP="00EB5985">
      <w:pPr>
        <w:jc w:val="both"/>
        <w:rPr>
          <w:rFonts w:asciiTheme="minorHAnsi" w:eastAsiaTheme="minorHAnsi" w:hAnsiTheme="minorHAnsi"/>
        </w:rPr>
      </w:pPr>
    </w:p>
    <w:p w14:paraId="056DCF8C"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XIV.</w:t>
      </w:r>
      <w:r w:rsidRPr="00DB622F">
        <w:rPr>
          <w:rFonts w:asciiTheme="minorHAnsi" w:eastAsiaTheme="minorHAnsi" w:hAnsiTheme="minorHAnsi"/>
          <w:b/>
          <w:bCs/>
        </w:rPr>
        <w:tab/>
        <w:t>WYMAGANIA DOTYCZĄCE WADIUM</w:t>
      </w:r>
    </w:p>
    <w:p w14:paraId="60BFE947" w14:textId="77777777" w:rsidR="00F059FC" w:rsidRPr="00DB622F" w:rsidRDefault="00F059FC" w:rsidP="00EB5985">
      <w:pPr>
        <w:jc w:val="both"/>
        <w:rPr>
          <w:rFonts w:asciiTheme="minorHAnsi" w:eastAsiaTheme="minorHAnsi" w:hAnsiTheme="minorHAnsi"/>
        </w:rPr>
      </w:pPr>
    </w:p>
    <w:p w14:paraId="658F0BBD" w14:textId="4BB4EB65" w:rsidR="00F657BD" w:rsidRPr="005A0A4C" w:rsidRDefault="00F059FC" w:rsidP="00FD4465">
      <w:pPr>
        <w:pStyle w:val="Akapitzlist"/>
        <w:numPr>
          <w:ilvl w:val="3"/>
          <w:numId w:val="41"/>
        </w:numPr>
        <w:ind w:left="426" w:hanging="284"/>
        <w:jc w:val="both"/>
        <w:rPr>
          <w:rFonts w:asciiTheme="minorHAnsi" w:eastAsiaTheme="minorHAnsi" w:hAnsiTheme="minorHAnsi"/>
        </w:rPr>
      </w:pPr>
      <w:r w:rsidRPr="005A0A4C">
        <w:rPr>
          <w:rFonts w:asciiTheme="minorHAnsi" w:eastAsiaTheme="minorHAnsi" w:hAnsiTheme="minorHAnsi"/>
        </w:rPr>
        <w:t xml:space="preserve">Zamawiający żąda wniesienia wadium w kwocie </w:t>
      </w:r>
      <w:r w:rsidR="00BB0D4A" w:rsidRPr="005A0A4C">
        <w:rPr>
          <w:rFonts w:asciiTheme="minorHAnsi" w:eastAsiaTheme="minorHAnsi" w:hAnsiTheme="minorHAnsi"/>
        </w:rPr>
        <w:t>1 500</w:t>
      </w:r>
      <w:r w:rsidR="00516B37" w:rsidRPr="005A0A4C">
        <w:rPr>
          <w:rFonts w:asciiTheme="minorHAnsi" w:eastAsiaTheme="minorHAnsi" w:hAnsiTheme="minorHAnsi"/>
        </w:rPr>
        <w:t>,00</w:t>
      </w:r>
      <w:r w:rsidRPr="005A0A4C">
        <w:rPr>
          <w:rFonts w:asciiTheme="minorHAnsi" w:eastAsiaTheme="minorHAnsi" w:hAnsiTheme="minorHAnsi"/>
        </w:rPr>
        <w:t xml:space="preserve"> zł (słownie złotych: </w:t>
      </w:r>
      <w:r w:rsidR="00BB0D4A" w:rsidRPr="005A0A4C">
        <w:rPr>
          <w:rFonts w:asciiTheme="minorHAnsi" w:eastAsiaTheme="minorHAnsi" w:hAnsiTheme="minorHAnsi"/>
        </w:rPr>
        <w:t xml:space="preserve">tysiąc pięćset </w:t>
      </w:r>
      <w:r w:rsidR="00516B37" w:rsidRPr="005A0A4C">
        <w:rPr>
          <w:rFonts w:asciiTheme="minorHAnsi" w:eastAsiaTheme="minorHAnsi" w:hAnsiTheme="minorHAnsi"/>
        </w:rPr>
        <w:t>zł</w:t>
      </w:r>
      <w:r w:rsidR="002704C8" w:rsidRPr="005A0A4C">
        <w:rPr>
          <w:rFonts w:asciiTheme="minorHAnsi" w:eastAsiaTheme="minorHAnsi" w:hAnsiTheme="minorHAnsi"/>
        </w:rPr>
        <w:t>otych</w:t>
      </w:r>
      <w:r w:rsidRPr="005A0A4C">
        <w:rPr>
          <w:rFonts w:asciiTheme="minorHAnsi" w:eastAsiaTheme="minorHAnsi" w:hAnsiTheme="minorHAnsi"/>
        </w:rPr>
        <w:t xml:space="preserve"> </w:t>
      </w:r>
      <w:r w:rsidR="00BB0D4A" w:rsidRPr="005A0A4C">
        <w:rPr>
          <w:rFonts w:asciiTheme="minorHAnsi" w:eastAsiaTheme="minorHAnsi" w:hAnsiTheme="minorHAnsi"/>
        </w:rPr>
        <w:t>zero złotych</w:t>
      </w:r>
      <w:r w:rsidRPr="005A0A4C">
        <w:rPr>
          <w:rFonts w:asciiTheme="minorHAnsi" w:eastAsiaTheme="minorHAnsi" w:hAnsiTheme="minorHAnsi"/>
        </w:rPr>
        <w:t>).</w:t>
      </w:r>
    </w:p>
    <w:p w14:paraId="2EC2F2E4" w14:textId="77777777" w:rsidR="00F657BD" w:rsidRPr="00DB622F" w:rsidRDefault="00F059FC" w:rsidP="00FD4465">
      <w:pPr>
        <w:pStyle w:val="Akapitzlist"/>
        <w:numPr>
          <w:ilvl w:val="3"/>
          <w:numId w:val="41"/>
        </w:numPr>
        <w:ind w:left="426" w:hanging="284"/>
        <w:jc w:val="both"/>
        <w:rPr>
          <w:rFonts w:asciiTheme="minorHAnsi" w:eastAsiaTheme="minorHAnsi" w:hAnsiTheme="minorHAnsi"/>
        </w:rPr>
      </w:pPr>
      <w:r w:rsidRPr="00DB622F">
        <w:rPr>
          <w:rFonts w:asciiTheme="minorHAnsi" w:eastAsiaTheme="minorHAnsi" w:hAnsiTheme="minorHAnsi"/>
        </w:rPr>
        <w:t>Wadium wnosi się przed upływem terminu składania ofert.</w:t>
      </w:r>
    </w:p>
    <w:p w14:paraId="417307C6" w14:textId="768A3292" w:rsidR="00F059FC" w:rsidRPr="00DB622F" w:rsidRDefault="00F059FC" w:rsidP="00FD4465">
      <w:pPr>
        <w:pStyle w:val="Akapitzlist"/>
        <w:numPr>
          <w:ilvl w:val="3"/>
          <w:numId w:val="41"/>
        </w:numPr>
        <w:ind w:left="426" w:hanging="284"/>
        <w:jc w:val="both"/>
        <w:rPr>
          <w:rFonts w:asciiTheme="minorHAnsi" w:eastAsiaTheme="minorHAnsi" w:hAnsiTheme="minorHAnsi"/>
        </w:rPr>
      </w:pPr>
      <w:r w:rsidRPr="00DB622F">
        <w:rPr>
          <w:rFonts w:asciiTheme="minorHAnsi" w:eastAsiaTheme="minorHAnsi" w:hAnsiTheme="minorHAnsi"/>
        </w:rPr>
        <w:t>Zgodnie z art. 97 ust. 7 pkt 1-4 ustawy Pzp wadium może być wnoszone według wyboru Wykonawcy w jednej lub kilku następujących formach:</w:t>
      </w:r>
    </w:p>
    <w:p w14:paraId="481CEB15"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pieniądzu</w:t>
      </w:r>
    </w:p>
    <w:p w14:paraId="014F39AD"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gwarancjach bankowych</w:t>
      </w:r>
    </w:p>
    <w:p w14:paraId="55800665" w14:textId="77777777" w:rsidR="00F657BD"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gwarancjach ubezpieczeniowych</w:t>
      </w:r>
    </w:p>
    <w:p w14:paraId="0C532D76" w14:textId="7C9AB0DD" w:rsidR="00F059FC" w:rsidRPr="00DB622F" w:rsidRDefault="00F059FC" w:rsidP="00FD4465">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poręczeniach udzielanych przez podmioty, o których mowa w art. 6b ust. 5 pkt 2 ustawy z dnia 9 listopada 2000 r. o utworzeniu Polskiej Agencji Rozwoju Przedsiębiorczości (Dz.U. z 2020, poz. 299).</w:t>
      </w:r>
    </w:p>
    <w:p w14:paraId="6E03B4BF" w14:textId="412C8F18" w:rsidR="00F059FC" w:rsidRPr="00DB622F" w:rsidRDefault="00F059FC" w:rsidP="00FD4465">
      <w:pPr>
        <w:pStyle w:val="Akapitzlist"/>
        <w:numPr>
          <w:ilvl w:val="0"/>
          <w:numId w:val="43"/>
        </w:numPr>
        <w:ind w:left="426" w:hanging="284"/>
        <w:jc w:val="both"/>
        <w:rPr>
          <w:rFonts w:asciiTheme="minorHAnsi" w:eastAsiaTheme="minorHAnsi" w:hAnsiTheme="minorHAnsi"/>
        </w:rPr>
      </w:pPr>
      <w:r w:rsidRPr="00DB622F">
        <w:rPr>
          <w:rFonts w:asciiTheme="minorHAnsi" w:eastAsiaTheme="minorHAnsi" w:hAnsiTheme="minorHAnsi"/>
        </w:rPr>
        <w:t xml:space="preserve">Wadium wnoszone w pieniądzu należy wpłacić przelewem na rachunek bankowy Zamawiającego o numerze: </w:t>
      </w:r>
    </w:p>
    <w:p w14:paraId="1F39FC06" w14:textId="77777777" w:rsidR="00F059FC" w:rsidRPr="00DB622F" w:rsidRDefault="00F059FC" w:rsidP="000938F1">
      <w:pPr>
        <w:jc w:val="center"/>
        <w:rPr>
          <w:rFonts w:asciiTheme="minorHAnsi" w:eastAsiaTheme="minorHAnsi" w:hAnsiTheme="minorHAnsi"/>
          <w:b/>
          <w:bCs/>
        </w:rPr>
      </w:pPr>
      <w:r w:rsidRPr="00DB622F">
        <w:rPr>
          <w:rFonts w:asciiTheme="minorHAnsi" w:eastAsiaTheme="minorHAnsi" w:hAnsiTheme="minorHAnsi"/>
          <w:b/>
          <w:bCs/>
        </w:rPr>
        <w:t>42 1240 5354 1111 0010 6782 9052</w:t>
      </w:r>
    </w:p>
    <w:p w14:paraId="0E8636BE" w14:textId="6EA755EC" w:rsidR="00F059FC" w:rsidRPr="006F206F" w:rsidRDefault="006F206F" w:rsidP="006F206F">
      <w:pPr>
        <w:jc w:val="both"/>
        <w:rPr>
          <w:rFonts w:asciiTheme="minorHAnsi" w:eastAsiaTheme="minorHAnsi" w:hAnsiTheme="minorHAnsi"/>
          <w:i/>
          <w:iCs/>
        </w:rPr>
      </w:pPr>
      <w:r>
        <w:rPr>
          <w:rFonts w:asciiTheme="minorHAnsi" w:eastAsiaTheme="minorHAnsi" w:hAnsiTheme="minorHAnsi"/>
          <w:i/>
          <w:iCs/>
        </w:rPr>
        <w:t xml:space="preserve">         </w:t>
      </w:r>
      <w:r w:rsidR="00F059FC" w:rsidRPr="00DB622F">
        <w:rPr>
          <w:rFonts w:asciiTheme="minorHAnsi" w:eastAsiaTheme="minorHAnsi" w:hAnsiTheme="minorHAnsi"/>
          <w:i/>
          <w:iCs/>
        </w:rPr>
        <w:t xml:space="preserve">z dopiskiem </w:t>
      </w:r>
      <w:r w:rsidRPr="006F206F">
        <w:rPr>
          <w:rFonts w:asciiTheme="minorHAnsi" w:eastAsiaTheme="minorHAnsi" w:hAnsiTheme="minorHAnsi"/>
          <w:i/>
          <w:iCs/>
        </w:rPr>
        <w:t>„Długoterminowy wynajem</w:t>
      </w:r>
      <w:r w:rsidR="00146B18">
        <w:rPr>
          <w:rFonts w:asciiTheme="minorHAnsi" w:eastAsiaTheme="minorHAnsi" w:hAnsiTheme="minorHAnsi"/>
          <w:i/>
          <w:iCs/>
        </w:rPr>
        <w:t xml:space="preserve"> fabrycznie nowego wózka widłowego</w:t>
      </w:r>
      <w:r w:rsidRPr="006F206F">
        <w:rPr>
          <w:rFonts w:asciiTheme="minorHAnsi" w:eastAsiaTheme="minorHAnsi" w:hAnsiTheme="minorHAnsi"/>
          <w:i/>
          <w:iCs/>
        </w:rPr>
        <w:t>”</w:t>
      </w:r>
      <w:r>
        <w:rPr>
          <w:rFonts w:asciiTheme="minorHAnsi" w:eastAsiaTheme="minorHAnsi" w:hAnsiTheme="minorHAnsi"/>
          <w:i/>
          <w:iCs/>
        </w:rPr>
        <w:t xml:space="preserve">. </w:t>
      </w:r>
      <w:r w:rsidR="00F059FC" w:rsidRPr="00DB622F">
        <w:rPr>
          <w:rFonts w:asciiTheme="minorHAnsi" w:eastAsiaTheme="minorHAnsi" w:hAnsiTheme="minorHAnsi"/>
        </w:rPr>
        <w:t xml:space="preserve">Za datę </w:t>
      </w:r>
      <w:r w:rsidR="00146B18">
        <w:rPr>
          <w:rFonts w:asciiTheme="minorHAnsi" w:eastAsiaTheme="minorHAnsi" w:hAnsiTheme="minorHAnsi"/>
        </w:rPr>
        <w:br/>
        <w:t xml:space="preserve">         </w:t>
      </w:r>
      <w:r w:rsidR="00F059FC" w:rsidRPr="00DB622F">
        <w:rPr>
          <w:rFonts w:asciiTheme="minorHAnsi" w:eastAsiaTheme="minorHAnsi" w:hAnsiTheme="minorHAnsi"/>
        </w:rPr>
        <w:t>zapłaty wadium uznaje się moment jego wpływu na konto Zamawiającego.</w:t>
      </w:r>
    </w:p>
    <w:p w14:paraId="4DEED237" w14:textId="0F99C8E0" w:rsidR="00F059FC" w:rsidRPr="00DB622F" w:rsidRDefault="00F059FC" w:rsidP="00FD4465">
      <w:pPr>
        <w:pStyle w:val="Akapitzlist"/>
        <w:numPr>
          <w:ilvl w:val="0"/>
          <w:numId w:val="44"/>
        </w:numPr>
        <w:ind w:left="426" w:hanging="284"/>
        <w:jc w:val="both"/>
        <w:rPr>
          <w:rFonts w:asciiTheme="minorHAnsi" w:eastAsiaTheme="minorHAnsi" w:hAnsiTheme="minorHAnsi"/>
        </w:rPr>
      </w:pPr>
      <w:r w:rsidRPr="00DB622F">
        <w:rPr>
          <w:rFonts w:asciiTheme="minorHAnsi" w:eastAsiaTheme="minorHAnsi" w:hAnsiTheme="minorHAnsi"/>
        </w:rPr>
        <w:t>Wadium wnoszone w formie poręczeń lub gwarancji musi spełniać co najmniej poniższe wymagania:</w:t>
      </w:r>
    </w:p>
    <w:p w14:paraId="43C2D9A6"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musi obejmować odpowiedzialność za wszystkie przypadki powodujące utratę wadium określone w art. 98 ust. 6 ustawy Pzp, bez potwierdzania tych okoliczności</w:t>
      </w:r>
    </w:p>
    <w:p w14:paraId="5D859EA1"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z jej treści powinno jednoznacznej wynikać zobowiązanie gwaranta do zapłaty całej kwoty wadium</w:t>
      </w:r>
    </w:p>
    <w:p w14:paraId="67CAC80C"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powinno być nieodwołalne i bezwarunkowe oraz płatne na pierwsze żądanie</w:t>
      </w:r>
    </w:p>
    <w:p w14:paraId="600A43F5"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termin obowiązywania poręczenia lub gwarancji nie może być krótszy niż termin związania ofertą (z zastrzeżeniem iż pierwszym dniem związania ofertą jest dzień składania ofert)</w:t>
      </w:r>
    </w:p>
    <w:p w14:paraId="6FE83E10"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w treści poręczenia lub gwarancji powinna znaleźć się nazwa oraz numer przedmiotowego postępowania</w:t>
      </w:r>
    </w:p>
    <w:p w14:paraId="1AA5495D"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wskazanie beneficjenta poręczenia lub gwarancji, tj. Zakład Zagospodarowania Odpadów Nowy Dwór Sp. z o.o., Nowy Dwór 35, 89-620 Chojnice</w:t>
      </w:r>
    </w:p>
    <w:p w14:paraId="65D71664" w14:textId="77777777" w:rsidR="00F657BD"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Zamawiający zaleca aby poręczenie lub gwarancja obejmowała swą treścią wszystkich </w:t>
      </w:r>
      <w:r w:rsidRPr="00DB622F">
        <w:rPr>
          <w:rFonts w:asciiTheme="minorHAnsi" w:eastAsiaTheme="minorHAnsi" w:hAnsiTheme="minorHAnsi"/>
        </w:rPr>
        <w:lastRenderedPageBreak/>
        <w:t xml:space="preserve">Wykonawców wspólnie ubiegających się o udzielenie zamówienia lub aby z jej treści wynikało, że zabezpiecza ofertę Wykonawców wspólnie ubiegających się o udzielenie zamówienia </w:t>
      </w:r>
    </w:p>
    <w:p w14:paraId="1FF4941A" w14:textId="18789ACB" w:rsidR="00F059FC" w:rsidRPr="00DB622F" w:rsidRDefault="00F059FC" w:rsidP="00FD4465">
      <w:pPr>
        <w:pStyle w:val="Akapitzlist"/>
        <w:numPr>
          <w:ilvl w:val="0"/>
          <w:numId w:val="45"/>
        </w:numPr>
        <w:jc w:val="both"/>
        <w:rPr>
          <w:rFonts w:asciiTheme="minorHAnsi" w:eastAsiaTheme="minorHAnsi" w:hAnsiTheme="minorHAnsi"/>
        </w:rPr>
      </w:pPr>
      <w:r w:rsidRPr="00DB622F">
        <w:rPr>
          <w:rFonts w:asciiTheme="minorHAnsi" w:eastAsiaTheme="minorHAnsi" w:hAnsiTheme="minorHAnsi"/>
        </w:rPr>
        <w:t xml:space="preserve">musi zostać złożone w oryginale, w postaci elektronicznej opatrzone elektronicznym podpisem kwalifikowanym, podpisem zaufanym lub podpisem osobistym.  </w:t>
      </w:r>
    </w:p>
    <w:p w14:paraId="04E27A26" w14:textId="03DC121E" w:rsidR="00F059FC" w:rsidRPr="00DB622F" w:rsidRDefault="00F059FC" w:rsidP="00FD4465">
      <w:pPr>
        <w:pStyle w:val="Akapitzlist"/>
        <w:numPr>
          <w:ilvl w:val="0"/>
          <w:numId w:val="46"/>
        </w:numPr>
        <w:ind w:left="426" w:hanging="284"/>
        <w:jc w:val="both"/>
        <w:rPr>
          <w:rFonts w:asciiTheme="minorHAnsi" w:eastAsiaTheme="minorHAnsi" w:hAnsiTheme="minorHAnsi"/>
        </w:rPr>
      </w:pPr>
      <w:r w:rsidRPr="00DB622F">
        <w:rPr>
          <w:rFonts w:asciiTheme="minorHAnsi" w:eastAsiaTheme="minorHAnsi" w:hAnsiTheme="minorHAnsi"/>
        </w:rPr>
        <w:t>W przypadku wniesienia wadium w formie:</w:t>
      </w:r>
    </w:p>
    <w:p w14:paraId="728906D5" w14:textId="77777777" w:rsidR="00F657BD" w:rsidRPr="00DB622F" w:rsidRDefault="00F059FC" w:rsidP="00FD4465">
      <w:pPr>
        <w:pStyle w:val="Akapitzlist"/>
        <w:numPr>
          <w:ilvl w:val="0"/>
          <w:numId w:val="47"/>
        </w:numPr>
        <w:jc w:val="both"/>
        <w:rPr>
          <w:rFonts w:asciiTheme="minorHAnsi" w:eastAsiaTheme="minorHAnsi" w:hAnsiTheme="minorHAnsi"/>
        </w:rPr>
      </w:pPr>
      <w:r w:rsidRPr="00DB622F">
        <w:rPr>
          <w:rFonts w:asciiTheme="minorHAnsi" w:eastAsiaTheme="minorHAnsi" w:hAnsiTheme="minorHAnsi"/>
        </w:rPr>
        <w:t>pieniężnej – zaleca się, by dowód dokonania przelewu został dołączony do oferty;</w:t>
      </w:r>
    </w:p>
    <w:p w14:paraId="39830F88" w14:textId="25E58E18" w:rsidR="00F059FC" w:rsidRPr="00DB622F" w:rsidRDefault="00F059FC" w:rsidP="00FD4465">
      <w:pPr>
        <w:pStyle w:val="Akapitzlist"/>
        <w:numPr>
          <w:ilvl w:val="0"/>
          <w:numId w:val="47"/>
        </w:numPr>
        <w:jc w:val="both"/>
        <w:rPr>
          <w:rFonts w:asciiTheme="minorHAnsi" w:eastAsiaTheme="minorHAnsi" w:hAnsiTheme="minorHAnsi"/>
        </w:rPr>
      </w:pPr>
      <w:r w:rsidRPr="00DB622F">
        <w:rPr>
          <w:rFonts w:asciiTheme="minorHAnsi" w:eastAsiaTheme="minorHAnsi" w:hAnsiTheme="minorHAnsi"/>
        </w:rPr>
        <w:t>poręczeń lub gwarancji – wymaga się, by oryginał gwarancji lub poręczenia w postaci elektronicznej został złożony wraz z ofertą.</w:t>
      </w:r>
    </w:p>
    <w:p w14:paraId="41DCFD41" w14:textId="0736ABD0" w:rsidR="00F657BD" w:rsidRPr="00DB622F" w:rsidRDefault="00F059FC" w:rsidP="00FD4465">
      <w:pPr>
        <w:pStyle w:val="Akapitzlist"/>
        <w:numPr>
          <w:ilvl w:val="0"/>
          <w:numId w:val="48"/>
        </w:numPr>
        <w:ind w:left="426" w:hanging="284"/>
        <w:jc w:val="both"/>
        <w:rPr>
          <w:rFonts w:asciiTheme="minorHAnsi" w:eastAsiaTheme="minorHAnsi" w:hAnsiTheme="minorHAnsi"/>
        </w:rPr>
      </w:pPr>
      <w:r w:rsidRPr="00DB622F">
        <w:rPr>
          <w:rFonts w:asciiTheme="minorHAnsi" w:eastAsiaTheme="minorHAnsi" w:hAnsiTheme="minorHAnsi"/>
        </w:rPr>
        <w:t>Oferta Wykonawcy, który nie wniesie wadium lub wniesie w sposób nieprawidłowy lub</w:t>
      </w:r>
      <w:r w:rsidR="005C696A">
        <w:rPr>
          <w:rFonts w:asciiTheme="minorHAnsi" w:eastAsiaTheme="minorHAnsi" w:hAnsiTheme="minorHAnsi"/>
        </w:rPr>
        <w:t> </w:t>
      </w:r>
      <w:r w:rsidRPr="00DB622F">
        <w:rPr>
          <w:rFonts w:asciiTheme="minorHAnsi" w:eastAsiaTheme="minorHAnsi" w:hAnsiTheme="minorHAnsi"/>
        </w:rPr>
        <w:t>nie utrzyma wadium nieprzerwanie do upływu terminu związania ofertą lub złoży wniosek o zwrot wadium w przypadku, o którym mowa w art. 98 ust. 2 pkt 3 ustawy Pzp, zostanie odrzucona.</w:t>
      </w:r>
    </w:p>
    <w:p w14:paraId="7D101925" w14:textId="15EAD256" w:rsidR="00F059FC" w:rsidRPr="00DB622F" w:rsidRDefault="00F059FC" w:rsidP="00FD4465">
      <w:pPr>
        <w:pStyle w:val="Akapitzlist"/>
        <w:numPr>
          <w:ilvl w:val="0"/>
          <w:numId w:val="48"/>
        </w:numPr>
        <w:ind w:left="426" w:hanging="284"/>
        <w:jc w:val="both"/>
        <w:rPr>
          <w:rFonts w:asciiTheme="minorHAnsi" w:eastAsiaTheme="minorHAnsi" w:hAnsiTheme="minorHAnsi"/>
        </w:rPr>
      </w:pPr>
      <w:r w:rsidRPr="00DB622F">
        <w:rPr>
          <w:rFonts w:asciiTheme="minorHAnsi" w:eastAsiaTheme="minorHAnsi" w:hAnsiTheme="minorHAnsi"/>
        </w:rPr>
        <w:t>Zgodnie z art. 98 ust. 6 ustawy Pzp Zamawiający zatrzymuje wadium wraz z odsetkami, a</w:t>
      </w:r>
      <w:r w:rsidR="005C696A">
        <w:rPr>
          <w:rFonts w:asciiTheme="minorHAnsi" w:eastAsiaTheme="minorHAnsi" w:hAnsiTheme="minorHAnsi"/>
        </w:rPr>
        <w:t> </w:t>
      </w:r>
      <w:r w:rsidRPr="00DB622F">
        <w:rPr>
          <w:rFonts w:asciiTheme="minorHAnsi" w:eastAsiaTheme="minorHAnsi" w:hAnsiTheme="minorHAnsi"/>
        </w:rPr>
        <w:t>w przypadku wadium wniesionego w formie gwarancji lub poręczenia, o których mowa w art. 97 ust. 7 pkt 2-4 ustawy Pzp, występuje odpowiednio do gwaranta lub poręczyciela z żądaniem zapłaty wadium, jeżeli:</w:t>
      </w:r>
    </w:p>
    <w:p w14:paraId="09569946" w14:textId="18FC95AC" w:rsidR="00F657BD"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Wykonawca w odpowiedzi na wezwanie, o którym mowa w art. 128 ust. 1 ustawy Pzp, z przyczyn leżących po jego stronie, nie złożył podmiotowych środków dowodowych potwierdzających okoliczności, o których mowa w art. 57 ustawy Pzp, oświadczenia, o</w:t>
      </w:r>
      <w:r w:rsidR="005C696A">
        <w:rPr>
          <w:rFonts w:asciiTheme="minorHAnsi" w:eastAsiaTheme="minorHAnsi" w:hAnsiTheme="minorHAnsi"/>
        </w:rPr>
        <w:t> </w:t>
      </w:r>
      <w:r w:rsidRPr="00DB622F">
        <w:rPr>
          <w:rFonts w:asciiTheme="minorHAnsi" w:eastAsiaTheme="minorHAnsi" w:hAnsiTheme="minorHAnsi"/>
        </w:rPr>
        <w:t>którym mowa w art. 125 ust. 1 ustawy Pzp, innych dokumentów lub oświadczeń lub</w:t>
      </w:r>
      <w:r w:rsidR="005C696A">
        <w:rPr>
          <w:rFonts w:asciiTheme="minorHAnsi" w:eastAsiaTheme="minorHAnsi" w:hAnsiTheme="minorHAnsi"/>
        </w:rPr>
        <w:t> </w:t>
      </w:r>
      <w:r w:rsidRPr="00DB622F">
        <w:rPr>
          <w:rFonts w:asciiTheme="minorHAnsi" w:eastAsiaTheme="minorHAnsi" w:hAnsiTheme="minorHAnsi"/>
        </w:rPr>
        <w:t>nie wyraził zgody na poprawienie omyłki, o której mowa w art. 223 ust. 2 pkt 3 ustawy Pzp, co spowodowało brak możliwości wybrania oferty złożonej przez</w:t>
      </w:r>
      <w:r w:rsidR="005C696A">
        <w:rPr>
          <w:rFonts w:asciiTheme="minorHAnsi" w:eastAsiaTheme="minorHAnsi" w:hAnsiTheme="minorHAnsi"/>
        </w:rPr>
        <w:t> </w:t>
      </w:r>
      <w:r w:rsidRPr="00DB622F">
        <w:rPr>
          <w:rFonts w:asciiTheme="minorHAnsi" w:eastAsiaTheme="minorHAnsi" w:hAnsiTheme="minorHAnsi"/>
        </w:rPr>
        <w:t>Wykonawcę jako najkorzystniejszej</w:t>
      </w:r>
    </w:p>
    <w:p w14:paraId="6CF8A78C" w14:textId="53233935" w:rsidR="00F059FC"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Wykonawca, którego oferta została wybrana:</w:t>
      </w:r>
    </w:p>
    <w:p w14:paraId="1A409BE0" w14:textId="548553B9" w:rsidR="00F059FC" w:rsidRPr="00DB622F" w:rsidRDefault="00F059FC" w:rsidP="00FD4465">
      <w:pPr>
        <w:pStyle w:val="Akapitzlist"/>
        <w:numPr>
          <w:ilvl w:val="0"/>
          <w:numId w:val="50"/>
        </w:numPr>
        <w:ind w:left="1134" w:hanging="283"/>
        <w:jc w:val="both"/>
        <w:rPr>
          <w:rFonts w:asciiTheme="minorHAnsi" w:eastAsiaTheme="minorHAnsi" w:hAnsiTheme="minorHAnsi"/>
        </w:rPr>
      </w:pPr>
      <w:r w:rsidRPr="00DB622F">
        <w:rPr>
          <w:rFonts w:asciiTheme="minorHAnsi" w:eastAsiaTheme="minorHAnsi" w:hAnsiTheme="minorHAnsi"/>
        </w:rPr>
        <w:t>odmówił podpisania umowy w sprawie zamówienia publicznego na warunkach określonych w ofercie</w:t>
      </w:r>
    </w:p>
    <w:p w14:paraId="3BA89726" w14:textId="0727D65D" w:rsidR="00F059FC" w:rsidRPr="00DB622F" w:rsidRDefault="00F059FC" w:rsidP="00140C4C">
      <w:pPr>
        <w:ind w:left="1134" w:hanging="283"/>
        <w:jc w:val="both"/>
        <w:rPr>
          <w:rFonts w:asciiTheme="minorHAnsi" w:eastAsiaTheme="minorHAnsi" w:hAnsiTheme="minorHAnsi"/>
        </w:rPr>
      </w:pPr>
      <w:r w:rsidRPr="00DB622F">
        <w:rPr>
          <w:rFonts w:asciiTheme="minorHAnsi" w:eastAsiaTheme="minorHAnsi" w:hAnsiTheme="minorHAnsi"/>
        </w:rPr>
        <w:t>b)</w:t>
      </w:r>
      <w:r w:rsidR="000938F1" w:rsidRPr="00DB622F">
        <w:rPr>
          <w:rFonts w:asciiTheme="minorHAnsi" w:eastAsiaTheme="minorHAnsi" w:hAnsiTheme="minorHAnsi"/>
        </w:rPr>
        <w:t xml:space="preserve"> </w:t>
      </w:r>
      <w:r w:rsidRPr="00DB622F">
        <w:rPr>
          <w:rFonts w:asciiTheme="minorHAnsi" w:eastAsiaTheme="minorHAnsi" w:hAnsiTheme="minorHAnsi"/>
        </w:rPr>
        <w:t>nie wniósł wymaganego zabezpieczenia należytego wykonania umowy</w:t>
      </w:r>
    </w:p>
    <w:p w14:paraId="4DBB5E2D" w14:textId="1C03F8F1" w:rsidR="00F059FC" w:rsidRPr="00DB622F" w:rsidRDefault="00F059FC" w:rsidP="00140C4C">
      <w:pPr>
        <w:ind w:left="709" w:hanging="283"/>
        <w:jc w:val="both"/>
        <w:rPr>
          <w:rFonts w:asciiTheme="minorHAnsi" w:eastAsiaTheme="minorHAnsi" w:hAnsiTheme="minorHAnsi"/>
        </w:rPr>
      </w:pPr>
      <w:r w:rsidRPr="00DB622F">
        <w:rPr>
          <w:rFonts w:asciiTheme="minorHAnsi" w:eastAsiaTheme="minorHAnsi" w:hAnsiTheme="minorHAnsi"/>
        </w:rPr>
        <w:t>3)</w:t>
      </w:r>
      <w:r w:rsidR="000938F1" w:rsidRPr="00DB622F">
        <w:rPr>
          <w:rFonts w:asciiTheme="minorHAnsi" w:eastAsiaTheme="minorHAnsi" w:hAnsiTheme="minorHAnsi"/>
        </w:rPr>
        <w:t xml:space="preserve"> </w:t>
      </w:r>
      <w:r w:rsidRPr="00DB622F">
        <w:rPr>
          <w:rFonts w:asciiTheme="minorHAnsi" w:eastAsiaTheme="minorHAnsi" w:hAnsiTheme="minorHAnsi"/>
        </w:rPr>
        <w:t>zawarcie umowy w sprawie zamówienia publicznego stało się niemożliwe z przyczyn leżących po stronie Wykonawcy, którego oferta została wybrana.</w:t>
      </w:r>
    </w:p>
    <w:p w14:paraId="2818C83B" w14:textId="77777777" w:rsidR="00F059FC" w:rsidRPr="00DB622F" w:rsidRDefault="00F059FC" w:rsidP="00EB5985">
      <w:pPr>
        <w:jc w:val="both"/>
        <w:rPr>
          <w:rFonts w:asciiTheme="minorHAnsi" w:eastAsiaTheme="minorHAnsi" w:hAnsiTheme="minorHAnsi"/>
        </w:rPr>
      </w:pPr>
    </w:p>
    <w:p w14:paraId="59C637C7" w14:textId="32052C32"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9.</w:t>
      </w:r>
      <w:r w:rsidR="000938F1" w:rsidRPr="00DB622F">
        <w:rPr>
          <w:rFonts w:asciiTheme="minorHAnsi" w:eastAsiaTheme="minorHAnsi" w:hAnsiTheme="minorHAnsi"/>
        </w:rPr>
        <w:t xml:space="preserve"> </w:t>
      </w:r>
      <w:r w:rsidRPr="00DB622F">
        <w:rPr>
          <w:rFonts w:asciiTheme="minorHAnsi" w:eastAsiaTheme="minorHAnsi" w:hAnsiTheme="minorHAnsi"/>
        </w:rPr>
        <w:t>Zamawiający zwraca wadium:</w:t>
      </w:r>
    </w:p>
    <w:p w14:paraId="539B1736" w14:textId="77777777" w:rsidR="00140C4C" w:rsidRPr="00DB622F" w:rsidRDefault="00F059FC" w:rsidP="00140C4C">
      <w:pPr>
        <w:ind w:left="426"/>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wniesione w pieniądzu wraz z odsetkami wynikającymi z umowy rachunku bankowego,</w:t>
      </w:r>
    </w:p>
    <w:p w14:paraId="2456BDEA" w14:textId="7FD6616F" w:rsidR="00F059FC" w:rsidRPr="00DB622F" w:rsidRDefault="00F059FC" w:rsidP="00140C4C">
      <w:pPr>
        <w:ind w:left="709"/>
        <w:jc w:val="both"/>
        <w:rPr>
          <w:rFonts w:asciiTheme="minorHAnsi" w:eastAsiaTheme="minorHAnsi" w:hAnsiTheme="minorHAnsi"/>
        </w:rPr>
      </w:pPr>
      <w:r w:rsidRPr="00DB622F">
        <w:rPr>
          <w:rFonts w:asciiTheme="minorHAnsi" w:eastAsiaTheme="minorHAnsi" w:hAnsiTheme="minorHAnsi"/>
        </w:rPr>
        <w:t>na którym było ono przechowywane, pomniejszone o koszty prowadzenia rachunku bankowego oraz prowizji bankowej za przelew pieniędzy na rachunek bankowy wskazany przez Wykonawcę</w:t>
      </w:r>
    </w:p>
    <w:p w14:paraId="36CACCBF" w14:textId="1D1D8B1D" w:rsidR="00140C4C" w:rsidRPr="00DB622F" w:rsidRDefault="00F059FC" w:rsidP="00FD4465">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wniesione w innej formie niż w pieniądzu poprzez złożenie gwarantowi lub</w:t>
      </w:r>
    </w:p>
    <w:p w14:paraId="2EC06DB6" w14:textId="13CEFE44" w:rsidR="00F059FC" w:rsidRDefault="00F059FC" w:rsidP="00140C4C">
      <w:pPr>
        <w:pStyle w:val="Akapitzlist"/>
        <w:ind w:left="720"/>
        <w:jc w:val="both"/>
        <w:rPr>
          <w:rFonts w:asciiTheme="minorHAnsi" w:eastAsiaTheme="minorHAnsi" w:hAnsiTheme="minorHAnsi"/>
        </w:rPr>
      </w:pPr>
      <w:r w:rsidRPr="00DB622F">
        <w:rPr>
          <w:rFonts w:asciiTheme="minorHAnsi" w:eastAsiaTheme="minorHAnsi" w:hAnsiTheme="minorHAnsi"/>
        </w:rPr>
        <w:t>poręczycielowi oświadczenia o zwolnieniu wadium.</w:t>
      </w:r>
    </w:p>
    <w:p w14:paraId="273D9F55" w14:textId="77777777" w:rsidR="00F059FC" w:rsidRPr="00DB622F" w:rsidRDefault="00F059FC" w:rsidP="00EB5985">
      <w:pPr>
        <w:jc w:val="both"/>
        <w:rPr>
          <w:rFonts w:asciiTheme="minorHAnsi" w:eastAsiaTheme="minorHAnsi" w:hAnsiTheme="minorHAnsi"/>
        </w:rPr>
      </w:pPr>
    </w:p>
    <w:p w14:paraId="02164CE9" w14:textId="3209990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w:t>
      </w:r>
      <w:r w:rsidRPr="00DB622F">
        <w:rPr>
          <w:rFonts w:asciiTheme="minorHAnsi" w:eastAsiaTheme="minorHAnsi" w:hAnsiTheme="minorHAnsi"/>
          <w:b/>
          <w:bCs/>
        </w:rPr>
        <w:tab/>
        <w:t>ZABEZPIECZENIE NALEŻYTEGO WYKONANIA UMOWY</w:t>
      </w:r>
    </w:p>
    <w:p w14:paraId="2C912FA2" w14:textId="77777777" w:rsidR="00F059FC" w:rsidRPr="00DB622F" w:rsidRDefault="00F059FC" w:rsidP="00EB5985">
      <w:pPr>
        <w:jc w:val="both"/>
        <w:rPr>
          <w:rFonts w:asciiTheme="minorHAnsi" w:eastAsiaTheme="minorHAnsi" w:hAnsiTheme="minorHAnsi"/>
        </w:rPr>
      </w:pPr>
    </w:p>
    <w:p w14:paraId="4B226FC8" w14:textId="446B60EC"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 xml:space="preserve">Zamawiający </w:t>
      </w:r>
      <w:r w:rsidR="000938F1" w:rsidRPr="00DB622F">
        <w:rPr>
          <w:rFonts w:asciiTheme="minorHAnsi" w:eastAsiaTheme="minorHAnsi" w:hAnsiTheme="minorHAnsi"/>
        </w:rPr>
        <w:t xml:space="preserve">nie </w:t>
      </w:r>
      <w:r w:rsidRPr="00DB622F">
        <w:rPr>
          <w:rFonts w:asciiTheme="minorHAnsi" w:eastAsiaTheme="minorHAnsi" w:hAnsiTheme="minorHAnsi"/>
        </w:rPr>
        <w:t>wymaga wniesienia zabezpieczenia należytego wykonania umowy</w:t>
      </w:r>
      <w:r w:rsidR="000938F1" w:rsidRPr="00DB622F">
        <w:rPr>
          <w:rFonts w:asciiTheme="minorHAnsi" w:eastAsiaTheme="minorHAnsi" w:hAnsiTheme="minorHAnsi"/>
        </w:rPr>
        <w:t>.</w:t>
      </w:r>
      <w:r w:rsidRPr="00DB622F">
        <w:rPr>
          <w:rFonts w:asciiTheme="minorHAnsi" w:eastAsiaTheme="minorHAnsi" w:hAnsiTheme="minorHAnsi"/>
        </w:rPr>
        <w:t xml:space="preserve"> </w:t>
      </w:r>
    </w:p>
    <w:p w14:paraId="04CEFA99" w14:textId="77777777" w:rsidR="00F059FC" w:rsidRPr="00DB622F" w:rsidRDefault="00F059FC" w:rsidP="00EB5985">
      <w:pPr>
        <w:jc w:val="both"/>
        <w:rPr>
          <w:rFonts w:asciiTheme="minorHAnsi" w:eastAsiaTheme="minorHAnsi" w:hAnsiTheme="minorHAnsi"/>
        </w:rPr>
      </w:pPr>
    </w:p>
    <w:p w14:paraId="13707D2D" w14:textId="7168218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w:t>
      </w:r>
      <w:r w:rsidRPr="00DB622F">
        <w:rPr>
          <w:rFonts w:asciiTheme="minorHAnsi" w:eastAsiaTheme="minorHAnsi" w:hAnsiTheme="minorHAnsi"/>
          <w:b/>
          <w:bCs/>
        </w:rPr>
        <w:tab/>
        <w:t>INFORMACJE O FORMALNOŚCIACH, JAKIE MUSZĄ ZOSTAĆ DOPEŁNIONE PO</w:t>
      </w:r>
      <w:r w:rsidR="005C696A">
        <w:rPr>
          <w:rFonts w:asciiTheme="minorHAnsi" w:eastAsiaTheme="minorHAnsi" w:hAnsiTheme="minorHAnsi"/>
          <w:b/>
          <w:bCs/>
        </w:rPr>
        <w:t> </w:t>
      </w:r>
      <w:r w:rsidRPr="00DB622F">
        <w:rPr>
          <w:rFonts w:asciiTheme="minorHAnsi" w:eastAsiaTheme="minorHAnsi" w:hAnsiTheme="minorHAnsi"/>
          <w:b/>
          <w:bCs/>
        </w:rPr>
        <w:t>WYBORZE OFERTY W CELU ZAWARCIA UMOWY W SPRAWIE ZAMÓWIENIA PUBLICZNEGO</w:t>
      </w:r>
    </w:p>
    <w:p w14:paraId="5D7EE6A9" w14:textId="77777777" w:rsidR="00F059FC" w:rsidRPr="00DB622F" w:rsidRDefault="00F059FC" w:rsidP="00EB5985">
      <w:pPr>
        <w:jc w:val="both"/>
        <w:rPr>
          <w:rFonts w:asciiTheme="minorHAnsi" w:eastAsiaTheme="minorHAnsi" w:hAnsiTheme="minorHAnsi"/>
        </w:rPr>
      </w:pPr>
    </w:p>
    <w:p w14:paraId="5BD58FFE"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44D02DE0"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Wykonawców ubiegających się wspólnie o udzielenie zamówienia, Wykonawcy zobowiązani są do przedłożenia Zamawiającemu, przed podpisaniem umowy, umowy regulującej warunki ich współpracy przy realizacji zamówienia publicznego.</w:t>
      </w:r>
    </w:p>
    <w:p w14:paraId="0D9ED9C3" w14:textId="22021444" w:rsidR="00F059F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Wykonawca zobowiązany jest do wniesienia zabezpieczenia należytego wykonania umowy zgodnie z treścią rozdziału XV SWZ.</w:t>
      </w:r>
    </w:p>
    <w:p w14:paraId="2214C643" w14:textId="77777777" w:rsidR="00F059FC" w:rsidRPr="00DB622F" w:rsidRDefault="00F059FC" w:rsidP="00EB5985">
      <w:pPr>
        <w:jc w:val="both"/>
        <w:rPr>
          <w:rFonts w:asciiTheme="minorHAnsi" w:eastAsiaTheme="minorHAnsi" w:hAnsiTheme="minorHAnsi"/>
        </w:rPr>
      </w:pPr>
    </w:p>
    <w:p w14:paraId="1206C99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w:t>
      </w:r>
      <w:r w:rsidRPr="00DB622F">
        <w:rPr>
          <w:rFonts w:asciiTheme="minorHAnsi" w:eastAsiaTheme="minorHAnsi" w:hAnsiTheme="minorHAnsi"/>
          <w:b/>
          <w:bCs/>
        </w:rPr>
        <w:tab/>
        <w:t>PROJEKTOWANE POSTANOWIENIA UMOWY W SPRAWIE ZAMÓWIENIA PUBLICZNEGO, KTÓRE ZOSTANĄ WPOWADZONE DO TREŚCI TEJ UMOWY</w:t>
      </w:r>
    </w:p>
    <w:p w14:paraId="296F6F42" w14:textId="77777777" w:rsidR="00F059FC" w:rsidRPr="00DB622F" w:rsidRDefault="00F059FC" w:rsidP="00EB5985">
      <w:pPr>
        <w:jc w:val="both"/>
        <w:rPr>
          <w:rFonts w:asciiTheme="minorHAnsi" w:eastAsiaTheme="minorHAnsi" w:hAnsiTheme="minorHAnsi"/>
        </w:rPr>
      </w:pPr>
    </w:p>
    <w:p w14:paraId="7C61BDA0" w14:textId="77777777" w:rsidR="00140C4C" w:rsidRPr="003246A8" w:rsidRDefault="00F059FC" w:rsidP="00FD4465">
      <w:pPr>
        <w:pStyle w:val="Akapitzlist"/>
        <w:numPr>
          <w:ilvl w:val="0"/>
          <w:numId w:val="52"/>
        </w:numPr>
        <w:jc w:val="both"/>
        <w:rPr>
          <w:rFonts w:asciiTheme="minorHAnsi" w:eastAsiaTheme="minorHAnsi" w:hAnsiTheme="minorHAnsi"/>
        </w:rPr>
      </w:pPr>
      <w:r w:rsidRPr="003246A8">
        <w:rPr>
          <w:rFonts w:asciiTheme="minorHAnsi" w:eastAsiaTheme="minorHAnsi" w:hAnsiTheme="minorHAnsi"/>
        </w:rPr>
        <w:t xml:space="preserve">Warunki umowy zostały zawarte w Załączniku nr 6 do SWZ – Wzór umowy. </w:t>
      </w:r>
    </w:p>
    <w:p w14:paraId="25063D83" w14:textId="2EC1D3C7" w:rsidR="00140C4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Zamawiający przewiduje możliwość zmiany zawartej umowy. Warunki dokonywania takich zmian zawarte są </w:t>
      </w:r>
      <w:r w:rsidRPr="003246A8">
        <w:rPr>
          <w:rFonts w:asciiTheme="minorHAnsi" w:eastAsiaTheme="minorHAnsi" w:hAnsiTheme="minorHAnsi"/>
        </w:rPr>
        <w:t>w §</w:t>
      </w:r>
      <w:r w:rsidR="003246A8" w:rsidRPr="003246A8">
        <w:rPr>
          <w:rFonts w:asciiTheme="minorHAnsi" w:eastAsiaTheme="minorHAnsi" w:hAnsiTheme="minorHAnsi"/>
        </w:rPr>
        <w:t xml:space="preserve"> 6</w:t>
      </w:r>
      <w:r w:rsidRPr="003246A8">
        <w:rPr>
          <w:rFonts w:asciiTheme="minorHAnsi" w:eastAsiaTheme="minorHAnsi" w:hAnsiTheme="minorHAnsi"/>
        </w:rPr>
        <w:t xml:space="preserve"> Wzoru umowy.</w:t>
      </w:r>
      <w:r w:rsidRPr="00DB622F">
        <w:rPr>
          <w:rFonts w:asciiTheme="minorHAnsi" w:eastAsiaTheme="minorHAnsi" w:hAnsiTheme="minorHAnsi"/>
        </w:rPr>
        <w:t xml:space="preserve"> </w:t>
      </w:r>
    </w:p>
    <w:p w14:paraId="48F5A8D1" w14:textId="0D29EA28" w:rsidR="00F059F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Zamawiający dopuszcza zawarcie umowy drogą korespondencyjną</w:t>
      </w:r>
      <w:r w:rsidR="005E05CE" w:rsidRPr="00DB622F">
        <w:rPr>
          <w:rFonts w:asciiTheme="minorHAnsi" w:eastAsiaTheme="minorHAnsi" w:hAnsiTheme="minorHAnsi"/>
        </w:rPr>
        <w:t>.</w:t>
      </w:r>
    </w:p>
    <w:p w14:paraId="135A435A" w14:textId="77777777" w:rsidR="00F059FC" w:rsidRPr="00DB622F" w:rsidRDefault="00F059FC" w:rsidP="00EB5985">
      <w:pPr>
        <w:jc w:val="both"/>
        <w:rPr>
          <w:rFonts w:asciiTheme="minorHAnsi" w:eastAsiaTheme="minorHAnsi" w:hAnsiTheme="minorHAnsi"/>
        </w:rPr>
      </w:pPr>
    </w:p>
    <w:p w14:paraId="08D69CF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XVIII.</w:t>
      </w:r>
      <w:r w:rsidRPr="00DB622F">
        <w:rPr>
          <w:rFonts w:asciiTheme="minorHAnsi" w:eastAsiaTheme="minorHAnsi" w:hAnsiTheme="minorHAnsi"/>
          <w:b/>
          <w:bCs/>
        </w:rPr>
        <w:tab/>
        <w:t xml:space="preserve">POUCZENIE O ŚRODKACH OCHRONY PRAWNEJ PRZYSŁUGUJĄCYCH WYKONAWCY </w:t>
      </w:r>
    </w:p>
    <w:p w14:paraId="28D304E1" w14:textId="13EF31AC"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Środki ochrony prawnej przysługują Wykonawcy, jeżeli ma lub miał interes w uzyskaniu zamówienia oraz poniósł lub może ponieść szkodę w wyniku naruszenia przez</w:t>
      </w:r>
      <w:r w:rsidR="005C696A">
        <w:rPr>
          <w:rFonts w:asciiTheme="minorHAnsi" w:eastAsiaTheme="minorHAnsi" w:hAnsiTheme="minorHAnsi"/>
        </w:rPr>
        <w:t> </w:t>
      </w:r>
      <w:r w:rsidRPr="00DB622F">
        <w:rPr>
          <w:rFonts w:asciiTheme="minorHAnsi" w:eastAsiaTheme="minorHAnsi" w:hAnsiTheme="minorHAnsi"/>
        </w:rPr>
        <w:t>Zamawiającego przepisów ustawy Pzp.</w:t>
      </w:r>
    </w:p>
    <w:p w14:paraId="4EE2FFCD"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C302DFF" w14:textId="7111B1E8"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W postępowaniu odwołanie przysługuje na:</w:t>
      </w:r>
    </w:p>
    <w:p w14:paraId="10957471" w14:textId="77777777" w:rsidR="00140C4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niezgodną z przepisami ustawy Pzp czynność Zamawiającego, podjętą w postępowaniu o udzielenie zamówienia, w tym na projektowane postanowienie umowy,</w:t>
      </w:r>
    </w:p>
    <w:p w14:paraId="090C687E" w14:textId="79A380E9" w:rsidR="00F059F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zaniechanie czynności w postępowaniu o udzielenie zamówienia, do której Zamawiający był obowiązany na podstawie ustawy Pzp.</w:t>
      </w:r>
    </w:p>
    <w:p w14:paraId="59FE1F66"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Odwołanie wnosi się do Prezesa Krajowej Izby Odwoławczej.</w:t>
      </w:r>
    </w:p>
    <w:p w14:paraId="4E254FFA" w14:textId="50AEF169"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Odwołujący przekazuje Zamawiającemu odwołanie wniesione w formie elektronicznej albo postaci elektronicznej albo kopię tego odwołania, jeżeli zostało ono wniesione w</w:t>
      </w:r>
      <w:r w:rsidR="005C696A">
        <w:rPr>
          <w:rFonts w:asciiTheme="minorHAnsi" w:eastAsiaTheme="minorHAnsi" w:hAnsiTheme="minorHAnsi"/>
        </w:rPr>
        <w:t> </w:t>
      </w:r>
      <w:r w:rsidRPr="00DB622F">
        <w:rPr>
          <w:rFonts w:asciiTheme="minorHAnsi" w:eastAsiaTheme="minorHAnsi" w:hAnsiTheme="minorHAnsi"/>
        </w:rPr>
        <w:t>formie pisemnej, przed upływem terminu do wniesienia odwołania w taki sposób, aby</w:t>
      </w:r>
      <w:r w:rsidR="005C696A">
        <w:rPr>
          <w:rFonts w:asciiTheme="minorHAnsi" w:eastAsiaTheme="minorHAnsi" w:hAnsiTheme="minorHAnsi"/>
        </w:rPr>
        <w:t> </w:t>
      </w:r>
      <w:r w:rsidRPr="00DB622F">
        <w:rPr>
          <w:rFonts w:asciiTheme="minorHAnsi" w:eastAsiaTheme="minorHAnsi" w:hAnsiTheme="minorHAnsi"/>
        </w:rPr>
        <w:t>mógł on zapoznać się z jego treścią przed upływem tego terminu.</w:t>
      </w:r>
    </w:p>
    <w:p w14:paraId="70AF6EF9"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DACAC" w14:textId="2E2F8935"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 xml:space="preserve">Odwołanie wnosi się w terminie: </w:t>
      </w:r>
    </w:p>
    <w:p w14:paraId="08965D60" w14:textId="77777777" w:rsidR="00140C4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5 dni od dnia przekazania informacji o czynności Zamawiającego stanowiącej podstawę jego wniesienia, jeżeli informacja została przekazana przy użyciu środków komunikacji elektronicznej,</w:t>
      </w:r>
    </w:p>
    <w:p w14:paraId="5B947B54" w14:textId="059E70D5" w:rsidR="00F059F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10 dni od dnia przekazania informacji o czynności Zamawiającego stanowiącej podstawę jego wniesienia, jeżeli informacja została przekazana w sposób inny niż</w:t>
      </w:r>
      <w:r w:rsidR="005C696A">
        <w:rPr>
          <w:rFonts w:asciiTheme="minorHAnsi" w:eastAsiaTheme="minorHAnsi" w:hAnsiTheme="minorHAnsi"/>
        </w:rPr>
        <w:t> </w:t>
      </w:r>
      <w:r w:rsidRPr="00DB622F">
        <w:rPr>
          <w:rFonts w:asciiTheme="minorHAnsi" w:eastAsiaTheme="minorHAnsi" w:hAnsiTheme="minorHAnsi"/>
        </w:rPr>
        <w:t xml:space="preserve">określony w ppkt 1. </w:t>
      </w:r>
    </w:p>
    <w:p w14:paraId="7E8287D0" w14:textId="77777777"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75582C" w14:textId="0A746A2D"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 przypadkach innych niż określone w ust. 7 i 8 wnosi się w terminie 5 dni od</w:t>
      </w:r>
      <w:r w:rsidR="005C696A">
        <w:rPr>
          <w:rFonts w:asciiTheme="minorHAnsi" w:eastAsiaTheme="minorHAnsi" w:hAnsiTheme="minorHAnsi"/>
        </w:rPr>
        <w:t> </w:t>
      </w:r>
      <w:r w:rsidRPr="00DB622F">
        <w:rPr>
          <w:rFonts w:asciiTheme="minorHAnsi" w:eastAsiaTheme="minorHAnsi" w:hAnsiTheme="minorHAnsi"/>
        </w:rPr>
        <w:t>dnia, w którym powzięto lub przy zachowaniu należytej staranności można było powziąć wiadomość o okolicznościach stanowiących podstawę jego wniesienia.</w:t>
      </w:r>
    </w:p>
    <w:p w14:paraId="70EF2139" w14:textId="1204D351" w:rsidR="00F059FC" w:rsidRPr="00DB622F" w:rsidRDefault="00F059FC" w:rsidP="00FD4465">
      <w:pPr>
        <w:pStyle w:val="Akapitzlist"/>
        <w:numPr>
          <w:ilvl w:val="0"/>
          <w:numId w:val="56"/>
        </w:numPr>
        <w:ind w:left="426" w:hanging="426"/>
        <w:jc w:val="both"/>
        <w:rPr>
          <w:rFonts w:asciiTheme="minorHAnsi" w:eastAsiaTheme="minorHAnsi" w:hAnsiTheme="minorHAnsi"/>
        </w:rPr>
      </w:pPr>
      <w:r w:rsidRPr="00DB622F">
        <w:rPr>
          <w:rFonts w:asciiTheme="minorHAnsi" w:eastAsiaTheme="minorHAnsi" w:hAnsiTheme="minorHAnsi"/>
        </w:rPr>
        <w:t>Jeżeli Zamawiający mimo takiego obowiązku nie przesłał Wykonawcy zawiadomienia o</w:t>
      </w:r>
      <w:r w:rsidR="005C696A">
        <w:rPr>
          <w:rFonts w:asciiTheme="minorHAnsi" w:eastAsiaTheme="minorHAnsi" w:hAnsiTheme="minorHAnsi"/>
        </w:rPr>
        <w:t> </w:t>
      </w:r>
      <w:r w:rsidRPr="00DB622F">
        <w:rPr>
          <w:rFonts w:asciiTheme="minorHAnsi" w:eastAsiaTheme="minorHAnsi" w:hAnsiTheme="minorHAnsi"/>
        </w:rPr>
        <w:t>wyborze najkorzystniejszej oferty, odwołanie wnosi się nie później niż w terminie:</w:t>
      </w:r>
    </w:p>
    <w:p w14:paraId="36C723B2" w14:textId="77777777" w:rsidR="00140C4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15 dni od dnia zamieszczenia w Biuletynie Zamówień Publicznych ogłoszenia o wyniku postępowania</w:t>
      </w:r>
    </w:p>
    <w:p w14:paraId="79A59283" w14:textId="72A17309" w:rsidR="00F059F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miesiąca od dnia zawarcia umowy, jeżeli Zamawiający nie zamieścił w Biuletynie Zamówień Publicznych ogłoszenia o wyniku postępowania.</w:t>
      </w:r>
      <w:r w:rsidRPr="00DB622F">
        <w:rPr>
          <w:rFonts w:asciiTheme="minorHAnsi" w:eastAsiaTheme="minorHAnsi" w:hAnsiTheme="minorHAnsi"/>
        </w:rPr>
        <w:tab/>
      </w:r>
    </w:p>
    <w:p w14:paraId="5FF29516" w14:textId="3E334DD5" w:rsidR="00F059FC" w:rsidRPr="00DB622F" w:rsidRDefault="00F059FC" w:rsidP="00FD4465">
      <w:pPr>
        <w:pStyle w:val="Akapitzlist"/>
        <w:numPr>
          <w:ilvl w:val="0"/>
          <w:numId w:val="58"/>
        </w:numPr>
        <w:ind w:left="426" w:hanging="426"/>
        <w:jc w:val="both"/>
        <w:rPr>
          <w:rFonts w:asciiTheme="minorHAnsi" w:eastAsiaTheme="minorHAnsi" w:hAnsiTheme="minorHAnsi"/>
        </w:rPr>
      </w:pPr>
      <w:r w:rsidRPr="00DB622F">
        <w:rPr>
          <w:rFonts w:asciiTheme="minorHAnsi" w:eastAsiaTheme="minorHAnsi" w:hAnsiTheme="minorHAnsi"/>
        </w:rPr>
        <w:t>Szczegółowe uregulowania dotyczące środków ochrony prawnej zawarte są w Dziale IX ustawy Pzp.</w:t>
      </w:r>
    </w:p>
    <w:p w14:paraId="784E639A" w14:textId="77777777" w:rsidR="00F059FC" w:rsidRPr="00DB622F" w:rsidRDefault="00F059FC" w:rsidP="00EB5985">
      <w:pPr>
        <w:jc w:val="both"/>
        <w:rPr>
          <w:rFonts w:asciiTheme="minorHAnsi" w:eastAsiaTheme="minorHAnsi" w:hAnsiTheme="minorHAnsi"/>
        </w:rPr>
      </w:pPr>
    </w:p>
    <w:p w14:paraId="724FF96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XIX.</w:t>
      </w:r>
      <w:r w:rsidRPr="00DB622F">
        <w:rPr>
          <w:rFonts w:asciiTheme="minorHAnsi" w:eastAsiaTheme="minorHAnsi" w:hAnsiTheme="minorHAnsi"/>
          <w:b/>
          <w:bCs/>
        </w:rPr>
        <w:tab/>
        <w:t xml:space="preserve">POSTANOWIENIA DODATKOWE </w:t>
      </w:r>
    </w:p>
    <w:p w14:paraId="011F4148" w14:textId="77777777" w:rsidR="00F059FC" w:rsidRPr="00DB622F" w:rsidRDefault="00F059FC" w:rsidP="00EB5985">
      <w:pPr>
        <w:jc w:val="both"/>
        <w:rPr>
          <w:rFonts w:asciiTheme="minorHAnsi" w:eastAsiaTheme="minorHAnsi" w:hAnsiTheme="minorHAnsi"/>
        </w:rPr>
      </w:pPr>
    </w:p>
    <w:p w14:paraId="6B23C6E8"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Wykonawcy wspólnie ubiegający się o udzielenie zamówienia, ponoszą solidarną odpowiedzialność za wykonanie umowy.</w:t>
      </w:r>
    </w:p>
    <w:p w14:paraId="791B9E02"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Zamawiający nie zastrzega obowiązku wykonania przez Wykonawcę kluczowych zadań, zgodnie z art. 60 i 121 ustawy Pzp.</w:t>
      </w:r>
    </w:p>
    <w:p w14:paraId="4022DEFE" w14:textId="5E2B972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 xml:space="preserve">Wykonawca odpowiada za działania, uchybienia, zaniedbania podwykonawcy, </w:t>
      </w:r>
      <w:r w:rsidR="005C696A">
        <w:rPr>
          <w:rFonts w:asciiTheme="minorHAnsi" w:eastAsiaTheme="minorHAnsi" w:hAnsiTheme="minorHAnsi"/>
        </w:rPr>
        <w:br/>
      </w:r>
      <w:r w:rsidRPr="00DB622F">
        <w:rPr>
          <w:rFonts w:asciiTheme="minorHAnsi" w:eastAsiaTheme="minorHAnsi" w:hAnsiTheme="minorHAnsi"/>
        </w:rPr>
        <w:t>jak za swoje działania.</w:t>
      </w:r>
    </w:p>
    <w:p w14:paraId="3F15797C" w14:textId="7A44E56F" w:rsidR="00F059F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Zamawiający nie przewiduje zwrotu kosztów udziału w postępowaniu, z zastrzeżeniem art. 261 ustawy Pzp</w:t>
      </w:r>
    </w:p>
    <w:p w14:paraId="35E265B0" w14:textId="77777777" w:rsidR="00F059FC" w:rsidRPr="00DB622F" w:rsidRDefault="00F059FC" w:rsidP="00EB5985">
      <w:pPr>
        <w:jc w:val="both"/>
        <w:rPr>
          <w:rFonts w:asciiTheme="minorHAnsi" w:eastAsiaTheme="minorHAnsi" w:hAnsiTheme="minorHAnsi"/>
        </w:rPr>
      </w:pPr>
    </w:p>
    <w:p w14:paraId="4963E109"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XX.</w:t>
      </w:r>
      <w:r w:rsidRPr="00DB622F">
        <w:rPr>
          <w:rFonts w:asciiTheme="minorHAnsi" w:eastAsiaTheme="minorHAnsi" w:hAnsiTheme="minorHAnsi"/>
          <w:b/>
          <w:bCs/>
        </w:rPr>
        <w:tab/>
        <w:t>OCHRONA DANYCH OSOBOWYCH</w:t>
      </w:r>
    </w:p>
    <w:p w14:paraId="17BCF6C8" w14:textId="77777777" w:rsidR="00F059FC" w:rsidRPr="00DB622F" w:rsidRDefault="00F059FC" w:rsidP="00EB5985">
      <w:pPr>
        <w:jc w:val="both"/>
        <w:rPr>
          <w:rFonts w:asciiTheme="minorHAnsi" w:eastAsiaTheme="minorHAnsi" w:hAnsiTheme="minorHAnsi"/>
        </w:rPr>
      </w:pPr>
    </w:p>
    <w:p w14:paraId="38776832" w14:textId="77777777" w:rsidR="00E340C7" w:rsidRPr="00DB622F" w:rsidRDefault="00E340C7" w:rsidP="00140C4C">
      <w:pPr>
        <w:suppressAutoHyphens w:val="0"/>
        <w:spacing w:line="271" w:lineRule="auto"/>
        <w:ind w:left="284"/>
        <w:jc w:val="both"/>
        <w:rPr>
          <w:rFonts w:asciiTheme="minorHAnsi" w:hAnsiTheme="minorHAnsi"/>
          <w:lang w:eastAsia="en-US"/>
        </w:rPr>
      </w:pPr>
      <w:r w:rsidRPr="00DB622F">
        <w:rPr>
          <w:rFonts w:asciiTheme="minorHAnsi" w:hAnsiTheme="minorHAnsi"/>
          <w:lang w:eastAsia="en-US"/>
        </w:rPr>
        <w:t xml:space="preserve">Zgodnie z art. 13 ust. 1 i 2 rozporządzenia Parlamentu Europejskiego i Rady (UE) 2016/679 </w:t>
      </w:r>
      <w:r w:rsidRPr="00DB622F">
        <w:rPr>
          <w:rFonts w:asciiTheme="minorHAnsi" w:hAnsiTheme="minorHAnsi"/>
          <w:lang w:eastAsia="en-US"/>
        </w:rPr>
        <w:br/>
        <w:t xml:space="preserve">z dnia 27 kwietnia 2016 r. w sprawie ochrony osób fizycznych w związku z przetwarzaniem </w:t>
      </w:r>
      <w:r w:rsidRPr="00DB622F">
        <w:rPr>
          <w:rFonts w:asciiTheme="minorHAnsi" w:hAnsiTheme="minorHAnsi"/>
          <w:lang w:eastAsia="en-US"/>
        </w:rPr>
        <w:lastRenderedPageBreak/>
        <w:t xml:space="preserve">danych osobowych i w sprawie swobodnego przepływu takich danych oraz uchylenia dyrektywy 95/46/WE (ogólne rozporządzenie o ochronie danych) (Dz. Urz. UE L 119 </w:t>
      </w:r>
      <w:r w:rsidRPr="00DB622F">
        <w:rPr>
          <w:rFonts w:asciiTheme="minorHAnsi" w:hAnsiTheme="minorHAnsi"/>
          <w:lang w:eastAsia="en-US"/>
        </w:rPr>
        <w:br/>
        <w:t xml:space="preserve">z 04.05.2016, str. 1), dalej „RODO”, informuję, że:  </w:t>
      </w:r>
    </w:p>
    <w:p w14:paraId="61F00251"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Administratorem Państwa danych osobowych jest: </w:t>
      </w:r>
      <w:r w:rsidRPr="00DB622F">
        <w:rPr>
          <w:rFonts w:asciiTheme="minorHAnsi" w:hAnsiTheme="minorHAnsi"/>
          <w:b/>
          <w:lang w:eastAsia="en-US"/>
        </w:rPr>
        <w:t>Zakład Zagospodarowania Odpadów Nowy Dwór Sp. z o. o. z siedzibą w Nowym Dworze 35, 89-620 Chojnice.</w:t>
      </w:r>
    </w:p>
    <w:p w14:paraId="60DC0C75" w14:textId="18A12AD2"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W sprawach związanych z ochroną Państwa danych osobowych proszę kontaktować </w:t>
      </w:r>
      <w:r w:rsidRPr="00DB622F">
        <w:rPr>
          <w:rFonts w:asciiTheme="minorHAnsi" w:hAnsiTheme="minorHAnsi"/>
          <w:lang w:eastAsia="en-US"/>
        </w:rPr>
        <w:br/>
        <w:t>się z Inspektorem Ochrony Danych za pomocą adresu e-mail:</w:t>
      </w:r>
      <w:r w:rsidR="00EA6F77">
        <w:rPr>
          <w:rFonts w:asciiTheme="minorHAnsi" w:hAnsiTheme="minorHAnsi"/>
          <w:lang w:eastAsia="en-US"/>
        </w:rPr>
        <w:t xml:space="preserve"> </w:t>
      </w:r>
      <w:r w:rsidRPr="00DB622F">
        <w:rPr>
          <w:rFonts w:asciiTheme="minorHAnsi" w:hAnsiTheme="minorHAnsi"/>
        </w:rPr>
        <w:t>ochronadanych@zzonowydwor.pl.</w:t>
      </w:r>
      <w:r w:rsidRPr="00DB622F">
        <w:rPr>
          <w:rFonts w:asciiTheme="minorHAnsi" w:hAnsiTheme="minorHAnsi"/>
          <w:lang w:eastAsia="en-US"/>
        </w:rPr>
        <w:t xml:space="preserve"> lub pisemnie na adres: </w:t>
      </w:r>
      <w:r w:rsidRPr="00DB622F">
        <w:rPr>
          <w:rFonts w:asciiTheme="minorHAnsi" w:hAnsiTheme="minorHAnsi"/>
          <w:b/>
          <w:lang w:eastAsia="en-US"/>
        </w:rPr>
        <w:t>Zakład Zagospodarowania Odpadów Nowy Dwór Sp. z o.o., Nowy Dwór 35, 89-620 Chojnice.</w:t>
      </w:r>
    </w:p>
    <w:p w14:paraId="305A69C6" w14:textId="45071B86"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przetwarzane będą na podstawie art. 6 ust. 1 lit. c RODO w celu prowadzenia przedmiotowego postępowania o udzielenie zamówienia publicznego oraz</w:t>
      </w:r>
      <w:r w:rsidR="005C696A">
        <w:rPr>
          <w:rFonts w:asciiTheme="minorHAnsi" w:hAnsiTheme="minorHAnsi"/>
          <w:lang w:eastAsia="en-US"/>
        </w:rPr>
        <w:t> </w:t>
      </w:r>
      <w:r w:rsidRPr="00DB622F">
        <w:rPr>
          <w:rFonts w:asciiTheme="minorHAnsi" w:hAnsiTheme="minorHAnsi"/>
          <w:lang w:eastAsia="en-US"/>
        </w:rPr>
        <w:t xml:space="preserve">zawarcia umowy, a podstawą prawną ich przetwarzania jest obowiązek prawny stosowania sformalizowanych procedur udzielania zamówień publicznych spoczywający na zamawiającym– w oparciu o przepisy ustawy Prawo zamówień publicznych </w:t>
      </w:r>
      <w:r w:rsidRPr="00DB622F">
        <w:rPr>
          <w:rFonts w:asciiTheme="minorHAnsi" w:hAnsiTheme="minorHAnsi"/>
          <w:i/>
          <w:lang w:eastAsia="en-US"/>
        </w:rPr>
        <w:t>(dalej uPzp - Dz.U.</w:t>
      </w:r>
      <w:r w:rsidR="003A6C7A">
        <w:rPr>
          <w:rFonts w:asciiTheme="minorHAnsi" w:hAnsiTheme="minorHAnsi"/>
          <w:i/>
          <w:lang w:eastAsia="en-US"/>
        </w:rPr>
        <w:t xml:space="preserve"> </w:t>
      </w:r>
      <w:r w:rsidRPr="00DB622F">
        <w:rPr>
          <w:rFonts w:asciiTheme="minorHAnsi" w:hAnsiTheme="minorHAnsi"/>
          <w:i/>
          <w:lang w:eastAsia="en-US"/>
        </w:rPr>
        <w:t>z 20</w:t>
      </w:r>
      <w:r w:rsidR="003A6C7A">
        <w:rPr>
          <w:rFonts w:asciiTheme="minorHAnsi" w:hAnsiTheme="minorHAnsi"/>
          <w:i/>
          <w:lang w:eastAsia="en-US"/>
        </w:rPr>
        <w:t>2</w:t>
      </w:r>
      <w:r w:rsidR="00E54D4C">
        <w:rPr>
          <w:rFonts w:asciiTheme="minorHAnsi" w:hAnsiTheme="minorHAnsi"/>
          <w:i/>
          <w:lang w:eastAsia="en-US"/>
        </w:rPr>
        <w:t>3</w:t>
      </w:r>
      <w:r w:rsidRPr="00DB622F">
        <w:rPr>
          <w:rFonts w:asciiTheme="minorHAnsi" w:hAnsiTheme="minorHAnsi"/>
          <w:i/>
          <w:lang w:eastAsia="en-US"/>
        </w:rPr>
        <w:t xml:space="preserve">r., poz. </w:t>
      </w:r>
      <w:r w:rsidR="003A6C7A">
        <w:rPr>
          <w:rFonts w:asciiTheme="minorHAnsi" w:hAnsiTheme="minorHAnsi"/>
          <w:i/>
          <w:lang w:eastAsia="en-US"/>
        </w:rPr>
        <w:t>1</w:t>
      </w:r>
      <w:r w:rsidR="00E54D4C">
        <w:rPr>
          <w:rFonts w:asciiTheme="minorHAnsi" w:hAnsiTheme="minorHAnsi"/>
          <w:i/>
          <w:lang w:eastAsia="en-US"/>
        </w:rPr>
        <w:t>605</w:t>
      </w:r>
      <w:r w:rsidRPr="00DB622F">
        <w:rPr>
          <w:rFonts w:asciiTheme="minorHAnsi" w:hAnsiTheme="minorHAnsi"/>
          <w:i/>
          <w:lang w:eastAsia="en-US"/>
        </w:rPr>
        <w:t xml:space="preserve"> ze zm.) </w:t>
      </w:r>
      <w:r w:rsidRPr="00DB622F">
        <w:rPr>
          <w:rFonts w:asciiTheme="minorHAnsi" w:hAnsiTheme="minorHAnsi"/>
          <w:lang w:eastAsia="en-US"/>
        </w:rPr>
        <w:t>oraz aktów wykonawczych do uPzp.</w:t>
      </w:r>
    </w:p>
    <w:p w14:paraId="484FD290"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Odbiorcami Państwa danych osobowych będą osoby lub podmioty, którym udostępniona zostanie dokumentacja postępowania w oparciu o art. 18 oraz art. 74 uPzp.</w:t>
      </w:r>
    </w:p>
    <w:p w14:paraId="6F91232C"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Państwa dane osobowe będą przechowywane, zgodnie z art. 78 ust. 1 uPzp, przez okres 4 lat od dnia zakończenia postępowania o udzielenie zamówienia, a jeżeli czas trwania umowy przekracza 4 lata, okres przechowywania obejmuje cały czas trwania umowy. </w:t>
      </w:r>
    </w:p>
    <w:p w14:paraId="4AED3FAB" w14:textId="075F2CE4"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Obowiązek podania przez Państwa danych osobowych bezpośrednio Państwa dotyczących jest wymogiem ustawowym określonym w przepisach uPzp, związanym z</w:t>
      </w:r>
      <w:r w:rsidR="005C696A">
        <w:rPr>
          <w:rFonts w:asciiTheme="minorHAnsi" w:hAnsiTheme="minorHAnsi"/>
          <w:lang w:eastAsia="en-US"/>
        </w:rPr>
        <w:t> </w:t>
      </w:r>
      <w:r w:rsidRPr="00DB622F">
        <w:rPr>
          <w:rFonts w:asciiTheme="minorHAnsi" w:hAnsiTheme="minorHAnsi"/>
          <w:lang w:eastAsia="en-US"/>
        </w:rPr>
        <w:t>udziałem w postępowaniu o udzielenie zamówienia publicznego; konsekwencje niepodania określonych danych wynikają z uPzp.</w:t>
      </w:r>
    </w:p>
    <w:p w14:paraId="79C0012D"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nie będą przetwarzane w sposób zautomatyzowany oraz nie będą podlegały profilowaniu, stosowanie do art. 22 RODO.</w:t>
      </w:r>
    </w:p>
    <w:p w14:paraId="32021BBF"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Do Państwa danych osobowych mogą mieć dostęp, wyłącznie na podstawie zawartych umów powierzenia przetwarzania, podmioty zewnętrzne realizujące usługi na rzecz Zakładu Zagospodarowania Odpadów Nowy Dwór Sp. z o.o., w szczególności Open Nexus Sp. z o.o. z siedzibą w Poznaniu, ul. Bolesława Krzywoustego 3.</w:t>
      </w:r>
    </w:p>
    <w:p w14:paraId="63A6214E" w14:textId="642D1EC3" w:rsidR="00E340C7"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W związku z przetwarzaniem Państwa danych osobowych jesteście Państwo uprawnieni do:</w:t>
      </w:r>
    </w:p>
    <w:p w14:paraId="6F749C7C" w14:textId="77777777"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dostępu do swoich danych osobowych – na podstawie art. 15 RODO,</w:t>
      </w:r>
    </w:p>
    <w:p w14:paraId="6BFEE2E2" w14:textId="501241F9"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sprostowania lub uzupełnienia swoich danych osobowych – na podstawie art. 16 RODO, przy czym skorzystanie z prawa do sprostowania lub uzupełnienia nie może skutkować zmianą wyniku postępowania o udzielenie zamówienia publicznego ani</w:t>
      </w:r>
      <w:r w:rsidR="005C696A">
        <w:rPr>
          <w:rFonts w:asciiTheme="minorHAnsi" w:hAnsiTheme="minorHAnsi"/>
          <w:lang w:eastAsia="en-US"/>
        </w:rPr>
        <w:t> </w:t>
      </w:r>
      <w:r w:rsidRPr="00DB622F">
        <w:rPr>
          <w:rFonts w:asciiTheme="minorHAnsi" w:hAnsiTheme="minorHAnsi"/>
          <w:lang w:eastAsia="en-US"/>
        </w:rPr>
        <w:t xml:space="preserve">zmianą postanowień umowy w zakresie niezgodnym z ustawą Pzp oraz nie może naruszać integralności protokołu oraz jego załączników.  </w:t>
      </w:r>
    </w:p>
    <w:p w14:paraId="6C458CA9" w14:textId="04D10B12"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lastRenderedPageBreak/>
        <w:t xml:space="preserve">żądania od administratora ograniczenia przetwarzania danych osobowych </w:t>
      </w:r>
      <w:r w:rsidRPr="00DB622F">
        <w:rPr>
          <w:rFonts w:asciiTheme="minorHAnsi" w:hAnsiTheme="minorHAnsi"/>
          <w:lang w:eastAsia="en-US"/>
        </w:rPr>
        <w:br/>
        <w:t>z zastrzeżeniem przypadków, o których mowa w art. 18 ust. 2 RODO, przy czym prawo do ograniczenia przetwarzania nie ma zastosowania w odniesieniu do</w:t>
      </w:r>
      <w:r w:rsidR="00166899">
        <w:rPr>
          <w:rFonts w:asciiTheme="minorHAnsi" w:hAnsiTheme="minorHAnsi"/>
          <w:lang w:eastAsia="en-US"/>
        </w:rPr>
        <w:t> </w:t>
      </w:r>
      <w:r w:rsidRPr="00DB622F">
        <w:rPr>
          <w:rFonts w:asciiTheme="minorHAnsi" w:hAnsiTheme="minorHAnsi"/>
          <w:lang w:eastAsia="en-US"/>
        </w:rPr>
        <w:t>przechowywania, w celu zapewnienia korzystania ze środków ochrony prawnej lub</w:t>
      </w:r>
      <w:r w:rsidR="00166899">
        <w:rPr>
          <w:rFonts w:asciiTheme="minorHAnsi" w:hAnsiTheme="minorHAnsi"/>
          <w:lang w:eastAsia="en-US"/>
        </w:rPr>
        <w:t> </w:t>
      </w:r>
      <w:r w:rsidRPr="00DB622F">
        <w:rPr>
          <w:rFonts w:asciiTheme="minorHAnsi" w:hAnsiTheme="minorHAnsi"/>
          <w:lang w:eastAsia="en-US"/>
        </w:rPr>
        <w:t xml:space="preserve">w celu ochrony praw innej osoby fizycznej lub prawnej, lub z uwagi na ważne względy interesu publicznego Unii Europejskiej lub państwa członkowskiego, </w:t>
      </w:r>
      <w:r w:rsidR="00166899">
        <w:rPr>
          <w:rFonts w:asciiTheme="minorHAnsi" w:hAnsiTheme="minorHAnsi"/>
          <w:lang w:eastAsia="en-US"/>
        </w:rPr>
        <w:br/>
      </w:r>
      <w:r w:rsidRPr="00DB622F">
        <w:rPr>
          <w:rFonts w:asciiTheme="minorHAnsi" w:hAnsiTheme="minorHAnsi"/>
          <w:lang w:eastAsia="en-US"/>
        </w:rPr>
        <w:t>a także nie ogranicza przetwarzania danych osobowych do czasu zakończenia postępowania o udzielenie zamówienia,</w:t>
      </w:r>
    </w:p>
    <w:p w14:paraId="3EA0A4B7" w14:textId="620EE3F8" w:rsidR="00E340C7"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wniesienia skargi do Prezesa Urzędu Ochrony Danych Osobowych, gdy</w:t>
      </w:r>
      <w:r w:rsidR="00042C9A">
        <w:rPr>
          <w:rFonts w:asciiTheme="minorHAnsi" w:hAnsiTheme="minorHAnsi"/>
          <w:lang w:eastAsia="en-US"/>
        </w:rPr>
        <w:t> </w:t>
      </w:r>
      <w:r w:rsidRPr="00DB622F">
        <w:rPr>
          <w:rFonts w:asciiTheme="minorHAnsi" w:hAnsiTheme="minorHAnsi"/>
          <w:lang w:eastAsia="en-US"/>
        </w:rPr>
        <w:t>uznają Państwo, że przetwarzanie danych osobowych Państwa dotyczących narusza przepisy RODO.</w:t>
      </w:r>
    </w:p>
    <w:p w14:paraId="33DBD6E0" w14:textId="77777777" w:rsidR="00E340C7" w:rsidRPr="00DB622F" w:rsidRDefault="00E340C7" w:rsidP="00FD4465">
      <w:pPr>
        <w:pStyle w:val="Akapitzlist"/>
        <w:numPr>
          <w:ilvl w:val="0"/>
          <w:numId w:val="60"/>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Nie przysługuje Państwu:  </w:t>
      </w:r>
    </w:p>
    <w:p w14:paraId="56032E3D" w14:textId="77777777" w:rsidR="00B2228C"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w związku z art. 17 ust. 3 lit. b, d lub e RODO prawo do usunięcia danych osobowych;  </w:t>
      </w:r>
    </w:p>
    <w:p w14:paraId="0A287A4A" w14:textId="72E4FE78" w:rsidR="00E340C7"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przenoszenia danych osobowych, o którym mowa w art. 20 RODO.</w:t>
      </w:r>
    </w:p>
    <w:p w14:paraId="4DE825E0" w14:textId="77777777" w:rsidR="00E340C7" w:rsidRPr="00DB622F" w:rsidRDefault="00E340C7" w:rsidP="00FD4465">
      <w:pPr>
        <w:pStyle w:val="Akapitzlist"/>
        <w:numPr>
          <w:ilvl w:val="0"/>
          <w:numId w:val="63"/>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D9F945" w14:textId="77777777" w:rsidR="00F059FC" w:rsidRPr="00DB622F" w:rsidRDefault="00F059FC" w:rsidP="00EB5985">
      <w:pPr>
        <w:jc w:val="both"/>
        <w:rPr>
          <w:rFonts w:asciiTheme="minorHAnsi" w:eastAsiaTheme="minorHAnsi" w:hAnsiTheme="minorHAnsi"/>
        </w:rPr>
      </w:pPr>
    </w:p>
    <w:p w14:paraId="5F3CB903" w14:textId="77777777" w:rsidR="00F059FC" w:rsidRPr="00DB622F" w:rsidRDefault="00F059FC" w:rsidP="00F059FC">
      <w:pPr>
        <w:rPr>
          <w:rFonts w:asciiTheme="minorHAnsi" w:eastAsiaTheme="minorHAnsi" w:hAnsiTheme="minorHAnsi"/>
          <w:b/>
          <w:bCs/>
        </w:rPr>
      </w:pPr>
      <w:r w:rsidRPr="00DB622F">
        <w:rPr>
          <w:rFonts w:asciiTheme="minorHAnsi" w:eastAsiaTheme="minorHAnsi" w:hAnsiTheme="minorHAnsi"/>
          <w:b/>
          <w:bCs/>
        </w:rPr>
        <w:t>XXI.</w:t>
      </w:r>
      <w:r w:rsidRPr="00DB622F">
        <w:rPr>
          <w:rFonts w:asciiTheme="minorHAnsi" w:eastAsiaTheme="minorHAnsi" w:hAnsiTheme="minorHAnsi"/>
          <w:b/>
          <w:bCs/>
        </w:rPr>
        <w:tab/>
        <w:t xml:space="preserve">ZAŁĄCZNIKI </w:t>
      </w:r>
    </w:p>
    <w:p w14:paraId="379285FA" w14:textId="77777777" w:rsidR="00F059FC" w:rsidRPr="00DB622F" w:rsidRDefault="00F059FC" w:rsidP="00F059FC">
      <w:pPr>
        <w:rPr>
          <w:rFonts w:asciiTheme="minorHAnsi" w:eastAsiaTheme="minorHAnsi" w:hAnsiTheme="minorHAnsi"/>
        </w:rPr>
      </w:pPr>
    </w:p>
    <w:p w14:paraId="0B2A922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1.</w:t>
      </w:r>
      <w:r w:rsidRPr="00DB622F">
        <w:rPr>
          <w:rFonts w:asciiTheme="minorHAnsi" w:eastAsiaTheme="minorHAnsi" w:hAnsiTheme="minorHAnsi"/>
        </w:rPr>
        <w:tab/>
      </w:r>
      <w:r w:rsidRPr="00DB622F">
        <w:rPr>
          <w:rFonts w:asciiTheme="minorHAnsi" w:eastAsiaTheme="minorHAnsi" w:hAnsiTheme="minorHAnsi"/>
        </w:rPr>
        <w:tab/>
        <w:t>Formularz oferty</w:t>
      </w:r>
    </w:p>
    <w:p w14:paraId="7B359CD5" w14:textId="1F68A44F"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2.</w:t>
      </w:r>
      <w:r w:rsidRPr="00DB622F">
        <w:rPr>
          <w:rFonts w:asciiTheme="minorHAnsi" w:eastAsiaTheme="minorHAnsi" w:hAnsiTheme="minorHAnsi"/>
        </w:rPr>
        <w:tab/>
        <w:t>Oświadczenie wykonawcy dot. spełniania warunków udziału w</w:t>
      </w:r>
      <w:r w:rsidR="00042C9A">
        <w:rPr>
          <w:rFonts w:asciiTheme="minorHAnsi" w:eastAsiaTheme="minorHAnsi" w:hAnsiTheme="minorHAnsi"/>
        </w:rPr>
        <w:t> </w:t>
      </w:r>
      <w:r w:rsidRPr="00DB622F">
        <w:rPr>
          <w:rFonts w:asciiTheme="minorHAnsi" w:eastAsiaTheme="minorHAnsi" w:hAnsiTheme="minorHAnsi"/>
        </w:rPr>
        <w:t>postępowaniu oraz braku podstaw do wykluczenia (składane z Ofertą)</w:t>
      </w:r>
    </w:p>
    <w:p w14:paraId="52CEA032" w14:textId="70429312"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3</w:t>
      </w:r>
      <w:r w:rsidRPr="00DB622F">
        <w:rPr>
          <w:rFonts w:asciiTheme="minorHAnsi" w:eastAsiaTheme="minorHAnsi" w:hAnsiTheme="minorHAnsi"/>
        </w:rPr>
        <w:tab/>
        <w:t>Oświadczenie podmiotu udostępniającego zasoby dot. spełniania warunków udziału w postępowaniu oraz braku podstaw do wykluczenia (składane z Ofertą)</w:t>
      </w:r>
    </w:p>
    <w:p w14:paraId="5BE49214" w14:textId="1A3AED15" w:rsidR="00F059FC" w:rsidRPr="00DB622F" w:rsidRDefault="00F059FC" w:rsidP="00B2228C">
      <w:pPr>
        <w:ind w:left="709"/>
        <w:rPr>
          <w:rFonts w:asciiTheme="minorHAnsi" w:eastAsiaTheme="minorHAnsi" w:hAnsiTheme="minorHAnsi"/>
        </w:rPr>
      </w:pPr>
      <w:r w:rsidRPr="00DB622F">
        <w:rPr>
          <w:rFonts w:asciiTheme="minorHAnsi" w:eastAsiaTheme="minorHAnsi" w:hAnsiTheme="minorHAnsi"/>
        </w:rPr>
        <w:t>Załącznik nr 4</w:t>
      </w:r>
      <w:r w:rsidRPr="00DB622F">
        <w:rPr>
          <w:rFonts w:asciiTheme="minorHAnsi" w:eastAsiaTheme="minorHAnsi" w:hAnsiTheme="minorHAnsi"/>
        </w:rPr>
        <w:tab/>
      </w:r>
      <w:r w:rsidR="004A3811" w:rsidRPr="00DB622F">
        <w:rPr>
          <w:rFonts w:asciiTheme="minorHAnsi" w:eastAsiaTheme="minorHAnsi" w:hAnsiTheme="minorHAnsi"/>
        </w:rPr>
        <w:tab/>
      </w:r>
      <w:r w:rsidRPr="00DB622F">
        <w:rPr>
          <w:rFonts w:asciiTheme="minorHAnsi" w:eastAsiaTheme="minorHAnsi" w:hAnsiTheme="minorHAnsi"/>
        </w:rPr>
        <w:t>Oświadczenie przynależności do grupy kapitałowej</w:t>
      </w:r>
    </w:p>
    <w:p w14:paraId="6AC4E30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5</w:t>
      </w:r>
      <w:r w:rsidRPr="00DB622F">
        <w:rPr>
          <w:rFonts w:asciiTheme="minorHAnsi" w:eastAsiaTheme="minorHAnsi" w:hAnsiTheme="minorHAnsi"/>
        </w:rPr>
        <w:tab/>
      </w:r>
      <w:r w:rsidRPr="00DB622F">
        <w:rPr>
          <w:rFonts w:asciiTheme="minorHAnsi" w:eastAsiaTheme="minorHAnsi" w:hAnsiTheme="minorHAnsi"/>
        </w:rPr>
        <w:tab/>
        <w:t>Wykaz usług</w:t>
      </w:r>
    </w:p>
    <w:p w14:paraId="1E46749D" w14:textId="77777777" w:rsidR="00F059FC" w:rsidRDefault="00F059FC" w:rsidP="00B2228C">
      <w:pPr>
        <w:ind w:firstLine="709"/>
        <w:rPr>
          <w:rFonts w:asciiTheme="minorHAnsi" w:eastAsiaTheme="minorHAnsi" w:hAnsiTheme="minorHAnsi"/>
        </w:rPr>
      </w:pPr>
      <w:r w:rsidRPr="00DB622F">
        <w:rPr>
          <w:rFonts w:asciiTheme="minorHAnsi" w:eastAsiaTheme="minorHAnsi" w:hAnsiTheme="minorHAnsi"/>
        </w:rPr>
        <w:t>Załącznik nr 6</w:t>
      </w:r>
      <w:r w:rsidRPr="00DB622F">
        <w:rPr>
          <w:rFonts w:asciiTheme="minorHAnsi" w:eastAsiaTheme="minorHAnsi" w:hAnsiTheme="minorHAnsi"/>
        </w:rPr>
        <w:tab/>
      </w:r>
      <w:r w:rsidRPr="00DB622F">
        <w:rPr>
          <w:rFonts w:asciiTheme="minorHAnsi" w:eastAsiaTheme="minorHAnsi" w:hAnsiTheme="minorHAnsi"/>
        </w:rPr>
        <w:tab/>
        <w:t xml:space="preserve">Wzór umowy </w:t>
      </w:r>
    </w:p>
    <w:p w14:paraId="3093FB1B" w14:textId="56B605AF" w:rsidR="003E7F61" w:rsidRDefault="003E7F61" w:rsidP="00B2228C">
      <w:pPr>
        <w:ind w:firstLine="709"/>
        <w:rPr>
          <w:rFonts w:asciiTheme="minorHAnsi" w:eastAsiaTheme="minorHAnsi" w:hAnsiTheme="minorHAnsi"/>
        </w:rPr>
      </w:pPr>
      <w:r>
        <w:rPr>
          <w:rFonts w:asciiTheme="minorHAnsi" w:eastAsiaTheme="minorHAnsi" w:hAnsiTheme="minorHAnsi"/>
        </w:rPr>
        <w:t>Załącznik nr 7               Oświadczenie aktualność danych</w:t>
      </w:r>
    </w:p>
    <w:p w14:paraId="0946747A" w14:textId="2004FA38" w:rsidR="003E7F61" w:rsidRPr="00DB622F" w:rsidRDefault="003E7F61" w:rsidP="00B2228C">
      <w:pPr>
        <w:ind w:firstLine="709"/>
        <w:rPr>
          <w:rFonts w:asciiTheme="minorHAnsi" w:eastAsiaTheme="minorHAnsi" w:hAnsiTheme="minorHAnsi"/>
        </w:rPr>
      </w:pPr>
    </w:p>
    <w:sectPr w:rsidR="003E7F61" w:rsidRPr="00DB622F" w:rsidSect="002429D1">
      <w:headerReference w:type="default" r:id="rId13"/>
      <w:footerReference w:type="default" r:id="rId14"/>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6E01" w14:textId="77777777" w:rsidR="002429D1" w:rsidRDefault="002429D1">
      <w:r>
        <w:separator/>
      </w:r>
    </w:p>
  </w:endnote>
  <w:endnote w:type="continuationSeparator" w:id="0">
    <w:p w14:paraId="3852E1BC" w14:textId="77777777" w:rsidR="002429D1" w:rsidRDefault="002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A1001A" w14:paraId="2D94FEE7" w14:textId="77777777" w:rsidTr="000011F0">
      <w:trPr>
        <w:trHeight w:val="931"/>
      </w:trPr>
      <w:tc>
        <w:tcPr>
          <w:tcW w:w="3084" w:type="dxa"/>
          <w:shd w:val="clear" w:color="auto" w:fill="FFFFFF" w:themeFill="background1"/>
          <w:vAlign w:val="center"/>
        </w:tcPr>
        <w:p w14:paraId="2D5F8818" w14:textId="665C9C29" w:rsidR="00A1001A" w:rsidRDefault="00A1001A" w:rsidP="00FD0499">
          <w:pPr>
            <w:pStyle w:val="Stopka"/>
            <w:jc w:val="center"/>
            <w:rPr>
              <w:noProof/>
              <w:lang w:eastAsia="pl-PL"/>
            </w:rPr>
          </w:pPr>
        </w:p>
      </w:tc>
      <w:tc>
        <w:tcPr>
          <w:tcW w:w="2753" w:type="dxa"/>
          <w:shd w:val="clear" w:color="auto" w:fill="FFFFFF" w:themeFill="background1"/>
          <w:vAlign w:val="center"/>
        </w:tcPr>
        <w:p w14:paraId="44F4BD43" w14:textId="54A33CB7" w:rsidR="00A1001A" w:rsidRDefault="00A1001A" w:rsidP="00FD0499">
          <w:pPr>
            <w:pStyle w:val="Stopka"/>
            <w:jc w:val="center"/>
            <w:rPr>
              <w:noProof/>
              <w:lang w:eastAsia="pl-PL"/>
            </w:rPr>
          </w:pPr>
        </w:p>
      </w:tc>
      <w:tc>
        <w:tcPr>
          <w:tcW w:w="3688" w:type="dxa"/>
          <w:shd w:val="clear" w:color="auto" w:fill="FFFFFF" w:themeFill="background1"/>
          <w:vAlign w:val="center"/>
        </w:tcPr>
        <w:p w14:paraId="7C0D842F" w14:textId="718FA575" w:rsidR="00A1001A" w:rsidRPr="00FD0499" w:rsidRDefault="00A1001A" w:rsidP="00FD0499">
          <w:pPr>
            <w:pStyle w:val="Stopka"/>
            <w:jc w:val="center"/>
            <w:rPr>
              <w:i/>
              <w:noProof/>
              <w:lang w:eastAsia="pl-PL"/>
            </w:rPr>
          </w:pPr>
        </w:p>
      </w:tc>
    </w:tr>
  </w:tbl>
  <w:p w14:paraId="4803B943" w14:textId="77777777" w:rsidR="00A1001A" w:rsidRDefault="00A10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D36" w14:textId="77777777" w:rsidR="002429D1" w:rsidRDefault="002429D1">
      <w:r>
        <w:separator/>
      </w:r>
    </w:p>
  </w:footnote>
  <w:footnote w:type="continuationSeparator" w:id="0">
    <w:p w14:paraId="239393DD" w14:textId="77777777" w:rsidR="002429D1" w:rsidRDefault="0024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580" w14:textId="77777777" w:rsidR="00A1001A" w:rsidRDefault="00A1001A" w:rsidP="000A2558">
    <w:pPr>
      <w:pStyle w:val="Nagwek"/>
      <w:ind w:left="2400"/>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58240" behindDoc="0" locked="0" layoutInCell="1" allowOverlap="1" wp14:anchorId="452114EF" wp14:editId="212CEF91">
          <wp:simplePos x="0" y="0"/>
          <wp:positionH relativeFrom="column">
            <wp:posOffset>-137160</wp:posOffset>
          </wp:positionH>
          <wp:positionV relativeFrom="paragraph">
            <wp:posOffset>-313690</wp:posOffset>
          </wp:positionV>
          <wp:extent cx="1488440" cy="1466850"/>
          <wp:effectExtent l="19050" t="0" r="0" b="0"/>
          <wp:wrapSquare wrapText="bothSides"/>
          <wp:docPr id="85"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488440" cy="1466850"/>
                  </a:xfrm>
                  <a:prstGeom prst="rect">
                    <a:avLst/>
                  </a:prstGeom>
                  <a:noFill/>
                  <a:ln w="9525">
                    <a:noFill/>
                    <a:miter lim="800000"/>
                    <a:headEnd/>
                    <a:tailEnd/>
                  </a:ln>
                </pic:spPr>
              </pic:pic>
            </a:graphicData>
          </a:graphic>
        </wp:anchor>
      </w:drawing>
    </w:r>
    <w:r>
      <w:rPr>
        <w:rFonts w:ascii="Arial" w:hAnsi="Arial" w:cs="Arial"/>
        <w:sz w:val="16"/>
        <w:szCs w:val="16"/>
      </w:rPr>
      <w:t>Zakład Zagospodarowania Odpadów Nowy Dwór Sp. z o.o.</w:t>
    </w:r>
  </w:p>
  <w:p w14:paraId="0E5C5051" w14:textId="77777777" w:rsidR="00A1001A" w:rsidRDefault="00A1001A" w:rsidP="000A2558">
    <w:pPr>
      <w:pStyle w:val="Nagwek"/>
      <w:ind w:left="2400"/>
      <w:jc w:val="center"/>
      <w:rPr>
        <w:rFonts w:ascii="Arial" w:hAnsi="Arial" w:cs="Arial"/>
        <w:sz w:val="16"/>
        <w:szCs w:val="16"/>
      </w:rPr>
    </w:pPr>
    <w:r>
      <w:rPr>
        <w:rFonts w:ascii="Arial" w:hAnsi="Arial" w:cs="Arial"/>
        <w:sz w:val="16"/>
        <w:szCs w:val="16"/>
      </w:rPr>
      <w:t>Nowy Dwór 35, 89-620 Chojnice</w:t>
    </w:r>
  </w:p>
  <w:p w14:paraId="0681EB7A"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696B9E93" w14:textId="79FE8112"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580260">
      <w:rPr>
        <w:rFonts w:ascii="Arial" w:hAnsi="Arial" w:cs="Arial"/>
        <w:b/>
        <w:bCs/>
        <w:sz w:val="16"/>
        <w:szCs w:val="16"/>
      </w:rPr>
      <w:t>BDO</w:t>
    </w:r>
    <w:r>
      <w:rPr>
        <w:rFonts w:ascii="Arial" w:hAnsi="Arial" w:cs="Arial"/>
        <w:sz w:val="16"/>
        <w:szCs w:val="16"/>
      </w:rPr>
      <w:t xml:space="preserve"> 000018498</w:t>
    </w:r>
  </w:p>
  <w:p w14:paraId="60AF527B"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40FC13CC"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sidRPr="00580260">
      <w:rPr>
        <w:rFonts w:ascii="Arial" w:hAnsi="Arial" w:cs="Arial"/>
        <w:sz w:val="16"/>
        <w:szCs w:val="16"/>
        <w:u w:val="single"/>
      </w:rPr>
      <w:t>Północ</w:t>
    </w:r>
    <w:r>
      <w:rPr>
        <w:rFonts w:ascii="Arial" w:hAnsi="Arial" w:cs="Arial"/>
        <w:sz w:val="16"/>
        <w:szCs w:val="16"/>
      </w:rPr>
      <w:t>, VIII Wydział Gospodarczy KRS</w:t>
    </w:r>
  </w:p>
  <w:p w14:paraId="21904E28" w14:textId="77777777" w:rsidR="00A1001A" w:rsidRPr="00087771" w:rsidRDefault="00000000" w:rsidP="000A2558">
    <w:pPr>
      <w:pStyle w:val="Nagwek"/>
      <w:ind w:left="2400"/>
      <w:jc w:val="center"/>
      <w:rPr>
        <w:sz w:val="16"/>
        <w:szCs w:val="16"/>
      </w:rPr>
    </w:pPr>
    <w:hyperlink r:id="rId2" w:history="1">
      <w:r w:rsidR="00A1001A" w:rsidRPr="00087771">
        <w:rPr>
          <w:rStyle w:val="Hipercze"/>
          <w:rFonts w:ascii="Arial" w:hAnsi="Arial"/>
          <w:sz w:val="16"/>
          <w:szCs w:val="16"/>
        </w:rPr>
        <w:t>www.zzonowydwor.pl</w:t>
      </w:r>
    </w:hyperlink>
    <w:r w:rsidR="00A1001A" w:rsidRPr="00087771">
      <w:rPr>
        <w:rFonts w:ascii="Arial" w:hAnsi="Arial" w:cs="Arial"/>
        <w:sz w:val="16"/>
        <w:szCs w:val="16"/>
      </w:rPr>
      <w:t xml:space="preserve">, </w:t>
    </w:r>
    <w:hyperlink r:id="rId3" w:history="1">
      <w:r w:rsidR="00A1001A" w:rsidRPr="00087771">
        <w:rPr>
          <w:rStyle w:val="Hipercze"/>
          <w:rFonts w:ascii="Arial" w:hAnsi="Arial"/>
          <w:sz w:val="16"/>
          <w:szCs w:val="16"/>
        </w:rPr>
        <w:t>sekretariat@zzonowydwor.pl</w:t>
      </w:r>
    </w:hyperlink>
  </w:p>
  <w:p w14:paraId="38130E3A" w14:textId="77777777" w:rsidR="00A1001A" w:rsidRDefault="00A1001A" w:rsidP="00285AA8">
    <w:pPr>
      <w:pStyle w:val="Nagwek"/>
    </w:pPr>
    <w:r>
      <w:t>___________________________________________________________________________</w:t>
    </w:r>
  </w:p>
  <w:p w14:paraId="4E159BAA" w14:textId="77777777" w:rsidR="00A1001A" w:rsidRDefault="00A10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795999"/>
    <w:multiLevelType w:val="hybridMultilevel"/>
    <w:tmpl w:val="B7D861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DF6557"/>
    <w:multiLevelType w:val="hybridMultilevel"/>
    <w:tmpl w:val="61EE808C"/>
    <w:lvl w:ilvl="0" w:tplc="0415000F">
      <w:start w:val="1"/>
      <w:numFmt w:val="decimal"/>
      <w:lvlText w:val="%1."/>
      <w:lvlJc w:val="left"/>
      <w:pPr>
        <w:ind w:left="720" w:hanging="360"/>
      </w:pPr>
    </w:lvl>
    <w:lvl w:ilvl="1" w:tplc="EF74DC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50653"/>
    <w:multiLevelType w:val="hybridMultilevel"/>
    <w:tmpl w:val="BCB84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688847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F5448"/>
    <w:multiLevelType w:val="hybridMultilevel"/>
    <w:tmpl w:val="4468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1F24"/>
    <w:multiLevelType w:val="hybridMultilevel"/>
    <w:tmpl w:val="E0D4D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E6528"/>
    <w:multiLevelType w:val="hybridMultilevel"/>
    <w:tmpl w:val="0AC0C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632AD"/>
    <w:multiLevelType w:val="hybridMultilevel"/>
    <w:tmpl w:val="938CCEE8"/>
    <w:lvl w:ilvl="0" w:tplc="080E72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F6035"/>
    <w:multiLevelType w:val="hybridMultilevel"/>
    <w:tmpl w:val="1E981C1A"/>
    <w:lvl w:ilvl="0" w:tplc="EF4A7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E4C2F"/>
    <w:multiLevelType w:val="hybridMultilevel"/>
    <w:tmpl w:val="F7D8D06A"/>
    <w:lvl w:ilvl="0" w:tplc="82C6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97094"/>
    <w:multiLevelType w:val="hybridMultilevel"/>
    <w:tmpl w:val="6AD00B84"/>
    <w:lvl w:ilvl="0" w:tplc="60F2993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66DE5"/>
    <w:multiLevelType w:val="hybridMultilevel"/>
    <w:tmpl w:val="5976565E"/>
    <w:lvl w:ilvl="0" w:tplc="7E18E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F0336"/>
    <w:multiLevelType w:val="hybridMultilevel"/>
    <w:tmpl w:val="A628DA0E"/>
    <w:lvl w:ilvl="0" w:tplc="74AA30E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7584F"/>
    <w:multiLevelType w:val="hybridMultilevel"/>
    <w:tmpl w:val="992825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0D122B"/>
    <w:multiLevelType w:val="multilevel"/>
    <w:tmpl w:val="27CC2C72"/>
    <w:lvl w:ilvl="0">
      <w:start w:val="2"/>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233C776A"/>
    <w:multiLevelType w:val="hybridMultilevel"/>
    <w:tmpl w:val="C2828F14"/>
    <w:lvl w:ilvl="0" w:tplc="D486D4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956C9"/>
    <w:multiLevelType w:val="hybridMultilevel"/>
    <w:tmpl w:val="C7F6A878"/>
    <w:lvl w:ilvl="0" w:tplc="1F289D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159"/>
    <w:multiLevelType w:val="hybridMultilevel"/>
    <w:tmpl w:val="10EE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C06C8"/>
    <w:multiLevelType w:val="hybridMultilevel"/>
    <w:tmpl w:val="8A904320"/>
    <w:lvl w:ilvl="0" w:tplc="70D2C4C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D0404"/>
    <w:multiLevelType w:val="hybridMultilevel"/>
    <w:tmpl w:val="8FAE8C32"/>
    <w:lvl w:ilvl="0" w:tplc="D034FBB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74C84"/>
    <w:multiLevelType w:val="hybridMultilevel"/>
    <w:tmpl w:val="4E6E4BBE"/>
    <w:lvl w:ilvl="0" w:tplc="01FC5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83AED"/>
    <w:multiLevelType w:val="hybridMultilevel"/>
    <w:tmpl w:val="98A2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C1B76"/>
    <w:multiLevelType w:val="hybridMultilevel"/>
    <w:tmpl w:val="9AF42CBC"/>
    <w:lvl w:ilvl="0" w:tplc="5BE6F1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30755"/>
    <w:multiLevelType w:val="hybridMultilevel"/>
    <w:tmpl w:val="EA44C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81D95"/>
    <w:multiLevelType w:val="hybridMultilevel"/>
    <w:tmpl w:val="04603A0E"/>
    <w:lvl w:ilvl="0" w:tplc="BE6CCF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83FF6"/>
    <w:multiLevelType w:val="hybridMultilevel"/>
    <w:tmpl w:val="FAA8A6CE"/>
    <w:lvl w:ilvl="0" w:tplc="C48491CA">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04716"/>
    <w:multiLevelType w:val="hybridMultilevel"/>
    <w:tmpl w:val="AB56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C4769"/>
    <w:multiLevelType w:val="hybridMultilevel"/>
    <w:tmpl w:val="D010704C"/>
    <w:lvl w:ilvl="0" w:tplc="6772E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A6E57"/>
    <w:multiLevelType w:val="hybridMultilevel"/>
    <w:tmpl w:val="9680518A"/>
    <w:lvl w:ilvl="0" w:tplc="228011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D5E61"/>
    <w:multiLevelType w:val="hybridMultilevel"/>
    <w:tmpl w:val="DF66D4BE"/>
    <w:lvl w:ilvl="0" w:tplc="80D6F8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5662C2"/>
    <w:multiLevelType w:val="hybridMultilevel"/>
    <w:tmpl w:val="F75C0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C7F02"/>
    <w:multiLevelType w:val="hybridMultilevel"/>
    <w:tmpl w:val="D99E3978"/>
    <w:lvl w:ilvl="0" w:tplc="B3ECD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B3EEC"/>
    <w:multiLevelType w:val="multilevel"/>
    <w:tmpl w:val="98E864D2"/>
    <w:name w:val="WW8Num312"/>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9B90480"/>
    <w:multiLevelType w:val="hybridMultilevel"/>
    <w:tmpl w:val="490A95D6"/>
    <w:lvl w:ilvl="0" w:tplc="9A32E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0E61B5"/>
    <w:multiLevelType w:val="hybridMultilevel"/>
    <w:tmpl w:val="59B84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B7439"/>
    <w:multiLevelType w:val="hybridMultilevel"/>
    <w:tmpl w:val="9A1C9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56348"/>
    <w:multiLevelType w:val="hybridMultilevel"/>
    <w:tmpl w:val="2CD08BA6"/>
    <w:lvl w:ilvl="0" w:tplc="EDD48E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940F2B"/>
    <w:multiLevelType w:val="hybridMultilevel"/>
    <w:tmpl w:val="AB8487BA"/>
    <w:lvl w:ilvl="0" w:tplc="6D3627EA">
      <w:start w:val="8"/>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19225B9"/>
    <w:multiLevelType w:val="hybridMultilevel"/>
    <w:tmpl w:val="A6A0D12A"/>
    <w:lvl w:ilvl="0" w:tplc="8F52DE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214A2"/>
    <w:multiLevelType w:val="hybridMultilevel"/>
    <w:tmpl w:val="7BAE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2F7E42"/>
    <w:multiLevelType w:val="hybridMultilevel"/>
    <w:tmpl w:val="DF183B28"/>
    <w:lvl w:ilvl="0" w:tplc="CE6A7276">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2F43A1"/>
    <w:multiLevelType w:val="hybridMultilevel"/>
    <w:tmpl w:val="4152533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F3239"/>
    <w:multiLevelType w:val="hybridMultilevel"/>
    <w:tmpl w:val="FF9C8912"/>
    <w:lvl w:ilvl="0" w:tplc="1B24A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21831"/>
    <w:multiLevelType w:val="hybridMultilevel"/>
    <w:tmpl w:val="20222C46"/>
    <w:lvl w:ilvl="0" w:tplc="C49C3AFC">
      <w:start w:val="1"/>
      <w:numFmt w:val="decimal"/>
      <w:lvlText w:val="%1."/>
      <w:lvlJc w:val="left"/>
      <w:pPr>
        <w:ind w:left="720" w:hanging="360"/>
      </w:pPr>
      <w:rPr>
        <w:rFonts w:asciiTheme="minorHAnsi" w:hAnsiTheme="minorHAnsi" w:hint="default"/>
      </w:rPr>
    </w:lvl>
    <w:lvl w:ilvl="1" w:tplc="D04C83DE">
      <w:start w:val="1"/>
      <w:numFmt w:val="lowerLetter"/>
      <w:lvlText w:val="%2)"/>
      <w:lvlJc w:val="left"/>
      <w:pPr>
        <w:ind w:left="1440" w:hanging="360"/>
      </w:pPr>
      <w:rPr>
        <w:rFonts w:hint="default"/>
      </w:rPr>
    </w:lvl>
    <w:lvl w:ilvl="2" w:tplc="A3AA594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B3938"/>
    <w:multiLevelType w:val="hybridMultilevel"/>
    <w:tmpl w:val="28465380"/>
    <w:lvl w:ilvl="0" w:tplc="9D845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65E33"/>
    <w:multiLevelType w:val="hybridMultilevel"/>
    <w:tmpl w:val="45E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04968"/>
    <w:multiLevelType w:val="hybridMultilevel"/>
    <w:tmpl w:val="E4288D34"/>
    <w:lvl w:ilvl="0" w:tplc="4EB4CC7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DD0537"/>
    <w:multiLevelType w:val="hybridMultilevel"/>
    <w:tmpl w:val="70780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5F2EED"/>
    <w:multiLevelType w:val="hybridMultilevel"/>
    <w:tmpl w:val="FE5C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4007C6"/>
    <w:multiLevelType w:val="hybridMultilevel"/>
    <w:tmpl w:val="EDC64E32"/>
    <w:lvl w:ilvl="0" w:tplc="32C666F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76FB1"/>
    <w:multiLevelType w:val="hybridMultilevel"/>
    <w:tmpl w:val="3AC6253A"/>
    <w:lvl w:ilvl="0" w:tplc="06E4D80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57858"/>
    <w:multiLevelType w:val="hybridMultilevel"/>
    <w:tmpl w:val="338CF956"/>
    <w:lvl w:ilvl="0" w:tplc="BDF611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722BB"/>
    <w:multiLevelType w:val="hybridMultilevel"/>
    <w:tmpl w:val="4022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F1F62"/>
    <w:multiLevelType w:val="hybridMultilevel"/>
    <w:tmpl w:val="A64099AA"/>
    <w:lvl w:ilvl="0" w:tplc="CE7C23EE">
      <w:start w:val="1"/>
      <w:numFmt w:val="decimal"/>
      <w:lvlText w:val="%1)"/>
      <w:lvlJc w:val="left"/>
      <w:pPr>
        <w:ind w:left="1021" w:hanging="360"/>
      </w:pPr>
      <w:rPr>
        <w:b w:val="0"/>
        <w:bCs w:val="0"/>
      </w:r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59" w15:restartNumberingAfterBreak="0">
    <w:nsid w:val="71BA3C93"/>
    <w:multiLevelType w:val="hybridMultilevel"/>
    <w:tmpl w:val="8132CCB0"/>
    <w:lvl w:ilvl="0" w:tplc="C736F4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3F39C4"/>
    <w:multiLevelType w:val="hybridMultilevel"/>
    <w:tmpl w:val="B902FC74"/>
    <w:lvl w:ilvl="0" w:tplc="6C8A878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C32C7"/>
    <w:multiLevelType w:val="hybridMultilevel"/>
    <w:tmpl w:val="7942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C2485"/>
    <w:multiLevelType w:val="hybridMultilevel"/>
    <w:tmpl w:val="864477CC"/>
    <w:lvl w:ilvl="0" w:tplc="9EDCF1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23C90"/>
    <w:multiLevelType w:val="hybridMultilevel"/>
    <w:tmpl w:val="645C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8390D"/>
    <w:multiLevelType w:val="hybridMultilevel"/>
    <w:tmpl w:val="DFA445C8"/>
    <w:lvl w:ilvl="0" w:tplc="ADFC26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7D201B"/>
    <w:multiLevelType w:val="hybridMultilevel"/>
    <w:tmpl w:val="E86ACC78"/>
    <w:lvl w:ilvl="0" w:tplc="1A325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315F19"/>
    <w:multiLevelType w:val="hybridMultilevel"/>
    <w:tmpl w:val="804C8964"/>
    <w:lvl w:ilvl="0" w:tplc="933E3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930BCE"/>
    <w:multiLevelType w:val="hybridMultilevel"/>
    <w:tmpl w:val="1AE29AF0"/>
    <w:lvl w:ilvl="0" w:tplc="165644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55B24"/>
    <w:multiLevelType w:val="hybridMultilevel"/>
    <w:tmpl w:val="5FF6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C1FCD"/>
    <w:multiLevelType w:val="hybridMultilevel"/>
    <w:tmpl w:val="FE6E749C"/>
    <w:lvl w:ilvl="0" w:tplc="80DE41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C64C1"/>
    <w:multiLevelType w:val="hybridMultilevel"/>
    <w:tmpl w:val="76144882"/>
    <w:lvl w:ilvl="0" w:tplc="415AAD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7813340">
    <w:abstractNumId w:val="0"/>
  </w:num>
  <w:num w:numId="2" w16cid:durableId="1445541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15219">
    <w:abstractNumId w:val="44"/>
  </w:num>
  <w:num w:numId="4" w16cid:durableId="711735765">
    <w:abstractNumId w:val="48"/>
  </w:num>
  <w:num w:numId="5" w16cid:durableId="1895194071">
    <w:abstractNumId w:val="5"/>
  </w:num>
  <w:num w:numId="6" w16cid:durableId="1585069303">
    <w:abstractNumId w:val="58"/>
  </w:num>
  <w:num w:numId="7" w16cid:durableId="748161338">
    <w:abstractNumId w:val="68"/>
  </w:num>
  <w:num w:numId="8" w16cid:durableId="1413815937">
    <w:abstractNumId w:val="7"/>
  </w:num>
  <w:num w:numId="9" w16cid:durableId="151801461">
    <w:abstractNumId w:val="6"/>
  </w:num>
  <w:num w:numId="10" w16cid:durableId="717553987">
    <w:abstractNumId w:val="70"/>
  </w:num>
  <w:num w:numId="11" w16cid:durableId="1174340391">
    <w:abstractNumId w:val="22"/>
  </w:num>
  <w:num w:numId="12" w16cid:durableId="361784608">
    <w:abstractNumId w:val="43"/>
  </w:num>
  <w:num w:numId="13" w16cid:durableId="612521344">
    <w:abstractNumId w:val="20"/>
  </w:num>
  <w:num w:numId="14" w16cid:durableId="2019380160">
    <w:abstractNumId w:val="40"/>
  </w:num>
  <w:num w:numId="15" w16cid:durableId="1920211830">
    <w:abstractNumId w:val="31"/>
  </w:num>
  <w:num w:numId="16" w16cid:durableId="1945529648">
    <w:abstractNumId w:val="63"/>
  </w:num>
  <w:num w:numId="17" w16cid:durableId="1460034455">
    <w:abstractNumId w:val="55"/>
  </w:num>
  <w:num w:numId="18" w16cid:durableId="566263741">
    <w:abstractNumId w:val="66"/>
  </w:num>
  <w:num w:numId="19" w16cid:durableId="845098750">
    <w:abstractNumId w:val="45"/>
  </w:num>
  <w:num w:numId="20" w16cid:durableId="604921798">
    <w:abstractNumId w:val="37"/>
  </w:num>
  <w:num w:numId="21" w16cid:durableId="1717386011">
    <w:abstractNumId w:val="42"/>
  </w:num>
  <w:num w:numId="22" w16cid:durableId="2005543049">
    <w:abstractNumId w:val="34"/>
  </w:num>
  <w:num w:numId="23" w16cid:durableId="369384937">
    <w:abstractNumId w:val="30"/>
  </w:num>
  <w:num w:numId="24" w16cid:durableId="625504953">
    <w:abstractNumId w:val="26"/>
  </w:num>
  <w:num w:numId="25" w16cid:durableId="1825000981">
    <w:abstractNumId w:val="60"/>
  </w:num>
  <w:num w:numId="26" w16cid:durableId="1630819198">
    <w:abstractNumId w:val="69"/>
  </w:num>
  <w:num w:numId="27" w16cid:durableId="1792673192">
    <w:abstractNumId w:val="64"/>
  </w:num>
  <w:num w:numId="28" w16cid:durableId="1523014257">
    <w:abstractNumId w:val="14"/>
  </w:num>
  <w:num w:numId="29" w16cid:durableId="381100516">
    <w:abstractNumId w:val="50"/>
  </w:num>
  <w:num w:numId="30" w16cid:durableId="1045250097">
    <w:abstractNumId w:val="47"/>
  </w:num>
  <w:num w:numId="31" w16cid:durableId="1414938498">
    <w:abstractNumId w:val="56"/>
  </w:num>
  <w:num w:numId="32" w16cid:durableId="327757067">
    <w:abstractNumId w:val="25"/>
  </w:num>
  <w:num w:numId="33" w16cid:durableId="1678117112">
    <w:abstractNumId w:val="18"/>
  </w:num>
  <w:num w:numId="34" w16cid:durableId="1810391992">
    <w:abstractNumId w:val="67"/>
  </w:num>
  <w:num w:numId="35" w16cid:durableId="746265506">
    <w:abstractNumId w:val="59"/>
  </w:num>
  <w:num w:numId="36" w16cid:durableId="1204556453">
    <w:abstractNumId w:val="16"/>
  </w:num>
  <w:num w:numId="37" w16cid:durableId="1489128212">
    <w:abstractNumId w:val="11"/>
  </w:num>
  <w:num w:numId="38" w16cid:durableId="620916">
    <w:abstractNumId w:val="54"/>
  </w:num>
  <w:num w:numId="39" w16cid:durableId="576283868">
    <w:abstractNumId w:val="52"/>
  </w:num>
  <w:num w:numId="40" w16cid:durableId="1743986579">
    <w:abstractNumId w:val="32"/>
  </w:num>
  <w:num w:numId="41" w16cid:durableId="1309241109">
    <w:abstractNumId w:val="9"/>
  </w:num>
  <w:num w:numId="42" w16cid:durableId="578292621">
    <w:abstractNumId w:val="61"/>
  </w:num>
  <w:num w:numId="43" w16cid:durableId="132413204">
    <w:abstractNumId w:val="62"/>
  </w:num>
  <w:num w:numId="44" w16cid:durableId="1258371578">
    <w:abstractNumId w:val="29"/>
  </w:num>
  <w:num w:numId="45" w16cid:durableId="1754662531">
    <w:abstractNumId w:val="38"/>
  </w:num>
  <w:num w:numId="46" w16cid:durableId="1916356352">
    <w:abstractNumId w:val="23"/>
  </w:num>
  <w:num w:numId="47" w16cid:durableId="312636659">
    <w:abstractNumId w:val="8"/>
  </w:num>
  <w:num w:numId="48" w16cid:durableId="688218036">
    <w:abstractNumId w:val="51"/>
  </w:num>
  <w:num w:numId="49" w16cid:durableId="39280714">
    <w:abstractNumId w:val="21"/>
  </w:num>
  <w:num w:numId="50" w16cid:durableId="375662096">
    <w:abstractNumId w:val="53"/>
  </w:num>
  <w:num w:numId="51" w16cid:durableId="538661770">
    <w:abstractNumId w:val="10"/>
  </w:num>
  <w:num w:numId="52" w16cid:durableId="196705130">
    <w:abstractNumId w:val="57"/>
  </w:num>
  <w:num w:numId="53" w16cid:durableId="53699857">
    <w:abstractNumId w:val="35"/>
  </w:num>
  <w:num w:numId="54" w16cid:durableId="859048490">
    <w:abstractNumId w:val="24"/>
  </w:num>
  <w:num w:numId="55" w16cid:durableId="548805567">
    <w:abstractNumId w:val="12"/>
  </w:num>
  <w:num w:numId="56" w16cid:durableId="107894412">
    <w:abstractNumId w:val="33"/>
  </w:num>
  <w:num w:numId="57" w16cid:durableId="255941583">
    <w:abstractNumId w:val="13"/>
  </w:num>
  <w:num w:numId="58" w16cid:durableId="166142634">
    <w:abstractNumId w:val="28"/>
  </w:num>
  <w:num w:numId="59" w16cid:durableId="2028286469">
    <w:abstractNumId w:val="27"/>
  </w:num>
  <w:num w:numId="60" w16cid:durableId="1022245933">
    <w:abstractNumId w:val="49"/>
  </w:num>
  <w:num w:numId="61" w16cid:durableId="68310448">
    <w:abstractNumId w:val="65"/>
  </w:num>
  <w:num w:numId="62" w16cid:durableId="808133115">
    <w:abstractNumId w:val="15"/>
  </w:num>
  <w:num w:numId="63" w16cid:durableId="1416976556">
    <w:abstractNumId w:val="19"/>
  </w:num>
  <w:num w:numId="64" w16cid:durableId="836655191">
    <w:abstractNumId w:val="39"/>
  </w:num>
  <w:num w:numId="65" w16cid:durableId="204297312">
    <w:abstractNumId w:val="41"/>
  </w:num>
  <w:num w:numId="66" w16cid:durableId="257712171">
    <w:abstractNumId w:val="46"/>
  </w:num>
  <w:num w:numId="67" w16cid:durableId="196819475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A"/>
    <w:rsid w:val="000011F0"/>
    <w:rsid w:val="00001FE1"/>
    <w:rsid w:val="00002CD8"/>
    <w:rsid w:val="000031D9"/>
    <w:rsid w:val="000170B6"/>
    <w:rsid w:val="00022A77"/>
    <w:rsid w:val="000236B0"/>
    <w:rsid w:val="00025492"/>
    <w:rsid w:val="000267A7"/>
    <w:rsid w:val="00027414"/>
    <w:rsid w:val="00031C7E"/>
    <w:rsid w:val="000338F7"/>
    <w:rsid w:val="00033C46"/>
    <w:rsid w:val="000365F4"/>
    <w:rsid w:val="00036A04"/>
    <w:rsid w:val="00041547"/>
    <w:rsid w:val="00041F05"/>
    <w:rsid w:val="00042C9A"/>
    <w:rsid w:val="00044984"/>
    <w:rsid w:val="00044E7D"/>
    <w:rsid w:val="000529F4"/>
    <w:rsid w:val="00055BA7"/>
    <w:rsid w:val="00057289"/>
    <w:rsid w:val="000616A6"/>
    <w:rsid w:val="00066BA4"/>
    <w:rsid w:val="00067209"/>
    <w:rsid w:val="00074821"/>
    <w:rsid w:val="000776F4"/>
    <w:rsid w:val="00081B8F"/>
    <w:rsid w:val="0008222F"/>
    <w:rsid w:val="00087771"/>
    <w:rsid w:val="0009143A"/>
    <w:rsid w:val="0009211A"/>
    <w:rsid w:val="00093407"/>
    <w:rsid w:val="000938F1"/>
    <w:rsid w:val="00097356"/>
    <w:rsid w:val="000A0537"/>
    <w:rsid w:val="000A0EA5"/>
    <w:rsid w:val="000A1122"/>
    <w:rsid w:val="000A15D0"/>
    <w:rsid w:val="000A2558"/>
    <w:rsid w:val="000A27E8"/>
    <w:rsid w:val="000A35A0"/>
    <w:rsid w:val="000A73B1"/>
    <w:rsid w:val="000B16E5"/>
    <w:rsid w:val="000C04B3"/>
    <w:rsid w:val="000C05B7"/>
    <w:rsid w:val="000C0F41"/>
    <w:rsid w:val="000C2FC0"/>
    <w:rsid w:val="000C53B0"/>
    <w:rsid w:val="000D1FD7"/>
    <w:rsid w:val="000E14C8"/>
    <w:rsid w:val="000E2B5E"/>
    <w:rsid w:val="000E631A"/>
    <w:rsid w:val="000F2B78"/>
    <w:rsid w:val="00101785"/>
    <w:rsid w:val="001134BF"/>
    <w:rsid w:val="0011401F"/>
    <w:rsid w:val="0012121B"/>
    <w:rsid w:val="00122138"/>
    <w:rsid w:val="001221C8"/>
    <w:rsid w:val="001229D0"/>
    <w:rsid w:val="00124502"/>
    <w:rsid w:val="00124B2F"/>
    <w:rsid w:val="001310BC"/>
    <w:rsid w:val="001330ED"/>
    <w:rsid w:val="0013568A"/>
    <w:rsid w:val="001357BB"/>
    <w:rsid w:val="00140C4C"/>
    <w:rsid w:val="00142E31"/>
    <w:rsid w:val="0014382B"/>
    <w:rsid w:val="00143D74"/>
    <w:rsid w:val="00146B18"/>
    <w:rsid w:val="00150A4C"/>
    <w:rsid w:val="001530A1"/>
    <w:rsid w:val="0015389E"/>
    <w:rsid w:val="00157744"/>
    <w:rsid w:val="001612B6"/>
    <w:rsid w:val="001617F5"/>
    <w:rsid w:val="00163578"/>
    <w:rsid w:val="00164491"/>
    <w:rsid w:val="00166899"/>
    <w:rsid w:val="001760D0"/>
    <w:rsid w:val="00176111"/>
    <w:rsid w:val="001766E2"/>
    <w:rsid w:val="0018002E"/>
    <w:rsid w:val="00182779"/>
    <w:rsid w:val="00183423"/>
    <w:rsid w:val="00192217"/>
    <w:rsid w:val="00196C60"/>
    <w:rsid w:val="001A03EF"/>
    <w:rsid w:val="001A19F5"/>
    <w:rsid w:val="001B08EB"/>
    <w:rsid w:val="001B1347"/>
    <w:rsid w:val="001B1463"/>
    <w:rsid w:val="001B4250"/>
    <w:rsid w:val="001B7704"/>
    <w:rsid w:val="001C293E"/>
    <w:rsid w:val="001C5DC4"/>
    <w:rsid w:val="001C60ED"/>
    <w:rsid w:val="001D2712"/>
    <w:rsid w:val="001D7013"/>
    <w:rsid w:val="001D7F6C"/>
    <w:rsid w:val="001E08BB"/>
    <w:rsid w:val="001E660E"/>
    <w:rsid w:val="001F3938"/>
    <w:rsid w:val="001F3C1F"/>
    <w:rsid w:val="001F49C5"/>
    <w:rsid w:val="00201F51"/>
    <w:rsid w:val="00202430"/>
    <w:rsid w:val="00205EFF"/>
    <w:rsid w:val="00206FF6"/>
    <w:rsid w:val="00222B24"/>
    <w:rsid w:val="00225DC6"/>
    <w:rsid w:val="002273BE"/>
    <w:rsid w:val="0024025C"/>
    <w:rsid w:val="002429D1"/>
    <w:rsid w:val="00245359"/>
    <w:rsid w:val="00245957"/>
    <w:rsid w:val="00246603"/>
    <w:rsid w:val="00246D2C"/>
    <w:rsid w:val="00250D28"/>
    <w:rsid w:val="00261D47"/>
    <w:rsid w:val="0026241B"/>
    <w:rsid w:val="00264F4D"/>
    <w:rsid w:val="00265F05"/>
    <w:rsid w:val="002704C8"/>
    <w:rsid w:val="00280276"/>
    <w:rsid w:val="0028166C"/>
    <w:rsid w:val="002820FB"/>
    <w:rsid w:val="00282BC5"/>
    <w:rsid w:val="00285AA8"/>
    <w:rsid w:val="00287E91"/>
    <w:rsid w:val="00290A9D"/>
    <w:rsid w:val="00291AC5"/>
    <w:rsid w:val="00295473"/>
    <w:rsid w:val="002A6639"/>
    <w:rsid w:val="002A726C"/>
    <w:rsid w:val="002B1A07"/>
    <w:rsid w:val="002B4711"/>
    <w:rsid w:val="002C1519"/>
    <w:rsid w:val="002C597D"/>
    <w:rsid w:val="002C6B4E"/>
    <w:rsid w:val="002C7B93"/>
    <w:rsid w:val="002D0A01"/>
    <w:rsid w:val="002D578A"/>
    <w:rsid w:val="002D66CA"/>
    <w:rsid w:val="002E0381"/>
    <w:rsid w:val="002E0D0E"/>
    <w:rsid w:val="002E1FF5"/>
    <w:rsid w:val="002E2994"/>
    <w:rsid w:val="002E52B2"/>
    <w:rsid w:val="002E537B"/>
    <w:rsid w:val="002E6F71"/>
    <w:rsid w:val="002F34A8"/>
    <w:rsid w:val="002F52FE"/>
    <w:rsid w:val="002F754A"/>
    <w:rsid w:val="00303BEE"/>
    <w:rsid w:val="0030738A"/>
    <w:rsid w:val="00307B3E"/>
    <w:rsid w:val="0031240A"/>
    <w:rsid w:val="00315997"/>
    <w:rsid w:val="0032007E"/>
    <w:rsid w:val="00321251"/>
    <w:rsid w:val="00321372"/>
    <w:rsid w:val="003229F8"/>
    <w:rsid w:val="003246A8"/>
    <w:rsid w:val="00324C58"/>
    <w:rsid w:val="00326523"/>
    <w:rsid w:val="003344F3"/>
    <w:rsid w:val="00344A43"/>
    <w:rsid w:val="00345EBD"/>
    <w:rsid w:val="00346BF3"/>
    <w:rsid w:val="003502CB"/>
    <w:rsid w:val="00351076"/>
    <w:rsid w:val="003538F3"/>
    <w:rsid w:val="00361269"/>
    <w:rsid w:val="00366CCF"/>
    <w:rsid w:val="003809C2"/>
    <w:rsid w:val="00382F6E"/>
    <w:rsid w:val="00387CFD"/>
    <w:rsid w:val="00392CC0"/>
    <w:rsid w:val="00394EB3"/>
    <w:rsid w:val="003961F1"/>
    <w:rsid w:val="003A20EC"/>
    <w:rsid w:val="003A457C"/>
    <w:rsid w:val="003A4D38"/>
    <w:rsid w:val="003A6C7A"/>
    <w:rsid w:val="003B4D64"/>
    <w:rsid w:val="003C0CD6"/>
    <w:rsid w:val="003C27EC"/>
    <w:rsid w:val="003C32C4"/>
    <w:rsid w:val="003C4DD1"/>
    <w:rsid w:val="003C6A29"/>
    <w:rsid w:val="003D2AFD"/>
    <w:rsid w:val="003D6A86"/>
    <w:rsid w:val="003E5CFE"/>
    <w:rsid w:val="003E7F61"/>
    <w:rsid w:val="003F0C1C"/>
    <w:rsid w:val="003F418E"/>
    <w:rsid w:val="003F527E"/>
    <w:rsid w:val="003F6DA0"/>
    <w:rsid w:val="003F6F02"/>
    <w:rsid w:val="004019CB"/>
    <w:rsid w:val="00406443"/>
    <w:rsid w:val="004068F4"/>
    <w:rsid w:val="00412DBF"/>
    <w:rsid w:val="00415053"/>
    <w:rsid w:val="00417A93"/>
    <w:rsid w:val="00426029"/>
    <w:rsid w:val="00432766"/>
    <w:rsid w:val="00432A13"/>
    <w:rsid w:val="004350D6"/>
    <w:rsid w:val="00435C1E"/>
    <w:rsid w:val="00444179"/>
    <w:rsid w:val="00456298"/>
    <w:rsid w:val="00457158"/>
    <w:rsid w:val="00457595"/>
    <w:rsid w:val="00457B14"/>
    <w:rsid w:val="0046360B"/>
    <w:rsid w:val="00470283"/>
    <w:rsid w:val="00471FB3"/>
    <w:rsid w:val="00473156"/>
    <w:rsid w:val="004748DF"/>
    <w:rsid w:val="00476D0E"/>
    <w:rsid w:val="004771C7"/>
    <w:rsid w:val="00485B92"/>
    <w:rsid w:val="004903D2"/>
    <w:rsid w:val="00490BEE"/>
    <w:rsid w:val="004918FC"/>
    <w:rsid w:val="004A3811"/>
    <w:rsid w:val="004A63AC"/>
    <w:rsid w:val="004A663E"/>
    <w:rsid w:val="004B596B"/>
    <w:rsid w:val="004B66D4"/>
    <w:rsid w:val="004B676D"/>
    <w:rsid w:val="004C119C"/>
    <w:rsid w:val="004C2314"/>
    <w:rsid w:val="004C29EA"/>
    <w:rsid w:val="004C2B70"/>
    <w:rsid w:val="004C4B6D"/>
    <w:rsid w:val="004E0726"/>
    <w:rsid w:val="004E2BE0"/>
    <w:rsid w:val="004E5158"/>
    <w:rsid w:val="004E6671"/>
    <w:rsid w:val="004F0220"/>
    <w:rsid w:val="004F116D"/>
    <w:rsid w:val="004F1497"/>
    <w:rsid w:val="004F1A95"/>
    <w:rsid w:val="004F37C0"/>
    <w:rsid w:val="004F6140"/>
    <w:rsid w:val="005037A0"/>
    <w:rsid w:val="00504608"/>
    <w:rsid w:val="00516320"/>
    <w:rsid w:val="00516B37"/>
    <w:rsid w:val="00517C5E"/>
    <w:rsid w:val="00524A75"/>
    <w:rsid w:val="00524C89"/>
    <w:rsid w:val="00532237"/>
    <w:rsid w:val="00533A87"/>
    <w:rsid w:val="0053402E"/>
    <w:rsid w:val="00536D5D"/>
    <w:rsid w:val="00541D97"/>
    <w:rsid w:val="00542377"/>
    <w:rsid w:val="005469E5"/>
    <w:rsid w:val="00551EC7"/>
    <w:rsid w:val="00553F71"/>
    <w:rsid w:val="005548B5"/>
    <w:rsid w:val="00557E9C"/>
    <w:rsid w:val="0056147F"/>
    <w:rsid w:val="005648D8"/>
    <w:rsid w:val="0056557A"/>
    <w:rsid w:val="00572BED"/>
    <w:rsid w:val="00572E42"/>
    <w:rsid w:val="005732D4"/>
    <w:rsid w:val="00575E39"/>
    <w:rsid w:val="00580260"/>
    <w:rsid w:val="005842D2"/>
    <w:rsid w:val="0058680B"/>
    <w:rsid w:val="00593C8E"/>
    <w:rsid w:val="00593D9A"/>
    <w:rsid w:val="005A0A4C"/>
    <w:rsid w:val="005A0CE0"/>
    <w:rsid w:val="005A4BFA"/>
    <w:rsid w:val="005A5A44"/>
    <w:rsid w:val="005A644A"/>
    <w:rsid w:val="005B0A27"/>
    <w:rsid w:val="005B32B5"/>
    <w:rsid w:val="005B4EC3"/>
    <w:rsid w:val="005C020D"/>
    <w:rsid w:val="005C1F5C"/>
    <w:rsid w:val="005C27FF"/>
    <w:rsid w:val="005C3BBD"/>
    <w:rsid w:val="005C456F"/>
    <w:rsid w:val="005C696A"/>
    <w:rsid w:val="005D03BA"/>
    <w:rsid w:val="005D0B53"/>
    <w:rsid w:val="005D2176"/>
    <w:rsid w:val="005D3151"/>
    <w:rsid w:val="005D4227"/>
    <w:rsid w:val="005D53AE"/>
    <w:rsid w:val="005D6415"/>
    <w:rsid w:val="005E05CE"/>
    <w:rsid w:val="005E4DEE"/>
    <w:rsid w:val="005E6A46"/>
    <w:rsid w:val="005F4397"/>
    <w:rsid w:val="005F6992"/>
    <w:rsid w:val="00601704"/>
    <w:rsid w:val="00607466"/>
    <w:rsid w:val="006135E5"/>
    <w:rsid w:val="00613FAF"/>
    <w:rsid w:val="00621521"/>
    <w:rsid w:val="00622F4C"/>
    <w:rsid w:val="00625F1B"/>
    <w:rsid w:val="00626979"/>
    <w:rsid w:val="00627E41"/>
    <w:rsid w:val="00630EC3"/>
    <w:rsid w:val="00633593"/>
    <w:rsid w:val="00635513"/>
    <w:rsid w:val="006357A5"/>
    <w:rsid w:val="00636A29"/>
    <w:rsid w:val="00640B4A"/>
    <w:rsid w:val="00641A84"/>
    <w:rsid w:val="00643161"/>
    <w:rsid w:val="00650B1E"/>
    <w:rsid w:val="00657120"/>
    <w:rsid w:val="0066207C"/>
    <w:rsid w:val="006639AD"/>
    <w:rsid w:val="006644F2"/>
    <w:rsid w:val="00664DF7"/>
    <w:rsid w:val="00665439"/>
    <w:rsid w:val="00671134"/>
    <w:rsid w:val="00680728"/>
    <w:rsid w:val="00682208"/>
    <w:rsid w:val="006872A8"/>
    <w:rsid w:val="00691315"/>
    <w:rsid w:val="00693FEC"/>
    <w:rsid w:val="0069446C"/>
    <w:rsid w:val="00695AED"/>
    <w:rsid w:val="006961EE"/>
    <w:rsid w:val="00697E5D"/>
    <w:rsid w:val="006A4D61"/>
    <w:rsid w:val="006A5672"/>
    <w:rsid w:val="006A615F"/>
    <w:rsid w:val="006B00B4"/>
    <w:rsid w:val="006B0FE4"/>
    <w:rsid w:val="006B5D36"/>
    <w:rsid w:val="006C2E93"/>
    <w:rsid w:val="006C643B"/>
    <w:rsid w:val="006C6B37"/>
    <w:rsid w:val="006C7933"/>
    <w:rsid w:val="006D053E"/>
    <w:rsid w:val="006D2E6C"/>
    <w:rsid w:val="006D7536"/>
    <w:rsid w:val="006E09A4"/>
    <w:rsid w:val="006E1E2A"/>
    <w:rsid w:val="006E3535"/>
    <w:rsid w:val="006E5119"/>
    <w:rsid w:val="006E5CE0"/>
    <w:rsid w:val="006E5EE7"/>
    <w:rsid w:val="006E7419"/>
    <w:rsid w:val="006F206F"/>
    <w:rsid w:val="007036CA"/>
    <w:rsid w:val="00703F43"/>
    <w:rsid w:val="00712BAA"/>
    <w:rsid w:val="00714EED"/>
    <w:rsid w:val="007152C8"/>
    <w:rsid w:val="0071672C"/>
    <w:rsid w:val="007272D9"/>
    <w:rsid w:val="0072784E"/>
    <w:rsid w:val="00730306"/>
    <w:rsid w:val="00734B0D"/>
    <w:rsid w:val="00745742"/>
    <w:rsid w:val="00746D79"/>
    <w:rsid w:val="007500C7"/>
    <w:rsid w:val="00755657"/>
    <w:rsid w:val="0076509C"/>
    <w:rsid w:val="00766DD4"/>
    <w:rsid w:val="00770E59"/>
    <w:rsid w:val="007729D3"/>
    <w:rsid w:val="00773FA5"/>
    <w:rsid w:val="00784A42"/>
    <w:rsid w:val="007975D4"/>
    <w:rsid w:val="007A1326"/>
    <w:rsid w:val="007A308B"/>
    <w:rsid w:val="007A51C1"/>
    <w:rsid w:val="007B2D73"/>
    <w:rsid w:val="007B4A67"/>
    <w:rsid w:val="007B7A51"/>
    <w:rsid w:val="007C5001"/>
    <w:rsid w:val="007D0B43"/>
    <w:rsid w:val="007D0F48"/>
    <w:rsid w:val="007D1A11"/>
    <w:rsid w:val="007D56D9"/>
    <w:rsid w:val="007E3FA7"/>
    <w:rsid w:val="007F0C7B"/>
    <w:rsid w:val="007F746D"/>
    <w:rsid w:val="0080221D"/>
    <w:rsid w:val="00803FFC"/>
    <w:rsid w:val="008049A0"/>
    <w:rsid w:val="00807A53"/>
    <w:rsid w:val="00810722"/>
    <w:rsid w:val="00812BFF"/>
    <w:rsid w:val="00814739"/>
    <w:rsid w:val="00822387"/>
    <w:rsid w:val="008253F3"/>
    <w:rsid w:val="00825416"/>
    <w:rsid w:val="008267CE"/>
    <w:rsid w:val="00826854"/>
    <w:rsid w:val="00826B5A"/>
    <w:rsid w:val="0082787F"/>
    <w:rsid w:val="00836324"/>
    <w:rsid w:val="008365D3"/>
    <w:rsid w:val="00836CDF"/>
    <w:rsid w:val="00841F0A"/>
    <w:rsid w:val="0084470B"/>
    <w:rsid w:val="00857F0F"/>
    <w:rsid w:val="00857F33"/>
    <w:rsid w:val="00862588"/>
    <w:rsid w:val="008639BA"/>
    <w:rsid w:val="00871937"/>
    <w:rsid w:val="0087586D"/>
    <w:rsid w:val="00886A74"/>
    <w:rsid w:val="00894781"/>
    <w:rsid w:val="0089712C"/>
    <w:rsid w:val="008A741C"/>
    <w:rsid w:val="008B1377"/>
    <w:rsid w:val="008B1880"/>
    <w:rsid w:val="008B3B55"/>
    <w:rsid w:val="008B606B"/>
    <w:rsid w:val="008C2E39"/>
    <w:rsid w:val="008C32F4"/>
    <w:rsid w:val="008C45CC"/>
    <w:rsid w:val="008C4C8E"/>
    <w:rsid w:val="008D1A82"/>
    <w:rsid w:val="008D3A9D"/>
    <w:rsid w:val="008D41CE"/>
    <w:rsid w:val="008E2208"/>
    <w:rsid w:val="008E229C"/>
    <w:rsid w:val="008E27EA"/>
    <w:rsid w:val="008E4850"/>
    <w:rsid w:val="008E5810"/>
    <w:rsid w:val="008E65A4"/>
    <w:rsid w:val="008E70A4"/>
    <w:rsid w:val="008E799E"/>
    <w:rsid w:val="008F0259"/>
    <w:rsid w:val="008F0739"/>
    <w:rsid w:val="008F554F"/>
    <w:rsid w:val="00901D45"/>
    <w:rsid w:val="00903F4A"/>
    <w:rsid w:val="009056E0"/>
    <w:rsid w:val="00905911"/>
    <w:rsid w:val="00912EF4"/>
    <w:rsid w:val="00917735"/>
    <w:rsid w:val="009208AA"/>
    <w:rsid w:val="00923B06"/>
    <w:rsid w:val="00931DC8"/>
    <w:rsid w:val="00933978"/>
    <w:rsid w:val="00944A03"/>
    <w:rsid w:val="00944F37"/>
    <w:rsid w:val="0095691A"/>
    <w:rsid w:val="00957C55"/>
    <w:rsid w:val="00965440"/>
    <w:rsid w:val="00965BDC"/>
    <w:rsid w:val="00966E0F"/>
    <w:rsid w:val="009671C2"/>
    <w:rsid w:val="00981344"/>
    <w:rsid w:val="00990AB2"/>
    <w:rsid w:val="009935E7"/>
    <w:rsid w:val="00995C5F"/>
    <w:rsid w:val="009977C7"/>
    <w:rsid w:val="009A4BB6"/>
    <w:rsid w:val="009A5D2B"/>
    <w:rsid w:val="009A6E74"/>
    <w:rsid w:val="009A7598"/>
    <w:rsid w:val="009A7AF0"/>
    <w:rsid w:val="009B3C33"/>
    <w:rsid w:val="009B6DA6"/>
    <w:rsid w:val="009C3A7B"/>
    <w:rsid w:val="009C4EE2"/>
    <w:rsid w:val="009C636F"/>
    <w:rsid w:val="009D1902"/>
    <w:rsid w:val="009D4222"/>
    <w:rsid w:val="009D426A"/>
    <w:rsid w:val="009D4AEA"/>
    <w:rsid w:val="009D4BFD"/>
    <w:rsid w:val="009E23E3"/>
    <w:rsid w:val="009E3E35"/>
    <w:rsid w:val="009E5CB6"/>
    <w:rsid w:val="009F0167"/>
    <w:rsid w:val="009F0EE4"/>
    <w:rsid w:val="009F1AAF"/>
    <w:rsid w:val="009F5407"/>
    <w:rsid w:val="00A01234"/>
    <w:rsid w:val="00A0606A"/>
    <w:rsid w:val="00A06CDF"/>
    <w:rsid w:val="00A1001A"/>
    <w:rsid w:val="00A10A0E"/>
    <w:rsid w:val="00A14CDF"/>
    <w:rsid w:val="00A204CA"/>
    <w:rsid w:val="00A23979"/>
    <w:rsid w:val="00A256AF"/>
    <w:rsid w:val="00A25E7A"/>
    <w:rsid w:val="00A265F2"/>
    <w:rsid w:val="00A30F83"/>
    <w:rsid w:val="00A30FB2"/>
    <w:rsid w:val="00A41575"/>
    <w:rsid w:val="00A45A96"/>
    <w:rsid w:val="00A46ECA"/>
    <w:rsid w:val="00A56371"/>
    <w:rsid w:val="00A5708B"/>
    <w:rsid w:val="00A61AC3"/>
    <w:rsid w:val="00A649AB"/>
    <w:rsid w:val="00A66666"/>
    <w:rsid w:val="00A67367"/>
    <w:rsid w:val="00A74E5F"/>
    <w:rsid w:val="00A77099"/>
    <w:rsid w:val="00A8628D"/>
    <w:rsid w:val="00A87642"/>
    <w:rsid w:val="00A9080E"/>
    <w:rsid w:val="00A90BFC"/>
    <w:rsid w:val="00A93B28"/>
    <w:rsid w:val="00A95F9F"/>
    <w:rsid w:val="00AA28B9"/>
    <w:rsid w:val="00AA787E"/>
    <w:rsid w:val="00AA7EFD"/>
    <w:rsid w:val="00AB3473"/>
    <w:rsid w:val="00AB5AD7"/>
    <w:rsid w:val="00AB6F7F"/>
    <w:rsid w:val="00AB7DB3"/>
    <w:rsid w:val="00AB7E38"/>
    <w:rsid w:val="00AC35E9"/>
    <w:rsid w:val="00AC64DA"/>
    <w:rsid w:val="00AC7EFF"/>
    <w:rsid w:val="00AD1870"/>
    <w:rsid w:val="00AE5EE2"/>
    <w:rsid w:val="00AE6E88"/>
    <w:rsid w:val="00AF20F1"/>
    <w:rsid w:val="00AF2AE1"/>
    <w:rsid w:val="00AF3885"/>
    <w:rsid w:val="00AF4E78"/>
    <w:rsid w:val="00B03027"/>
    <w:rsid w:val="00B044B8"/>
    <w:rsid w:val="00B13137"/>
    <w:rsid w:val="00B2228C"/>
    <w:rsid w:val="00B23A98"/>
    <w:rsid w:val="00B25749"/>
    <w:rsid w:val="00B257E0"/>
    <w:rsid w:val="00B27D7D"/>
    <w:rsid w:val="00B30A92"/>
    <w:rsid w:val="00B326A2"/>
    <w:rsid w:val="00B34D3A"/>
    <w:rsid w:val="00B35E54"/>
    <w:rsid w:val="00B36E70"/>
    <w:rsid w:val="00B37C44"/>
    <w:rsid w:val="00B37D62"/>
    <w:rsid w:val="00B41373"/>
    <w:rsid w:val="00B426DB"/>
    <w:rsid w:val="00B42D5E"/>
    <w:rsid w:val="00B46265"/>
    <w:rsid w:val="00B502BB"/>
    <w:rsid w:val="00B508D0"/>
    <w:rsid w:val="00B51A6C"/>
    <w:rsid w:val="00B535B7"/>
    <w:rsid w:val="00B535EA"/>
    <w:rsid w:val="00B545EE"/>
    <w:rsid w:val="00B55347"/>
    <w:rsid w:val="00B602F4"/>
    <w:rsid w:val="00B60F9C"/>
    <w:rsid w:val="00B61F2A"/>
    <w:rsid w:val="00B731ED"/>
    <w:rsid w:val="00B74B56"/>
    <w:rsid w:val="00B835BB"/>
    <w:rsid w:val="00B9391D"/>
    <w:rsid w:val="00BB0D4A"/>
    <w:rsid w:val="00BB49C9"/>
    <w:rsid w:val="00BC14B6"/>
    <w:rsid w:val="00BC396A"/>
    <w:rsid w:val="00BD1319"/>
    <w:rsid w:val="00BD356D"/>
    <w:rsid w:val="00BE29F9"/>
    <w:rsid w:val="00BF0B42"/>
    <w:rsid w:val="00BF2D95"/>
    <w:rsid w:val="00C055A3"/>
    <w:rsid w:val="00C05FCE"/>
    <w:rsid w:val="00C10810"/>
    <w:rsid w:val="00C20591"/>
    <w:rsid w:val="00C22526"/>
    <w:rsid w:val="00C262F6"/>
    <w:rsid w:val="00C26813"/>
    <w:rsid w:val="00C271B5"/>
    <w:rsid w:val="00C30C86"/>
    <w:rsid w:val="00C3137B"/>
    <w:rsid w:val="00C33C23"/>
    <w:rsid w:val="00C3628B"/>
    <w:rsid w:val="00C373C9"/>
    <w:rsid w:val="00C435BE"/>
    <w:rsid w:val="00C4361B"/>
    <w:rsid w:val="00C443F1"/>
    <w:rsid w:val="00C44C7D"/>
    <w:rsid w:val="00C525F9"/>
    <w:rsid w:val="00C52B6E"/>
    <w:rsid w:val="00C54F22"/>
    <w:rsid w:val="00C55230"/>
    <w:rsid w:val="00C57DE2"/>
    <w:rsid w:val="00C60621"/>
    <w:rsid w:val="00C62292"/>
    <w:rsid w:val="00C644F0"/>
    <w:rsid w:val="00C71064"/>
    <w:rsid w:val="00C718F1"/>
    <w:rsid w:val="00C727A9"/>
    <w:rsid w:val="00C72B24"/>
    <w:rsid w:val="00C73AD7"/>
    <w:rsid w:val="00C7496E"/>
    <w:rsid w:val="00C776DB"/>
    <w:rsid w:val="00C81C1F"/>
    <w:rsid w:val="00C82093"/>
    <w:rsid w:val="00C83449"/>
    <w:rsid w:val="00C8397B"/>
    <w:rsid w:val="00C864FB"/>
    <w:rsid w:val="00C86F1A"/>
    <w:rsid w:val="00C90A2F"/>
    <w:rsid w:val="00C9528E"/>
    <w:rsid w:val="00C96A95"/>
    <w:rsid w:val="00C978CE"/>
    <w:rsid w:val="00C978D0"/>
    <w:rsid w:val="00CA56CB"/>
    <w:rsid w:val="00CC4FA3"/>
    <w:rsid w:val="00CC7520"/>
    <w:rsid w:val="00CC7E11"/>
    <w:rsid w:val="00CD258D"/>
    <w:rsid w:val="00CD43CB"/>
    <w:rsid w:val="00CD45CA"/>
    <w:rsid w:val="00CE3095"/>
    <w:rsid w:val="00CF045E"/>
    <w:rsid w:val="00CF133E"/>
    <w:rsid w:val="00CF6AE2"/>
    <w:rsid w:val="00D021F3"/>
    <w:rsid w:val="00D02754"/>
    <w:rsid w:val="00D05891"/>
    <w:rsid w:val="00D06CD3"/>
    <w:rsid w:val="00D1048C"/>
    <w:rsid w:val="00D145B2"/>
    <w:rsid w:val="00D15513"/>
    <w:rsid w:val="00D1773D"/>
    <w:rsid w:val="00D21464"/>
    <w:rsid w:val="00D2206B"/>
    <w:rsid w:val="00D239AD"/>
    <w:rsid w:val="00D2435C"/>
    <w:rsid w:val="00D3036E"/>
    <w:rsid w:val="00D311F1"/>
    <w:rsid w:val="00D3647C"/>
    <w:rsid w:val="00D4452B"/>
    <w:rsid w:val="00D45CD3"/>
    <w:rsid w:val="00D4709C"/>
    <w:rsid w:val="00D612EF"/>
    <w:rsid w:val="00D67FA6"/>
    <w:rsid w:val="00D730B5"/>
    <w:rsid w:val="00D81B9C"/>
    <w:rsid w:val="00D84E6C"/>
    <w:rsid w:val="00D86199"/>
    <w:rsid w:val="00D868CE"/>
    <w:rsid w:val="00D8719F"/>
    <w:rsid w:val="00D92A02"/>
    <w:rsid w:val="00D937FC"/>
    <w:rsid w:val="00D94B18"/>
    <w:rsid w:val="00D94FEA"/>
    <w:rsid w:val="00DA2809"/>
    <w:rsid w:val="00DA4050"/>
    <w:rsid w:val="00DA6D05"/>
    <w:rsid w:val="00DB41B7"/>
    <w:rsid w:val="00DB622F"/>
    <w:rsid w:val="00DC3398"/>
    <w:rsid w:val="00DC55AD"/>
    <w:rsid w:val="00DD312F"/>
    <w:rsid w:val="00DD314A"/>
    <w:rsid w:val="00DD4316"/>
    <w:rsid w:val="00DE0211"/>
    <w:rsid w:val="00DE3E94"/>
    <w:rsid w:val="00DE40F7"/>
    <w:rsid w:val="00DF2E24"/>
    <w:rsid w:val="00DF524B"/>
    <w:rsid w:val="00E03B3D"/>
    <w:rsid w:val="00E077D5"/>
    <w:rsid w:val="00E115D1"/>
    <w:rsid w:val="00E139CB"/>
    <w:rsid w:val="00E25D68"/>
    <w:rsid w:val="00E340C7"/>
    <w:rsid w:val="00E35C6A"/>
    <w:rsid w:val="00E37807"/>
    <w:rsid w:val="00E37C7D"/>
    <w:rsid w:val="00E40ECD"/>
    <w:rsid w:val="00E42807"/>
    <w:rsid w:val="00E44E27"/>
    <w:rsid w:val="00E45273"/>
    <w:rsid w:val="00E4544B"/>
    <w:rsid w:val="00E54B07"/>
    <w:rsid w:val="00E54D4C"/>
    <w:rsid w:val="00E55716"/>
    <w:rsid w:val="00E60FC3"/>
    <w:rsid w:val="00E63CFA"/>
    <w:rsid w:val="00E641BD"/>
    <w:rsid w:val="00E7123D"/>
    <w:rsid w:val="00E73007"/>
    <w:rsid w:val="00E82294"/>
    <w:rsid w:val="00E82C64"/>
    <w:rsid w:val="00E8411D"/>
    <w:rsid w:val="00E86A44"/>
    <w:rsid w:val="00E9317E"/>
    <w:rsid w:val="00EA0C6C"/>
    <w:rsid w:val="00EA5295"/>
    <w:rsid w:val="00EA5DC5"/>
    <w:rsid w:val="00EA6F77"/>
    <w:rsid w:val="00EB5985"/>
    <w:rsid w:val="00EB6088"/>
    <w:rsid w:val="00EB609B"/>
    <w:rsid w:val="00EC3355"/>
    <w:rsid w:val="00ED647D"/>
    <w:rsid w:val="00ED724A"/>
    <w:rsid w:val="00EE1B55"/>
    <w:rsid w:val="00EE5C3A"/>
    <w:rsid w:val="00EE7DD7"/>
    <w:rsid w:val="00EF10C2"/>
    <w:rsid w:val="00EF3163"/>
    <w:rsid w:val="00EF4C0D"/>
    <w:rsid w:val="00EF4D03"/>
    <w:rsid w:val="00EF5C0A"/>
    <w:rsid w:val="00EF6AC8"/>
    <w:rsid w:val="00F00B74"/>
    <w:rsid w:val="00F033BD"/>
    <w:rsid w:val="00F03A50"/>
    <w:rsid w:val="00F059FC"/>
    <w:rsid w:val="00F1003C"/>
    <w:rsid w:val="00F119E3"/>
    <w:rsid w:val="00F12599"/>
    <w:rsid w:val="00F1563C"/>
    <w:rsid w:val="00F17683"/>
    <w:rsid w:val="00F204B2"/>
    <w:rsid w:val="00F30C7B"/>
    <w:rsid w:val="00F42700"/>
    <w:rsid w:val="00F460C1"/>
    <w:rsid w:val="00F5434D"/>
    <w:rsid w:val="00F60647"/>
    <w:rsid w:val="00F60C8D"/>
    <w:rsid w:val="00F617E7"/>
    <w:rsid w:val="00F62BF2"/>
    <w:rsid w:val="00F63228"/>
    <w:rsid w:val="00F657BD"/>
    <w:rsid w:val="00F66839"/>
    <w:rsid w:val="00F71897"/>
    <w:rsid w:val="00F728A8"/>
    <w:rsid w:val="00F75D4D"/>
    <w:rsid w:val="00F77BDB"/>
    <w:rsid w:val="00F80152"/>
    <w:rsid w:val="00F82140"/>
    <w:rsid w:val="00F847F3"/>
    <w:rsid w:val="00F853CA"/>
    <w:rsid w:val="00F86012"/>
    <w:rsid w:val="00F87921"/>
    <w:rsid w:val="00F94C80"/>
    <w:rsid w:val="00F9724D"/>
    <w:rsid w:val="00FA0DC0"/>
    <w:rsid w:val="00FA2780"/>
    <w:rsid w:val="00FA62F9"/>
    <w:rsid w:val="00FA65EF"/>
    <w:rsid w:val="00FA732D"/>
    <w:rsid w:val="00FB2DD2"/>
    <w:rsid w:val="00FB4991"/>
    <w:rsid w:val="00FC0971"/>
    <w:rsid w:val="00FC1C94"/>
    <w:rsid w:val="00FC21CA"/>
    <w:rsid w:val="00FC2EAA"/>
    <w:rsid w:val="00FC37BB"/>
    <w:rsid w:val="00FC7AFB"/>
    <w:rsid w:val="00FD0499"/>
    <w:rsid w:val="00FD05F3"/>
    <w:rsid w:val="00FD1A50"/>
    <w:rsid w:val="00FD4465"/>
    <w:rsid w:val="00FD68B2"/>
    <w:rsid w:val="00FD7438"/>
    <w:rsid w:val="00FD7918"/>
    <w:rsid w:val="00FE068F"/>
    <w:rsid w:val="00FE713F"/>
    <w:rsid w:val="00FF23AD"/>
    <w:rsid w:val="00FF282F"/>
    <w:rsid w:val="00FF5FC8"/>
    <w:rsid w:val="00FF7A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31D"/>
  <w15:docId w15:val="{AF730415-E17C-4DE1-82A3-AC2D09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clear" w:pos="142"/>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semiHidden/>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rsid w:val="004F37C0"/>
    <w:pPr>
      <w:tabs>
        <w:tab w:val="center" w:pos="4536"/>
        <w:tab w:val="right" w:pos="9072"/>
      </w:tabs>
    </w:pPr>
  </w:style>
  <w:style w:type="paragraph" w:styleId="Stopka">
    <w:name w:val="footer"/>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Nagłowek 3,Normalny PDST,lp1,Preambuła,HŁ_Bullet1"/>
    <w:basedOn w:val="Normalny"/>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nhideWhenUsed/>
    <w:rsid w:val="00803FFC"/>
    <w:pPr>
      <w:spacing w:after="120"/>
      <w:ind w:left="283"/>
    </w:pPr>
  </w:style>
  <w:style w:type="character" w:customStyle="1" w:styleId="TekstpodstawowywcityZnak">
    <w:name w:val="Tekst podstawowy wcięty Znak"/>
    <w:basedOn w:val="Domylnaczcionkaakapitu"/>
    <w:link w:val="Tekstpodstawowywcity"/>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4019CB"/>
    <w:rPr>
      <w:sz w:val="16"/>
      <w:szCs w:val="16"/>
    </w:rPr>
  </w:style>
  <w:style w:type="paragraph" w:styleId="Tekstkomentarza">
    <w:name w:val="annotation text"/>
    <w:basedOn w:val="Normalny"/>
    <w:link w:val="TekstkomentarzaZnak"/>
    <w:uiPriority w:val="99"/>
    <w:semiHidden/>
    <w:unhideWhenUsed/>
    <w:rsid w:val="004019CB"/>
    <w:rPr>
      <w:sz w:val="20"/>
      <w:szCs w:val="20"/>
    </w:rPr>
  </w:style>
  <w:style w:type="character" w:customStyle="1" w:styleId="TekstkomentarzaZnak">
    <w:name w:val="Tekst komentarza Znak"/>
    <w:basedOn w:val="Domylnaczcionkaakapitu"/>
    <w:link w:val="Tekstkomentarza"/>
    <w:uiPriority w:val="99"/>
    <w:semiHidden/>
    <w:rsid w:val="004019CB"/>
    <w:rPr>
      <w:lang w:eastAsia="ar-SA"/>
    </w:rPr>
  </w:style>
  <w:style w:type="paragraph" w:styleId="Tematkomentarza">
    <w:name w:val="annotation subject"/>
    <w:basedOn w:val="Tekstkomentarza"/>
    <w:next w:val="Tekstkomentarza"/>
    <w:link w:val="TematkomentarzaZnak"/>
    <w:uiPriority w:val="99"/>
    <w:semiHidden/>
    <w:unhideWhenUsed/>
    <w:rsid w:val="004019CB"/>
    <w:rPr>
      <w:b/>
      <w:bCs/>
    </w:rPr>
  </w:style>
  <w:style w:type="character" w:customStyle="1" w:styleId="TematkomentarzaZnak">
    <w:name w:val="Temat komentarza Znak"/>
    <w:basedOn w:val="TekstkomentarzaZnak"/>
    <w:link w:val="Tematkomentarza"/>
    <w:uiPriority w:val="99"/>
    <w:semiHidden/>
    <w:rsid w:val="004019CB"/>
    <w:rPr>
      <w:b/>
      <w:bCs/>
      <w:lang w:eastAsia="ar-SA"/>
    </w:rPr>
  </w:style>
  <w:style w:type="character" w:customStyle="1" w:styleId="contactname12">
    <w:name w:val="contactname12"/>
    <w:basedOn w:val="Domylnaczcionkaakapitu"/>
    <w:rsid w:val="00E42807"/>
    <w:rPr>
      <w:strike w:val="0"/>
      <w:dstrike w:val="0"/>
      <w:u w:val="none"/>
      <w:effect w:val="none"/>
    </w:rPr>
  </w:style>
  <w:style w:type="character" w:customStyle="1" w:styleId="Bodytext">
    <w:name w:val="Body text_"/>
    <w:link w:val="Tekstpodstawowy4"/>
    <w:locked/>
    <w:rsid w:val="00A77099"/>
    <w:rPr>
      <w:sz w:val="16"/>
      <w:szCs w:val="16"/>
      <w:shd w:val="clear" w:color="auto" w:fill="FFFFFF"/>
    </w:rPr>
  </w:style>
  <w:style w:type="paragraph" w:customStyle="1" w:styleId="Tekstpodstawowy4">
    <w:name w:val="Tekst podstawowy4"/>
    <w:basedOn w:val="Normalny"/>
    <w:link w:val="Bodytext"/>
    <w:rsid w:val="00A77099"/>
    <w:pPr>
      <w:widowControl w:val="0"/>
      <w:shd w:val="clear" w:color="auto" w:fill="FFFFFF"/>
      <w:suppressAutoHyphens w:val="0"/>
      <w:spacing w:before="360" w:after="360" w:line="0" w:lineRule="atLeast"/>
      <w:ind w:hanging="900"/>
    </w:pPr>
    <w:rPr>
      <w:sz w:val="16"/>
      <w:szCs w:val="16"/>
      <w:lang w:eastAsia="pl-PL"/>
    </w:rPr>
  </w:style>
  <w:style w:type="character" w:styleId="Nierozpoznanawzmianka">
    <w:name w:val="Unresolved Mention"/>
    <w:basedOn w:val="Domylnaczcionkaakapitu"/>
    <w:uiPriority w:val="99"/>
    <w:semiHidden/>
    <w:unhideWhenUsed/>
    <w:rsid w:val="008253F3"/>
    <w:rPr>
      <w:color w:val="605E5C"/>
      <w:shd w:val="clear" w:color="auto" w:fill="E1DFDD"/>
    </w:rPr>
  </w:style>
  <w:style w:type="paragraph" w:styleId="Tytu">
    <w:name w:val="Title"/>
    <w:basedOn w:val="Normalny"/>
    <w:link w:val="TytuZnak"/>
    <w:qFormat/>
    <w:rsid w:val="003C32C4"/>
    <w:pPr>
      <w:suppressAutoHyphens w:val="0"/>
      <w:jc w:val="center"/>
    </w:pPr>
    <w:rPr>
      <w:b/>
      <w:sz w:val="28"/>
      <w:szCs w:val="22"/>
      <w:lang w:eastAsia="pl-PL"/>
    </w:rPr>
  </w:style>
  <w:style w:type="character" w:customStyle="1" w:styleId="TytuZnak">
    <w:name w:val="Tytuł Znak"/>
    <w:basedOn w:val="Domylnaczcionkaakapitu"/>
    <w:link w:val="Tytu"/>
    <w:rsid w:val="003C32C4"/>
    <w:rPr>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6479">
      <w:bodyDiv w:val="1"/>
      <w:marLeft w:val="0"/>
      <w:marRight w:val="0"/>
      <w:marTop w:val="0"/>
      <w:marBottom w:val="0"/>
      <w:divBdr>
        <w:top w:val="none" w:sz="0" w:space="0" w:color="auto"/>
        <w:left w:val="none" w:sz="0" w:space="0" w:color="auto"/>
        <w:bottom w:val="none" w:sz="0" w:space="0" w:color="auto"/>
        <w:right w:val="none" w:sz="0" w:space="0" w:color="auto"/>
      </w:divBdr>
    </w:div>
    <w:div w:id="1555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nowydw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zonowydwo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zonowydwor/proceedings" TargetMode="External"/><Relationship Id="rId4" Type="http://schemas.openxmlformats.org/officeDocument/2006/relationships/settings" Target="settings.xml"/><Relationship Id="rId9" Type="http://schemas.openxmlformats.org/officeDocument/2006/relationships/hyperlink" Target="https://www.portalzp.pl/kody-cpv/szczegoly/wozki-widlowe-535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670-63FE-4F8F-A02F-E2AF9BE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25</Pages>
  <Words>9093</Words>
  <Characters>54562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60</cp:revision>
  <cp:lastPrinted>2024-01-15T11:29:00Z</cp:lastPrinted>
  <dcterms:created xsi:type="dcterms:W3CDTF">2021-10-04T10:05:00Z</dcterms:created>
  <dcterms:modified xsi:type="dcterms:W3CDTF">2024-01-15T11:29:00Z</dcterms:modified>
</cp:coreProperties>
</file>