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FB87" w14:textId="48BD68DA" w:rsidR="008908C3" w:rsidRPr="00D54A6B" w:rsidRDefault="00D54A6B" w:rsidP="00D54A6B">
      <w:pPr>
        <w:jc w:val="both"/>
        <w:rPr>
          <w:sz w:val="32"/>
          <w:szCs w:val="32"/>
        </w:rPr>
      </w:pPr>
      <w:r w:rsidRPr="00D54A6B">
        <w:rPr>
          <w:sz w:val="32"/>
          <w:szCs w:val="32"/>
        </w:rPr>
        <w:t>Zakres prac wykonania sieci komputerowej kat.6 w budynku Hotelu Asystenta przy ul. Szwoleżerów 18.</w:t>
      </w:r>
    </w:p>
    <w:p w14:paraId="256C61B7" w14:textId="53640C16" w:rsidR="00D54A6B" w:rsidRDefault="00D54A6B"/>
    <w:p w14:paraId="40308547" w14:textId="734D1F33" w:rsidR="00D54A6B" w:rsidRDefault="00D54A6B" w:rsidP="009E0811">
      <w:pPr>
        <w:jc w:val="both"/>
      </w:pPr>
      <w:r>
        <w:t xml:space="preserve">Przedmiotem zapytania ofertowego jest wykonanie sieci komputerowej kat. 6 </w:t>
      </w:r>
      <w:r w:rsidR="001B2721">
        <w:t xml:space="preserve">bez zasilania 230V </w:t>
      </w:r>
      <w:r>
        <w:t xml:space="preserve">w pokojach Hotelu Asystenta przy ul. Szwoleżerów 18. </w:t>
      </w:r>
      <w:r w:rsidR="001B2721">
        <w:t>Zakres prac obejmuje 2 kondygnacji parter i pierwsze piętro, piętro pierwsze 25 gniazd pojedynczych w</w:t>
      </w:r>
      <w:r w:rsidR="003E14A3">
        <w:t>e</w:t>
      </w:r>
      <w:r w:rsidR="001B2721">
        <w:t xml:space="preserve"> wszystkich pokojach, parter pokoje 6,7,15,21 zainstalowanie po jednym pojedynczym gnieździe RJ45. Wszystkie punkty nowo wykonanej sieci komputerowej sprowadzić do istniejącego głównego punktu dystrybucyjnego (GPD) znajdującego się na parterze w pomieszczeniu </w:t>
      </w:r>
      <w:r w:rsidR="008E0457">
        <w:t xml:space="preserve">zał. nr1. </w:t>
      </w:r>
    </w:p>
    <w:p w14:paraId="0CDE8617" w14:textId="5700F0DA" w:rsidR="008E0457" w:rsidRDefault="008E0457" w:rsidP="009E0811">
      <w:pPr>
        <w:jc w:val="both"/>
      </w:pPr>
      <w:r>
        <w:tab/>
      </w:r>
      <w:r w:rsidR="00B850D4">
        <w:t>Orientacyjny zakres prac</w:t>
      </w:r>
      <w:r>
        <w:t>:</w:t>
      </w:r>
    </w:p>
    <w:p w14:paraId="0A5868CF" w14:textId="35ED59F7" w:rsidR="008E0457" w:rsidRDefault="008E0457" w:rsidP="008E0457">
      <w:pPr>
        <w:pStyle w:val="Akapitzlist"/>
        <w:numPr>
          <w:ilvl w:val="0"/>
          <w:numId w:val="1"/>
        </w:numPr>
      </w:pPr>
      <w:r>
        <w:t>Wykonanie przebić w ścianach i stropach 36 szt.</w:t>
      </w:r>
    </w:p>
    <w:p w14:paraId="6DA11BB7" w14:textId="097A2016" w:rsidR="008E0457" w:rsidRDefault="008E0457" w:rsidP="008E0457">
      <w:pPr>
        <w:pStyle w:val="Akapitzlist"/>
        <w:numPr>
          <w:ilvl w:val="0"/>
          <w:numId w:val="1"/>
        </w:numPr>
      </w:pPr>
      <w:r>
        <w:t>Ułożenie koryt PCV 420 m korytarz, pokoje</w:t>
      </w:r>
    </w:p>
    <w:p w14:paraId="2D2DA1A4" w14:textId="765D8F7C" w:rsidR="008E0457" w:rsidRDefault="008E0457" w:rsidP="008E0457">
      <w:pPr>
        <w:pStyle w:val="Akapitzlist"/>
        <w:numPr>
          <w:ilvl w:val="0"/>
          <w:numId w:val="1"/>
        </w:numPr>
      </w:pPr>
      <w:r>
        <w:t xml:space="preserve">Ułożenie kabli UTP kat. 6 Molex lub </w:t>
      </w:r>
      <w:r w:rsidR="00D92A49">
        <w:t>równoważny ok</w:t>
      </w:r>
      <w:r>
        <w:t xml:space="preserve"> 2500 m</w:t>
      </w:r>
    </w:p>
    <w:p w14:paraId="543FD3A3" w14:textId="547FEFCE" w:rsidR="008E0457" w:rsidRDefault="008E0457" w:rsidP="008E0457">
      <w:pPr>
        <w:pStyle w:val="Akapitzlist"/>
        <w:numPr>
          <w:ilvl w:val="0"/>
          <w:numId w:val="1"/>
        </w:numPr>
      </w:pPr>
      <w:r>
        <w:t>Montaż paneli 19” 24XRJ45 UTP kat.</w:t>
      </w:r>
      <w:r w:rsidR="00D92A49">
        <w:t>6 2</w:t>
      </w:r>
      <w:r>
        <w:t xml:space="preserve"> szt.</w:t>
      </w:r>
    </w:p>
    <w:p w14:paraId="7EEC2F80" w14:textId="41F87B6E" w:rsidR="008E0457" w:rsidRDefault="008E0457" w:rsidP="008E0457">
      <w:pPr>
        <w:pStyle w:val="Akapitzlist"/>
        <w:numPr>
          <w:ilvl w:val="0"/>
          <w:numId w:val="1"/>
        </w:numPr>
      </w:pPr>
      <w:r>
        <w:t>Montaż gniazd w pokojach 1x RJ45 kat. 6 33 szt.</w:t>
      </w:r>
    </w:p>
    <w:p w14:paraId="74A41282" w14:textId="294236B7" w:rsidR="008E0457" w:rsidRDefault="008E0457" w:rsidP="008E0457">
      <w:pPr>
        <w:pStyle w:val="Akapitzlist"/>
        <w:numPr>
          <w:ilvl w:val="0"/>
          <w:numId w:val="1"/>
        </w:numPr>
      </w:pPr>
      <w:r>
        <w:t>Wykonanie pomiarów toru transmisyjnego UTP</w:t>
      </w:r>
    </w:p>
    <w:p w14:paraId="6C39CA3E" w14:textId="276D8669" w:rsidR="008E0457" w:rsidRDefault="008E0457" w:rsidP="008E0457">
      <w:pPr>
        <w:pStyle w:val="Akapitzlist"/>
        <w:numPr>
          <w:ilvl w:val="0"/>
          <w:numId w:val="1"/>
        </w:numPr>
      </w:pPr>
      <w:r>
        <w:t>Sprawdzenie instalacji istniejącej komputerowej q pok. 207 i 402.</w:t>
      </w:r>
    </w:p>
    <w:p w14:paraId="2FCA3CA4" w14:textId="2612F464" w:rsidR="008E0457" w:rsidRDefault="008E0457" w:rsidP="008E0457">
      <w:pPr>
        <w:pStyle w:val="Akapitzlist"/>
        <w:numPr>
          <w:ilvl w:val="0"/>
          <w:numId w:val="1"/>
        </w:numPr>
      </w:pPr>
      <w:r>
        <w:t xml:space="preserve">Wykonanie dokumentacji powykonawczej. </w:t>
      </w:r>
    </w:p>
    <w:p w14:paraId="40365A2C" w14:textId="77777777" w:rsidR="008E0457" w:rsidRDefault="008E0457" w:rsidP="008E0457">
      <w:pPr>
        <w:ind w:left="360"/>
      </w:pPr>
    </w:p>
    <w:p w14:paraId="375DD7C4" w14:textId="4E48E939" w:rsidR="00D54A6B" w:rsidRDefault="009E0811">
      <w:r>
        <w:t>Załączniki:</w:t>
      </w:r>
    </w:p>
    <w:p w14:paraId="5E28037A" w14:textId="77D64DAC" w:rsidR="009E0811" w:rsidRDefault="009E0811">
      <w:r>
        <w:t xml:space="preserve">Zał. nr 1 piwnica </w:t>
      </w:r>
    </w:p>
    <w:p w14:paraId="72598A3E" w14:textId="736EA48F" w:rsidR="009E0811" w:rsidRDefault="009E0811">
      <w:r>
        <w:t>Zał. nr 2 parter</w:t>
      </w:r>
    </w:p>
    <w:p w14:paraId="76AC037F" w14:textId="34682CB2" w:rsidR="009E0811" w:rsidRDefault="009E0811">
      <w:r>
        <w:t xml:space="preserve">Zał. nr 3 I piętro </w:t>
      </w:r>
    </w:p>
    <w:p w14:paraId="360A08C1" w14:textId="088F669A" w:rsidR="00D54A6B" w:rsidRDefault="00B850D4">
      <w:r>
        <w:t>Zamawiający dopuszcza wykonanie wizji lokalnej po uprzednim umówieniu się z kierownikiem budynku.</w:t>
      </w:r>
    </w:p>
    <w:sectPr w:rsidR="00D5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7FBF"/>
    <w:multiLevelType w:val="hybridMultilevel"/>
    <w:tmpl w:val="CCEA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6B"/>
    <w:rsid w:val="001B2721"/>
    <w:rsid w:val="003626C1"/>
    <w:rsid w:val="003E14A3"/>
    <w:rsid w:val="008908C3"/>
    <w:rsid w:val="008E0457"/>
    <w:rsid w:val="009E0811"/>
    <w:rsid w:val="00B850D4"/>
    <w:rsid w:val="00D54A6B"/>
    <w:rsid w:val="00D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1C9C"/>
  <w15:chartTrackingRefBased/>
  <w15:docId w15:val="{17005B84-493F-4A54-A190-1E5ABFF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Szajewski</dc:creator>
  <cp:keywords/>
  <dc:description/>
  <cp:lastModifiedBy>Arkadiusz Szajewski</cp:lastModifiedBy>
  <cp:revision>5</cp:revision>
  <dcterms:created xsi:type="dcterms:W3CDTF">2021-10-14T08:38:00Z</dcterms:created>
  <dcterms:modified xsi:type="dcterms:W3CDTF">2021-10-14T10:10:00Z</dcterms:modified>
</cp:coreProperties>
</file>