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481"/>
        <w:tblW w:w="93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851"/>
        <w:gridCol w:w="992"/>
        <w:gridCol w:w="1559"/>
        <w:gridCol w:w="993"/>
        <w:gridCol w:w="1582"/>
      </w:tblGrid>
      <w:tr w:rsidR="006B48A8" w:rsidRPr="00A05DF1" w14:paraId="554417F8" w14:textId="77777777" w:rsidTr="00C7706C">
        <w:trPr>
          <w:trHeight w:val="720"/>
        </w:trPr>
        <w:tc>
          <w:tcPr>
            <w:tcW w:w="9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-5" w:type="dxa"/>
            </w:tcMar>
            <w:vAlign w:val="center"/>
          </w:tcPr>
          <w:p w14:paraId="2FA12CE5" w14:textId="221A11B0" w:rsidR="006B48A8" w:rsidRPr="00A05DF1" w:rsidRDefault="006B48A8" w:rsidP="00C7706C">
            <w:pPr>
              <w:spacing w:line="240" w:lineRule="exact"/>
              <w:jc w:val="right"/>
              <w:rPr>
                <w:rFonts w:ascii="Palatino Linotype" w:eastAsia="Times New Roman" w:hAnsi="Palatino Linotype" w:cs="Times New Roman"/>
                <w:shd w:val="clear" w:color="auto" w:fill="FFFFFF"/>
              </w:rPr>
            </w:pPr>
            <w:r w:rsidRPr="00A05DF1">
              <w:rPr>
                <w:rFonts w:ascii="Palatino Linotype" w:eastAsia="Times New Roman" w:hAnsi="Palatino Linotype" w:cs="Times New Roman"/>
                <w:sz w:val="22"/>
                <w:szCs w:val="22"/>
                <w:shd w:val="clear" w:color="auto" w:fill="FFFFFF"/>
              </w:rPr>
              <w:t xml:space="preserve">Załącznik </w:t>
            </w:r>
            <w:r>
              <w:rPr>
                <w:rFonts w:ascii="Palatino Linotype" w:eastAsia="Times New Roman" w:hAnsi="Palatino Linotype" w:cs="Times New Roman"/>
                <w:sz w:val="22"/>
                <w:szCs w:val="22"/>
                <w:shd w:val="clear" w:color="auto" w:fill="FFFFFF"/>
              </w:rPr>
              <w:t xml:space="preserve">nr 1 </w:t>
            </w:r>
            <w:r w:rsidRPr="00A05DF1">
              <w:rPr>
                <w:rFonts w:ascii="Palatino Linotype" w:eastAsia="Times New Roman" w:hAnsi="Palatino Linotype" w:cs="Times New Roman"/>
                <w:sz w:val="22"/>
                <w:szCs w:val="22"/>
                <w:shd w:val="clear" w:color="auto" w:fill="FFFFFF"/>
              </w:rPr>
              <w:t xml:space="preserve">do </w:t>
            </w:r>
            <w:r w:rsidR="00793693">
              <w:rPr>
                <w:rFonts w:ascii="Palatino Linotype" w:eastAsia="Times New Roman" w:hAnsi="Palatino Linotype" w:cs="Times New Roman"/>
                <w:sz w:val="22"/>
                <w:szCs w:val="22"/>
                <w:shd w:val="clear" w:color="auto" w:fill="FFFFFF"/>
              </w:rPr>
              <w:t>SWZ</w:t>
            </w:r>
          </w:p>
        </w:tc>
      </w:tr>
      <w:tr w:rsidR="006B48A8" w:rsidRPr="00A05DF1" w14:paraId="4AD6F622" w14:textId="77777777" w:rsidTr="00C7706C">
        <w:trPr>
          <w:trHeight w:val="720"/>
        </w:trPr>
        <w:tc>
          <w:tcPr>
            <w:tcW w:w="9379" w:type="dxa"/>
            <w:gridSpan w:val="8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000000" w:fill="FFFFFF"/>
            <w:tcMar>
              <w:left w:w="-5" w:type="dxa"/>
            </w:tcMar>
            <w:vAlign w:val="center"/>
          </w:tcPr>
          <w:p w14:paraId="30586993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eastAsia="Times New Roman" w:hAnsi="Palatino Linotype" w:cs="Times New Roman"/>
                <w:shd w:val="clear" w:color="auto" w:fill="FFFFFF"/>
              </w:rPr>
            </w:pPr>
            <w:r w:rsidRPr="00A05DF1">
              <w:rPr>
                <w:rFonts w:ascii="Palatino Linotype" w:eastAsia="Times New Roman" w:hAnsi="Palatino Linotype" w:cs="Times New Roman"/>
                <w:sz w:val="22"/>
                <w:szCs w:val="22"/>
                <w:shd w:val="clear" w:color="auto" w:fill="FFFFFF"/>
              </w:rPr>
              <w:t>FORMULARZ ASORTYMENTOWO-CENOWY</w:t>
            </w:r>
          </w:p>
        </w:tc>
      </w:tr>
      <w:tr w:rsidR="006B48A8" w:rsidRPr="00A05DF1" w14:paraId="0865569C" w14:textId="77777777" w:rsidTr="00C7706C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3AD4600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9634B10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1436F38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630E78FB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D441385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77ADA317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B569806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Wartość VAT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41302F6" w14:textId="77777777" w:rsidR="006B48A8" w:rsidRPr="00A05DF1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</w:rPr>
            </w:pPr>
            <w:r w:rsidRPr="00A05DF1">
              <w:rPr>
                <w:rFonts w:ascii="Palatino Linotype" w:eastAsia="Times New Roman" w:hAnsi="Palatino Linotype" w:cs="Times New Roman"/>
                <w:b/>
                <w:sz w:val="22"/>
                <w:szCs w:val="22"/>
                <w:shd w:val="clear" w:color="auto" w:fill="FFFFFF"/>
              </w:rPr>
              <w:t>Wartość brutto</w:t>
            </w:r>
          </w:p>
        </w:tc>
      </w:tr>
      <w:tr w:rsidR="00400BF6" w:rsidRPr="00A05DF1" w14:paraId="5B1886C8" w14:textId="77777777" w:rsidTr="00E547D0">
        <w:trPr>
          <w:trHeight w:val="22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2B85DD6" w14:textId="77777777" w:rsidR="00400BF6" w:rsidRPr="00A05DF1" w:rsidRDefault="00400BF6" w:rsidP="00400BF6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eastAsia="Calibri" w:hAnsi="Palatino Linotype" w:cs="Times New Roman"/>
                <w:szCs w:val="22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65F4B94D" w14:textId="3B7E50AA" w:rsidR="00400BF6" w:rsidRPr="00A334F8" w:rsidRDefault="002E1499" w:rsidP="00400BF6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</w:pPr>
            <w:r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 xml:space="preserve">Rękawiczki </w:t>
            </w:r>
            <w:proofErr w:type="spellStart"/>
            <w:r w:rsidR="00CF2C80"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>easyCARE</w:t>
            </w:r>
            <w:proofErr w:type="spellEnd"/>
            <w:r w:rsidR="00CF2C80"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 xml:space="preserve"> </w:t>
            </w:r>
            <w:proofErr w:type="spellStart"/>
            <w:r w:rsidR="00CF2C80"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>nitrile</w:t>
            </w:r>
            <w:proofErr w:type="spellEnd"/>
            <w:r w:rsidR="00CF2C80"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 xml:space="preserve"> ZARYS </w:t>
            </w:r>
            <w:r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>nitrylowe</w:t>
            </w:r>
            <w:r w:rsidR="00CF2C80"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 xml:space="preserve">, </w:t>
            </w:r>
            <w:proofErr w:type="spellStart"/>
            <w:r w:rsidR="00CF2C80"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>bezpudrowe</w:t>
            </w:r>
            <w:proofErr w:type="spellEnd"/>
            <w:r w:rsidR="00CF2C80"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>, niesterylne</w:t>
            </w:r>
            <w:r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 xml:space="preserve"> (op. 100 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7875A1A6" w14:textId="0F4AC624" w:rsidR="00400BF6" w:rsidRPr="00A334F8" w:rsidRDefault="002E1499" w:rsidP="00400BF6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</w:pPr>
            <w:r>
              <w:rPr>
                <w:rFonts w:ascii="Palatino Linotype" w:eastAsia="Times New Roman" w:hAnsi="Palatino Linotype" w:cs="Times New Roman"/>
                <w:bCs/>
                <w:color w:val="000000"/>
                <w:lang w:eastAsia="pl-PL" w:bidi="ar-SA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3C765F9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39FE749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4878AF97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8F5060D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4AF60487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</w:tr>
      <w:tr w:rsidR="00400BF6" w:rsidRPr="00A05DF1" w14:paraId="3F6B530A" w14:textId="77777777" w:rsidTr="00E547D0">
        <w:trPr>
          <w:trHeight w:val="420"/>
        </w:trPr>
        <w:tc>
          <w:tcPr>
            <w:tcW w:w="52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502A2C7" w14:textId="77777777" w:rsidR="00400BF6" w:rsidRPr="003E2216" w:rsidRDefault="00400BF6" w:rsidP="00400BF6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b/>
                <w:shd w:val="clear" w:color="auto" w:fill="FFFFFF"/>
              </w:rPr>
            </w:pPr>
            <w:r w:rsidRPr="003E2216">
              <w:rPr>
                <w:rFonts w:ascii="Palatino Linotype" w:eastAsia="Calibri" w:hAnsi="Palatino Linotype" w:cs="Times New Roman"/>
                <w:b/>
                <w:sz w:val="22"/>
                <w:szCs w:val="22"/>
                <w:shd w:val="clear" w:color="auto" w:fill="FFFFFF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712B8382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D60FC8D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7CC57D78" w14:textId="77777777" w:rsidR="00400BF6" w:rsidRPr="00A05DF1" w:rsidRDefault="00400BF6" w:rsidP="00400BF6">
            <w:pPr>
              <w:spacing w:line="240" w:lineRule="exact"/>
              <w:rPr>
                <w:rFonts w:ascii="Palatino Linotype" w:eastAsia="Calibri" w:hAnsi="Palatino Linotype" w:cs="Times New Roman"/>
                <w:shd w:val="clear" w:color="auto" w:fill="FFFFFF"/>
              </w:rPr>
            </w:pPr>
          </w:p>
        </w:tc>
      </w:tr>
    </w:tbl>
    <w:p w14:paraId="135D7696" w14:textId="77777777" w:rsidR="006B48A8" w:rsidRPr="00A05DF1" w:rsidRDefault="006B48A8" w:rsidP="006B48A8">
      <w:pPr>
        <w:spacing w:after="200" w:line="276" w:lineRule="exact"/>
        <w:rPr>
          <w:rFonts w:ascii="Palatino Linotype" w:eastAsia="Calibri" w:hAnsi="Palatino Linotype" w:cs="Times New Roman"/>
          <w:sz w:val="22"/>
          <w:szCs w:val="22"/>
          <w:shd w:val="clear" w:color="auto" w:fill="FFFFFF"/>
        </w:rPr>
      </w:pPr>
    </w:p>
    <w:p w14:paraId="039B04B4" w14:textId="77777777" w:rsidR="006B48A8" w:rsidRPr="00A05DF1" w:rsidRDefault="006B48A8" w:rsidP="006B48A8">
      <w:pPr>
        <w:spacing w:after="200" w:line="276" w:lineRule="exact"/>
        <w:rPr>
          <w:rFonts w:ascii="Palatino Linotype" w:eastAsia="Calibri" w:hAnsi="Palatino Linotype" w:cs="Times New Roman"/>
          <w:sz w:val="22"/>
          <w:szCs w:val="22"/>
          <w:shd w:val="clear" w:color="auto" w:fill="FFFFFF"/>
        </w:rPr>
      </w:pPr>
    </w:p>
    <w:p w14:paraId="6D10274F" w14:textId="77777777" w:rsidR="006B48A8" w:rsidRPr="00A05DF1" w:rsidRDefault="006B48A8" w:rsidP="006B48A8">
      <w:pPr>
        <w:spacing w:after="200" w:line="276" w:lineRule="exact"/>
        <w:rPr>
          <w:rFonts w:ascii="Palatino Linotype" w:eastAsia="Calibri" w:hAnsi="Palatino Linotype" w:cs="Times New Roman"/>
          <w:sz w:val="22"/>
          <w:szCs w:val="22"/>
          <w:shd w:val="clear" w:color="auto" w:fill="FFFFFF"/>
        </w:rPr>
      </w:pPr>
    </w:p>
    <w:p w14:paraId="1FC0EB33" w14:textId="77777777" w:rsidR="00886C9F" w:rsidRDefault="00886C9F"/>
    <w:sectPr w:rsidR="00886C9F" w:rsidSect="00886C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2E422" w14:textId="77777777" w:rsidR="00A21225" w:rsidRDefault="00A21225" w:rsidP="00793693">
      <w:r>
        <w:separator/>
      </w:r>
    </w:p>
  </w:endnote>
  <w:endnote w:type="continuationSeparator" w:id="0">
    <w:p w14:paraId="5110811D" w14:textId="77777777" w:rsidR="00A21225" w:rsidRDefault="00A21225" w:rsidP="0079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C88F" w14:textId="77777777" w:rsidR="00A21225" w:rsidRDefault="00A21225" w:rsidP="00793693">
      <w:r>
        <w:separator/>
      </w:r>
    </w:p>
  </w:footnote>
  <w:footnote w:type="continuationSeparator" w:id="0">
    <w:p w14:paraId="3EAACE10" w14:textId="77777777" w:rsidR="00A21225" w:rsidRDefault="00A21225" w:rsidP="0079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0EE2" w14:textId="442CC84B" w:rsidR="00793693" w:rsidRDefault="00793693">
    <w:pPr>
      <w:pStyle w:val="Nagwek"/>
    </w:pPr>
    <w:r>
      <w:t>DPS.ZP.12.2024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66B5E"/>
    <w:multiLevelType w:val="hybridMultilevel"/>
    <w:tmpl w:val="93BE8A6E"/>
    <w:lvl w:ilvl="0" w:tplc="1472DDE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7547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A8"/>
    <w:rsid w:val="0024736C"/>
    <w:rsid w:val="002E1499"/>
    <w:rsid w:val="00390457"/>
    <w:rsid w:val="00400BF6"/>
    <w:rsid w:val="006B48A8"/>
    <w:rsid w:val="00774BA7"/>
    <w:rsid w:val="00793693"/>
    <w:rsid w:val="00886C9F"/>
    <w:rsid w:val="0094106A"/>
    <w:rsid w:val="00A21225"/>
    <w:rsid w:val="00B80832"/>
    <w:rsid w:val="00CD6D70"/>
    <w:rsid w:val="00CF2C80"/>
    <w:rsid w:val="00CF7A56"/>
    <w:rsid w:val="00E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CFAD"/>
  <w15:docId w15:val="{2164A3B2-C92F-4BA1-B08F-BC9710FB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8A8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8A8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9369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93693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9369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93693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Ania</cp:lastModifiedBy>
  <cp:revision>3</cp:revision>
  <dcterms:created xsi:type="dcterms:W3CDTF">2024-12-13T09:25:00Z</dcterms:created>
  <dcterms:modified xsi:type="dcterms:W3CDTF">2024-12-17T12:00:00Z</dcterms:modified>
</cp:coreProperties>
</file>