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993321" w14:textId="639BE324" w:rsidR="00464CDB" w:rsidRPr="0036315E" w:rsidRDefault="0036315E" w:rsidP="0036315E">
      <w:pPr>
        <w:pStyle w:val="Textbody"/>
        <w:spacing w:line="276" w:lineRule="auto"/>
        <w:jc w:val="right"/>
        <w:rPr>
          <w:rFonts w:cs="Times New Roman"/>
          <w:i/>
        </w:rPr>
      </w:pPr>
      <w:r w:rsidRPr="0036315E">
        <w:rPr>
          <w:rFonts w:cs="Times New Roman"/>
          <w:i/>
        </w:rPr>
        <w:t xml:space="preserve">Załącznik nr </w:t>
      </w:r>
      <w:r w:rsidR="00BC3FF3">
        <w:rPr>
          <w:rFonts w:cs="Times New Roman"/>
          <w:i/>
        </w:rPr>
        <w:t>1 do umowy</w:t>
      </w:r>
    </w:p>
    <w:p w14:paraId="214B4079" w14:textId="77777777" w:rsidR="00D6424B" w:rsidRPr="00960BED" w:rsidRDefault="00D6424B" w:rsidP="00D6424B">
      <w:pPr>
        <w:pStyle w:val="Default"/>
        <w:jc w:val="center"/>
        <w:rPr>
          <w:color w:val="auto"/>
          <w:sz w:val="28"/>
          <w:szCs w:val="28"/>
        </w:rPr>
      </w:pPr>
      <w:r w:rsidRPr="00960BED">
        <w:rPr>
          <w:b/>
          <w:bCs/>
          <w:color w:val="auto"/>
          <w:sz w:val="28"/>
          <w:szCs w:val="28"/>
        </w:rPr>
        <w:t>KARTA PRZEWOZU ZWŁOK DO PROSEKTORIUM</w:t>
      </w:r>
    </w:p>
    <w:p w14:paraId="5EF5205F" w14:textId="77777777" w:rsidR="00D6424B" w:rsidRPr="00960BED" w:rsidRDefault="00D6424B" w:rsidP="00D6424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60BED">
        <w:rPr>
          <w:b/>
          <w:bCs/>
          <w:color w:val="auto"/>
          <w:sz w:val="28"/>
          <w:szCs w:val="28"/>
        </w:rPr>
        <w:t>Z ZAMIEJSCOWEJ JEDNOSTKI MEDYCZNEJ</w:t>
      </w:r>
      <w:r w:rsidR="00960BED">
        <w:rPr>
          <w:b/>
          <w:bCs/>
          <w:color w:val="auto"/>
          <w:sz w:val="28"/>
          <w:szCs w:val="28"/>
        </w:rPr>
        <w:t xml:space="preserve"> WCSKJ</w:t>
      </w:r>
    </w:p>
    <w:p w14:paraId="7CE7C21C" w14:textId="77777777" w:rsidR="00D6424B" w:rsidRPr="00960BED" w:rsidRDefault="00D6424B" w:rsidP="00D6424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60BED">
        <w:rPr>
          <w:b/>
          <w:bCs/>
          <w:color w:val="auto"/>
          <w:sz w:val="28"/>
          <w:szCs w:val="28"/>
        </w:rPr>
        <w:t>(</w:t>
      </w:r>
      <w:r w:rsidR="00E029DF">
        <w:rPr>
          <w:b/>
          <w:bCs/>
          <w:color w:val="auto"/>
          <w:sz w:val="28"/>
          <w:szCs w:val="28"/>
        </w:rPr>
        <w:t xml:space="preserve">druk </w:t>
      </w:r>
      <w:r w:rsidRPr="00960BED">
        <w:rPr>
          <w:b/>
          <w:bCs/>
          <w:color w:val="auto"/>
          <w:sz w:val="28"/>
          <w:szCs w:val="28"/>
        </w:rPr>
        <w:t>dla firmy zewnętrznej)</w:t>
      </w:r>
    </w:p>
    <w:p w14:paraId="620EB810" w14:textId="77777777" w:rsidR="00D6424B" w:rsidRPr="00D6424B" w:rsidRDefault="00D6424B" w:rsidP="00D6424B">
      <w:pPr>
        <w:pStyle w:val="Default"/>
        <w:jc w:val="center"/>
        <w:rPr>
          <w:b/>
        </w:rPr>
      </w:pPr>
    </w:p>
    <w:p w14:paraId="69B81C72" w14:textId="77777777" w:rsidR="00D6424B" w:rsidRPr="00D6424B" w:rsidRDefault="00D6424B" w:rsidP="00D6424B">
      <w:pPr>
        <w:pStyle w:val="Default"/>
        <w:jc w:val="center"/>
        <w:rPr>
          <w:b/>
        </w:rPr>
      </w:pPr>
    </w:p>
    <w:p w14:paraId="57282B10" w14:textId="77777777" w:rsidR="00D6424B" w:rsidRPr="00D6424B" w:rsidRDefault="00D6424B" w:rsidP="00D6424B">
      <w:pPr>
        <w:pStyle w:val="Default"/>
        <w:jc w:val="center"/>
        <w:rPr>
          <w:color w:val="auto"/>
          <w:sz w:val="28"/>
          <w:szCs w:val="28"/>
        </w:rPr>
      </w:pPr>
    </w:p>
    <w:p w14:paraId="3B08E2FF" w14:textId="77777777" w:rsidR="00D6424B" w:rsidRPr="00D6424B" w:rsidRDefault="00D6424B" w:rsidP="00D6424B">
      <w:pPr>
        <w:pStyle w:val="Default"/>
        <w:rPr>
          <w:color w:val="auto"/>
          <w:sz w:val="20"/>
          <w:szCs w:val="20"/>
        </w:rPr>
      </w:pPr>
      <w:r w:rsidRPr="00D6424B">
        <w:rPr>
          <w:color w:val="auto"/>
          <w:sz w:val="20"/>
          <w:szCs w:val="20"/>
        </w:rPr>
        <w:t xml:space="preserve">PESEL osoby zmarłej .................................................................................................................... </w:t>
      </w:r>
    </w:p>
    <w:p w14:paraId="5EF936D6" w14:textId="77777777" w:rsidR="00D6424B" w:rsidRPr="00D6424B" w:rsidRDefault="00D6424B" w:rsidP="00D6424B">
      <w:pPr>
        <w:pStyle w:val="Default"/>
        <w:rPr>
          <w:color w:val="auto"/>
          <w:sz w:val="20"/>
          <w:szCs w:val="20"/>
        </w:rPr>
      </w:pPr>
    </w:p>
    <w:p w14:paraId="19B9A6A8" w14:textId="77777777" w:rsidR="00D6424B" w:rsidRPr="00D6424B" w:rsidRDefault="00D6424B" w:rsidP="00D6424B">
      <w:pPr>
        <w:pStyle w:val="Default"/>
        <w:rPr>
          <w:color w:val="auto"/>
          <w:sz w:val="20"/>
          <w:szCs w:val="20"/>
        </w:rPr>
      </w:pPr>
    </w:p>
    <w:p w14:paraId="023B38A0" w14:textId="77777777" w:rsidR="00D6424B" w:rsidRPr="00D6424B" w:rsidRDefault="00D6424B" w:rsidP="00D6424B">
      <w:pPr>
        <w:pStyle w:val="Default"/>
        <w:rPr>
          <w:color w:val="auto"/>
          <w:sz w:val="20"/>
          <w:szCs w:val="20"/>
        </w:rPr>
      </w:pPr>
      <w:r w:rsidRPr="00D6424B">
        <w:rPr>
          <w:color w:val="auto"/>
          <w:sz w:val="20"/>
          <w:szCs w:val="20"/>
        </w:rPr>
        <w:t xml:space="preserve">Z jednostki zamiejscowej: </w:t>
      </w:r>
    </w:p>
    <w:p w14:paraId="34F81171" w14:textId="77777777" w:rsidR="00D6424B" w:rsidRPr="00D6424B" w:rsidRDefault="00D6424B" w:rsidP="00D6424B">
      <w:pPr>
        <w:pStyle w:val="Default"/>
        <w:rPr>
          <w:color w:val="auto"/>
          <w:sz w:val="20"/>
          <w:szCs w:val="20"/>
        </w:rPr>
      </w:pPr>
    </w:p>
    <w:p w14:paraId="2BC1E230" w14:textId="77777777" w:rsidR="00D6424B" w:rsidRPr="00D6424B" w:rsidRDefault="00D6424B" w:rsidP="00D6424B">
      <w:pPr>
        <w:pStyle w:val="Default"/>
        <w:spacing w:after="240"/>
        <w:rPr>
          <w:color w:val="auto"/>
          <w:sz w:val="20"/>
          <w:szCs w:val="20"/>
        </w:rPr>
      </w:pPr>
      <w:r w:rsidRPr="00D6424B">
        <w:rPr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651A7" wp14:editId="15F73FA6">
                <wp:simplePos x="0" y="0"/>
                <wp:positionH relativeFrom="column">
                  <wp:posOffset>70485</wp:posOffset>
                </wp:positionH>
                <wp:positionV relativeFrom="paragraph">
                  <wp:posOffset>292735</wp:posOffset>
                </wp:positionV>
                <wp:extent cx="182880" cy="146685"/>
                <wp:effectExtent l="8255" t="8255" r="889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B54B0" id="Prostokąt 3" o:spid="_x0000_s1026" style="position:absolute;margin-left:5.55pt;margin-top:23.05pt;width:14.4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"/>
            </w:pict>
          </mc:Fallback>
        </mc:AlternateContent>
      </w:r>
      <w:r w:rsidRPr="00D6424B">
        <w:rPr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17DD3" wp14:editId="5654DC2C">
                <wp:simplePos x="0" y="0"/>
                <wp:positionH relativeFrom="column">
                  <wp:posOffset>70485</wp:posOffset>
                </wp:positionH>
                <wp:positionV relativeFrom="paragraph">
                  <wp:posOffset>635</wp:posOffset>
                </wp:positionV>
                <wp:extent cx="182880" cy="146685"/>
                <wp:effectExtent l="8255" t="11430" r="8890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32E5" id="Prostokąt 2" o:spid="_x0000_s1026" style="position:absolute;margin-left:5.55pt;margin-top:.05pt;width:14.4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"/>
            </w:pict>
          </mc:Fallback>
        </mc:AlternateContent>
      </w:r>
      <w:r w:rsidRPr="00D6424B">
        <w:rPr>
          <w:b/>
          <w:bCs/>
          <w:color w:val="auto"/>
          <w:sz w:val="20"/>
          <w:szCs w:val="20"/>
        </w:rPr>
        <w:t xml:space="preserve">              Zakład Opiekuńczo Leczniczy w Bolkowie </w:t>
      </w:r>
    </w:p>
    <w:p w14:paraId="480F1684" w14:textId="77777777" w:rsidR="00D6424B" w:rsidRDefault="00D6424B" w:rsidP="00D6424B">
      <w:pPr>
        <w:pStyle w:val="Default"/>
        <w:ind w:left="360"/>
        <w:rPr>
          <w:b/>
          <w:bCs/>
          <w:color w:val="auto"/>
          <w:sz w:val="20"/>
          <w:szCs w:val="20"/>
        </w:rPr>
      </w:pPr>
      <w:r w:rsidRPr="00D6424B">
        <w:rPr>
          <w:b/>
          <w:bCs/>
          <w:color w:val="auto"/>
          <w:sz w:val="20"/>
          <w:szCs w:val="20"/>
        </w:rPr>
        <w:t xml:space="preserve">      Jednostka Medyczna „Wysoka Łąka” Kowary </w:t>
      </w:r>
    </w:p>
    <w:p w14:paraId="05DF9FF2" w14:textId="77777777" w:rsidR="00E029DF" w:rsidRPr="00D6424B" w:rsidRDefault="00E029DF" w:rsidP="00D6424B">
      <w:pPr>
        <w:pStyle w:val="Default"/>
        <w:ind w:left="360"/>
        <w:rPr>
          <w:color w:val="auto"/>
          <w:sz w:val="20"/>
          <w:szCs w:val="20"/>
        </w:rPr>
      </w:pPr>
    </w:p>
    <w:p w14:paraId="6F07C028" w14:textId="77777777" w:rsidR="00D6424B" w:rsidRPr="00D6424B" w:rsidRDefault="00D6424B" w:rsidP="00D6424B">
      <w:pPr>
        <w:pStyle w:val="Default"/>
        <w:rPr>
          <w:b/>
          <w:bCs/>
          <w:color w:val="auto"/>
          <w:sz w:val="20"/>
          <w:szCs w:val="20"/>
        </w:rPr>
      </w:pPr>
    </w:p>
    <w:p w14:paraId="1763B60B" w14:textId="77777777" w:rsidR="00D6424B" w:rsidRDefault="00D6424B" w:rsidP="00D6424B">
      <w:pPr>
        <w:pStyle w:val="Default"/>
        <w:rPr>
          <w:color w:val="auto"/>
          <w:sz w:val="20"/>
          <w:szCs w:val="20"/>
        </w:rPr>
      </w:pPr>
      <w:r w:rsidRPr="00D6424B">
        <w:rPr>
          <w:color w:val="auto"/>
        </w:rPr>
        <w:t xml:space="preserve">Oddział: </w:t>
      </w:r>
      <w:r w:rsidRPr="00D6424B">
        <w:rPr>
          <w:color w:val="auto"/>
          <w:sz w:val="20"/>
          <w:szCs w:val="20"/>
        </w:rPr>
        <w:t>……………………………………………………………………………………………….</w:t>
      </w:r>
    </w:p>
    <w:p w14:paraId="674B930B" w14:textId="77777777" w:rsidR="00D6424B" w:rsidRPr="00D6424B" w:rsidRDefault="00D6424B" w:rsidP="00D6424B">
      <w:pPr>
        <w:pStyle w:val="Default"/>
        <w:rPr>
          <w:color w:val="auto"/>
        </w:rPr>
      </w:pPr>
    </w:p>
    <w:p w14:paraId="5954FF09" w14:textId="77777777" w:rsidR="00D6424B" w:rsidRPr="00D6424B" w:rsidRDefault="00D6424B" w:rsidP="00D6424B">
      <w:pPr>
        <w:pStyle w:val="Default"/>
        <w:rPr>
          <w:color w:val="auto"/>
          <w:sz w:val="20"/>
          <w:szCs w:val="20"/>
        </w:rPr>
      </w:pPr>
    </w:p>
    <w:p w14:paraId="2CC8E7A5" w14:textId="77777777" w:rsidR="00D6424B" w:rsidRPr="00D6424B" w:rsidRDefault="00D6424B" w:rsidP="00D6424B">
      <w:pPr>
        <w:pStyle w:val="Default"/>
        <w:rPr>
          <w:color w:val="auto"/>
          <w:sz w:val="20"/>
          <w:szCs w:val="20"/>
        </w:rPr>
      </w:pPr>
    </w:p>
    <w:p w14:paraId="326B6395" w14:textId="77777777" w:rsidR="00D6424B" w:rsidRPr="00D6424B" w:rsidRDefault="00D6424B" w:rsidP="00D6424B">
      <w:pPr>
        <w:pStyle w:val="Default"/>
        <w:rPr>
          <w:color w:val="auto"/>
          <w:sz w:val="20"/>
          <w:szCs w:val="20"/>
        </w:rPr>
      </w:pPr>
      <w:r w:rsidRPr="00D6424B">
        <w:rPr>
          <w:color w:val="auto"/>
          <w:sz w:val="20"/>
          <w:szCs w:val="20"/>
        </w:rPr>
        <w:t xml:space="preserve">.............................................................................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6424B" w:rsidRPr="00D6424B" w14:paraId="147E1745" w14:textId="77777777" w:rsidTr="00E029DF">
        <w:trPr>
          <w:trHeight w:val="665"/>
        </w:trPr>
        <w:tc>
          <w:tcPr>
            <w:tcW w:w="8789" w:type="dxa"/>
          </w:tcPr>
          <w:p w14:paraId="5CD81F46" w14:textId="77777777" w:rsidR="00D6424B" w:rsidRPr="00D6424B" w:rsidRDefault="00D6424B" w:rsidP="00E029DF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  <w:r w:rsidRPr="00D6424B">
              <w:rPr>
                <w:i/>
                <w:iCs/>
                <w:color w:val="auto"/>
                <w:sz w:val="18"/>
                <w:szCs w:val="18"/>
              </w:rPr>
              <w:t xml:space="preserve">pieczątka i podpis lekarza lub pielęgniarki </w:t>
            </w:r>
          </w:p>
          <w:p w14:paraId="6A349998" w14:textId="77777777" w:rsidR="00D6424B" w:rsidRPr="00D6424B" w:rsidRDefault="00D6424B" w:rsidP="00E029DF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</w:p>
          <w:p w14:paraId="7EF53BE6" w14:textId="77777777" w:rsidR="00D6424B" w:rsidRPr="00D6424B" w:rsidRDefault="00D6424B" w:rsidP="00E029DF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</w:p>
          <w:p w14:paraId="2107E509" w14:textId="77777777" w:rsidR="00D6424B" w:rsidRPr="00D6424B" w:rsidRDefault="00D6424B" w:rsidP="00E029DF">
            <w:pPr>
              <w:pStyle w:val="Default"/>
            </w:pPr>
          </w:p>
          <w:p w14:paraId="46EA551F" w14:textId="77777777" w:rsidR="00D6424B" w:rsidRPr="00D6424B" w:rsidRDefault="00D6424B" w:rsidP="00E029DF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  <w:r w:rsidRPr="00D6424B">
              <w:rPr>
                <w:b/>
                <w:bCs/>
                <w:color w:val="auto"/>
                <w:sz w:val="23"/>
                <w:szCs w:val="23"/>
              </w:rPr>
              <w:t xml:space="preserve">           </w:t>
            </w:r>
          </w:p>
          <w:p w14:paraId="26D071B6" w14:textId="77777777" w:rsidR="00D6424B" w:rsidRDefault="00D6424B" w:rsidP="00E029DF">
            <w:pPr>
              <w:pStyle w:val="Default"/>
              <w:rPr>
                <w:sz w:val="20"/>
                <w:szCs w:val="20"/>
              </w:rPr>
            </w:pPr>
            <w:r w:rsidRPr="00D6424B">
              <w:rPr>
                <w:sz w:val="20"/>
                <w:szCs w:val="20"/>
              </w:rPr>
              <w:t>Data, godzina odbioru zwłok  .................................................</w:t>
            </w:r>
            <w:r w:rsidR="00E029DF">
              <w:rPr>
                <w:sz w:val="20"/>
                <w:szCs w:val="20"/>
              </w:rPr>
              <w:t>...........</w:t>
            </w:r>
            <w:r w:rsidRPr="00D6424B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</w:t>
            </w:r>
            <w:r w:rsidRPr="00D6424B">
              <w:rPr>
                <w:sz w:val="20"/>
                <w:szCs w:val="20"/>
              </w:rPr>
              <w:t>................</w:t>
            </w:r>
          </w:p>
          <w:p w14:paraId="25A718BA" w14:textId="77777777" w:rsidR="00D6424B" w:rsidRPr="00D6424B" w:rsidRDefault="00D6424B" w:rsidP="00E029DF">
            <w:pPr>
              <w:pStyle w:val="Default"/>
              <w:rPr>
                <w:sz w:val="20"/>
                <w:szCs w:val="20"/>
              </w:rPr>
            </w:pPr>
          </w:p>
          <w:p w14:paraId="166C6799" w14:textId="77777777" w:rsidR="00D6424B" w:rsidRPr="00D6424B" w:rsidRDefault="00D6424B" w:rsidP="00E029DF">
            <w:pPr>
              <w:pStyle w:val="Default"/>
              <w:rPr>
                <w:sz w:val="20"/>
                <w:szCs w:val="20"/>
              </w:rPr>
            </w:pPr>
            <w:r w:rsidRPr="00D6424B">
              <w:rPr>
                <w:sz w:val="20"/>
                <w:szCs w:val="20"/>
              </w:rPr>
              <w:t xml:space="preserve"> </w:t>
            </w:r>
          </w:p>
          <w:p w14:paraId="57CF0BC2" w14:textId="77777777" w:rsidR="00D6424B" w:rsidRPr="00D6424B" w:rsidRDefault="00D6424B" w:rsidP="00E029DF">
            <w:pPr>
              <w:pStyle w:val="Default"/>
              <w:rPr>
                <w:sz w:val="20"/>
                <w:szCs w:val="20"/>
              </w:rPr>
            </w:pPr>
            <w:r w:rsidRPr="00D6424B">
              <w:rPr>
                <w:sz w:val="20"/>
                <w:szCs w:val="20"/>
              </w:rPr>
              <w:t>Imię nazwisko osoby uprawnionej do odebrania zwłok ................…..............</w:t>
            </w:r>
            <w:r w:rsidR="00E029DF">
              <w:rPr>
                <w:sz w:val="20"/>
                <w:szCs w:val="20"/>
              </w:rPr>
              <w:t>...........</w:t>
            </w:r>
            <w:r w:rsidRPr="00D6424B">
              <w:rPr>
                <w:sz w:val="20"/>
                <w:szCs w:val="20"/>
              </w:rPr>
              <w:t>...................</w:t>
            </w:r>
          </w:p>
          <w:p w14:paraId="3D02EDA4" w14:textId="77777777" w:rsidR="00D6424B" w:rsidRPr="00D6424B" w:rsidRDefault="00D6424B" w:rsidP="00E029DF">
            <w:pPr>
              <w:pStyle w:val="Default"/>
              <w:rPr>
                <w:sz w:val="20"/>
                <w:szCs w:val="20"/>
              </w:rPr>
            </w:pPr>
          </w:p>
          <w:p w14:paraId="34637017" w14:textId="77777777" w:rsidR="00D6424B" w:rsidRPr="00D6424B" w:rsidRDefault="00D6424B" w:rsidP="00E029DF">
            <w:pPr>
              <w:pStyle w:val="Default"/>
              <w:rPr>
                <w:sz w:val="20"/>
                <w:szCs w:val="20"/>
              </w:rPr>
            </w:pPr>
          </w:p>
          <w:p w14:paraId="65CFEF14" w14:textId="77777777" w:rsidR="00D6424B" w:rsidRPr="00D6424B" w:rsidRDefault="00D6424B" w:rsidP="00E029DF">
            <w:pPr>
              <w:pStyle w:val="Default"/>
              <w:rPr>
                <w:sz w:val="20"/>
                <w:szCs w:val="20"/>
              </w:rPr>
            </w:pPr>
            <w:r w:rsidRPr="00D6424B">
              <w:rPr>
                <w:sz w:val="20"/>
                <w:szCs w:val="20"/>
              </w:rPr>
              <w:t xml:space="preserve"> </w:t>
            </w:r>
            <w:r w:rsidRPr="00D6424B">
              <w:rPr>
                <w:i/>
                <w:iCs/>
                <w:sz w:val="20"/>
                <w:szCs w:val="20"/>
              </w:rPr>
              <w:t xml:space="preserve">…....................................................................... </w:t>
            </w:r>
          </w:p>
          <w:p w14:paraId="7513D277" w14:textId="77777777" w:rsidR="00D6424B" w:rsidRPr="00D6424B" w:rsidRDefault="00D6424B" w:rsidP="00E029DF">
            <w:pPr>
              <w:pStyle w:val="Default"/>
              <w:rPr>
                <w:sz w:val="20"/>
                <w:szCs w:val="20"/>
              </w:rPr>
            </w:pPr>
            <w:r w:rsidRPr="00D6424B">
              <w:rPr>
                <w:i/>
                <w:iCs/>
                <w:sz w:val="20"/>
                <w:szCs w:val="20"/>
              </w:rPr>
              <w:t xml:space="preserve">podpis pracownika firmy przewożącej zwłoki </w:t>
            </w:r>
          </w:p>
        </w:tc>
      </w:tr>
      <w:tr w:rsidR="00D6424B" w:rsidRPr="00D6424B" w14:paraId="34EBD7B0" w14:textId="77777777" w:rsidTr="00E029DF">
        <w:trPr>
          <w:trHeight w:val="665"/>
        </w:trPr>
        <w:tc>
          <w:tcPr>
            <w:tcW w:w="8789" w:type="dxa"/>
          </w:tcPr>
          <w:p w14:paraId="444F653E" w14:textId="77777777" w:rsidR="00D6424B" w:rsidRPr="00D6424B" w:rsidRDefault="00D6424B" w:rsidP="00E029DF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6BE3E72" w14:textId="77777777" w:rsidR="00D6424B" w:rsidRDefault="00D6424B" w:rsidP="00D6424B">
      <w:pPr>
        <w:pStyle w:val="Default"/>
        <w:spacing w:before="240"/>
        <w:rPr>
          <w:color w:val="auto"/>
          <w:sz w:val="20"/>
          <w:szCs w:val="20"/>
        </w:rPr>
      </w:pPr>
      <w:r w:rsidRPr="00D6424B">
        <w:rPr>
          <w:color w:val="auto"/>
          <w:sz w:val="20"/>
          <w:szCs w:val="20"/>
        </w:rPr>
        <w:t xml:space="preserve">Data, godzina przekazania zwłok / przyjęcia zwłok do prosektorium ….......................................... </w:t>
      </w:r>
    </w:p>
    <w:p w14:paraId="5B6E8E81" w14:textId="77777777" w:rsidR="00D6424B" w:rsidRPr="00D6424B" w:rsidRDefault="00D6424B" w:rsidP="00D6424B">
      <w:pPr>
        <w:pStyle w:val="Default"/>
        <w:spacing w:before="240"/>
        <w:rPr>
          <w:color w:val="auto"/>
          <w:sz w:val="20"/>
          <w:szCs w:val="20"/>
        </w:rPr>
      </w:pPr>
    </w:p>
    <w:p w14:paraId="3B5DC4B4" w14:textId="77777777" w:rsidR="00D6424B" w:rsidRPr="00D6424B" w:rsidRDefault="00D6424B" w:rsidP="00D6424B">
      <w:pPr>
        <w:spacing w:before="240"/>
      </w:pPr>
      <w:r w:rsidRPr="00D6424B">
        <w:rPr>
          <w:szCs w:val="20"/>
        </w:rPr>
        <w:t>Imię, nazwisko osoby przyjmującej zwłoki do prosektorium .......................................................</w:t>
      </w:r>
    </w:p>
    <w:p w14:paraId="174FFF11" w14:textId="77777777" w:rsidR="00464CDB" w:rsidRPr="00D6424B" w:rsidRDefault="00464CDB" w:rsidP="005C3AE3">
      <w:pPr>
        <w:pStyle w:val="Textbody"/>
        <w:jc w:val="both"/>
        <w:rPr>
          <w:rFonts w:cs="Times New Roman"/>
          <w:i/>
          <w:iCs/>
          <w:lang w:val="es-ES"/>
        </w:rPr>
      </w:pPr>
    </w:p>
    <w:p w14:paraId="72F8E233" w14:textId="77777777" w:rsidR="00464CDB" w:rsidRPr="00217EBC" w:rsidRDefault="00464CDB" w:rsidP="005C3AE3">
      <w:pPr>
        <w:pStyle w:val="Textbody"/>
        <w:jc w:val="both"/>
        <w:rPr>
          <w:rFonts w:cs="Times New Roman"/>
          <w:i/>
          <w:iCs/>
          <w:lang w:val="es-ES"/>
        </w:rPr>
      </w:pPr>
    </w:p>
    <w:p w14:paraId="510AB31D" w14:textId="77777777" w:rsidR="005C3AE3" w:rsidRDefault="005C3AE3">
      <w:pPr>
        <w:widowControl/>
        <w:suppressAutoHyphens w:val="0"/>
        <w:autoSpaceDE/>
        <w:rPr>
          <w:i/>
          <w:iCs/>
          <w:szCs w:val="20"/>
        </w:rPr>
      </w:pPr>
    </w:p>
    <w:sectPr w:rsidR="005C3AE3">
      <w:headerReference w:type="default" r:id="rId7"/>
      <w:footerReference w:type="default" r:id="rId8"/>
      <w:pgSz w:w="11906" w:h="16838"/>
      <w:pgMar w:top="2623" w:right="1096" w:bottom="1041" w:left="1712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B04C" w14:textId="77777777" w:rsidR="00E40B53" w:rsidRDefault="00E40B53">
      <w:r>
        <w:separator/>
      </w:r>
    </w:p>
  </w:endnote>
  <w:endnote w:type="continuationSeparator" w:id="0">
    <w:p w14:paraId="3C239934" w14:textId="77777777" w:rsidR="00E40B53" w:rsidRDefault="00E4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EE"/>
    <w:family w:val="swiss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umberland AMT">
    <w:altName w:val="Courier New"/>
    <w:charset w:val="EE"/>
    <w:family w:val="moder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F058" w14:textId="77777777" w:rsidR="00E029DF" w:rsidRDefault="00E029DF">
    <w:pPr>
      <w:pStyle w:val="Stopka"/>
    </w:pPr>
    <w:r>
      <w:rPr>
        <w:rStyle w:val="FontStyle19"/>
      </w:rPr>
      <w:t>Niniejszy dokument jest własnością Wojewódzkiego Centrum Szpitalnego Kotliny Jeleniogórskiej i nie może być kopiowany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59A1" w14:textId="77777777" w:rsidR="00E40B53" w:rsidRDefault="00E40B53">
      <w:r>
        <w:separator/>
      </w:r>
    </w:p>
  </w:footnote>
  <w:footnote w:type="continuationSeparator" w:id="0">
    <w:p w14:paraId="2EAFD4AB" w14:textId="77777777" w:rsidR="00E40B53" w:rsidRDefault="00E4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955"/>
      <w:gridCol w:w="3582"/>
      <w:gridCol w:w="1173"/>
      <w:gridCol w:w="1495"/>
    </w:tblGrid>
    <w:tr w:rsidR="00E029DF" w14:paraId="172BE974" w14:textId="77777777">
      <w:trPr>
        <w:cantSplit/>
        <w:trHeight w:val="263"/>
      </w:trPr>
      <w:tc>
        <w:tcPr>
          <w:tcW w:w="295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14:paraId="266A6951" w14:textId="77777777" w:rsidR="00E029DF" w:rsidRDefault="00E029DF">
          <w:pPr>
            <w:pStyle w:val="Style1"/>
            <w:widowControl/>
            <w:snapToGrid w:val="0"/>
            <w:spacing w:line="254" w:lineRule="exact"/>
            <w:ind w:left="5" w:right="-40"/>
            <w:jc w:val="right"/>
          </w:pPr>
          <w:r>
            <w:rPr>
              <w:noProof/>
              <w:lang w:eastAsia="pl-PL"/>
            </w:rPr>
            <w:drawing>
              <wp:anchor distT="0" distB="0" distL="0" distR="0" simplePos="0" relativeHeight="251659264" behindDoc="0" locked="0" layoutInCell="1" allowOverlap="1" wp14:anchorId="27A97901" wp14:editId="2B93D476">
                <wp:simplePos x="0" y="0"/>
                <wp:positionH relativeFrom="column">
                  <wp:posOffset>-3175</wp:posOffset>
                </wp:positionH>
                <wp:positionV relativeFrom="paragraph">
                  <wp:posOffset>36195</wp:posOffset>
                </wp:positionV>
                <wp:extent cx="1605280" cy="687705"/>
                <wp:effectExtent l="0" t="0" r="0" b="0"/>
                <wp:wrapSquare wrapText="righ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B571BF8" w14:textId="77777777" w:rsidR="00E029DF" w:rsidRDefault="00E029DF">
          <w:pPr>
            <w:pStyle w:val="Style9"/>
            <w:widowControl/>
            <w:snapToGrid w:val="0"/>
            <w:ind w:left="989"/>
            <w:rPr>
              <w:rStyle w:val="FontStyle13"/>
              <w:sz w:val="16"/>
            </w:rPr>
          </w:pPr>
          <w:r>
            <w:rPr>
              <w:rStyle w:val="FontStyle13"/>
              <w:sz w:val="18"/>
              <w:szCs w:val="18"/>
            </w:rPr>
            <w:t xml:space="preserve">Procedura nr  </w:t>
          </w:r>
          <w:r>
            <w:rPr>
              <w:rStyle w:val="FontStyle13"/>
              <w:b/>
              <w:bCs/>
              <w:sz w:val="18"/>
              <w:szCs w:val="18"/>
            </w:rPr>
            <w:t>PP 01</w:t>
          </w:r>
          <w:r>
            <w:rPr>
              <w:rStyle w:val="FontStyle18"/>
              <w:rFonts w:ascii="Times New Roman" w:hAnsi="Times New Roman" w:cs="Times New Roman"/>
              <w:sz w:val="18"/>
              <w:szCs w:val="18"/>
            </w:rPr>
            <w:t>/2016</w:t>
          </w:r>
        </w:p>
      </w:tc>
      <w:tc>
        <w:tcPr>
          <w:tcW w:w="14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7D8E73D" w14:textId="77777777" w:rsidR="00E029DF" w:rsidRDefault="00E029DF">
          <w:pPr>
            <w:pStyle w:val="Style9"/>
            <w:widowControl/>
            <w:snapToGrid w:val="0"/>
            <w:ind w:left="274"/>
          </w:pPr>
          <w:r>
            <w:rPr>
              <w:rStyle w:val="FontStyle13"/>
              <w:sz w:val="16"/>
            </w:rPr>
            <w:t xml:space="preserve">Strona  </w:t>
          </w:r>
          <w:r>
            <w:rPr>
              <w:rStyle w:val="FontStyle13"/>
              <w:b/>
              <w:bCs/>
              <w:sz w:val="20"/>
              <w:szCs w:val="20"/>
            </w:rPr>
            <w:t xml:space="preserve"> </w:t>
          </w:r>
          <w:r>
            <w:rPr>
              <w:rStyle w:val="FontStyle13"/>
              <w:b/>
              <w:bCs/>
              <w:sz w:val="20"/>
              <w:szCs w:val="20"/>
            </w:rPr>
            <w:fldChar w:fldCharType="begin"/>
          </w:r>
          <w:r>
            <w:rPr>
              <w:rStyle w:val="FontStyle13"/>
              <w:b/>
              <w:bCs/>
              <w:sz w:val="20"/>
              <w:szCs w:val="20"/>
            </w:rPr>
            <w:instrText xml:space="preserve"> PAGE </w:instrText>
          </w:r>
          <w:r>
            <w:rPr>
              <w:rStyle w:val="FontStyle13"/>
              <w:b/>
              <w:bCs/>
              <w:sz w:val="20"/>
              <w:szCs w:val="20"/>
            </w:rPr>
            <w:fldChar w:fldCharType="separate"/>
          </w:r>
          <w:r w:rsidR="00E80E46">
            <w:rPr>
              <w:rStyle w:val="FontStyle13"/>
              <w:b/>
              <w:bCs/>
              <w:noProof/>
              <w:sz w:val="20"/>
              <w:szCs w:val="20"/>
            </w:rPr>
            <w:t>1</w:t>
          </w:r>
          <w:r>
            <w:rPr>
              <w:rStyle w:val="FontStyle13"/>
              <w:b/>
              <w:bCs/>
              <w:sz w:val="20"/>
              <w:szCs w:val="20"/>
            </w:rPr>
            <w:fldChar w:fldCharType="end"/>
          </w:r>
          <w:r>
            <w:rPr>
              <w:rStyle w:val="FontStyle13"/>
              <w:b/>
              <w:bCs/>
              <w:sz w:val="20"/>
              <w:szCs w:val="20"/>
            </w:rPr>
            <w:t xml:space="preserve"> / </w:t>
          </w:r>
          <w:r>
            <w:rPr>
              <w:rStyle w:val="FontStyle13"/>
              <w:b/>
              <w:bCs/>
              <w:sz w:val="20"/>
              <w:szCs w:val="20"/>
            </w:rPr>
            <w:fldChar w:fldCharType="begin"/>
          </w:r>
          <w:r>
            <w:rPr>
              <w:rStyle w:val="FontStyle13"/>
              <w:b/>
              <w:bCs/>
              <w:sz w:val="20"/>
              <w:szCs w:val="20"/>
            </w:rPr>
            <w:instrText xml:space="preserve"> NUMPAGES \*Arabic </w:instrText>
          </w:r>
          <w:r>
            <w:rPr>
              <w:rStyle w:val="FontStyle13"/>
              <w:b/>
              <w:bCs/>
              <w:sz w:val="20"/>
              <w:szCs w:val="20"/>
            </w:rPr>
            <w:fldChar w:fldCharType="separate"/>
          </w:r>
          <w:r w:rsidR="00E80E46">
            <w:rPr>
              <w:rStyle w:val="FontStyle13"/>
              <w:b/>
              <w:bCs/>
              <w:noProof/>
              <w:sz w:val="20"/>
              <w:szCs w:val="20"/>
            </w:rPr>
            <w:t>1</w:t>
          </w:r>
          <w:r>
            <w:rPr>
              <w:rStyle w:val="FontStyle13"/>
              <w:b/>
              <w:bCs/>
              <w:sz w:val="20"/>
              <w:szCs w:val="20"/>
            </w:rPr>
            <w:fldChar w:fldCharType="end"/>
          </w:r>
        </w:p>
      </w:tc>
    </w:tr>
    <w:tr w:rsidR="00E029DF" w14:paraId="36DAA9D1" w14:textId="77777777">
      <w:trPr>
        <w:cantSplit/>
        <w:trHeight w:val="737"/>
      </w:trPr>
      <w:tc>
        <w:tcPr>
          <w:tcW w:w="295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AA7B5E6" w14:textId="77777777" w:rsidR="00E029DF" w:rsidRDefault="00E029DF">
          <w:pPr>
            <w:widowControl/>
            <w:snapToGrid w:val="0"/>
          </w:pPr>
        </w:p>
      </w:tc>
      <w:tc>
        <w:tcPr>
          <w:tcW w:w="625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F9F937" w14:textId="77777777" w:rsidR="00E029DF" w:rsidRDefault="00E029DF">
          <w:pPr>
            <w:pStyle w:val="Nagwek3"/>
            <w:snapToGrid w:val="0"/>
            <w:jc w:val="center"/>
          </w:pPr>
          <w:r>
            <w:rPr>
              <w:rStyle w:val="Domylnaczcionkaakapitu1"/>
              <w:rFonts w:ascii="Times New Roman" w:hAnsi="Times New Roman" w:cs="Arial"/>
              <w:sz w:val="26"/>
              <w:szCs w:val="26"/>
            </w:rPr>
            <w:t>PROCEDURA POSTĘPOWANIA ZE ZWŁOKAMI OSÓB ZMARŁYCH</w:t>
          </w:r>
        </w:p>
      </w:tc>
    </w:tr>
    <w:tr w:rsidR="00E029DF" w14:paraId="0FCF57F3" w14:textId="77777777">
      <w:tc>
        <w:tcPr>
          <w:tcW w:w="295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B193E9" w14:textId="77777777" w:rsidR="00E029DF" w:rsidRDefault="00E029DF">
          <w:pPr>
            <w:pStyle w:val="Style9"/>
            <w:widowControl/>
            <w:snapToGrid w:val="0"/>
            <w:rPr>
              <w:rStyle w:val="FontStyle13"/>
              <w:b/>
              <w:bCs/>
              <w:sz w:val="18"/>
              <w:szCs w:val="18"/>
            </w:rPr>
          </w:pPr>
          <w:r>
            <w:t>Egzemplarz:</w:t>
          </w:r>
        </w:p>
      </w:tc>
      <w:tc>
        <w:tcPr>
          <w:tcW w:w="358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0843B72" w14:textId="77777777" w:rsidR="00E029DF" w:rsidRDefault="00E029DF">
          <w:pPr>
            <w:pStyle w:val="Style9"/>
            <w:widowControl/>
            <w:snapToGrid w:val="0"/>
            <w:rPr>
              <w:rStyle w:val="FontStyle13"/>
              <w:b/>
              <w:bCs/>
              <w:sz w:val="18"/>
              <w:szCs w:val="18"/>
            </w:rPr>
          </w:pPr>
          <w:r>
            <w:rPr>
              <w:rStyle w:val="FontStyle13"/>
              <w:b/>
              <w:bCs/>
              <w:sz w:val="18"/>
              <w:szCs w:val="18"/>
            </w:rPr>
            <w:t>Obowiązuje od: 10 marca 2016r</w:t>
          </w:r>
        </w:p>
      </w:tc>
      <w:tc>
        <w:tcPr>
          <w:tcW w:w="266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E94A2D" w14:textId="77777777" w:rsidR="00E029DF" w:rsidRDefault="00E029DF">
          <w:pPr>
            <w:pStyle w:val="Style9"/>
            <w:widowControl/>
            <w:snapToGrid w:val="0"/>
            <w:ind w:left="1027"/>
          </w:pPr>
          <w:r>
            <w:rPr>
              <w:rStyle w:val="FontStyle13"/>
              <w:b/>
              <w:bCs/>
              <w:sz w:val="18"/>
              <w:szCs w:val="18"/>
            </w:rPr>
            <w:t>Wydanie: 03</w:t>
          </w:r>
        </w:p>
      </w:tc>
    </w:tr>
    <w:tr w:rsidR="00E029DF" w14:paraId="4F04F1DF" w14:textId="77777777">
      <w:tc>
        <w:tcPr>
          <w:tcW w:w="9205" w:type="dxa"/>
          <w:gridSpan w:val="4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06DB037" w14:textId="77777777" w:rsidR="00E029DF" w:rsidRDefault="00E029DF">
          <w:pPr>
            <w:widowControl/>
            <w:snapToGrid w:val="0"/>
            <w:jc w:val="center"/>
            <w:rPr>
              <w:b/>
              <w:bCs/>
              <w:color w:val="800000"/>
              <w:sz w:val="18"/>
              <w:szCs w:val="18"/>
            </w:rPr>
          </w:pPr>
          <w:r>
            <w:rPr>
              <w:b/>
              <w:bCs/>
              <w:color w:val="800000"/>
              <w:sz w:val="18"/>
              <w:szCs w:val="18"/>
            </w:rPr>
            <w:t>DOKUMENT NADZOROWANY W WERSJI ELEKTRONICZNEJ</w:t>
          </w:r>
        </w:p>
        <w:p w14:paraId="2B0DE488" w14:textId="77777777" w:rsidR="00E029DF" w:rsidRDefault="00E029DF">
          <w:pPr>
            <w:widowControl/>
            <w:snapToGrid w:val="0"/>
            <w:jc w:val="center"/>
          </w:pPr>
          <w:r>
            <w:rPr>
              <w:b/>
              <w:bCs/>
              <w:color w:val="800000"/>
              <w:sz w:val="18"/>
              <w:szCs w:val="18"/>
            </w:rPr>
            <w:t>Dokument z chwilą wydruku nie jest nadzorowany</w:t>
          </w:r>
        </w:p>
      </w:tc>
    </w:tr>
  </w:tbl>
  <w:p w14:paraId="0BBFE842" w14:textId="77777777" w:rsidR="00E029DF" w:rsidRDefault="00E02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9C6E987C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i/>
        <w:iCs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Verdana" w:hAnsi="Times New Roman" w:cs="Times New Roman"/>
        <w:i/>
        <w:iCs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Verdana" w:hAnsi="Times New Roman" w:cs="Times New Roman"/>
        <w:i/>
        <w:i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Verdana" w:hAnsi="Times New Roman" w:cs="Times New Roman"/>
        <w:i/>
        <w:iCs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Verdana" w:hAnsi="Times New Roman" w:cs="Times New Roman"/>
        <w:i/>
        <w:iCs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Verdana" w:hAnsi="Times New Roman" w:cs="Times New Roman"/>
        <w:i/>
        <w:iCs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Verdana" w:hAnsi="Times New Roman" w:cs="Times New Roman"/>
        <w:i/>
        <w:iCs/>
        <w:color w:val="auto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Verdana" w:hAnsi="Times New Roman" w:cs="Times New Roman"/>
        <w:i/>
        <w:iCs/>
        <w:color w:val="auto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Verdana" w:hAnsi="Times New Roman" w:cs="Times New Roman"/>
        <w:i/>
        <w:iCs/>
        <w:color w:val="auto"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i/>
        <w:iCs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pStyle w:val="WW-Domylnie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97F64C1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2" w15:restartNumberingAfterBreak="0">
    <w:nsid w:val="00C836E1"/>
    <w:multiLevelType w:val="hybridMultilevel"/>
    <w:tmpl w:val="41164D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28963BB"/>
    <w:multiLevelType w:val="multilevel"/>
    <w:tmpl w:val="B786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B45C9C"/>
    <w:multiLevelType w:val="hybridMultilevel"/>
    <w:tmpl w:val="3F80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D7B0F"/>
    <w:multiLevelType w:val="multilevel"/>
    <w:tmpl w:val="9A1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A4C8E"/>
    <w:multiLevelType w:val="multilevel"/>
    <w:tmpl w:val="55FC23F0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481B0AD0"/>
    <w:multiLevelType w:val="hybridMultilevel"/>
    <w:tmpl w:val="04265D2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1D2199E"/>
    <w:multiLevelType w:val="hybridMultilevel"/>
    <w:tmpl w:val="14AC7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F77156"/>
    <w:multiLevelType w:val="hybridMultilevel"/>
    <w:tmpl w:val="A5DEE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4A408F"/>
    <w:multiLevelType w:val="multilevel"/>
    <w:tmpl w:val="EE6A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501240033">
    <w:abstractNumId w:val="0"/>
  </w:num>
  <w:num w:numId="2" w16cid:durableId="1933971605">
    <w:abstractNumId w:val="1"/>
  </w:num>
  <w:num w:numId="3" w16cid:durableId="647979113">
    <w:abstractNumId w:val="2"/>
  </w:num>
  <w:num w:numId="4" w16cid:durableId="1664703707">
    <w:abstractNumId w:val="3"/>
  </w:num>
  <w:num w:numId="5" w16cid:durableId="1609583704">
    <w:abstractNumId w:val="4"/>
  </w:num>
  <w:num w:numId="6" w16cid:durableId="2052533317">
    <w:abstractNumId w:val="5"/>
  </w:num>
  <w:num w:numId="7" w16cid:durableId="1888957193">
    <w:abstractNumId w:val="6"/>
  </w:num>
  <w:num w:numId="8" w16cid:durableId="755521199">
    <w:abstractNumId w:val="7"/>
  </w:num>
  <w:num w:numId="9" w16cid:durableId="1689793176">
    <w:abstractNumId w:val="8"/>
  </w:num>
  <w:num w:numId="10" w16cid:durableId="27265997">
    <w:abstractNumId w:val="9"/>
  </w:num>
  <w:num w:numId="11" w16cid:durableId="1445147331">
    <w:abstractNumId w:val="10"/>
  </w:num>
  <w:num w:numId="12" w16cid:durableId="1036345329">
    <w:abstractNumId w:val="11"/>
  </w:num>
  <w:num w:numId="13" w16cid:durableId="1638954974">
    <w:abstractNumId w:val="20"/>
  </w:num>
  <w:num w:numId="14" w16cid:durableId="905335718">
    <w:abstractNumId w:val="18"/>
  </w:num>
  <w:num w:numId="15" w16cid:durableId="1899591056">
    <w:abstractNumId w:val="12"/>
  </w:num>
  <w:num w:numId="16" w16cid:durableId="2023849861">
    <w:abstractNumId w:val="16"/>
  </w:num>
  <w:num w:numId="17" w16cid:durableId="700321280">
    <w:abstractNumId w:val="14"/>
  </w:num>
  <w:num w:numId="18" w16cid:durableId="1143156946">
    <w:abstractNumId w:val="13"/>
  </w:num>
  <w:num w:numId="19" w16cid:durableId="1554997377">
    <w:abstractNumId w:val="19"/>
  </w:num>
  <w:num w:numId="20" w16cid:durableId="780219947">
    <w:abstractNumId w:val="17"/>
  </w:num>
  <w:num w:numId="21" w16cid:durableId="1843616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54"/>
    <w:rsid w:val="00026755"/>
    <w:rsid w:val="00094FC2"/>
    <w:rsid w:val="000F7953"/>
    <w:rsid w:val="001018B3"/>
    <w:rsid w:val="00191A0C"/>
    <w:rsid w:val="001E102A"/>
    <w:rsid w:val="002226F8"/>
    <w:rsid w:val="00275CF1"/>
    <w:rsid w:val="002A524C"/>
    <w:rsid w:val="002B6355"/>
    <w:rsid w:val="00316D9B"/>
    <w:rsid w:val="00342D67"/>
    <w:rsid w:val="0036315E"/>
    <w:rsid w:val="003A625D"/>
    <w:rsid w:val="003A75FD"/>
    <w:rsid w:val="003B2C44"/>
    <w:rsid w:val="003C76AF"/>
    <w:rsid w:val="003D568D"/>
    <w:rsid w:val="003F61B9"/>
    <w:rsid w:val="0040482B"/>
    <w:rsid w:val="00417A28"/>
    <w:rsid w:val="0042082F"/>
    <w:rsid w:val="00464CDB"/>
    <w:rsid w:val="004F2957"/>
    <w:rsid w:val="005342B3"/>
    <w:rsid w:val="005A3C8D"/>
    <w:rsid w:val="005C3AE3"/>
    <w:rsid w:val="00607388"/>
    <w:rsid w:val="006766A5"/>
    <w:rsid w:val="006A4B88"/>
    <w:rsid w:val="007447BD"/>
    <w:rsid w:val="00757034"/>
    <w:rsid w:val="00783A28"/>
    <w:rsid w:val="00792133"/>
    <w:rsid w:val="007B35F2"/>
    <w:rsid w:val="007B4E97"/>
    <w:rsid w:val="007C6A3A"/>
    <w:rsid w:val="007F4154"/>
    <w:rsid w:val="008955BC"/>
    <w:rsid w:val="008B7700"/>
    <w:rsid w:val="008D7B2D"/>
    <w:rsid w:val="00923311"/>
    <w:rsid w:val="00926AC3"/>
    <w:rsid w:val="00941183"/>
    <w:rsid w:val="00960BED"/>
    <w:rsid w:val="009F7E01"/>
    <w:rsid w:val="00A171C4"/>
    <w:rsid w:val="00A23948"/>
    <w:rsid w:val="00A8141C"/>
    <w:rsid w:val="00AA264F"/>
    <w:rsid w:val="00AB3185"/>
    <w:rsid w:val="00B619AC"/>
    <w:rsid w:val="00BC3FF3"/>
    <w:rsid w:val="00BD338F"/>
    <w:rsid w:val="00BF603F"/>
    <w:rsid w:val="00C53936"/>
    <w:rsid w:val="00CA2FF3"/>
    <w:rsid w:val="00CD64DD"/>
    <w:rsid w:val="00CF2B28"/>
    <w:rsid w:val="00D12589"/>
    <w:rsid w:val="00D17434"/>
    <w:rsid w:val="00D50634"/>
    <w:rsid w:val="00D6424B"/>
    <w:rsid w:val="00D717F4"/>
    <w:rsid w:val="00DD6047"/>
    <w:rsid w:val="00E029DF"/>
    <w:rsid w:val="00E40B53"/>
    <w:rsid w:val="00E80E46"/>
    <w:rsid w:val="00ED5326"/>
    <w:rsid w:val="00EE7DF7"/>
    <w:rsid w:val="00F3686C"/>
    <w:rsid w:val="00FA568B"/>
    <w:rsid w:val="00FC1710"/>
    <w:rsid w:val="00FC450F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0A0B47D"/>
  <w15:chartTrackingRefBased/>
  <w15:docId w15:val="{2CA50120-D1B1-47A4-8E56-81C5695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hAnsi="Wingdings 2" w:cs="Wingdings 2"/>
      <w:color w:val="000000"/>
      <w:sz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4z1">
    <w:name w:val="WW8Num4z1"/>
    <w:rPr>
      <w:rFonts w:ascii="Times New Roman" w:hAnsi="Times New Roman" w:cs="Times New Roman"/>
      <w:sz w:val="22"/>
      <w:szCs w:val="22"/>
    </w:rPr>
  </w:style>
  <w:style w:type="character" w:customStyle="1" w:styleId="WW8Num5z0">
    <w:name w:val="WW8Num5z0"/>
    <w:rPr>
      <w:rFonts w:ascii="Times New Roman" w:eastAsia="Verdana" w:hAnsi="Times New Roman" w:cs="Times New Roman"/>
      <w:i/>
      <w:iCs/>
      <w:color w:val="auto"/>
      <w:sz w:val="24"/>
    </w:rPr>
  </w:style>
  <w:style w:type="character" w:customStyle="1" w:styleId="WW8Num6z0">
    <w:name w:val="WW8Num6z0"/>
    <w:rPr>
      <w:rFonts w:ascii="Times New Roman" w:eastAsia="Verdana" w:hAnsi="Times New Roman" w:cs="Times New Roman"/>
      <w:i/>
      <w:iCs/>
      <w:sz w:val="24"/>
      <w:szCs w:val="20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OpenSymbol" w:hAnsi="OpenSymbol" w:cs="OpenSymbol"/>
    </w:rPr>
  </w:style>
  <w:style w:type="character" w:customStyle="1" w:styleId="WW8Num8z0">
    <w:name w:val="WW8Num8z0"/>
    <w:rPr>
      <w:rFonts w:ascii="Times New Roman" w:hAnsi="Times New Roman" w:cs="Times New Roman" w:hint="default"/>
      <w:sz w:val="24"/>
    </w:rPr>
  </w:style>
  <w:style w:type="character" w:customStyle="1" w:styleId="WW8Num9z0">
    <w:name w:val="WW8Num9z0"/>
    <w:rPr>
      <w:rFonts w:ascii="Wingdings 2" w:hAnsi="Wingdings 2" w:cs="Wingdings 2"/>
    </w:rPr>
  </w:style>
  <w:style w:type="character" w:customStyle="1" w:styleId="WW8Num9z1">
    <w:name w:val="WW8Num9z1"/>
    <w:rPr>
      <w:rFonts w:ascii="Wingdings" w:hAnsi="Wingdings" w:cs="OpenSymbol"/>
    </w:rPr>
  </w:style>
  <w:style w:type="character" w:customStyle="1" w:styleId="WW8Num9z2">
    <w:name w:val="WW8Num9z2"/>
    <w:rPr>
      <w:rFonts w:ascii="OpenSymbol" w:hAnsi="OpenSymbol" w:cs="OpenSymbol"/>
    </w:rPr>
  </w:style>
  <w:style w:type="character" w:customStyle="1" w:styleId="WW8Num10z0">
    <w:name w:val="WW8Num10z0"/>
    <w:rPr>
      <w:rFonts w:ascii="Wingdings 2" w:hAnsi="Wingdings 2" w:cs="Wingdings 2"/>
    </w:rPr>
  </w:style>
  <w:style w:type="character" w:customStyle="1" w:styleId="WW8Num10z1">
    <w:name w:val="WW8Num10z1"/>
    <w:rPr>
      <w:rFonts w:cs="Arial"/>
      <w:sz w:val="24"/>
    </w:rPr>
  </w:style>
  <w:style w:type="character" w:customStyle="1" w:styleId="WW8Num10z2">
    <w:name w:val="WW8Num10z2"/>
    <w:rPr>
      <w:rFonts w:ascii="OpenSymbol" w:hAnsi="OpenSymbol" w:cs="OpenSymbol"/>
    </w:rPr>
  </w:style>
  <w:style w:type="character" w:customStyle="1" w:styleId="WW8Num11z0">
    <w:name w:val="WW8Num11z0"/>
    <w:rPr>
      <w:rFonts w:cs="Arial"/>
      <w:color w:val="ED1515"/>
      <w:sz w:val="24"/>
    </w:rPr>
  </w:style>
  <w:style w:type="character" w:customStyle="1" w:styleId="WW8Num11z1">
    <w:name w:val="WW8Num11z1"/>
  </w:style>
  <w:style w:type="character" w:customStyle="1" w:styleId="WW8Num11z3">
    <w:name w:val="WW8Num11z3"/>
  </w:style>
  <w:style w:type="character" w:customStyle="1" w:styleId="WW8Num12z0">
    <w:name w:val="WW8Num12z0"/>
    <w:rPr>
      <w:rFonts w:ascii="Wingdings 2" w:hAnsi="Wingdings 2" w:cs="Wingdings 2"/>
      <w:sz w:val="24"/>
    </w:rPr>
  </w:style>
  <w:style w:type="character" w:customStyle="1" w:styleId="WW8Num12z1">
    <w:name w:val="WW8Num12z1"/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Wingdings 2"/>
    </w:rPr>
  </w:style>
  <w:style w:type="character" w:customStyle="1" w:styleId="WW8Num13z1">
    <w:name w:val="WW8Num13z1"/>
    <w:rPr>
      <w:rFonts w:cs="Arial"/>
      <w:sz w:val="24"/>
    </w:rPr>
  </w:style>
  <w:style w:type="character" w:customStyle="1" w:styleId="WW8Num13z2">
    <w:name w:val="WW8Num13z2"/>
    <w:rPr>
      <w:rFonts w:ascii="OpenSymbol" w:hAnsi="OpenSymbol" w:cs="OpenSymbol"/>
    </w:rPr>
  </w:style>
  <w:style w:type="character" w:customStyle="1" w:styleId="WW8Num14z0">
    <w:name w:val="WW8Num14z0"/>
    <w:rPr>
      <w:rFonts w:cs="Arial"/>
      <w:sz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 w:cs="Wingdings 2"/>
    </w:rPr>
  </w:style>
  <w:style w:type="character" w:customStyle="1" w:styleId="WW8Num15z0">
    <w:name w:val="WW8Num15z0"/>
    <w:rPr>
      <w:rFonts w:cs="Arial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2">
    <w:name w:val="WW8Num8z2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2">
    <w:name w:val="WW8Num5z2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6z2">
    <w:name w:val="WW8Num6z2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Domylnaczcionkaakapitu1">
    <w:name w:val="Domyślna czcionka akapitu1"/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Arial" w:hAnsi="Arial" w:cs="Arial"/>
      <w:b/>
      <w:bCs/>
      <w:sz w:val="24"/>
      <w:szCs w:val="24"/>
    </w:rPr>
  </w:style>
  <w:style w:type="character" w:customStyle="1" w:styleId="FontStyle16">
    <w:name w:val="Font Style16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rPr>
      <w:rFonts w:ascii="Arial" w:hAnsi="Arial" w:cs="Arial"/>
      <w:smallCaps/>
      <w:sz w:val="20"/>
      <w:szCs w:val="20"/>
    </w:rPr>
  </w:style>
  <w:style w:type="character" w:customStyle="1" w:styleId="FontStyle18">
    <w:name w:val="Font Style18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Pr>
      <w:rFonts w:ascii="Arial" w:hAnsi="Arial" w:cs="Arial"/>
      <w:i/>
      <w:iCs/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FontStyle20">
    <w:name w:val="Font Style2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Pr>
      <w:rFonts w:ascii="Arial Narrow" w:hAnsi="Arial Narrow" w:cs="Arial Narrow"/>
      <w:b/>
      <w:bCs/>
      <w:sz w:val="20"/>
      <w:szCs w:val="20"/>
    </w:rPr>
  </w:style>
  <w:style w:type="character" w:customStyle="1" w:styleId="FontStyle31">
    <w:name w:val="Font Style31"/>
    <w:rPr>
      <w:rFonts w:ascii="Arial Narrow" w:hAnsi="Arial Narrow" w:cs="Arial Narrow"/>
      <w:sz w:val="14"/>
      <w:szCs w:val="14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Style1">
    <w:name w:val="Style1"/>
    <w:basedOn w:val="Normalny"/>
    <w:pPr>
      <w:spacing w:line="278" w:lineRule="exact"/>
    </w:pPr>
  </w:style>
  <w:style w:type="paragraph" w:customStyle="1" w:styleId="Style2">
    <w:name w:val="Style2"/>
    <w:basedOn w:val="Normalny"/>
    <w:pPr>
      <w:spacing w:line="278" w:lineRule="exact"/>
      <w:ind w:firstLine="82"/>
      <w:jc w:val="both"/>
    </w:pPr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  <w:pPr>
      <w:spacing w:line="278" w:lineRule="exact"/>
      <w:jc w:val="both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278" w:lineRule="exact"/>
    </w:pPr>
  </w:style>
  <w:style w:type="paragraph" w:customStyle="1" w:styleId="Style7">
    <w:name w:val="Style7"/>
    <w:basedOn w:val="Normalny"/>
    <w:pPr>
      <w:spacing w:line="278" w:lineRule="exact"/>
      <w:ind w:hanging="360"/>
    </w:pPr>
  </w:style>
  <w:style w:type="paragraph" w:customStyle="1" w:styleId="Style8">
    <w:name w:val="Style8"/>
    <w:basedOn w:val="Normalny"/>
    <w:pPr>
      <w:spacing w:line="274" w:lineRule="exact"/>
    </w:pPr>
  </w:style>
  <w:style w:type="paragraph" w:customStyle="1" w:styleId="Style9">
    <w:name w:val="Style9"/>
    <w:basedOn w:val="Normalny"/>
    <w:rPr>
      <w:rFonts w:ascii="Arial" w:hAnsi="Arial" w:cs="Arial"/>
    </w:rPr>
  </w:style>
  <w:style w:type="paragraph" w:customStyle="1" w:styleId="Style10">
    <w:name w:val="Style10"/>
    <w:basedOn w:val="Normalny"/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11">
    <w:name w:val="Style11"/>
    <w:basedOn w:val="Normalny"/>
    <w:pPr>
      <w:spacing w:line="274" w:lineRule="exact"/>
      <w:ind w:firstLine="355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</w:style>
  <w:style w:type="paragraph" w:customStyle="1" w:styleId="Style17">
    <w:name w:val="Style17"/>
    <w:basedOn w:val="Normalny"/>
  </w:style>
  <w:style w:type="paragraph" w:customStyle="1" w:styleId="Style12">
    <w:name w:val="Style12"/>
    <w:basedOn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treci">
    <w:name w:val="Tekst treści"/>
    <w:basedOn w:val="Normalny"/>
    <w:pPr>
      <w:shd w:val="clear" w:color="auto" w:fill="FFFFFF"/>
      <w:spacing w:before="960" w:line="494" w:lineRule="exact"/>
    </w:pPr>
    <w:rPr>
      <w:sz w:val="23"/>
      <w:szCs w:val="23"/>
    </w:rPr>
  </w:style>
  <w:style w:type="paragraph" w:customStyle="1" w:styleId="Nagwek11">
    <w:name w:val="Nagłówek #1"/>
    <w:basedOn w:val="Normalny"/>
    <w:pPr>
      <w:shd w:val="clear" w:color="auto" w:fill="FFFFFF"/>
      <w:spacing w:before="900" w:after="960" w:line="0" w:lineRule="atLeast"/>
    </w:pPr>
    <w:rPr>
      <w:b/>
      <w:bCs/>
      <w:sz w:val="28"/>
      <w:szCs w:val="28"/>
    </w:rPr>
  </w:style>
  <w:style w:type="paragraph" w:customStyle="1" w:styleId="Teksttreci2">
    <w:name w:val="Tekst treści (2)"/>
    <w:basedOn w:val="Normalny"/>
    <w:pPr>
      <w:shd w:val="clear" w:color="auto" w:fill="FFFFFF"/>
      <w:spacing w:before="480" w:line="528" w:lineRule="exact"/>
    </w:pPr>
    <w:rPr>
      <w:b/>
      <w:bCs/>
      <w:sz w:val="15"/>
      <w:szCs w:val="15"/>
    </w:rPr>
  </w:style>
  <w:style w:type="paragraph" w:customStyle="1" w:styleId="Teksttreci3">
    <w:name w:val="Tekst treści (3)"/>
    <w:basedOn w:val="Normalny"/>
    <w:pPr>
      <w:shd w:val="clear" w:color="auto" w:fill="FFFFFF"/>
      <w:spacing w:before="2880" w:after="2520" w:line="0" w:lineRule="atLeast"/>
    </w:pPr>
    <w:rPr>
      <w:i/>
      <w:iCs/>
      <w:sz w:val="17"/>
      <w:szCs w:val="17"/>
    </w:rPr>
  </w:style>
  <w:style w:type="paragraph" w:customStyle="1" w:styleId="Tekstwstpniesformatowany">
    <w:name w:val="Tekst wstępnie sformatowany"/>
    <w:basedOn w:val="Normalny"/>
    <w:rPr>
      <w:rFonts w:ascii="Cumberland AMT" w:eastAsia="Cumberland AMT" w:hAnsi="Cumberland AMT" w:cs="Cumberland AMT"/>
      <w:szCs w:val="20"/>
    </w:rPr>
  </w:style>
  <w:style w:type="paragraph" w:customStyle="1" w:styleId="WW-Domylnie">
    <w:name w:val="WW-Domyślnie"/>
    <w:pPr>
      <w:widowControl w:val="0"/>
      <w:numPr>
        <w:numId w:val="7"/>
      </w:numPr>
      <w:suppressAutoHyphens/>
      <w:autoSpaceDE w:val="0"/>
      <w:jc w:val="both"/>
    </w:pPr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AE3"/>
    <w:rPr>
      <w:szCs w:val="24"/>
      <w:lang w:eastAsia="ar-SA"/>
    </w:rPr>
  </w:style>
  <w:style w:type="paragraph" w:customStyle="1" w:styleId="Standard">
    <w:name w:val="Standard"/>
    <w:rsid w:val="005C3A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3AE3"/>
    <w:pPr>
      <w:spacing w:after="120"/>
    </w:pPr>
  </w:style>
  <w:style w:type="character" w:styleId="Uwydatnienie">
    <w:name w:val="Emphasis"/>
    <w:rsid w:val="005C3AE3"/>
    <w:rPr>
      <w:i/>
      <w:iCs/>
    </w:rPr>
  </w:style>
  <w:style w:type="paragraph" w:styleId="Akapitzlist">
    <w:name w:val="List Paragraph"/>
    <w:basedOn w:val="Normalny"/>
    <w:uiPriority w:val="34"/>
    <w:qFormat/>
    <w:rsid w:val="007447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3C8D"/>
    <w:pPr>
      <w:widowControl/>
      <w:suppressAutoHyphens w:val="0"/>
      <w:autoSpaceDE/>
      <w:spacing w:before="100" w:beforeAutospacing="1" w:after="119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88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6424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Zawartość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Zawartość</dc:title>
  <dc:subject/>
  <dc:creator>Michał Mullen</dc:creator>
  <cp:keywords/>
  <cp:lastModifiedBy>Ewelina Szeląg</cp:lastModifiedBy>
  <cp:revision>4</cp:revision>
  <cp:lastPrinted>2018-11-13T13:36:00Z</cp:lastPrinted>
  <dcterms:created xsi:type="dcterms:W3CDTF">2021-06-11T10:44:00Z</dcterms:created>
  <dcterms:modified xsi:type="dcterms:W3CDTF">2023-05-25T06:27:00Z</dcterms:modified>
</cp:coreProperties>
</file>