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9343" w14:textId="61EF6BB1" w:rsidR="00363072" w:rsidRPr="00363072" w:rsidRDefault="00363072" w:rsidP="00363072">
      <w:pPr>
        <w:jc w:val="right"/>
        <w:rPr>
          <w:b/>
          <w:bCs/>
          <w:sz w:val="22"/>
          <w:szCs w:val="22"/>
          <w:u w:val="single"/>
        </w:rPr>
      </w:pPr>
      <w:r w:rsidRPr="00363072">
        <w:rPr>
          <w:b/>
          <w:bCs/>
          <w:sz w:val="22"/>
          <w:szCs w:val="22"/>
          <w:u w:val="single"/>
        </w:rPr>
        <w:t>Załącznik nr 2 do SWZ</w:t>
      </w:r>
    </w:p>
    <w:p w14:paraId="009AE1BB" w14:textId="77777777" w:rsidR="00363072" w:rsidRDefault="00363072" w:rsidP="00881E70">
      <w:pPr>
        <w:rPr>
          <w:b/>
          <w:bCs/>
          <w:u w:val="single"/>
        </w:rPr>
      </w:pPr>
    </w:p>
    <w:p w14:paraId="2B0AFD8D" w14:textId="67995691" w:rsidR="00881E70" w:rsidRPr="009B7B67" w:rsidRDefault="009B7B67" w:rsidP="00881E70">
      <w:pPr>
        <w:rPr>
          <w:b/>
          <w:bCs/>
          <w:u w:val="single"/>
        </w:rPr>
      </w:pPr>
      <w:r w:rsidRPr="009B7B67">
        <w:rPr>
          <w:b/>
          <w:bCs/>
          <w:u w:val="single"/>
        </w:rPr>
        <w:t xml:space="preserve">Zadanie </w:t>
      </w:r>
    </w:p>
    <w:p w14:paraId="5FADE063" w14:textId="77777777" w:rsidR="00881E70" w:rsidRDefault="00881E70" w:rsidP="00881E70">
      <w:pPr>
        <w:rPr>
          <w:sz w:val="20"/>
          <w:szCs w:val="20"/>
        </w:rPr>
      </w:pPr>
    </w:p>
    <w:p w14:paraId="2C8631D3" w14:textId="2ED28CC6" w:rsidR="00881E70" w:rsidRDefault="00881E70" w:rsidP="00881E70">
      <w:pPr>
        <w:outlineLvl w:val="0"/>
        <w:rPr>
          <w:b/>
        </w:rPr>
      </w:pPr>
      <w:r>
        <w:rPr>
          <w:b/>
        </w:rPr>
        <w:t>Ogólne warunki przetargu</w:t>
      </w:r>
    </w:p>
    <w:p w14:paraId="5E6F4DB0" w14:textId="77777777" w:rsidR="00313ECE" w:rsidRDefault="00313ECE" w:rsidP="00881E70">
      <w:pPr>
        <w:outlineLvl w:val="0"/>
        <w:rPr>
          <w:b/>
        </w:rPr>
      </w:pPr>
    </w:p>
    <w:p w14:paraId="333228CC" w14:textId="6F044DE6" w:rsidR="00881E70" w:rsidRDefault="00881E70" w:rsidP="00881E70">
      <w:p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Przedmiot zamówienia</w:t>
      </w:r>
    </w:p>
    <w:p w14:paraId="132D5F27" w14:textId="77777777" w:rsidR="00313ECE" w:rsidRDefault="00313ECE" w:rsidP="00881E70">
      <w:pPr>
        <w:outlineLvl w:val="0"/>
        <w:rPr>
          <w:sz w:val="20"/>
          <w:szCs w:val="20"/>
          <w:u w:val="single"/>
        </w:rPr>
      </w:pPr>
    </w:p>
    <w:p w14:paraId="2653D5FB" w14:textId="4D2828AC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567D9D">
        <w:rPr>
          <w:sz w:val="20"/>
          <w:szCs w:val="20"/>
        </w:rPr>
        <w:t>ystematyczna</w:t>
      </w:r>
      <w:r>
        <w:rPr>
          <w:sz w:val="20"/>
          <w:szCs w:val="20"/>
        </w:rPr>
        <w:t xml:space="preserve"> dostaw</w:t>
      </w:r>
      <w:r w:rsidR="00567D9D">
        <w:rPr>
          <w:sz w:val="20"/>
          <w:szCs w:val="20"/>
        </w:rPr>
        <w:t>a</w:t>
      </w:r>
      <w:r>
        <w:rPr>
          <w:sz w:val="20"/>
          <w:szCs w:val="20"/>
        </w:rPr>
        <w:t xml:space="preserve"> odczynników, materiałów kalibracyjnych, kontrolnych, odczynników dodatkowych oraz innych materiałów niezbędnych do wykonywania  </w:t>
      </w:r>
      <w:r w:rsidR="00536970">
        <w:rPr>
          <w:sz w:val="20"/>
          <w:szCs w:val="20"/>
        </w:rPr>
        <w:t xml:space="preserve">badań </w:t>
      </w:r>
      <w:r>
        <w:rPr>
          <w:sz w:val="20"/>
          <w:szCs w:val="20"/>
        </w:rPr>
        <w:t>układu krzepnięcia wraz z dzierżawą aparatów niezbędnych do ich wykonania.</w:t>
      </w:r>
    </w:p>
    <w:p w14:paraId="20DC1AE4" w14:textId="77777777" w:rsidR="00313ECE" w:rsidRDefault="00313ECE" w:rsidP="00881E70">
      <w:pPr>
        <w:rPr>
          <w:sz w:val="20"/>
          <w:szCs w:val="20"/>
        </w:rPr>
      </w:pPr>
    </w:p>
    <w:p w14:paraId="7944B6AD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>1. Przedmiot zamówienia obejmuje:</w:t>
      </w:r>
    </w:p>
    <w:p w14:paraId="5C210966" w14:textId="74DF9C86" w:rsidR="00881E70" w:rsidRDefault="00881E70" w:rsidP="00881E70">
      <w:pPr>
        <w:outlineLvl w:val="0"/>
        <w:rPr>
          <w:sz w:val="20"/>
          <w:szCs w:val="20"/>
        </w:rPr>
      </w:pPr>
      <w:r>
        <w:rPr>
          <w:sz w:val="20"/>
          <w:szCs w:val="20"/>
        </w:rPr>
        <w:t>a) sprzedaż odczynników oraz wszystkich materiałów zużywalnych niezbędnych do wykonywania oznaczeń szczegółowo wymienionych w załączniku nr</w:t>
      </w:r>
      <w:r w:rsidR="00E23CE5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(obliczając ilość odczynników należy kierować się zasadą zaokrąglania ilości oferowanych odczynników do pełnego opakowania w górę),</w:t>
      </w:r>
    </w:p>
    <w:p w14:paraId="7A728650" w14:textId="169C45D5" w:rsidR="00881E70" w:rsidRDefault="00881E70" w:rsidP="00881E70">
      <w:pPr>
        <w:outlineLvl w:val="0"/>
        <w:rPr>
          <w:sz w:val="20"/>
          <w:szCs w:val="20"/>
        </w:rPr>
      </w:pPr>
      <w:r>
        <w:rPr>
          <w:sz w:val="20"/>
          <w:szCs w:val="20"/>
        </w:rPr>
        <w:t>b) dzierżawę analizatorów wraz z wyposażeniem o specyfikacji technicznej opisanej w załączniku nr</w:t>
      </w:r>
      <w:r w:rsidR="0020678F">
        <w:rPr>
          <w:sz w:val="20"/>
          <w:szCs w:val="20"/>
        </w:rPr>
        <w:t xml:space="preserve"> 2</w:t>
      </w:r>
      <w:r>
        <w:rPr>
          <w:sz w:val="20"/>
          <w:szCs w:val="20"/>
        </w:rPr>
        <w:t>,</w:t>
      </w:r>
    </w:p>
    <w:p w14:paraId="1697995C" w14:textId="77777777" w:rsidR="00881E70" w:rsidRDefault="00881E70" w:rsidP="00881E70">
      <w:pPr>
        <w:outlineLvl w:val="0"/>
        <w:rPr>
          <w:sz w:val="20"/>
          <w:szCs w:val="20"/>
        </w:rPr>
      </w:pPr>
      <w:r>
        <w:rPr>
          <w:sz w:val="20"/>
          <w:szCs w:val="20"/>
        </w:rPr>
        <w:t>c) instalację dzierżawionego sprzętu w laboratorium Zamawiającego i przekazanie go do eksploatacji oraz demontaż sprzętu po upływie terminu umowy,</w:t>
      </w:r>
    </w:p>
    <w:p w14:paraId="50E32048" w14:textId="77777777" w:rsidR="00881E70" w:rsidRDefault="00881E70" w:rsidP="00881E70">
      <w:pPr>
        <w:outlineLvl w:val="0"/>
        <w:rPr>
          <w:sz w:val="20"/>
          <w:szCs w:val="20"/>
        </w:rPr>
      </w:pPr>
      <w:r>
        <w:rPr>
          <w:sz w:val="20"/>
          <w:szCs w:val="20"/>
        </w:rPr>
        <w:t>d) serwis techniczny i aplikacyjny.</w:t>
      </w:r>
    </w:p>
    <w:p w14:paraId="345A5D66" w14:textId="637D49B9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>Dostawca zobowiązany jest do sfinansowania włączenia analizatorów</w:t>
      </w:r>
      <w:r w:rsidR="00D74A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laboratoryjnego systemu informatycznego firmy Asseco Poland  S.A. ( </w:t>
      </w:r>
      <w:proofErr w:type="spellStart"/>
      <w:r>
        <w:rPr>
          <w:sz w:val="20"/>
          <w:szCs w:val="20"/>
        </w:rPr>
        <w:t>Infomedica</w:t>
      </w:r>
      <w:proofErr w:type="spellEnd"/>
      <w:r>
        <w:rPr>
          <w:sz w:val="20"/>
          <w:szCs w:val="20"/>
        </w:rPr>
        <w:t xml:space="preserve"> Laboratorium)</w:t>
      </w:r>
    </w:p>
    <w:p w14:paraId="09BDD379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 xml:space="preserve">2. Wykonawca dostarczy i zainstaluje zaoferowane aparaty oraz przeszkoli personel w zakresie ich obsługi </w:t>
      </w:r>
    </w:p>
    <w:p w14:paraId="52666C06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 xml:space="preserve"> w terminie maksymalnie </w:t>
      </w:r>
      <w:r w:rsidRPr="00D74A48">
        <w:rPr>
          <w:b/>
          <w:bCs/>
          <w:i/>
          <w:iCs/>
          <w:sz w:val="20"/>
          <w:szCs w:val="20"/>
        </w:rPr>
        <w:t>3 tygodni</w:t>
      </w:r>
      <w:r>
        <w:rPr>
          <w:sz w:val="20"/>
          <w:szCs w:val="20"/>
        </w:rPr>
        <w:t xml:space="preserve"> od daty podpisania umowy.</w:t>
      </w:r>
    </w:p>
    <w:p w14:paraId="3E4AFC52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 xml:space="preserve">3. Do oferty Oferent załączy </w:t>
      </w:r>
      <w:r w:rsidRPr="0022682D">
        <w:rPr>
          <w:b/>
          <w:bCs/>
          <w:i/>
          <w:iCs/>
          <w:sz w:val="20"/>
          <w:szCs w:val="20"/>
        </w:rPr>
        <w:t>oświadczenie</w:t>
      </w:r>
      <w:r>
        <w:rPr>
          <w:sz w:val="20"/>
          <w:szCs w:val="20"/>
        </w:rPr>
        <w:t xml:space="preserve">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5DBE9CF8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>4. Z pierwszą dostawą Oferent dostarczy:</w:t>
      </w:r>
    </w:p>
    <w:p w14:paraId="7498C55C" w14:textId="77777777" w:rsidR="00881E70" w:rsidRDefault="00881E70" w:rsidP="00881E7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a) karty charakterystyk substancji niebezpiecznych ujętych w wykazie </w:t>
      </w:r>
      <w:proofErr w:type="spellStart"/>
      <w:r>
        <w:rPr>
          <w:sz w:val="20"/>
          <w:szCs w:val="20"/>
        </w:rPr>
        <w:t>MZiOS</w:t>
      </w:r>
      <w:proofErr w:type="spellEnd"/>
      <w:r>
        <w:rPr>
          <w:sz w:val="20"/>
          <w:szCs w:val="20"/>
        </w:rPr>
        <w:t xml:space="preserve"> zawartych w odczynnikach (dopuszczalny nośnik elektroniczny),</w:t>
      </w:r>
    </w:p>
    <w:p w14:paraId="23D85083" w14:textId="77777777" w:rsidR="00881E70" w:rsidRDefault="00881E70" w:rsidP="00881E70">
      <w:pPr>
        <w:outlineLvl w:val="0"/>
        <w:rPr>
          <w:sz w:val="20"/>
          <w:szCs w:val="20"/>
        </w:rPr>
      </w:pPr>
      <w:r>
        <w:rPr>
          <w:sz w:val="20"/>
          <w:szCs w:val="20"/>
        </w:rPr>
        <w:t>b) instrukcje obsługi analizatorów w języku polskim,</w:t>
      </w:r>
    </w:p>
    <w:p w14:paraId="3C956F42" w14:textId="77777777" w:rsidR="00881E70" w:rsidRDefault="00881E70" w:rsidP="00881E70">
      <w:pPr>
        <w:outlineLvl w:val="0"/>
        <w:rPr>
          <w:sz w:val="20"/>
          <w:szCs w:val="20"/>
        </w:rPr>
      </w:pPr>
      <w:r>
        <w:rPr>
          <w:sz w:val="20"/>
          <w:szCs w:val="20"/>
        </w:rPr>
        <w:t>c) paszporty techniczne analizatorów.</w:t>
      </w:r>
    </w:p>
    <w:p w14:paraId="4BD9FD42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>5. Wymagania dotyczące zakupu odczynników</w:t>
      </w:r>
    </w:p>
    <w:p w14:paraId="04D5B55B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 xml:space="preserve">Dostawa odczynników odbywać się będzie sukcesywnie na podstawie składanych zamówień faxem lub za pośrednictwem poczty elektronicznej w terminie nie dłuższym niż </w:t>
      </w:r>
      <w:r w:rsidRPr="0022682D">
        <w:rPr>
          <w:b/>
          <w:bCs/>
          <w:i/>
          <w:iCs/>
          <w:sz w:val="20"/>
          <w:szCs w:val="20"/>
        </w:rPr>
        <w:t>5 dni</w:t>
      </w:r>
      <w:r>
        <w:rPr>
          <w:sz w:val="20"/>
          <w:szCs w:val="20"/>
        </w:rPr>
        <w:t xml:space="preserve"> roboczych, a przypadku zamówień na hasło </w:t>
      </w:r>
      <w:r w:rsidRPr="0022682D">
        <w:rPr>
          <w:b/>
          <w:bCs/>
          <w:sz w:val="20"/>
          <w:szCs w:val="20"/>
        </w:rPr>
        <w:t>„pilne”</w:t>
      </w:r>
      <w:r>
        <w:rPr>
          <w:sz w:val="20"/>
          <w:szCs w:val="20"/>
        </w:rPr>
        <w:t xml:space="preserve"> – w terminie nie dłuższym niż </w:t>
      </w:r>
      <w:r w:rsidRPr="0022682D">
        <w:rPr>
          <w:b/>
          <w:bCs/>
          <w:i/>
          <w:iCs/>
          <w:sz w:val="20"/>
          <w:szCs w:val="20"/>
        </w:rPr>
        <w:t>3 dni</w:t>
      </w:r>
      <w:r>
        <w:rPr>
          <w:sz w:val="20"/>
          <w:szCs w:val="20"/>
        </w:rPr>
        <w:t xml:space="preserve"> robocze od dnia złożenia zamówienia przez Zamawiającego.</w:t>
      </w:r>
    </w:p>
    <w:p w14:paraId="159B1883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7A0812C2" w14:textId="77777777" w:rsidR="00881E70" w:rsidRDefault="00881E70" w:rsidP="00881E70">
      <w:pPr>
        <w:rPr>
          <w:sz w:val="20"/>
          <w:szCs w:val="20"/>
        </w:rPr>
      </w:pPr>
      <w:r>
        <w:rPr>
          <w:sz w:val="20"/>
          <w:szCs w:val="20"/>
        </w:rPr>
        <w:t>Nie dopuszcza się składania ofert cząstkowych.</w:t>
      </w:r>
    </w:p>
    <w:p w14:paraId="22C48D05" w14:textId="77777777" w:rsidR="00881E70" w:rsidRDefault="00881E70" w:rsidP="00881E70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Nie dopuszcza się składania ofert wariantowych.</w:t>
      </w:r>
    </w:p>
    <w:p w14:paraId="0FB1EB82" w14:textId="77777777" w:rsidR="00881E70" w:rsidRDefault="00881E70" w:rsidP="00881E70">
      <w:pPr>
        <w:pStyle w:val="Stopka"/>
        <w:tabs>
          <w:tab w:val="left" w:pos="708"/>
        </w:tabs>
        <w:rPr>
          <w:sz w:val="18"/>
          <w:szCs w:val="18"/>
        </w:rPr>
      </w:pPr>
    </w:p>
    <w:p w14:paraId="37A48CE1" w14:textId="77777777" w:rsidR="00881E70" w:rsidRDefault="00881E70" w:rsidP="00881E70">
      <w:pPr>
        <w:pStyle w:val="Stopka"/>
        <w:tabs>
          <w:tab w:val="left" w:pos="708"/>
        </w:tabs>
        <w:rPr>
          <w:sz w:val="18"/>
          <w:szCs w:val="18"/>
        </w:rPr>
      </w:pPr>
    </w:p>
    <w:p w14:paraId="2D2099A8" w14:textId="45516425" w:rsidR="00881E70" w:rsidRDefault="00881E70" w:rsidP="00881E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Zadanie </w:t>
      </w:r>
    </w:p>
    <w:p w14:paraId="56B39773" w14:textId="77777777" w:rsidR="00881E70" w:rsidRDefault="00881E70" w:rsidP="00881E70">
      <w:pPr>
        <w:rPr>
          <w:b/>
          <w:bCs/>
          <w:sz w:val="20"/>
          <w:szCs w:val="20"/>
          <w:u w:val="single"/>
        </w:rPr>
      </w:pPr>
    </w:p>
    <w:p w14:paraId="42C5F350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Dostawa odczynników, </w:t>
      </w:r>
      <w:proofErr w:type="spellStart"/>
      <w:r>
        <w:rPr>
          <w:b/>
          <w:bCs/>
          <w:sz w:val="20"/>
          <w:szCs w:val="20"/>
        </w:rPr>
        <w:t>materialów</w:t>
      </w:r>
      <w:proofErr w:type="spellEnd"/>
      <w:r>
        <w:rPr>
          <w:b/>
          <w:bCs/>
          <w:sz w:val="20"/>
          <w:szCs w:val="20"/>
        </w:rPr>
        <w:t xml:space="preserve"> kontrolnych i kalibracyjnych do badań układu krzepnięcia wraz                   z dzierżawą dwóch analizatorów.</w:t>
      </w:r>
    </w:p>
    <w:p w14:paraId="3F142A6A" w14:textId="77777777" w:rsidR="00881E70" w:rsidRDefault="00881E70" w:rsidP="00881E70">
      <w:pPr>
        <w:rPr>
          <w:b/>
          <w:bCs/>
          <w:sz w:val="20"/>
          <w:szCs w:val="20"/>
        </w:rPr>
      </w:pPr>
    </w:p>
    <w:p w14:paraId="03AC02FF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Analizator </w:t>
      </w:r>
      <w:proofErr w:type="spellStart"/>
      <w:r>
        <w:rPr>
          <w:b/>
          <w:bCs/>
          <w:sz w:val="20"/>
          <w:szCs w:val="20"/>
        </w:rPr>
        <w:t>koagulologiczny</w:t>
      </w:r>
      <w:proofErr w:type="spellEnd"/>
      <w:r>
        <w:rPr>
          <w:b/>
          <w:bCs/>
          <w:sz w:val="20"/>
          <w:szCs w:val="20"/>
        </w:rPr>
        <w:t xml:space="preserve">  - podstawowy</w:t>
      </w:r>
    </w:p>
    <w:p w14:paraId="78FBA5FC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1 - Nazwa: ...................................</w:t>
      </w:r>
    </w:p>
    <w:p w14:paraId="691B9AF9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Typ:      ................................... </w:t>
      </w:r>
    </w:p>
    <w:p w14:paraId="631527FC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Model: ...................................</w:t>
      </w:r>
    </w:p>
    <w:p w14:paraId="3DABCD1B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produkcji: .....................</w:t>
      </w:r>
    </w:p>
    <w:p w14:paraId="02E8677E" w14:textId="77777777" w:rsidR="00881E70" w:rsidRDefault="00881E70" w:rsidP="00881E70">
      <w:pPr>
        <w:rPr>
          <w:b/>
          <w:bCs/>
          <w:sz w:val="20"/>
          <w:szCs w:val="20"/>
        </w:rPr>
      </w:pPr>
    </w:p>
    <w:p w14:paraId="28D708B8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Analizator </w:t>
      </w:r>
      <w:proofErr w:type="spellStart"/>
      <w:r>
        <w:rPr>
          <w:b/>
          <w:bCs/>
          <w:sz w:val="20"/>
          <w:szCs w:val="20"/>
        </w:rPr>
        <w:t>koagulologiczny</w:t>
      </w:r>
      <w:proofErr w:type="spellEnd"/>
      <w:r>
        <w:rPr>
          <w:b/>
          <w:bCs/>
          <w:sz w:val="20"/>
          <w:szCs w:val="20"/>
        </w:rPr>
        <w:t xml:space="preserve">  - pomocniczy</w:t>
      </w:r>
    </w:p>
    <w:p w14:paraId="5C763A4F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2 - Nazwa: ...................................</w:t>
      </w:r>
    </w:p>
    <w:p w14:paraId="3EA7D3C6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Typ:      ................................... </w:t>
      </w:r>
    </w:p>
    <w:p w14:paraId="47741C0F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Model: ...................................</w:t>
      </w:r>
    </w:p>
    <w:p w14:paraId="4C655014" w14:textId="77777777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produkcji: .....................</w:t>
      </w:r>
    </w:p>
    <w:p w14:paraId="65BDE6EE" w14:textId="77777777" w:rsidR="00881E70" w:rsidRDefault="00881E70" w:rsidP="00881E70">
      <w:pPr>
        <w:rPr>
          <w:b/>
          <w:bCs/>
          <w:sz w:val="20"/>
          <w:szCs w:val="20"/>
        </w:rPr>
      </w:pPr>
    </w:p>
    <w:p w14:paraId="4151263B" w14:textId="47D57173" w:rsidR="00881E70" w:rsidRDefault="00881E70" w:rsidP="00881E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ZESTAWIENIE PARAMETRÓW GRANICZNYCH: </w:t>
      </w:r>
    </w:p>
    <w:p w14:paraId="626E156D" w14:textId="77777777" w:rsidR="003962CE" w:rsidRDefault="003962CE" w:rsidP="00881E70">
      <w:pPr>
        <w:rPr>
          <w:b/>
          <w:bCs/>
          <w:sz w:val="20"/>
          <w:szCs w:val="20"/>
        </w:rPr>
      </w:pPr>
    </w:p>
    <w:p w14:paraId="6134833E" w14:textId="77777777" w:rsidR="00881E70" w:rsidRDefault="00881E70" w:rsidP="00881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6039"/>
        <w:gridCol w:w="1607"/>
      </w:tblGrid>
      <w:tr w:rsidR="00881E70" w14:paraId="3F555F0D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B40" w14:textId="77777777" w:rsidR="00881E70" w:rsidRDefault="00881E70">
            <w:pPr>
              <w:rPr>
                <w:b/>
              </w:rPr>
            </w:pPr>
          </w:p>
          <w:p w14:paraId="11D1150B" w14:textId="77777777" w:rsidR="00881E70" w:rsidRDefault="00881E7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2B7" w14:textId="77777777" w:rsidR="00881E70" w:rsidRDefault="00881E70">
            <w:pPr>
              <w:jc w:val="center"/>
              <w:rPr>
                <w:b/>
              </w:rPr>
            </w:pPr>
          </w:p>
          <w:p w14:paraId="1671F768" w14:textId="77777777" w:rsidR="00881E70" w:rsidRDefault="00881E70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  <w:p w14:paraId="2D2D0ADA" w14:textId="77777777" w:rsidR="00881E70" w:rsidRDefault="00881E70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E45" w14:textId="77777777" w:rsidR="00881E70" w:rsidRDefault="00881E70">
            <w:pPr>
              <w:jc w:val="center"/>
              <w:rPr>
                <w:sz w:val="20"/>
                <w:szCs w:val="20"/>
              </w:rPr>
            </w:pPr>
          </w:p>
          <w:p w14:paraId="69C40512" w14:textId="77777777" w:rsidR="00881E70" w:rsidRDefault="0088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  <w:p w14:paraId="200372BC" w14:textId="77777777" w:rsidR="00881E70" w:rsidRDefault="00881E70">
            <w:pPr>
              <w:jc w:val="center"/>
            </w:pPr>
          </w:p>
        </w:tc>
      </w:tr>
      <w:tr w:rsidR="00881E70" w14:paraId="461A2048" w14:textId="77777777" w:rsidTr="003A13E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DDF" w14:textId="77777777" w:rsidR="00881E70" w:rsidRDefault="00881E70">
            <w:pPr>
              <w:rPr>
                <w:b/>
              </w:rPr>
            </w:pPr>
            <w:r>
              <w:rPr>
                <w:b/>
              </w:rPr>
              <w:t xml:space="preserve">Analizatory </w:t>
            </w:r>
            <w:proofErr w:type="spellStart"/>
            <w:r>
              <w:rPr>
                <w:b/>
              </w:rPr>
              <w:t>koagulologiczne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81E70" w14:paraId="2A5D94B4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560D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025" w14:textId="77777777" w:rsidR="00881E70" w:rsidRDefault="00EF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podstawowy fabrycznie nowy objęty pełną gwarancją w okresie umowy:</w:t>
            </w:r>
          </w:p>
          <w:p w14:paraId="5D84E2D0" w14:textId="3C56D448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aparatu pomocniczego nie wcześniej niż 201</w:t>
            </w:r>
            <w:r w:rsidR="00536970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851" w14:textId="77777777" w:rsidR="00881E70" w:rsidRDefault="00881E70"/>
        </w:tc>
      </w:tr>
      <w:tr w:rsidR="00881E70" w14:paraId="5739C53A" w14:textId="77777777" w:rsidTr="003A13E0">
        <w:trPr>
          <w:trHeight w:val="20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8BB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8BE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Obydwa analizatory pochodzą od jednego producenta oraz mają możliwość wykonania wszystkich badań ujętych w SIWZ. Dla analizatora podstawowego przewiduje się wykonanie 90% przedstawionych badań.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FB2" w14:textId="77777777" w:rsidR="00881E70" w:rsidRDefault="00881E70"/>
        </w:tc>
      </w:tr>
      <w:tr w:rsidR="00881E70" w14:paraId="26B1DE8B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1BAF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EBB4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Aparaty w stałej gotowości do pracy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E25" w14:textId="77777777" w:rsidR="00881E70" w:rsidRDefault="00881E70"/>
        </w:tc>
      </w:tr>
      <w:tr w:rsidR="00881E70" w14:paraId="337057C0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50D1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1EFE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Analizatory w pełni zautomatyzowane, wyposażone w wewnętrzny czytnik kodów kreskowych (odczyt </w:t>
            </w:r>
            <w:proofErr w:type="spellStart"/>
            <w:r>
              <w:rPr>
                <w:sz w:val="20"/>
                <w:szCs w:val="20"/>
              </w:rPr>
              <w:t>barkodowy</w:t>
            </w:r>
            <w:proofErr w:type="spellEnd"/>
            <w:r>
              <w:rPr>
                <w:sz w:val="20"/>
                <w:szCs w:val="20"/>
              </w:rPr>
              <w:t xml:space="preserve"> próbek i odczynników)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18A" w14:textId="77777777" w:rsidR="00881E70" w:rsidRDefault="00881E70"/>
        </w:tc>
      </w:tr>
      <w:tr w:rsidR="00881E70" w14:paraId="38CEC2F2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3890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804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pracy: analizator podstawowy min. 220 oznaczeń PT/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>, analizator pomocniczy - min. 100 oznaczeń PT/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D76" w14:textId="77777777" w:rsidR="00881E70" w:rsidRDefault="00881E70"/>
        </w:tc>
      </w:tr>
      <w:tr w:rsidR="00881E70" w14:paraId="26E79AC7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97E7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887" w14:textId="76775724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Oddzielne systemy pipetujące dla odczynników i prób badanych</w:t>
            </w:r>
            <w:r w:rsidR="00536970">
              <w:rPr>
                <w:sz w:val="20"/>
                <w:szCs w:val="20"/>
              </w:rPr>
              <w:t xml:space="preserve"> (brak możliwości kontaminacji)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431" w14:textId="77777777" w:rsidR="00881E70" w:rsidRDefault="00881E70"/>
        </w:tc>
      </w:tr>
      <w:tr w:rsidR="00881E70" w14:paraId="3700D866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8901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B47E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pobieranie nowych kuwet do bloku reakcyjnego </w:t>
            </w:r>
          </w:p>
          <w:p w14:paraId="6A0E2A66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wyrzucanie zużytych kuwet do zbiornika na odpady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916" w14:textId="77777777" w:rsidR="00881E70" w:rsidRDefault="00881E70"/>
        </w:tc>
      </w:tr>
      <w:tr w:rsidR="00881E70" w14:paraId="4520C4D2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9EDE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E03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podstawowy mający możliwość przystosowania do przebijania korków systemu pobrań krwi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7E0" w14:textId="77777777" w:rsidR="00881E70" w:rsidRDefault="00881E70"/>
        </w:tc>
      </w:tr>
      <w:tr w:rsidR="00881E70" w14:paraId="4A50D13F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7D4A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40EC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podstawowy z możliwością ciągłego dostawiania próbek </w:t>
            </w:r>
          </w:p>
          <w:p w14:paraId="7A316AAF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odczynników bez konieczności zatrzymywania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A51" w14:textId="77777777" w:rsidR="00881E70" w:rsidRDefault="00881E70"/>
        </w:tc>
      </w:tr>
      <w:tr w:rsidR="00881E70" w14:paraId="6A7EB9C5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657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306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kontroli odczynników (objętość, nr serii, stabilność na pokładzie)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898" w14:textId="77777777" w:rsidR="00881E70" w:rsidRDefault="00881E70"/>
        </w:tc>
      </w:tr>
      <w:tr w:rsidR="00881E70" w14:paraId="5DEFDDAB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082" w14:textId="77777777" w:rsidR="00881E70" w:rsidRDefault="009B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1AF4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miejsc na próbki: aparat podstawowy - min. 80, aparat pomocniczy - min. 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87" w14:textId="77777777" w:rsidR="00881E70" w:rsidRDefault="00881E70"/>
        </w:tc>
      </w:tr>
      <w:tr w:rsidR="00881E70" w14:paraId="2E9BC01A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CAFA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7BB">
              <w:rPr>
                <w:sz w:val="20"/>
                <w:szCs w:val="20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BB33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automatyzacja procesu oznaczenia i rozcieńczania próbek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053" w14:textId="77777777" w:rsidR="00881E70" w:rsidRDefault="00881E70"/>
        </w:tc>
      </w:tr>
      <w:tr w:rsidR="00881E70" w14:paraId="7F9A5C5B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7805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7BB">
              <w:rPr>
                <w:sz w:val="20"/>
                <w:szCs w:val="20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1BC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techniki pomiarowe: wykrzepiania, </w:t>
            </w:r>
            <w:proofErr w:type="spellStart"/>
            <w:r>
              <w:rPr>
                <w:sz w:val="20"/>
                <w:szCs w:val="20"/>
              </w:rPr>
              <w:t>chromogenna</w:t>
            </w:r>
            <w:proofErr w:type="spellEnd"/>
            <w:r>
              <w:rPr>
                <w:sz w:val="20"/>
                <w:szCs w:val="20"/>
              </w:rPr>
              <w:t>, immunologiczna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2CC" w14:textId="77777777" w:rsidR="00881E70" w:rsidRDefault="00881E70"/>
        </w:tc>
      </w:tr>
      <w:tr w:rsidR="00881E70" w14:paraId="786773A2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FD80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7BB">
              <w:rPr>
                <w:sz w:val="20"/>
                <w:szCs w:val="20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DD0" w14:textId="6A1AAEE3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podstawowy z systemem pomiarow</w:t>
            </w:r>
            <w:r w:rsidR="0053697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m dla metody wykrzepiania umożliwiającym oznaczanie próbek </w:t>
            </w:r>
            <w:proofErr w:type="spellStart"/>
            <w:r>
              <w:rPr>
                <w:sz w:val="20"/>
                <w:szCs w:val="20"/>
              </w:rPr>
              <w:t>lipemicznych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zhemolizowanych</w:t>
            </w:r>
            <w:proofErr w:type="spellEnd"/>
            <w:r>
              <w:rPr>
                <w:sz w:val="20"/>
                <w:szCs w:val="20"/>
              </w:rPr>
              <w:t xml:space="preserve">                 i </w:t>
            </w:r>
            <w:proofErr w:type="spellStart"/>
            <w:r>
              <w:rPr>
                <w:sz w:val="20"/>
                <w:szCs w:val="20"/>
              </w:rPr>
              <w:t>ikterycznych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722" w14:textId="77777777" w:rsidR="00881E70" w:rsidRDefault="00881E70"/>
        </w:tc>
      </w:tr>
      <w:tr w:rsidR="00881E70" w14:paraId="1A5B8470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F75A" w14:textId="77777777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7BB">
              <w:rPr>
                <w:sz w:val="20"/>
                <w:szCs w:val="20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07F2" w14:textId="3260F6C1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oznaczeń:  APTT, PT, fibrynogen met. </w:t>
            </w:r>
            <w:proofErr w:type="spellStart"/>
            <w:r>
              <w:rPr>
                <w:sz w:val="20"/>
                <w:szCs w:val="20"/>
              </w:rPr>
              <w:t>Claussa</w:t>
            </w:r>
            <w:proofErr w:type="spellEnd"/>
            <w:r>
              <w:rPr>
                <w:sz w:val="20"/>
                <w:szCs w:val="20"/>
              </w:rPr>
              <w:t>, D-dimer, antytrombina, białko C aktywność, , antykoagulant tocznia (test przesiewowy i potwierdzania)</w:t>
            </w:r>
            <w:r w:rsidR="00AB730C">
              <w:rPr>
                <w:sz w:val="20"/>
                <w:szCs w:val="20"/>
              </w:rPr>
              <w:t>, APCR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6FE" w14:textId="77777777" w:rsidR="00881E70" w:rsidRDefault="00881E70"/>
        </w:tc>
      </w:tr>
      <w:tr w:rsidR="004236B6" w14:paraId="5271CC09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F2E" w14:textId="7E255250" w:rsidR="004236B6" w:rsidRDefault="00423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243" w14:textId="72FED657" w:rsidR="004236B6" w:rsidRDefault="0042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Graficzne przedstawienie lokalizacji poszczególnych odczynników wraz z monitorowaniem ich objętości z przeliczeniem na ilość testów pozostałych do wykonania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A48" w14:textId="77777777" w:rsidR="004236B6" w:rsidRDefault="004236B6"/>
        </w:tc>
      </w:tr>
      <w:tr w:rsidR="00881E70" w14:paraId="7F75FADA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8152" w14:textId="65EC05E6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6B6">
              <w:rPr>
                <w:sz w:val="20"/>
                <w:szCs w:val="20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0F51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  do APTT oraz D-</w:t>
            </w:r>
            <w:proofErr w:type="spellStart"/>
            <w:r>
              <w:rPr>
                <w:sz w:val="20"/>
                <w:szCs w:val="20"/>
              </w:rPr>
              <w:t>dimeru</w:t>
            </w:r>
            <w:proofErr w:type="spellEnd"/>
            <w:r>
              <w:rPr>
                <w:sz w:val="20"/>
                <w:szCs w:val="20"/>
              </w:rPr>
              <w:t xml:space="preserve"> płynny, gotowy do użycia.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8D0" w14:textId="77777777" w:rsidR="00881E70" w:rsidRDefault="00881E70"/>
        </w:tc>
      </w:tr>
      <w:tr w:rsidR="00881E70" w14:paraId="4FA2E630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E7C" w14:textId="02842C2B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6B6">
              <w:rPr>
                <w:sz w:val="20"/>
                <w:szCs w:val="20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D76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Odczynnik do PT w oparciu o tromboplastynę ludzką rekombinowaną        o |ISI 1,0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FFCB" w14:textId="77777777" w:rsidR="00881E70" w:rsidRDefault="00881E70"/>
        </w:tc>
      </w:tr>
      <w:tr w:rsidR="00881E70" w14:paraId="498D9F5A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84E" w14:textId="2BB42306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6B6">
              <w:rPr>
                <w:sz w:val="20"/>
                <w:szCs w:val="20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AC25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oznaczania D-</w:t>
            </w:r>
            <w:proofErr w:type="spellStart"/>
            <w:r>
              <w:rPr>
                <w:sz w:val="20"/>
                <w:szCs w:val="20"/>
              </w:rPr>
              <w:t>dimeru</w:t>
            </w:r>
            <w:proofErr w:type="spellEnd"/>
            <w:r>
              <w:rPr>
                <w:sz w:val="20"/>
                <w:szCs w:val="20"/>
              </w:rPr>
              <w:t xml:space="preserve"> posiada certyfikat FDA w odniesieniu do żylnej choroby zatorowo-zakrzepowej i zatorowości płucnej.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00A" w14:textId="77777777" w:rsidR="00881E70" w:rsidRDefault="00881E70"/>
        </w:tc>
      </w:tr>
      <w:tr w:rsidR="00881E70" w14:paraId="7593316E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12F0" w14:textId="79A5D4A1" w:rsidR="00881E70" w:rsidRDefault="00423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79D2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Trwałość podstawowych odczynników (PT, APTT, </w:t>
            </w:r>
            <w:proofErr w:type="spellStart"/>
            <w:r>
              <w:rPr>
                <w:sz w:val="20"/>
                <w:szCs w:val="20"/>
              </w:rPr>
              <w:t>Fib</w:t>
            </w:r>
            <w:proofErr w:type="spellEnd"/>
            <w:r>
              <w:rPr>
                <w:sz w:val="20"/>
                <w:szCs w:val="20"/>
              </w:rPr>
              <w:t>., D-dimer) na pokładzie aparatu min. 5 dni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811" w14:textId="77777777" w:rsidR="00881E70" w:rsidRDefault="00881E70"/>
        </w:tc>
      </w:tr>
      <w:tr w:rsidR="00881E70" w14:paraId="1169854E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3E13" w14:textId="176BE86E" w:rsidR="00881E70" w:rsidRDefault="009B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36B6">
              <w:rPr>
                <w:sz w:val="20"/>
                <w:szCs w:val="20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3525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Analizatory gotowe do pracy z pakietem startowym - z kompletem odczynników dla badań: PT, APTT, fibrynogen, D-dimer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8E7" w14:textId="77777777" w:rsidR="00881E70" w:rsidRDefault="00881E70"/>
        </w:tc>
      </w:tr>
      <w:tr w:rsidR="00881E70" w14:paraId="3D9AEB63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BD95" w14:textId="70A16A9F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36B6">
              <w:rPr>
                <w:sz w:val="20"/>
                <w:szCs w:val="20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B21A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odczynników przynajmniej 6 miesięcy od daty ich dostarczenia do zamawiającego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964" w14:textId="77777777" w:rsidR="00881E70" w:rsidRDefault="00881E70"/>
        </w:tc>
      </w:tr>
      <w:tr w:rsidR="00881E70" w14:paraId="5BC88AAC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0AC1" w14:textId="1F4D119F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36B6">
              <w:rPr>
                <w:sz w:val="20"/>
                <w:szCs w:val="20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8D7E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Analizatory wyposażone w zewnętrzne urządzenie zasilające UPS                  o parametrach podtrzymujących pracę analizatora przez co najmniej 30 minut oraz drukarkę laserową z zastosowaniem tonerów jednakowych             z posiadanymi przez Zamawiającego drukarkami 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2055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C85" w14:textId="77777777" w:rsidR="00881E70" w:rsidRDefault="00881E70"/>
        </w:tc>
      </w:tr>
      <w:tr w:rsidR="00881E70" w14:paraId="55DD7C75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8F4" w14:textId="0B8B58CD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36B6">
              <w:rPr>
                <w:sz w:val="20"/>
                <w:szCs w:val="20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D4C4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aparatu, który nie jest wolnostojący Oferent dołączy odpowiedniej wielkości stół.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206" w14:textId="77777777" w:rsidR="00881E70" w:rsidRDefault="00881E70"/>
        </w:tc>
      </w:tr>
      <w:tr w:rsidR="00881E70" w14:paraId="70E91991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AE6" w14:textId="04F6EA6B" w:rsidR="00881E70" w:rsidRDefault="009B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36B6">
              <w:rPr>
                <w:sz w:val="20"/>
                <w:szCs w:val="20"/>
              </w:rPr>
              <w:t>5</w:t>
            </w:r>
          </w:p>
          <w:p w14:paraId="6A9DBD96" w14:textId="77777777" w:rsidR="00881E70" w:rsidRDefault="0088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20FF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Oferent zagwarantuje bezpłatne uczestnictwo międzynarodowej kontroli jakości z opracowaniem statystycznym wyników poprzez dostarczenie odpowiednich bezpłatnych materiałów kontrolnych (PT, APTT, fibrynogen, antytrombina</w:t>
            </w:r>
            <w:r w:rsidR="00BD065F">
              <w:rPr>
                <w:color w:val="000000"/>
                <w:sz w:val="20"/>
                <w:szCs w:val="20"/>
              </w:rPr>
              <w:t>, antykoagulant tocznia, białko C</w:t>
            </w:r>
            <w:r w:rsidR="009B77BB">
              <w:rPr>
                <w:color w:val="000000"/>
                <w:sz w:val="20"/>
                <w:szCs w:val="20"/>
              </w:rPr>
              <w:t>, APCR</w:t>
            </w:r>
            <w:r w:rsidR="00BD065F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9FD" w14:textId="77777777" w:rsidR="00881E70" w:rsidRDefault="00881E70"/>
        </w:tc>
      </w:tr>
      <w:tr w:rsidR="00881E70" w14:paraId="59CD1F11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B6C7" w14:textId="7E7CB4BA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36B6">
              <w:rPr>
                <w:sz w:val="20"/>
                <w:szCs w:val="20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C7BD" w14:textId="208AD69A" w:rsidR="00881E70" w:rsidRDefault="00881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Wykonawca na czas trwania umowy wydzierżawi  łącznie z analizatorami jeden komputer z monitorem oraz czytnik kodów kreskowych do odczytu kodów na zleceniach. Min. wymagania dla sprzętu komputerowego: system operacyjny </w:t>
            </w:r>
            <w:proofErr w:type="spellStart"/>
            <w:r>
              <w:rPr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monitor min. </w:t>
            </w:r>
            <w:r w:rsidR="004B4384">
              <w:rPr>
                <w:color w:val="000000"/>
                <w:sz w:val="20"/>
                <w:szCs w:val="20"/>
              </w:rPr>
              <w:t>23 cale</w:t>
            </w:r>
            <w:r w:rsidR="00605D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02A" w14:textId="77777777" w:rsidR="00881E70" w:rsidRDefault="00881E70"/>
        </w:tc>
      </w:tr>
      <w:tr w:rsidR="00EE2717" w14:paraId="309E2F04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D76" w14:textId="702168E3" w:rsidR="00EE2717" w:rsidRDefault="00EE2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9D8E" w14:textId="77777777" w:rsidR="00EE2717" w:rsidRDefault="00EE2717" w:rsidP="00EE2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Dostawca zobowiązany jest do sfinansowania włączenia analizatorów (zadanie 1) do laboratoryjnego systemu informatycznego firmy Asseco Poland  S.A. ( </w:t>
            </w:r>
            <w:proofErr w:type="spellStart"/>
            <w:r>
              <w:rPr>
                <w:sz w:val="20"/>
                <w:szCs w:val="20"/>
              </w:rPr>
              <w:t>Infomedica</w:t>
            </w:r>
            <w:proofErr w:type="spellEnd"/>
            <w:r>
              <w:rPr>
                <w:sz w:val="20"/>
                <w:szCs w:val="20"/>
              </w:rPr>
              <w:t xml:space="preserve"> Laboratorium)</w:t>
            </w:r>
          </w:p>
          <w:p w14:paraId="1E7D9893" w14:textId="77777777" w:rsidR="00EE2717" w:rsidRDefault="00EE2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56D" w14:textId="77777777" w:rsidR="00EE2717" w:rsidRDefault="00EE2717"/>
        </w:tc>
      </w:tr>
      <w:tr w:rsidR="00881E70" w14:paraId="5017FDD1" w14:textId="77777777" w:rsidTr="003A13E0">
        <w:trPr>
          <w:trHeight w:val="7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C62A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b/>
              </w:rPr>
              <w:t>Warunki gwarancji i serwisu</w:t>
            </w:r>
          </w:p>
        </w:tc>
      </w:tr>
      <w:tr w:rsidR="00881E70" w14:paraId="20DC0851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C7C" w14:textId="1DF1F74C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E2717">
              <w:rPr>
                <w:sz w:val="20"/>
                <w:szCs w:val="20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878D" w14:textId="77777777" w:rsidR="00881E70" w:rsidRDefault="00881E70">
            <w:pPr>
              <w:rPr>
                <w:sz w:val="20"/>
                <w:szCs w:val="20"/>
              </w:rPr>
            </w:pPr>
            <w:bookmarkStart w:id="0" w:name="_Hlk122333016"/>
            <w:r>
              <w:rPr>
                <w:sz w:val="20"/>
                <w:szCs w:val="20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 Przy instalacji analizatora dołączyć paszport techniczny.</w:t>
            </w:r>
            <w:bookmarkEnd w:id="0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980" w14:textId="77777777" w:rsidR="00881E70" w:rsidRDefault="00881E70">
            <w:pPr>
              <w:rPr>
                <w:sz w:val="20"/>
                <w:szCs w:val="20"/>
              </w:rPr>
            </w:pPr>
          </w:p>
        </w:tc>
      </w:tr>
      <w:tr w:rsidR="00881E70" w14:paraId="443A40C4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C5CC" w14:textId="75E3DAEA" w:rsidR="00881E70" w:rsidRDefault="0088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2717">
              <w:rPr>
                <w:sz w:val="20"/>
                <w:szCs w:val="20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E9B1" w14:textId="6DA606DF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reakcji serwisu – do 60 min.; dojazd serwisu – do </w:t>
            </w:r>
            <w:r w:rsidR="004B438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godzin od daty powiadomienia</w:t>
            </w:r>
            <w:r w:rsidR="0041360C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930" w14:textId="77777777" w:rsidR="00881E70" w:rsidRDefault="00881E70">
            <w:pPr>
              <w:rPr>
                <w:sz w:val="20"/>
                <w:szCs w:val="20"/>
              </w:rPr>
            </w:pPr>
          </w:p>
        </w:tc>
      </w:tr>
      <w:tr w:rsidR="00881E70" w14:paraId="428E4448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03D" w14:textId="57A0DFD4" w:rsidR="00881E70" w:rsidRDefault="00EE2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6041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serwisowania zdalnego - aparat podstawowy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B05" w14:textId="77777777" w:rsidR="00881E70" w:rsidRDefault="00881E70">
            <w:pPr>
              <w:rPr>
                <w:sz w:val="20"/>
                <w:szCs w:val="20"/>
              </w:rPr>
            </w:pPr>
          </w:p>
        </w:tc>
      </w:tr>
      <w:tr w:rsidR="00881E70" w14:paraId="59045900" w14:textId="77777777" w:rsidTr="003A13E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11A" w14:textId="10EAF0A4" w:rsidR="00881E70" w:rsidRDefault="00423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2717">
              <w:rPr>
                <w:sz w:val="20"/>
                <w:szCs w:val="20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2F34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razie trzykrotnej awarii tego samego podzespołu w ciągu roku, wymiana aparatu na nowy o tych samych parametrach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926" w14:textId="77777777" w:rsidR="00881E70" w:rsidRDefault="00881E70">
            <w:pPr>
              <w:rPr>
                <w:sz w:val="20"/>
                <w:szCs w:val="20"/>
              </w:rPr>
            </w:pPr>
          </w:p>
        </w:tc>
      </w:tr>
    </w:tbl>
    <w:p w14:paraId="16D738CF" w14:textId="77777777" w:rsidR="00881E70" w:rsidRDefault="00881E70" w:rsidP="00881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09"/>
        <w:gridCol w:w="1628"/>
      </w:tblGrid>
      <w:tr w:rsidR="00881E70" w14:paraId="3DAE16E3" w14:textId="77777777" w:rsidTr="00881E70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E93" w14:textId="77777777" w:rsidR="00881E70" w:rsidRDefault="00881E70">
            <w:pPr>
              <w:rPr>
                <w:b/>
              </w:rPr>
            </w:pPr>
          </w:p>
          <w:p w14:paraId="125B1225" w14:textId="77777777" w:rsidR="00881E70" w:rsidRDefault="00881E7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C4" w14:textId="77777777" w:rsidR="00881E70" w:rsidRDefault="00881E70">
            <w:pPr>
              <w:jc w:val="center"/>
              <w:rPr>
                <w:b/>
              </w:rPr>
            </w:pPr>
          </w:p>
          <w:p w14:paraId="39C9F14D" w14:textId="77777777" w:rsidR="00881E70" w:rsidRDefault="00881E70">
            <w:pPr>
              <w:jc w:val="center"/>
              <w:rPr>
                <w:b/>
              </w:rPr>
            </w:pPr>
            <w:r>
              <w:rPr>
                <w:b/>
              </w:rPr>
              <w:t>Parametry oceniane</w:t>
            </w:r>
          </w:p>
          <w:p w14:paraId="133AF89B" w14:textId="77777777" w:rsidR="00881E70" w:rsidRDefault="00881E70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FC9" w14:textId="77777777" w:rsidR="00881E70" w:rsidRDefault="00881E70">
            <w:pPr>
              <w:jc w:val="center"/>
              <w:rPr>
                <w:sz w:val="20"/>
                <w:szCs w:val="20"/>
              </w:rPr>
            </w:pPr>
          </w:p>
          <w:p w14:paraId="7AB034D0" w14:textId="77777777" w:rsidR="00881E70" w:rsidRDefault="0088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</w:t>
            </w:r>
          </w:p>
          <w:p w14:paraId="54E704C0" w14:textId="77777777" w:rsidR="00881E70" w:rsidRDefault="00881E70">
            <w:pPr>
              <w:jc w:val="center"/>
            </w:pPr>
          </w:p>
        </w:tc>
      </w:tr>
      <w:tr w:rsidR="00881E70" w14:paraId="0F591237" w14:textId="77777777" w:rsidTr="00881E70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D3D6" w14:textId="77777777" w:rsidR="00881E70" w:rsidRDefault="009B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C9F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 do antytrombiny ciekły, gotowy do użycia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E78" w14:textId="6FBF83BA" w:rsidR="00881E70" w:rsidRDefault="00216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81E70" w14:paraId="6182FD7E" w14:textId="77777777" w:rsidTr="00881E70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7BAE" w14:textId="77777777" w:rsidR="00881E70" w:rsidRDefault="009B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A8CA" w14:textId="77777777" w:rsidR="00881E70" w:rsidRDefault="0088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Liniowość D-dimer min. 7 000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FEU /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w pierwszym oznaczeniu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A6A" w14:textId="0E0D2F66" w:rsidR="00881E70" w:rsidRDefault="00216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57989D41" w14:textId="1B052BC7" w:rsidR="00313ECE" w:rsidRDefault="00313ECE" w:rsidP="00881E70"/>
    <w:p w14:paraId="306D3F12" w14:textId="77777777" w:rsidR="009806CD" w:rsidRDefault="009806CD" w:rsidP="00881E70"/>
    <w:p w14:paraId="351D0C0B" w14:textId="5E7BA92B" w:rsidR="00881E70" w:rsidRDefault="00881E70" w:rsidP="00881E70">
      <w:pPr>
        <w:rPr>
          <w:b/>
          <w:bCs/>
          <w:u w:val="single"/>
        </w:rPr>
      </w:pPr>
      <w:bookmarkStart w:id="1" w:name="_Hlk122333492"/>
      <w:r>
        <w:rPr>
          <w:b/>
          <w:bCs/>
          <w:u w:val="single"/>
        </w:rPr>
        <w:t xml:space="preserve">Zadanie </w:t>
      </w:r>
    </w:p>
    <w:p w14:paraId="3663DF6F" w14:textId="0B4FFBE2" w:rsidR="00881E70" w:rsidRDefault="00881E70" w:rsidP="00881E70">
      <w:pPr>
        <w:rPr>
          <w:b/>
          <w:bCs/>
          <w:u w:val="single"/>
        </w:rPr>
      </w:pPr>
    </w:p>
    <w:p w14:paraId="7B7AF451" w14:textId="393D97E5" w:rsidR="005040F7" w:rsidRDefault="005040F7" w:rsidP="005040F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567D9D">
        <w:rPr>
          <w:sz w:val="20"/>
          <w:szCs w:val="20"/>
        </w:rPr>
        <w:t>ystematyczna</w:t>
      </w:r>
      <w:r>
        <w:rPr>
          <w:sz w:val="20"/>
          <w:szCs w:val="20"/>
        </w:rPr>
        <w:t xml:space="preserve"> dostaw</w:t>
      </w:r>
      <w:r w:rsidR="00567D9D">
        <w:rPr>
          <w:sz w:val="20"/>
          <w:szCs w:val="20"/>
        </w:rPr>
        <w:t>a</w:t>
      </w:r>
      <w:r>
        <w:rPr>
          <w:sz w:val="20"/>
          <w:szCs w:val="20"/>
        </w:rPr>
        <w:t xml:space="preserve"> odczynników, materiałów kalibracyjnych, kontrolnych, odczynników dodatkowych oraz innych materiałów niezbędnych do wykonywania  badań układu krzepnięcia wraz z dzierżawą aparatów niezbędnych do ich wykonania.</w:t>
      </w:r>
    </w:p>
    <w:p w14:paraId="238FAC96" w14:textId="59DCCBE9" w:rsidR="005040F7" w:rsidRDefault="005040F7" w:rsidP="00881E70">
      <w:pPr>
        <w:rPr>
          <w:b/>
          <w:bCs/>
          <w:u w:val="single"/>
        </w:rPr>
      </w:pPr>
    </w:p>
    <w:p w14:paraId="4DF7CD47" w14:textId="77777777" w:rsidR="00313ECE" w:rsidRPr="005040F7" w:rsidRDefault="00313ECE" w:rsidP="005040F7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560"/>
        <w:gridCol w:w="840"/>
        <w:gridCol w:w="960"/>
        <w:gridCol w:w="960"/>
        <w:gridCol w:w="840"/>
        <w:gridCol w:w="720"/>
        <w:gridCol w:w="705"/>
        <w:gridCol w:w="832"/>
        <w:gridCol w:w="571"/>
        <w:gridCol w:w="832"/>
      </w:tblGrid>
      <w:tr w:rsidR="00881E70" w14:paraId="5D471E27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00A7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083" w14:textId="77777777" w:rsidR="00881E70" w:rsidRDefault="00881E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asortymentu</w:t>
            </w:r>
          </w:p>
          <w:p w14:paraId="6936441E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2DA1" w14:textId="77777777" w:rsidR="00881E70" w:rsidRDefault="00881E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oznaczeń</w:t>
            </w:r>
          </w:p>
          <w:p w14:paraId="7043678E" w14:textId="325F63A0" w:rsidR="00881E70" w:rsidRDefault="005369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12 </w:t>
            </w:r>
            <w:r w:rsidR="00881E70">
              <w:rPr>
                <w:i/>
                <w:sz w:val="16"/>
                <w:szCs w:val="16"/>
              </w:rPr>
              <w:t>m-</w:t>
            </w:r>
            <w:proofErr w:type="spellStart"/>
            <w:r w:rsidR="00881E70">
              <w:rPr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C44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handlowa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AC4E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12FD" w14:textId="77777777" w:rsidR="00881E70" w:rsidRDefault="00881E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</w:t>
            </w:r>
          </w:p>
          <w:p w14:paraId="4FF547E7" w14:textId="3954BA89" w:rsidR="00881E70" w:rsidRDefault="005369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="00881E70">
              <w:rPr>
                <w:i/>
                <w:sz w:val="16"/>
                <w:szCs w:val="16"/>
              </w:rPr>
              <w:t xml:space="preserve"> m-</w:t>
            </w:r>
            <w:proofErr w:type="spellStart"/>
            <w:r w:rsidR="00881E70">
              <w:rPr>
                <w:i/>
                <w:sz w:val="16"/>
                <w:szCs w:val="16"/>
              </w:rPr>
              <w:t>cy</w:t>
            </w:r>
            <w:proofErr w:type="spellEnd"/>
          </w:p>
          <w:p w14:paraId="0FD45A83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1527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netto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5089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69AB" w14:textId="0A43FFF9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36970">
              <w:rPr>
                <w:i/>
                <w:sz w:val="16"/>
                <w:szCs w:val="16"/>
              </w:rPr>
              <w:t>12</w:t>
            </w:r>
            <w:r>
              <w:rPr>
                <w:i/>
                <w:sz w:val="16"/>
                <w:szCs w:val="16"/>
              </w:rPr>
              <w:t xml:space="preserve"> m-</w:t>
            </w:r>
            <w:proofErr w:type="spellStart"/>
            <w:r>
              <w:rPr>
                <w:i/>
                <w:sz w:val="16"/>
                <w:szCs w:val="16"/>
              </w:rPr>
              <w:t>cy</w:t>
            </w:r>
            <w:proofErr w:type="spellEnd"/>
            <w:r>
              <w:rPr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D0E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VAT 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13F3" w14:textId="6AAB8D45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36970">
              <w:rPr>
                <w:i/>
                <w:sz w:val="16"/>
                <w:szCs w:val="16"/>
              </w:rPr>
              <w:t>12</w:t>
            </w:r>
            <w:r>
              <w:rPr>
                <w:i/>
                <w:sz w:val="16"/>
                <w:szCs w:val="16"/>
              </w:rPr>
              <w:t xml:space="preserve">  m-</w:t>
            </w:r>
            <w:proofErr w:type="spellStart"/>
            <w:r>
              <w:rPr>
                <w:i/>
                <w:sz w:val="16"/>
                <w:szCs w:val="16"/>
              </w:rPr>
              <w:t>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881E70" w14:paraId="0288E6B8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A5F2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FE58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PT/INR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501B" w14:textId="0DA5A0A2" w:rsidR="00881E70" w:rsidRDefault="0053697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881E70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95B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11C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332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119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76A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6C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40A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7A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33FA2A04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E268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727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APTT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A5B5" w14:textId="52F4CDAD" w:rsidR="00881E70" w:rsidRDefault="0053697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F9E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972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DBA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76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39B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7B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86D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4BE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1F81BE15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FC0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97D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Fibrynogen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A7DA" w14:textId="52E87214" w:rsidR="00881E70" w:rsidRDefault="0053697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F0F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CA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85C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12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55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36D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102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D59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5EDE08EE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1CC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C49B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D-dimer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2B73" w14:textId="200C3DAB" w:rsidR="00881E70" w:rsidRDefault="0053697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D03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495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6AF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966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F0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8CD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D2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77F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1E2122FE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6B7B" w14:textId="77777777" w:rsidR="00881E70" w:rsidRDefault="00881E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F912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Antytrombina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E188" w14:textId="5F074F40" w:rsidR="00881E70" w:rsidRDefault="00881E7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="004D4001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EE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38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451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A11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492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913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50C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A5A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42CDA5BC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2B02" w14:textId="77777777" w:rsidR="00881E70" w:rsidRDefault="00881E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E989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Białko C akt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F59" w14:textId="6F3DD35B" w:rsidR="00881E70" w:rsidRDefault="00881E7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="004D4001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41C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AA6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266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2B5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B07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C8B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88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E79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bookmarkEnd w:id="1"/>
      <w:tr w:rsidR="00881E70" w14:paraId="0F737677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684C" w14:textId="4E2B81FC" w:rsidR="00881E70" w:rsidRDefault="004D4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E9A7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APC-R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6E6D" w14:textId="646AA6C9" w:rsidR="00881E70" w:rsidRDefault="00881E7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="004D4001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5BB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3C6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86E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1F6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793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11C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8A5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1A1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706EB4DF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7910" w14:textId="5DE7D2E0" w:rsidR="00881E70" w:rsidRDefault="004D4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3FBD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Antykoagulant tocznia - test przesiewowy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2934" w14:textId="2BF78AE3" w:rsidR="00881E70" w:rsidRDefault="004D4001" w:rsidP="009B77B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6D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8E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A1D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D1FB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CB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FC0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AFE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543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55806A71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0D3" w14:textId="2E2444F5" w:rsidR="00881E70" w:rsidRDefault="004D4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5B8F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Antykoagulant tocznia - test potwierdzenia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4EEB" w14:textId="58F862BA" w:rsidR="00881E70" w:rsidRDefault="004D40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2A2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4F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842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9F1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4B5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BCB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C4FF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3FD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A13E0" w14:paraId="31EFFD69" w14:textId="77777777" w:rsidTr="004D40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BF8" w14:textId="596215C9" w:rsidR="003A13E0" w:rsidRDefault="003A13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99B" w14:textId="68FEFBB7" w:rsidR="003A13E0" w:rsidRDefault="003A13E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Odczynniki pozostałe*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0FD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DCC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451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CAA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2F1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F56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A2B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8BE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1B0" w14:textId="77777777" w:rsidR="003A13E0" w:rsidRDefault="003A13E0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14:paraId="3A8062B8" w14:textId="297F7D9C" w:rsidR="00881E70" w:rsidRPr="003A13E0" w:rsidRDefault="003A13E0" w:rsidP="003A13E0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* Pod pojęciem odczynniki pozostałe Zamawiający rozumie – płyny do aparatu, kubeczki, </w:t>
      </w:r>
      <w:proofErr w:type="spellStart"/>
      <w:r>
        <w:rPr>
          <w:sz w:val="16"/>
          <w:szCs w:val="16"/>
        </w:rPr>
        <w:t>kuwety,kontrole</w:t>
      </w:r>
      <w:proofErr w:type="spellEnd"/>
      <w:r>
        <w:rPr>
          <w:sz w:val="16"/>
          <w:szCs w:val="16"/>
        </w:rPr>
        <w:t>, kalibratory</w:t>
      </w:r>
      <w:r w:rsidR="00373FC6">
        <w:rPr>
          <w:sz w:val="16"/>
          <w:szCs w:val="16"/>
        </w:rPr>
        <w:t xml:space="preserve"> ( Proszę wypisać każdą pozycję osobno)</w:t>
      </w:r>
    </w:p>
    <w:p w14:paraId="6A57F55F" w14:textId="77777777" w:rsidR="00881E70" w:rsidRDefault="00881E70" w:rsidP="00881E70">
      <w:pPr>
        <w:rPr>
          <w:sz w:val="16"/>
          <w:szCs w:val="16"/>
        </w:rPr>
      </w:pPr>
    </w:p>
    <w:p w14:paraId="4B6D371F" w14:textId="77777777" w:rsidR="00881E70" w:rsidRDefault="00881E70" w:rsidP="00881E70">
      <w:pPr>
        <w:rPr>
          <w:sz w:val="16"/>
          <w:szCs w:val="16"/>
        </w:rPr>
      </w:pPr>
      <w:r>
        <w:rPr>
          <w:sz w:val="16"/>
          <w:szCs w:val="16"/>
        </w:rPr>
        <w:t>Dzierżawa analizatorów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005"/>
        <w:gridCol w:w="1160"/>
        <w:gridCol w:w="1144"/>
        <w:gridCol w:w="972"/>
        <w:gridCol w:w="1063"/>
        <w:gridCol w:w="930"/>
        <w:gridCol w:w="674"/>
        <w:gridCol w:w="930"/>
      </w:tblGrid>
      <w:tr w:rsidR="00881E70" w14:paraId="49069AAB" w14:textId="77777777" w:rsidTr="00881E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7289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B62D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urządzenia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654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Model/typ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9A2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produkcji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7BBA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początkowa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9165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dzierżawy za 1 m-c netto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AF3B" w14:textId="7C2BA4BE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36970">
              <w:rPr>
                <w:i/>
                <w:sz w:val="16"/>
                <w:szCs w:val="16"/>
              </w:rPr>
              <w:t>12</w:t>
            </w:r>
            <w:r>
              <w:rPr>
                <w:i/>
                <w:sz w:val="16"/>
                <w:szCs w:val="16"/>
              </w:rPr>
              <w:t xml:space="preserve"> m-</w:t>
            </w:r>
            <w:proofErr w:type="spellStart"/>
            <w:r>
              <w:rPr>
                <w:i/>
                <w:sz w:val="16"/>
                <w:szCs w:val="16"/>
              </w:rPr>
              <w:t>cy</w:t>
            </w:r>
            <w:proofErr w:type="spellEnd"/>
            <w:r>
              <w:rPr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0E40" w14:textId="77777777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VAT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8059" w14:textId="61A174EC" w:rsidR="00881E70" w:rsidRDefault="00881E70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36970">
              <w:rPr>
                <w:i/>
                <w:sz w:val="16"/>
                <w:szCs w:val="16"/>
              </w:rPr>
              <w:t>12</w:t>
            </w:r>
            <w:r>
              <w:rPr>
                <w:i/>
                <w:sz w:val="16"/>
                <w:szCs w:val="16"/>
              </w:rPr>
              <w:t xml:space="preserve">  m-</w:t>
            </w:r>
            <w:proofErr w:type="spellStart"/>
            <w:r>
              <w:rPr>
                <w:i/>
                <w:sz w:val="16"/>
                <w:szCs w:val="16"/>
              </w:rPr>
              <w:t>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881E70" w14:paraId="452A881F" w14:textId="77777777" w:rsidTr="00881E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5EC6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4CD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245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3B8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B98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036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815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01F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DB8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E70" w14:paraId="6F6D95BD" w14:textId="77777777" w:rsidTr="00881E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3A8" w14:textId="77777777" w:rsidR="00881E70" w:rsidRDefault="00881E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811" w14:textId="77777777" w:rsidR="00881E70" w:rsidRDefault="00881E70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B52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5C7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BDF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A74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28C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FF7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15B" w14:textId="77777777" w:rsidR="00881E70" w:rsidRDefault="00881E70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14:paraId="5A167104" w14:textId="77777777" w:rsidR="00881E70" w:rsidRDefault="00881E70" w:rsidP="00881E70">
      <w:pPr>
        <w:rPr>
          <w:sz w:val="16"/>
          <w:szCs w:val="16"/>
        </w:rPr>
      </w:pPr>
    </w:p>
    <w:p w14:paraId="29FA7BF3" w14:textId="77777777" w:rsidR="00881E70" w:rsidRDefault="00881E70" w:rsidP="00881E70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14:paraId="0971D66C" w14:textId="6B979744" w:rsidR="00881E70" w:rsidRDefault="00881E70" w:rsidP="00881E70">
      <w:pPr>
        <w:rPr>
          <w:sz w:val="16"/>
          <w:szCs w:val="16"/>
        </w:rPr>
      </w:pPr>
      <w:r>
        <w:rPr>
          <w:sz w:val="16"/>
          <w:szCs w:val="16"/>
        </w:rPr>
        <w:t>1. Podając ilość opakowań materiałów kontrolnych należy uwzględnić codzienną kontrolę PT, APTT</w:t>
      </w:r>
      <w:r w:rsidR="005040F7">
        <w:rPr>
          <w:sz w:val="16"/>
          <w:szCs w:val="16"/>
        </w:rPr>
        <w:t>, D-dimer</w:t>
      </w:r>
      <w:r>
        <w:rPr>
          <w:sz w:val="16"/>
          <w:szCs w:val="16"/>
        </w:rPr>
        <w:t xml:space="preserve"> i fibrynogenu na dwóch poziomach Pozostałe badania - kontrola </w:t>
      </w:r>
      <w:r w:rsidR="005040F7">
        <w:rPr>
          <w:sz w:val="16"/>
          <w:szCs w:val="16"/>
        </w:rPr>
        <w:t>dwa</w:t>
      </w:r>
      <w:r>
        <w:rPr>
          <w:sz w:val="16"/>
          <w:szCs w:val="16"/>
        </w:rPr>
        <w:t xml:space="preserve"> raz</w:t>
      </w:r>
      <w:r w:rsidR="005040F7">
        <w:rPr>
          <w:sz w:val="16"/>
          <w:szCs w:val="16"/>
        </w:rPr>
        <w:t>y</w:t>
      </w:r>
      <w:r>
        <w:rPr>
          <w:sz w:val="16"/>
          <w:szCs w:val="16"/>
        </w:rPr>
        <w:t xml:space="preserve"> w miesiącu</w:t>
      </w:r>
    </w:p>
    <w:p w14:paraId="6F3BA919" w14:textId="77777777" w:rsidR="00881E70" w:rsidRDefault="00881E70" w:rsidP="00881E70">
      <w:pPr>
        <w:rPr>
          <w:sz w:val="16"/>
          <w:szCs w:val="16"/>
        </w:rPr>
      </w:pPr>
      <w:r>
        <w:rPr>
          <w:sz w:val="16"/>
          <w:szCs w:val="16"/>
        </w:rPr>
        <w:t>2. Zamawiający nie będzie ponosił dodatkowych kosztów z tytułu nieuwzględnienia w cenie akcesoriów i innych materiałów niezbędnych do wykonania badań</w:t>
      </w:r>
    </w:p>
    <w:p w14:paraId="5ED3294E" w14:textId="77777777" w:rsidR="00881E70" w:rsidRDefault="00881E70" w:rsidP="00881E70">
      <w:pPr>
        <w:rPr>
          <w:sz w:val="16"/>
          <w:szCs w:val="16"/>
        </w:rPr>
      </w:pPr>
    </w:p>
    <w:p w14:paraId="65E46DAD" w14:textId="33793C5F" w:rsidR="00881E70" w:rsidRDefault="00881E70" w:rsidP="00881E70">
      <w:pPr>
        <w:rPr>
          <w:sz w:val="16"/>
          <w:szCs w:val="16"/>
        </w:rPr>
      </w:pPr>
    </w:p>
    <w:p w14:paraId="4D0DCFB1" w14:textId="25E5A892" w:rsidR="00AB730C" w:rsidRDefault="00AB730C" w:rsidP="00881E70">
      <w:pPr>
        <w:rPr>
          <w:sz w:val="16"/>
          <w:szCs w:val="16"/>
        </w:rPr>
      </w:pPr>
    </w:p>
    <w:p w14:paraId="7680B8C2" w14:textId="433CF4DF" w:rsidR="00AB730C" w:rsidRDefault="00AB730C" w:rsidP="00881E70">
      <w:pPr>
        <w:rPr>
          <w:sz w:val="16"/>
          <w:szCs w:val="16"/>
        </w:rPr>
      </w:pPr>
    </w:p>
    <w:p w14:paraId="065162BE" w14:textId="71027523" w:rsidR="00AB730C" w:rsidRDefault="00AB730C" w:rsidP="00881E70">
      <w:pPr>
        <w:rPr>
          <w:sz w:val="16"/>
          <w:szCs w:val="16"/>
        </w:rPr>
      </w:pPr>
    </w:p>
    <w:p w14:paraId="3E35D9B0" w14:textId="32ED1C90" w:rsidR="00AB730C" w:rsidRDefault="00AB730C" w:rsidP="00881E70">
      <w:pPr>
        <w:rPr>
          <w:sz w:val="16"/>
          <w:szCs w:val="16"/>
        </w:rPr>
      </w:pPr>
    </w:p>
    <w:p w14:paraId="4D6DA22B" w14:textId="01F32E02" w:rsidR="00AB730C" w:rsidRDefault="00AB730C" w:rsidP="00881E70">
      <w:pPr>
        <w:rPr>
          <w:sz w:val="16"/>
          <w:szCs w:val="16"/>
        </w:rPr>
      </w:pPr>
    </w:p>
    <w:p w14:paraId="6938A2CB" w14:textId="3CCA3C10" w:rsidR="00AB730C" w:rsidRDefault="00AB730C" w:rsidP="00881E70">
      <w:pPr>
        <w:rPr>
          <w:sz w:val="16"/>
          <w:szCs w:val="16"/>
        </w:rPr>
      </w:pPr>
    </w:p>
    <w:p w14:paraId="356EF506" w14:textId="7CBABE65" w:rsidR="00AB730C" w:rsidRDefault="00AB730C" w:rsidP="00881E70">
      <w:pPr>
        <w:rPr>
          <w:sz w:val="16"/>
          <w:szCs w:val="16"/>
        </w:rPr>
      </w:pPr>
    </w:p>
    <w:p w14:paraId="23271304" w14:textId="2D1150B4" w:rsidR="00AB730C" w:rsidRDefault="00AB730C" w:rsidP="00881E70">
      <w:pPr>
        <w:rPr>
          <w:sz w:val="16"/>
          <w:szCs w:val="16"/>
        </w:rPr>
      </w:pPr>
    </w:p>
    <w:p w14:paraId="0C51D17A" w14:textId="39DDDEC2" w:rsidR="00AB730C" w:rsidRDefault="00AB730C" w:rsidP="00881E70">
      <w:pPr>
        <w:rPr>
          <w:sz w:val="16"/>
          <w:szCs w:val="16"/>
        </w:rPr>
      </w:pPr>
    </w:p>
    <w:p w14:paraId="0FB77D1D" w14:textId="0D4783B3" w:rsidR="00AB730C" w:rsidRDefault="00AB730C" w:rsidP="00881E70">
      <w:pPr>
        <w:rPr>
          <w:sz w:val="16"/>
          <w:szCs w:val="16"/>
        </w:rPr>
      </w:pPr>
    </w:p>
    <w:p w14:paraId="0B942C6B" w14:textId="4E78B5CC" w:rsidR="00AB730C" w:rsidRDefault="00AB730C" w:rsidP="00881E70">
      <w:pPr>
        <w:rPr>
          <w:sz w:val="16"/>
          <w:szCs w:val="16"/>
        </w:rPr>
      </w:pPr>
    </w:p>
    <w:p w14:paraId="07E34468" w14:textId="34C3EF79" w:rsidR="00AB730C" w:rsidRDefault="00AB730C" w:rsidP="00881E70">
      <w:pPr>
        <w:rPr>
          <w:sz w:val="16"/>
          <w:szCs w:val="16"/>
        </w:rPr>
      </w:pPr>
    </w:p>
    <w:p w14:paraId="5BC6B671" w14:textId="715203CF" w:rsidR="00AB730C" w:rsidRDefault="00AB730C" w:rsidP="00881E70">
      <w:pPr>
        <w:rPr>
          <w:sz w:val="16"/>
          <w:szCs w:val="16"/>
        </w:rPr>
      </w:pPr>
    </w:p>
    <w:p w14:paraId="72691894" w14:textId="44E0D3AF" w:rsidR="00AB730C" w:rsidRDefault="00AB730C" w:rsidP="00881E70">
      <w:pPr>
        <w:rPr>
          <w:sz w:val="16"/>
          <w:szCs w:val="16"/>
        </w:rPr>
      </w:pPr>
    </w:p>
    <w:p w14:paraId="0025CC66" w14:textId="451F2724" w:rsidR="00AB730C" w:rsidRDefault="00AB730C" w:rsidP="00881E70">
      <w:pPr>
        <w:rPr>
          <w:sz w:val="16"/>
          <w:szCs w:val="16"/>
        </w:rPr>
      </w:pPr>
    </w:p>
    <w:p w14:paraId="572D71DC" w14:textId="0575EEB9" w:rsidR="00AB730C" w:rsidRDefault="00AB730C" w:rsidP="00881E70">
      <w:pPr>
        <w:rPr>
          <w:sz w:val="16"/>
          <w:szCs w:val="16"/>
        </w:rPr>
      </w:pPr>
    </w:p>
    <w:p w14:paraId="1853F4F8" w14:textId="67E985B0" w:rsidR="00AB730C" w:rsidRDefault="00AB730C" w:rsidP="00881E70">
      <w:pPr>
        <w:rPr>
          <w:sz w:val="16"/>
          <w:szCs w:val="16"/>
        </w:rPr>
      </w:pPr>
    </w:p>
    <w:p w14:paraId="04BAA89A" w14:textId="07E2D27F" w:rsidR="00AB730C" w:rsidRDefault="00AB730C" w:rsidP="00881E70">
      <w:pPr>
        <w:rPr>
          <w:sz w:val="16"/>
          <w:szCs w:val="16"/>
        </w:rPr>
      </w:pPr>
    </w:p>
    <w:p w14:paraId="23B20E9B" w14:textId="00E71A31" w:rsidR="00AB730C" w:rsidRDefault="00AB730C" w:rsidP="00881E70">
      <w:pPr>
        <w:rPr>
          <w:sz w:val="16"/>
          <w:szCs w:val="16"/>
        </w:rPr>
      </w:pPr>
    </w:p>
    <w:p w14:paraId="3CE48106" w14:textId="25369800" w:rsidR="00AB730C" w:rsidRDefault="00AB730C" w:rsidP="00881E70">
      <w:pPr>
        <w:rPr>
          <w:sz w:val="16"/>
          <w:szCs w:val="16"/>
        </w:rPr>
      </w:pPr>
    </w:p>
    <w:p w14:paraId="3A720E9E" w14:textId="44A79C57" w:rsidR="00AB730C" w:rsidRDefault="00AB730C" w:rsidP="00881E70">
      <w:pPr>
        <w:rPr>
          <w:sz w:val="16"/>
          <w:szCs w:val="16"/>
        </w:rPr>
      </w:pPr>
    </w:p>
    <w:p w14:paraId="6D258062" w14:textId="52BB1414" w:rsidR="00AB730C" w:rsidRDefault="00AB730C" w:rsidP="00881E70">
      <w:pPr>
        <w:rPr>
          <w:sz w:val="16"/>
          <w:szCs w:val="16"/>
        </w:rPr>
      </w:pPr>
    </w:p>
    <w:p w14:paraId="6DFE336E" w14:textId="4C07FFF1" w:rsidR="00AB730C" w:rsidRDefault="00AB730C" w:rsidP="00881E70">
      <w:pPr>
        <w:rPr>
          <w:sz w:val="16"/>
          <w:szCs w:val="16"/>
        </w:rPr>
      </w:pPr>
    </w:p>
    <w:p w14:paraId="69F2997D" w14:textId="1AF7418E" w:rsidR="00AB730C" w:rsidRDefault="00AB730C" w:rsidP="00881E70">
      <w:pPr>
        <w:rPr>
          <w:sz w:val="16"/>
          <w:szCs w:val="16"/>
        </w:rPr>
      </w:pPr>
    </w:p>
    <w:p w14:paraId="1A9AA2B4" w14:textId="39609D1F" w:rsidR="00AB730C" w:rsidRDefault="00AB730C" w:rsidP="00881E70">
      <w:pPr>
        <w:rPr>
          <w:sz w:val="16"/>
          <w:szCs w:val="16"/>
        </w:rPr>
      </w:pPr>
    </w:p>
    <w:p w14:paraId="4A787DE9" w14:textId="0B8330B6" w:rsidR="00AB730C" w:rsidRDefault="00AB730C" w:rsidP="00881E70">
      <w:pPr>
        <w:rPr>
          <w:sz w:val="16"/>
          <w:szCs w:val="16"/>
        </w:rPr>
      </w:pPr>
    </w:p>
    <w:p w14:paraId="42F05A28" w14:textId="75E3318D" w:rsidR="00AB730C" w:rsidRDefault="00AB730C" w:rsidP="00881E70">
      <w:pPr>
        <w:rPr>
          <w:sz w:val="16"/>
          <w:szCs w:val="16"/>
        </w:rPr>
      </w:pPr>
    </w:p>
    <w:p w14:paraId="27F0EA9B" w14:textId="606503DD" w:rsidR="00274CCB" w:rsidRDefault="00274CCB" w:rsidP="00881E70">
      <w:pPr>
        <w:rPr>
          <w:sz w:val="16"/>
          <w:szCs w:val="16"/>
        </w:rPr>
      </w:pPr>
    </w:p>
    <w:p w14:paraId="1E522109" w14:textId="4FCA1163" w:rsidR="00274CCB" w:rsidRDefault="00274CCB" w:rsidP="00881E70">
      <w:pPr>
        <w:rPr>
          <w:sz w:val="16"/>
          <w:szCs w:val="16"/>
        </w:rPr>
      </w:pPr>
    </w:p>
    <w:p w14:paraId="1609E8DF" w14:textId="153767B0" w:rsidR="00274CCB" w:rsidRDefault="00274CCB" w:rsidP="00881E70">
      <w:pPr>
        <w:rPr>
          <w:sz w:val="16"/>
          <w:szCs w:val="16"/>
        </w:rPr>
      </w:pPr>
    </w:p>
    <w:p w14:paraId="09919904" w14:textId="31A7EC45" w:rsidR="00274CCB" w:rsidRDefault="00274CCB" w:rsidP="00881E70">
      <w:pPr>
        <w:rPr>
          <w:sz w:val="16"/>
          <w:szCs w:val="16"/>
        </w:rPr>
      </w:pPr>
    </w:p>
    <w:p w14:paraId="121FE74A" w14:textId="6CF8BBA6" w:rsidR="00274CCB" w:rsidRDefault="00274CCB" w:rsidP="00881E70">
      <w:pPr>
        <w:rPr>
          <w:sz w:val="16"/>
          <w:szCs w:val="16"/>
        </w:rPr>
      </w:pPr>
    </w:p>
    <w:p w14:paraId="1D43D13C" w14:textId="4DBE9D13" w:rsidR="00274CCB" w:rsidRDefault="00274CCB" w:rsidP="00881E70">
      <w:pPr>
        <w:rPr>
          <w:sz w:val="16"/>
          <w:szCs w:val="16"/>
        </w:rPr>
      </w:pPr>
    </w:p>
    <w:p w14:paraId="249CB72C" w14:textId="2B2BE196" w:rsidR="00274CCB" w:rsidRDefault="00274CCB" w:rsidP="00881E70">
      <w:pPr>
        <w:rPr>
          <w:sz w:val="16"/>
          <w:szCs w:val="16"/>
        </w:rPr>
      </w:pPr>
    </w:p>
    <w:p w14:paraId="4D79FFB9" w14:textId="5C5439F1" w:rsidR="00274CCB" w:rsidRDefault="00274CCB" w:rsidP="00881E70">
      <w:pPr>
        <w:rPr>
          <w:sz w:val="16"/>
          <w:szCs w:val="16"/>
        </w:rPr>
      </w:pPr>
    </w:p>
    <w:p w14:paraId="4B896136" w14:textId="77777777" w:rsidR="003A13E0" w:rsidRDefault="003A13E0" w:rsidP="00881E70">
      <w:pPr>
        <w:rPr>
          <w:sz w:val="16"/>
          <w:szCs w:val="16"/>
        </w:rPr>
      </w:pPr>
    </w:p>
    <w:p w14:paraId="211AE8D6" w14:textId="77777777" w:rsidR="004D4001" w:rsidRDefault="004D4001" w:rsidP="00881E70">
      <w:pPr>
        <w:rPr>
          <w:sz w:val="16"/>
          <w:szCs w:val="16"/>
        </w:rPr>
      </w:pPr>
    </w:p>
    <w:p w14:paraId="2BF06540" w14:textId="0DDB20B1" w:rsidR="00274CCB" w:rsidRDefault="00274CCB" w:rsidP="00881E70">
      <w:pPr>
        <w:rPr>
          <w:sz w:val="16"/>
          <w:szCs w:val="16"/>
        </w:rPr>
      </w:pPr>
    </w:p>
    <w:p w14:paraId="2A81E864" w14:textId="54BCFFBF" w:rsidR="00567D9D" w:rsidRDefault="00567D9D" w:rsidP="00881E70">
      <w:pPr>
        <w:rPr>
          <w:sz w:val="16"/>
          <w:szCs w:val="16"/>
        </w:rPr>
      </w:pPr>
    </w:p>
    <w:p w14:paraId="71AC1DCC" w14:textId="77777777" w:rsidR="00567D9D" w:rsidRDefault="00567D9D" w:rsidP="00881E70">
      <w:pPr>
        <w:rPr>
          <w:sz w:val="16"/>
          <w:szCs w:val="16"/>
        </w:rPr>
      </w:pPr>
    </w:p>
    <w:p w14:paraId="7D4D80F0" w14:textId="2158779E" w:rsidR="00313ECE" w:rsidRDefault="00313ECE" w:rsidP="00881E70">
      <w:pPr>
        <w:rPr>
          <w:sz w:val="16"/>
          <w:szCs w:val="16"/>
        </w:rPr>
      </w:pPr>
    </w:p>
    <w:p w14:paraId="42298792" w14:textId="77777777" w:rsidR="004D4001" w:rsidRPr="004D4001" w:rsidRDefault="004D4001" w:rsidP="004D4001">
      <w:pPr>
        <w:rPr>
          <w:rFonts w:asciiTheme="minorHAnsi" w:hAnsiTheme="minorHAnsi"/>
          <w:sz w:val="20"/>
          <w:szCs w:val="20"/>
        </w:rPr>
      </w:pPr>
    </w:p>
    <w:p w14:paraId="70625BAF" w14:textId="0864458F" w:rsidR="00313ECE" w:rsidRPr="004D4001" w:rsidRDefault="00313ECE" w:rsidP="00881E70">
      <w:pPr>
        <w:rPr>
          <w:rFonts w:asciiTheme="minorHAnsi" w:hAnsiTheme="minorHAnsi"/>
          <w:sz w:val="20"/>
          <w:szCs w:val="20"/>
        </w:rPr>
      </w:pPr>
    </w:p>
    <w:p w14:paraId="09CD3188" w14:textId="1FF1D2D3" w:rsidR="00313ECE" w:rsidRPr="004D4001" w:rsidRDefault="00313ECE" w:rsidP="00881E70">
      <w:pPr>
        <w:rPr>
          <w:rFonts w:asciiTheme="minorHAnsi" w:hAnsiTheme="minorHAnsi"/>
          <w:sz w:val="20"/>
          <w:szCs w:val="20"/>
        </w:rPr>
      </w:pPr>
    </w:p>
    <w:p w14:paraId="1B31A6C5" w14:textId="5AD79D4B" w:rsidR="00313ECE" w:rsidRDefault="00313ECE" w:rsidP="00881E70">
      <w:pPr>
        <w:rPr>
          <w:sz w:val="16"/>
          <w:szCs w:val="16"/>
        </w:rPr>
      </w:pPr>
    </w:p>
    <w:p w14:paraId="1CBA3C43" w14:textId="2FA68D0A" w:rsidR="00313ECE" w:rsidRDefault="00313ECE" w:rsidP="00881E70">
      <w:pPr>
        <w:rPr>
          <w:sz w:val="16"/>
          <w:szCs w:val="16"/>
        </w:rPr>
      </w:pPr>
    </w:p>
    <w:p w14:paraId="237D830A" w14:textId="2118D846" w:rsidR="00313ECE" w:rsidRDefault="00313ECE" w:rsidP="00881E70">
      <w:pPr>
        <w:rPr>
          <w:sz w:val="16"/>
          <w:szCs w:val="16"/>
        </w:rPr>
      </w:pPr>
    </w:p>
    <w:p w14:paraId="01A601C6" w14:textId="589EB6A3" w:rsidR="00313ECE" w:rsidRDefault="00313ECE" w:rsidP="00881E70">
      <w:pPr>
        <w:rPr>
          <w:sz w:val="16"/>
          <w:szCs w:val="16"/>
        </w:rPr>
      </w:pPr>
    </w:p>
    <w:p w14:paraId="5BD15D69" w14:textId="73000C06" w:rsidR="00313ECE" w:rsidRDefault="00313ECE" w:rsidP="00881E70">
      <w:pPr>
        <w:rPr>
          <w:sz w:val="16"/>
          <w:szCs w:val="16"/>
        </w:rPr>
      </w:pPr>
    </w:p>
    <w:p w14:paraId="63DA3831" w14:textId="45AA8CF0" w:rsidR="00567D9D" w:rsidRDefault="00567D9D" w:rsidP="00881E70">
      <w:pPr>
        <w:rPr>
          <w:sz w:val="16"/>
          <w:szCs w:val="16"/>
        </w:rPr>
      </w:pPr>
    </w:p>
    <w:p w14:paraId="3AEDA48F" w14:textId="49CEE5D4" w:rsidR="00567D9D" w:rsidRDefault="00567D9D" w:rsidP="00881E70">
      <w:pPr>
        <w:rPr>
          <w:sz w:val="16"/>
          <w:szCs w:val="16"/>
        </w:rPr>
      </w:pPr>
    </w:p>
    <w:p w14:paraId="2153D4BA" w14:textId="2814ADD3" w:rsidR="00567D9D" w:rsidRDefault="00567D9D" w:rsidP="00881E70">
      <w:pPr>
        <w:rPr>
          <w:sz w:val="16"/>
          <w:szCs w:val="16"/>
        </w:rPr>
      </w:pPr>
    </w:p>
    <w:p w14:paraId="3C5D51B7" w14:textId="6314C00E" w:rsidR="00567D9D" w:rsidRDefault="00567D9D" w:rsidP="00881E70">
      <w:pPr>
        <w:rPr>
          <w:sz w:val="16"/>
          <w:szCs w:val="16"/>
        </w:rPr>
      </w:pPr>
    </w:p>
    <w:p w14:paraId="2E18CC7A" w14:textId="086933AC" w:rsidR="00567D9D" w:rsidRDefault="00567D9D" w:rsidP="00881E70">
      <w:pPr>
        <w:rPr>
          <w:sz w:val="16"/>
          <w:szCs w:val="16"/>
        </w:rPr>
      </w:pPr>
    </w:p>
    <w:p w14:paraId="46F00EAC" w14:textId="026FB760" w:rsidR="00567D9D" w:rsidRDefault="00567D9D" w:rsidP="00881E70">
      <w:pPr>
        <w:rPr>
          <w:sz w:val="16"/>
          <w:szCs w:val="16"/>
        </w:rPr>
      </w:pPr>
    </w:p>
    <w:p w14:paraId="12DA9E04" w14:textId="67ECC583" w:rsidR="00567D9D" w:rsidRDefault="00567D9D" w:rsidP="00881E70">
      <w:pPr>
        <w:rPr>
          <w:sz w:val="16"/>
          <w:szCs w:val="16"/>
        </w:rPr>
      </w:pPr>
    </w:p>
    <w:p w14:paraId="01621D11" w14:textId="2C01CCED" w:rsidR="00567D9D" w:rsidRDefault="00567D9D" w:rsidP="00881E70">
      <w:pPr>
        <w:rPr>
          <w:sz w:val="16"/>
          <w:szCs w:val="16"/>
        </w:rPr>
      </w:pPr>
    </w:p>
    <w:p w14:paraId="5C1F58F8" w14:textId="39A50244" w:rsidR="00567D9D" w:rsidRDefault="00567D9D" w:rsidP="00881E70">
      <w:pPr>
        <w:rPr>
          <w:sz w:val="16"/>
          <w:szCs w:val="16"/>
        </w:rPr>
      </w:pPr>
    </w:p>
    <w:p w14:paraId="54C32375" w14:textId="5D34148C" w:rsidR="00567D9D" w:rsidRDefault="00567D9D" w:rsidP="00881E70">
      <w:pPr>
        <w:rPr>
          <w:sz w:val="16"/>
          <w:szCs w:val="16"/>
        </w:rPr>
      </w:pPr>
    </w:p>
    <w:p w14:paraId="32051EEB" w14:textId="77777777" w:rsidR="00567D9D" w:rsidRDefault="00567D9D" w:rsidP="00881E70">
      <w:pPr>
        <w:rPr>
          <w:sz w:val="16"/>
          <w:szCs w:val="16"/>
        </w:rPr>
      </w:pPr>
    </w:p>
    <w:p w14:paraId="331A74DE" w14:textId="77777777" w:rsidR="00567D9D" w:rsidRPr="00567D9D" w:rsidRDefault="00567D9D" w:rsidP="00567D9D">
      <w:pPr>
        <w:ind w:left="360"/>
        <w:rPr>
          <w:rFonts w:ascii="Calibri" w:eastAsia="Times New Roman" w:hAnsi="Calibri"/>
          <w:smallCaps/>
          <w:sz w:val="22"/>
          <w:szCs w:val="22"/>
          <w:lang w:eastAsia="pl-PL"/>
        </w:rPr>
      </w:pPr>
    </w:p>
    <w:p w14:paraId="190236F4" w14:textId="77777777" w:rsidR="00567D9D" w:rsidRPr="00567D9D" w:rsidRDefault="00567D9D" w:rsidP="00567D9D">
      <w:pPr>
        <w:ind w:left="720" w:hanging="3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502DB01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599856DB" w14:textId="77777777" w:rsidR="00567D9D" w:rsidRPr="00567D9D" w:rsidRDefault="00567D9D" w:rsidP="00567D9D">
      <w:pPr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448F0D1" w14:textId="77777777" w:rsidR="00567D9D" w:rsidRPr="00567D9D" w:rsidRDefault="00567D9D" w:rsidP="00567D9D">
      <w:pPr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3D4B52EC" w14:textId="77777777" w:rsidR="00567D9D" w:rsidRPr="00567D9D" w:rsidRDefault="00567D9D" w:rsidP="00567D9D">
      <w:pPr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0DB90F24" w14:textId="77777777" w:rsidR="00567D9D" w:rsidRPr="00567D9D" w:rsidRDefault="00567D9D" w:rsidP="00567D9D">
      <w:pPr>
        <w:ind w:left="720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0F867EAB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35B62E81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922D02C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37990280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0401AC2A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4F367B8F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782EEE8B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3B824348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0F5BF381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5599673D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791A8505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096E064F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5CF4B0FB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32367470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6E1DABB3" w14:textId="77777777" w:rsidR="00567D9D" w:rsidRPr="00567D9D" w:rsidRDefault="00567D9D" w:rsidP="00567D9D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72E603CF" w14:textId="77777777" w:rsidR="00567D9D" w:rsidRPr="00567D9D" w:rsidRDefault="00567D9D" w:rsidP="00567D9D">
      <w:pPr>
        <w:rPr>
          <w:rFonts w:ascii="Calibri" w:eastAsia="Times New Roman" w:hAnsi="Calibri" w:cs="Calibri"/>
          <w:sz w:val="22"/>
          <w:szCs w:val="22"/>
          <w:lang w:eastAsia="pl-PL"/>
        </w:rPr>
        <w:sectPr w:rsidR="00567D9D" w:rsidRPr="00567D9D" w:rsidSect="00584CB2">
          <w:footerReference w:type="default" r:id="rId8"/>
          <w:footnotePr>
            <w:numFmt w:val="chicago"/>
          </w:footnotePr>
          <w:pgSz w:w="11906" w:h="16838"/>
          <w:pgMar w:top="425" w:right="567" w:bottom="425" w:left="1276" w:header="709" w:footer="0" w:gutter="0"/>
          <w:pgNumType w:start="1"/>
          <w:cols w:space="708"/>
          <w:docGrid w:linePitch="360"/>
        </w:sectPr>
      </w:pPr>
    </w:p>
    <w:p w14:paraId="7D2D1D86" w14:textId="77777777" w:rsidR="00567D9D" w:rsidRPr="00567D9D" w:rsidRDefault="00567D9D" w:rsidP="00567D9D">
      <w:pPr>
        <w:ind w:left="1701" w:firstLine="4962"/>
        <w:jc w:val="right"/>
        <w:rPr>
          <w:rFonts w:ascii="Calibri" w:eastAsia="Times New Roman" w:hAnsi="Calibri"/>
          <w:i/>
          <w:sz w:val="16"/>
          <w:szCs w:val="16"/>
          <w:lang w:eastAsia="pl-PL"/>
        </w:rPr>
      </w:pPr>
    </w:p>
    <w:p w14:paraId="5EAA60A8" w14:textId="77777777" w:rsidR="00567D9D" w:rsidRPr="00567D9D" w:rsidRDefault="00567D9D" w:rsidP="00567D9D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494AFC86" w14:textId="77777777" w:rsidR="00567D9D" w:rsidRPr="00567D9D" w:rsidRDefault="00567D9D" w:rsidP="00567D9D">
      <w:pPr>
        <w:tabs>
          <w:tab w:val="left" w:pos="2030"/>
        </w:tabs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567D9D">
        <w:rPr>
          <w:rFonts w:ascii="Cambria" w:eastAsia="Calibri" w:hAnsi="Cambria"/>
          <w:sz w:val="22"/>
          <w:szCs w:val="22"/>
          <w:lang w:eastAsia="en-US"/>
        </w:rPr>
        <w:tab/>
      </w:r>
    </w:p>
    <w:p w14:paraId="5CC6854F" w14:textId="77777777" w:rsidR="00567D9D" w:rsidRPr="00567D9D" w:rsidRDefault="00567D9D" w:rsidP="00567D9D">
      <w:pPr>
        <w:ind w:left="720"/>
        <w:jc w:val="both"/>
        <w:rPr>
          <w:rFonts w:ascii="Calibri" w:eastAsia="Times New Roman" w:hAnsi="Calibri" w:cs="Calibri"/>
          <w:i/>
          <w:sz w:val="22"/>
          <w:szCs w:val="22"/>
          <w:lang w:eastAsia="pl-PL"/>
        </w:rPr>
      </w:pPr>
    </w:p>
    <w:p w14:paraId="7950FD9D" w14:textId="331E617A" w:rsidR="005040F7" w:rsidRDefault="005040F7" w:rsidP="00881E70">
      <w:pPr>
        <w:rPr>
          <w:sz w:val="22"/>
          <w:szCs w:val="22"/>
        </w:rPr>
      </w:pPr>
    </w:p>
    <w:p w14:paraId="2F8E5F76" w14:textId="03F0F90E" w:rsidR="005040F7" w:rsidRDefault="005040F7" w:rsidP="00881E70">
      <w:pPr>
        <w:rPr>
          <w:sz w:val="22"/>
          <w:szCs w:val="22"/>
        </w:rPr>
      </w:pPr>
    </w:p>
    <w:p w14:paraId="4E8F30A1" w14:textId="66496036" w:rsidR="005040F7" w:rsidRDefault="005040F7" w:rsidP="00881E70">
      <w:pPr>
        <w:rPr>
          <w:sz w:val="22"/>
          <w:szCs w:val="22"/>
        </w:rPr>
      </w:pPr>
    </w:p>
    <w:p w14:paraId="27FCDBA6" w14:textId="2A833597" w:rsidR="005040F7" w:rsidRDefault="005040F7" w:rsidP="00881E70">
      <w:pPr>
        <w:rPr>
          <w:sz w:val="22"/>
          <w:szCs w:val="22"/>
        </w:rPr>
      </w:pPr>
    </w:p>
    <w:p w14:paraId="09DEAEB5" w14:textId="3EE0FC1E" w:rsidR="005040F7" w:rsidRDefault="005040F7" w:rsidP="00881E70">
      <w:pPr>
        <w:rPr>
          <w:sz w:val="22"/>
          <w:szCs w:val="22"/>
        </w:rPr>
      </w:pPr>
    </w:p>
    <w:p w14:paraId="5834E4BC" w14:textId="77777777" w:rsidR="005040F7" w:rsidRPr="003A13E0" w:rsidRDefault="005040F7" w:rsidP="00881E70">
      <w:pPr>
        <w:rPr>
          <w:sz w:val="22"/>
          <w:szCs w:val="22"/>
        </w:rPr>
      </w:pPr>
    </w:p>
    <w:sectPr w:rsidR="005040F7" w:rsidRPr="003A13E0" w:rsidSect="00AA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FC2E" w14:textId="77777777" w:rsidR="00683893" w:rsidRDefault="00683893" w:rsidP="00567D9D">
      <w:r>
        <w:separator/>
      </w:r>
    </w:p>
  </w:endnote>
  <w:endnote w:type="continuationSeparator" w:id="0">
    <w:p w14:paraId="50540499" w14:textId="77777777" w:rsidR="00683893" w:rsidRDefault="00683893" w:rsidP="0056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808E" w14:textId="77777777" w:rsidR="00567D9D" w:rsidRPr="0034139B" w:rsidRDefault="00567D9D">
    <w:pPr>
      <w:pStyle w:val="Stopka"/>
      <w:jc w:val="right"/>
      <w:rPr>
        <w:rFonts w:ascii="Calibri" w:hAnsi="Calibri"/>
        <w:sz w:val="20"/>
      </w:rPr>
    </w:pPr>
    <w:r w:rsidRPr="0034139B">
      <w:rPr>
        <w:rFonts w:ascii="Calibri" w:hAnsi="Calibri"/>
        <w:sz w:val="20"/>
      </w:rPr>
      <w:t xml:space="preserve">Strona </w:t>
    </w:r>
    <w:r w:rsidRPr="0034139B">
      <w:rPr>
        <w:rFonts w:ascii="Calibri" w:hAnsi="Calibri"/>
        <w:b/>
        <w:bCs/>
        <w:sz w:val="20"/>
      </w:rPr>
      <w:fldChar w:fldCharType="begin"/>
    </w:r>
    <w:r w:rsidRPr="0034139B">
      <w:rPr>
        <w:rFonts w:ascii="Calibri" w:hAnsi="Calibri"/>
        <w:b/>
        <w:bCs/>
        <w:sz w:val="20"/>
      </w:rPr>
      <w:instrText>PAGE</w:instrText>
    </w:r>
    <w:r w:rsidRPr="0034139B">
      <w:rPr>
        <w:rFonts w:ascii="Calibri" w:hAnsi="Calibri"/>
        <w:b/>
        <w:bCs/>
        <w:sz w:val="20"/>
      </w:rPr>
      <w:fldChar w:fldCharType="separate"/>
    </w:r>
    <w:r w:rsidRPr="0034139B">
      <w:rPr>
        <w:rFonts w:ascii="Calibri" w:hAnsi="Calibri"/>
        <w:b/>
        <w:bCs/>
        <w:sz w:val="20"/>
      </w:rPr>
      <w:t>2</w:t>
    </w:r>
    <w:r w:rsidRPr="0034139B">
      <w:rPr>
        <w:rFonts w:ascii="Calibri" w:hAnsi="Calibri"/>
        <w:b/>
        <w:bCs/>
        <w:sz w:val="20"/>
      </w:rPr>
      <w:fldChar w:fldCharType="end"/>
    </w:r>
    <w:r w:rsidRPr="0034139B">
      <w:rPr>
        <w:rFonts w:ascii="Calibri" w:hAnsi="Calibri"/>
        <w:sz w:val="20"/>
      </w:rPr>
      <w:t xml:space="preserve"> z </w:t>
    </w:r>
    <w:r w:rsidRPr="0034139B">
      <w:rPr>
        <w:rFonts w:ascii="Calibri" w:hAnsi="Calibri"/>
        <w:b/>
        <w:bCs/>
        <w:sz w:val="20"/>
      </w:rPr>
      <w:t>3</w:t>
    </w:r>
  </w:p>
  <w:p w14:paraId="4851A565" w14:textId="77777777" w:rsidR="00567D9D" w:rsidRDefault="00567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A35D" w14:textId="77777777" w:rsidR="00683893" w:rsidRDefault="00683893" w:rsidP="00567D9D">
      <w:r>
        <w:separator/>
      </w:r>
    </w:p>
  </w:footnote>
  <w:footnote w:type="continuationSeparator" w:id="0">
    <w:p w14:paraId="5D84CAA6" w14:textId="77777777" w:rsidR="00683893" w:rsidRDefault="00683893" w:rsidP="0056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B09"/>
    <w:multiLevelType w:val="multilevel"/>
    <w:tmpl w:val="1EE214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55A10A2"/>
    <w:multiLevelType w:val="hybridMultilevel"/>
    <w:tmpl w:val="BF8A9E2C"/>
    <w:lvl w:ilvl="0" w:tplc="075C8E9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5E21"/>
    <w:multiLevelType w:val="hybridMultilevel"/>
    <w:tmpl w:val="B332F20E"/>
    <w:lvl w:ilvl="0" w:tplc="FA5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E27D3A"/>
    <w:multiLevelType w:val="hybridMultilevel"/>
    <w:tmpl w:val="C3A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76BC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D055D"/>
    <w:multiLevelType w:val="hybridMultilevel"/>
    <w:tmpl w:val="E91C9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0A8"/>
    <w:multiLevelType w:val="hybridMultilevel"/>
    <w:tmpl w:val="17DA5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B44"/>
    <w:multiLevelType w:val="hybridMultilevel"/>
    <w:tmpl w:val="5642B9D8"/>
    <w:lvl w:ilvl="0" w:tplc="30E42A8A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22827E71"/>
    <w:multiLevelType w:val="hybridMultilevel"/>
    <w:tmpl w:val="F4DA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07ED"/>
    <w:multiLevelType w:val="hybridMultilevel"/>
    <w:tmpl w:val="2E3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8CD"/>
    <w:multiLevelType w:val="hybridMultilevel"/>
    <w:tmpl w:val="B12A12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1FF3192"/>
    <w:multiLevelType w:val="hybridMultilevel"/>
    <w:tmpl w:val="BE78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3612"/>
    <w:multiLevelType w:val="hybridMultilevel"/>
    <w:tmpl w:val="7D0C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067E"/>
    <w:multiLevelType w:val="hybridMultilevel"/>
    <w:tmpl w:val="3B466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1323B"/>
    <w:multiLevelType w:val="hybridMultilevel"/>
    <w:tmpl w:val="DB2E3436"/>
    <w:lvl w:ilvl="0" w:tplc="8BE0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71227"/>
    <w:multiLevelType w:val="hybridMultilevel"/>
    <w:tmpl w:val="E7683BAE"/>
    <w:lvl w:ilvl="0" w:tplc="EB804D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25664"/>
    <w:multiLevelType w:val="hybridMultilevel"/>
    <w:tmpl w:val="D3A4DF06"/>
    <w:lvl w:ilvl="0" w:tplc="98D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50614"/>
    <w:multiLevelType w:val="hybridMultilevel"/>
    <w:tmpl w:val="AFCC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88"/>
    <w:multiLevelType w:val="hybridMultilevel"/>
    <w:tmpl w:val="C1E2B0CE"/>
    <w:lvl w:ilvl="0" w:tplc="7738177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7355B"/>
    <w:multiLevelType w:val="hybridMultilevel"/>
    <w:tmpl w:val="510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30587"/>
    <w:multiLevelType w:val="hybridMultilevel"/>
    <w:tmpl w:val="5ED0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71C85"/>
    <w:multiLevelType w:val="hybridMultilevel"/>
    <w:tmpl w:val="F61AD6CC"/>
    <w:lvl w:ilvl="0" w:tplc="10F8444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413B"/>
    <w:multiLevelType w:val="hybridMultilevel"/>
    <w:tmpl w:val="658AE9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3C2AFA"/>
    <w:multiLevelType w:val="hybridMultilevel"/>
    <w:tmpl w:val="7D12A9C0"/>
    <w:lvl w:ilvl="0" w:tplc="9E548F0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6D59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544F"/>
    <w:multiLevelType w:val="hybridMultilevel"/>
    <w:tmpl w:val="B2A2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16F0"/>
    <w:multiLevelType w:val="hybridMultilevel"/>
    <w:tmpl w:val="B4BE5E84"/>
    <w:lvl w:ilvl="0" w:tplc="6700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60751"/>
    <w:multiLevelType w:val="hybridMultilevel"/>
    <w:tmpl w:val="20C0CA94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2D6A0C"/>
    <w:multiLevelType w:val="hybridMultilevel"/>
    <w:tmpl w:val="8FDA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FCA"/>
    <w:multiLevelType w:val="hybridMultilevel"/>
    <w:tmpl w:val="3D903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36576"/>
    <w:multiLevelType w:val="hybridMultilevel"/>
    <w:tmpl w:val="09EACE70"/>
    <w:lvl w:ilvl="0" w:tplc="5AC2192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950BC"/>
    <w:multiLevelType w:val="hybridMultilevel"/>
    <w:tmpl w:val="DDDE0AD0"/>
    <w:lvl w:ilvl="0" w:tplc="25A8085A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660991">
    <w:abstractNumId w:val="0"/>
  </w:num>
  <w:num w:numId="2" w16cid:durableId="1347058618">
    <w:abstractNumId w:val="2"/>
  </w:num>
  <w:num w:numId="3" w16cid:durableId="1291742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246472">
    <w:abstractNumId w:val="28"/>
  </w:num>
  <w:num w:numId="5" w16cid:durableId="460655239">
    <w:abstractNumId w:val="12"/>
  </w:num>
  <w:num w:numId="6" w16cid:durableId="1210609681">
    <w:abstractNumId w:val="6"/>
  </w:num>
  <w:num w:numId="7" w16cid:durableId="1018770726">
    <w:abstractNumId w:val="29"/>
  </w:num>
  <w:num w:numId="8" w16cid:durableId="1513837510">
    <w:abstractNumId w:val="31"/>
  </w:num>
  <w:num w:numId="9" w16cid:durableId="652373649">
    <w:abstractNumId w:val="1"/>
  </w:num>
  <w:num w:numId="10" w16cid:durableId="874200624">
    <w:abstractNumId w:val="26"/>
  </w:num>
  <w:num w:numId="11" w16cid:durableId="110822946">
    <w:abstractNumId w:val="10"/>
  </w:num>
  <w:num w:numId="12" w16cid:durableId="95370883">
    <w:abstractNumId w:val="14"/>
  </w:num>
  <w:num w:numId="13" w16cid:durableId="1567642058">
    <w:abstractNumId w:val="16"/>
  </w:num>
  <w:num w:numId="14" w16cid:durableId="192884931">
    <w:abstractNumId w:val="22"/>
  </w:num>
  <w:num w:numId="15" w16cid:durableId="1842697625">
    <w:abstractNumId w:val="23"/>
  </w:num>
  <w:num w:numId="16" w16cid:durableId="695615923">
    <w:abstractNumId w:val="11"/>
  </w:num>
  <w:num w:numId="17" w16cid:durableId="832184128">
    <w:abstractNumId w:val="8"/>
  </w:num>
  <w:num w:numId="18" w16cid:durableId="471026563">
    <w:abstractNumId w:val="17"/>
  </w:num>
  <w:num w:numId="19" w16cid:durableId="521207833">
    <w:abstractNumId w:val="18"/>
  </w:num>
  <w:num w:numId="20" w16cid:durableId="2044550359">
    <w:abstractNumId w:val="3"/>
  </w:num>
  <w:num w:numId="21" w16cid:durableId="1870796053">
    <w:abstractNumId w:val="21"/>
  </w:num>
  <w:num w:numId="22" w16cid:durableId="148987340">
    <w:abstractNumId w:val="24"/>
  </w:num>
  <w:num w:numId="23" w16cid:durableId="590965200">
    <w:abstractNumId w:val="30"/>
  </w:num>
  <w:num w:numId="24" w16cid:durableId="426006671">
    <w:abstractNumId w:val="5"/>
  </w:num>
  <w:num w:numId="25" w16cid:durableId="1101728475">
    <w:abstractNumId w:val="20"/>
  </w:num>
  <w:num w:numId="26" w16cid:durableId="393164575">
    <w:abstractNumId w:val="9"/>
  </w:num>
  <w:num w:numId="27" w16cid:durableId="1449470506">
    <w:abstractNumId w:val="27"/>
  </w:num>
  <w:num w:numId="28" w16cid:durableId="965043239">
    <w:abstractNumId w:val="19"/>
  </w:num>
  <w:num w:numId="29" w16cid:durableId="1952516021">
    <w:abstractNumId w:val="13"/>
  </w:num>
  <w:num w:numId="30" w16cid:durableId="1349867759">
    <w:abstractNumId w:val="25"/>
  </w:num>
  <w:num w:numId="31" w16cid:durableId="584728845">
    <w:abstractNumId w:val="4"/>
  </w:num>
  <w:num w:numId="32" w16cid:durableId="1290625827">
    <w:abstractNumId w:val="15"/>
  </w:num>
  <w:num w:numId="33" w16cid:durableId="132066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0"/>
    <w:rsid w:val="00011EA7"/>
    <w:rsid w:val="0001574E"/>
    <w:rsid w:val="00085188"/>
    <w:rsid w:val="001A34B5"/>
    <w:rsid w:val="001C3110"/>
    <w:rsid w:val="001F5AFE"/>
    <w:rsid w:val="0020678F"/>
    <w:rsid w:val="00216EA8"/>
    <w:rsid w:val="0022682D"/>
    <w:rsid w:val="00274CCB"/>
    <w:rsid w:val="002D5026"/>
    <w:rsid w:val="00304AA8"/>
    <w:rsid w:val="00313ECE"/>
    <w:rsid w:val="00363072"/>
    <w:rsid w:val="00373FC6"/>
    <w:rsid w:val="003962CE"/>
    <w:rsid w:val="003A13E0"/>
    <w:rsid w:val="003F428A"/>
    <w:rsid w:val="0041360C"/>
    <w:rsid w:val="004236B6"/>
    <w:rsid w:val="004B4384"/>
    <w:rsid w:val="004D4001"/>
    <w:rsid w:val="005040F7"/>
    <w:rsid w:val="00506F30"/>
    <w:rsid w:val="00536970"/>
    <w:rsid w:val="00554F26"/>
    <w:rsid w:val="00567D9D"/>
    <w:rsid w:val="00605D4F"/>
    <w:rsid w:val="006521FC"/>
    <w:rsid w:val="00657073"/>
    <w:rsid w:val="00683893"/>
    <w:rsid w:val="00786797"/>
    <w:rsid w:val="007B759F"/>
    <w:rsid w:val="00881E70"/>
    <w:rsid w:val="00896A2A"/>
    <w:rsid w:val="008E7EA9"/>
    <w:rsid w:val="009806CD"/>
    <w:rsid w:val="00984559"/>
    <w:rsid w:val="009B77BB"/>
    <w:rsid w:val="009B7B67"/>
    <w:rsid w:val="00A1052C"/>
    <w:rsid w:val="00A35E81"/>
    <w:rsid w:val="00AA7BFE"/>
    <w:rsid w:val="00AB730C"/>
    <w:rsid w:val="00AD0F1D"/>
    <w:rsid w:val="00B20805"/>
    <w:rsid w:val="00B33AB8"/>
    <w:rsid w:val="00B41E52"/>
    <w:rsid w:val="00B914CC"/>
    <w:rsid w:val="00BA361A"/>
    <w:rsid w:val="00BD065F"/>
    <w:rsid w:val="00C40268"/>
    <w:rsid w:val="00CC75E0"/>
    <w:rsid w:val="00CF1390"/>
    <w:rsid w:val="00D74A48"/>
    <w:rsid w:val="00E15019"/>
    <w:rsid w:val="00E23CE5"/>
    <w:rsid w:val="00E576A9"/>
    <w:rsid w:val="00EE2717"/>
    <w:rsid w:val="00EF1BEE"/>
    <w:rsid w:val="00EF2561"/>
    <w:rsid w:val="00EF280C"/>
    <w:rsid w:val="00F0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6E45"/>
  <w15:docId w15:val="{8BB8263A-C31A-4294-BB56-731D07D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81E70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E70"/>
    <w:pPr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E70"/>
    <w:rPr>
      <w:rFonts w:ascii="Times New Roman" w:eastAsia="SimSu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rsid w:val="00A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216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16EA8"/>
    <w:rPr>
      <w:rFonts w:ascii="Segoe UI" w:eastAsia="SimSu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96A2A"/>
    <w:pPr>
      <w:ind w:left="720"/>
      <w:contextualSpacing/>
    </w:pPr>
  </w:style>
  <w:style w:type="numbering" w:customStyle="1" w:styleId="Bezlisty1">
    <w:name w:val="Bez listy1"/>
    <w:next w:val="Bezlisty"/>
    <w:semiHidden/>
    <w:unhideWhenUsed/>
    <w:rsid w:val="00567D9D"/>
  </w:style>
  <w:style w:type="table" w:customStyle="1" w:styleId="Tabela-Siatka1">
    <w:name w:val="Tabela - Siatka1"/>
    <w:basedOn w:val="Standardowy"/>
    <w:next w:val="Tabela-Siatka"/>
    <w:uiPriority w:val="59"/>
    <w:rsid w:val="0056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567D9D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67D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D9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67D9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9D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D9D"/>
    <w:rPr>
      <w:vertAlign w:val="superscript"/>
    </w:rPr>
  </w:style>
  <w:style w:type="character" w:customStyle="1" w:styleId="text">
    <w:name w:val="text"/>
    <w:rsid w:val="00567D9D"/>
  </w:style>
  <w:style w:type="character" w:styleId="Hipercze">
    <w:name w:val="Hyperlink"/>
    <w:uiPriority w:val="99"/>
    <w:semiHidden/>
    <w:unhideWhenUsed/>
    <w:rsid w:val="00567D9D"/>
    <w:rPr>
      <w:color w:val="0000FF"/>
      <w:u w:val="single"/>
    </w:rPr>
  </w:style>
  <w:style w:type="character" w:customStyle="1" w:styleId="markedcontent">
    <w:name w:val="markedcontent"/>
    <w:rsid w:val="00567D9D"/>
  </w:style>
  <w:style w:type="paragraph" w:customStyle="1" w:styleId="Default">
    <w:name w:val="Default"/>
    <w:rsid w:val="00567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99"/>
    <w:rsid w:val="00567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67D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67D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67D9D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D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29FF-850C-4519-954F-860590E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Krzycka</cp:lastModifiedBy>
  <cp:revision>41</cp:revision>
  <cp:lastPrinted>2023-01-26T11:01:00Z</cp:lastPrinted>
  <dcterms:created xsi:type="dcterms:W3CDTF">2022-11-08T10:15:00Z</dcterms:created>
  <dcterms:modified xsi:type="dcterms:W3CDTF">2023-01-26T11:12:00Z</dcterms:modified>
</cp:coreProperties>
</file>