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0EC6" w14:textId="77777777" w:rsidR="00AE5603" w:rsidRDefault="00AE5603" w:rsidP="00AE5603"/>
    <w:p w14:paraId="4E3BB671" w14:textId="77777777" w:rsidR="00AE5603" w:rsidRDefault="00AE5603" w:rsidP="00AE5603"/>
    <w:p w14:paraId="63D2F845" w14:textId="77777777" w:rsidR="00AE5603" w:rsidRDefault="00AE5603" w:rsidP="00AE5603"/>
    <w:p w14:paraId="2F8B6C7F" w14:textId="77777777" w:rsidR="00AE5603" w:rsidRDefault="00AE5603" w:rsidP="00AE5603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Załącznik nr 2</w:t>
      </w:r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14:paraId="12CE2087" w14:textId="77777777" w:rsidR="00AE5603" w:rsidRDefault="00AE5603" w:rsidP="00AE5603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14:paraId="08C28D19" w14:textId="77777777" w:rsidR="00AE5603" w:rsidRPr="002250B0" w:rsidRDefault="00AE5603" w:rsidP="00AE5603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14:paraId="2AABB872" w14:textId="77777777" w:rsidR="00AE5603" w:rsidRDefault="00AE5603" w:rsidP="00AE5603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4060E">
        <w:rPr>
          <w:rFonts w:ascii="Arial" w:eastAsia="Times New Roman" w:hAnsi="Arial" w:cs="Arial"/>
          <w:b/>
          <w:sz w:val="28"/>
          <w:szCs w:val="28"/>
          <w:lang w:eastAsia="pl-PL"/>
        </w:rPr>
        <w:t>Specyfikacja limitów i usług telefonii komórkowej</w:t>
      </w:r>
    </w:p>
    <w:p w14:paraId="18CFC861" w14:textId="77777777" w:rsidR="00AE5603" w:rsidRDefault="00AE5603" w:rsidP="00AE5603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646F858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  <w:r w:rsidRPr="00A4060E">
        <w:rPr>
          <w:color w:val="000000" w:themeColor="text1"/>
        </w:rPr>
        <w:t xml:space="preserve">Klasa </w:t>
      </w:r>
      <w:proofErr w:type="gramStart"/>
      <w:r w:rsidRPr="00A4060E">
        <w:rPr>
          <w:color w:val="000000" w:themeColor="text1"/>
        </w:rPr>
        <w:t>1  -</w:t>
      </w:r>
      <w:proofErr w:type="gramEnd"/>
      <w:r w:rsidRPr="00A4060E">
        <w:rPr>
          <w:color w:val="000000" w:themeColor="text1"/>
        </w:rPr>
        <w:t xml:space="preserve"> </w:t>
      </w:r>
      <w:r>
        <w:rPr>
          <w:color w:val="000000" w:themeColor="text1"/>
        </w:rPr>
        <w:t>38</w:t>
      </w:r>
      <w:r w:rsidRPr="00A4060E">
        <w:rPr>
          <w:color w:val="000000" w:themeColor="text1"/>
        </w:rPr>
        <w:t xml:space="preserve"> sztuki  </w:t>
      </w:r>
    </w:p>
    <w:p w14:paraId="1BB23045" w14:textId="77777777" w:rsidR="00AE5603" w:rsidRPr="00A4060E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  <w:r w:rsidRPr="00A4060E">
        <w:rPr>
          <w:color w:val="000000" w:themeColor="text1"/>
        </w:rPr>
        <w:t>- nielimitowanie</w:t>
      </w:r>
      <w:r>
        <w:rPr>
          <w:color w:val="000000" w:themeColor="text1"/>
        </w:rPr>
        <w:t xml:space="preserve"> bezpłatne</w:t>
      </w:r>
      <w:r w:rsidRPr="00A4060E">
        <w:rPr>
          <w:color w:val="000000" w:themeColor="text1"/>
        </w:rPr>
        <w:t xml:space="preserve"> rozmowy, SMS</w:t>
      </w:r>
      <w:r>
        <w:rPr>
          <w:color w:val="000000" w:themeColor="text1"/>
        </w:rPr>
        <w:t xml:space="preserve"> i</w:t>
      </w:r>
      <w:r w:rsidRPr="00A4060E">
        <w:rPr>
          <w:color w:val="000000" w:themeColor="text1"/>
        </w:rPr>
        <w:t xml:space="preserve"> MMS, Internet 1</w:t>
      </w:r>
      <w:r>
        <w:rPr>
          <w:color w:val="000000" w:themeColor="text1"/>
        </w:rPr>
        <w:t>5</w:t>
      </w:r>
      <w:r w:rsidRPr="00A4060E">
        <w:rPr>
          <w:color w:val="000000" w:themeColor="text1"/>
        </w:rPr>
        <w:t>GB</w:t>
      </w:r>
      <w:r>
        <w:rPr>
          <w:color w:val="000000" w:themeColor="text1"/>
        </w:rPr>
        <w:t>* w kraju</w:t>
      </w:r>
      <w:r w:rsidRPr="00A4060E">
        <w:rPr>
          <w:color w:val="000000" w:themeColor="text1"/>
        </w:rPr>
        <w:t xml:space="preserve">. </w:t>
      </w:r>
      <w:r>
        <w:rPr>
          <w:color w:val="000000" w:themeColor="text1"/>
        </w:rPr>
        <w:br/>
      </w:r>
      <w:proofErr w:type="gramStart"/>
      <w:r>
        <w:rPr>
          <w:color w:val="000000" w:themeColor="text1"/>
        </w:rPr>
        <w:t>( Nie</w:t>
      </w:r>
      <w:proofErr w:type="gramEnd"/>
      <w:r>
        <w:rPr>
          <w:color w:val="000000" w:themeColor="text1"/>
        </w:rPr>
        <w:t xml:space="preserve"> dotyczy SMS-Premium i na numery stacjonarne)</w:t>
      </w:r>
    </w:p>
    <w:p w14:paraId="1DF29AEA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7F2DC04C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  <w:r w:rsidRPr="00A4060E">
        <w:rPr>
          <w:color w:val="000000" w:themeColor="text1"/>
        </w:rPr>
        <w:t>Klasa 2  </w:t>
      </w:r>
    </w:p>
    <w:p w14:paraId="193713C8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  <w:r w:rsidRPr="00A4060E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100 </w:t>
      </w:r>
      <w:proofErr w:type="gramStart"/>
      <w:r w:rsidRPr="00A4060E">
        <w:rPr>
          <w:color w:val="000000" w:themeColor="text1"/>
        </w:rPr>
        <w:t>szt</w:t>
      </w:r>
      <w:r>
        <w:rPr>
          <w:color w:val="000000" w:themeColor="text1"/>
        </w:rPr>
        <w:t>uki</w:t>
      </w:r>
      <w:r w:rsidRPr="00A406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-</w:t>
      </w:r>
      <w:proofErr w:type="gramEnd"/>
      <w:r w:rsidRPr="00A4060E">
        <w:rPr>
          <w:color w:val="000000" w:themeColor="text1"/>
        </w:rPr>
        <w:t xml:space="preserve"> nielimitowanie</w:t>
      </w:r>
      <w:r>
        <w:rPr>
          <w:color w:val="000000" w:themeColor="text1"/>
        </w:rPr>
        <w:t xml:space="preserve"> bezpłatne</w:t>
      </w:r>
      <w:r w:rsidRPr="00A4060E">
        <w:rPr>
          <w:color w:val="000000" w:themeColor="text1"/>
        </w:rPr>
        <w:t xml:space="preserve"> rozmowy, SMS</w:t>
      </w:r>
      <w:r>
        <w:rPr>
          <w:color w:val="000000" w:themeColor="text1"/>
        </w:rPr>
        <w:t xml:space="preserve"> i</w:t>
      </w:r>
      <w:r w:rsidRPr="00A4060E">
        <w:rPr>
          <w:color w:val="000000" w:themeColor="text1"/>
        </w:rPr>
        <w:t xml:space="preserve"> MMS, Internet </w:t>
      </w:r>
      <w:r>
        <w:rPr>
          <w:color w:val="000000" w:themeColor="text1"/>
        </w:rPr>
        <w:t>5</w:t>
      </w:r>
      <w:r w:rsidRPr="00A4060E">
        <w:rPr>
          <w:color w:val="000000" w:themeColor="text1"/>
        </w:rPr>
        <w:t>GB</w:t>
      </w:r>
      <w:r>
        <w:rPr>
          <w:color w:val="000000" w:themeColor="text1"/>
        </w:rPr>
        <w:t>*</w:t>
      </w:r>
      <w:r w:rsidRPr="00935087">
        <w:rPr>
          <w:color w:val="000000" w:themeColor="text1"/>
        </w:rPr>
        <w:t xml:space="preserve"> </w:t>
      </w:r>
      <w:r>
        <w:rPr>
          <w:color w:val="000000" w:themeColor="text1"/>
        </w:rPr>
        <w:t>w kraju</w:t>
      </w:r>
      <w:r w:rsidRPr="00A4060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proofErr w:type="gramStart"/>
      <w:r>
        <w:rPr>
          <w:color w:val="000000" w:themeColor="text1"/>
        </w:rPr>
        <w:t>( Nie</w:t>
      </w:r>
      <w:proofErr w:type="gramEnd"/>
      <w:r>
        <w:rPr>
          <w:color w:val="000000" w:themeColor="text1"/>
        </w:rPr>
        <w:t xml:space="preserve"> dotyczy SMS-Premium i na numery stacjonarne)</w:t>
      </w:r>
      <w:r w:rsidRPr="00A4060E">
        <w:rPr>
          <w:color w:val="000000" w:themeColor="text1"/>
        </w:rPr>
        <w:t xml:space="preserve"> </w:t>
      </w:r>
    </w:p>
    <w:p w14:paraId="70FE8FFB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70E69674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5926CD29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409982D3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5C3CA5D4" w14:textId="77777777" w:rsidR="00AE5603" w:rsidRDefault="00AE5603" w:rsidP="00AE5603">
      <w:pPr>
        <w:pStyle w:val="NormalnyWeb"/>
        <w:spacing w:before="0" w:beforeAutospacing="0" w:after="0" w:afterAutospacing="0"/>
      </w:pPr>
      <w:r>
        <w:rPr>
          <w:b/>
          <w:color w:val="000000" w:themeColor="text1"/>
        </w:rPr>
        <w:t xml:space="preserve">Karty SIM internetowe w transmisji </w:t>
      </w:r>
      <w:proofErr w:type="spellStart"/>
      <w:r>
        <w:rPr>
          <w:b/>
          <w:bCs/>
        </w:rPr>
        <w:t>Long</w:t>
      </w:r>
      <w:proofErr w:type="spellEnd"/>
      <w:r>
        <w:rPr>
          <w:b/>
          <w:bCs/>
        </w:rPr>
        <w:t xml:space="preserve"> Term </w:t>
      </w:r>
      <w:proofErr w:type="spellStart"/>
      <w:r>
        <w:rPr>
          <w:b/>
          <w:bCs/>
        </w:rPr>
        <w:t>Evolution</w:t>
      </w:r>
      <w:proofErr w:type="spellEnd"/>
      <w:r>
        <w:t xml:space="preserve"> (</w:t>
      </w:r>
      <w:r>
        <w:rPr>
          <w:b/>
          <w:bCs/>
        </w:rPr>
        <w:t>LTE</w:t>
      </w:r>
      <w:r>
        <w:t>) w ilości 10 sztuk</w:t>
      </w:r>
    </w:p>
    <w:p w14:paraId="1DB2934E" w14:textId="77777777" w:rsidR="00AE5603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66C9D048" w14:textId="77777777" w:rsidR="00AE5603" w:rsidRPr="007547F0" w:rsidRDefault="00AE5603" w:rsidP="00AE5603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674835CB" w14:textId="77777777" w:rsidR="00AE5603" w:rsidRDefault="00AE5603" w:rsidP="00AE5603">
      <w:pPr>
        <w:pStyle w:val="Akapitzli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 karty - Limit 20 GB* na każdej karcie miesięcznie w kraju </w:t>
      </w:r>
    </w:p>
    <w:p w14:paraId="58448C34" w14:textId="77777777" w:rsidR="00AE5603" w:rsidRPr="00452630" w:rsidRDefault="00AE5603" w:rsidP="00AE5603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452630">
        <w:rPr>
          <w:rFonts w:ascii="Arial" w:hAnsi="Arial" w:cs="Arial"/>
          <w:color w:val="000000" w:themeColor="text1"/>
        </w:rPr>
        <w:t xml:space="preserve"> kart – Pakiet no-limit w kraju.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( jedna</w:t>
      </w:r>
      <w:proofErr w:type="gramEnd"/>
      <w:r>
        <w:rPr>
          <w:rFonts w:ascii="Arial" w:hAnsi="Arial" w:cs="Arial"/>
          <w:color w:val="000000" w:themeColor="text1"/>
        </w:rPr>
        <w:t xml:space="preserve"> karta fizyczna i jedna karta </w:t>
      </w:r>
      <w:proofErr w:type="spellStart"/>
      <w:r>
        <w:rPr>
          <w:rFonts w:ascii="Arial" w:hAnsi="Arial" w:cs="Arial"/>
          <w:color w:val="000000" w:themeColor="text1"/>
        </w:rPr>
        <w:t>eSIM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14:paraId="58C39077" w14:textId="77777777" w:rsidR="00AE5603" w:rsidRDefault="00AE5603" w:rsidP="00AE5603">
      <w:pPr>
        <w:pStyle w:val="NormalnyWeb"/>
        <w:spacing w:before="0" w:beforeAutospacing="0" w:after="0" w:afterAutospacing="0"/>
      </w:pPr>
    </w:p>
    <w:p w14:paraId="6189FC72" w14:textId="77777777" w:rsidR="00AE5603" w:rsidRPr="00750FE5" w:rsidRDefault="00AE5603" w:rsidP="00AE5603">
      <w:pPr>
        <w:pStyle w:val="Akapitzlist"/>
        <w:rPr>
          <w:rFonts w:ascii="Arial" w:eastAsia="Times New Roman" w:hAnsi="Arial" w:cs="Arial"/>
        </w:rPr>
      </w:pPr>
      <w:r>
        <w:rPr>
          <w:color w:val="000000" w:themeColor="text1"/>
        </w:rPr>
        <w:t>*</w:t>
      </w:r>
      <w:r w:rsidRPr="00DB53C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 wykorzystaniu limitu Internet zwalnia bez naliczania dodatkowych kosztów.  </w:t>
      </w:r>
    </w:p>
    <w:p w14:paraId="57AEF86A" w14:textId="3A589C08" w:rsidR="006E2B94" w:rsidRPr="002841C6" w:rsidRDefault="006E2B94" w:rsidP="002841C6"/>
    <w:sectPr w:rsidR="006E2B94" w:rsidRPr="002841C6" w:rsidSect="00351EA3">
      <w:headerReference w:type="even" r:id="rId10"/>
      <w:headerReference w:type="default" r:id="rId11"/>
      <w:headerReference w:type="first" r:id="rId12"/>
      <w:pgSz w:w="11906" w:h="16838" w:code="9"/>
      <w:pgMar w:top="2381" w:right="1418" w:bottom="2552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B0AD" w14:textId="77777777" w:rsidR="003C7512" w:rsidRDefault="003C7512" w:rsidP="00F4733B">
      <w:pPr>
        <w:spacing w:after="0" w:line="240" w:lineRule="auto"/>
      </w:pPr>
      <w:r>
        <w:separator/>
      </w:r>
    </w:p>
  </w:endnote>
  <w:endnote w:type="continuationSeparator" w:id="0">
    <w:p w14:paraId="5DE5084B" w14:textId="77777777" w:rsidR="003C7512" w:rsidRDefault="003C7512" w:rsidP="00F4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9F82" w14:textId="77777777" w:rsidR="003C7512" w:rsidRDefault="003C7512" w:rsidP="00F4733B">
      <w:pPr>
        <w:spacing w:after="0" w:line="240" w:lineRule="auto"/>
      </w:pPr>
      <w:r>
        <w:separator/>
      </w:r>
    </w:p>
  </w:footnote>
  <w:footnote w:type="continuationSeparator" w:id="0">
    <w:p w14:paraId="06BF7A82" w14:textId="77777777" w:rsidR="003C7512" w:rsidRDefault="003C7512" w:rsidP="00F4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CCD8" w14:textId="77777777" w:rsidR="00F4733B" w:rsidRDefault="00C2598F">
    <w:pPr>
      <w:pStyle w:val="Nagwek"/>
    </w:pPr>
    <w:r>
      <w:rPr>
        <w:noProof/>
        <w:lang w:eastAsia="pl-PL"/>
      </w:rPr>
      <w:pict w14:anchorId="7216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7" o:spid="_x0000_s1047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2E71" w14:textId="77777777" w:rsidR="00F4733B" w:rsidRDefault="00C2598F">
    <w:pPr>
      <w:pStyle w:val="Nagwek"/>
    </w:pPr>
    <w:r>
      <w:rPr>
        <w:noProof/>
        <w:lang w:eastAsia="pl-PL"/>
      </w:rPr>
      <w:pict w14:anchorId="620CA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8" o:spid="_x0000_s1048" type="#_x0000_t75" style="position:absolute;margin-left:-154.8pt;margin-top:-101pt;width:595.45pt;height:842.15pt;z-index:-251656192;mso-position-horizontal-relative:margin;mso-position-vertical-relative:margin" o:allowincell="f">
          <v:imagedata r:id="rId1" o:title="pismo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5E6" w14:textId="77777777" w:rsidR="00F4733B" w:rsidRDefault="00C2598F">
    <w:pPr>
      <w:pStyle w:val="Nagwek"/>
    </w:pPr>
    <w:r>
      <w:rPr>
        <w:noProof/>
        <w:lang w:eastAsia="pl-PL"/>
      </w:rPr>
      <w:pict w14:anchorId="1AE7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6" o:spid="_x0000_s1046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3B"/>
    <w:rsid w:val="001F3696"/>
    <w:rsid w:val="00202DF1"/>
    <w:rsid w:val="002841C6"/>
    <w:rsid w:val="00351EA3"/>
    <w:rsid w:val="003C7512"/>
    <w:rsid w:val="004B4E31"/>
    <w:rsid w:val="004D492D"/>
    <w:rsid w:val="00524DF7"/>
    <w:rsid w:val="006E2B94"/>
    <w:rsid w:val="00724D5B"/>
    <w:rsid w:val="00AE35BD"/>
    <w:rsid w:val="00AE5603"/>
    <w:rsid w:val="00C2598F"/>
    <w:rsid w:val="00D50909"/>
    <w:rsid w:val="00EE5C04"/>
    <w:rsid w:val="00F37EA5"/>
    <w:rsid w:val="00F4733B"/>
    <w:rsid w:val="00F56079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B4C24"/>
  <w15:chartTrackingRefBased/>
  <w15:docId w15:val="{38BCD57E-9A89-4D3A-9B17-8AC3C4F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3B"/>
  </w:style>
  <w:style w:type="paragraph" w:styleId="Stopka">
    <w:name w:val="footer"/>
    <w:basedOn w:val="Normalny"/>
    <w:link w:val="Stopka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3B"/>
  </w:style>
  <w:style w:type="paragraph" w:styleId="NormalnyWeb">
    <w:name w:val="Normal (Web)"/>
    <w:basedOn w:val="Normalny"/>
    <w:uiPriority w:val="99"/>
    <w:semiHidden/>
    <w:unhideWhenUsed/>
    <w:rsid w:val="00F4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56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F62CA0DA6049819876302965B933" ma:contentTypeVersion="11" ma:contentTypeDescription="Utwórz nowy dokument." ma:contentTypeScope="" ma:versionID="9afc5b1f1db51111f30b80c3fa860d47">
  <xsd:schema xmlns:xsd="http://www.w3.org/2001/XMLSchema" xmlns:xs="http://www.w3.org/2001/XMLSchema" xmlns:p="http://schemas.microsoft.com/office/2006/metadata/properties" xmlns:ns2="111a112e-e010-4076-b6ac-8780ae5c9f42" targetNamespace="http://schemas.microsoft.com/office/2006/metadata/properties" ma:root="true" ma:fieldsID="2e97f8d7d8aa482d81338ddae9bfdc26" ns2:_="">
    <xsd:import namespace="111a112e-e010-4076-b6ac-8780ae5c9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112e-e010-4076-b6ac-8780ae5c9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8C489-B1F8-45D9-9FAB-9AC081487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221CE-8CAF-4300-A226-5081EF55B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6A73D-6DCB-444D-A310-91C5748C7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2866E-38E5-480F-9968-A878CE51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112e-e010-4076-b6ac-8780ae5c9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Piotr  Stój</cp:lastModifiedBy>
  <cp:revision>2</cp:revision>
  <cp:lastPrinted>2021-01-27T07:58:00Z</cp:lastPrinted>
  <dcterms:created xsi:type="dcterms:W3CDTF">2021-11-05T09:17:00Z</dcterms:created>
  <dcterms:modified xsi:type="dcterms:W3CDTF">2021-11-05T09:17:00Z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0x0101002122F62CA0DA6049819876302965B933</vt:lpwstr>
  </property>
</Properties>
</file>