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BE2D4F" w14:textId="77777777" w:rsidR="004C01DF" w:rsidRPr="00543825" w:rsidRDefault="003C1621" w:rsidP="009A56D1">
      <w:pPr>
        <w:rPr>
          <w:rFonts w:cstheme="minorHAnsi"/>
          <w:lang w:val="en-GB"/>
        </w:rPr>
      </w:pPr>
      <w:bookmarkStart w:id="0" w:name="_GoBack"/>
      <w:bookmarkEnd w:id="0"/>
      <w:r w:rsidRPr="008739A5">
        <w:rPr>
          <w:rFonts w:cstheme="minorHAnsi"/>
          <w:noProof/>
          <w:lang w:val="en-GB" w:eastAsia="en-GB"/>
        </w:rPr>
        <w:drawing>
          <wp:inline distT="0" distB="0" distL="0" distR="0" wp14:anchorId="0004A1E3" wp14:editId="4CC32428">
            <wp:extent cx="5438508" cy="440989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2680" cy="4429496"/>
                    </a:xfrm>
                    <a:prstGeom prst="rect">
                      <a:avLst/>
                    </a:prstGeom>
                  </pic:spPr>
                </pic:pic>
              </a:graphicData>
            </a:graphic>
          </wp:inline>
        </w:drawing>
      </w:r>
    </w:p>
    <w:p w14:paraId="2FDCFCE0" w14:textId="77777777" w:rsidR="004461F7" w:rsidRDefault="004461F7" w:rsidP="004461F7">
      <w:pPr>
        <w:jc w:val="both"/>
        <w:rPr>
          <w:rFonts w:eastAsiaTheme="majorEastAsia" w:cstheme="minorHAnsi"/>
          <w:b/>
          <w:sz w:val="24"/>
          <w:szCs w:val="36"/>
          <w:u w:val="single"/>
          <w:lang w:val="en-GB"/>
        </w:rPr>
      </w:pPr>
    </w:p>
    <w:p w14:paraId="4BDDFAA9" w14:textId="77777777" w:rsidR="009F2C71" w:rsidRPr="009F2C71" w:rsidRDefault="009F2C71" w:rsidP="004461F7">
      <w:pPr>
        <w:jc w:val="both"/>
        <w:rPr>
          <w:rFonts w:eastAsiaTheme="majorEastAsia" w:cstheme="minorHAnsi"/>
          <w:b/>
          <w:sz w:val="24"/>
          <w:szCs w:val="44"/>
          <w:u w:val="single"/>
          <w:lang w:val="en-GB"/>
        </w:rPr>
      </w:pPr>
    </w:p>
    <w:p w14:paraId="1DE604B5" w14:textId="77777777" w:rsidR="00ED014C" w:rsidRPr="00D02261" w:rsidRDefault="00ED014C" w:rsidP="004461F7">
      <w:pPr>
        <w:jc w:val="both"/>
        <w:rPr>
          <w:rFonts w:eastAsiaTheme="majorEastAsia" w:cstheme="minorHAnsi"/>
          <w:color w:val="2E74B5" w:themeColor="accent1" w:themeShade="BF"/>
          <w:sz w:val="44"/>
          <w:szCs w:val="44"/>
          <w:u w:val="single"/>
          <w:lang w:val="en-GB"/>
          <w14:textOutline w14:w="9525" w14:cap="flat" w14:cmpd="sng" w14:algn="ctr">
            <w14:solidFill>
              <w14:srgbClr w14:val="0070C0"/>
            </w14:solidFill>
            <w14:prstDash w14:val="solid"/>
            <w14:round/>
          </w14:textOutline>
        </w:rPr>
      </w:pPr>
      <w:r w:rsidRPr="00543825">
        <w:rPr>
          <w:rFonts w:eastAsiaTheme="majorEastAsia" w:cstheme="minorHAnsi"/>
          <w:color w:val="2E74B5" w:themeColor="accent1" w:themeShade="BF"/>
          <w:sz w:val="44"/>
          <w:szCs w:val="44"/>
          <w:u w:val="single"/>
          <w:lang w:val="en-GB"/>
          <w14:textOutline w14:w="9525" w14:cap="flat" w14:cmpd="sng" w14:algn="ctr">
            <w14:solidFill>
              <w14:srgbClr w14:val="0070C0"/>
            </w14:solidFill>
            <w14:prstDash w14:val="solid"/>
            <w14:round/>
          </w14:textOutline>
        </w:rPr>
        <w:t>ADVANTAGE JA</w:t>
      </w:r>
      <w:r w:rsidR="004461F7" w:rsidRPr="00D02261">
        <w:rPr>
          <w:rFonts w:eastAsiaTheme="majorEastAsia" w:cstheme="minorHAnsi"/>
          <w:color w:val="2E74B5" w:themeColor="accent1" w:themeShade="BF"/>
          <w:sz w:val="44"/>
          <w:szCs w:val="44"/>
          <w:u w:val="single"/>
          <w:lang w:val="en-GB"/>
          <w14:textOutline w14:w="9525" w14:cap="flat" w14:cmpd="sng" w14:algn="ctr">
            <w14:solidFill>
              <w14:srgbClr w14:val="0070C0"/>
            </w14:solidFill>
            <w14:prstDash w14:val="solid"/>
            <w14:round/>
          </w14:textOutline>
        </w:rPr>
        <w:t xml:space="preserve"> </w:t>
      </w:r>
      <w:r w:rsidRPr="00543825">
        <w:rPr>
          <w:rFonts w:eastAsiaTheme="majorEastAsia" w:cstheme="minorHAnsi"/>
          <w:color w:val="2E74B5" w:themeColor="accent1" w:themeShade="BF"/>
          <w:sz w:val="44"/>
          <w:szCs w:val="44"/>
          <w:u w:val="single"/>
          <w:lang w:val="en-GB"/>
          <w14:textOutline w14:w="9525" w14:cap="flat" w14:cmpd="sng" w14:algn="ctr">
            <w14:solidFill>
              <w14:srgbClr w14:val="0070C0"/>
            </w14:solidFill>
            <w14:prstDash w14:val="solid"/>
            <w14:round/>
          </w14:textOutline>
        </w:rPr>
        <w:t>“Face up To Frailty!“ campaign</w:t>
      </w:r>
    </w:p>
    <w:p w14:paraId="1C4F4908" w14:textId="77777777" w:rsidR="004461F7" w:rsidRPr="00543825" w:rsidRDefault="004461F7" w:rsidP="004461F7">
      <w:pPr>
        <w:jc w:val="both"/>
        <w:rPr>
          <w:rFonts w:eastAsiaTheme="majorEastAsia" w:cstheme="minorHAnsi"/>
          <w:color w:val="2E74B5" w:themeColor="accent1" w:themeShade="BF"/>
          <w:sz w:val="44"/>
          <w:szCs w:val="44"/>
          <w:u w:val="single"/>
          <w:lang w:val="en-GB"/>
          <w14:textOutline w14:w="9525" w14:cap="flat" w14:cmpd="sng" w14:algn="ctr">
            <w14:solidFill>
              <w14:srgbClr w14:val="0070C0"/>
            </w14:solidFill>
            <w14:prstDash w14:val="solid"/>
            <w14:round/>
          </w14:textOutline>
        </w:rPr>
      </w:pPr>
    </w:p>
    <w:p w14:paraId="28B17101" w14:textId="20D9FED2" w:rsidR="00ED014C" w:rsidRDefault="00ED014C" w:rsidP="00543825">
      <w:pPr>
        <w:jc w:val="center"/>
        <w:rPr>
          <w:rFonts w:eastAsiaTheme="majorEastAsia" w:cstheme="minorHAnsi"/>
          <w:color w:val="2E74B5" w:themeColor="accent1" w:themeShade="BF"/>
          <w:sz w:val="40"/>
          <w:szCs w:val="40"/>
          <w:u w:val="single"/>
          <w:lang w:val="en-GB"/>
          <w14:textOutline w14:w="9525" w14:cap="flat" w14:cmpd="sng" w14:algn="ctr">
            <w14:solidFill>
              <w14:srgbClr w14:val="0070C0"/>
            </w14:solidFill>
            <w14:prstDash w14:val="solid"/>
            <w14:round/>
          </w14:textOutline>
        </w:rPr>
      </w:pPr>
      <w:r w:rsidRPr="00543825">
        <w:rPr>
          <w:rFonts w:eastAsiaTheme="majorEastAsia" w:cstheme="minorHAnsi"/>
          <w:color w:val="2E74B5" w:themeColor="accent1" w:themeShade="BF"/>
          <w:sz w:val="40"/>
          <w:szCs w:val="40"/>
          <w:u w:val="single"/>
          <w:lang w:val="en-GB"/>
          <w14:textOutline w14:w="9525" w14:cap="flat" w14:cmpd="sng" w14:algn="ctr">
            <w14:solidFill>
              <w14:srgbClr w14:val="0070C0"/>
            </w14:solidFill>
            <w14:prstDash w14:val="solid"/>
            <w14:round/>
          </w14:textOutline>
        </w:rPr>
        <w:t>GUIDE ON IMPLEMENTATION FOR PARTNERS</w:t>
      </w:r>
    </w:p>
    <w:p w14:paraId="661178CE" w14:textId="75B3187D" w:rsidR="00F1711C" w:rsidRPr="00543825" w:rsidRDefault="00F1711C" w:rsidP="00543825">
      <w:pPr>
        <w:jc w:val="center"/>
        <w:rPr>
          <w:rFonts w:cstheme="minorHAnsi"/>
          <w:color w:val="2E74B5" w:themeColor="accent1" w:themeShade="BF"/>
          <w:sz w:val="40"/>
          <w:szCs w:val="40"/>
          <w:lang w:val="en-GB"/>
          <w14:textOutline w14:w="9525" w14:cap="flat" w14:cmpd="sng" w14:algn="ctr">
            <w14:solidFill>
              <w14:srgbClr w14:val="0070C0"/>
            </w14:solidFill>
            <w14:prstDash w14:val="solid"/>
            <w14:round/>
          </w14:textOutline>
        </w:rPr>
      </w:pPr>
      <w:r>
        <w:rPr>
          <w:rFonts w:eastAsiaTheme="majorEastAsia" w:cstheme="minorHAnsi"/>
          <w:color w:val="2E74B5" w:themeColor="accent1" w:themeShade="BF"/>
          <w:sz w:val="40"/>
          <w:szCs w:val="40"/>
          <w:u w:val="single"/>
          <w:lang w:val="en-GB"/>
          <w14:textOutline w14:w="9525" w14:cap="flat" w14:cmpd="sng" w14:algn="ctr">
            <w14:solidFill>
              <w14:srgbClr w14:val="0070C0"/>
            </w14:solidFill>
            <w14:prstDash w14:val="solid"/>
            <w14:round/>
          </w14:textOutline>
        </w:rPr>
        <w:t>a</w:t>
      </w:r>
      <w:r w:rsidRPr="00F1711C">
        <w:rPr>
          <w:rFonts w:eastAsiaTheme="majorEastAsia" w:cstheme="minorHAnsi"/>
          <w:color w:val="2E74B5" w:themeColor="accent1" w:themeShade="BF"/>
          <w:sz w:val="40"/>
          <w:szCs w:val="40"/>
          <w:u w:val="single"/>
          <w:lang w:val="en-GB"/>
          <w14:textOutline w14:w="9525" w14:cap="flat" w14:cmpd="sng" w14:algn="ctr">
            <w14:solidFill>
              <w14:srgbClr w14:val="0070C0"/>
            </w14:solidFill>
            <w14:prstDash w14:val="solid"/>
            <w14:round/>
          </w14:textOutline>
        </w:rPr>
        <w:t>nd across all sector</w:t>
      </w:r>
      <w:r>
        <w:rPr>
          <w:rFonts w:eastAsiaTheme="majorEastAsia" w:cstheme="minorHAnsi"/>
          <w:color w:val="2E74B5" w:themeColor="accent1" w:themeShade="BF"/>
          <w:sz w:val="40"/>
          <w:szCs w:val="40"/>
          <w:u w:val="single"/>
          <w:lang w:val="en-GB"/>
          <w14:textOutline w14:w="9525" w14:cap="flat" w14:cmpd="sng" w14:algn="ctr">
            <w14:solidFill>
              <w14:srgbClr w14:val="0070C0"/>
            </w14:solidFill>
            <w14:prstDash w14:val="solid"/>
            <w14:round/>
          </w14:textOutline>
        </w:rPr>
        <w:t>s</w:t>
      </w:r>
      <w:r w:rsidRPr="00F1711C">
        <w:rPr>
          <w:rFonts w:eastAsiaTheme="majorEastAsia" w:cstheme="minorHAnsi"/>
          <w:color w:val="2E74B5" w:themeColor="accent1" w:themeShade="BF"/>
          <w:sz w:val="40"/>
          <w:szCs w:val="40"/>
          <w:u w:val="single"/>
          <w:lang w:val="en-GB"/>
          <w14:textOutline w14:w="9525" w14:cap="flat" w14:cmpd="sng" w14:algn="ctr">
            <w14:solidFill>
              <w14:srgbClr w14:val="0070C0"/>
            </w14:solidFill>
            <w14:prstDash w14:val="solid"/>
            <w14:round/>
          </w14:textOutline>
        </w:rPr>
        <w:t xml:space="preserve"> (</w:t>
      </w:r>
      <w:r>
        <w:rPr>
          <w:rFonts w:eastAsiaTheme="majorEastAsia" w:cstheme="minorHAnsi"/>
          <w:color w:val="2E74B5" w:themeColor="accent1" w:themeShade="BF"/>
          <w:sz w:val="40"/>
          <w:szCs w:val="40"/>
          <w:u w:val="single"/>
          <w:lang w:val="en-GB"/>
          <w14:textOutline w14:w="9525" w14:cap="flat" w14:cmpd="sng" w14:algn="ctr">
            <w14:solidFill>
              <w14:srgbClr w14:val="0070C0"/>
            </w14:solidFill>
            <w14:prstDash w14:val="solid"/>
            <w14:round/>
          </w14:textOutline>
        </w:rPr>
        <w:t>e.g.</w:t>
      </w:r>
      <w:r w:rsidRPr="00F1711C">
        <w:rPr>
          <w:rFonts w:eastAsiaTheme="majorEastAsia" w:cstheme="minorHAnsi"/>
          <w:color w:val="2E74B5" w:themeColor="accent1" w:themeShade="BF"/>
          <w:sz w:val="40"/>
          <w:szCs w:val="40"/>
          <w:u w:val="single"/>
          <w:lang w:val="en-GB"/>
          <w14:textOutline w14:w="9525" w14:cap="flat" w14:cmpd="sng" w14:algn="ctr">
            <w14:solidFill>
              <w14:srgbClr w14:val="0070C0"/>
            </w14:solidFill>
            <w14:prstDash w14:val="solid"/>
            <w14:round/>
          </w14:textOutline>
        </w:rPr>
        <w:t xml:space="preserve"> health, social, and voluntary sector)</w:t>
      </w:r>
    </w:p>
    <w:p w14:paraId="3A48F693" w14:textId="77777777" w:rsidR="00ED014C" w:rsidRPr="008739A5" w:rsidRDefault="00ED014C">
      <w:pPr>
        <w:rPr>
          <w:rFonts w:cstheme="minorHAnsi"/>
          <w:lang w:val="en-GB"/>
        </w:rPr>
      </w:pPr>
      <w:r w:rsidRPr="008739A5">
        <w:rPr>
          <w:rFonts w:cstheme="minorHAnsi"/>
          <w:lang w:val="en-GB"/>
        </w:rPr>
        <w:br w:type="page"/>
      </w:r>
    </w:p>
    <w:sdt>
      <w:sdtPr>
        <w:rPr>
          <w:rFonts w:asciiTheme="minorHAnsi" w:eastAsiaTheme="minorHAnsi" w:hAnsiTheme="minorHAnsi" w:cstheme="minorHAnsi"/>
          <w:color w:val="auto"/>
          <w:sz w:val="22"/>
          <w:szCs w:val="22"/>
          <w:lang w:val="en-GB" w:eastAsia="en-US"/>
        </w:rPr>
        <w:id w:val="1012958585"/>
        <w:docPartObj>
          <w:docPartGallery w:val="Table of Contents"/>
          <w:docPartUnique/>
        </w:docPartObj>
      </w:sdtPr>
      <w:sdtEndPr>
        <w:rPr>
          <w:b/>
          <w:bCs/>
          <w:noProof/>
        </w:rPr>
      </w:sdtEndPr>
      <w:sdtContent>
        <w:p w14:paraId="1C283C9F" w14:textId="77777777" w:rsidR="00E57D0E" w:rsidRPr="00543825" w:rsidRDefault="00E57D0E">
          <w:pPr>
            <w:pStyle w:val="Nagwekspisutreci"/>
            <w:rPr>
              <w:rFonts w:asciiTheme="minorHAnsi" w:hAnsiTheme="minorHAnsi" w:cstheme="minorHAnsi"/>
              <w:lang w:val="en-GB"/>
            </w:rPr>
          </w:pPr>
          <w:r w:rsidRPr="00543825">
            <w:rPr>
              <w:rFonts w:asciiTheme="minorHAnsi" w:hAnsiTheme="minorHAnsi" w:cstheme="minorHAnsi"/>
              <w:lang w:val="en-GB"/>
            </w:rPr>
            <w:t>Contents</w:t>
          </w:r>
        </w:p>
        <w:p w14:paraId="4D6F2F19" w14:textId="560E854A" w:rsidR="000529EF" w:rsidRDefault="00E57D0E">
          <w:pPr>
            <w:pStyle w:val="Spistreci1"/>
            <w:tabs>
              <w:tab w:val="right" w:leader="dot" w:pos="8494"/>
            </w:tabs>
            <w:rPr>
              <w:rFonts w:eastAsiaTheme="minorEastAsia"/>
              <w:noProof/>
              <w:lang w:val="en-GB" w:eastAsia="en-GB"/>
            </w:rPr>
          </w:pPr>
          <w:r w:rsidRPr="00543825">
            <w:rPr>
              <w:rFonts w:cstheme="minorHAnsi"/>
              <w:lang w:val="en-GB"/>
            </w:rPr>
            <w:fldChar w:fldCharType="begin"/>
          </w:r>
          <w:r w:rsidRPr="00543825">
            <w:rPr>
              <w:rFonts w:cstheme="minorHAnsi"/>
              <w:lang w:val="en-GB"/>
            </w:rPr>
            <w:instrText xml:space="preserve"> TOC \o "1-3" \h \z \u </w:instrText>
          </w:r>
          <w:r w:rsidRPr="00543825">
            <w:rPr>
              <w:rFonts w:cstheme="minorHAnsi"/>
              <w:lang w:val="en-GB"/>
            </w:rPr>
            <w:fldChar w:fldCharType="separate"/>
          </w:r>
          <w:hyperlink w:anchor="_Toc4677581" w:history="1">
            <w:r w:rsidR="000529EF" w:rsidRPr="00D3458F">
              <w:rPr>
                <w:rStyle w:val="Hipercze"/>
                <w:rFonts w:cstheme="minorHAnsi"/>
                <w:noProof/>
              </w:rPr>
              <w:t>Introduction</w:t>
            </w:r>
            <w:r w:rsidR="000529EF">
              <w:rPr>
                <w:noProof/>
                <w:webHidden/>
              </w:rPr>
              <w:tab/>
            </w:r>
            <w:r w:rsidR="000529EF">
              <w:rPr>
                <w:noProof/>
                <w:webHidden/>
              </w:rPr>
              <w:fldChar w:fldCharType="begin"/>
            </w:r>
            <w:r w:rsidR="000529EF">
              <w:rPr>
                <w:noProof/>
                <w:webHidden/>
              </w:rPr>
              <w:instrText xml:space="preserve"> PAGEREF _Toc4677581 \h </w:instrText>
            </w:r>
            <w:r w:rsidR="000529EF">
              <w:rPr>
                <w:noProof/>
                <w:webHidden/>
              </w:rPr>
            </w:r>
            <w:r w:rsidR="000529EF">
              <w:rPr>
                <w:noProof/>
                <w:webHidden/>
              </w:rPr>
              <w:fldChar w:fldCharType="separate"/>
            </w:r>
            <w:r w:rsidR="000529EF">
              <w:rPr>
                <w:noProof/>
                <w:webHidden/>
              </w:rPr>
              <w:t>3</w:t>
            </w:r>
            <w:r w:rsidR="000529EF">
              <w:rPr>
                <w:noProof/>
                <w:webHidden/>
              </w:rPr>
              <w:fldChar w:fldCharType="end"/>
            </w:r>
          </w:hyperlink>
        </w:p>
        <w:p w14:paraId="3D6EACD2" w14:textId="055D2968" w:rsidR="000529EF" w:rsidRDefault="001312BD">
          <w:pPr>
            <w:pStyle w:val="Spistreci1"/>
            <w:tabs>
              <w:tab w:val="right" w:leader="dot" w:pos="8494"/>
            </w:tabs>
            <w:rPr>
              <w:rFonts w:eastAsiaTheme="minorEastAsia"/>
              <w:noProof/>
              <w:lang w:val="en-GB" w:eastAsia="en-GB"/>
            </w:rPr>
          </w:pPr>
          <w:hyperlink w:anchor="_Toc4677582" w:history="1">
            <w:r w:rsidR="000529EF" w:rsidRPr="00D3458F">
              <w:rPr>
                <w:rStyle w:val="Hipercze"/>
                <w:rFonts w:cstheme="minorHAnsi"/>
                <w:noProof/>
              </w:rPr>
              <w:t>Context</w:t>
            </w:r>
            <w:r w:rsidR="000529EF">
              <w:rPr>
                <w:noProof/>
                <w:webHidden/>
              </w:rPr>
              <w:tab/>
            </w:r>
            <w:r w:rsidR="000529EF">
              <w:rPr>
                <w:noProof/>
                <w:webHidden/>
              </w:rPr>
              <w:fldChar w:fldCharType="begin"/>
            </w:r>
            <w:r w:rsidR="000529EF">
              <w:rPr>
                <w:noProof/>
                <w:webHidden/>
              </w:rPr>
              <w:instrText xml:space="preserve"> PAGEREF _Toc4677582 \h </w:instrText>
            </w:r>
            <w:r w:rsidR="000529EF">
              <w:rPr>
                <w:noProof/>
                <w:webHidden/>
              </w:rPr>
            </w:r>
            <w:r w:rsidR="000529EF">
              <w:rPr>
                <w:noProof/>
                <w:webHidden/>
              </w:rPr>
              <w:fldChar w:fldCharType="separate"/>
            </w:r>
            <w:r w:rsidR="000529EF">
              <w:rPr>
                <w:noProof/>
                <w:webHidden/>
              </w:rPr>
              <w:t>3</w:t>
            </w:r>
            <w:r w:rsidR="000529EF">
              <w:rPr>
                <w:noProof/>
                <w:webHidden/>
              </w:rPr>
              <w:fldChar w:fldCharType="end"/>
            </w:r>
          </w:hyperlink>
        </w:p>
        <w:p w14:paraId="59E8CCDA" w14:textId="1268F257" w:rsidR="000529EF" w:rsidRDefault="001312BD">
          <w:pPr>
            <w:pStyle w:val="Spistreci1"/>
            <w:tabs>
              <w:tab w:val="right" w:leader="dot" w:pos="8494"/>
            </w:tabs>
            <w:rPr>
              <w:rFonts w:eastAsiaTheme="minorEastAsia"/>
              <w:noProof/>
              <w:lang w:val="en-GB" w:eastAsia="en-GB"/>
            </w:rPr>
          </w:pPr>
          <w:hyperlink w:anchor="_Toc4677583" w:history="1">
            <w:r w:rsidR="000529EF" w:rsidRPr="00D3458F">
              <w:rPr>
                <w:rStyle w:val="Hipercze"/>
                <w:rFonts w:cstheme="minorHAnsi"/>
                <w:noProof/>
              </w:rPr>
              <w:t>Aims of the #faceuptofrailty campaign</w:t>
            </w:r>
            <w:r w:rsidR="000529EF">
              <w:rPr>
                <w:noProof/>
                <w:webHidden/>
              </w:rPr>
              <w:tab/>
            </w:r>
            <w:r w:rsidR="000529EF">
              <w:rPr>
                <w:noProof/>
                <w:webHidden/>
              </w:rPr>
              <w:fldChar w:fldCharType="begin"/>
            </w:r>
            <w:r w:rsidR="000529EF">
              <w:rPr>
                <w:noProof/>
                <w:webHidden/>
              </w:rPr>
              <w:instrText xml:space="preserve"> PAGEREF _Toc4677583 \h </w:instrText>
            </w:r>
            <w:r w:rsidR="000529EF">
              <w:rPr>
                <w:noProof/>
                <w:webHidden/>
              </w:rPr>
            </w:r>
            <w:r w:rsidR="000529EF">
              <w:rPr>
                <w:noProof/>
                <w:webHidden/>
              </w:rPr>
              <w:fldChar w:fldCharType="separate"/>
            </w:r>
            <w:r w:rsidR="000529EF">
              <w:rPr>
                <w:noProof/>
                <w:webHidden/>
              </w:rPr>
              <w:t>3</w:t>
            </w:r>
            <w:r w:rsidR="000529EF">
              <w:rPr>
                <w:noProof/>
                <w:webHidden/>
              </w:rPr>
              <w:fldChar w:fldCharType="end"/>
            </w:r>
          </w:hyperlink>
        </w:p>
        <w:p w14:paraId="5307BBDC" w14:textId="575B25DA" w:rsidR="000529EF" w:rsidRDefault="001312BD">
          <w:pPr>
            <w:pStyle w:val="Spistreci1"/>
            <w:tabs>
              <w:tab w:val="right" w:leader="dot" w:pos="8494"/>
            </w:tabs>
            <w:rPr>
              <w:rFonts w:eastAsiaTheme="minorEastAsia"/>
              <w:noProof/>
              <w:lang w:val="en-GB" w:eastAsia="en-GB"/>
            </w:rPr>
          </w:pPr>
          <w:hyperlink w:anchor="_Toc4677584" w:history="1">
            <w:r w:rsidR="000529EF" w:rsidRPr="00D3458F">
              <w:rPr>
                <w:rStyle w:val="Hipercze"/>
                <w:rFonts w:cstheme="minorHAnsi"/>
                <w:noProof/>
              </w:rPr>
              <w:t>How can you contribute to the campaign</w:t>
            </w:r>
            <w:r w:rsidR="000529EF">
              <w:rPr>
                <w:noProof/>
                <w:webHidden/>
              </w:rPr>
              <w:tab/>
            </w:r>
            <w:r w:rsidR="000529EF">
              <w:rPr>
                <w:noProof/>
                <w:webHidden/>
              </w:rPr>
              <w:fldChar w:fldCharType="begin"/>
            </w:r>
            <w:r w:rsidR="000529EF">
              <w:rPr>
                <w:noProof/>
                <w:webHidden/>
              </w:rPr>
              <w:instrText xml:space="preserve"> PAGEREF _Toc4677584 \h </w:instrText>
            </w:r>
            <w:r w:rsidR="000529EF">
              <w:rPr>
                <w:noProof/>
                <w:webHidden/>
              </w:rPr>
            </w:r>
            <w:r w:rsidR="000529EF">
              <w:rPr>
                <w:noProof/>
                <w:webHidden/>
              </w:rPr>
              <w:fldChar w:fldCharType="separate"/>
            </w:r>
            <w:r w:rsidR="000529EF">
              <w:rPr>
                <w:noProof/>
                <w:webHidden/>
              </w:rPr>
              <w:t>4</w:t>
            </w:r>
            <w:r w:rsidR="000529EF">
              <w:rPr>
                <w:noProof/>
                <w:webHidden/>
              </w:rPr>
              <w:fldChar w:fldCharType="end"/>
            </w:r>
          </w:hyperlink>
        </w:p>
        <w:p w14:paraId="6ABEB9A4" w14:textId="52AC8EF6" w:rsidR="000529EF" w:rsidRDefault="001312BD">
          <w:pPr>
            <w:pStyle w:val="Spistreci1"/>
            <w:tabs>
              <w:tab w:val="right" w:leader="dot" w:pos="8494"/>
            </w:tabs>
            <w:rPr>
              <w:rFonts w:eastAsiaTheme="minorEastAsia"/>
              <w:noProof/>
              <w:lang w:val="en-GB" w:eastAsia="en-GB"/>
            </w:rPr>
          </w:pPr>
          <w:hyperlink w:anchor="_Toc4677585" w:history="1">
            <w:r w:rsidR="000529EF" w:rsidRPr="00D3458F">
              <w:rPr>
                <w:rStyle w:val="Hipercze"/>
                <w:rFonts w:cstheme="minorHAnsi"/>
                <w:noProof/>
              </w:rPr>
              <w:t>Materials for the Face Up to Frailty! campaign</w:t>
            </w:r>
            <w:r w:rsidR="000529EF">
              <w:rPr>
                <w:noProof/>
                <w:webHidden/>
              </w:rPr>
              <w:tab/>
            </w:r>
            <w:r w:rsidR="000529EF">
              <w:rPr>
                <w:noProof/>
                <w:webHidden/>
              </w:rPr>
              <w:fldChar w:fldCharType="begin"/>
            </w:r>
            <w:r w:rsidR="000529EF">
              <w:rPr>
                <w:noProof/>
                <w:webHidden/>
              </w:rPr>
              <w:instrText xml:space="preserve"> PAGEREF _Toc4677585 \h </w:instrText>
            </w:r>
            <w:r w:rsidR="000529EF">
              <w:rPr>
                <w:noProof/>
                <w:webHidden/>
              </w:rPr>
            </w:r>
            <w:r w:rsidR="000529EF">
              <w:rPr>
                <w:noProof/>
                <w:webHidden/>
              </w:rPr>
              <w:fldChar w:fldCharType="separate"/>
            </w:r>
            <w:r w:rsidR="000529EF">
              <w:rPr>
                <w:noProof/>
                <w:webHidden/>
              </w:rPr>
              <w:t>4</w:t>
            </w:r>
            <w:r w:rsidR="000529EF">
              <w:rPr>
                <w:noProof/>
                <w:webHidden/>
              </w:rPr>
              <w:fldChar w:fldCharType="end"/>
            </w:r>
          </w:hyperlink>
        </w:p>
        <w:p w14:paraId="31E4B6CC" w14:textId="6935F7FA" w:rsidR="000529EF" w:rsidRDefault="001312BD">
          <w:pPr>
            <w:pStyle w:val="Spistreci2"/>
            <w:tabs>
              <w:tab w:val="right" w:leader="dot" w:pos="8494"/>
            </w:tabs>
            <w:rPr>
              <w:rFonts w:eastAsiaTheme="minorEastAsia"/>
              <w:noProof/>
              <w:lang w:val="en-GB" w:eastAsia="en-GB"/>
            </w:rPr>
          </w:pPr>
          <w:hyperlink w:anchor="_Toc4677586" w:history="1">
            <w:r w:rsidR="000529EF" w:rsidRPr="00D3458F">
              <w:rPr>
                <w:rStyle w:val="Hipercze"/>
                <w:rFonts w:cstheme="minorHAnsi"/>
                <w:noProof/>
              </w:rPr>
              <w:t>Interviews (text or video)</w:t>
            </w:r>
            <w:r w:rsidR="000529EF">
              <w:rPr>
                <w:noProof/>
                <w:webHidden/>
              </w:rPr>
              <w:tab/>
            </w:r>
            <w:r w:rsidR="000529EF">
              <w:rPr>
                <w:noProof/>
                <w:webHidden/>
              </w:rPr>
              <w:fldChar w:fldCharType="begin"/>
            </w:r>
            <w:r w:rsidR="000529EF">
              <w:rPr>
                <w:noProof/>
                <w:webHidden/>
              </w:rPr>
              <w:instrText xml:space="preserve"> PAGEREF _Toc4677586 \h </w:instrText>
            </w:r>
            <w:r w:rsidR="000529EF">
              <w:rPr>
                <w:noProof/>
                <w:webHidden/>
              </w:rPr>
            </w:r>
            <w:r w:rsidR="000529EF">
              <w:rPr>
                <w:noProof/>
                <w:webHidden/>
              </w:rPr>
              <w:fldChar w:fldCharType="separate"/>
            </w:r>
            <w:r w:rsidR="000529EF">
              <w:rPr>
                <w:noProof/>
                <w:webHidden/>
              </w:rPr>
              <w:t>4</w:t>
            </w:r>
            <w:r w:rsidR="000529EF">
              <w:rPr>
                <w:noProof/>
                <w:webHidden/>
              </w:rPr>
              <w:fldChar w:fldCharType="end"/>
            </w:r>
          </w:hyperlink>
        </w:p>
        <w:p w14:paraId="2E45915E" w14:textId="6CA2097D" w:rsidR="000529EF" w:rsidRDefault="001312BD">
          <w:pPr>
            <w:pStyle w:val="Spistreci2"/>
            <w:tabs>
              <w:tab w:val="right" w:leader="dot" w:pos="8494"/>
            </w:tabs>
            <w:rPr>
              <w:rFonts w:eastAsiaTheme="minorEastAsia"/>
              <w:noProof/>
              <w:lang w:val="en-GB" w:eastAsia="en-GB"/>
            </w:rPr>
          </w:pPr>
          <w:hyperlink w:anchor="_Toc4677587" w:history="1">
            <w:r w:rsidR="000529EF" w:rsidRPr="00D3458F">
              <w:rPr>
                <w:rStyle w:val="Hipercze"/>
                <w:rFonts w:cstheme="minorHAnsi"/>
                <w:noProof/>
              </w:rPr>
              <w:t>Example of questions for conducting interviews with people living with frailty:</w:t>
            </w:r>
            <w:r w:rsidR="000529EF">
              <w:rPr>
                <w:noProof/>
                <w:webHidden/>
              </w:rPr>
              <w:tab/>
            </w:r>
            <w:r w:rsidR="000529EF">
              <w:rPr>
                <w:noProof/>
                <w:webHidden/>
              </w:rPr>
              <w:fldChar w:fldCharType="begin"/>
            </w:r>
            <w:r w:rsidR="000529EF">
              <w:rPr>
                <w:noProof/>
                <w:webHidden/>
              </w:rPr>
              <w:instrText xml:space="preserve"> PAGEREF _Toc4677587 \h </w:instrText>
            </w:r>
            <w:r w:rsidR="000529EF">
              <w:rPr>
                <w:noProof/>
                <w:webHidden/>
              </w:rPr>
            </w:r>
            <w:r w:rsidR="000529EF">
              <w:rPr>
                <w:noProof/>
                <w:webHidden/>
              </w:rPr>
              <w:fldChar w:fldCharType="separate"/>
            </w:r>
            <w:r w:rsidR="000529EF">
              <w:rPr>
                <w:noProof/>
                <w:webHidden/>
              </w:rPr>
              <w:t>5</w:t>
            </w:r>
            <w:r w:rsidR="000529EF">
              <w:rPr>
                <w:noProof/>
                <w:webHidden/>
              </w:rPr>
              <w:fldChar w:fldCharType="end"/>
            </w:r>
          </w:hyperlink>
        </w:p>
        <w:p w14:paraId="3DE69425" w14:textId="44803C62" w:rsidR="000529EF" w:rsidRDefault="001312BD">
          <w:pPr>
            <w:pStyle w:val="Spistreci2"/>
            <w:tabs>
              <w:tab w:val="right" w:leader="dot" w:pos="8494"/>
            </w:tabs>
            <w:rPr>
              <w:rFonts w:eastAsiaTheme="minorEastAsia"/>
              <w:noProof/>
              <w:lang w:val="en-GB" w:eastAsia="en-GB"/>
            </w:rPr>
          </w:pPr>
          <w:hyperlink w:anchor="_Toc4677588" w:history="1">
            <w:r w:rsidR="000529EF" w:rsidRPr="00D3458F">
              <w:rPr>
                <w:rStyle w:val="Hipercze"/>
                <w:rFonts w:cstheme="minorHAnsi"/>
                <w:noProof/>
              </w:rPr>
              <w:t>Example of questions for conducting interviews with professional/policy makers/civil society representatives:</w:t>
            </w:r>
            <w:r w:rsidR="000529EF">
              <w:rPr>
                <w:noProof/>
                <w:webHidden/>
              </w:rPr>
              <w:tab/>
            </w:r>
            <w:r w:rsidR="000529EF">
              <w:rPr>
                <w:noProof/>
                <w:webHidden/>
              </w:rPr>
              <w:fldChar w:fldCharType="begin"/>
            </w:r>
            <w:r w:rsidR="000529EF">
              <w:rPr>
                <w:noProof/>
                <w:webHidden/>
              </w:rPr>
              <w:instrText xml:space="preserve"> PAGEREF _Toc4677588 \h </w:instrText>
            </w:r>
            <w:r w:rsidR="000529EF">
              <w:rPr>
                <w:noProof/>
                <w:webHidden/>
              </w:rPr>
            </w:r>
            <w:r w:rsidR="000529EF">
              <w:rPr>
                <w:noProof/>
                <w:webHidden/>
              </w:rPr>
              <w:fldChar w:fldCharType="separate"/>
            </w:r>
            <w:r w:rsidR="000529EF">
              <w:rPr>
                <w:noProof/>
                <w:webHidden/>
              </w:rPr>
              <w:t>6</w:t>
            </w:r>
            <w:r w:rsidR="000529EF">
              <w:rPr>
                <w:noProof/>
                <w:webHidden/>
              </w:rPr>
              <w:fldChar w:fldCharType="end"/>
            </w:r>
          </w:hyperlink>
        </w:p>
        <w:p w14:paraId="51CE36D7" w14:textId="022C0895" w:rsidR="000529EF" w:rsidRDefault="001312BD">
          <w:pPr>
            <w:pStyle w:val="Spistreci2"/>
            <w:tabs>
              <w:tab w:val="right" w:leader="dot" w:pos="8494"/>
            </w:tabs>
            <w:rPr>
              <w:rFonts w:eastAsiaTheme="minorEastAsia"/>
              <w:noProof/>
              <w:lang w:val="en-GB" w:eastAsia="en-GB"/>
            </w:rPr>
          </w:pPr>
          <w:hyperlink w:anchor="_Toc4677589" w:history="1">
            <w:r w:rsidR="000529EF" w:rsidRPr="00D3458F">
              <w:rPr>
                <w:rStyle w:val="Hipercze"/>
                <w:rFonts w:cstheme="minorHAnsi"/>
                <w:noProof/>
              </w:rPr>
              <w:t>Photos</w:t>
            </w:r>
            <w:r w:rsidR="000529EF">
              <w:rPr>
                <w:noProof/>
                <w:webHidden/>
              </w:rPr>
              <w:tab/>
            </w:r>
            <w:r w:rsidR="000529EF">
              <w:rPr>
                <w:noProof/>
                <w:webHidden/>
              </w:rPr>
              <w:fldChar w:fldCharType="begin"/>
            </w:r>
            <w:r w:rsidR="000529EF">
              <w:rPr>
                <w:noProof/>
                <w:webHidden/>
              </w:rPr>
              <w:instrText xml:space="preserve"> PAGEREF _Toc4677589 \h </w:instrText>
            </w:r>
            <w:r w:rsidR="000529EF">
              <w:rPr>
                <w:noProof/>
                <w:webHidden/>
              </w:rPr>
            </w:r>
            <w:r w:rsidR="000529EF">
              <w:rPr>
                <w:noProof/>
                <w:webHidden/>
              </w:rPr>
              <w:fldChar w:fldCharType="separate"/>
            </w:r>
            <w:r w:rsidR="000529EF">
              <w:rPr>
                <w:noProof/>
                <w:webHidden/>
              </w:rPr>
              <w:t>7</w:t>
            </w:r>
            <w:r w:rsidR="000529EF">
              <w:rPr>
                <w:noProof/>
                <w:webHidden/>
              </w:rPr>
              <w:fldChar w:fldCharType="end"/>
            </w:r>
          </w:hyperlink>
        </w:p>
        <w:p w14:paraId="6F1AC96B" w14:textId="08790FD9" w:rsidR="000529EF" w:rsidRDefault="001312BD">
          <w:pPr>
            <w:pStyle w:val="Spistreci2"/>
            <w:tabs>
              <w:tab w:val="right" w:leader="dot" w:pos="8494"/>
            </w:tabs>
            <w:rPr>
              <w:rFonts w:eastAsiaTheme="minorEastAsia"/>
              <w:noProof/>
              <w:lang w:val="en-GB" w:eastAsia="en-GB"/>
            </w:rPr>
          </w:pPr>
          <w:hyperlink w:anchor="_Toc4677590" w:history="1">
            <w:r w:rsidR="000529EF" w:rsidRPr="00D3458F">
              <w:rPr>
                <w:rStyle w:val="Hipercze"/>
                <w:rFonts w:cstheme="minorHAnsi"/>
                <w:noProof/>
              </w:rPr>
              <w:t>Short stories</w:t>
            </w:r>
            <w:r w:rsidR="000529EF">
              <w:rPr>
                <w:noProof/>
                <w:webHidden/>
              </w:rPr>
              <w:tab/>
            </w:r>
            <w:r w:rsidR="000529EF">
              <w:rPr>
                <w:noProof/>
                <w:webHidden/>
              </w:rPr>
              <w:fldChar w:fldCharType="begin"/>
            </w:r>
            <w:r w:rsidR="000529EF">
              <w:rPr>
                <w:noProof/>
                <w:webHidden/>
              </w:rPr>
              <w:instrText xml:space="preserve"> PAGEREF _Toc4677590 \h </w:instrText>
            </w:r>
            <w:r w:rsidR="000529EF">
              <w:rPr>
                <w:noProof/>
                <w:webHidden/>
              </w:rPr>
            </w:r>
            <w:r w:rsidR="000529EF">
              <w:rPr>
                <w:noProof/>
                <w:webHidden/>
              </w:rPr>
              <w:fldChar w:fldCharType="separate"/>
            </w:r>
            <w:r w:rsidR="000529EF">
              <w:rPr>
                <w:noProof/>
                <w:webHidden/>
              </w:rPr>
              <w:t>7</w:t>
            </w:r>
            <w:r w:rsidR="000529EF">
              <w:rPr>
                <w:noProof/>
                <w:webHidden/>
              </w:rPr>
              <w:fldChar w:fldCharType="end"/>
            </w:r>
          </w:hyperlink>
        </w:p>
        <w:p w14:paraId="71ADFC9D" w14:textId="40124BF1" w:rsidR="000529EF" w:rsidRDefault="001312BD">
          <w:pPr>
            <w:pStyle w:val="Spistreci2"/>
            <w:tabs>
              <w:tab w:val="right" w:leader="dot" w:pos="8494"/>
            </w:tabs>
            <w:rPr>
              <w:rFonts w:eastAsiaTheme="minorEastAsia"/>
              <w:noProof/>
              <w:lang w:val="en-GB" w:eastAsia="en-GB"/>
            </w:rPr>
          </w:pPr>
          <w:hyperlink w:anchor="_Toc4677591" w:history="1">
            <w:r w:rsidR="000529EF" w:rsidRPr="00D3458F">
              <w:rPr>
                <w:rStyle w:val="Hipercze"/>
                <w:rFonts w:cstheme="minorHAnsi"/>
                <w:noProof/>
              </w:rPr>
              <w:t>Other</w:t>
            </w:r>
            <w:r w:rsidR="000529EF">
              <w:rPr>
                <w:noProof/>
                <w:webHidden/>
              </w:rPr>
              <w:tab/>
            </w:r>
            <w:r w:rsidR="000529EF">
              <w:rPr>
                <w:noProof/>
                <w:webHidden/>
              </w:rPr>
              <w:fldChar w:fldCharType="begin"/>
            </w:r>
            <w:r w:rsidR="000529EF">
              <w:rPr>
                <w:noProof/>
                <w:webHidden/>
              </w:rPr>
              <w:instrText xml:space="preserve"> PAGEREF _Toc4677591 \h </w:instrText>
            </w:r>
            <w:r w:rsidR="000529EF">
              <w:rPr>
                <w:noProof/>
                <w:webHidden/>
              </w:rPr>
            </w:r>
            <w:r w:rsidR="000529EF">
              <w:rPr>
                <w:noProof/>
                <w:webHidden/>
              </w:rPr>
              <w:fldChar w:fldCharType="separate"/>
            </w:r>
            <w:r w:rsidR="000529EF">
              <w:rPr>
                <w:noProof/>
                <w:webHidden/>
              </w:rPr>
              <w:t>8</w:t>
            </w:r>
            <w:r w:rsidR="000529EF">
              <w:rPr>
                <w:noProof/>
                <w:webHidden/>
              </w:rPr>
              <w:fldChar w:fldCharType="end"/>
            </w:r>
          </w:hyperlink>
        </w:p>
        <w:p w14:paraId="3AC0FEDC" w14:textId="14A44B56" w:rsidR="000529EF" w:rsidRDefault="001312BD">
          <w:pPr>
            <w:pStyle w:val="Spistreci1"/>
            <w:tabs>
              <w:tab w:val="right" w:leader="dot" w:pos="8494"/>
            </w:tabs>
            <w:rPr>
              <w:rFonts w:eastAsiaTheme="minorEastAsia"/>
              <w:noProof/>
              <w:lang w:val="en-GB" w:eastAsia="en-GB"/>
            </w:rPr>
          </w:pPr>
          <w:hyperlink w:anchor="_Toc4677592" w:history="1">
            <w:r w:rsidR="000529EF" w:rsidRPr="00D3458F">
              <w:rPr>
                <w:rStyle w:val="Hipercze"/>
                <w:rFonts w:cstheme="minorHAnsi"/>
                <w:noProof/>
              </w:rPr>
              <w:t>Face Up to Frailty dissemination materials</w:t>
            </w:r>
            <w:r w:rsidR="000529EF">
              <w:rPr>
                <w:noProof/>
                <w:webHidden/>
              </w:rPr>
              <w:tab/>
            </w:r>
            <w:r w:rsidR="000529EF">
              <w:rPr>
                <w:noProof/>
                <w:webHidden/>
              </w:rPr>
              <w:fldChar w:fldCharType="begin"/>
            </w:r>
            <w:r w:rsidR="000529EF">
              <w:rPr>
                <w:noProof/>
                <w:webHidden/>
              </w:rPr>
              <w:instrText xml:space="preserve"> PAGEREF _Toc4677592 \h </w:instrText>
            </w:r>
            <w:r w:rsidR="000529EF">
              <w:rPr>
                <w:noProof/>
                <w:webHidden/>
              </w:rPr>
            </w:r>
            <w:r w:rsidR="000529EF">
              <w:rPr>
                <w:noProof/>
                <w:webHidden/>
              </w:rPr>
              <w:fldChar w:fldCharType="separate"/>
            </w:r>
            <w:r w:rsidR="000529EF">
              <w:rPr>
                <w:noProof/>
                <w:webHidden/>
              </w:rPr>
              <w:t>8</w:t>
            </w:r>
            <w:r w:rsidR="000529EF">
              <w:rPr>
                <w:noProof/>
                <w:webHidden/>
              </w:rPr>
              <w:fldChar w:fldCharType="end"/>
            </w:r>
          </w:hyperlink>
        </w:p>
        <w:p w14:paraId="18FE0016" w14:textId="1405D253" w:rsidR="000529EF" w:rsidRDefault="001312BD">
          <w:pPr>
            <w:pStyle w:val="Spistreci1"/>
            <w:tabs>
              <w:tab w:val="right" w:leader="dot" w:pos="8494"/>
            </w:tabs>
            <w:rPr>
              <w:rFonts w:eastAsiaTheme="minorEastAsia"/>
              <w:noProof/>
              <w:lang w:val="en-GB" w:eastAsia="en-GB"/>
            </w:rPr>
          </w:pPr>
          <w:hyperlink w:anchor="_Toc4677593" w:history="1">
            <w:r w:rsidR="000529EF" w:rsidRPr="00D3458F">
              <w:rPr>
                <w:rStyle w:val="Hipercze"/>
                <w:rFonts w:cstheme="minorHAnsi"/>
                <w:noProof/>
              </w:rPr>
              <w:t>Dissemination of the material produced by the partners</w:t>
            </w:r>
            <w:r w:rsidR="000529EF">
              <w:rPr>
                <w:noProof/>
                <w:webHidden/>
              </w:rPr>
              <w:tab/>
            </w:r>
            <w:r w:rsidR="000529EF">
              <w:rPr>
                <w:noProof/>
                <w:webHidden/>
              </w:rPr>
              <w:fldChar w:fldCharType="begin"/>
            </w:r>
            <w:r w:rsidR="000529EF">
              <w:rPr>
                <w:noProof/>
                <w:webHidden/>
              </w:rPr>
              <w:instrText xml:space="preserve"> PAGEREF _Toc4677593 \h </w:instrText>
            </w:r>
            <w:r w:rsidR="000529EF">
              <w:rPr>
                <w:noProof/>
                <w:webHidden/>
              </w:rPr>
            </w:r>
            <w:r w:rsidR="000529EF">
              <w:rPr>
                <w:noProof/>
                <w:webHidden/>
              </w:rPr>
              <w:fldChar w:fldCharType="separate"/>
            </w:r>
            <w:r w:rsidR="000529EF">
              <w:rPr>
                <w:noProof/>
                <w:webHidden/>
              </w:rPr>
              <w:t>8</w:t>
            </w:r>
            <w:r w:rsidR="000529EF">
              <w:rPr>
                <w:noProof/>
                <w:webHidden/>
              </w:rPr>
              <w:fldChar w:fldCharType="end"/>
            </w:r>
          </w:hyperlink>
        </w:p>
        <w:p w14:paraId="63560E60" w14:textId="456B9624" w:rsidR="000529EF" w:rsidRDefault="001312BD">
          <w:pPr>
            <w:pStyle w:val="Spistreci1"/>
            <w:tabs>
              <w:tab w:val="right" w:leader="dot" w:pos="8494"/>
            </w:tabs>
            <w:rPr>
              <w:rFonts w:eastAsiaTheme="minorEastAsia"/>
              <w:noProof/>
              <w:lang w:val="en-GB" w:eastAsia="en-GB"/>
            </w:rPr>
          </w:pPr>
          <w:hyperlink w:anchor="_Toc4677594" w:history="1">
            <w:r w:rsidR="000529EF" w:rsidRPr="00D3458F">
              <w:rPr>
                <w:rStyle w:val="Hipercze"/>
                <w:rFonts w:cstheme="minorHAnsi"/>
                <w:noProof/>
              </w:rPr>
              <w:t>Notes:</w:t>
            </w:r>
            <w:r w:rsidR="000529EF">
              <w:rPr>
                <w:noProof/>
                <w:webHidden/>
              </w:rPr>
              <w:tab/>
            </w:r>
            <w:r w:rsidR="000529EF">
              <w:rPr>
                <w:noProof/>
                <w:webHidden/>
              </w:rPr>
              <w:fldChar w:fldCharType="begin"/>
            </w:r>
            <w:r w:rsidR="000529EF">
              <w:rPr>
                <w:noProof/>
                <w:webHidden/>
              </w:rPr>
              <w:instrText xml:space="preserve"> PAGEREF _Toc4677594 \h </w:instrText>
            </w:r>
            <w:r w:rsidR="000529EF">
              <w:rPr>
                <w:noProof/>
                <w:webHidden/>
              </w:rPr>
            </w:r>
            <w:r w:rsidR="000529EF">
              <w:rPr>
                <w:noProof/>
                <w:webHidden/>
              </w:rPr>
              <w:fldChar w:fldCharType="separate"/>
            </w:r>
            <w:r w:rsidR="000529EF">
              <w:rPr>
                <w:noProof/>
                <w:webHidden/>
              </w:rPr>
              <w:t>9</w:t>
            </w:r>
            <w:r w:rsidR="000529EF">
              <w:rPr>
                <w:noProof/>
                <w:webHidden/>
              </w:rPr>
              <w:fldChar w:fldCharType="end"/>
            </w:r>
          </w:hyperlink>
        </w:p>
        <w:p w14:paraId="77727687" w14:textId="5CF0745D" w:rsidR="000529EF" w:rsidRDefault="001312BD">
          <w:pPr>
            <w:pStyle w:val="Spistreci1"/>
            <w:tabs>
              <w:tab w:val="right" w:leader="dot" w:pos="8494"/>
            </w:tabs>
            <w:rPr>
              <w:rFonts w:eastAsiaTheme="minorEastAsia"/>
              <w:noProof/>
              <w:lang w:val="en-GB" w:eastAsia="en-GB"/>
            </w:rPr>
          </w:pPr>
          <w:hyperlink w:anchor="_Toc4677595" w:history="1">
            <w:r w:rsidR="000529EF" w:rsidRPr="00D3458F">
              <w:rPr>
                <w:rStyle w:val="Hipercze"/>
                <w:rFonts w:cstheme="minorHAnsi"/>
                <w:noProof/>
              </w:rPr>
              <w:t>Campaign website:</w:t>
            </w:r>
            <w:r w:rsidR="000529EF">
              <w:rPr>
                <w:noProof/>
                <w:webHidden/>
              </w:rPr>
              <w:tab/>
            </w:r>
            <w:r w:rsidR="000529EF">
              <w:rPr>
                <w:noProof/>
                <w:webHidden/>
              </w:rPr>
              <w:fldChar w:fldCharType="begin"/>
            </w:r>
            <w:r w:rsidR="000529EF">
              <w:rPr>
                <w:noProof/>
                <w:webHidden/>
              </w:rPr>
              <w:instrText xml:space="preserve"> PAGEREF _Toc4677595 \h </w:instrText>
            </w:r>
            <w:r w:rsidR="000529EF">
              <w:rPr>
                <w:noProof/>
                <w:webHidden/>
              </w:rPr>
            </w:r>
            <w:r w:rsidR="000529EF">
              <w:rPr>
                <w:noProof/>
                <w:webHidden/>
              </w:rPr>
              <w:fldChar w:fldCharType="separate"/>
            </w:r>
            <w:r w:rsidR="000529EF">
              <w:rPr>
                <w:noProof/>
                <w:webHidden/>
              </w:rPr>
              <w:t>9</w:t>
            </w:r>
            <w:r w:rsidR="000529EF">
              <w:rPr>
                <w:noProof/>
                <w:webHidden/>
              </w:rPr>
              <w:fldChar w:fldCharType="end"/>
            </w:r>
          </w:hyperlink>
        </w:p>
        <w:p w14:paraId="7D3A0A55" w14:textId="79CD9A60" w:rsidR="000529EF" w:rsidRDefault="001312BD">
          <w:pPr>
            <w:pStyle w:val="Spistreci1"/>
            <w:tabs>
              <w:tab w:val="right" w:leader="dot" w:pos="8494"/>
            </w:tabs>
            <w:rPr>
              <w:rFonts w:eastAsiaTheme="minorEastAsia"/>
              <w:noProof/>
              <w:lang w:val="en-GB" w:eastAsia="en-GB"/>
            </w:rPr>
          </w:pPr>
          <w:hyperlink w:anchor="_Toc4677596" w:history="1">
            <w:r w:rsidR="000529EF" w:rsidRPr="00D3458F">
              <w:rPr>
                <w:rStyle w:val="Hipercze"/>
                <w:rFonts w:cstheme="minorHAnsi"/>
                <w:noProof/>
              </w:rPr>
              <w:t>Annex 1 – Logo translations</w:t>
            </w:r>
            <w:r w:rsidR="000529EF">
              <w:rPr>
                <w:noProof/>
                <w:webHidden/>
              </w:rPr>
              <w:tab/>
            </w:r>
            <w:r w:rsidR="000529EF">
              <w:rPr>
                <w:noProof/>
                <w:webHidden/>
              </w:rPr>
              <w:fldChar w:fldCharType="begin"/>
            </w:r>
            <w:r w:rsidR="000529EF">
              <w:rPr>
                <w:noProof/>
                <w:webHidden/>
              </w:rPr>
              <w:instrText xml:space="preserve"> PAGEREF _Toc4677596 \h </w:instrText>
            </w:r>
            <w:r w:rsidR="000529EF">
              <w:rPr>
                <w:noProof/>
                <w:webHidden/>
              </w:rPr>
            </w:r>
            <w:r w:rsidR="000529EF">
              <w:rPr>
                <w:noProof/>
                <w:webHidden/>
              </w:rPr>
              <w:fldChar w:fldCharType="separate"/>
            </w:r>
            <w:r w:rsidR="000529EF">
              <w:rPr>
                <w:noProof/>
                <w:webHidden/>
              </w:rPr>
              <w:t>10</w:t>
            </w:r>
            <w:r w:rsidR="000529EF">
              <w:rPr>
                <w:noProof/>
                <w:webHidden/>
              </w:rPr>
              <w:fldChar w:fldCharType="end"/>
            </w:r>
          </w:hyperlink>
        </w:p>
        <w:p w14:paraId="36AB514C" w14:textId="62628D2A" w:rsidR="000529EF" w:rsidRDefault="001312BD">
          <w:pPr>
            <w:pStyle w:val="Spistreci1"/>
            <w:tabs>
              <w:tab w:val="right" w:leader="dot" w:pos="8494"/>
            </w:tabs>
            <w:rPr>
              <w:rFonts w:eastAsiaTheme="minorEastAsia"/>
              <w:noProof/>
              <w:lang w:val="en-GB" w:eastAsia="en-GB"/>
            </w:rPr>
          </w:pPr>
          <w:hyperlink w:anchor="_Toc4677597" w:history="1">
            <w:r w:rsidR="000529EF" w:rsidRPr="00D3458F">
              <w:rPr>
                <w:rStyle w:val="Hipercze"/>
                <w:rFonts w:cstheme="minorHAnsi"/>
                <w:noProof/>
              </w:rPr>
              <w:t>Annex 2 – Example letter</w:t>
            </w:r>
            <w:r w:rsidR="000529EF">
              <w:rPr>
                <w:noProof/>
                <w:webHidden/>
              </w:rPr>
              <w:tab/>
            </w:r>
            <w:r w:rsidR="000529EF">
              <w:rPr>
                <w:noProof/>
                <w:webHidden/>
              </w:rPr>
              <w:fldChar w:fldCharType="begin"/>
            </w:r>
            <w:r w:rsidR="000529EF">
              <w:rPr>
                <w:noProof/>
                <w:webHidden/>
              </w:rPr>
              <w:instrText xml:space="preserve"> PAGEREF _Toc4677597 \h </w:instrText>
            </w:r>
            <w:r w:rsidR="000529EF">
              <w:rPr>
                <w:noProof/>
                <w:webHidden/>
              </w:rPr>
            </w:r>
            <w:r w:rsidR="000529EF">
              <w:rPr>
                <w:noProof/>
                <w:webHidden/>
              </w:rPr>
              <w:fldChar w:fldCharType="separate"/>
            </w:r>
            <w:r w:rsidR="000529EF">
              <w:rPr>
                <w:noProof/>
                <w:webHidden/>
              </w:rPr>
              <w:t>11</w:t>
            </w:r>
            <w:r w:rsidR="000529EF">
              <w:rPr>
                <w:noProof/>
                <w:webHidden/>
              </w:rPr>
              <w:fldChar w:fldCharType="end"/>
            </w:r>
          </w:hyperlink>
        </w:p>
        <w:p w14:paraId="655A922B" w14:textId="1D0C961D" w:rsidR="000529EF" w:rsidRDefault="001312BD">
          <w:pPr>
            <w:pStyle w:val="Spistreci1"/>
            <w:tabs>
              <w:tab w:val="right" w:leader="dot" w:pos="8494"/>
            </w:tabs>
            <w:rPr>
              <w:rFonts w:eastAsiaTheme="minorEastAsia"/>
              <w:noProof/>
              <w:lang w:val="en-GB" w:eastAsia="en-GB"/>
            </w:rPr>
          </w:pPr>
          <w:hyperlink w:anchor="_Toc4677598" w:history="1">
            <w:r w:rsidR="000529EF" w:rsidRPr="00D3458F">
              <w:rPr>
                <w:rStyle w:val="Hipercze"/>
                <w:rFonts w:cstheme="minorHAnsi"/>
                <w:noProof/>
              </w:rPr>
              <w:t>Annex 3 – Photowall</w:t>
            </w:r>
            <w:r w:rsidR="000529EF">
              <w:rPr>
                <w:noProof/>
                <w:webHidden/>
              </w:rPr>
              <w:tab/>
            </w:r>
            <w:r w:rsidR="000529EF">
              <w:rPr>
                <w:noProof/>
                <w:webHidden/>
              </w:rPr>
              <w:fldChar w:fldCharType="begin"/>
            </w:r>
            <w:r w:rsidR="000529EF">
              <w:rPr>
                <w:noProof/>
                <w:webHidden/>
              </w:rPr>
              <w:instrText xml:space="preserve"> PAGEREF _Toc4677598 \h </w:instrText>
            </w:r>
            <w:r w:rsidR="000529EF">
              <w:rPr>
                <w:noProof/>
                <w:webHidden/>
              </w:rPr>
            </w:r>
            <w:r w:rsidR="000529EF">
              <w:rPr>
                <w:noProof/>
                <w:webHidden/>
              </w:rPr>
              <w:fldChar w:fldCharType="separate"/>
            </w:r>
            <w:r w:rsidR="000529EF">
              <w:rPr>
                <w:noProof/>
                <w:webHidden/>
              </w:rPr>
              <w:t>12</w:t>
            </w:r>
            <w:r w:rsidR="000529EF">
              <w:rPr>
                <w:noProof/>
                <w:webHidden/>
              </w:rPr>
              <w:fldChar w:fldCharType="end"/>
            </w:r>
          </w:hyperlink>
        </w:p>
        <w:p w14:paraId="5EA67959" w14:textId="58750CC5" w:rsidR="000529EF" w:rsidRDefault="001312BD">
          <w:pPr>
            <w:pStyle w:val="Spistreci1"/>
            <w:tabs>
              <w:tab w:val="right" w:leader="dot" w:pos="8494"/>
            </w:tabs>
            <w:rPr>
              <w:rFonts w:eastAsiaTheme="minorEastAsia"/>
              <w:noProof/>
              <w:lang w:val="en-GB" w:eastAsia="en-GB"/>
            </w:rPr>
          </w:pPr>
          <w:hyperlink w:anchor="_Toc4677599" w:history="1">
            <w:r w:rsidR="000529EF" w:rsidRPr="00D3458F">
              <w:rPr>
                <w:rStyle w:val="Hipercze"/>
                <w:rFonts w:cstheme="minorHAnsi"/>
                <w:noProof/>
              </w:rPr>
              <w:t>Annex 4 – Posters</w:t>
            </w:r>
            <w:r w:rsidR="000529EF">
              <w:rPr>
                <w:noProof/>
                <w:webHidden/>
              </w:rPr>
              <w:tab/>
            </w:r>
            <w:r w:rsidR="000529EF">
              <w:rPr>
                <w:noProof/>
                <w:webHidden/>
              </w:rPr>
              <w:fldChar w:fldCharType="begin"/>
            </w:r>
            <w:r w:rsidR="000529EF">
              <w:rPr>
                <w:noProof/>
                <w:webHidden/>
              </w:rPr>
              <w:instrText xml:space="preserve"> PAGEREF _Toc4677599 \h </w:instrText>
            </w:r>
            <w:r w:rsidR="000529EF">
              <w:rPr>
                <w:noProof/>
                <w:webHidden/>
              </w:rPr>
            </w:r>
            <w:r w:rsidR="000529EF">
              <w:rPr>
                <w:noProof/>
                <w:webHidden/>
              </w:rPr>
              <w:fldChar w:fldCharType="separate"/>
            </w:r>
            <w:r w:rsidR="000529EF">
              <w:rPr>
                <w:noProof/>
                <w:webHidden/>
              </w:rPr>
              <w:t>12</w:t>
            </w:r>
            <w:r w:rsidR="000529EF">
              <w:rPr>
                <w:noProof/>
                <w:webHidden/>
              </w:rPr>
              <w:fldChar w:fldCharType="end"/>
            </w:r>
          </w:hyperlink>
        </w:p>
        <w:p w14:paraId="338A4398" w14:textId="402A632E" w:rsidR="000529EF" w:rsidRDefault="001312BD">
          <w:pPr>
            <w:pStyle w:val="Spistreci1"/>
            <w:tabs>
              <w:tab w:val="right" w:leader="dot" w:pos="8494"/>
            </w:tabs>
            <w:rPr>
              <w:rFonts w:eastAsiaTheme="minorEastAsia"/>
              <w:noProof/>
              <w:lang w:val="en-GB" w:eastAsia="en-GB"/>
            </w:rPr>
          </w:pPr>
          <w:hyperlink w:anchor="_Toc4677600" w:history="1">
            <w:r w:rsidR="000529EF" w:rsidRPr="00D3458F">
              <w:rPr>
                <w:rStyle w:val="Hipercze"/>
                <w:rFonts w:cstheme="minorHAnsi"/>
                <w:noProof/>
              </w:rPr>
              <w:t>Annex 5 – QR code leaflet</w:t>
            </w:r>
            <w:r w:rsidR="000529EF">
              <w:rPr>
                <w:noProof/>
                <w:webHidden/>
              </w:rPr>
              <w:tab/>
            </w:r>
            <w:r w:rsidR="000529EF">
              <w:rPr>
                <w:noProof/>
                <w:webHidden/>
              </w:rPr>
              <w:fldChar w:fldCharType="begin"/>
            </w:r>
            <w:r w:rsidR="000529EF">
              <w:rPr>
                <w:noProof/>
                <w:webHidden/>
              </w:rPr>
              <w:instrText xml:space="preserve"> PAGEREF _Toc4677600 \h </w:instrText>
            </w:r>
            <w:r w:rsidR="000529EF">
              <w:rPr>
                <w:noProof/>
                <w:webHidden/>
              </w:rPr>
            </w:r>
            <w:r w:rsidR="000529EF">
              <w:rPr>
                <w:noProof/>
                <w:webHidden/>
              </w:rPr>
              <w:fldChar w:fldCharType="separate"/>
            </w:r>
            <w:r w:rsidR="000529EF">
              <w:rPr>
                <w:noProof/>
                <w:webHidden/>
              </w:rPr>
              <w:t>14</w:t>
            </w:r>
            <w:r w:rsidR="000529EF">
              <w:rPr>
                <w:noProof/>
                <w:webHidden/>
              </w:rPr>
              <w:fldChar w:fldCharType="end"/>
            </w:r>
          </w:hyperlink>
        </w:p>
        <w:p w14:paraId="2C337D3F" w14:textId="0F8A731F" w:rsidR="00E57D0E" w:rsidRPr="00543825" w:rsidRDefault="00E57D0E">
          <w:pPr>
            <w:rPr>
              <w:rFonts w:cstheme="minorHAnsi"/>
              <w:lang w:val="en-GB"/>
            </w:rPr>
          </w:pPr>
          <w:r w:rsidRPr="00543825">
            <w:rPr>
              <w:rFonts w:cstheme="minorHAnsi"/>
              <w:b/>
              <w:bCs/>
              <w:noProof/>
              <w:lang w:val="en-GB"/>
            </w:rPr>
            <w:fldChar w:fldCharType="end"/>
          </w:r>
        </w:p>
      </w:sdtContent>
    </w:sdt>
    <w:p w14:paraId="4E58936E" w14:textId="77777777" w:rsidR="00E57D0E" w:rsidRPr="00543825" w:rsidRDefault="00E57D0E">
      <w:pPr>
        <w:rPr>
          <w:rFonts w:eastAsiaTheme="majorEastAsia" w:cstheme="minorHAnsi"/>
          <w:color w:val="2E74B5" w:themeColor="accent1" w:themeShade="BF"/>
          <w:sz w:val="32"/>
          <w:szCs w:val="32"/>
          <w:lang w:val="en-GB"/>
        </w:rPr>
      </w:pPr>
      <w:r w:rsidRPr="00543825">
        <w:rPr>
          <w:rFonts w:cstheme="minorHAnsi"/>
          <w:lang w:val="en-GB"/>
        </w:rPr>
        <w:br w:type="page"/>
      </w:r>
    </w:p>
    <w:p w14:paraId="371CCFFC" w14:textId="77777777" w:rsidR="00994FEA" w:rsidRPr="00D13AD9" w:rsidRDefault="007D4C66" w:rsidP="00543825">
      <w:pPr>
        <w:pStyle w:val="Nagwek1"/>
        <w:rPr>
          <w:rFonts w:cstheme="minorHAnsi"/>
        </w:rPr>
      </w:pPr>
      <w:bookmarkStart w:id="1" w:name="_Toc4677581"/>
      <w:r>
        <w:rPr>
          <w:rFonts w:asciiTheme="minorHAnsi" w:hAnsiTheme="minorHAnsi" w:cstheme="minorHAnsi"/>
        </w:rPr>
        <w:lastRenderedPageBreak/>
        <w:t>Introduction</w:t>
      </w:r>
      <w:bookmarkEnd w:id="1"/>
    </w:p>
    <w:p w14:paraId="6763B509" w14:textId="77777777" w:rsidR="00994FEA" w:rsidRPr="00543825" w:rsidRDefault="00994FEA" w:rsidP="00994FEA">
      <w:pPr>
        <w:widowControl w:val="0"/>
        <w:autoSpaceDE w:val="0"/>
        <w:autoSpaceDN w:val="0"/>
        <w:adjustRightInd w:val="0"/>
        <w:spacing w:after="120" w:line="276" w:lineRule="auto"/>
        <w:jc w:val="both"/>
        <w:rPr>
          <w:rFonts w:cstheme="minorHAnsi"/>
          <w:sz w:val="24"/>
          <w:szCs w:val="24"/>
          <w:lang w:val="en-GB"/>
        </w:rPr>
      </w:pPr>
      <w:r w:rsidRPr="00543825">
        <w:rPr>
          <w:rFonts w:cstheme="minorHAnsi"/>
          <w:sz w:val="24"/>
          <w:szCs w:val="24"/>
          <w:lang w:val="en-GB"/>
        </w:rPr>
        <w:t xml:space="preserve">ADVANTAGE is </w:t>
      </w:r>
      <w:r w:rsidR="002372C9" w:rsidRPr="00543825">
        <w:rPr>
          <w:rFonts w:cstheme="minorHAnsi"/>
          <w:sz w:val="24"/>
          <w:szCs w:val="24"/>
          <w:lang w:val="en-GB"/>
        </w:rPr>
        <w:t>the first</w:t>
      </w:r>
      <w:r w:rsidRPr="00543825">
        <w:rPr>
          <w:rFonts w:cstheme="minorHAnsi"/>
          <w:sz w:val="24"/>
          <w:szCs w:val="24"/>
          <w:lang w:val="en-GB"/>
        </w:rPr>
        <w:t xml:space="preserve"> Joint Action</w:t>
      </w:r>
      <w:r w:rsidR="002372C9" w:rsidRPr="00543825">
        <w:rPr>
          <w:rFonts w:cstheme="minorHAnsi"/>
          <w:sz w:val="24"/>
          <w:szCs w:val="24"/>
          <w:lang w:val="en-GB"/>
        </w:rPr>
        <w:t xml:space="preserve"> tackling </w:t>
      </w:r>
      <w:r w:rsidR="002372C9" w:rsidRPr="00543825">
        <w:rPr>
          <w:rFonts w:cstheme="minorHAnsi"/>
          <w:b/>
          <w:sz w:val="24"/>
          <w:szCs w:val="24"/>
          <w:lang w:val="en-GB"/>
        </w:rPr>
        <w:t>frailty</w:t>
      </w:r>
      <w:r w:rsidR="002372C9" w:rsidRPr="00543825">
        <w:rPr>
          <w:rFonts w:cstheme="minorHAnsi"/>
          <w:sz w:val="24"/>
          <w:szCs w:val="24"/>
          <w:lang w:val="en-GB"/>
        </w:rPr>
        <w:t xml:space="preserve"> in older people at European level. It involves</w:t>
      </w:r>
      <w:r w:rsidRPr="00543825">
        <w:rPr>
          <w:rFonts w:cstheme="minorHAnsi"/>
          <w:sz w:val="24"/>
          <w:szCs w:val="24"/>
          <w:lang w:val="en-GB"/>
        </w:rPr>
        <w:t xml:space="preserve"> 22 Member States (MS) and 33 organizations. </w:t>
      </w:r>
      <w:r w:rsidR="00AC799D" w:rsidRPr="00543825">
        <w:rPr>
          <w:rFonts w:cstheme="minorHAnsi"/>
          <w:sz w:val="24"/>
          <w:szCs w:val="24"/>
          <w:lang w:val="en-GB"/>
        </w:rPr>
        <w:t xml:space="preserve">ADVANTAGE </w:t>
      </w:r>
      <w:r w:rsidRPr="00543825">
        <w:rPr>
          <w:rFonts w:cstheme="minorHAnsi"/>
          <w:sz w:val="24"/>
          <w:szCs w:val="24"/>
          <w:lang w:val="en-GB"/>
        </w:rPr>
        <w:t>is co-funded by the European Union and the MS. Partners work together to build a common understanding on frailty to be used by participating MS.</w:t>
      </w:r>
    </w:p>
    <w:p w14:paraId="772506D6" w14:textId="77777777" w:rsidR="00994FEA" w:rsidRPr="00543825" w:rsidRDefault="00994FEA" w:rsidP="00994FEA">
      <w:pPr>
        <w:widowControl w:val="0"/>
        <w:autoSpaceDE w:val="0"/>
        <w:autoSpaceDN w:val="0"/>
        <w:adjustRightInd w:val="0"/>
        <w:spacing w:after="120" w:line="276" w:lineRule="auto"/>
        <w:jc w:val="both"/>
        <w:rPr>
          <w:rFonts w:cstheme="minorHAnsi"/>
          <w:sz w:val="24"/>
          <w:szCs w:val="24"/>
          <w:lang w:val="en-GB"/>
        </w:rPr>
      </w:pPr>
      <w:r w:rsidRPr="00543825">
        <w:rPr>
          <w:rFonts w:cstheme="minorHAnsi"/>
          <w:sz w:val="24"/>
          <w:szCs w:val="24"/>
          <w:lang w:val="en-GB"/>
        </w:rPr>
        <w:t>Frailty is</w:t>
      </w:r>
      <w:r w:rsidR="00D36435" w:rsidRPr="00543825">
        <w:rPr>
          <w:rFonts w:cstheme="minorHAnsi"/>
          <w:sz w:val="24"/>
          <w:szCs w:val="24"/>
          <w:lang w:val="en-GB"/>
        </w:rPr>
        <w:t xml:space="preserve"> defined as a state of </w:t>
      </w:r>
      <w:r w:rsidRPr="00543825">
        <w:rPr>
          <w:rFonts w:cstheme="minorHAnsi"/>
          <w:sz w:val="24"/>
          <w:szCs w:val="24"/>
          <w:lang w:val="en-GB"/>
        </w:rPr>
        <w:t>extreme vulnerability</w:t>
      </w:r>
      <w:r w:rsidR="00D36435" w:rsidRPr="00543825">
        <w:rPr>
          <w:rFonts w:cstheme="minorHAnsi"/>
          <w:sz w:val="24"/>
          <w:szCs w:val="24"/>
          <w:lang w:val="en-GB"/>
        </w:rPr>
        <w:t xml:space="preserve"> that exposes the individual to a higher risk of negative health-related outcomes</w:t>
      </w:r>
      <w:r w:rsidR="000A6D3D" w:rsidRPr="00543825">
        <w:rPr>
          <w:rFonts w:cstheme="minorHAnsi"/>
          <w:sz w:val="24"/>
          <w:szCs w:val="24"/>
          <w:lang w:val="en-GB"/>
        </w:rPr>
        <w:t>,</w:t>
      </w:r>
      <w:r w:rsidRPr="00543825">
        <w:rPr>
          <w:rFonts w:cstheme="minorHAnsi"/>
          <w:sz w:val="24"/>
          <w:szCs w:val="24"/>
          <w:lang w:val="en-GB"/>
        </w:rPr>
        <w:t xml:space="preserve"> increasing the risk of disability, hospitalization or even death.</w:t>
      </w:r>
    </w:p>
    <w:p w14:paraId="62844783" w14:textId="18250D62" w:rsidR="00994FEA" w:rsidRDefault="00994FEA" w:rsidP="00994FEA">
      <w:pPr>
        <w:widowControl w:val="0"/>
        <w:autoSpaceDE w:val="0"/>
        <w:autoSpaceDN w:val="0"/>
        <w:adjustRightInd w:val="0"/>
        <w:spacing w:after="120" w:line="276" w:lineRule="auto"/>
        <w:jc w:val="both"/>
        <w:rPr>
          <w:rFonts w:cstheme="minorHAnsi"/>
          <w:sz w:val="24"/>
          <w:szCs w:val="24"/>
          <w:lang w:val="en-GB"/>
        </w:rPr>
      </w:pPr>
      <w:r w:rsidRPr="00543825">
        <w:rPr>
          <w:rFonts w:cstheme="minorHAnsi"/>
          <w:sz w:val="24"/>
          <w:szCs w:val="24"/>
          <w:lang w:val="en-GB"/>
        </w:rPr>
        <w:t xml:space="preserve">Frailty is an important public health issue which may be prevented and treated to foster a longer and healthier life. We need to create awareness in the civil society at large and more specifically on health policy makers, </w:t>
      </w:r>
      <w:r w:rsidR="007251BC">
        <w:rPr>
          <w:rFonts w:cstheme="minorHAnsi"/>
          <w:sz w:val="24"/>
          <w:szCs w:val="24"/>
          <w:lang w:val="en-GB"/>
        </w:rPr>
        <w:t>people living with frailty</w:t>
      </w:r>
      <w:r w:rsidRPr="00543825">
        <w:rPr>
          <w:rFonts w:cstheme="minorHAnsi"/>
          <w:sz w:val="24"/>
          <w:szCs w:val="24"/>
          <w:lang w:val="en-GB"/>
        </w:rPr>
        <w:t>, informal carers, health professional and researchers on the relevance and necessity of taking action on this issue.</w:t>
      </w:r>
    </w:p>
    <w:p w14:paraId="07B84B87" w14:textId="77777777" w:rsidR="00A747BE" w:rsidRDefault="007D4C66" w:rsidP="00994FEA">
      <w:pPr>
        <w:widowControl w:val="0"/>
        <w:autoSpaceDE w:val="0"/>
        <w:autoSpaceDN w:val="0"/>
        <w:adjustRightInd w:val="0"/>
        <w:spacing w:after="120" w:line="276" w:lineRule="auto"/>
        <w:jc w:val="both"/>
        <w:rPr>
          <w:rFonts w:cstheme="minorHAnsi"/>
          <w:sz w:val="24"/>
          <w:szCs w:val="24"/>
          <w:lang w:val="en-GB"/>
        </w:rPr>
      </w:pPr>
      <w:r>
        <w:rPr>
          <w:rFonts w:cstheme="minorHAnsi"/>
          <w:sz w:val="24"/>
          <w:szCs w:val="24"/>
          <w:lang w:val="en-GB"/>
        </w:rPr>
        <w:t>In order to increase</w:t>
      </w:r>
      <w:r w:rsidR="00A747BE">
        <w:rPr>
          <w:rFonts w:cstheme="minorHAnsi"/>
          <w:sz w:val="24"/>
          <w:szCs w:val="24"/>
          <w:lang w:val="en-GB"/>
        </w:rPr>
        <w:t xml:space="preserve"> awareness about frailty t</w:t>
      </w:r>
      <w:r w:rsidR="00A747BE" w:rsidRPr="0066303B">
        <w:rPr>
          <w:rFonts w:cstheme="minorHAnsi"/>
          <w:sz w:val="24"/>
          <w:szCs w:val="24"/>
          <w:lang w:val="en-GB"/>
        </w:rPr>
        <w:t xml:space="preserve">he Face-up to Frailty Campaign was </w:t>
      </w:r>
      <w:r w:rsidR="00576AB7">
        <w:rPr>
          <w:rFonts w:cstheme="minorHAnsi"/>
          <w:sz w:val="24"/>
          <w:szCs w:val="24"/>
          <w:lang w:val="en-GB"/>
        </w:rPr>
        <w:t xml:space="preserve">created by WP1 and </w:t>
      </w:r>
      <w:r w:rsidR="00A747BE">
        <w:rPr>
          <w:rFonts w:cstheme="minorHAnsi"/>
          <w:sz w:val="24"/>
          <w:szCs w:val="24"/>
          <w:lang w:val="en-GB"/>
        </w:rPr>
        <w:t xml:space="preserve">started in </w:t>
      </w:r>
      <w:r w:rsidR="00576AB7">
        <w:rPr>
          <w:rFonts w:cstheme="minorHAnsi"/>
          <w:sz w:val="24"/>
          <w:szCs w:val="24"/>
          <w:lang w:val="en-GB"/>
        </w:rPr>
        <w:t xml:space="preserve">Spain (June 2018) and </w:t>
      </w:r>
      <w:r w:rsidR="00A747BE">
        <w:rPr>
          <w:rFonts w:cstheme="minorHAnsi"/>
          <w:sz w:val="24"/>
          <w:szCs w:val="24"/>
          <w:lang w:val="en-GB"/>
        </w:rPr>
        <w:t xml:space="preserve">UK </w:t>
      </w:r>
      <w:r w:rsidR="00576AB7">
        <w:rPr>
          <w:rFonts w:cstheme="minorHAnsi"/>
          <w:sz w:val="24"/>
          <w:szCs w:val="24"/>
          <w:lang w:val="en-GB"/>
        </w:rPr>
        <w:t>(October 2018). Then it was</w:t>
      </w:r>
      <w:r w:rsidR="00A747BE">
        <w:rPr>
          <w:rFonts w:cstheme="minorHAnsi"/>
          <w:sz w:val="24"/>
          <w:szCs w:val="24"/>
          <w:lang w:val="en-GB"/>
        </w:rPr>
        <w:t xml:space="preserve"> </w:t>
      </w:r>
      <w:r w:rsidR="00A747BE" w:rsidRPr="0066303B">
        <w:rPr>
          <w:rFonts w:cstheme="minorHAnsi"/>
          <w:sz w:val="24"/>
          <w:szCs w:val="24"/>
          <w:lang w:val="en-GB"/>
        </w:rPr>
        <w:t xml:space="preserve">launched at European level during the ADVANTAGE JA Madrid Forum on December 13th 2018. Through the “Face-up to Frailty” </w:t>
      </w:r>
      <w:r w:rsidR="00A747BE">
        <w:rPr>
          <w:rFonts w:cstheme="minorHAnsi"/>
          <w:sz w:val="24"/>
          <w:szCs w:val="24"/>
          <w:lang w:val="en-GB"/>
        </w:rPr>
        <w:t>(#</w:t>
      </w:r>
      <w:proofErr w:type="spellStart"/>
      <w:r w:rsidR="00A747BE">
        <w:rPr>
          <w:rFonts w:cstheme="minorHAnsi"/>
          <w:sz w:val="24"/>
          <w:szCs w:val="24"/>
          <w:lang w:val="en-GB"/>
        </w:rPr>
        <w:t>faceuptofrailty</w:t>
      </w:r>
      <w:proofErr w:type="spellEnd"/>
      <w:r w:rsidR="00A747BE">
        <w:rPr>
          <w:rFonts w:cstheme="minorHAnsi"/>
          <w:sz w:val="24"/>
          <w:szCs w:val="24"/>
          <w:lang w:val="en-GB"/>
        </w:rPr>
        <w:t xml:space="preserve">) </w:t>
      </w:r>
      <w:r w:rsidR="00A747BE" w:rsidRPr="0066303B">
        <w:rPr>
          <w:rFonts w:cstheme="minorHAnsi"/>
          <w:sz w:val="24"/>
          <w:szCs w:val="24"/>
          <w:lang w:val="en-GB"/>
        </w:rPr>
        <w:t>campaign we aim to raise awareness and concern about frailty and to engage people from Europe to take action!</w:t>
      </w:r>
      <w:r w:rsidR="00A747BE">
        <w:rPr>
          <w:rFonts w:cstheme="minorHAnsi"/>
          <w:sz w:val="24"/>
          <w:szCs w:val="24"/>
          <w:lang w:val="en-GB"/>
        </w:rPr>
        <w:t xml:space="preserve"> </w:t>
      </w:r>
    </w:p>
    <w:p w14:paraId="443632D7" w14:textId="77777777" w:rsidR="00B53D24" w:rsidRDefault="00A747BE" w:rsidP="00994FEA">
      <w:pPr>
        <w:widowControl w:val="0"/>
        <w:autoSpaceDE w:val="0"/>
        <w:autoSpaceDN w:val="0"/>
        <w:adjustRightInd w:val="0"/>
        <w:spacing w:after="120" w:line="276" w:lineRule="auto"/>
        <w:jc w:val="both"/>
        <w:rPr>
          <w:rFonts w:cstheme="minorHAnsi"/>
          <w:sz w:val="24"/>
          <w:szCs w:val="24"/>
          <w:lang w:val="en-GB"/>
        </w:rPr>
      </w:pPr>
      <w:r>
        <w:rPr>
          <w:rFonts w:cstheme="minorHAnsi"/>
          <w:sz w:val="24"/>
          <w:szCs w:val="24"/>
          <w:lang w:val="en-GB"/>
        </w:rPr>
        <w:t>T</w:t>
      </w:r>
      <w:r w:rsidR="007D4C66">
        <w:rPr>
          <w:rFonts w:cstheme="minorHAnsi"/>
          <w:sz w:val="24"/>
          <w:szCs w:val="24"/>
          <w:lang w:val="en-GB"/>
        </w:rPr>
        <w:t>h</w:t>
      </w:r>
      <w:r w:rsidR="002F5B0D">
        <w:rPr>
          <w:rFonts w:cstheme="minorHAnsi"/>
          <w:sz w:val="24"/>
          <w:szCs w:val="24"/>
          <w:lang w:val="en-GB"/>
        </w:rPr>
        <w:t>ese</w:t>
      </w:r>
      <w:r w:rsidR="00F5248A">
        <w:rPr>
          <w:rFonts w:cstheme="minorHAnsi"/>
          <w:sz w:val="24"/>
          <w:szCs w:val="24"/>
          <w:lang w:val="en-GB"/>
        </w:rPr>
        <w:t xml:space="preserve"> </w:t>
      </w:r>
      <w:r w:rsidR="007D4C66">
        <w:rPr>
          <w:rFonts w:cstheme="minorHAnsi"/>
          <w:sz w:val="24"/>
          <w:szCs w:val="24"/>
          <w:lang w:val="en-GB"/>
        </w:rPr>
        <w:t>guidelines have been developed to clearly explain the context and aim of the campaign and provide examples of the materials that may be produced during the campaign.</w:t>
      </w:r>
      <w:r w:rsidR="00124459">
        <w:rPr>
          <w:rFonts w:cstheme="minorHAnsi"/>
          <w:sz w:val="24"/>
          <w:szCs w:val="24"/>
          <w:lang w:val="en-GB"/>
        </w:rPr>
        <w:t xml:space="preserve"> The objective is to increase the participation of partners and other organisations in the #</w:t>
      </w:r>
      <w:proofErr w:type="spellStart"/>
      <w:r w:rsidR="00124459">
        <w:rPr>
          <w:rFonts w:cstheme="minorHAnsi"/>
          <w:sz w:val="24"/>
          <w:szCs w:val="24"/>
          <w:lang w:val="en-GB"/>
        </w:rPr>
        <w:t>faceuptofrailty</w:t>
      </w:r>
      <w:proofErr w:type="spellEnd"/>
      <w:r w:rsidR="00124459">
        <w:rPr>
          <w:rFonts w:cstheme="minorHAnsi"/>
          <w:sz w:val="24"/>
          <w:szCs w:val="24"/>
          <w:lang w:val="en-GB"/>
        </w:rPr>
        <w:t xml:space="preserve"> campaign.</w:t>
      </w:r>
    </w:p>
    <w:p w14:paraId="6E492FCE" w14:textId="77777777" w:rsidR="00124459" w:rsidRPr="00124459" w:rsidRDefault="00124459" w:rsidP="00994FEA">
      <w:pPr>
        <w:widowControl w:val="0"/>
        <w:autoSpaceDE w:val="0"/>
        <w:autoSpaceDN w:val="0"/>
        <w:adjustRightInd w:val="0"/>
        <w:spacing w:after="120" w:line="276" w:lineRule="auto"/>
        <w:jc w:val="both"/>
        <w:rPr>
          <w:rFonts w:cstheme="minorHAnsi"/>
          <w:lang w:val="en-GB"/>
        </w:rPr>
      </w:pPr>
    </w:p>
    <w:p w14:paraId="08BBD98A" w14:textId="77777777" w:rsidR="00994FEA" w:rsidRPr="00D13AD9" w:rsidRDefault="0081327D" w:rsidP="00543825">
      <w:pPr>
        <w:pStyle w:val="Nagwek1"/>
        <w:rPr>
          <w:rFonts w:cstheme="minorHAnsi"/>
        </w:rPr>
      </w:pPr>
      <w:bookmarkStart w:id="2" w:name="_Toc4677582"/>
      <w:r w:rsidRPr="00543825">
        <w:rPr>
          <w:rFonts w:asciiTheme="minorHAnsi" w:hAnsiTheme="minorHAnsi" w:cstheme="minorHAnsi"/>
        </w:rPr>
        <w:t>Context</w:t>
      </w:r>
      <w:bookmarkEnd w:id="2"/>
      <w:r w:rsidRPr="00543825">
        <w:rPr>
          <w:rFonts w:asciiTheme="minorHAnsi" w:hAnsiTheme="minorHAnsi" w:cstheme="minorHAnsi"/>
        </w:rPr>
        <w:t xml:space="preserve"> </w:t>
      </w:r>
    </w:p>
    <w:p w14:paraId="29954599" w14:textId="77777777" w:rsidR="00980780" w:rsidRPr="00543825" w:rsidRDefault="008E4DA9" w:rsidP="00994FEA">
      <w:pPr>
        <w:widowControl w:val="0"/>
        <w:autoSpaceDE w:val="0"/>
        <w:autoSpaceDN w:val="0"/>
        <w:adjustRightInd w:val="0"/>
        <w:spacing w:after="120" w:line="276" w:lineRule="auto"/>
        <w:jc w:val="both"/>
        <w:rPr>
          <w:rFonts w:cstheme="minorHAnsi"/>
          <w:sz w:val="24"/>
          <w:szCs w:val="24"/>
          <w:lang w:val="en-GB"/>
        </w:rPr>
      </w:pPr>
      <w:r w:rsidRPr="00543825">
        <w:rPr>
          <w:rFonts w:cstheme="minorHAnsi"/>
          <w:sz w:val="24"/>
          <w:szCs w:val="24"/>
          <w:lang w:val="en-GB"/>
        </w:rPr>
        <w:t xml:space="preserve">The </w:t>
      </w:r>
      <w:r w:rsidR="00124459">
        <w:rPr>
          <w:rFonts w:cstheme="minorHAnsi"/>
          <w:sz w:val="24"/>
          <w:szCs w:val="24"/>
          <w:lang w:val="en-GB"/>
        </w:rPr>
        <w:t>#</w:t>
      </w:r>
      <w:proofErr w:type="spellStart"/>
      <w:r w:rsidR="00124459">
        <w:rPr>
          <w:rFonts w:cstheme="minorHAnsi"/>
          <w:sz w:val="24"/>
          <w:szCs w:val="24"/>
          <w:lang w:val="en-GB"/>
        </w:rPr>
        <w:t>faceuptofrailty</w:t>
      </w:r>
      <w:proofErr w:type="spellEnd"/>
      <w:r w:rsidR="00124459" w:rsidRPr="002E7CC6">
        <w:rPr>
          <w:rFonts w:cstheme="minorHAnsi"/>
          <w:sz w:val="24"/>
          <w:szCs w:val="24"/>
          <w:lang w:val="en-GB"/>
        </w:rPr>
        <w:t xml:space="preserve"> </w:t>
      </w:r>
      <w:r w:rsidRPr="00543825">
        <w:rPr>
          <w:rFonts w:cstheme="minorHAnsi"/>
          <w:sz w:val="24"/>
          <w:szCs w:val="24"/>
          <w:lang w:val="en-GB"/>
        </w:rPr>
        <w:t xml:space="preserve">campaign </w:t>
      </w:r>
      <w:r w:rsidR="00477CBF" w:rsidRPr="00543825">
        <w:rPr>
          <w:rFonts w:cstheme="minorHAnsi"/>
          <w:sz w:val="24"/>
          <w:szCs w:val="24"/>
          <w:lang w:val="en-GB"/>
        </w:rPr>
        <w:t>target audience consists of policy</w:t>
      </w:r>
      <w:r w:rsidRPr="00543825">
        <w:rPr>
          <w:rFonts w:cstheme="minorHAnsi"/>
          <w:sz w:val="24"/>
          <w:szCs w:val="24"/>
          <w:lang w:val="en-GB"/>
        </w:rPr>
        <w:t xml:space="preserve"> and decision </w:t>
      </w:r>
      <w:r w:rsidR="00477CBF" w:rsidRPr="00543825">
        <w:rPr>
          <w:rFonts w:cstheme="minorHAnsi"/>
          <w:sz w:val="24"/>
          <w:szCs w:val="24"/>
          <w:lang w:val="en-GB"/>
        </w:rPr>
        <w:t>makers, professionals</w:t>
      </w:r>
      <w:r w:rsidRPr="00543825">
        <w:rPr>
          <w:rFonts w:cstheme="minorHAnsi"/>
          <w:sz w:val="24"/>
          <w:szCs w:val="24"/>
          <w:lang w:val="en-GB"/>
        </w:rPr>
        <w:t xml:space="preserve"> of the health and social sector</w:t>
      </w:r>
      <w:r w:rsidR="00477CBF" w:rsidRPr="00543825">
        <w:rPr>
          <w:rFonts w:cstheme="minorHAnsi"/>
          <w:sz w:val="24"/>
          <w:szCs w:val="24"/>
          <w:lang w:val="en-GB"/>
        </w:rPr>
        <w:t xml:space="preserve"> and citizens because only by acting at all levels we can integrate the concept of </w:t>
      </w:r>
      <w:r w:rsidRPr="00543825">
        <w:rPr>
          <w:rFonts w:cstheme="minorHAnsi"/>
          <w:sz w:val="24"/>
          <w:szCs w:val="24"/>
          <w:lang w:val="en-GB"/>
        </w:rPr>
        <w:t>f</w:t>
      </w:r>
      <w:r w:rsidR="00477CBF" w:rsidRPr="00543825">
        <w:rPr>
          <w:rFonts w:cstheme="minorHAnsi"/>
          <w:sz w:val="24"/>
          <w:szCs w:val="24"/>
          <w:lang w:val="en-GB"/>
        </w:rPr>
        <w:t>railty into our communities and create practical solutions for those in need. We need a collaborative approach with the involvement</w:t>
      </w:r>
      <w:r w:rsidR="00576AB7">
        <w:rPr>
          <w:rFonts w:cstheme="minorHAnsi"/>
          <w:sz w:val="24"/>
          <w:szCs w:val="24"/>
          <w:lang w:val="en-GB"/>
        </w:rPr>
        <w:t xml:space="preserve"> and commitment </w:t>
      </w:r>
      <w:r w:rsidR="00477CBF" w:rsidRPr="00543825">
        <w:rPr>
          <w:rFonts w:cstheme="minorHAnsi"/>
          <w:sz w:val="24"/>
          <w:szCs w:val="24"/>
          <w:lang w:val="en-GB"/>
        </w:rPr>
        <w:t>of all stakeholders for proper dissemination of our campaign message.</w:t>
      </w:r>
    </w:p>
    <w:p w14:paraId="5E9BB67A" w14:textId="77777777" w:rsidR="00994FEA" w:rsidRPr="00D13AD9" w:rsidRDefault="00994FEA" w:rsidP="00543825">
      <w:pPr>
        <w:pStyle w:val="Nagwek1"/>
        <w:rPr>
          <w:rFonts w:cstheme="minorHAnsi"/>
        </w:rPr>
      </w:pPr>
      <w:bookmarkStart w:id="3" w:name="_Toc4677583"/>
      <w:r w:rsidRPr="00543825">
        <w:rPr>
          <w:rFonts w:asciiTheme="minorHAnsi" w:hAnsiTheme="minorHAnsi" w:cstheme="minorHAnsi"/>
        </w:rPr>
        <w:t>Aim</w:t>
      </w:r>
      <w:r w:rsidR="00E45609" w:rsidRPr="00543825">
        <w:rPr>
          <w:rFonts w:asciiTheme="minorHAnsi" w:hAnsiTheme="minorHAnsi" w:cstheme="minorHAnsi"/>
        </w:rPr>
        <w:t>s</w:t>
      </w:r>
      <w:r w:rsidRPr="00543825">
        <w:rPr>
          <w:rFonts w:asciiTheme="minorHAnsi" w:hAnsiTheme="minorHAnsi" w:cstheme="minorHAnsi"/>
        </w:rPr>
        <w:t xml:space="preserve"> of the</w:t>
      </w:r>
      <w:r w:rsidR="00A747BE">
        <w:rPr>
          <w:rFonts w:asciiTheme="minorHAnsi" w:hAnsiTheme="minorHAnsi" w:cstheme="minorHAnsi"/>
        </w:rPr>
        <w:t xml:space="preserve"> #</w:t>
      </w:r>
      <w:proofErr w:type="spellStart"/>
      <w:r w:rsidR="00A747BE">
        <w:rPr>
          <w:rFonts w:asciiTheme="minorHAnsi" w:hAnsiTheme="minorHAnsi" w:cstheme="minorHAnsi"/>
        </w:rPr>
        <w:t>faceuptofrailty</w:t>
      </w:r>
      <w:proofErr w:type="spellEnd"/>
      <w:r w:rsidRPr="00543825">
        <w:rPr>
          <w:rFonts w:asciiTheme="minorHAnsi" w:hAnsiTheme="minorHAnsi" w:cstheme="minorHAnsi"/>
        </w:rPr>
        <w:t xml:space="preserve"> campaign</w:t>
      </w:r>
      <w:bookmarkEnd w:id="3"/>
    </w:p>
    <w:p w14:paraId="16B4537E" w14:textId="77777777" w:rsidR="00994FEA" w:rsidRPr="00543825" w:rsidRDefault="00E45609" w:rsidP="00994FEA">
      <w:pPr>
        <w:pStyle w:val="Akapitzlist"/>
        <w:widowControl w:val="0"/>
        <w:numPr>
          <w:ilvl w:val="0"/>
          <w:numId w:val="3"/>
        </w:numPr>
        <w:autoSpaceDE w:val="0"/>
        <w:autoSpaceDN w:val="0"/>
        <w:adjustRightInd w:val="0"/>
        <w:spacing w:after="120" w:line="276" w:lineRule="auto"/>
        <w:jc w:val="both"/>
        <w:rPr>
          <w:rFonts w:cstheme="minorHAnsi"/>
          <w:sz w:val="24"/>
          <w:szCs w:val="24"/>
        </w:rPr>
      </w:pPr>
      <w:r w:rsidRPr="00543825">
        <w:rPr>
          <w:rFonts w:cstheme="minorHAnsi"/>
          <w:sz w:val="24"/>
          <w:szCs w:val="24"/>
        </w:rPr>
        <w:t>To g</w:t>
      </w:r>
      <w:r w:rsidR="00994FEA" w:rsidRPr="00543825">
        <w:rPr>
          <w:rFonts w:cstheme="minorHAnsi"/>
          <w:sz w:val="24"/>
          <w:szCs w:val="24"/>
        </w:rPr>
        <w:t>ive visibility to the ADVANTAGE JA recommendations among</w:t>
      </w:r>
      <w:r w:rsidRPr="00543825">
        <w:rPr>
          <w:rFonts w:cstheme="minorHAnsi"/>
          <w:sz w:val="24"/>
          <w:szCs w:val="24"/>
        </w:rPr>
        <w:t xml:space="preserve"> the</w:t>
      </w:r>
      <w:r w:rsidR="00994FEA" w:rsidRPr="00543825">
        <w:rPr>
          <w:rFonts w:cstheme="minorHAnsi"/>
          <w:sz w:val="24"/>
          <w:szCs w:val="24"/>
        </w:rPr>
        <w:t xml:space="preserve"> health workforce, policy makers</w:t>
      </w:r>
      <w:r w:rsidRPr="00543825">
        <w:rPr>
          <w:rFonts w:cstheme="minorHAnsi"/>
          <w:sz w:val="24"/>
          <w:szCs w:val="24"/>
        </w:rPr>
        <w:t>,</w:t>
      </w:r>
      <w:r w:rsidR="00994FEA" w:rsidRPr="00543825">
        <w:rPr>
          <w:rFonts w:cstheme="minorHAnsi"/>
          <w:sz w:val="24"/>
          <w:szCs w:val="24"/>
        </w:rPr>
        <w:t xml:space="preserve"> managers</w:t>
      </w:r>
      <w:r w:rsidRPr="00543825">
        <w:rPr>
          <w:rFonts w:cstheme="minorHAnsi"/>
          <w:sz w:val="24"/>
          <w:szCs w:val="24"/>
        </w:rPr>
        <w:t>,</w:t>
      </w:r>
      <w:r w:rsidR="00994FEA" w:rsidRPr="00543825">
        <w:rPr>
          <w:rFonts w:cstheme="minorHAnsi"/>
          <w:sz w:val="24"/>
          <w:szCs w:val="24"/>
        </w:rPr>
        <w:t xml:space="preserve"> and older people and their </w:t>
      </w:r>
      <w:proofErr w:type="spellStart"/>
      <w:r w:rsidR="00994FEA" w:rsidRPr="00543825">
        <w:rPr>
          <w:rFonts w:cstheme="minorHAnsi"/>
          <w:sz w:val="24"/>
          <w:szCs w:val="24"/>
        </w:rPr>
        <w:t>carers</w:t>
      </w:r>
      <w:proofErr w:type="spellEnd"/>
      <w:r w:rsidR="00994FEA" w:rsidRPr="00543825">
        <w:rPr>
          <w:rFonts w:cstheme="minorHAnsi"/>
          <w:sz w:val="24"/>
          <w:szCs w:val="24"/>
        </w:rPr>
        <w:t>.</w:t>
      </w:r>
    </w:p>
    <w:p w14:paraId="1EF3D534" w14:textId="77777777" w:rsidR="00994FEA" w:rsidRPr="00543825" w:rsidRDefault="00E45609" w:rsidP="00994FEA">
      <w:pPr>
        <w:pStyle w:val="Akapitzlist"/>
        <w:widowControl w:val="0"/>
        <w:numPr>
          <w:ilvl w:val="0"/>
          <w:numId w:val="3"/>
        </w:numPr>
        <w:autoSpaceDE w:val="0"/>
        <w:autoSpaceDN w:val="0"/>
        <w:adjustRightInd w:val="0"/>
        <w:spacing w:after="120" w:line="276" w:lineRule="auto"/>
        <w:jc w:val="both"/>
        <w:rPr>
          <w:rFonts w:cstheme="minorHAnsi"/>
          <w:sz w:val="24"/>
          <w:szCs w:val="24"/>
        </w:rPr>
      </w:pPr>
      <w:r w:rsidRPr="00543825">
        <w:rPr>
          <w:rFonts w:cstheme="minorHAnsi"/>
          <w:sz w:val="24"/>
          <w:szCs w:val="24"/>
        </w:rPr>
        <w:t>To h</w:t>
      </w:r>
      <w:r w:rsidR="00994FEA" w:rsidRPr="00543825">
        <w:rPr>
          <w:rFonts w:cstheme="minorHAnsi"/>
          <w:sz w:val="24"/>
          <w:szCs w:val="24"/>
        </w:rPr>
        <w:t xml:space="preserve">ave social </w:t>
      </w:r>
      <w:r w:rsidRPr="00543825">
        <w:rPr>
          <w:rFonts w:cstheme="minorHAnsi"/>
          <w:sz w:val="24"/>
          <w:szCs w:val="24"/>
        </w:rPr>
        <w:t xml:space="preserve">sector </w:t>
      </w:r>
      <w:r w:rsidR="00994FEA" w:rsidRPr="00543825">
        <w:rPr>
          <w:rFonts w:cstheme="minorHAnsi"/>
          <w:sz w:val="24"/>
          <w:szCs w:val="24"/>
        </w:rPr>
        <w:t>contributi</w:t>
      </w:r>
      <w:r w:rsidRPr="00543825">
        <w:rPr>
          <w:rFonts w:cstheme="minorHAnsi"/>
          <w:sz w:val="24"/>
          <w:szCs w:val="24"/>
        </w:rPr>
        <w:t>on</w:t>
      </w:r>
      <w:r w:rsidR="00994FEA" w:rsidRPr="00543825">
        <w:rPr>
          <w:rFonts w:cstheme="minorHAnsi"/>
          <w:sz w:val="24"/>
          <w:szCs w:val="24"/>
        </w:rPr>
        <w:t xml:space="preserve"> to implement</w:t>
      </w:r>
      <w:r w:rsidRPr="00543825">
        <w:rPr>
          <w:rFonts w:cstheme="minorHAnsi"/>
          <w:sz w:val="24"/>
          <w:szCs w:val="24"/>
        </w:rPr>
        <w:t>ing</w:t>
      </w:r>
      <w:r w:rsidR="00994FEA" w:rsidRPr="00543825">
        <w:rPr>
          <w:rFonts w:cstheme="minorHAnsi"/>
          <w:sz w:val="24"/>
          <w:szCs w:val="24"/>
        </w:rPr>
        <w:t xml:space="preserve"> ADVANTAGE JA recommendations and have tangible results in everyday life, thus putting knowledge and evidence into practice.</w:t>
      </w:r>
    </w:p>
    <w:p w14:paraId="0B46E9DC" w14:textId="77777777" w:rsidR="00994FEA" w:rsidRPr="00543825" w:rsidRDefault="00E45609" w:rsidP="00994FEA">
      <w:pPr>
        <w:pStyle w:val="Akapitzlist"/>
        <w:widowControl w:val="0"/>
        <w:numPr>
          <w:ilvl w:val="0"/>
          <w:numId w:val="3"/>
        </w:numPr>
        <w:autoSpaceDE w:val="0"/>
        <w:autoSpaceDN w:val="0"/>
        <w:adjustRightInd w:val="0"/>
        <w:spacing w:after="120" w:line="276" w:lineRule="auto"/>
        <w:jc w:val="both"/>
        <w:rPr>
          <w:rFonts w:cstheme="minorHAnsi"/>
          <w:sz w:val="24"/>
          <w:szCs w:val="24"/>
        </w:rPr>
      </w:pPr>
      <w:r w:rsidRPr="00543825">
        <w:rPr>
          <w:rFonts w:cstheme="minorHAnsi"/>
          <w:sz w:val="24"/>
          <w:szCs w:val="24"/>
        </w:rPr>
        <w:lastRenderedPageBreak/>
        <w:t>To r</w:t>
      </w:r>
      <w:r w:rsidR="00994FEA" w:rsidRPr="00543825">
        <w:rPr>
          <w:rFonts w:cstheme="minorHAnsi"/>
          <w:sz w:val="24"/>
          <w:szCs w:val="24"/>
        </w:rPr>
        <w:t xml:space="preserve">aise awareness of the impact of frailty for individuals, </w:t>
      </w:r>
      <w:r w:rsidRPr="00543825">
        <w:rPr>
          <w:rFonts w:cstheme="minorHAnsi"/>
          <w:sz w:val="24"/>
          <w:szCs w:val="24"/>
        </w:rPr>
        <w:t xml:space="preserve">their </w:t>
      </w:r>
      <w:r w:rsidR="00994FEA" w:rsidRPr="00543825">
        <w:rPr>
          <w:rFonts w:cstheme="minorHAnsi"/>
          <w:sz w:val="24"/>
          <w:szCs w:val="24"/>
        </w:rPr>
        <w:t>families, communities and systems.</w:t>
      </w:r>
    </w:p>
    <w:p w14:paraId="3A8658B7" w14:textId="3ACE7F47" w:rsidR="00477CBF" w:rsidRPr="00543825" w:rsidRDefault="00DF7850" w:rsidP="00B53D24">
      <w:pPr>
        <w:pStyle w:val="Akapitzlist"/>
        <w:widowControl w:val="0"/>
        <w:numPr>
          <w:ilvl w:val="0"/>
          <w:numId w:val="3"/>
        </w:numPr>
        <w:autoSpaceDE w:val="0"/>
        <w:autoSpaceDN w:val="0"/>
        <w:adjustRightInd w:val="0"/>
        <w:spacing w:after="120" w:line="276" w:lineRule="auto"/>
        <w:jc w:val="both"/>
        <w:rPr>
          <w:rFonts w:cstheme="minorHAnsi"/>
          <w:sz w:val="24"/>
          <w:szCs w:val="24"/>
        </w:rPr>
      </w:pPr>
      <w:r w:rsidRPr="00543825">
        <w:rPr>
          <w:rFonts w:cstheme="minorHAnsi"/>
          <w:sz w:val="24"/>
          <w:szCs w:val="24"/>
        </w:rPr>
        <w:t>To raise</w:t>
      </w:r>
      <w:r w:rsidR="00477CBF" w:rsidRPr="00543825">
        <w:rPr>
          <w:rFonts w:cstheme="minorHAnsi"/>
          <w:sz w:val="24"/>
          <w:szCs w:val="24"/>
        </w:rPr>
        <w:t xml:space="preserve"> awareness of best practices in tackling frailty around Europe</w:t>
      </w:r>
      <w:r w:rsidR="00FA71D2">
        <w:rPr>
          <w:rFonts w:cstheme="minorHAnsi"/>
          <w:sz w:val="24"/>
          <w:szCs w:val="24"/>
        </w:rPr>
        <w:t xml:space="preserve"> and to </w:t>
      </w:r>
      <w:r w:rsidR="00477CBF" w:rsidRPr="00543825">
        <w:rPr>
          <w:rFonts w:cstheme="minorHAnsi"/>
          <w:sz w:val="24"/>
          <w:szCs w:val="24"/>
        </w:rPr>
        <w:t>Support the adopting of local initiatives at European Level.</w:t>
      </w:r>
    </w:p>
    <w:p w14:paraId="4F063C5F" w14:textId="77777777" w:rsidR="00994FEA" w:rsidRPr="004064CA" w:rsidRDefault="00DF7850" w:rsidP="00994FEA">
      <w:pPr>
        <w:pStyle w:val="Akapitzlist"/>
        <w:widowControl w:val="0"/>
        <w:numPr>
          <w:ilvl w:val="0"/>
          <w:numId w:val="3"/>
        </w:numPr>
        <w:autoSpaceDE w:val="0"/>
        <w:autoSpaceDN w:val="0"/>
        <w:adjustRightInd w:val="0"/>
        <w:spacing w:after="120" w:line="276" w:lineRule="auto"/>
        <w:jc w:val="both"/>
        <w:rPr>
          <w:rFonts w:cstheme="minorHAnsi"/>
          <w:sz w:val="24"/>
          <w:szCs w:val="24"/>
        </w:rPr>
      </w:pPr>
      <w:r w:rsidRPr="004064CA">
        <w:rPr>
          <w:rFonts w:cstheme="minorHAnsi"/>
          <w:sz w:val="24"/>
          <w:szCs w:val="24"/>
        </w:rPr>
        <w:t>To s</w:t>
      </w:r>
      <w:r w:rsidR="00994FEA" w:rsidRPr="004064CA">
        <w:rPr>
          <w:rFonts w:cstheme="minorHAnsi"/>
          <w:sz w:val="24"/>
          <w:szCs w:val="24"/>
        </w:rPr>
        <w:t>upport people to share their stories about living with frailty.</w:t>
      </w:r>
    </w:p>
    <w:p w14:paraId="3D46E4D3" w14:textId="77777777" w:rsidR="0081327D" w:rsidRPr="004064CA" w:rsidRDefault="00DF7850" w:rsidP="001D61D0">
      <w:pPr>
        <w:pStyle w:val="Akapitzlist"/>
        <w:widowControl w:val="0"/>
        <w:numPr>
          <w:ilvl w:val="0"/>
          <w:numId w:val="3"/>
        </w:numPr>
        <w:autoSpaceDE w:val="0"/>
        <w:autoSpaceDN w:val="0"/>
        <w:adjustRightInd w:val="0"/>
        <w:spacing w:after="120" w:line="276" w:lineRule="auto"/>
        <w:jc w:val="both"/>
        <w:rPr>
          <w:rFonts w:cstheme="minorHAnsi"/>
          <w:sz w:val="24"/>
          <w:szCs w:val="24"/>
        </w:rPr>
      </w:pPr>
      <w:r w:rsidRPr="004064CA">
        <w:rPr>
          <w:rFonts w:cstheme="minorHAnsi"/>
          <w:sz w:val="24"/>
          <w:szCs w:val="24"/>
        </w:rPr>
        <w:t>To h</w:t>
      </w:r>
      <w:r w:rsidR="00994FEA" w:rsidRPr="004064CA">
        <w:rPr>
          <w:rFonts w:cstheme="minorHAnsi"/>
          <w:sz w:val="24"/>
          <w:szCs w:val="24"/>
        </w:rPr>
        <w:t>elp people from all sectors to understand what they can do to prevent and manage frailty.</w:t>
      </w:r>
    </w:p>
    <w:p w14:paraId="63C54419" w14:textId="77777777" w:rsidR="00032DA3" w:rsidRPr="004064CA" w:rsidRDefault="00032DA3" w:rsidP="004064CA">
      <w:pPr>
        <w:widowControl w:val="0"/>
        <w:autoSpaceDE w:val="0"/>
        <w:autoSpaceDN w:val="0"/>
        <w:adjustRightInd w:val="0"/>
        <w:spacing w:after="120" w:line="276" w:lineRule="auto"/>
        <w:jc w:val="both"/>
        <w:rPr>
          <w:rFonts w:cstheme="minorHAnsi"/>
          <w:lang w:val="en-GB"/>
        </w:rPr>
      </w:pPr>
    </w:p>
    <w:p w14:paraId="21D25DEF" w14:textId="77777777" w:rsidR="0081327D" w:rsidRPr="00D13AD9" w:rsidRDefault="00DF7850" w:rsidP="00543825">
      <w:pPr>
        <w:pStyle w:val="Nagwek1"/>
        <w:rPr>
          <w:rFonts w:cstheme="minorHAnsi"/>
        </w:rPr>
      </w:pPr>
      <w:bookmarkStart w:id="4" w:name="_Toc4677584"/>
      <w:r w:rsidRPr="00543825">
        <w:rPr>
          <w:rFonts w:asciiTheme="minorHAnsi" w:hAnsiTheme="minorHAnsi" w:cstheme="minorHAnsi"/>
        </w:rPr>
        <w:t>How can you contribute to the campaign</w:t>
      </w:r>
      <w:bookmarkEnd w:id="4"/>
    </w:p>
    <w:p w14:paraId="1E6A4E0D" w14:textId="1FF39B3B" w:rsidR="004064CA" w:rsidRPr="0066303B" w:rsidRDefault="004064CA" w:rsidP="004064CA">
      <w:pPr>
        <w:widowControl w:val="0"/>
        <w:autoSpaceDE w:val="0"/>
        <w:autoSpaceDN w:val="0"/>
        <w:adjustRightInd w:val="0"/>
        <w:spacing w:after="120" w:line="276" w:lineRule="auto"/>
        <w:jc w:val="both"/>
        <w:rPr>
          <w:rFonts w:cstheme="minorHAnsi"/>
          <w:lang w:val="en-GB"/>
        </w:rPr>
      </w:pPr>
      <w:r w:rsidRPr="0066303B">
        <w:rPr>
          <w:rFonts w:cstheme="minorHAnsi"/>
          <w:sz w:val="24"/>
          <w:szCs w:val="24"/>
          <w:lang w:val="en-GB"/>
        </w:rPr>
        <w:t xml:space="preserve">During the </w:t>
      </w:r>
      <w:r w:rsidR="00AD700D">
        <w:rPr>
          <w:rFonts w:cstheme="minorHAnsi"/>
          <w:sz w:val="24"/>
          <w:szCs w:val="24"/>
          <w:lang w:val="en-GB"/>
        </w:rPr>
        <w:t>#</w:t>
      </w:r>
      <w:proofErr w:type="spellStart"/>
      <w:r w:rsidR="00AD700D">
        <w:rPr>
          <w:rFonts w:cstheme="minorHAnsi"/>
          <w:sz w:val="24"/>
          <w:szCs w:val="24"/>
          <w:lang w:val="en-GB"/>
        </w:rPr>
        <w:t>faceuptofrailty</w:t>
      </w:r>
      <w:proofErr w:type="spellEnd"/>
      <w:r w:rsidR="00AD700D">
        <w:rPr>
          <w:rFonts w:cstheme="minorHAnsi"/>
          <w:sz w:val="24"/>
          <w:szCs w:val="24"/>
          <w:lang w:val="en-GB"/>
        </w:rPr>
        <w:t xml:space="preserve"> </w:t>
      </w:r>
      <w:r w:rsidRPr="0066303B">
        <w:rPr>
          <w:rFonts w:cstheme="minorHAnsi"/>
          <w:sz w:val="24"/>
          <w:szCs w:val="24"/>
          <w:lang w:val="en-GB"/>
        </w:rPr>
        <w:t xml:space="preserve">campaign </w:t>
      </w:r>
      <w:r w:rsidRPr="00044CF0">
        <w:rPr>
          <w:rFonts w:cstheme="minorHAnsi"/>
          <w:sz w:val="24"/>
          <w:szCs w:val="24"/>
          <w:lang w:val="en-GB"/>
        </w:rPr>
        <w:t>partners should develop</w:t>
      </w:r>
      <w:r>
        <w:rPr>
          <w:rFonts w:cstheme="minorHAnsi"/>
          <w:sz w:val="24"/>
          <w:szCs w:val="24"/>
          <w:lang w:val="en-GB"/>
        </w:rPr>
        <w:t xml:space="preserve"> </w:t>
      </w:r>
      <w:r w:rsidRPr="00044CF0">
        <w:rPr>
          <w:rFonts w:cstheme="minorHAnsi"/>
          <w:sz w:val="24"/>
          <w:szCs w:val="24"/>
          <w:lang w:val="en-GB"/>
        </w:rPr>
        <w:t xml:space="preserve">materials (photos, narratives, videos, interviews, etc.) with people who would like to share their thoughts </w:t>
      </w:r>
      <w:r w:rsidRPr="0066303B">
        <w:rPr>
          <w:rFonts w:cstheme="minorHAnsi"/>
          <w:sz w:val="24"/>
          <w:szCs w:val="24"/>
          <w:lang w:val="en-GB"/>
        </w:rPr>
        <w:t xml:space="preserve">on frailty, or have experienced it, with their families and carers. </w:t>
      </w:r>
      <w:r>
        <w:rPr>
          <w:rFonts w:cstheme="minorHAnsi"/>
          <w:sz w:val="24"/>
          <w:szCs w:val="24"/>
          <w:lang w:val="en-GB"/>
        </w:rPr>
        <w:t xml:space="preserve">Partners should also encourage the involvement of other organisations and entities in developing similar material. </w:t>
      </w:r>
      <w:r w:rsidRPr="0066303B">
        <w:rPr>
          <w:rFonts w:cstheme="minorHAnsi"/>
          <w:sz w:val="24"/>
          <w:szCs w:val="24"/>
          <w:lang w:val="en-GB"/>
        </w:rPr>
        <w:t>This is at the heart of a “Face-up to Frailty” engagement campaign directed towards policy makers, advocates, professionals, p</w:t>
      </w:r>
      <w:r w:rsidR="007251BC">
        <w:rPr>
          <w:rFonts w:cstheme="minorHAnsi"/>
          <w:sz w:val="24"/>
          <w:szCs w:val="24"/>
          <w:lang w:val="en-GB"/>
        </w:rPr>
        <w:t>eople living with frailty</w:t>
      </w:r>
      <w:r w:rsidRPr="0066303B">
        <w:rPr>
          <w:rFonts w:cstheme="minorHAnsi"/>
          <w:sz w:val="24"/>
          <w:szCs w:val="24"/>
          <w:lang w:val="en-GB"/>
        </w:rPr>
        <w:t xml:space="preserve"> and cross sector organizations in the 22 Member States involved in the ADVANTAGE JA.</w:t>
      </w:r>
      <w:r w:rsidRPr="0066303B">
        <w:rPr>
          <w:rFonts w:cstheme="minorHAnsi"/>
          <w:lang w:val="en-GB"/>
        </w:rPr>
        <w:t xml:space="preserve"> </w:t>
      </w:r>
    </w:p>
    <w:p w14:paraId="6F411359" w14:textId="77777777" w:rsidR="00376909" w:rsidRPr="004064CA" w:rsidRDefault="00DF7850" w:rsidP="001D61D0">
      <w:pPr>
        <w:widowControl w:val="0"/>
        <w:autoSpaceDE w:val="0"/>
        <w:autoSpaceDN w:val="0"/>
        <w:adjustRightInd w:val="0"/>
        <w:spacing w:after="120" w:line="276" w:lineRule="auto"/>
        <w:jc w:val="both"/>
        <w:rPr>
          <w:rFonts w:cstheme="minorHAnsi"/>
          <w:sz w:val="24"/>
          <w:szCs w:val="24"/>
          <w:lang w:val="en-GB"/>
        </w:rPr>
      </w:pPr>
      <w:r w:rsidRPr="004064CA">
        <w:rPr>
          <w:rFonts w:cstheme="minorHAnsi"/>
          <w:sz w:val="24"/>
          <w:szCs w:val="24"/>
          <w:lang w:val="en-GB"/>
        </w:rPr>
        <w:t xml:space="preserve">There are different ways you can contribute to the dissemination and content of the </w:t>
      </w:r>
      <w:r w:rsidR="00AD700D">
        <w:rPr>
          <w:rFonts w:cstheme="minorHAnsi"/>
          <w:sz w:val="24"/>
          <w:szCs w:val="24"/>
          <w:lang w:val="en-GB"/>
        </w:rPr>
        <w:t>#</w:t>
      </w:r>
      <w:proofErr w:type="spellStart"/>
      <w:r w:rsidR="00AD700D">
        <w:rPr>
          <w:rFonts w:cstheme="minorHAnsi"/>
          <w:sz w:val="24"/>
          <w:szCs w:val="24"/>
          <w:lang w:val="en-GB"/>
        </w:rPr>
        <w:t>faceuptofrailty</w:t>
      </w:r>
      <w:proofErr w:type="spellEnd"/>
      <w:r w:rsidRPr="004064CA">
        <w:rPr>
          <w:rFonts w:cstheme="minorHAnsi"/>
          <w:sz w:val="24"/>
          <w:szCs w:val="24"/>
          <w:lang w:val="en-GB"/>
        </w:rPr>
        <w:t xml:space="preserve"> campaign</w:t>
      </w:r>
      <w:r w:rsidR="003977A4">
        <w:rPr>
          <w:rFonts w:cstheme="minorHAnsi"/>
          <w:sz w:val="24"/>
          <w:szCs w:val="24"/>
          <w:lang w:val="en-GB"/>
        </w:rPr>
        <w:t>:</w:t>
      </w:r>
      <w:r w:rsidRPr="004064CA">
        <w:rPr>
          <w:rFonts w:cstheme="minorHAnsi"/>
          <w:sz w:val="24"/>
          <w:szCs w:val="24"/>
          <w:lang w:val="en-GB"/>
        </w:rPr>
        <w:t xml:space="preserve"> </w:t>
      </w:r>
    </w:p>
    <w:p w14:paraId="2E903A3D" w14:textId="77777777" w:rsidR="00376909" w:rsidRPr="00543825" w:rsidRDefault="00376909" w:rsidP="00477CBF">
      <w:pPr>
        <w:pStyle w:val="Akapitzlist"/>
        <w:widowControl w:val="0"/>
        <w:numPr>
          <w:ilvl w:val="0"/>
          <w:numId w:val="6"/>
        </w:numPr>
        <w:autoSpaceDE w:val="0"/>
        <w:autoSpaceDN w:val="0"/>
        <w:adjustRightInd w:val="0"/>
        <w:spacing w:after="120" w:line="276" w:lineRule="auto"/>
        <w:jc w:val="both"/>
        <w:rPr>
          <w:rFonts w:cstheme="minorHAnsi"/>
          <w:sz w:val="24"/>
          <w:szCs w:val="24"/>
        </w:rPr>
      </w:pPr>
      <w:r w:rsidRPr="00543825">
        <w:rPr>
          <w:rFonts w:cstheme="minorHAnsi"/>
          <w:sz w:val="24"/>
          <w:szCs w:val="24"/>
        </w:rPr>
        <w:t>Share the invitation to participate in the campaign with your colleagues and/or other people who you think may be interesting in it.</w:t>
      </w:r>
    </w:p>
    <w:p w14:paraId="6E170834" w14:textId="77777777" w:rsidR="00376909" w:rsidRPr="00543825" w:rsidRDefault="00376909" w:rsidP="00477CBF">
      <w:pPr>
        <w:pStyle w:val="Akapitzlist"/>
        <w:widowControl w:val="0"/>
        <w:numPr>
          <w:ilvl w:val="0"/>
          <w:numId w:val="6"/>
        </w:numPr>
        <w:autoSpaceDE w:val="0"/>
        <w:autoSpaceDN w:val="0"/>
        <w:adjustRightInd w:val="0"/>
        <w:spacing w:after="120" w:line="276" w:lineRule="auto"/>
        <w:jc w:val="both"/>
        <w:rPr>
          <w:rFonts w:cstheme="minorHAnsi"/>
          <w:sz w:val="24"/>
          <w:szCs w:val="24"/>
        </w:rPr>
      </w:pPr>
      <w:r w:rsidRPr="00543825">
        <w:rPr>
          <w:rFonts w:cstheme="minorHAnsi"/>
          <w:sz w:val="24"/>
          <w:szCs w:val="24"/>
        </w:rPr>
        <w:t>Share the invitation to participate in the campaign with other organisations who may be interesting in it.</w:t>
      </w:r>
    </w:p>
    <w:p w14:paraId="04A2AF20" w14:textId="77777777" w:rsidR="003E3CEB" w:rsidRPr="00543825" w:rsidRDefault="00CF21D2" w:rsidP="003E3CEB">
      <w:pPr>
        <w:pStyle w:val="Akapitzlist"/>
        <w:numPr>
          <w:ilvl w:val="0"/>
          <w:numId w:val="6"/>
        </w:numPr>
        <w:rPr>
          <w:rFonts w:cstheme="minorHAnsi"/>
          <w:sz w:val="24"/>
          <w:szCs w:val="24"/>
        </w:rPr>
      </w:pPr>
      <w:r w:rsidRPr="00543825">
        <w:rPr>
          <w:rFonts w:cstheme="minorHAnsi"/>
          <w:sz w:val="24"/>
          <w:szCs w:val="24"/>
        </w:rPr>
        <w:t>Contribute by sending content to be uploaded on the ADVANTAGE JA “</w:t>
      </w:r>
      <w:hyperlink r:id="rId12" w:history="1">
        <w:r w:rsidR="009D3139" w:rsidRPr="00543825">
          <w:rPr>
            <w:rStyle w:val="Hipercze"/>
            <w:rFonts w:cstheme="minorHAnsi"/>
            <w:color w:val="auto"/>
            <w:sz w:val="24"/>
            <w:szCs w:val="24"/>
          </w:rPr>
          <w:t>Face U</w:t>
        </w:r>
        <w:r w:rsidRPr="00543825">
          <w:rPr>
            <w:rStyle w:val="Hipercze"/>
            <w:rFonts w:cstheme="minorHAnsi"/>
            <w:color w:val="auto"/>
            <w:sz w:val="24"/>
            <w:szCs w:val="24"/>
          </w:rPr>
          <w:t>p to Frailty</w:t>
        </w:r>
      </w:hyperlink>
      <w:r w:rsidRPr="00543825">
        <w:rPr>
          <w:rFonts w:cstheme="minorHAnsi"/>
          <w:sz w:val="24"/>
          <w:szCs w:val="24"/>
        </w:rPr>
        <w:t xml:space="preserve">” section of the website </w:t>
      </w:r>
      <w:r w:rsidR="009D3139" w:rsidRPr="00543825">
        <w:rPr>
          <w:rFonts w:cstheme="minorHAnsi"/>
          <w:sz w:val="24"/>
          <w:szCs w:val="24"/>
        </w:rPr>
        <w:t xml:space="preserve">or on the JA social media. </w:t>
      </w:r>
    </w:p>
    <w:p w14:paraId="70251864" w14:textId="77777777" w:rsidR="00CF21D2" w:rsidRPr="009528BA" w:rsidRDefault="003E3CEB" w:rsidP="005A4E86">
      <w:pPr>
        <w:pStyle w:val="Akapitzlist"/>
        <w:numPr>
          <w:ilvl w:val="0"/>
          <w:numId w:val="6"/>
        </w:numPr>
        <w:rPr>
          <w:rFonts w:cstheme="minorHAnsi"/>
          <w:sz w:val="24"/>
          <w:szCs w:val="24"/>
        </w:rPr>
      </w:pPr>
      <w:r w:rsidRPr="00543825">
        <w:rPr>
          <w:rFonts w:cstheme="minorHAnsi"/>
          <w:sz w:val="24"/>
          <w:szCs w:val="24"/>
        </w:rPr>
        <w:t xml:space="preserve">Highlight to </w:t>
      </w:r>
      <w:r w:rsidR="003977A4" w:rsidRPr="00543825">
        <w:rPr>
          <w:rFonts w:eastAsia="Times New Roman"/>
          <w:lang w:eastAsia="en-GB"/>
        </w:rPr>
        <w:t>info@advantageja.eu</w:t>
      </w:r>
      <w:r w:rsidR="003977A4" w:rsidRPr="002E7CC6">
        <w:rPr>
          <w:rFonts w:cstheme="minorHAnsi"/>
          <w:sz w:val="24"/>
          <w:szCs w:val="24"/>
        </w:rPr>
        <w:t xml:space="preserve"> </w:t>
      </w:r>
      <w:r w:rsidRPr="00543825">
        <w:rPr>
          <w:rFonts w:cstheme="minorHAnsi"/>
          <w:sz w:val="24"/>
          <w:szCs w:val="24"/>
        </w:rPr>
        <w:t xml:space="preserve">other national or international campaigns </w:t>
      </w:r>
      <w:r w:rsidRPr="009528BA">
        <w:rPr>
          <w:rFonts w:cstheme="minorHAnsi"/>
          <w:sz w:val="24"/>
          <w:szCs w:val="24"/>
        </w:rPr>
        <w:t>that aim to tackle frailty!</w:t>
      </w:r>
    </w:p>
    <w:p w14:paraId="5A25B641" w14:textId="77777777" w:rsidR="00CF21D2" w:rsidRPr="009528BA" w:rsidRDefault="00CF21D2" w:rsidP="005A4E86">
      <w:pPr>
        <w:widowControl w:val="0"/>
        <w:autoSpaceDE w:val="0"/>
        <w:autoSpaceDN w:val="0"/>
        <w:adjustRightInd w:val="0"/>
        <w:spacing w:after="120" w:line="276" w:lineRule="auto"/>
        <w:jc w:val="both"/>
        <w:rPr>
          <w:rFonts w:cstheme="minorHAnsi"/>
          <w:lang w:val="en-GB"/>
        </w:rPr>
      </w:pPr>
    </w:p>
    <w:p w14:paraId="73CDB440" w14:textId="77777777" w:rsidR="00B05183" w:rsidRPr="00D13AD9" w:rsidRDefault="00B05183" w:rsidP="00543825">
      <w:pPr>
        <w:pStyle w:val="Nagwek1"/>
        <w:rPr>
          <w:rFonts w:cstheme="minorHAnsi"/>
        </w:rPr>
      </w:pPr>
      <w:bookmarkStart w:id="5" w:name="_Toc4677585"/>
      <w:r w:rsidRPr="00543825">
        <w:rPr>
          <w:rFonts w:asciiTheme="minorHAnsi" w:hAnsiTheme="minorHAnsi" w:cstheme="minorHAnsi"/>
        </w:rPr>
        <w:t>Materials for the Face Up to Frailty! campaign</w:t>
      </w:r>
      <w:bookmarkEnd w:id="5"/>
    </w:p>
    <w:p w14:paraId="3588F6E2" w14:textId="77777777" w:rsidR="009D3139" w:rsidRPr="00543825" w:rsidRDefault="000703D1" w:rsidP="009D3139">
      <w:pPr>
        <w:widowControl w:val="0"/>
        <w:autoSpaceDE w:val="0"/>
        <w:autoSpaceDN w:val="0"/>
        <w:adjustRightInd w:val="0"/>
        <w:spacing w:after="120" w:line="276" w:lineRule="auto"/>
        <w:jc w:val="both"/>
        <w:rPr>
          <w:rFonts w:cstheme="minorHAnsi"/>
          <w:sz w:val="24"/>
          <w:szCs w:val="24"/>
          <w:lang w:val="en-GB"/>
        </w:rPr>
      </w:pPr>
      <w:r>
        <w:rPr>
          <w:rFonts w:cstheme="minorHAnsi"/>
          <w:sz w:val="24"/>
          <w:szCs w:val="24"/>
          <w:lang w:val="en-GB"/>
        </w:rPr>
        <w:t>Y</w:t>
      </w:r>
      <w:r w:rsidRPr="0004241E">
        <w:rPr>
          <w:rFonts w:cstheme="minorHAnsi"/>
          <w:sz w:val="24"/>
          <w:szCs w:val="24"/>
          <w:lang w:val="en-GB"/>
        </w:rPr>
        <w:t xml:space="preserve">ou can develop </w:t>
      </w:r>
      <w:r>
        <w:rPr>
          <w:rFonts w:cstheme="minorHAnsi"/>
          <w:sz w:val="24"/>
          <w:szCs w:val="24"/>
          <w:lang w:val="en-GB"/>
        </w:rPr>
        <w:t>t</w:t>
      </w:r>
      <w:r w:rsidR="00CB02C0" w:rsidRPr="00543825">
        <w:rPr>
          <w:rFonts w:cstheme="minorHAnsi"/>
          <w:sz w:val="24"/>
          <w:szCs w:val="24"/>
          <w:lang w:val="en-GB"/>
        </w:rPr>
        <w:t>he following</w:t>
      </w:r>
      <w:r w:rsidR="00B047BE">
        <w:rPr>
          <w:rFonts w:cstheme="minorHAnsi"/>
          <w:sz w:val="24"/>
          <w:szCs w:val="24"/>
          <w:lang w:val="en-GB"/>
        </w:rPr>
        <w:t xml:space="preserve"> </w:t>
      </w:r>
      <w:r w:rsidR="00B05183" w:rsidRPr="00543825">
        <w:rPr>
          <w:rFonts w:cstheme="minorHAnsi"/>
          <w:sz w:val="24"/>
          <w:szCs w:val="24"/>
          <w:lang w:val="en-GB"/>
        </w:rPr>
        <w:t>m</w:t>
      </w:r>
      <w:r w:rsidR="009D3139" w:rsidRPr="00543825">
        <w:rPr>
          <w:rFonts w:cstheme="minorHAnsi"/>
          <w:sz w:val="24"/>
          <w:szCs w:val="24"/>
          <w:lang w:val="en-GB"/>
        </w:rPr>
        <w:t xml:space="preserve">aterials to contribute to the </w:t>
      </w:r>
      <w:r w:rsidR="00B047BE">
        <w:rPr>
          <w:rFonts w:cstheme="minorHAnsi"/>
          <w:sz w:val="24"/>
          <w:szCs w:val="24"/>
          <w:lang w:val="en-GB"/>
        </w:rPr>
        <w:t>#</w:t>
      </w:r>
      <w:proofErr w:type="spellStart"/>
      <w:r w:rsidR="00B047BE">
        <w:rPr>
          <w:rFonts w:cstheme="minorHAnsi"/>
          <w:sz w:val="24"/>
          <w:szCs w:val="24"/>
          <w:lang w:val="en-GB"/>
        </w:rPr>
        <w:t>faceuptofrailty</w:t>
      </w:r>
      <w:proofErr w:type="spellEnd"/>
      <w:r w:rsidR="009D3139" w:rsidRPr="00543825">
        <w:rPr>
          <w:rFonts w:cstheme="minorHAnsi"/>
          <w:sz w:val="24"/>
          <w:szCs w:val="24"/>
          <w:lang w:val="en-GB"/>
        </w:rPr>
        <w:t xml:space="preserve"> campaign</w:t>
      </w:r>
      <w:r w:rsidR="00CB02C0" w:rsidRPr="00543825">
        <w:rPr>
          <w:rFonts w:cstheme="minorHAnsi"/>
          <w:sz w:val="24"/>
          <w:szCs w:val="24"/>
          <w:lang w:val="en-GB"/>
        </w:rPr>
        <w:t xml:space="preserve">. Examples for each type of material are included, for your guidance. </w:t>
      </w:r>
    </w:p>
    <w:p w14:paraId="62740AD9" w14:textId="77777777" w:rsidR="00CB02C0" w:rsidRPr="00D13AD9" w:rsidRDefault="00CB02C0" w:rsidP="00543825">
      <w:pPr>
        <w:pStyle w:val="Nagwek2"/>
        <w:rPr>
          <w:rFonts w:cstheme="minorHAnsi"/>
        </w:rPr>
      </w:pPr>
      <w:bookmarkStart w:id="6" w:name="_Toc4677586"/>
      <w:r w:rsidRPr="00543825">
        <w:rPr>
          <w:rFonts w:asciiTheme="minorHAnsi" w:hAnsiTheme="minorHAnsi" w:cstheme="minorHAnsi"/>
        </w:rPr>
        <w:t>Interviews (text or video)</w:t>
      </w:r>
      <w:bookmarkEnd w:id="6"/>
    </w:p>
    <w:p w14:paraId="18D1235E" w14:textId="77777777" w:rsidR="009A56D1" w:rsidRPr="009A56D1" w:rsidRDefault="006307DF" w:rsidP="000529EF">
      <w:pPr>
        <w:pStyle w:val="Akapitzlist"/>
        <w:widowControl w:val="0"/>
        <w:numPr>
          <w:ilvl w:val="0"/>
          <w:numId w:val="7"/>
        </w:numPr>
        <w:autoSpaceDE w:val="0"/>
        <w:autoSpaceDN w:val="0"/>
        <w:adjustRightInd w:val="0"/>
        <w:spacing w:after="120" w:line="276" w:lineRule="auto"/>
        <w:jc w:val="both"/>
        <w:rPr>
          <w:rFonts w:cstheme="minorHAnsi"/>
          <w:sz w:val="24"/>
          <w:szCs w:val="24"/>
        </w:rPr>
      </w:pPr>
      <w:r w:rsidRPr="009A56D1">
        <w:rPr>
          <w:rFonts w:cstheme="minorHAnsi"/>
          <w:sz w:val="24"/>
          <w:szCs w:val="24"/>
        </w:rPr>
        <w:t>I</w:t>
      </w:r>
      <w:r w:rsidR="00477CBF" w:rsidRPr="009A56D1">
        <w:rPr>
          <w:rFonts w:cstheme="minorHAnsi"/>
          <w:sz w:val="24"/>
          <w:szCs w:val="24"/>
        </w:rPr>
        <w:t>nterview</w:t>
      </w:r>
      <w:r w:rsidR="00CB02C0" w:rsidRPr="009A56D1">
        <w:rPr>
          <w:rFonts w:cstheme="minorHAnsi"/>
          <w:sz w:val="24"/>
          <w:szCs w:val="24"/>
        </w:rPr>
        <w:t>s</w:t>
      </w:r>
      <w:r w:rsidR="00CC60B3" w:rsidRPr="009A56D1">
        <w:rPr>
          <w:rFonts w:cstheme="minorHAnsi"/>
          <w:sz w:val="24"/>
          <w:szCs w:val="24"/>
        </w:rPr>
        <w:t xml:space="preserve"> with</w:t>
      </w:r>
      <w:r w:rsidR="00376909" w:rsidRPr="009A56D1">
        <w:rPr>
          <w:rFonts w:cstheme="minorHAnsi"/>
          <w:sz w:val="24"/>
          <w:szCs w:val="24"/>
        </w:rPr>
        <w:t xml:space="preserve"> a </w:t>
      </w:r>
      <w:r w:rsidR="00376909" w:rsidRPr="009A56D1">
        <w:rPr>
          <w:rFonts w:cstheme="minorHAnsi"/>
          <w:b/>
          <w:sz w:val="24"/>
          <w:szCs w:val="24"/>
        </w:rPr>
        <w:t>person/</w:t>
      </w:r>
      <w:r w:rsidR="00477CBF" w:rsidRPr="009A56D1">
        <w:rPr>
          <w:rFonts w:cstheme="minorHAnsi"/>
          <w:b/>
          <w:sz w:val="24"/>
          <w:szCs w:val="24"/>
        </w:rPr>
        <w:t>people who experience frailty</w:t>
      </w:r>
      <w:r w:rsidR="00C66A65" w:rsidRPr="009A56D1">
        <w:rPr>
          <w:rFonts w:cstheme="minorHAnsi"/>
          <w:sz w:val="24"/>
          <w:szCs w:val="24"/>
        </w:rPr>
        <w:t xml:space="preserve"> (video or text). Interviews </w:t>
      </w:r>
      <w:r w:rsidR="00CF21D2" w:rsidRPr="009A56D1">
        <w:rPr>
          <w:rFonts w:cstheme="minorHAnsi"/>
          <w:sz w:val="24"/>
          <w:szCs w:val="24"/>
        </w:rPr>
        <w:t xml:space="preserve">can </w:t>
      </w:r>
      <w:r w:rsidR="00C66A65" w:rsidRPr="009A56D1">
        <w:rPr>
          <w:rFonts w:cstheme="minorHAnsi"/>
          <w:sz w:val="24"/>
          <w:szCs w:val="24"/>
        </w:rPr>
        <w:t>be conducted in your own language</w:t>
      </w:r>
      <w:r w:rsidR="00CF21D2" w:rsidRPr="009A56D1">
        <w:rPr>
          <w:rFonts w:cstheme="minorHAnsi"/>
          <w:sz w:val="24"/>
          <w:szCs w:val="24"/>
        </w:rPr>
        <w:t xml:space="preserve">. If you want, you can </w:t>
      </w:r>
      <w:r w:rsidR="00CC60B3" w:rsidRPr="009A56D1">
        <w:rPr>
          <w:rFonts w:cstheme="minorHAnsi"/>
          <w:sz w:val="24"/>
          <w:szCs w:val="24"/>
        </w:rPr>
        <w:t>also</w:t>
      </w:r>
      <w:r w:rsidR="00C66A65" w:rsidRPr="009A56D1">
        <w:rPr>
          <w:rFonts w:cstheme="minorHAnsi"/>
          <w:sz w:val="24"/>
          <w:szCs w:val="24"/>
        </w:rPr>
        <w:t xml:space="preserve"> provide an </w:t>
      </w:r>
      <w:r w:rsidR="00CC60B3" w:rsidRPr="009A56D1">
        <w:rPr>
          <w:rFonts w:cstheme="minorHAnsi"/>
          <w:sz w:val="24"/>
          <w:szCs w:val="24"/>
        </w:rPr>
        <w:t>E</w:t>
      </w:r>
      <w:r w:rsidR="00C66A65" w:rsidRPr="009A56D1">
        <w:rPr>
          <w:rFonts w:cstheme="minorHAnsi"/>
          <w:sz w:val="24"/>
          <w:szCs w:val="24"/>
        </w:rPr>
        <w:t>nglish translation. On the website of the campaign both language versions</w:t>
      </w:r>
      <w:r w:rsidRPr="009A56D1">
        <w:rPr>
          <w:rFonts w:cstheme="minorHAnsi"/>
          <w:sz w:val="24"/>
          <w:szCs w:val="24"/>
        </w:rPr>
        <w:t xml:space="preserve"> (if English is provided)</w:t>
      </w:r>
      <w:r w:rsidR="00C66A65" w:rsidRPr="009A56D1">
        <w:rPr>
          <w:rFonts w:cstheme="minorHAnsi"/>
          <w:sz w:val="24"/>
          <w:szCs w:val="24"/>
        </w:rPr>
        <w:t xml:space="preserve"> will be posted.</w:t>
      </w:r>
    </w:p>
    <w:tbl>
      <w:tblPr>
        <w:tblStyle w:val="Tabela-Siatka"/>
        <w:tblW w:w="8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4434"/>
      </w:tblGrid>
      <w:tr w:rsidR="002E7CC6" w:rsidRPr="00576AB7" w14:paraId="6535C5CA" w14:textId="77777777" w:rsidTr="006307DF">
        <w:trPr>
          <w:trHeight w:val="2207"/>
        </w:trPr>
        <w:tc>
          <w:tcPr>
            <w:tcW w:w="4434" w:type="dxa"/>
          </w:tcPr>
          <w:p w14:paraId="2A467C48" w14:textId="77777777" w:rsidR="00744F05" w:rsidRPr="00543825" w:rsidRDefault="00500EE5" w:rsidP="00543825">
            <w:pPr>
              <w:widowControl w:val="0"/>
              <w:autoSpaceDE w:val="0"/>
              <w:autoSpaceDN w:val="0"/>
              <w:adjustRightInd w:val="0"/>
              <w:spacing w:after="120" w:line="276" w:lineRule="auto"/>
              <w:jc w:val="center"/>
              <w:rPr>
                <w:rFonts w:cstheme="minorHAnsi"/>
                <w:sz w:val="24"/>
                <w:szCs w:val="24"/>
                <w:lang w:val="en-GB"/>
              </w:rPr>
            </w:pPr>
            <w:r w:rsidRPr="00543825">
              <w:rPr>
                <w:rFonts w:cstheme="minorHAnsi"/>
                <w:noProof/>
                <w:sz w:val="24"/>
                <w:szCs w:val="24"/>
                <w:lang w:val="en-GB" w:eastAsia="en-GB"/>
              </w:rPr>
              <w:lastRenderedPageBreak/>
              <w:drawing>
                <wp:inline distT="0" distB="0" distL="0" distR="0" wp14:anchorId="754EF031" wp14:editId="70617172">
                  <wp:extent cx="1957589" cy="770467"/>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0755" cy="779585"/>
                          </a:xfrm>
                          <a:prstGeom prst="rect">
                            <a:avLst/>
                          </a:prstGeom>
                        </pic:spPr>
                      </pic:pic>
                    </a:graphicData>
                  </a:graphic>
                </wp:inline>
              </w:drawing>
            </w:r>
          </w:p>
          <w:p w14:paraId="6D1A934C" w14:textId="77777777" w:rsidR="00744F05" w:rsidRPr="00543825" w:rsidRDefault="00500EE5" w:rsidP="00543825">
            <w:pPr>
              <w:widowControl w:val="0"/>
              <w:autoSpaceDE w:val="0"/>
              <w:autoSpaceDN w:val="0"/>
              <w:adjustRightInd w:val="0"/>
              <w:spacing w:after="120" w:line="276" w:lineRule="auto"/>
              <w:jc w:val="center"/>
              <w:rPr>
                <w:rFonts w:cstheme="minorHAnsi"/>
                <w:sz w:val="24"/>
                <w:szCs w:val="24"/>
                <w:lang w:val="en-GB"/>
              </w:rPr>
            </w:pPr>
            <w:r w:rsidRPr="00543825">
              <w:rPr>
                <w:rFonts w:cstheme="minorHAnsi"/>
                <w:sz w:val="24"/>
                <w:szCs w:val="24"/>
                <w:lang w:val="en-GB"/>
              </w:rPr>
              <w:t>C</w:t>
            </w:r>
            <w:r w:rsidR="00744F05" w:rsidRPr="00543825">
              <w:rPr>
                <w:rFonts w:cstheme="minorHAnsi"/>
                <w:sz w:val="24"/>
                <w:szCs w:val="24"/>
                <w:lang w:val="en-GB"/>
              </w:rPr>
              <w:t xml:space="preserve">lick </w:t>
            </w:r>
            <w:hyperlink r:id="rId14" w:history="1">
              <w:r w:rsidR="00744F05" w:rsidRPr="00543825">
                <w:rPr>
                  <w:rStyle w:val="Hipercze"/>
                  <w:rFonts w:cstheme="minorHAnsi"/>
                  <w:sz w:val="24"/>
                  <w:szCs w:val="24"/>
                  <w:lang w:val="en-GB"/>
                </w:rPr>
                <w:t>here</w:t>
              </w:r>
            </w:hyperlink>
            <w:r w:rsidRPr="00543825">
              <w:rPr>
                <w:rFonts w:cstheme="minorHAnsi"/>
                <w:sz w:val="24"/>
                <w:szCs w:val="24"/>
                <w:lang w:val="en-GB"/>
              </w:rPr>
              <w:t xml:space="preserve"> to watch the interview.</w:t>
            </w:r>
          </w:p>
        </w:tc>
        <w:tc>
          <w:tcPr>
            <w:tcW w:w="4434" w:type="dxa"/>
          </w:tcPr>
          <w:p w14:paraId="2F91ACD7" w14:textId="77777777" w:rsidR="00744F05" w:rsidRPr="00543825" w:rsidRDefault="00500EE5" w:rsidP="00543825">
            <w:pPr>
              <w:widowControl w:val="0"/>
              <w:autoSpaceDE w:val="0"/>
              <w:autoSpaceDN w:val="0"/>
              <w:adjustRightInd w:val="0"/>
              <w:spacing w:after="120" w:line="276" w:lineRule="auto"/>
              <w:jc w:val="center"/>
              <w:rPr>
                <w:rFonts w:cstheme="minorHAnsi"/>
                <w:sz w:val="24"/>
                <w:szCs w:val="24"/>
                <w:lang w:val="en-GB"/>
              </w:rPr>
            </w:pPr>
            <w:r w:rsidRPr="00543825">
              <w:rPr>
                <w:rFonts w:cstheme="minorHAnsi"/>
                <w:noProof/>
                <w:sz w:val="24"/>
                <w:szCs w:val="24"/>
                <w:lang w:val="en-GB" w:eastAsia="en-GB"/>
              </w:rPr>
              <w:drawing>
                <wp:inline distT="0" distB="0" distL="0" distR="0" wp14:anchorId="654A271C" wp14:editId="68CB5162">
                  <wp:extent cx="1684867" cy="8269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06086" cy="837395"/>
                          </a:xfrm>
                          <a:prstGeom prst="rect">
                            <a:avLst/>
                          </a:prstGeom>
                        </pic:spPr>
                      </pic:pic>
                    </a:graphicData>
                  </a:graphic>
                </wp:inline>
              </w:drawing>
            </w:r>
          </w:p>
          <w:p w14:paraId="02A0930B" w14:textId="77777777" w:rsidR="00744F05" w:rsidRPr="00543825" w:rsidRDefault="00500EE5" w:rsidP="00543825">
            <w:pPr>
              <w:widowControl w:val="0"/>
              <w:autoSpaceDE w:val="0"/>
              <w:autoSpaceDN w:val="0"/>
              <w:adjustRightInd w:val="0"/>
              <w:spacing w:after="120" w:line="276" w:lineRule="auto"/>
              <w:jc w:val="center"/>
              <w:rPr>
                <w:rFonts w:cstheme="minorHAnsi"/>
                <w:sz w:val="24"/>
                <w:szCs w:val="24"/>
                <w:lang w:val="en-GB"/>
              </w:rPr>
            </w:pPr>
            <w:r w:rsidRPr="00543825">
              <w:rPr>
                <w:rFonts w:cstheme="minorHAnsi"/>
                <w:sz w:val="24"/>
                <w:szCs w:val="24"/>
                <w:lang w:val="en-GB"/>
              </w:rPr>
              <w:t>C</w:t>
            </w:r>
            <w:r w:rsidR="00744F05" w:rsidRPr="00543825">
              <w:rPr>
                <w:rFonts w:cstheme="minorHAnsi"/>
                <w:sz w:val="24"/>
                <w:szCs w:val="24"/>
                <w:lang w:val="en-GB"/>
              </w:rPr>
              <w:t xml:space="preserve">lick </w:t>
            </w:r>
            <w:hyperlink r:id="rId16" w:history="1">
              <w:r w:rsidR="00744F05" w:rsidRPr="00543825">
                <w:rPr>
                  <w:rStyle w:val="Hipercze"/>
                  <w:rFonts w:cstheme="minorHAnsi"/>
                  <w:sz w:val="24"/>
                  <w:szCs w:val="24"/>
                  <w:lang w:val="en-GB"/>
                </w:rPr>
                <w:t>here</w:t>
              </w:r>
            </w:hyperlink>
            <w:r w:rsidRPr="00543825">
              <w:rPr>
                <w:rFonts w:cstheme="minorHAnsi"/>
                <w:sz w:val="24"/>
                <w:szCs w:val="24"/>
                <w:lang w:val="en-GB"/>
              </w:rPr>
              <w:t xml:space="preserve"> to watch the interview.</w:t>
            </w:r>
          </w:p>
        </w:tc>
      </w:tr>
    </w:tbl>
    <w:p w14:paraId="5AF1CA73" w14:textId="77777777" w:rsidR="00CB02C0" w:rsidRPr="00543825" w:rsidRDefault="00CB02C0" w:rsidP="00543825">
      <w:pPr>
        <w:pStyle w:val="Akapitzlist"/>
        <w:widowControl w:val="0"/>
        <w:numPr>
          <w:ilvl w:val="0"/>
          <w:numId w:val="7"/>
        </w:numPr>
        <w:autoSpaceDE w:val="0"/>
        <w:autoSpaceDN w:val="0"/>
        <w:adjustRightInd w:val="0"/>
        <w:spacing w:after="120" w:line="276" w:lineRule="auto"/>
        <w:jc w:val="both"/>
        <w:rPr>
          <w:rFonts w:cstheme="minorHAnsi"/>
          <w:sz w:val="24"/>
          <w:szCs w:val="24"/>
        </w:rPr>
      </w:pPr>
      <w:r w:rsidRPr="00543825">
        <w:rPr>
          <w:rFonts w:cstheme="minorHAnsi"/>
          <w:sz w:val="24"/>
          <w:szCs w:val="24"/>
        </w:rPr>
        <w:t xml:space="preserve">Interviews with </w:t>
      </w:r>
      <w:r w:rsidRPr="00543825">
        <w:rPr>
          <w:rFonts w:cstheme="minorHAnsi"/>
          <w:b/>
          <w:sz w:val="24"/>
          <w:szCs w:val="24"/>
        </w:rPr>
        <w:t>carers</w:t>
      </w:r>
      <w:r w:rsidRPr="00543825">
        <w:rPr>
          <w:rFonts w:cstheme="minorHAnsi"/>
          <w:sz w:val="24"/>
          <w:szCs w:val="24"/>
        </w:rPr>
        <w:t xml:space="preserve"> of people living with frailty (video or text)</w:t>
      </w:r>
    </w:p>
    <w:p w14:paraId="08F0761F" w14:textId="77777777" w:rsidR="00CB02C0" w:rsidRPr="00543825" w:rsidRDefault="00CB02C0" w:rsidP="00543825">
      <w:pPr>
        <w:pStyle w:val="Akapitzlist"/>
        <w:widowControl w:val="0"/>
        <w:numPr>
          <w:ilvl w:val="0"/>
          <w:numId w:val="7"/>
        </w:numPr>
        <w:autoSpaceDE w:val="0"/>
        <w:autoSpaceDN w:val="0"/>
        <w:adjustRightInd w:val="0"/>
        <w:spacing w:after="120" w:line="276" w:lineRule="auto"/>
        <w:jc w:val="both"/>
        <w:rPr>
          <w:rFonts w:cstheme="minorHAnsi"/>
          <w:sz w:val="24"/>
          <w:szCs w:val="24"/>
        </w:rPr>
      </w:pPr>
      <w:r w:rsidRPr="00543825">
        <w:rPr>
          <w:rFonts w:cstheme="minorHAnsi"/>
          <w:sz w:val="24"/>
          <w:szCs w:val="24"/>
        </w:rPr>
        <w:t xml:space="preserve">Interviews with </w:t>
      </w:r>
      <w:r w:rsidRPr="00543825">
        <w:rPr>
          <w:rFonts w:cstheme="minorHAnsi"/>
          <w:b/>
          <w:sz w:val="24"/>
          <w:szCs w:val="24"/>
        </w:rPr>
        <w:t>policy maker</w:t>
      </w:r>
      <w:r w:rsidRPr="00543825">
        <w:rPr>
          <w:rFonts w:cstheme="minorHAnsi"/>
          <w:sz w:val="24"/>
          <w:szCs w:val="24"/>
        </w:rPr>
        <w:t xml:space="preserve">, or </w:t>
      </w:r>
      <w:r w:rsidRPr="00543825">
        <w:rPr>
          <w:rFonts w:cstheme="minorHAnsi"/>
          <w:b/>
          <w:sz w:val="24"/>
          <w:szCs w:val="24"/>
        </w:rPr>
        <w:t>civil society</w:t>
      </w:r>
      <w:r w:rsidRPr="00543825">
        <w:rPr>
          <w:rFonts w:cstheme="minorHAnsi"/>
          <w:sz w:val="24"/>
          <w:szCs w:val="24"/>
        </w:rPr>
        <w:t xml:space="preserve"> representative who are working to tackle the problem of frailty (video or text)</w:t>
      </w:r>
    </w:p>
    <w:p w14:paraId="0BF03CA9" w14:textId="77777777" w:rsidR="00CB02C0" w:rsidRPr="00543825" w:rsidRDefault="00CB02C0" w:rsidP="00CB02C0">
      <w:pPr>
        <w:pStyle w:val="Akapitzlist"/>
        <w:widowControl w:val="0"/>
        <w:autoSpaceDE w:val="0"/>
        <w:autoSpaceDN w:val="0"/>
        <w:adjustRightInd w:val="0"/>
        <w:spacing w:after="120" w:line="276" w:lineRule="auto"/>
        <w:jc w:val="both"/>
        <w:rPr>
          <w:rFonts w:cstheme="minorHAnsi"/>
          <w:sz w:val="24"/>
          <w:szCs w:val="24"/>
        </w:rPr>
      </w:pPr>
      <w:r w:rsidRPr="00543825">
        <w:rPr>
          <w:rFonts w:cstheme="minorHAnsi"/>
          <w:sz w:val="24"/>
          <w:szCs w:val="24"/>
        </w:rPr>
        <w:t xml:space="preserve">For an example of an interview please click </w:t>
      </w:r>
      <w:hyperlink r:id="rId17" w:history="1">
        <w:r w:rsidRPr="00E02AC4">
          <w:rPr>
            <w:rStyle w:val="Hipercze"/>
            <w:rFonts w:cstheme="minorHAnsi"/>
            <w:sz w:val="24"/>
            <w:szCs w:val="24"/>
          </w:rPr>
          <w:t>here</w:t>
        </w:r>
      </w:hyperlink>
    </w:p>
    <w:p w14:paraId="1A53D81E" w14:textId="77777777" w:rsidR="00CB02C0" w:rsidRPr="00543825" w:rsidRDefault="00CB02C0" w:rsidP="00CB02C0">
      <w:pPr>
        <w:pStyle w:val="Akapitzlist"/>
        <w:widowControl w:val="0"/>
        <w:autoSpaceDE w:val="0"/>
        <w:autoSpaceDN w:val="0"/>
        <w:adjustRightInd w:val="0"/>
        <w:spacing w:after="120" w:line="276" w:lineRule="auto"/>
        <w:jc w:val="both"/>
        <w:rPr>
          <w:rFonts w:cstheme="minorHAnsi"/>
          <w:sz w:val="24"/>
          <w:szCs w:val="24"/>
        </w:rPr>
      </w:pPr>
    </w:p>
    <w:p w14:paraId="1D96BDA2" w14:textId="74705BC5" w:rsidR="00CB02C0" w:rsidRPr="00543825" w:rsidRDefault="00CB02C0" w:rsidP="00543825">
      <w:pPr>
        <w:pStyle w:val="Akapitzlist"/>
        <w:numPr>
          <w:ilvl w:val="0"/>
          <w:numId w:val="7"/>
        </w:numPr>
        <w:rPr>
          <w:rFonts w:cstheme="minorHAnsi"/>
          <w:sz w:val="24"/>
          <w:szCs w:val="24"/>
        </w:rPr>
      </w:pPr>
      <w:r w:rsidRPr="00543825">
        <w:rPr>
          <w:rFonts w:cstheme="minorHAnsi"/>
          <w:sz w:val="24"/>
          <w:szCs w:val="24"/>
        </w:rPr>
        <w:t xml:space="preserve">Interviews with professionals working with </w:t>
      </w:r>
      <w:r w:rsidR="007251BC">
        <w:rPr>
          <w:rFonts w:cstheme="minorHAnsi"/>
          <w:sz w:val="24"/>
          <w:szCs w:val="24"/>
        </w:rPr>
        <w:t>people living with frailty</w:t>
      </w:r>
      <w:r w:rsidRPr="00543825">
        <w:rPr>
          <w:rFonts w:cstheme="minorHAnsi"/>
          <w:sz w:val="24"/>
          <w:szCs w:val="24"/>
        </w:rPr>
        <w:t xml:space="preserve"> (Interviews with carers of people living with frailty)</w:t>
      </w:r>
      <w:r w:rsidR="00543825">
        <w:rPr>
          <w:rFonts w:cstheme="minorHAnsi"/>
          <w:sz w:val="24"/>
          <w:szCs w:val="24"/>
        </w:rPr>
        <w:t xml:space="preserve"> </w:t>
      </w:r>
      <w:hyperlink r:id="rId18" w:history="1">
        <w:r w:rsidR="00543825" w:rsidRPr="00543825">
          <w:rPr>
            <w:rStyle w:val="Hipercze"/>
            <w:rFonts w:cstheme="minorHAnsi"/>
            <w:sz w:val="24"/>
            <w:szCs w:val="24"/>
          </w:rPr>
          <w:t>click here</w:t>
        </w:r>
      </w:hyperlink>
    </w:p>
    <w:p w14:paraId="3AF5B550" w14:textId="77777777" w:rsidR="000F6C9B" w:rsidRPr="00543825" w:rsidRDefault="000F6C9B" w:rsidP="00543825">
      <w:pPr>
        <w:pStyle w:val="Akapitzlist"/>
        <w:ind w:left="360"/>
        <w:rPr>
          <w:rFonts w:cstheme="minorHAnsi"/>
          <w:sz w:val="24"/>
          <w:szCs w:val="24"/>
        </w:rPr>
      </w:pPr>
    </w:p>
    <w:p w14:paraId="7F398025" w14:textId="3C75B5A5" w:rsidR="00100634" w:rsidRPr="00543825" w:rsidRDefault="00100634" w:rsidP="00543825">
      <w:pPr>
        <w:pStyle w:val="Nagwek2"/>
        <w:rPr>
          <w:rFonts w:cstheme="minorHAnsi"/>
        </w:rPr>
      </w:pPr>
      <w:bookmarkStart w:id="7" w:name="_Toc4677587"/>
      <w:r w:rsidRPr="00543825">
        <w:rPr>
          <w:rFonts w:asciiTheme="minorHAnsi" w:hAnsiTheme="minorHAnsi" w:cstheme="minorHAnsi"/>
        </w:rPr>
        <w:t xml:space="preserve">Example of questions for conducting interviews with </w:t>
      </w:r>
      <w:r w:rsidR="005A5BDF">
        <w:rPr>
          <w:rFonts w:asciiTheme="minorHAnsi" w:hAnsiTheme="minorHAnsi" w:cstheme="minorHAnsi"/>
        </w:rPr>
        <w:t>people living with frailty</w:t>
      </w:r>
      <w:r w:rsidRPr="00543825">
        <w:rPr>
          <w:rFonts w:asciiTheme="minorHAnsi" w:hAnsiTheme="minorHAnsi" w:cstheme="minorHAnsi"/>
        </w:rPr>
        <w:t>:</w:t>
      </w:r>
      <w:bookmarkEnd w:id="7"/>
      <w:r w:rsidRPr="00543825">
        <w:rPr>
          <w:rFonts w:asciiTheme="minorHAnsi" w:hAnsiTheme="minorHAnsi" w:cstheme="minorHAnsi"/>
        </w:rPr>
        <w:t xml:space="preserve"> </w:t>
      </w:r>
    </w:p>
    <w:p w14:paraId="5BF61396" w14:textId="77777777" w:rsidR="00100634" w:rsidRPr="00543825" w:rsidRDefault="00522C5A" w:rsidP="00100634">
      <w:pPr>
        <w:pStyle w:val="Akapitzlist"/>
        <w:widowControl w:val="0"/>
        <w:numPr>
          <w:ilvl w:val="0"/>
          <w:numId w:val="4"/>
        </w:numPr>
        <w:autoSpaceDE w:val="0"/>
        <w:autoSpaceDN w:val="0"/>
        <w:adjustRightInd w:val="0"/>
        <w:spacing w:after="120" w:line="276" w:lineRule="auto"/>
        <w:jc w:val="both"/>
        <w:rPr>
          <w:rFonts w:cstheme="minorHAnsi"/>
          <w:sz w:val="24"/>
          <w:szCs w:val="24"/>
        </w:rPr>
      </w:pPr>
      <w:r>
        <w:rPr>
          <w:rFonts w:cstheme="minorHAnsi"/>
          <w:sz w:val="24"/>
          <w:szCs w:val="24"/>
        </w:rPr>
        <w:t>What does “frailty” mean</w:t>
      </w:r>
      <w:r w:rsidR="00100634" w:rsidRPr="00543825">
        <w:rPr>
          <w:rFonts w:cstheme="minorHAnsi"/>
          <w:sz w:val="24"/>
          <w:szCs w:val="24"/>
        </w:rPr>
        <w:t xml:space="preserve"> to you?</w:t>
      </w:r>
    </w:p>
    <w:p w14:paraId="0A5A3CFC" w14:textId="28FC18A8" w:rsidR="00100634" w:rsidRDefault="00100634" w:rsidP="00100634">
      <w:pPr>
        <w:pStyle w:val="Akapitzlist"/>
        <w:widowControl w:val="0"/>
        <w:numPr>
          <w:ilvl w:val="0"/>
          <w:numId w:val="4"/>
        </w:numPr>
        <w:autoSpaceDE w:val="0"/>
        <w:autoSpaceDN w:val="0"/>
        <w:adjustRightInd w:val="0"/>
        <w:spacing w:after="120" w:line="276" w:lineRule="auto"/>
        <w:jc w:val="both"/>
        <w:rPr>
          <w:rFonts w:cstheme="minorHAnsi"/>
          <w:sz w:val="24"/>
          <w:szCs w:val="24"/>
        </w:rPr>
      </w:pPr>
      <w:r w:rsidRPr="00543825">
        <w:rPr>
          <w:rFonts w:cstheme="minorHAnsi"/>
          <w:sz w:val="24"/>
          <w:szCs w:val="24"/>
        </w:rPr>
        <w:t xml:space="preserve">Do you consider yourself </w:t>
      </w:r>
      <w:r w:rsidR="00E608D3">
        <w:rPr>
          <w:rFonts w:cstheme="minorHAnsi"/>
          <w:sz w:val="24"/>
          <w:szCs w:val="24"/>
        </w:rPr>
        <w:t xml:space="preserve">as living with </w:t>
      </w:r>
      <w:r w:rsidRPr="00543825">
        <w:rPr>
          <w:rFonts w:cstheme="minorHAnsi"/>
          <w:sz w:val="24"/>
          <w:szCs w:val="24"/>
        </w:rPr>
        <w:t>frail</w:t>
      </w:r>
      <w:r w:rsidR="00E608D3">
        <w:rPr>
          <w:rFonts w:cstheme="minorHAnsi"/>
          <w:sz w:val="24"/>
          <w:szCs w:val="24"/>
        </w:rPr>
        <w:t>ty</w:t>
      </w:r>
      <w:r w:rsidRPr="00543825">
        <w:rPr>
          <w:rFonts w:cstheme="minorHAnsi"/>
          <w:sz w:val="24"/>
          <w:szCs w:val="24"/>
        </w:rPr>
        <w:t>?</w:t>
      </w:r>
    </w:p>
    <w:p w14:paraId="6A4AB966" w14:textId="7A68A23A" w:rsidR="00E608D3" w:rsidRPr="00543825" w:rsidRDefault="00E608D3" w:rsidP="00E608D3">
      <w:pPr>
        <w:pStyle w:val="Akapitzlist"/>
        <w:widowControl w:val="0"/>
        <w:autoSpaceDE w:val="0"/>
        <w:autoSpaceDN w:val="0"/>
        <w:adjustRightInd w:val="0"/>
        <w:spacing w:after="120" w:line="276" w:lineRule="auto"/>
        <w:ind w:left="360"/>
        <w:jc w:val="both"/>
        <w:rPr>
          <w:rFonts w:cstheme="minorHAnsi"/>
          <w:sz w:val="24"/>
          <w:szCs w:val="24"/>
        </w:rPr>
      </w:pPr>
      <w:r>
        <w:rPr>
          <w:rFonts w:cstheme="minorHAnsi"/>
          <w:sz w:val="24"/>
          <w:szCs w:val="24"/>
        </w:rPr>
        <w:t>If the answer is yes:</w:t>
      </w:r>
    </w:p>
    <w:p w14:paraId="42E23AB5" w14:textId="39F225B9" w:rsidR="00100634" w:rsidRDefault="00100634" w:rsidP="00100634">
      <w:pPr>
        <w:pStyle w:val="Akapitzlist"/>
        <w:widowControl w:val="0"/>
        <w:numPr>
          <w:ilvl w:val="0"/>
          <w:numId w:val="4"/>
        </w:numPr>
        <w:autoSpaceDE w:val="0"/>
        <w:autoSpaceDN w:val="0"/>
        <w:adjustRightInd w:val="0"/>
        <w:spacing w:after="120" w:line="276" w:lineRule="auto"/>
        <w:jc w:val="both"/>
        <w:rPr>
          <w:rFonts w:cstheme="minorHAnsi"/>
          <w:sz w:val="24"/>
          <w:szCs w:val="24"/>
        </w:rPr>
      </w:pPr>
      <w:r w:rsidRPr="00543825">
        <w:rPr>
          <w:rFonts w:cstheme="minorHAnsi"/>
          <w:sz w:val="24"/>
          <w:szCs w:val="24"/>
        </w:rPr>
        <w:t>What is the impact of frailty on your life?</w:t>
      </w:r>
    </w:p>
    <w:p w14:paraId="199E08EB" w14:textId="349B4FE5" w:rsidR="00E608D3" w:rsidRDefault="00E608D3" w:rsidP="00100634">
      <w:pPr>
        <w:pStyle w:val="Akapitzlist"/>
        <w:widowControl w:val="0"/>
        <w:numPr>
          <w:ilvl w:val="0"/>
          <w:numId w:val="4"/>
        </w:numPr>
        <w:autoSpaceDE w:val="0"/>
        <w:autoSpaceDN w:val="0"/>
        <w:adjustRightInd w:val="0"/>
        <w:spacing w:after="120" w:line="276" w:lineRule="auto"/>
        <w:jc w:val="both"/>
        <w:rPr>
          <w:rFonts w:cstheme="minorHAnsi"/>
          <w:sz w:val="24"/>
          <w:szCs w:val="24"/>
        </w:rPr>
      </w:pPr>
      <w:r>
        <w:rPr>
          <w:rFonts w:cstheme="minorHAnsi"/>
          <w:sz w:val="24"/>
          <w:szCs w:val="24"/>
        </w:rPr>
        <w:t>Do you feel recognised for what you</w:t>
      </w:r>
      <w:r w:rsidRPr="00E608D3">
        <w:rPr>
          <w:rFonts w:cstheme="minorHAnsi"/>
          <w:sz w:val="24"/>
          <w:szCs w:val="24"/>
        </w:rPr>
        <w:t xml:space="preserve"> can do</w:t>
      </w:r>
      <w:r>
        <w:rPr>
          <w:rFonts w:cstheme="minorHAnsi"/>
          <w:sz w:val="24"/>
          <w:szCs w:val="24"/>
        </w:rPr>
        <w:t>,</w:t>
      </w:r>
      <w:r w:rsidRPr="00E608D3">
        <w:rPr>
          <w:rFonts w:cstheme="minorHAnsi"/>
          <w:sz w:val="24"/>
          <w:szCs w:val="24"/>
        </w:rPr>
        <w:t xml:space="preserve"> rather than ass</w:t>
      </w:r>
      <w:r>
        <w:rPr>
          <w:rFonts w:cstheme="minorHAnsi"/>
          <w:sz w:val="24"/>
          <w:szCs w:val="24"/>
        </w:rPr>
        <w:t>umptions being made about what you</w:t>
      </w:r>
      <w:r w:rsidRPr="00E608D3">
        <w:rPr>
          <w:rFonts w:cstheme="minorHAnsi"/>
          <w:sz w:val="24"/>
          <w:szCs w:val="24"/>
        </w:rPr>
        <w:t xml:space="preserve"> cannot</w:t>
      </w:r>
      <w:r>
        <w:rPr>
          <w:rFonts w:cstheme="minorHAnsi"/>
          <w:sz w:val="24"/>
          <w:szCs w:val="24"/>
        </w:rPr>
        <w:t xml:space="preserve"> do?</w:t>
      </w:r>
    </w:p>
    <w:p w14:paraId="4554CA8D" w14:textId="24045D97" w:rsidR="00F0393F" w:rsidRPr="00F0393F" w:rsidRDefault="00F0393F" w:rsidP="00F0393F">
      <w:pPr>
        <w:pStyle w:val="Akapitzlist"/>
        <w:widowControl w:val="0"/>
        <w:numPr>
          <w:ilvl w:val="0"/>
          <w:numId w:val="4"/>
        </w:numPr>
        <w:autoSpaceDE w:val="0"/>
        <w:autoSpaceDN w:val="0"/>
        <w:adjustRightInd w:val="0"/>
        <w:spacing w:after="120" w:line="276" w:lineRule="auto"/>
        <w:jc w:val="both"/>
        <w:rPr>
          <w:rFonts w:cstheme="minorHAnsi"/>
          <w:sz w:val="24"/>
          <w:szCs w:val="24"/>
        </w:rPr>
      </w:pPr>
      <w:r w:rsidRPr="00F0393F">
        <w:rPr>
          <w:rFonts w:cstheme="minorHAnsi"/>
          <w:sz w:val="24"/>
          <w:szCs w:val="24"/>
        </w:rPr>
        <w:t>Do you feel you can make your own decisions, with advice and support from family, friends or professionals if you</w:t>
      </w:r>
      <w:r>
        <w:rPr>
          <w:rFonts w:cstheme="minorHAnsi"/>
          <w:sz w:val="24"/>
          <w:szCs w:val="24"/>
        </w:rPr>
        <w:t xml:space="preserve"> </w:t>
      </w:r>
      <w:r w:rsidRPr="00F0393F">
        <w:rPr>
          <w:rFonts w:cstheme="minorHAnsi"/>
          <w:sz w:val="24"/>
          <w:szCs w:val="24"/>
        </w:rPr>
        <w:t>want it</w:t>
      </w:r>
      <w:r>
        <w:rPr>
          <w:rFonts w:cstheme="minorHAnsi"/>
          <w:sz w:val="24"/>
          <w:szCs w:val="24"/>
        </w:rPr>
        <w:t>?</w:t>
      </w:r>
    </w:p>
    <w:p w14:paraId="7BF2FD34" w14:textId="77777777" w:rsidR="00100634" w:rsidRPr="00543825" w:rsidRDefault="00100634" w:rsidP="00100634">
      <w:pPr>
        <w:pStyle w:val="Akapitzlist"/>
        <w:widowControl w:val="0"/>
        <w:numPr>
          <w:ilvl w:val="0"/>
          <w:numId w:val="4"/>
        </w:numPr>
        <w:autoSpaceDE w:val="0"/>
        <w:autoSpaceDN w:val="0"/>
        <w:adjustRightInd w:val="0"/>
        <w:spacing w:after="120" w:line="276" w:lineRule="auto"/>
        <w:jc w:val="both"/>
        <w:rPr>
          <w:rFonts w:cstheme="minorHAnsi"/>
          <w:sz w:val="24"/>
          <w:szCs w:val="24"/>
        </w:rPr>
      </w:pPr>
      <w:r w:rsidRPr="00543825">
        <w:rPr>
          <w:rFonts w:cstheme="minorHAnsi"/>
          <w:sz w:val="24"/>
          <w:szCs w:val="24"/>
        </w:rPr>
        <w:t>Compared to 10 years ago, what’s your life like? Do you feel different?</w:t>
      </w:r>
    </w:p>
    <w:p w14:paraId="33E8B0B9" w14:textId="77777777" w:rsidR="00100634" w:rsidRPr="00543825" w:rsidRDefault="00100634" w:rsidP="00100634">
      <w:pPr>
        <w:pStyle w:val="Akapitzlist"/>
        <w:widowControl w:val="0"/>
        <w:numPr>
          <w:ilvl w:val="0"/>
          <w:numId w:val="4"/>
        </w:numPr>
        <w:autoSpaceDE w:val="0"/>
        <w:autoSpaceDN w:val="0"/>
        <w:adjustRightInd w:val="0"/>
        <w:spacing w:after="120" w:line="276" w:lineRule="auto"/>
        <w:jc w:val="both"/>
        <w:rPr>
          <w:rFonts w:cstheme="minorHAnsi"/>
          <w:sz w:val="24"/>
          <w:szCs w:val="24"/>
        </w:rPr>
      </w:pPr>
      <w:r w:rsidRPr="00543825">
        <w:rPr>
          <w:rFonts w:cstheme="minorHAnsi"/>
          <w:sz w:val="24"/>
          <w:szCs w:val="24"/>
        </w:rPr>
        <w:t>Have there been any changes in daily or leisure activities since 10 years ago?</w:t>
      </w:r>
    </w:p>
    <w:p w14:paraId="00D0745D" w14:textId="77777777" w:rsidR="00100634" w:rsidRPr="00543825" w:rsidRDefault="00100634" w:rsidP="00100634">
      <w:pPr>
        <w:pStyle w:val="Akapitzlist"/>
        <w:widowControl w:val="0"/>
        <w:numPr>
          <w:ilvl w:val="0"/>
          <w:numId w:val="4"/>
        </w:numPr>
        <w:autoSpaceDE w:val="0"/>
        <w:autoSpaceDN w:val="0"/>
        <w:adjustRightInd w:val="0"/>
        <w:spacing w:after="120" w:line="276" w:lineRule="auto"/>
        <w:jc w:val="both"/>
        <w:rPr>
          <w:rFonts w:cstheme="minorHAnsi"/>
          <w:sz w:val="24"/>
          <w:szCs w:val="24"/>
        </w:rPr>
      </w:pPr>
      <w:r w:rsidRPr="00543825">
        <w:rPr>
          <w:rFonts w:cstheme="minorHAnsi"/>
          <w:sz w:val="24"/>
          <w:szCs w:val="24"/>
        </w:rPr>
        <w:t>Why do you think these changes took place?</w:t>
      </w:r>
    </w:p>
    <w:p w14:paraId="580CCE61" w14:textId="4D0F7BD4" w:rsidR="00100634" w:rsidRPr="00543825" w:rsidRDefault="00BC0B65" w:rsidP="00100634">
      <w:pPr>
        <w:pStyle w:val="Akapitzlist"/>
        <w:widowControl w:val="0"/>
        <w:numPr>
          <w:ilvl w:val="0"/>
          <w:numId w:val="4"/>
        </w:numPr>
        <w:autoSpaceDE w:val="0"/>
        <w:autoSpaceDN w:val="0"/>
        <w:adjustRightInd w:val="0"/>
        <w:spacing w:after="120" w:line="276" w:lineRule="auto"/>
        <w:jc w:val="both"/>
        <w:rPr>
          <w:rFonts w:cstheme="minorHAnsi"/>
          <w:sz w:val="24"/>
          <w:szCs w:val="24"/>
        </w:rPr>
      </w:pPr>
      <w:r>
        <w:rPr>
          <w:rFonts w:cstheme="minorHAnsi"/>
          <w:sz w:val="24"/>
          <w:szCs w:val="24"/>
        </w:rPr>
        <w:t>Does this</w:t>
      </w:r>
      <w:r w:rsidR="00100634" w:rsidRPr="00543825">
        <w:rPr>
          <w:rFonts w:cstheme="minorHAnsi"/>
          <w:sz w:val="24"/>
          <w:szCs w:val="24"/>
        </w:rPr>
        <w:t xml:space="preserve"> condition</w:t>
      </w:r>
      <w:r>
        <w:rPr>
          <w:rFonts w:cstheme="minorHAnsi"/>
          <w:sz w:val="24"/>
          <w:szCs w:val="24"/>
        </w:rPr>
        <w:t xml:space="preserve"> have a significant impact on your life</w:t>
      </w:r>
      <w:r w:rsidR="00100634" w:rsidRPr="00543825">
        <w:rPr>
          <w:rFonts w:cstheme="minorHAnsi"/>
          <w:sz w:val="24"/>
          <w:szCs w:val="24"/>
        </w:rPr>
        <w:t>?</w:t>
      </w:r>
    </w:p>
    <w:p w14:paraId="051AA3F7" w14:textId="1BC12558" w:rsidR="00E608D3" w:rsidRPr="00E608D3" w:rsidRDefault="00E608D3" w:rsidP="00E608D3">
      <w:pPr>
        <w:pStyle w:val="Akapitzlist"/>
        <w:widowControl w:val="0"/>
        <w:numPr>
          <w:ilvl w:val="0"/>
          <w:numId w:val="4"/>
        </w:numPr>
        <w:autoSpaceDE w:val="0"/>
        <w:autoSpaceDN w:val="0"/>
        <w:adjustRightInd w:val="0"/>
        <w:spacing w:after="120" w:line="276" w:lineRule="auto"/>
        <w:jc w:val="both"/>
        <w:rPr>
          <w:rFonts w:cstheme="minorHAnsi"/>
          <w:sz w:val="24"/>
          <w:szCs w:val="24"/>
        </w:rPr>
      </w:pPr>
      <w:r>
        <w:rPr>
          <w:rFonts w:cstheme="minorHAnsi"/>
          <w:sz w:val="24"/>
          <w:szCs w:val="24"/>
        </w:rPr>
        <w:t>C</w:t>
      </w:r>
      <w:r w:rsidRPr="00E608D3">
        <w:rPr>
          <w:rFonts w:cstheme="minorHAnsi"/>
          <w:sz w:val="24"/>
          <w:szCs w:val="24"/>
        </w:rPr>
        <w:t>an</w:t>
      </w:r>
      <w:r>
        <w:rPr>
          <w:rFonts w:cstheme="minorHAnsi"/>
          <w:sz w:val="24"/>
          <w:szCs w:val="24"/>
        </w:rPr>
        <w:t xml:space="preserve"> you</w:t>
      </w:r>
      <w:r w:rsidRPr="00E608D3">
        <w:rPr>
          <w:rFonts w:cstheme="minorHAnsi"/>
          <w:sz w:val="24"/>
          <w:szCs w:val="24"/>
        </w:rPr>
        <w:t xml:space="preserve"> do act</w:t>
      </w:r>
      <w:r>
        <w:rPr>
          <w:rFonts w:cstheme="minorHAnsi"/>
          <w:sz w:val="24"/>
          <w:szCs w:val="24"/>
        </w:rPr>
        <w:t>ivities that are important to you?</w:t>
      </w:r>
    </w:p>
    <w:p w14:paraId="7E563AB9" w14:textId="5ECCD734" w:rsidR="00100634" w:rsidRDefault="00100634" w:rsidP="00100634">
      <w:pPr>
        <w:pStyle w:val="Akapitzlist"/>
        <w:widowControl w:val="0"/>
        <w:numPr>
          <w:ilvl w:val="0"/>
          <w:numId w:val="4"/>
        </w:numPr>
        <w:autoSpaceDE w:val="0"/>
        <w:autoSpaceDN w:val="0"/>
        <w:adjustRightInd w:val="0"/>
        <w:spacing w:after="120" w:line="276" w:lineRule="auto"/>
        <w:jc w:val="both"/>
        <w:rPr>
          <w:rFonts w:cstheme="minorHAnsi"/>
          <w:sz w:val="24"/>
          <w:szCs w:val="24"/>
        </w:rPr>
      </w:pPr>
      <w:r w:rsidRPr="00543825">
        <w:rPr>
          <w:rFonts w:cstheme="minorHAnsi"/>
          <w:sz w:val="24"/>
          <w:szCs w:val="24"/>
        </w:rPr>
        <w:t>How do you cope with these changes?</w:t>
      </w:r>
    </w:p>
    <w:p w14:paraId="7368C007" w14:textId="272BFC9B" w:rsidR="00E608D3" w:rsidRPr="00F0393F" w:rsidRDefault="00E608D3" w:rsidP="00F0393F">
      <w:pPr>
        <w:pStyle w:val="Akapitzlist"/>
        <w:widowControl w:val="0"/>
        <w:numPr>
          <w:ilvl w:val="0"/>
          <w:numId w:val="4"/>
        </w:numPr>
        <w:autoSpaceDE w:val="0"/>
        <w:autoSpaceDN w:val="0"/>
        <w:adjustRightInd w:val="0"/>
        <w:spacing w:after="120" w:line="276" w:lineRule="auto"/>
        <w:jc w:val="both"/>
        <w:rPr>
          <w:rFonts w:cstheme="minorHAnsi"/>
          <w:sz w:val="24"/>
          <w:szCs w:val="24"/>
        </w:rPr>
      </w:pPr>
      <w:r>
        <w:rPr>
          <w:rFonts w:cstheme="minorHAnsi"/>
          <w:sz w:val="24"/>
          <w:szCs w:val="24"/>
        </w:rPr>
        <w:t>Do you feel supported</w:t>
      </w:r>
      <w:r w:rsidRPr="00E608D3">
        <w:rPr>
          <w:rFonts w:cstheme="minorHAnsi"/>
          <w:sz w:val="24"/>
          <w:szCs w:val="24"/>
        </w:rPr>
        <w:t xml:space="preserve"> to be independent</w:t>
      </w:r>
      <w:r w:rsidR="00F0393F">
        <w:rPr>
          <w:rFonts w:cstheme="minorHAnsi"/>
          <w:sz w:val="24"/>
          <w:szCs w:val="24"/>
        </w:rPr>
        <w:t>?</w:t>
      </w:r>
    </w:p>
    <w:p w14:paraId="4D17CE8E" w14:textId="10D0A4FF" w:rsidR="00100634" w:rsidRDefault="00100634" w:rsidP="00100634">
      <w:pPr>
        <w:pStyle w:val="Akapitzlist"/>
        <w:widowControl w:val="0"/>
        <w:numPr>
          <w:ilvl w:val="0"/>
          <w:numId w:val="4"/>
        </w:numPr>
        <w:autoSpaceDE w:val="0"/>
        <w:autoSpaceDN w:val="0"/>
        <w:adjustRightInd w:val="0"/>
        <w:spacing w:after="120" w:line="276" w:lineRule="auto"/>
        <w:jc w:val="both"/>
        <w:rPr>
          <w:rFonts w:cstheme="minorHAnsi"/>
          <w:sz w:val="24"/>
          <w:szCs w:val="24"/>
        </w:rPr>
      </w:pPr>
      <w:r w:rsidRPr="00543825">
        <w:rPr>
          <w:rFonts w:cstheme="minorHAnsi"/>
          <w:sz w:val="24"/>
          <w:szCs w:val="24"/>
        </w:rPr>
        <w:t>How does your social life look like?</w:t>
      </w:r>
    </w:p>
    <w:p w14:paraId="2F56762C" w14:textId="13A208D5" w:rsidR="00F0393F" w:rsidRPr="00543825" w:rsidRDefault="00F0393F" w:rsidP="00100634">
      <w:pPr>
        <w:pStyle w:val="Akapitzlist"/>
        <w:widowControl w:val="0"/>
        <w:numPr>
          <w:ilvl w:val="0"/>
          <w:numId w:val="4"/>
        </w:numPr>
        <w:autoSpaceDE w:val="0"/>
        <w:autoSpaceDN w:val="0"/>
        <w:adjustRightInd w:val="0"/>
        <w:spacing w:after="120" w:line="276" w:lineRule="auto"/>
        <w:jc w:val="both"/>
        <w:rPr>
          <w:rFonts w:cstheme="minorHAnsi"/>
          <w:sz w:val="24"/>
          <w:szCs w:val="24"/>
        </w:rPr>
      </w:pPr>
      <w:r>
        <w:rPr>
          <w:rFonts w:cstheme="minorHAnsi"/>
          <w:sz w:val="24"/>
          <w:szCs w:val="24"/>
        </w:rPr>
        <w:t>C</w:t>
      </w:r>
      <w:r w:rsidRPr="00F0393F">
        <w:rPr>
          <w:rFonts w:cstheme="minorHAnsi"/>
          <w:sz w:val="24"/>
          <w:szCs w:val="24"/>
        </w:rPr>
        <w:t xml:space="preserve">an </w:t>
      </w:r>
      <w:r>
        <w:rPr>
          <w:rFonts w:cstheme="minorHAnsi"/>
          <w:sz w:val="24"/>
          <w:szCs w:val="24"/>
        </w:rPr>
        <w:t xml:space="preserve">you </w:t>
      </w:r>
      <w:r w:rsidRPr="00F0393F">
        <w:rPr>
          <w:rFonts w:cstheme="minorHAnsi"/>
          <w:sz w:val="24"/>
          <w:szCs w:val="24"/>
        </w:rPr>
        <w:t>main</w:t>
      </w:r>
      <w:r>
        <w:rPr>
          <w:rFonts w:cstheme="minorHAnsi"/>
          <w:sz w:val="24"/>
          <w:szCs w:val="24"/>
        </w:rPr>
        <w:t>tain social contact as much as you</w:t>
      </w:r>
      <w:r w:rsidRPr="00F0393F">
        <w:rPr>
          <w:rFonts w:cstheme="minorHAnsi"/>
          <w:sz w:val="24"/>
          <w:szCs w:val="24"/>
        </w:rPr>
        <w:t xml:space="preserve"> want</w:t>
      </w:r>
      <w:r>
        <w:rPr>
          <w:rFonts w:cstheme="minorHAnsi"/>
          <w:sz w:val="24"/>
          <w:szCs w:val="24"/>
        </w:rPr>
        <w:t>?</w:t>
      </w:r>
    </w:p>
    <w:p w14:paraId="255C0776" w14:textId="77777777" w:rsidR="00100634" w:rsidRPr="00543825" w:rsidRDefault="00100634" w:rsidP="00100634">
      <w:pPr>
        <w:pStyle w:val="Akapitzlist"/>
        <w:widowControl w:val="0"/>
        <w:numPr>
          <w:ilvl w:val="0"/>
          <w:numId w:val="4"/>
        </w:numPr>
        <w:autoSpaceDE w:val="0"/>
        <w:autoSpaceDN w:val="0"/>
        <w:adjustRightInd w:val="0"/>
        <w:spacing w:after="120" w:line="276" w:lineRule="auto"/>
        <w:jc w:val="both"/>
        <w:rPr>
          <w:rFonts w:cstheme="minorHAnsi"/>
          <w:sz w:val="24"/>
          <w:szCs w:val="24"/>
        </w:rPr>
      </w:pPr>
      <w:r w:rsidRPr="00543825">
        <w:rPr>
          <w:rFonts w:cstheme="minorHAnsi"/>
          <w:sz w:val="24"/>
          <w:szCs w:val="24"/>
        </w:rPr>
        <w:t>What do you think a person should do to improve her state when the signs of frailty appear?</w:t>
      </w:r>
    </w:p>
    <w:p w14:paraId="56970698" w14:textId="77777777" w:rsidR="00100634" w:rsidRPr="00543825" w:rsidRDefault="00100634" w:rsidP="00100634">
      <w:pPr>
        <w:pStyle w:val="Akapitzlist"/>
        <w:widowControl w:val="0"/>
        <w:numPr>
          <w:ilvl w:val="0"/>
          <w:numId w:val="4"/>
        </w:numPr>
        <w:autoSpaceDE w:val="0"/>
        <w:autoSpaceDN w:val="0"/>
        <w:adjustRightInd w:val="0"/>
        <w:spacing w:after="120" w:line="276" w:lineRule="auto"/>
        <w:jc w:val="both"/>
        <w:rPr>
          <w:rFonts w:cstheme="minorHAnsi"/>
          <w:sz w:val="24"/>
          <w:szCs w:val="24"/>
        </w:rPr>
      </w:pPr>
      <w:r w:rsidRPr="00543825">
        <w:rPr>
          <w:rFonts w:cstheme="minorHAnsi"/>
          <w:sz w:val="24"/>
          <w:szCs w:val="24"/>
        </w:rPr>
        <w:t>What do you do on your daily life to lead a healthy life?</w:t>
      </w:r>
    </w:p>
    <w:p w14:paraId="7AE4CF0E" w14:textId="77777777" w:rsidR="00100634" w:rsidRPr="00543825" w:rsidRDefault="00100634" w:rsidP="00100634">
      <w:pPr>
        <w:pStyle w:val="Akapitzlist"/>
        <w:widowControl w:val="0"/>
        <w:numPr>
          <w:ilvl w:val="0"/>
          <w:numId w:val="4"/>
        </w:numPr>
        <w:autoSpaceDE w:val="0"/>
        <w:autoSpaceDN w:val="0"/>
        <w:adjustRightInd w:val="0"/>
        <w:spacing w:after="120" w:line="276" w:lineRule="auto"/>
        <w:jc w:val="both"/>
        <w:rPr>
          <w:rFonts w:cstheme="minorHAnsi"/>
          <w:sz w:val="24"/>
          <w:szCs w:val="24"/>
        </w:rPr>
      </w:pPr>
      <w:r w:rsidRPr="00543825">
        <w:rPr>
          <w:rFonts w:cstheme="minorHAnsi"/>
          <w:sz w:val="24"/>
          <w:szCs w:val="24"/>
        </w:rPr>
        <w:t>Why do you want to face up frailty?</w:t>
      </w:r>
    </w:p>
    <w:p w14:paraId="36E8441F" w14:textId="43CC2A14" w:rsidR="003022B8" w:rsidRDefault="003022B8" w:rsidP="005A4E86">
      <w:pPr>
        <w:pStyle w:val="Akapitzlist"/>
        <w:widowControl w:val="0"/>
        <w:autoSpaceDE w:val="0"/>
        <w:autoSpaceDN w:val="0"/>
        <w:adjustRightInd w:val="0"/>
        <w:spacing w:after="120" w:line="276" w:lineRule="auto"/>
        <w:ind w:left="1428"/>
        <w:jc w:val="both"/>
        <w:rPr>
          <w:rFonts w:cstheme="minorHAnsi"/>
          <w:i/>
          <w:sz w:val="24"/>
          <w:szCs w:val="24"/>
        </w:rPr>
      </w:pPr>
    </w:p>
    <w:p w14:paraId="5BCBBEA2" w14:textId="46B8DA8A" w:rsidR="00781A47" w:rsidRDefault="00562038" w:rsidP="00543825">
      <w:pPr>
        <w:widowControl w:val="0"/>
        <w:autoSpaceDE w:val="0"/>
        <w:autoSpaceDN w:val="0"/>
        <w:adjustRightInd w:val="0"/>
        <w:spacing w:after="120" w:line="276" w:lineRule="auto"/>
        <w:jc w:val="both"/>
        <w:rPr>
          <w:rFonts w:cstheme="minorHAnsi"/>
          <w:i/>
          <w:sz w:val="24"/>
          <w:szCs w:val="24"/>
          <w:lang w:val="en-GB"/>
        </w:rPr>
      </w:pPr>
      <w:r>
        <w:rPr>
          <w:rFonts w:cstheme="minorHAnsi"/>
          <w:i/>
          <w:sz w:val="24"/>
          <w:szCs w:val="24"/>
          <w:lang w:val="en-GB"/>
        </w:rPr>
        <w:lastRenderedPageBreak/>
        <w:t>Questions 1, 2, 4,</w:t>
      </w:r>
      <w:r w:rsidR="003022B8" w:rsidRPr="00543825">
        <w:rPr>
          <w:rFonts w:cstheme="minorHAnsi"/>
          <w:i/>
          <w:sz w:val="24"/>
          <w:szCs w:val="24"/>
          <w:lang w:val="en-GB"/>
        </w:rPr>
        <w:t xml:space="preserve"> </w:t>
      </w:r>
      <w:r w:rsidR="00100634" w:rsidRPr="00543825">
        <w:rPr>
          <w:rFonts w:cstheme="minorHAnsi"/>
          <w:i/>
          <w:sz w:val="24"/>
          <w:szCs w:val="24"/>
          <w:lang w:val="en-GB"/>
        </w:rPr>
        <w:t>6</w:t>
      </w:r>
      <w:r w:rsidR="003022B8" w:rsidRPr="00543825">
        <w:rPr>
          <w:rFonts w:cstheme="minorHAnsi"/>
          <w:i/>
          <w:sz w:val="24"/>
          <w:szCs w:val="24"/>
          <w:lang w:val="en-GB"/>
        </w:rPr>
        <w:t xml:space="preserve">, </w:t>
      </w:r>
      <w:r>
        <w:rPr>
          <w:rFonts w:cstheme="minorHAnsi"/>
          <w:i/>
          <w:sz w:val="24"/>
          <w:szCs w:val="24"/>
          <w:lang w:val="en-GB"/>
        </w:rPr>
        <w:t xml:space="preserve">7, </w:t>
      </w:r>
      <w:r w:rsidR="003022B8" w:rsidRPr="00543825">
        <w:rPr>
          <w:rFonts w:cstheme="minorHAnsi"/>
          <w:i/>
          <w:sz w:val="24"/>
          <w:szCs w:val="24"/>
          <w:lang w:val="en-GB"/>
        </w:rPr>
        <w:t xml:space="preserve">10, </w:t>
      </w:r>
      <w:r w:rsidR="006D3FC1">
        <w:rPr>
          <w:rFonts w:cstheme="minorHAnsi"/>
          <w:i/>
          <w:sz w:val="24"/>
          <w:szCs w:val="24"/>
          <w:lang w:val="en-GB"/>
        </w:rPr>
        <w:t xml:space="preserve">13, </w:t>
      </w:r>
      <w:r w:rsidR="003022B8" w:rsidRPr="00543825">
        <w:rPr>
          <w:rFonts w:cstheme="minorHAnsi"/>
          <w:i/>
          <w:sz w:val="24"/>
          <w:szCs w:val="24"/>
          <w:lang w:val="en-GB"/>
        </w:rPr>
        <w:t>1</w:t>
      </w:r>
      <w:r w:rsidR="006D3FC1">
        <w:rPr>
          <w:rFonts w:cstheme="minorHAnsi"/>
          <w:i/>
          <w:sz w:val="24"/>
          <w:szCs w:val="24"/>
          <w:lang w:val="en-GB"/>
        </w:rPr>
        <w:t>5</w:t>
      </w:r>
      <w:r w:rsidR="003022B8" w:rsidRPr="00543825">
        <w:rPr>
          <w:rFonts w:cstheme="minorHAnsi"/>
          <w:i/>
          <w:sz w:val="24"/>
          <w:szCs w:val="24"/>
          <w:lang w:val="en-GB"/>
        </w:rPr>
        <w:t>, and 1</w:t>
      </w:r>
      <w:r w:rsidR="006D3FC1">
        <w:rPr>
          <w:rFonts w:cstheme="minorHAnsi"/>
          <w:i/>
          <w:sz w:val="24"/>
          <w:szCs w:val="24"/>
          <w:lang w:val="en-GB"/>
        </w:rPr>
        <w:t>6</w:t>
      </w:r>
      <w:r w:rsidR="003022B8" w:rsidRPr="00543825">
        <w:rPr>
          <w:rFonts w:cstheme="minorHAnsi"/>
          <w:i/>
          <w:sz w:val="24"/>
          <w:szCs w:val="24"/>
          <w:lang w:val="en-GB"/>
        </w:rPr>
        <w:t xml:space="preserve"> can also be used when </w:t>
      </w:r>
      <w:r w:rsidR="00B7669A" w:rsidRPr="00543825">
        <w:rPr>
          <w:rFonts w:cstheme="minorHAnsi"/>
          <w:i/>
          <w:sz w:val="24"/>
          <w:szCs w:val="24"/>
          <w:lang w:val="en-GB"/>
        </w:rPr>
        <w:t>interviewing</w:t>
      </w:r>
      <w:r w:rsidR="003022B8" w:rsidRPr="00543825">
        <w:rPr>
          <w:rFonts w:cstheme="minorHAnsi"/>
          <w:i/>
          <w:sz w:val="24"/>
          <w:szCs w:val="24"/>
          <w:lang w:val="en-GB"/>
        </w:rPr>
        <w:t xml:space="preserve"> an older person who is not yet</w:t>
      </w:r>
      <w:r>
        <w:rPr>
          <w:rFonts w:cstheme="minorHAnsi"/>
          <w:i/>
          <w:sz w:val="24"/>
          <w:szCs w:val="24"/>
          <w:lang w:val="en-GB"/>
        </w:rPr>
        <w:t xml:space="preserve"> living with</w:t>
      </w:r>
      <w:r w:rsidR="003022B8" w:rsidRPr="00543825">
        <w:rPr>
          <w:rFonts w:cstheme="minorHAnsi"/>
          <w:i/>
          <w:sz w:val="24"/>
          <w:szCs w:val="24"/>
          <w:lang w:val="en-GB"/>
        </w:rPr>
        <w:t xml:space="preserve"> frail</w:t>
      </w:r>
      <w:r>
        <w:rPr>
          <w:rFonts w:cstheme="minorHAnsi"/>
          <w:i/>
          <w:sz w:val="24"/>
          <w:szCs w:val="24"/>
          <w:lang w:val="en-GB"/>
        </w:rPr>
        <w:t>ty</w:t>
      </w:r>
      <w:r w:rsidR="003022B8" w:rsidRPr="00543825">
        <w:rPr>
          <w:rFonts w:cstheme="minorHAnsi"/>
          <w:i/>
          <w:sz w:val="24"/>
          <w:szCs w:val="24"/>
          <w:lang w:val="en-GB"/>
        </w:rPr>
        <w:t>.</w:t>
      </w:r>
    </w:p>
    <w:p w14:paraId="3CA4B361" w14:textId="77777777" w:rsidR="00A4586C" w:rsidRDefault="00A4586C" w:rsidP="00543825">
      <w:pPr>
        <w:widowControl w:val="0"/>
        <w:autoSpaceDE w:val="0"/>
        <w:autoSpaceDN w:val="0"/>
        <w:adjustRightInd w:val="0"/>
        <w:spacing w:after="120" w:line="276" w:lineRule="auto"/>
        <w:jc w:val="both"/>
        <w:rPr>
          <w:rFonts w:cstheme="minorHAnsi"/>
          <w:i/>
          <w:sz w:val="24"/>
          <w:szCs w:val="24"/>
          <w:lang w:val="en-GB"/>
        </w:rPr>
      </w:pPr>
    </w:p>
    <w:p w14:paraId="325D36BA" w14:textId="77777777" w:rsidR="00286CCF" w:rsidRPr="00543825" w:rsidRDefault="00286CCF" w:rsidP="002F5B0D">
      <w:pPr>
        <w:pStyle w:val="Nagwek2"/>
        <w:jc w:val="both"/>
        <w:rPr>
          <w:rFonts w:cstheme="minorHAnsi"/>
        </w:rPr>
      </w:pPr>
      <w:bookmarkStart w:id="8" w:name="_Toc4677588"/>
      <w:r w:rsidRPr="00543825">
        <w:rPr>
          <w:rFonts w:asciiTheme="minorHAnsi" w:hAnsiTheme="minorHAnsi" w:cstheme="minorHAnsi"/>
        </w:rPr>
        <w:t xml:space="preserve">Example of questions for conducting interviews with </w:t>
      </w:r>
      <w:r>
        <w:rPr>
          <w:rFonts w:asciiTheme="minorHAnsi" w:hAnsiTheme="minorHAnsi" w:cstheme="minorHAnsi"/>
        </w:rPr>
        <w:t>professional/policy makers/civil so</w:t>
      </w:r>
      <w:r w:rsidR="00847ADE">
        <w:rPr>
          <w:rFonts w:asciiTheme="minorHAnsi" w:hAnsiTheme="minorHAnsi" w:cstheme="minorHAnsi"/>
        </w:rPr>
        <w:t>ciety representatives</w:t>
      </w:r>
      <w:r w:rsidRPr="00543825">
        <w:rPr>
          <w:rFonts w:asciiTheme="minorHAnsi" w:hAnsiTheme="minorHAnsi" w:cstheme="minorHAnsi"/>
        </w:rPr>
        <w:t>:</w:t>
      </w:r>
      <w:bookmarkEnd w:id="8"/>
      <w:r w:rsidRPr="00543825">
        <w:rPr>
          <w:rFonts w:asciiTheme="minorHAnsi" w:hAnsiTheme="minorHAnsi" w:cstheme="minorHAnsi"/>
        </w:rPr>
        <w:t xml:space="preserve"> </w:t>
      </w:r>
    </w:p>
    <w:p w14:paraId="3D094A4C" w14:textId="77777777" w:rsidR="00286CCF" w:rsidRPr="00413486" w:rsidRDefault="00286CCF" w:rsidP="00413486">
      <w:pPr>
        <w:pStyle w:val="Akapitzlist"/>
        <w:widowControl w:val="0"/>
        <w:numPr>
          <w:ilvl w:val="0"/>
          <w:numId w:val="12"/>
        </w:numPr>
        <w:autoSpaceDE w:val="0"/>
        <w:autoSpaceDN w:val="0"/>
        <w:adjustRightInd w:val="0"/>
        <w:spacing w:after="120" w:line="276" w:lineRule="auto"/>
        <w:jc w:val="both"/>
        <w:rPr>
          <w:rFonts w:cstheme="minorHAnsi"/>
          <w:sz w:val="24"/>
          <w:szCs w:val="24"/>
        </w:rPr>
      </w:pPr>
      <w:r w:rsidRPr="00286CCF">
        <w:rPr>
          <w:rFonts w:cstheme="minorHAnsi"/>
          <w:sz w:val="24"/>
          <w:szCs w:val="24"/>
        </w:rPr>
        <w:t xml:space="preserve">In the light of your </w:t>
      </w:r>
      <w:r>
        <w:rPr>
          <w:rFonts w:cstheme="minorHAnsi"/>
          <w:sz w:val="24"/>
          <w:szCs w:val="24"/>
        </w:rPr>
        <w:t>(</w:t>
      </w:r>
      <w:r w:rsidRPr="00286CCF">
        <w:rPr>
          <w:rFonts w:cstheme="minorHAnsi"/>
          <w:sz w:val="24"/>
          <w:szCs w:val="24"/>
        </w:rPr>
        <w:t>clinical</w:t>
      </w:r>
      <w:r>
        <w:rPr>
          <w:rFonts w:cstheme="minorHAnsi"/>
          <w:sz w:val="24"/>
          <w:szCs w:val="24"/>
        </w:rPr>
        <w:t>/</w:t>
      </w:r>
      <w:r w:rsidRPr="00286CCF">
        <w:rPr>
          <w:rFonts w:cstheme="minorHAnsi"/>
          <w:sz w:val="24"/>
          <w:szCs w:val="24"/>
        </w:rPr>
        <w:t>research</w:t>
      </w:r>
      <w:r>
        <w:rPr>
          <w:rFonts w:cstheme="minorHAnsi"/>
          <w:sz w:val="24"/>
          <w:szCs w:val="24"/>
        </w:rPr>
        <w:t>/policy making/activist/etc.)</w:t>
      </w:r>
      <w:r w:rsidRPr="00286CCF">
        <w:rPr>
          <w:rFonts w:cstheme="minorHAnsi"/>
          <w:sz w:val="24"/>
          <w:szCs w:val="24"/>
        </w:rPr>
        <w:t xml:space="preserve"> experience in the field of frailty </w:t>
      </w:r>
      <w:r w:rsidR="00413486">
        <w:rPr>
          <w:rFonts w:cstheme="minorHAnsi"/>
          <w:sz w:val="24"/>
          <w:szCs w:val="24"/>
        </w:rPr>
        <w:t>in older people</w:t>
      </w:r>
      <w:r w:rsidRPr="00286CCF">
        <w:rPr>
          <w:rFonts w:cstheme="minorHAnsi"/>
          <w:sz w:val="24"/>
          <w:szCs w:val="24"/>
        </w:rPr>
        <w:t xml:space="preserve">, how would you define </w:t>
      </w:r>
      <w:r w:rsidR="00413486">
        <w:rPr>
          <w:rFonts w:cstheme="minorHAnsi"/>
          <w:sz w:val="24"/>
          <w:szCs w:val="24"/>
        </w:rPr>
        <w:t>‘</w:t>
      </w:r>
      <w:r w:rsidRPr="00286CCF">
        <w:rPr>
          <w:rFonts w:cstheme="minorHAnsi"/>
          <w:sz w:val="24"/>
          <w:szCs w:val="24"/>
        </w:rPr>
        <w:t>frailty</w:t>
      </w:r>
      <w:r w:rsidR="00413486">
        <w:rPr>
          <w:rFonts w:cstheme="minorHAnsi"/>
          <w:sz w:val="24"/>
          <w:szCs w:val="24"/>
        </w:rPr>
        <w:t>’</w:t>
      </w:r>
      <w:r w:rsidRPr="00286CCF">
        <w:rPr>
          <w:rFonts w:cstheme="minorHAnsi"/>
          <w:sz w:val="24"/>
          <w:szCs w:val="24"/>
        </w:rPr>
        <w:t>, considering its multidimensional nature (e.g., health, social, economic, ethics, legal)?</w:t>
      </w:r>
    </w:p>
    <w:p w14:paraId="28741F73" w14:textId="3EE91467" w:rsidR="00286CCF" w:rsidRDefault="00286CCF" w:rsidP="00413486">
      <w:pPr>
        <w:pStyle w:val="Akapitzlist"/>
        <w:widowControl w:val="0"/>
        <w:numPr>
          <w:ilvl w:val="0"/>
          <w:numId w:val="12"/>
        </w:numPr>
        <w:autoSpaceDE w:val="0"/>
        <w:autoSpaceDN w:val="0"/>
        <w:adjustRightInd w:val="0"/>
        <w:spacing w:after="120" w:line="276" w:lineRule="auto"/>
        <w:jc w:val="both"/>
        <w:rPr>
          <w:rFonts w:cstheme="minorHAnsi"/>
          <w:sz w:val="24"/>
          <w:szCs w:val="24"/>
        </w:rPr>
      </w:pPr>
      <w:r w:rsidRPr="00286CCF">
        <w:rPr>
          <w:rFonts w:cstheme="minorHAnsi"/>
          <w:sz w:val="24"/>
          <w:szCs w:val="24"/>
        </w:rPr>
        <w:t>From your point of view, what are the needs related to frailty? Are they changing over time?</w:t>
      </w:r>
    </w:p>
    <w:p w14:paraId="0EC08146" w14:textId="0C9DF299" w:rsidR="00C25763" w:rsidRDefault="00C25763" w:rsidP="00C25763">
      <w:pPr>
        <w:pStyle w:val="Akapitzlist"/>
        <w:numPr>
          <w:ilvl w:val="0"/>
          <w:numId w:val="12"/>
        </w:numPr>
        <w:autoSpaceDE w:val="0"/>
        <w:autoSpaceDN w:val="0"/>
        <w:adjustRightInd w:val="0"/>
        <w:spacing w:after="0" w:line="240" w:lineRule="auto"/>
        <w:jc w:val="both"/>
        <w:rPr>
          <w:rFonts w:cstheme="minorHAnsi"/>
          <w:sz w:val="24"/>
          <w:szCs w:val="24"/>
        </w:rPr>
      </w:pPr>
      <w:r w:rsidRPr="00C25763">
        <w:rPr>
          <w:rFonts w:cstheme="minorHAnsi"/>
          <w:sz w:val="24"/>
          <w:szCs w:val="24"/>
        </w:rPr>
        <w:t>How does frailty affect and is affected by many different aspects of a person’s life? (including the person’s physical health, immobility, mental health, loneliness, cognitive function and their social and home environment)</w:t>
      </w:r>
    </w:p>
    <w:p w14:paraId="2270A270" w14:textId="3645D732" w:rsidR="00543D2A" w:rsidRPr="00543D2A" w:rsidRDefault="00543D2A" w:rsidP="00543D2A">
      <w:pPr>
        <w:pStyle w:val="Akapitzlist"/>
        <w:numPr>
          <w:ilvl w:val="0"/>
          <w:numId w:val="12"/>
        </w:numPr>
        <w:autoSpaceDE w:val="0"/>
        <w:autoSpaceDN w:val="0"/>
        <w:adjustRightInd w:val="0"/>
        <w:spacing w:after="0" w:line="240" w:lineRule="auto"/>
        <w:jc w:val="both"/>
        <w:rPr>
          <w:rFonts w:cstheme="minorHAnsi"/>
          <w:sz w:val="24"/>
          <w:szCs w:val="24"/>
        </w:rPr>
      </w:pPr>
      <w:r w:rsidRPr="00543D2A">
        <w:rPr>
          <w:rFonts w:cstheme="minorHAnsi"/>
          <w:sz w:val="24"/>
          <w:szCs w:val="24"/>
        </w:rPr>
        <w:t>How does the extent of a person’s frailty change (up or down) over time and how can it be influenced by lifestyle or other factors?</w:t>
      </w:r>
    </w:p>
    <w:p w14:paraId="09E75074" w14:textId="40BF58DE" w:rsidR="00286CCF" w:rsidRPr="00413486" w:rsidRDefault="00286CCF" w:rsidP="00413486">
      <w:pPr>
        <w:pStyle w:val="Akapitzlist"/>
        <w:widowControl w:val="0"/>
        <w:numPr>
          <w:ilvl w:val="0"/>
          <w:numId w:val="12"/>
        </w:numPr>
        <w:autoSpaceDE w:val="0"/>
        <w:autoSpaceDN w:val="0"/>
        <w:adjustRightInd w:val="0"/>
        <w:spacing w:after="120" w:line="276" w:lineRule="auto"/>
        <w:jc w:val="both"/>
        <w:rPr>
          <w:rFonts w:cstheme="minorHAnsi"/>
          <w:sz w:val="24"/>
          <w:szCs w:val="24"/>
        </w:rPr>
      </w:pPr>
      <w:r w:rsidRPr="00286CCF">
        <w:rPr>
          <w:rFonts w:cstheme="minorHAnsi"/>
          <w:sz w:val="24"/>
          <w:szCs w:val="24"/>
        </w:rPr>
        <w:t xml:space="preserve">What national policies, strategies and initiatives are put in place for addressing the needs of older people </w:t>
      </w:r>
      <w:r w:rsidR="00696521">
        <w:rPr>
          <w:rFonts w:cstheme="minorHAnsi"/>
          <w:sz w:val="24"/>
          <w:szCs w:val="24"/>
        </w:rPr>
        <w:t xml:space="preserve">who live </w:t>
      </w:r>
      <w:r w:rsidRPr="00286CCF">
        <w:rPr>
          <w:rFonts w:cstheme="minorHAnsi"/>
          <w:sz w:val="24"/>
          <w:szCs w:val="24"/>
        </w:rPr>
        <w:t xml:space="preserve">with frailty? </w:t>
      </w:r>
      <w:r w:rsidR="00BC0B65">
        <w:t>How are current policies suggesting</w:t>
      </w:r>
      <w:r w:rsidR="00BC0B65" w:rsidRPr="00286CCF">
        <w:rPr>
          <w:rFonts w:cstheme="minorHAnsi"/>
          <w:sz w:val="24"/>
          <w:szCs w:val="24"/>
        </w:rPr>
        <w:t xml:space="preserve"> </w:t>
      </w:r>
      <w:r w:rsidRPr="00286CCF">
        <w:rPr>
          <w:rFonts w:cstheme="minorHAnsi"/>
          <w:sz w:val="24"/>
          <w:szCs w:val="24"/>
        </w:rPr>
        <w:t xml:space="preserve">the multidimensional nature of old-age frailty? </w:t>
      </w:r>
    </w:p>
    <w:p w14:paraId="0A06252C" w14:textId="77777777" w:rsidR="00286CCF" w:rsidRPr="00413486" w:rsidRDefault="00286CCF" w:rsidP="00413486">
      <w:pPr>
        <w:pStyle w:val="Akapitzlist"/>
        <w:widowControl w:val="0"/>
        <w:numPr>
          <w:ilvl w:val="0"/>
          <w:numId w:val="12"/>
        </w:numPr>
        <w:autoSpaceDE w:val="0"/>
        <w:autoSpaceDN w:val="0"/>
        <w:adjustRightInd w:val="0"/>
        <w:spacing w:after="120" w:line="276" w:lineRule="auto"/>
        <w:jc w:val="both"/>
        <w:rPr>
          <w:rFonts w:cstheme="minorHAnsi"/>
          <w:sz w:val="24"/>
          <w:szCs w:val="24"/>
        </w:rPr>
      </w:pPr>
      <w:r w:rsidRPr="00286CCF">
        <w:rPr>
          <w:rFonts w:cstheme="minorHAnsi"/>
          <w:sz w:val="24"/>
          <w:szCs w:val="24"/>
        </w:rPr>
        <w:t>On 13</w:t>
      </w:r>
      <w:r w:rsidR="00D50061" w:rsidRPr="002F5B0D">
        <w:rPr>
          <w:rFonts w:cstheme="minorHAnsi"/>
          <w:sz w:val="24"/>
          <w:szCs w:val="24"/>
          <w:vertAlign w:val="superscript"/>
        </w:rPr>
        <w:t>th</w:t>
      </w:r>
      <w:r w:rsidR="00D50061">
        <w:rPr>
          <w:rFonts w:cstheme="minorHAnsi"/>
          <w:sz w:val="24"/>
          <w:szCs w:val="24"/>
        </w:rPr>
        <w:t xml:space="preserve"> </w:t>
      </w:r>
      <w:r w:rsidRPr="00286CCF">
        <w:rPr>
          <w:rFonts w:cstheme="minorHAnsi"/>
          <w:sz w:val="24"/>
          <w:szCs w:val="24"/>
        </w:rPr>
        <w:t xml:space="preserve">December 2018, in Madrid, the ADVANTAGE JA Coordinator presented the </w:t>
      </w:r>
      <w:hyperlink r:id="rId19" w:history="1">
        <w:r w:rsidRPr="00286CCF">
          <w:rPr>
            <w:rFonts w:cstheme="minorHAnsi"/>
            <w:sz w:val="24"/>
            <w:szCs w:val="24"/>
          </w:rPr>
          <w:t>"Frailty Prevention Approach" (FPA)</w:t>
        </w:r>
      </w:hyperlink>
      <w:r w:rsidRPr="00286CCF">
        <w:rPr>
          <w:rFonts w:cstheme="minorHAnsi"/>
          <w:sz w:val="24"/>
          <w:szCs w:val="24"/>
        </w:rPr>
        <w:t>, which is a common approach to frailty to be used in Europe to overcome the differences between countries. In 2019 the FPA document will be widely disseminated, and Member States will be contacted to understand, at governmental and regional level, how they plan to implement this document in practice. In this context, are there any policies, strategies, experts’ groups, national and international initiatives, that you consider valid and that we should consider and take as best practices?</w:t>
      </w:r>
    </w:p>
    <w:p w14:paraId="28CCB0D9" w14:textId="77777777" w:rsidR="00286CCF" w:rsidRPr="00413486" w:rsidRDefault="00286CCF" w:rsidP="00413486">
      <w:pPr>
        <w:pStyle w:val="Akapitzlist"/>
        <w:widowControl w:val="0"/>
        <w:numPr>
          <w:ilvl w:val="0"/>
          <w:numId w:val="12"/>
        </w:numPr>
        <w:autoSpaceDE w:val="0"/>
        <w:autoSpaceDN w:val="0"/>
        <w:adjustRightInd w:val="0"/>
        <w:spacing w:after="120" w:line="276" w:lineRule="auto"/>
        <w:jc w:val="both"/>
        <w:rPr>
          <w:rFonts w:cstheme="minorHAnsi"/>
          <w:sz w:val="24"/>
          <w:szCs w:val="24"/>
        </w:rPr>
      </w:pPr>
      <w:r w:rsidRPr="00286CCF">
        <w:rPr>
          <w:rFonts w:cstheme="minorHAnsi"/>
          <w:sz w:val="24"/>
          <w:szCs w:val="24"/>
        </w:rPr>
        <w:t>Do you think frailty should be addressed through the synergy and joint work of policy-makers and stakeholders? If yes, what, would you say, is the situation in your country regarding this issue?</w:t>
      </w:r>
    </w:p>
    <w:p w14:paraId="4FA94095" w14:textId="77777777" w:rsidR="00286CCF" w:rsidRPr="00413486" w:rsidRDefault="00286CCF" w:rsidP="00413486">
      <w:pPr>
        <w:pStyle w:val="Akapitzlist"/>
        <w:widowControl w:val="0"/>
        <w:numPr>
          <w:ilvl w:val="0"/>
          <w:numId w:val="12"/>
        </w:numPr>
        <w:autoSpaceDE w:val="0"/>
        <w:autoSpaceDN w:val="0"/>
        <w:adjustRightInd w:val="0"/>
        <w:spacing w:after="120" w:line="276" w:lineRule="auto"/>
        <w:jc w:val="both"/>
        <w:rPr>
          <w:rFonts w:cstheme="minorHAnsi"/>
          <w:sz w:val="24"/>
          <w:szCs w:val="24"/>
        </w:rPr>
      </w:pPr>
      <w:r w:rsidRPr="00286CCF">
        <w:rPr>
          <w:rFonts w:cstheme="minorHAnsi"/>
          <w:sz w:val="24"/>
          <w:szCs w:val="24"/>
        </w:rPr>
        <w:t>From your experience, what are the barriers encountered in health and social care settings for managing frailty in older people? What are the possible effective solutions to overcome such barriers?</w:t>
      </w:r>
    </w:p>
    <w:p w14:paraId="2B1F8679" w14:textId="53C188DE" w:rsidR="00286CCF" w:rsidRDefault="00286CCF" w:rsidP="00286CCF">
      <w:pPr>
        <w:pStyle w:val="Akapitzlist"/>
        <w:widowControl w:val="0"/>
        <w:numPr>
          <w:ilvl w:val="0"/>
          <w:numId w:val="12"/>
        </w:numPr>
        <w:autoSpaceDE w:val="0"/>
        <w:autoSpaceDN w:val="0"/>
        <w:adjustRightInd w:val="0"/>
        <w:spacing w:after="120" w:line="276" w:lineRule="auto"/>
        <w:jc w:val="both"/>
        <w:rPr>
          <w:rFonts w:cstheme="minorHAnsi"/>
          <w:sz w:val="24"/>
          <w:szCs w:val="24"/>
        </w:rPr>
      </w:pPr>
      <w:r w:rsidRPr="00286CCF">
        <w:rPr>
          <w:rFonts w:cstheme="minorHAnsi"/>
          <w:sz w:val="24"/>
          <w:szCs w:val="24"/>
        </w:rPr>
        <w:t>In your opinion, what new services and strategies are needed for meeting the multidimensional needs of an ageing population? Shall the role of healthcare system change or evolve in this respect?</w:t>
      </w:r>
    </w:p>
    <w:p w14:paraId="42AC8224" w14:textId="42BAE7B5" w:rsidR="00A4586C" w:rsidRPr="007D39ED" w:rsidRDefault="00543D2A" w:rsidP="000529EF">
      <w:pPr>
        <w:pStyle w:val="Akapitzlist"/>
        <w:widowControl w:val="0"/>
        <w:numPr>
          <w:ilvl w:val="0"/>
          <w:numId w:val="12"/>
        </w:numPr>
        <w:autoSpaceDE w:val="0"/>
        <w:autoSpaceDN w:val="0"/>
        <w:adjustRightInd w:val="0"/>
        <w:spacing w:after="120" w:line="276" w:lineRule="auto"/>
        <w:jc w:val="both"/>
        <w:rPr>
          <w:rFonts w:cstheme="minorHAnsi"/>
          <w:sz w:val="24"/>
          <w:szCs w:val="24"/>
        </w:rPr>
      </w:pPr>
      <w:r w:rsidRPr="007D39ED">
        <w:rPr>
          <w:rFonts w:cstheme="minorHAnsi"/>
          <w:sz w:val="24"/>
          <w:szCs w:val="24"/>
        </w:rPr>
        <w:t>In your country</w:t>
      </w:r>
      <w:r w:rsidR="00A4586C" w:rsidRPr="007D39ED">
        <w:rPr>
          <w:rFonts w:cstheme="minorHAnsi"/>
          <w:sz w:val="24"/>
          <w:szCs w:val="24"/>
        </w:rPr>
        <w:t xml:space="preserve"> where </w:t>
      </w:r>
      <w:r w:rsidR="007D39ED">
        <w:rPr>
          <w:rFonts w:cstheme="minorHAnsi"/>
          <w:sz w:val="24"/>
          <w:szCs w:val="24"/>
        </w:rPr>
        <w:t>can</w:t>
      </w:r>
      <w:r w:rsidR="007D39ED" w:rsidRPr="007D39ED">
        <w:rPr>
          <w:rFonts w:cstheme="minorHAnsi"/>
          <w:sz w:val="24"/>
          <w:szCs w:val="24"/>
        </w:rPr>
        <w:t xml:space="preserve"> </w:t>
      </w:r>
      <w:proofErr w:type="spellStart"/>
      <w:r w:rsidR="00A4586C" w:rsidRPr="007D39ED">
        <w:rPr>
          <w:rFonts w:cstheme="minorHAnsi"/>
          <w:sz w:val="24"/>
          <w:szCs w:val="24"/>
        </w:rPr>
        <w:t>advice</w:t>
      </w:r>
      <w:proofErr w:type="spellEnd"/>
      <w:r w:rsidR="00A4586C" w:rsidRPr="007D39ED">
        <w:rPr>
          <w:rFonts w:cstheme="minorHAnsi"/>
          <w:sz w:val="24"/>
          <w:szCs w:val="24"/>
        </w:rPr>
        <w:t>, support and information be obtained for people with frailty, families and</w:t>
      </w:r>
      <w:r w:rsidR="007D39ED" w:rsidRPr="007D39ED">
        <w:rPr>
          <w:rFonts w:cstheme="minorHAnsi"/>
          <w:sz w:val="24"/>
          <w:szCs w:val="24"/>
        </w:rPr>
        <w:t xml:space="preserve"> </w:t>
      </w:r>
      <w:r w:rsidR="00A4586C" w:rsidRPr="007D39ED">
        <w:rPr>
          <w:rFonts w:cstheme="minorHAnsi"/>
          <w:sz w:val="24"/>
          <w:szCs w:val="24"/>
        </w:rPr>
        <w:t>carers</w:t>
      </w:r>
      <w:r w:rsidR="007D39ED" w:rsidRPr="007D39ED">
        <w:rPr>
          <w:rFonts w:cstheme="minorHAnsi"/>
          <w:sz w:val="24"/>
          <w:szCs w:val="24"/>
        </w:rPr>
        <w:t>?</w:t>
      </w:r>
    </w:p>
    <w:p w14:paraId="73768A79" w14:textId="77777777" w:rsidR="00CC60B3" w:rsidRPr="00576AB7" w:rsidRDefault="00781A47" w:rsidP="00286CCF">
      <w:pPr>
        <w:widowControl w:val="0"/>
        <w:autoSpaceDE w:val="0"/>
        <w:autoSpaceDN w:val="0"/>
        <w:adjustRightInd w:val="0"/>
        <w:spacing w:after="120" w:line="276" w:lineRule="auto"/>
        <w:jc w:val="both"/>
        <w:rPr>
          <w:rFonts w:cstheme="minorHAnsi"/>
          <w:sz w:val="24"/>
          <w:szCs w:val="24"/>
          <w:lang w:val="en-GB"/>
        </w:rPr>
      </w:pPr>
      <w:r w:rsidRPr="00576AB7">
        <w:rPr>
          <w:rFonts w:cstheme="minorHAnsi"/>
          <w:sz w:val="24"/>
          <w:szCs w:val="24"/>
          <w:lang w:val="en-GB"/>
        </w:rPr>
        <w:t xml:space="preserve">Annex </w:t>
      </w:r>
      <w:r w:rsidR="00847ADE" w:rsidRPr="00576AB7">
        <w:rPr>
          <w:rFonts w:cstheme="minorHAnsi"/>
          <w:sz w:val="24"/>
          <w:szCs w:val="24"/>
          <w:lang w:val="en-GB"/>
        </w:rPr>
        <w:t xml:space="preserve">2 provides an </w:t>
      </w:r>
      <w:r w:rsidRPr="00576AB7">
        <w:rPr>
          <w:rFonts w:cstheme="minorHAnsi"/>
          <w:sz w:val="24"/>
          <w:szCs w:val="24"/>
          <w:lang w:val="en-GB"/>
        </w:rPr>
        <w:t xml:space="preserve">example of introduction letter to possible </w:t>
      </w:r>
      <w:r w:rsidR="00847ADE" w:rsidRPr="00576AB7">
        <w:rPr>
          <w:rFonts w:cstheme="minorHAnsi"/>
          <w:lang w:val="en-GB"/>
        </w:rPr>
        <w:t xml:space="preserve">professional/policy </w:t>
      </w:r>
      <w:r w:rsidR="00847ADE" w:rsidRPr="00576AB7">
        <w:rPr>
          <w:rFonts w:cstheme="minorHAnsi"/>
          <w:lang w:val="en-GB"/>
        </w:rPr>
        <w:lastRenderedPageBreak/>
        <w:t xml:space="preserve">makers/civil society representatives </w:t>
      </w:r>
      <w:r w:rsidRPr="00576AB7">
        <w:rPr>
          <w:rFonts w:cstheme="minorHAnsi"/>
          <w:sz w:val="24"/>
          <w:szCs w:val="24"/>
          <w:lang w:val="en-GB"/>
        </w:rPr>
        <w:t>to interview</w:t>
      </w:r>
      <w:r w:rsidR="00847ADE" w:rsidRPr="00576AB7">
        <w:rPr>
          <w:rFonts w:cstheme="minorHAnsi"/>
          <w:sz w:val="24"/>
          <w:szCs w:val="24"/>
          <w:lang w:val="en-GB"/>
        </w:rPr>
        <w:t>.</w:t>
      </w:r>
      <w:r w:rsidRPr="00576AB7">
        <w:rPr>
          <w:rFonts w:cstheme="minorHAnsi"/>
          <w:sz w:val="24"/>
          <w:szCs w:val="24"/>
          <w:lang w:val="en-GB"/>
        </w:rPr>
        <w:t xml:space="preserve"> </w:t>
      </w:r>
    </w:p>
    <w:p w14:paraId="25AB3ED7" w14:textId="77777777" w:rsidR="00AD2FC0" w:rsidRPr="00576AB7" w:rsidRDefault="00AD2FC0" w:rsidP="00286CCF">
      <w:pPr>
        <w:widowControl w:val="0"/>
        <w:autoSpaceDE w:val="0"/>
        <w:autoSpaceDN w:val="0"/>
        <w:adjustRightInd w:val="0"/>
        <w:spacing w:after="120" w:line="276" w:lineRule="auto"/>
        <w:jc w:val="both"/>
        <w:rPr>
          <w:rFonts w:cstheme="minorHAnsi"/>
          <w:sz w:val="24"/>
          <w:szCs w:val="24"/>
          <w:lang w:val="en-GB"/>
        </w:rPr>
      </w:pPr>
    </w:p>
    <w:p w14:paraId="359693C0" w14:textId="77777777" w:rsidR="003319EE" w:rsidRPr="00D13AD9" w:rsidRDefault="00CB02C0" w:rsidP="00543825">
      <w:pPr>
        <w:pStyle w:val="Nagwek2"/>
        <w:rPr>
          <w:rFonts w:cstheme="minorHAnsi"/>
        </w:rPr>
      </w:pPr>
      <w:bookmarkStart w:id="9" w:name="_Toc4677589"/>
      <w:r w:rsidRPr="00543825">
        <w:rPr>
          <w:rFonts w:asciiTheme="minorHAnsi" w:hAnsiTheme="minorHAnsi" w:cstheme="minorHAnsi"/>
        </w:rPr>
        <w:t>Photos</w:t>
      </w:r>
      <w:bookmarkEnd w:id="9"/>
      <w:r w:rsidRPr="00543825">
        <w:rPr>
          <w:rFonts w:asciiTheme="minorHAnsi" w:hAnsiTheme="minorHAnsi" w:cstheme="minorHAnsi"/>
        </w:rPr>
        <w:t xml:space="preserve"> </w:t>
      </w:r>
    </w:p>
    <w:p w14:paraId="6CAEF7D3" w14:textId="7C17DAB7" w:rsidR="00613830" w:rsidRPr="00576AB7" w:rsidRDefault="00452641" w:rsidP="00543825">
      <w:pPr>
        <w:widowControl w:val="0"/>
        <w:autoSpaceDE w:val="0"/>
        <w:autoSpaceDN w:val="0"/>
        <w:adjustRightInd w:val="0"/>
        <w:spacing w:after="120" w:line="276" w:lineRule="auto"/>
        <w:jc w:val="both"/>
        <w:rPr>
          <w:rFonts w:cstheme="minorHAnsi"/>
          <w:sz w:val="24"/>
          <w:szCs w:val="24"/>
          <w:lang w:val="en-GB"/>
        </w:rPr>
      </w:pPr>
      <w:r w:rsidRPr="00543825">
        <w:rPr>
          <w:rFonts w:cstheme="minorHAnsi"/>
          <w:sz w:val="24"/>
          <w:szCs w:val="24"/>
          <w:lang w:val="en-GB"/>
        </w:rPr>
        <w:t xml:space="preserve">Take photos with </w:t>
      </w:r>
      <w:r w:rsidR="005A5BDF">
        <w:rPr>
          <w:rFonts w:cstheme="minorHAnsi"/>
          <w:sz w:val="24"/>
          <w:szCs w:val="24"/>
          <w:lang w:val="en-GB"/>
        </w:rPr>
        <w:t>people living with frailty</w:t>
      </w:r>
      <w:r w:rsidRPr="00543825">
        <w:rPr>
          <w:rFonts w:cstheme="minorHAnsi"/>
          <w:sz w:val="24"/>
          <w:szCs w:val="24"/>
          <w:lang w:val="en-GB"/>
        </w:rPr>
        <w:t xml:space="preserve"> in situations where their condition is depicted. It is encouraged to </w:t>
      </w:r>
      <w:r w:rsidR="00D67B7D">
        <w:rPr>
          <w:rFonts w:cstheme="minorHAnsi"/>
          <w:sz w:val="24"/>
          <w:szCs w:val="24"/>
          <w:lang w:val="en-GB"/>
        </w:rPr>
        <w:t>portray a</w:t>
      </w:r>
      <w:r w:rsidRPr="00543825">
        <w:rPr>
          <w:rFonts w:cstheme="minorHAnsi"/>
          <w:sz w:val="24"/>
          <w:szCs w:val="24"/>
          <w:lang w:val="en-GB"/>
        </w:rPr>
        <w:t xml:space="preserve"> </w:t>
      </w:r>
      <w:r w:rsidR="00543825" w:rsidRPr="00543825">
        <w:rPr>
          <w:rFonts w:cstheme="minorHAnsi"/>
          <w:sz w:val="24"/>
          <w:szCs w:val="24"/>
          <w:lang w:val="en-GB"/>
        </w:rPr>
        <w:t>positive message</w:t>
      </w:r>
      <w:r w:rsidRPr="00543825">
        <w:rPr>
          <w:rFonts w:cstheme="minorHAnsi"/>
          <w:sz w:val="24"/>
          <w:szCs w:val="24"/>
          <w:lang w:val="en-GB"/>
        </w:rPr>
        <w:t xml:space="preserve"> about how frailty is </w:t>
      </w:r>
      <w:r w:rsidR="00D67B7D">
        <w:rPr>
          <w:rFonts w:cstheme="minorHAnsi"/>
          <w:sz w:val="24"/>
          <w:szCs w:val="24"/>
          <w:lang w:val="en-GB"/>
        </w:rPr>
        <w:t>tackled</w:t>
      </w:r>
      <w:r w:rsidRPr="00543825">
        <w:rPr>
          <w:rFonts w:cstheme="minorHAnsi"/>
          <w:sz w:val="24"/>
          <w:szCs w:val="24"/>
          <w:lang w:val="en-GB"/>
        </w:rPr>
        <w:t xml:space="preserve"> and how the pe</w:t>
      </w:r>
      <w:r w:rsidR="007134A0">
        <w:rPr>
          <w:rFonts w:cstheme="minorHAnsi"/>
          <w:sz w:val="24"/>
          <w:szCs w:val="24"/>
          <w:lang w:val="en-GB"/>
        </w:rPr>
        <w:t>ople</w:t>
      </w:r>
      <w:r w:rsidRPr="00543825">
        <w:rPr>
          <w:rFonts w:cstheme="minorHAnsi"/>
          <w:sz w:val="24"/>
          <w:szCs w:val="24"/>
          <w:lang w:val="en-GB"/>
        </w:rPr>
        <w:t xml:space="preserve"> </w:t>
      </w:r>
      <w:r w:rsidR="00543825" w:rsidRPr="00543825">
        <w:rPr>
          <w:rFonts w:cstheme="minorHAnsi"/>
          <w:sz w:val="24"/>
          <w:szCs w:val="24"/>
          <w:lang w:val="en-GB"/>
        </w:rPr>
        <w:t>engage</w:t>
      </w:r>
      <w:r w:rsidRPr="00543825">
        <w:rPr>
          <w:rFonts w:cstheme="minorHAnsi"/>
          <w:sz w:val="24"/>
          <w:szCs w:val="24"/>
          <w:lang w:val="en-GB"/>
        </w:rPr>
        <w:t xml:space="preserve"> in day to day activities and/or dynamic activities. </w:t>
      </w:r>
    </w:p>
    <w:p w14:paraId="0F665A02" w14:textId="77777777" w:rsidR="00452641" w:rsidRPr="00543825" w:rsidRDefault="00452641" w:rsidP="00543825">
      <w:pPr>
        <w:pStyle w:val="Akapitzlist"/>
        <w:widowControl w:val="0"/>
        <w:autoSpaceDE w:val="0"/>
        <w:autoSpaceDN w:val="0"/>
        <w:adjustRightInd w:val="0"/>
        <w:spacing w:after="120" w:line="276" w:lineRule="auto"/>
        <w:ind w:left="360"/>
        <w:jc w:val="both"/>
        <w:rPr>
          <w:rFonts w:cstheme="minorHAnsi"/>
          <w:sz w:val="24"/>
          <w:szCs w:val="24"/>
        </w:rPr>
      </w:pPr>
    </w:p>
    <w:tbl>
      <w:tblPr>
        <w:tblStyle w:val="Tabela-Siatk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6"/>
        <w:gridCol w:w="3958"/>
      </w:tblGrid>
      <w:tr w:rsidR="00937C28" w:rsidRPr="002E7CC6" w14:paraId="0E6155F0" w14:textId="77777777" w:rsidTr="0091317A">
        <w:tc>
          <w:tcPr>
            <w:tcW w:w="4247" w:type="dxa"/>
          </w:tcPr>
          <w:p w14:paraId="6497B80B" w14:textId="77777777" w:rsidR="00613830" w:rsidRPr="00543825" w:rsidRDefault="00613830" w:rsidP="00613830">
            <w:pPr>
              <w:pStyle w:val="Akapitzlist"/>
              <w:widowControl w:val="0"/>
              <w:numPr>
                <w:ilvl w:val="0"/>
                <w:numId w:val="8"/>
              </w:numPr>
              <w:autoSpaceDE w:val="0"/>
              <w:autoSpaceDN w:val="0"/>
              <w:adjustRightInd w:val="0"/>
              <w:spacing w:after="120" w:line="276" w:lineRule="auto"/>
              <w:jc w:val="both"/>
              <w:rPr>
                <w:rFonts w:cstheme="minorHAnsi"/>
                <w:sz w:val="24"/>
                <w:szCs w:val="24"/>
              </w:rPr>
            </w:pPr>
            <w:r w:rsidRPr="00543825">
              <w:rPr>
                <w:rFonts w:cstheme="minorHAnsi"/>
                <w:sz w:val="24"/>
                <w:szCs w:val="24"/>
              </w:rPr>
              <w:t>Photos of people holding the hashtag of the campaign (#</w:t>
            </w:r>
            <w:proofErr w:type="spellStart"/>
            <w:r w:rsidRPr="00543825">
              <w:rPr>
                <w:rFonts w:cstheme="minorHAnsi"/>
                <w:sz w:val="24"/>
                <w:szCs w:val="24"/>
              </w:rPr>
              <w:t>faceuptofrailty</w:t>
            </w:r>
            <w:proofErr w:type="spellEnd"/>
            <w:r w:rsidRPr="00543825">
              <w:rPr>
                <w:rFonts w:cstheme="minorHAnsi"/>
                <w:sz w:val="24"/>
                <w:szCs w:val="24"/>
              </w:rPr>
              <w:t>) and your own language hashtag</w:t>
            </w:r>
            <w:r w:rsidR="00937C28" w:rsidRPr="00543825">
              <w:rPr>
                <w:rFonts w:cstheme="minorHAnsi"/>
                <w:sz w:val="24"/>
                <w:szCs w:val="24"/>
              </w:rPr>
              <w:t xml:space="preserve"> (Annex 1)</w:t>
            </w:r>
            <w:r w:rsidRPr="00543825">
              <w:rPr>
                <w:rFonts w:cstheme="minorHAnsi"/>
                <w:sz w:val="24"/>
                <w:szCs w:val="24"/>
              </w:rPr>
              <w:t>.</w:t>
            </w:r>
          </w:p>
          <w:p w14:paraId="2B7C7C7A" w14:textId="77777777" w:rsidR="00613830" w:rsidRPr="00543825" w:rsidRDefault="00613830" w:rsidP="00613830">
            <w:pPr>
              <w:pStyle w:val="Akapitzlist"/>
              <w:widowControl w:val="0"/>
              <w:autoSpaceDE w:val="0"/>
              <w:autoSpaceDN w:val="0"/>
              <w:adjustRightInd w:val="0"/>
              <w:spacing w:after="120" w:line="276" w:lineRule="auto"/>
              <w:ind w:left="0"/>
              <w:jc w:val="both"/>
              <w:rPr>
                <w:rFonts w:cstheme="minorHAnsi"/>
                <w:sz w:val="24"/>
                <w:szCs w:val="24"/>
              </w:rPr>
            </w:pPr>
          </w:p>
        </w:tc>
        <w:tc>
          <w:tcPr>
            <w:tcW w:w="4247" w:type="dxa"/>
          </w:tcPr>
          <w:p w14:paraId="61C01F2C" w14:textId="77777777" w:rsidR="00452641" w:rsidRPr="00543825" w:rsidRDefault="00D67B7D" w:rsidP="00452641">
            <w:pPr>
              <w:pStyle w:val="Akapitzlist"/>
              <w:ind w:left="0"/>
              <w:jc w:val="center"/>
              <w:rPr>
                <w:rFonts w:cstheme="minorHAnsi"/>
                <w:i/>
                <w:color w:val="A6A6A6" w:themeColor="background1" w:themeShade="A6"/>
                <w:sz w:val="24"/>
                <w:szCs w:val="24"/>
              </w:rPr>
            </w:pPr>
            <w:r>
              <w:rPr>
                <w:rFonts w:cstheme="minorHAnsi"/>
                <w:i/>
                <w:noProof/>
                <w:color w:val="A6A6A6" w:themeColor="background1" w:themeShade="A6"/>
                <w:sz w:val="24"/>
                <w:szCs w:val="24"/>
                <w:lang w:eastAsia="en-GB"/>
              </w:rPr>
              <w:drawing>
                <wp:inline distT="0" distB="0" distL="0" distR="0" wp14:anchorId="5AFE123D" wp14:editId="600E8EBE">
                  <wp:extent cx="1621536" cy="1762581"/>
                  <wp:effectExtent l="0" t="0" r="4445" b="317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euptofrailty Italia.jpg"/>
                          <pic:cNvPicPr/>
                        </pic:nvPicPr>
                        <pic:blipFill rotWithShape="1">
                          <a:blip r:embed="rId20" cstate="print">
                            <a:extLst>
                              <a:ext uri="{28A0092B-C50C-407E-A947-70E740481C1C}">
                                <a14:useLocalDpi xmlns:a14="http://schemas.microsoft.com/office/drawing/2010/main" val="0"/>
                              </a:ext>
                            </a:extLst>
                          </a:blip>
                          <a:srcRect l="20371" t="14322" r="10269" b="29100"/>
                          <a:stretch/>
                        </pic:blipFill>
                        <pic:spPr bwMode="auto">
                          <a:xfrm>
                            <a:off x="0" y="0"/>
                            <a:ext cx="1646430" cy="1789640"/>
                          </a:xfrm>
                          <a:prstGeom prst="rect">
                            <a:avLst/>
                          </a:prstGeom>
                          <a:ln>
                            <a:noFill/>
                          </a:ln>
                          <a:extLst>
                            <a:ext uri="{53640926-AAD7-44D8-BBD7-CCE9431645EC}">
                              <a14:shadowObscured xmlns:a14="http://schemas.microsoft.com/office/drawing/2010/main"/>
                            </a:ext>
                          </a:extLst>
                        </pic:spPr>
                      </pic:pic>
                    </a:graphicData>
                  </a:graphic>
                </wp:inline>
              </w:drawing>
            </w:r>
          </w:p>
          <w:p w14:paraId="2278C66F" w14:textId="77777777" w:rsidR="00452641" w:rsidRPr="00543825" w:rsidRDefault="00452641" w:rsidP="00613830">
            <w:pPr>
              <w:pStyle w:val="Akapitzlist"/>
              <w:widowControl w:val="0"/>
              <w:autoSpaceDE w:val="0"/>
              <w:autoSpaceDN w:val="0"/>
              <w:adjustRightInd w:val="0"/>
              <w:spacing w:after="120" w:line="276" w:lineRule="auto"/>
              <w:ind w:left="0"/>
              <w:jc w:val="both"/>
              <w:rPr>
                <w:rFonts w:cstheme="minorHAnsi"/>
                <w:sz w:val="24"/>
                <w:szCs w:val="24"/>
              </w:rPr>
            </w:pPr>
          </w:p>
        </w:tc>
      </w:tr>
      <w:tr w:rsidR="00937C28" w:rsidRPr="00576AB7" w14:paraId="0987DCA6" w14:textId="77777777" w:rsidTr="0091317A">
        <w:tc>
          <w:tcPr>
            <w:tcW w:w="4247" w:type="dxa"/>
          </w:tcPr>
          <w:p w14:paraId="472A81D9" w14:textId="77777777" w:rsidR="00613830" w:rsidRPr="00543825" w:rsidRDefault="00613830" w:rsidP="00543825">
            <w:pPr>
              <w:pStyle w:val="Akapitzlist"/>
              <w:widowControl w:val="0"/>
              <w:autoSpaceDE w:val="0"/>
              <w:autoSpaceDN w:val="0"/>
              <w:adjustRightInd w:val="0"/>
              <w:spacing w:after="120" w:line="276" w:lineRule="auto"/>
              <w:ind w:left="0"/>
              <w:jc w:val="center"/>
              <w:rPr>
                <w:rFonts w:cstheme="minorHAnsi"/>
                <w:sz w:val="24"/>
                <w:szCs w:val="24"/>
              </w:rPr>
            </w:pPr>
            <w:r w:rsidRPr="00543825">
              <w:rPr>
                <w:rFonts w:cstheme="minorHAnsi"/>
                <w:noProof/>
                <w:sz w:val="24"/>
                <w:szCs w:val="24"/>
                <w:lang w:eastAsia="en-GB"/>
              </w:rPr>
              <w:drawing>
                <wp:inline distT="0" distB="0" distL="0" distR="0" wp14:anchorId="2986EE09" wp14:editId="38668F09">
                  <wp:extent cx="2364625" cy="13811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04638" cy="1404496"/>
                          </a:xfrm>
                          <a:prstGeom prst="rect">
                            <a:avLst/>
                          </a:prstGeom>
                        </pic:spPr>
                      </pic:pic>
                    </a:graphicData>
                  </a:graphic>
                </wp:inline>
              </w:drawing>
            </w:r>
          </w:p>
          <w:p w14:paraId="44C43B5F" w14:textId="77777777" w:rsidR="00613830" w:rsidRPr="00543825" w:rsidRDefault="00613830" w:rsidP="00613830">
            <w:pPr>
              <w:pStyle w:val="Akapitzlist"/>
              <w:widowControl w:val="0"/>
              <w:autoSpaceDE w:val="0"/>
              <w:autoSpaceDN w:val="0"/>
              <w:adjustRightInd w:val="0"/>
              <w:spacing w:after="120" w:line="276" w:lineRule="auto"/>
              <w:ind w:left="0"/>
              <w:jc w:val="both"/>
              <w:rPr>
                <w:rFonts w:cstheme="minorHAnsi"/>
                <w:sz w:val="24"/>
                <w:szCs w:val="24"/>
              </w:rPr>
            </w:pPr>
          </w:p>
        </w:tc>
        <w:tc>
          <w:tcPr>
            <w:tcW w:w="4247" w:type="dxa"/>
          </w:tcPr>
          <w:p w14:paraId="372687AD" w14:textId="77777777" w:rsidR="00613830" w:rsidRPr="00543825" w:rsidRDefault="00613830" w:rsidP="00543825">
            <w:pPr>
              <w:widowControl w:val="0"/>
              <w:autoSpaceDE w:val="0"/>
              <w:autoSpaceDN w:val="0"/>
              <w:adjustRightInd w:val="0"/>
              <w:spacing w:after="120" w:line="276" w:lineRule="auto"/>
              <w:jc w:val="both"/>
              <w:rPr>
                <w:rFonts w:cstheme="minorHAnsi"/>
                <w:sz w:val="24"/>
                <w:szCs w:val="24"/>
              </w:rPr>
            </w:pPr>
          </w:p>
          <w:p w14:paraId="5C2FBB5B" w14:textId="77777777" w:rsidR="00613830" w:rsidRPr="00543825" w:rsidRDefault="00613830" w:rsidP="00543825">
            <w:pPr>
              <w:pStyle w:val="Akapitzlist"/>
              <w:widowControl w:val="0"/>
              <w:autoSpaceDE w:val="0"/>
              <w:autoSpaceDN w:val="0"/>
              <w:adjustRightInd w:val="0"/>
              <w:spacing w:after="120" w:line="276" w:lineRule="auto"/>
              <w:ind w:left="360"/>
              <w:jc w:val="both"/>
              <w:rPr>
                <w:rFonts w:cstheme="minorHAnsi"/>
                <w:sz w:val="24"/>
                <w:szCs w:val="24"/>
              </w:rPr>
            </w:pPr>
          </w:p>
          <w:p w14:paraId="2E338526" w14:textId="77777777" w:rsidR="00613830" w:rsidRPr="00543825" w:rsidRDefault="00613830" w:rsidP="00543825">
            <w:pPr>
              <w:pStyle w:val="Akapitzlist"/>
              <w:widowControl w:val="0"/>
              <w:numPr>
                <w:ilvl w:val="0"/>
                <w:numId w:val="8"/>
              </w:numPr>
              <w:autoSpaceDE w:val="0"/>
              <w:autoSpaceDN w:val="0"/>
              <w:adjustRightInd w:val="0"/>
              <w:spacing w:after="120" w:line="276" w:lineRule="auto"/>
              <w:jc w:val="both"/>
              <w:rPr>
                <w:rFonts w:cstheme="minorHAnsi"/>
                <w:sz w:val="24"/>
                <w:szCs w:val="24"/>
              </w:rPr>
            </w:pPr>
            <w:r w:rsidRPr="00543825">
              <w:rPr>
                <w:rFonts w:cstheme="minorHAnsi"/>
                <w:sz w:val="24"/>
                <w:szCs w:val="24"/>
              </w:rPr>
              <w:t xml:space="preserve">Photos of older people tackling frailty and your own language </w:t>
            </w:r>
            <w:r w:rsidR="00EE2ED6">
              <w:rPr>
                <w:rFonts w:cstheme="minorHAnsi"/>
                <w:sz w:val="24"/>
                <w:szCs w:val="24"/>
              </w:rPr>
              <w:t>#</w:t>
            </w:r>
            <w:proofErr w:type="spellStart"/>
            <w:r w:rsidR="00EE2ED6">
              <w:rPr>
                <w:rFonts w:cstheme="minorHAnsi"/>
                <w:sz w:val="24"/>
                <w:szCs w:val="24"/>
              </w:rPr>
              <w:t>faceuptofrailty</w:t>
            </w:r>
            <w:proofErr w:type="spellEnd"/>
            <w:r w:rsidR="00EE2ED6" w:rsidRPr="002E7CC6">
              <w:rPr>
                <w:rFonts w:cstheme="minorHAnsi"/>
                <w:sz w:val="24"/>
                <w:szCs w:val="24"/>
              </w:rPr>
              <w:t xml:space="preserve"> </w:t>
            </w:r>
            <w:r w:rsidRPr="00543825">
              <w:rPr>
                <w:rFonts w:cstheme="minorHAnsi"/>
                <w:sz w:val="24"/>
                <w:szCs w:val="24"/>
              </w:rPr>
              <w:t>hashtag.</w:t>
            </w:r>
          </w:p>
        </w:tc>
      </w:tr>
    </w:tbl>
    <w:p w14:paraId="3C28779D" w14:textId="77777777" w:rsidR="00CB02C0" w:rsidRPr="00543825" w:rsidRDefault="00CB02C0" w:rsidP="00543825">
      <w:pPr>
        <w:pStyle w:val="Nagwek2"/>
        <w:rPr>
          <w:rFonts w:cstheme="minorHAnsi"/>
        </w:rPr>
      </w:pPr>
      <w:bookmarkStart w:id="10" w:name="_Toc4677590"/>
      <w:r w:rsidRPr="00543825">
        <w:rPr>
          <w:rFonts w:asciiTheme="minorHAnsi" w:hAnsiTheme="minorHAnsi" w:cstheme="minorHAnsi"/>
        </w:rPr>
        <w:t xml:space="preserve">Short </w:t>
      </w:r>
      <w:r w:rsidR="003E41A6">
        <w:rPr>
          <w:rFonts w:asciiTheme="minorHAnsi" w:hAnsiTheme="minorHAnsi" w:cstheme="minorHAnsi"/>
        </w:rPr>
        <w:t>stories</w:t>
      </w:r>
      <w:bookmarkEnd w:id="10"/>
    </w:p>
    <w:p w14:paraId="77819B6C" w14:textId="77777777" w:rsidR="00B53D24" w:rsidRPr="00543825" w:rsidRDefault="007B5D82" w:rsidP="00543825">
      <w:pPr>
        <w:widowControl w:val="0"/>
        <w:autoSpaceDE w:val="0"/>
        <w:autoSpaceDN w:val="0"/>
        <w:adjustRightInd w:val="0"/>
        <w:spacing w:after="120" w:line="276" w:lineRule="auto"/>
        <w:jc w:val="both"/>
        <w:rPr>
          <w:rFonts w:cstheme="minorHAnsi"/>
          <w:sz w:val="24"/>
          <w:szCs w:val="24"/>
          <w:lang w:val="en-GB"/>
        </w:rPr>
      </w:pPr>
      <w:r w:rsidRPr="00543825">
        <w:rPr>
          <w:rFonts w:cstheme="minorHAnsi"/>
          <w:sz w:val="24"/>
          <w:szCs w:val="24"/>
          <w:lang w:val="en-GB"/>
        </w:rPr>
        <w:t>S</w:t>
      </w:r>
      <w:r w:rsidR="00B53D24" w:rsidRPr="00543825">
        <w:rPr>
          <w:rFonts w:cstheme="minorHAnsi"/>
          <w:sz w:val="24"/>
          <w:szCs w:val="24"/>
          <w:lang w:val="en-GB"/>
        </w:rPr>
        <w:t xml:space="preserve">hort </w:t>
      </w:r>
      <w:r w:rsidR="003E41A6">
        <w:rPr>
          <w:rFonts w:cstheme="minorHAnsi"/>
          <w:sz w:val="24"/>
          <w:szCs w:val="24"/>
          <w:lang w:val="en-GB"/>
        </w:rPr>
        <w:t>stories</w:t>
      </w:r>
      <w:r w:rsidR="00B53D24" w:rsidRPr="00543825">
        <w:rPr>
          <w:rFonts w:cstheme="minorHAnsi"/>
          <w:sz w:val="24"/>
          <w:szCs w:val="24"/>
          <w:lang w:val="en-GB"/>
        </w:rPr>
        <w:t xml:space="preserve"> (1/2 page) about best practices from your community regarding the management of frailty. </w:t>
      </w:r>
    </w:p>
    <w:p w14:paraId="423472D3" w14:textId="77777777" w:rsidR="00CB4372" w:rsidRPr="00543825" w:rsidRDefault="0091317A" w:rsidP="00543825">
      <w:pPr>
        <w:widowControl w:val="0"/>
        <w:autoSpaceDE w:val="0"/>
        <w:autoSpaceDN w:val="0"/>
        <w:adjustRightInd w:val="0"/>
        <w:spacing w:after="120" w:line="276" w:lineRule="auto"/>
        <w:jc w:val="center"/>
        <w:rPr>
          <w:rFonts w:cstheme="minorHAnsi"/>
          <w:sz w:val="24"/>
          <w:szCs w:val="24"/>
        </w:rPr>
      </w:pPr>
      <w:r w:rsidRPr="00543825">
        <w:rPr>
          <w:rFonts w:cstheme="minorHAnsi"/>
          <w:noProof/>
          <w:sz w:val="24"/>
          <w:szCs w:val="24"/>
          <w:lang w:val="en-GB" w:eastAsia="en-GB"/>
        </w:rPr>
        <w:drawing>
          <wp:inline distT="0" distB="0" distL="0" distR="0" wp14:anchorId="518A15D9" wp14:editId="39750DE8">
            <wp:extent cx="1397000" cy="187587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04820" cy="1886379"/>
                    </a:xfrm>
                    <a:prstGeom prst="rect">
                      <a:avLst/>
                    </a:prstGeom>
                  </pic:spPr>
                </pic:pic>
              </a:graphicData>
            </a:graphic>
          </wp:inline>
        </w:drawing>
      </w:r>
    </w:p>
    <w:p w14:paraId="7125D467" w14:textId="77777777" w:rsidR="00B7669A" w:rsidRPr="00576AB7" w:rsidRDefault="00EB6903" w:rsidP="00543825">
      <w:pPr>
        <w:widowControl w:val="0"/>
        <w:autoSpaceDE w:val="0"/>
        <w:autoSpaceDN w:val="0"/>
        <w:adjustRightInd w:val="0"/>
        <w:spacing w:after="120" w:line="276" w:lineRule="auto"/>
        <w:jc w:val="center"/>
        <w:rPr>
          <w:rFonts w:cstheme="minorHAnsi"/>
          <w:sz w:val="24"/>
          <w:szCs w:val="24"/>
          <w:lang w:val="en-GB"/>
        </w:rPr>
      </w:pPr>
      <w:r w:rsidRPr="00543825">
        <w:rPr>
          <w:rFonts w:cstheme="minorHAnsi"/>
          <w:sz w:val="24"/>
          <w:szCs w:val="24"/>
          <w:lang w:val="en-GB"/>
        </w:rPr>
        <w:lastRenderedPageBreak/>
        <w:t xml:space="preserve">Click </w:t>
      </w:r>
      <w:hyperlink r:id="rId23" w:history="1">
        <w:r w:rsidRPr="00543825">
          <w:rPr>
            <w:rStyle w:val="Hipercze"/>
            <w:rFonts w:cstheme="minorHAnsi"/>
            <w:sz w:val="24"/>
            <w:szCs w:val="24"/>
            <w:lang w:val="en-GB"/>
          </w:rPr>
          <w:t>here</w:t>
        </w:r>
      </w:hyperlink>
      <w:r w:rsidRPr="00543825">
        <w:rPr>
          <w:rFonts w:cstheme="minorHAnsi"/>
          <w:sz w:val="24"/>
          <w:szCs w:val="24"/>
          <w:lang w:val="en-GB"/>
        </w:rPr>
        <w:t xml:space="preserve"> to read the story.</w:t>
      </w:r>
    </w:p>
    <w:p w14:paraId="535265C2" w14:textId="77777777" w:rsidR="00CB4372" w:rsidRPr="00543825" w:rsidRDefault="00CB4372" w:rsidP="00543825">
      <w:pPr>
        <w:widowControl w:val="0"/>
        <w:autoSpaceDE w:val="0"/>
        <w:autoSpaceDN w:val="0"/>
        <w:adjustRightInd w:val="0"/>
        <w:spacing w:after="120" w:line="276" w:lineRule="auto"/>
        <w:jc w:val="center"/>
        <w:rPr>
          <w:rFonts w:cstheme="minorHAnsi"/>
          <w:lang w:val="en-GB"/>
        </w:rPr>
      </w:pPr>
    </w:p>
    <w:p w14:paraId="1B16A483" w14:textId="77777777" w:rsidR="00B7669A" w:rsidRPr="00543825" w:rsidRDefault="00B7669A" w:rsidP="00543825">
      <w:pPr>
        <w:pStyle w:val="Nagwek2"/>
        <w:rPr>
          <w:rFonts w:cstheme="minorHAnsi"/>
        </w:rPr>
      </w:pPr>
      <w:bookmarkStart w:id="11" w:name="_Toc4677591"/>
      <w:r w:rsidRPr="00543825">
        <w:rPr>
          <w:rFonts w:asciiTheme="minorHAnsi" w:hAnsiTheme="minorHAnsi" w:cstheme="minorHAnsi"/>
        </w:rPr>
        <w:t>Other</w:t>
      </w:r>
      <w:bookmarkEnd w:id="11"/>
    </w:p>
    <w:p w14:paraId="4EB1F1AF" w14:textId="77777777" w:rsidR="00CC2119" w:rsidRPr="00543825" w:rsidRDefault="00CC2119" w:rsidP="00543825">
      <w:pPr>
        <w:pStyle w:val="Akapitzlist"/>
        <w:ind w:left="360"/>
        <w:rPr>
          <w:rFonts w:cstheme="minorHAnsi"/>
          <w:sz w:val="24"/>
          <w:szCs w:val="24"/>
        </w:rPr>
      </w:pPr>
    </w:p>
    <w:p w14:paraId="1B9193FA" w14:textId="140D6028" w:rsidR="003319EE" w:rsidRPr="00543825" w:rsidRDefault="00C66A65" w:rsidP="00543825">
      <w:pPr>
        <w:pStyle w:val="Akapitzlist"/>
        <w:numPr>
          <w:ilvl w:val="0"/>
          <w:numId w:val="9"/>
        </w:numPr>
        <w:rPr>
          <w:rFonts w:cstheme="minorHAnsi"/>
          <w:sz w:val="24"/>
          <w:szCs w:val="24"/>
        </w:rPr>
      </w:pPr>
      <w:r w:rsidRPr="00543825">
        <w:rPr>
          <w:rFonts w:cstheme="minorHAnsi"/>
          <w:sz w:val="24"/>
          <w:szCs w:val="24"/>
        </w:rPr>
        <w:t xml:space="preserve">Video-document the life of an elderly </w:t>
      </w:r>
      <w:r w:rsidR="007134A0">
        <w:rPr>
          <w:rFonts w:cstheme="minorHAnsi"/>
          <w:sz w:val="24"/>
          <w:szCs w:val="24"/>
        </w:rPr>
        <w:t>person</w:t>
      </w:r>
      <w:r w:rsidRPr="00543825">
        <w:rPr>
          <w:rFonts w:cstheme="minorHAnsi"/>
          <w:sz w:val="24"/>
          <w:szCs w:val="24"/>
        </w:rPr>
        <w:t xml:space="preserve"> facing up</w:t>
      </w:r>
      <w:r w:rsidR="007B5D82" w:rsidRPr="00543825">
        <w:rPr>
          <w:rFonts w:cstheme="minorHAnsi"/>
          <w:sz w:val="24"/>
          <w:szCs w:val="24"/>
        </w:rPr>
        <w:t xml:space="preserve"> to</w:t>
      </w:r>
      <w:r w:rsidRPr="00543825">
        <w:rPr>
          <w:rFonts w:cstheme="minorHAnsi"/>
          <w:sz w:val="24"/>
          <w:szCs w:val="24"/>
        </w:rPr>
        <w:t xml:space="preserve"> frailty – what are the activities that he/she are doing to avoid frailty. </w:t>
      </w:r>
    </w:p>
    <w:p w14:paraId="3AE6A9A6" w14:textId="77777777" w:rsidR="003319EE" w:rsidRPr="00543825" w:rsidRDefault="003319EE" w:rsidP="00543825">
      <w:pPr>
        <w:pStyle w:val="Akapitzlist"/>
        <w:numPr>
          <w:ilvl w:val="0"/>
          <w:numId w:val="9"/>
        </w:numPr>
        <w:rPr>
          <w:rFonts w:cstheme="minorHAnsi"/>
          <w:sz w:val="24"/>
          <w:szCs w:val="24"/>
        </w:rPr>
      </w:pPr>
      <w:r w:rsidRPr="00543825">
        <w:rPr>
          <w:rFonts w:cstheme="minorHAnsi"/>
          <w:sz w:val="24"/>
          <w:szCs w:val="24"/>
        </w:rPr>
        <w:t>Newsletters regarding</w:t>
      </w:r>
      <w:r w:rsidR="003E3CEB" w:rsidRPr="00543825">
        <w:rPr>
          <w:rFonts w:cstheme="minorHAnsi"/>
          <w:sz w:val="24"/>
          <w:szCs w:val="24"/>
        </w:rPr>
        <w:t xml:space="preserve"> the</w:t>
      </w:r>
      <w:r w:rsidRPr="00543825">
        <w:rPr>
          <w:rFonts w:cstheme="minorHAnsi"/>
          <w:sz w:val="24"/>
          <w:szCs w:val="24"/>
        </w:rPr>
        <w:t xml:space="preserve"> </w:t>
      </w:r>
      <w:r w:rsidR="00F27503">
        <w:rPr>
          <w:rFonts w:cstheme="minorHAnsi"/>
          <w:sz w:val="24"/>
          <w:szCs w:val="24"/>
        </w:rPr>
        <w:t>#</w:t>
      </w:r>
      <w:proofErr w:type="spellStart"/>
      <w:r w:rsidR="00F27503">
        <w:rPr>
          <w:rFonts w:cstheme="minorHAnsi"/>
          <w:sz w:val="24"/>
          <w:szCs w:val="24"/>
        </w:rPr>
        <w:t>faceuptofrailty</w:t>
      </w:r>
      <w:proofErr w:type="spellEnd"/>
      <w:r w:rsidR="00F27503" w:rsidRPr="002E7CC6" w:rsidDel="00F27503">
        <w:rPr>
          <w:rFonts w:cstheme="minorHAnsi"/>
          <w:sz w:val="24"/>
          <w:szCs w:val="24"/>
        </w:rPr>
        <w:t xml:space="preserve"> </w:t>
      </w:r>
      <w:r w:rsidRPr="00543825">
        <w:rPr>
          <w:rFonts w:cstheme="minorHAnsi"/>
          <w:sz w:val="24"/>
          <w:szCs w:val="24"/>
        </w:rPr>
        <w:t xml:space="preserve">Campaign with general information about frailty and ways to tackle frailty in order to raise awareness in MS countries. </w:t>
      </w:r>
    </w:p>
    <w:p w14:paraId="3E071840" w14:textId="77777777" w:rsidR="00CC2119" w:rsidRPr="008739A5" w:rsidRDefault="00CC2119" w:rsidP="002F5B0D">
      <w:pPr>
        <w:pStyle w:val="Nagwek1"/>
      </w:pPr>
      <w:bookmarkStart w:id="12" w:name="_Toc4677592"/>
      <w:r w:rsidRPr="00543825">
        <w:rPr>
          <w:rFonts w:asciiTheme="minorHAnsi" w:hAnsiTheme="minorHAnsi" w:cstheme="minorHAnsi"/>
        </w:rPr>
        <w:t>Face Up to Frailty dissemination materials</w:t>
      </w:r>
      <w:bookmarkEnd w:id="12"/>
    </w:p>
    <w:p w14:paraId="313A2C03" w14:textId="77777777" w:rsidR="00CC2119" w:rsidRPr="00543825" w:rsidRDefault="00EE2ED6" w:rsidP="00543825">
      <w:pPr>
        <w:widowControl w:val="0"/>
        <w:autoSpaceDE w:val="0"/>
        <w:autoSpaceDN w:val="0"/>
        <w:adjustRightInd w:val="0"/>
        <w:spacing w:after="120" w:line="276" w:lineRule="auto"/>
        <w:jc w:val="both"/>
        <w:rPr>
          <w:rFonts w:cstheme="minorHAnsi"/>
          <w:sz w:val="24"/>
          <w:szCs w:val="24"/>
          <w:lang w:val="en-GB"/>
        </w:rPr>
      </w:pPr>
      <w:r>
        <w:rPr>
          <w:rFonts w:cstheme="minorHAnsi"/>
          <w:sz w:val="24"/>
          <w:szCs w:val="24"/>
          <w:lang w:val="en-GB"/>
        </w:rPr>
        <w:t>O</w:t>
      </w:r>
      <w:r w:rsidRPr="005307ED">
        <w:rPr>
          <w:rFonts w:cstheme="minorHAnsi"/>
          <w:sz w:val="24"/>
          <w:szCs w:val="24"/>
          <w:lang w:val="en-GB"/>
        </w:rPr>
        <w:t xml:space="preserve">ther dissemination materials </w:t>
      </w:r>
      <w:r w:rsidR="00CC2119" w:rsidRPr="00543825">
        <w:rPr>
          <w:rFonts w:cstheme="minorHAnsi"/>
          <w:sz w:val="24"/>
          <w:szCs w:val="24"/>
          <w:lang w:val="en-GB"/>
        </w:rPr>
        <w:t>ha</w:t>
      </w:r>
      <w:r w:rsidR="00F27503">
        <w:rPr>
          <w:rFonts w:cstheme="minorHAnsi"/>
          <w:sz w:val="24"/>
          <w:szCs w:val="24"/>
          <w:lang w:val="en-GB"/>
        </w:rPr>
        <w:t>ve been</w:t>
      </w:r>
      <w:r w:rsidR="00CC2119" w:rsidRPr="00543825">
        <w:rPr>
          <w:rFonts w:cstheme="minorHAnsi"/>
          <w:sz w:val="24"/>
          <w:szCs w:val="24"/>
          <w:lang w:val="en-GB"/>
        </w:rPr>
        <w:t xml:space="preserve"> developed that partners</w:t>
      </w:r>
      <w:r w:rsidR="009E668F">
        <w:rPr>
          <w:rFonts w:cstheme="minorHAnsi"/>
          <w:sz w:val="24"/>
          <w:szCs w:val="24"/>
          <w:lang w:val="en-GB"/>
        </w:rPr>
        <w:t xml:space="preserve"> and other organisations</w:t>
      </w:r>
      <w:r w:rsidR="00CC2119" w:rsidRPr="00543825">
        <w:rPr>
          <w:rFonts w:cstheme="minorHAnsi"/>
          <w:sz w:val="24"/>
          <w:szCs w:val="24"/>
          <w:lang w:val="en-GB"/>
        </w:rPr>
        <w:t xml:space="preserve"> can use for the campaign:</w:t>
      </w:r>
    </w:p>
    <w:p w14:paraId="1FB743FC" w14:textId="77777777" w:rsidR="005670C9" w:rsidRDefault="00CC2119" w:rsidP="005670C9">
      <w:pPr>
        <w:pStyle w:val="Akapitzlist"/>
        <w:widowControl w:val="0"/>
        <w:numPr>
          <w:ilvl w:val="0"/>
          <w:numId w:val="10"/>
        </w:numPr>
        <w:autoSpaceDE w:val="0"/>
        <w:autoSpaceDN w:val="0"/>
        <w:adjustRightInd w:val="0"/>
        <w:spacing w:after="120" w:line="276" w:lineRule="auto"/>
        <w:jc w:val="both"/>
        <w:rPr>
          <w:rFonts w:cstheme="minorHAnsi"/>
          <w:sz w:val="24"/>
          <w:szCs w:val="24"/>
        </w:rPr>
      </w:pPr>
      <w:proofErr w:type="spellStart"/>
      <w:r w:rsidRPr="00543825">
        <w:rPr>
          <w:rFonts w:cstheme="minorHAnsi"/>
          <w:sz w:val="24"/>
          <w:szCs w:val="24"/>
        </w:rPr>
        <w:t>Photowall</w:t>
      </w:r>
      <w:proofErr w:type="spellEnd"/>
      <w:r w:rsidRPr="00543825">
        <w:rPr>
          <w:rFonts w:cstheme="minorHAnsi"/>
          <w:sz w:val="24"/>
          <w:szCs w:val="24"/>
        </w:rPr>
        <w:t xml:space="preserve"> (Annex </w:t>
      </w:r>
      <w:r w:rsidR="000E00B7">
        <w:rPr>
          <w:rFonts w:cstheme="minorHAnsi"/>
          <w:sz w:val="24"/>
          <w:szCs w:val="24"/>
        </w:rPr>
        <w:t>3</w:t>
      </w:r>
      <w:r w:rsidRPr="00543825">
        <w:rPr>
          <w:rFonts w:cstheme="minorHAnsi"/>
          <w:sz w:val="24"/>
          <w:szCs w:val="24"/>
        </w:rPr>
        <w:t>)</w:t>
      </w:r>
    </w:p>
    <w:p w14:paraId="54B7ECAB" w14:textId="77777777" w:rsidR="0057573B" w:rsidRPr="005670C9" w:rsidRDefault="000E00B7" w:rsidP="005670C9">
      <w:pPr>
        <w:pStyle w:val="Akapitzlist"/>
        <w:widowControl w:val="0"/>
        <w:numPr>
          <w:ilvl w:val="0"/>
          <w:numId w:val="10"/>
        </w:numPr>
        <w:autoSpaceDE w:val="0"/>
        <w:autoSpaceDN w:val="0"/>
        <w:adjustRightInd w:val="0"/>
        <w:spacing w:after="120" w:line="276" w:lineRule="auto"/>
        <w:jc w:val="both"/>
        <w:rPr>
          <w:rFonts w:cstheme="minorHAnsi"/>
          <w:sz w:val="24"/>
          <w:szCs w:val="24"/>
        </w:rPr>
      </w:pPr>
      <w:r>
        <w:rPr>
          <w:rFonts w:cstheme="minorHAnsi"/>
          <w:sz w:val="24"/>
          <w:szCs w:val="24"/>
        </w:rPr>
        <w:t>Posters (Annex 4</w:t>
      </w:r>
      <w:r w:rsidR="0057573B" w:rsidRPr="005670C9">
        <w:rPr>
          <w:rFonts w:cstheme="minorHAnsi"/>
          <w:sz w:val="24"/>
          <w:szCs w:val="24"/>
        </w:rPr>
        <w:t>)</w:t>
      </w:r>
    </w:p>
    <w:p w14:paraId="2EFF38F5" w14:textId="77777777" w:rsidR="0057573B" w:rsidRPr="00543825" w:rsidRDefault="0057573B" w:rsidP="00543825">
      <w:pPr>
        <w:pStyle w:val="Akapitzlist"/>
        <w:widowControl w:val="0"/>
        <w:numPr>
          <w:ilvl w:val="0"/>
          <w:numId w:val="10"/>
        </w:numPr>
        <w:autoSpaceDE w:val="0"/>
        <w:autoSpaceDN w:val="0"/>
        <w:adjustRightInd w:val="0"/>
        <w:spacing w:after="120" w:line="276" w:lineRule="auto"/>
        <w:jc w:val="both"/>
        <w:rPr>
          <w:rFonts w:cstheme="minorHAnsi"/>
          <w:sz w:val="24"/>
          <w:szCs w:val="24"/>
        </w:rPr>
      </w:pPr>
      <w:r>
        <w:rPr>
          <w:rFonts w:cstheme="minorHAnsi"/>
          <w:sz w:val="24"/>
          <w:szCs w:val="24"/>
        </w:rPr>
        <w:t>QR code</w:t>
      </w:r>
      <w:r w:rsidR="005670C9">
        <w:rPr>
          <w:rFonts w:cstheme="minorHAnsi"/>
          <w:sz w:val="24"/>
          <w:szCs w:val="24"/>
        </w:rPr>
        <w:t xml:space="preserve"> (Annex </w:t>
      </w:r>
      <w:r w:rsidR="000E00B7">
        <w:rPr>
          <w:rFonts w:cstheme="minorHAnsi"/>
          <w:sz w:val="24"/>
          <w:szCs w:val="24"/>
        </w:rPr>
        <w:t>5</w:t>
      </w:r>
      <w:r>
        <w:rPr>
          <w:rFonts w:cstheme="minorHAnsi"/>
          <w:sz w:val="24"/>
          <w:szCs w:val="24"/>
        </w:rPr>
        <w:t>)</w:t>
      </w:r>
    </w:p>
    <w:p w14:paraId="1038EADF" w14:textId="4B7D92D0" w:rsidR="00B7669A" w:rsidRPr="00543825" w:rsidRDefault="00B7669A" w:rsidP="002F5B0D">
      <w:pPr>
        <w:pStyle w:val="Nagwek1"/>
      </w:pPr>
      <w:bookmarkStart w:id="13" w:name="_Toc4677593"/>
      <w:r w:rsidRPr="00543825">
        <w:rPr>
          <w:rFonts w:asciiTheme="minorHAnsi" w:hAnsiTheme="minorHAnsi" w:cstheme="minorHAnsi"/>
        </w:rPr>
        <w:t>Dissemination of the material produced by the partners</w:t>
      </w:r>
      <w:bookmarkEnd w:id="13"/>
    </w:p>
    <w:p w14:paraId="461842B5" w14:textId="77777777" w:rsidR="00BB6F85" w:rsidRDefault="00BB6F85" w:rsidP="00BB6F85">
      <w:pPr>
        <w:widowControl w:val="0"/>
        <w:autoSpaceDE w:val="0"/>
        <w:autoSpaceDN w:val="0"/>
        <w:adjustRightInd w:val="0"/>
        <w:spacing w:after="120" w:line="276" w:lineRule="auto"/>
        <w:jc w:val="center"/>
        <w:rPr>
          <w:rFonts w:cstheme="minorHAnsi"/>
          <w:b/>
          <w:i/>
          <w:sz w:val="24"/>
          <w:szCs w:val="24"/>
          <w:lang w:val="en-GB"/>
        </w:rPr>
      </w:pPr>
    </w:p>
    <w:p w14:paraId="29D6CC24" w14:textId="3A5410E0" w:rsidR="00BB6F85" w:rsidRPr="00BB6F85" w:rsidRDefault="00BB6F85" w:rsidP="00BB6F85">
      <w:pPr>
        <w:widowControl w:val="0"/>
        <w:autoSpaceDE w:val="0"/>
        <w:autoSpaceDN w:val="0"/>
        <w:adjustRightInd w:val="0"/>
        <w:spacing w:after="120" w:line="276" w:lineRule="auto"/>
        <w:jc w:val="center"/>
        <w:rPr>
          <w:rFonts w:cstheme="minorHAnsi"/>
          <w:b/>
          <w:i/>
          <w:sz w:val="24"/>
          <w:szCs w:val="24"/>
          <w:lang w:val="en-GB"/>
        </w:rPr>
      </w:pPr>
      <w:r w:rsidRPr="00BB6F85">
        <w:rPr>
          <w:rFonts w:cstheme="minorHAnsi"/>
          <w:b/>
          <w:i/>
          <w:sz w:val="24"/>
          <w:szCs w:val="24"/>
          <w:lang w:val="en-GB"/>
        </w:rPr>
        <w:t>Join our Face Up to Frailty campaign</w:t>
      </w:r>
      <w:r>
        <w:rPr>
          <w:rFonts w:cstheme="minorHAnsi"/>
          <w:b/>
          <w:i/>
          <w:sz w:val="24"/>
          <w:szCs w:val="24"/>
          <w:lang w:val="en-GB"/>
        </w:rPr>
        <w:t xml:space="preserve"> to share and make a difference!!</w:t>
      </w:r>
    </w:p>
    <w:p w14:paraId="083EA0D5" w14:textId="77777777" w:rsidR="00BB6F85" w:rsidRDefault="00BB6F85" w:rsidP="00C66A65">
      <w:pPr>
        <w:widowControl w:val="0"/>
        <w:autoSpaceDE w:val="0"/>
        <w:autoSpaceDN w:val="0"/>
        <w:adjustRightInd w:val="0"/>
        <w:spacing w:after="120" w:line="276" w:lineRule="auto"/>
        <w:jc w:val="both"/>
        <w:rPr>
          <w:rFonts w:cstheme="minorHAnsi"/>
          <w:b/>
          <w:i/>
          <w:sz w:val="24"/>
          <w:szCs w:val="24"/>
          <w:u w:val="single"/>
          <w:lang w:val="en-GB"/>
        </w:rPr>
      </w:pPr>
    </w:p>
    <w:p w14:paraId="729714A5" w14:textId="553C6013" w:rsidR="00C66A65" w:rsidRDefault="009907DF" w:rsidP="00C66A65">
      <w:pPr>
        <w:widowControl w:val="0"/>
        <w:autoSpaceDE w:val="0"/>
        <w:autoSpaceDN w:val="0"/>
        <w:adjustRightInd w:val="0"/>
        <w:spacing w:after="120" w:line="276" w:lineRule="auto"/>
        <w:jc w:val="both"/>
        <w:rPr>
          <w:rFonts w:cstheme="minorHAnsi"/>
          <w:b/>
          <w:i/>
          <w:sz w:val="24"/>
          <w:szCs w:val="24"/>
          <w:lang w:val="en-GB"/>
        </w:rPr>
      </w:pPr>
      <w:r w:rsidRPr="009907DF">
        <w:rPr>
          <w:rFonts w:cstheme="minorHAnsi"/>
          <w:b/>
          <w:i/>
          <w:sz w:val="24"/>
          <w:szCs w:val="24"/>
          <w:u w:val="single"/>
          <w:lang w:val="en-GB"/>
        </w:rPr>
        <w:t>For ADVANTAGE JA Partners:</w:t>
      </w:r>
      <w:r>
        <w:rPr>
          <w:rFonts w:cstheme="minorHAnsi"/>
          <w:b/>
          <w:i/>
          <w:sz w:val="24"/>
          <w:szCs w:val="24"/>
          <w:lang w:val="en-GB"/>
        </w:rPr>
        <w:t xml:space="preserve"> </w:t>
      </w:r>
      <w:r w:rsidR="005237D0" w:rsidRPr="00543825">
        <w:rPr>
          <w:rFonts w:cstheme="minorHAnsi"/>
          <w:b/>
          <w:i/>
          <w:sz w:val="24"/>
          <w:szCs w:val="24"/>
          <w:lang w:val="en-GB"/>
        </w:rPr>
        <w:t>Your involvement in dissemination activities is highly important for the success of the campaign! W</w:t>
      </w:r>
      <w:r w:rsidR="00F27503">
        <w:rPr>
          <w:rFonts w:cstheme="minorHAnsi"/>
          <w:b/>
          <w:i/>
          <w:sz w:val="24"/>
          <w:szCs w:val="24"/>
          <w:lang w:val="en-GB"/>
        </w:rPr>
        <w:t>P2 alone</w:t>
      </w:r>
      <w:r w:rsidR="005237D0" w:rsidRPr="00543825">
        <w:rPr>
          <w:rFonts w:cstheme="minorHAnsi"/>
          <w:b/>
          <w:i/>
          <w:sz w:val="24"/>
          <w:szCs w:val="24"/>
          <w:lang w:val="en-GB"/>
        </w:rPr>
        <w:t xml:space="preserve"> cannot reach the target group</w:t>
      </w:r>
      <w:r w:rsidR="00F27503">
        <w:rPr>
          <w:rFonts w:cstheme="minorHAnsi"/>
          <w:b/>
          <w:i/>
          <w:sz w:val="24"/>
          <w:szCs w:val="24"/>
          <w:lang w:val="en-GB"/>
        </w:rPr>
        <w:t>s</w:t>
      </w:r>
      <w:r w:rsidR="005237D0" w:rsidRPr="00543825">
        <w:rPr>
          <w:rFonts w:cstheme="minorHAnsi"/>
          <w:b/>
          <w:i/>
          <w:sz w:val="24"/>
          <w:szCs w:val="24"/>
          <w:lang w:val="en-GB"/>
        </w:rPr>
        <w:t xml:space="preserve"> (policy makers, </w:t>
      </w:r>
      <w:r w:rsidR="007134A0">
        <w:rPr>
          <w:rFonts w:cstheme="minorHAnsi"/>
          <w:b/>
          <w:i/>
          <w:sz w:val="24"/>
          <w:szCs w:val="24"/>
          <w:lang w:val="en-GB"/>
        </w:rPr>
        <w:t>people living with frailty</w:t>
      </w:r>
      <w:r w:rsidR="005237D0" w:rsidRPr="00543825">
        <w:rPr>
          <w:rFonts w:cstheme="minorHAnsi"/>
          <w:b/>
          <w:i/>
          <w:sz w:val="24"/>
          <w:szCs w:val="24"/>
          <w:lang w:val="en-GB"/>
        </w:rPr>
        <w:t>, informal carers, health professional and researchers) without your support, so for the success of the campaign we kindly request your constant involvement (5 minutes every two 2-3 days) in order to share the common</w:t>
      </w:r>
      <w:r w:rsidR="00F27503">
        <w:rPr>
          <w:rFonts w:cstheme="minorHAnsi"/>
          <w:b/>
          <w:i/>
          <w:sz w:val="24"/>
          <w:szCs w:val="24"/>
          <w:lang w:val="en-GB"/>
        </w:rPr>
        <w:t>ly</w:t>
      </w:r>
      <w:r w:rsidR="005237D0" w:rsidRPr="00543825">
        <w:rPr>
          <w:rFonts w:cstheme="minorHAnsi"/>
          <w:b/>
          <w:i/>
          <w:sz w:val="24"/>
          <w:szCs w:val="24"/>
          <w:lang w:val="en-GB"/>
        </w:rPr>
        <w:t xml:space="preserve"> </w:t>
      </w:r>
      <w:r w:rsidR="002E7CC6" w:rsidRPr="008739A5">
        <w:rPr>
          <w:rFonts w:cstheme="minorHAnsi"/>
          <w:b/>
          <w:i/>
          <w:sz w:val="24"/>
          <w:szCs w:val="24"/>
          <w:lang w:val="en-GB"/>
        </w:rPr>
        <w:t>created</w:t>
      </w:r>
      <w:r w:rsidR="005237D0" w:rsidRPr="00543825">
        <w:rPr>
          <w:rFonts w:cstheme="minorHAnsi"/>
          <w:b/>
          <w:i/>
          <w:sz w:val="24"/>
          <w:szCs w:val="24"/>
          <w:lang w:val="en-GB"/>
        </w:rPr>
        <w:t xml:space="preserve"> content among your network (stakeholders, professional network, </w:t>
      </w:r>
      <w:r w:rsidR="007134A0">
        <w:rPr>
          <w:rFonts w:cstheme="minorHAnsi"/>
          <w:b/>
          <w:i/>
          <w:sz w:val="24"/>
          <w:szCs w:val="24"/>
          <w:lang w:val="en-GB"/>
        </w:rPr>
        <w:t>people living with frailty</w:t>
      </w:r>
      <w:r w:rsidR="005237D0" w:rsidRPr="00543825">
        <w:rPr>
          <w:rFonts w:cstheme="minorHAnsi"/>
          <w:b/>
          <w:i/>
          <w:sz w:val="24"/>
          <w:szCs w:val="24"/>
          <w:lang w:val="en-GB"/>
        </w:rPr>
        <w:t>).</w:t>
      </w:r>
    </w:p>
    <w:p w14:paraId="7F046AA3" w14:textId="16FD6354" w:rsidR="00A50316" w:rsidRDefault="00A50316" w:rsidP="00C66A65">
      <w:pPr>
        <w:widowControl w:val="0"/>
        <w:autoSpaceDE w:val="0"/>
        <w:autoSpaceDN w:val="0"/>
        <w:adjustRightInd w:val="0"/>
        <w:spacing w:after="120" w:line="276" w:lineRule="auto"/>
        <w:jc w:val="both"/>
        <w:rPr>
          <w:rFonts w:cstheme="minorHAnsi"/>
          <w:b/>
          <w:i/>
          <w:sz w:val="24"/>
          <w:szCs w:val="24"/>
          <w:lang w:val="en-GB"/>
        </w:rPr>
      </w:pPr>
      <w:r w:rsidRPr="00A50316">
        <w:rPr>
          <w:rFonts w:cstheme="minorHAnsi"/>
          <w:b/>
          <w:i/>
          <w:sz w:val="24"/>
          <w:szCs w:val="24"/>
          <w:u w:val="single"/>
          <w:lang w:val="en-GB"/>
        </w:rPr>
        <w:t>For involved institutions:</w:t>
      </w:r>
      <w:r>
        <w:rPr>
          <w:rFonts w:cstheme="minorHAnsi"/>
          <w:b/>
          <w:i/>
          <w:sz w:val="24"/>
          <w:szCs w:val="24"/>
          <w:lang w:val="en-GB"/>
        </w:rPr>
        <w:t xml:space="preserve"> </w:t>
      </w:r>
      <w:r w:rsidRPr="00A50316">
        <w:rPr>
          <w:rFonts w:cstheme="minorHAnsi"/>
          <w:b/>
          <w:i/>
          <w:sz w:val="24"/>
          <w:szCs w:val="24"/>
          <w:lang w:val="en-GB"/>
        </w:rPr>
        <w:t>Your collaborative involvement to support the dissemination of Face Up To Frailty is very important for the success and impact of the campaign.  To share the commonly crea</w:t>
      </w:r>
      <w:r>
        <w:rPr>
          <w:rFonts w:cstheme="minorHAnsi"/>
          <w:b/>
          <w:i/>
          <w:sz w:val="24"/>
          <w:szCs w:val="24"/>
          <w:lang w:val="en-GB"/>
        </w:rPr>
        <w:t xml:space="preserve">ted content among your networks, </w:t>
      </w:r>
      <w:r w:rsidRPr="00A50316">
        <w:rPr>
          <w:rFonts w:cstheme="minorHAnsi"/>
          <w:b/>
          <w:i/>
          <w:sz w:val="24"/>
          <w:szCs w:val="24"/>
          <w:lang w:val="en-GB"/>
        </w:rPr>
        <w:t>we are relying on your support to reach the target groups (</w:t>
      </w:r>
      <w:r>
        <w:rPr>
          <w:rFonts w:cstheme="minorHAnsi"/>
          <w:b/>
          <w:i/>
          <w:sz w:val="24"/>
          <w:szCs w:val="24"/>
          <w:lang w:val="en-GB"/>
        </w:rPr>
        <w:t xml:space="preserve">People living with frailty, their </w:t>
      </w:r>
      <w:proofErr w:type="spellStart"/>
      <w:r>
        <w:rPr>
          <w:rFonts w:cstheme="minorHAnsi"/>
          <w:b/>
          <w:i/>
          <w:sz w:val="24"/>
          <w:szCs w:val="24"/>
          <w:lang w:val="en-GB"/>
        </w:rPr>
        <w:t>carers</w:t>
      </w:r>
      <w:proofErr w:type="spellEnd"/>
      <w:r>
        <w:rPr>
          <w:rFonts w:cstheme="minorHAnsi"/>
          <w:b/>
          <w:i/>
          <w:sz w:val="24"/>
          <w:szCs w:val="24"/>
          <w:lang w:val="en-GB"/>
        </w:rPr>
        <w:t>, health and social professionals, policy makers, etc.</w:t>
      </w:r>
      <w:r w:rsidRPr="00A50316">
        <w:rPr>
          <w:rFonts w:cstheme="minorHAnsi"/>
          <w:b/>
          <w:i/>
          <w:sz w:val="24"/>
          <w:szCs w:val="24"/>
          <w:lang w:val="en-GB"/>
        </w:rPr>
        <w:t xml:space="preserve">) and beyond to enhance the spread and sharing of people with lived experiences, their </w:t>
      </w:r>
      <w:proofErr w:type="spellStart"/>
      <w:r w:rsidRPr="00A50316">
        <w:rPr>
          <w:rFonts w:cstheme="minorHAnsi"/>
          <w:b/>
          <w:i/>
          <w:sz w:val="24"/>
          <w:szCs w:val="24"/>
          <w:lang w:val="en-GB"/>
        </w:rPr>
        <w:t>carers</w:t>
      </w:r>
      <w:proofErr w:type="spellEnd"/>
      <w:r w:rsidRPr="00A50316">
        <w:rPr>
          <w:rFonts w:cstheme="minorHAnsi"/>
          <w:b/>
          <w:i/>
          <w:sz w:val="24"/>
          <w:szCs w:val="24"/>
          <w:lang w:val="en-GB"/>
        </w:rPr>
        <w:t xml:space="preserve"> and families and the cross sector workforce. </w:t>
      </w:r>
    </w:p>
    <w:p w14:paraId="11D846C4" w14:textId="40DADCFA" w:rsidR="00BB6F85" w:rsidRPr="00BB6F85" w:rsidRDefault="00BB6F85" w:rsidP="00BB6F85">
      <w:pPr>
        <w:pStyle w:val="Nagwek1"/>
        <w:rPr>
          <w:rFonts w:asciiTheme="minorHAnsi" w:hAnsiTheme="minorHAnsi" w:cstheme="minorHAnsi"/>
        </w:rPr>
      </w:pPr>
      <w:bookmarkStart w:id="14" w:name="_Toc4677594"/>
      <w:r>
        <w:rPr>
          <w:rFonts w:asciiTheme="minorHAnsi" w:hAnsiTheme="minorHAnsi" w:cstheme="minorHAnsi"/>
        </w:rPr>
        <w:lastRenderedPageBreak/>
        <w:t>Notes:</w:t>
      </w:r>
      <w:bookmarkEnd w:id="14"/>
    </w:p>
    <w:p w14:paraId="54BFB320" w14:textId="44398BE9" w:rsidR="000529EF" w:rsidRDefault="00F27503" w:rsidP="000529EF">
      <w:pPr>
        <w:pStyle w:val="Akapitzlist"/>
        <w:widowControl w:val="0"/>
        <w:numPr>
          <w:ilvl w:val="0"/>
          <w:numId w:val="14"/>
        </w:numPr>
        <w:autoSpaceDE w:val="0"/>
        <w:autoSpaceDN w:val="0"/>
        <w:adjustRightInd w:val="0"/>
        <w:spacing w:after="120" w:line="276" w:lineRule="auto"/>
        <w:jc w:val="both"/>
        <w:rPr>
          <w:rFonts w:cstheme="minorHAnsi"/>
          <w:sz w:val="24"/>
          <w:szCs w:val="24"/>
        </w:rPr>
      </w:pPr>
      <w:r w:rsidRPr="000529EF">
        <w:rPr>
          <w:rFonts w:cstheme="minorHAnsi"/>
          <w:sz w:val="24"/>
          <w:szCs w:val="24"/>
        </w:rPr>
        <w:t>All received material will be uploaded on the</w:t>
      </w:r>
      <w:r w:rsidR="000529EF">
        <w:rPr>
          <w:rFonts w:cstheme="minorHAnsi"/>
          <w:sz w:val="24"/>
          <w:szCs w:val="24"/>
        </w:rPr>
        <w:t xml:space="preserve"> ADVANTAGE JA</w:t>
      </w:r>
      <w:r w:rsidRPr="000529EF">
        <w:rPr>
          <w:rFonts w:cstheme="minorHAnsi"/>
          <w:sz w:val="24"/>
          <w:szCs w:val="24"/>
        </w:rPr>
        <w:t xml:space="preserve"> website and social media posts will be created in order to properly disseminate the activities of the campaign. </w:t>
      </w:r>
    </w:p>
    <w:p w14:paraId="12B3EF3B" w14:textId="77777777" w:rsidR="000529EF" w:rsidRDefault="000529EF" w:rsidP="000529EF">
      <w:pPr>
        <w:pStyle w:val="Akapitzlist"/>
        <w:widowControl w:val="0"/>
        <w:autoSpaceDE w:val="0"/>
        <w:autoSpaceDN w:val="0"/>
        <w:adjustRightInd w:val="0"/>
        <w:spacing w:after="120" w:line="276" w:lineRule="auto"/>
        <w:jc w:val="both"/>
        <w:rPr>
          <w:rFonts w:cstheme="minorHAnsi"/>
          <w:sz w:val="24"/>
          <w:szCs w:val="24"/>
        </w:rPr>
      </w:pPr>
    </w:p>
    <w:p w14:paraId="01A64305" w14:textId="66A10CFD" w:rsidR="00BB6F85" w:rsidRPr="000529EF" w:rsidRDefault="00BB6F85" w:rsidP="000529EF">
      <w:pPr>
        <w:pStyle w:val="Akapitzlist"/>
        <w:widowControl w:val="0"/>
        <w:numPr>
          <w:ilvl w:val="0"/>
          <w:numId w:val="14"/>
        </w:numPr>
        <w:autoSpaceDE w:val="0"/>
        <w:autoSpaceDN w:val="0"/>
        <w:adjustRightInd w:val="0"/>
        <w:spacing w:after="120" w:line="276" w:lineRule="auto"/>
        <w:jc w:val="both"/>
        <w:rPr>
          <w:rFonts w:cstheme="minorHAnsi"/>
          <w:sz w:val="24"/>
          <w:szCs w:val="24"/>
        </w:rPr>
      </w:pPr>
      <w:r>
        <w:t>A</w:t>
      </w:r>
      <w:r w:rsidRPr="008E79E3">
        <w:t xml:space="preserve">n organisation </w:t>
      </w:r>
      <w:r>
        <w:t>may wish</w:t>
      </w:r>
      <w:r w:rsidR="00BE3017">
        <w:t xml:space="preserve"> to</w:t>
      </w:r>
      <w:r w:rsidRPr="008E79E3">
        <w:t xml:space="preserve"> take the guidelines as a reference document and amend</w:t>
      </w:r>
      <w:r>
        <w:t xml:space="preserve"> them</w:t>
      </w:r>
      <w:r w:rsidRPr="008E79E3">
        <w:t xml:space="preserve"> to their </w:t>
      </w:r>
      <w:r>
        <w:t xml:space="preserve">local </w:t>
      </w:r>
      <w:r w:rsidRPr="008E79E3">
        <w:t>context</w:t>
      </w:r>
      <w:r>
        <w:t xml:space="preserve">. Please, be aware that you will need to </w:t>
      </w:r>
      <w:r w:rsidRPr="008E79E3">
        <w:t>acknowledged</w:t>
      </w:r>
      <w:r>
        <w:t xml:space="preserve"> </w:t>
      </w:r>
      <w:r w:rsidRPr="008E79E3">
        <w:t>ADVANTAGE JA if the guideline</w:t>
      </w:r>
      <w:r>
        <w:t>s</w:t>
      </w:r>
      <w:r w:rsidRPr="008E79E3">
        <w:t xml:space="preserve"> are adapted to your local context.</w:t>
      </w:r>
    </w:p>
    <w:p w14:paraId="0046FD4C" w14:textId="77777777" w:rsidR="00B53D24" w:rsidRPr="00D13AD9" w:rsidRDefault="00B53D24" w:rsidP="00543825">
      <w:pPr>
        <w:pStyle w:val="Nagwek1"/>
        <w:rPr>
          <w:rFonts w:cstheme="minorHAnsi"/>
        </w:rPr>
      </w:pPr>
      <w:bookmarkStart w:id="15" w:name="_Toc4677595"/>
      <w:r w:rsidRPr="00543825">
        <w:rPr>
          <w:rFonts w:asciiTheme="minorHAnsi" w:hAnsiTheme="minorHAnsi" w:cstheme="minorHAnsi"/>
        </w:rPr>
        <w:t>Campaign website:</w:t>
      </w:r>
      <w:bookmarkEnd w:id="15"/>
      <w:r w:rsidRPr="00543825">
        <w:rPr>
          <w:rFonts w:asciiTheme="minorHAnsi" w:hAnsiTheme="minorHAnsi" w:cstheme="minorHAnsi"/>
        </w:rPr>
        <w:t xml:space="preserve"> </w:t>
      </w:r>
    </w:p>
    <w:p w14:paraId="2FF133C4" w14:textId="77777777" w:rsidR="009907DF" w:rsidRDefault="001312BD" w:rsidP="009E668F">
      <w:pPr>
        <w:widowControl w:val="0"/>
        <w:autoSpaceDE w:val="0"/>
        <w:autoSpaceDN w:val="0"/>
        <w:adjustRightInd w:val="0"/>
        <w:spacing w:after="120" w:line="276" w:lineRule="auto"/>
        <w:jc w:val="both"/>
        <w:rPr>
          <w:lang w:val="en-GB"/>
        </w:rPr>
      </w:pPr>
      <w:hyperlink r:id="rId24" w:history="1">
        <w:r w:rsidR="009E668F" w:rsidRPr="00576AB7">
          <w:rPr>
            <w:rStyle w:val="Hipercze"/>
            <w:lang w:val="en-GB"/>
          </w:rPr>
          <w:t>link</w:t>
        </w:r>
      </w:hyperlink>
      <w:r w:rsidR="009E668F" w:rsidRPr="00576AB7">
        <w:rPr>
          <w:lang w:val="en-GB"/>
        </w:rPr>
        <w:t xml:space="preserve"> to #</w:t>
      </w:r>
      <w:proofErr w:type="spellStart"/>
      <w:r w:rsidR="009E668F" w:rsidRPr="00576AB7">
        <w:rPr>
          <w:lang w:val="en-GB"/>
        </w:rPr>
        <w:t>faceuptofrailty</w:t>
      </w:r>
      <w:proofErr w:type="spellEnd"/>
      <w:r w:rsidR="009E668F" w:rsidRPr="00576AB7">
        <w:rPr>
          <w:lang w:val="en-GB"/>
        </w:rPr>
        <w:t xml:space="preserve"> page</w:t>
      </w:r>
    </w:p>
    <w:p w14:paraId="4EC67E69" w14:textId="77777777" w:rsidR="009907DF" w:rsidRDefault="009907DF" w:rsidP="009E668F">
      <w:pPr>
        <w:widowControl w:val="0"/>
        <w:autoSpaceDE w:val="0"/>
        <w:autoSpaceDN w:val="0"/>
        <w:adjustRightInd w:val="0"/>
        <w:spacing w:after="120" w:line="276" w:lineRule="auto"/>
        <w:jc w:val="both"/>
        <w:rPr>
          <w:lang w:val="en-GB"/>
        </w:rPr>
      </w:pPr>
    </w:p>
    <w:p w14:paraId="3E700601" w14:textId="06D259AA" w:rsidR="00937C28" w:rsidRPr="008739A5" w:rsidRDefault="00937C28" w:rsidP="009E668F">
      <w:pPr>
        <w:widowControl w:val="0"/>
        <w:autoSpaceDE w:val="0"/>
        <w:autoSpaceDN w:val="0"/>
        <w:adjustRightInd w:val="0"/>
        <w:spacing w:after="120" w:line="276" w:lineRule="auto"/>
        <w:jc w:val="both"/>
        <w:rPr>
          <w:rFonts w:cstheme="minorHAnsi"/>
          <w:lang w:val="en-GB"/>
        </w:rPr>
      </w:pPr>
      <w:r w:rsidRPr="008739A5">
        <w:rPr>
          <w:rFonts w:cstheme="minorHAnsi"/>
          <w:lang w:val="en-GB"/>
        </w:rPr>
        <w:br w:type="page"/>
      </w:r>
    </w:p>
    <w:p w14:paraId="6AA33372" w14:textId="77777777" w:rsidR="00937C28" w:rsidRPr="008739A5" w:rsidRDefault="00937C28" w:rsidP="002F5B0D">
      <w:pPr>
        <w:pStyle w:val="Nagwek1"/>
      </w:pPr>
      <w:bookmarkStart w:id="16" w:name="_Toc4677596"/>
      <w:r w:rsidRPr="00543825">
        <w:rPr>
          <w:rFonts w:asciiTheme="minorHAnsi" w:hAnsiTheme="minorHAnsi" w:cstheme="minorHAnsi"/>
        </w:rPr>
        <w:lastRenderedPageBreak/>
        <w:t>Annex 1</w:t>
      </w:r>
      <w:r w:rsidR="00021F2E" w:rsidRPr="00543825">
        <w:rPr>
          <w:rFonts w:asciiTheme="minorHAnsi" w:hAnsiTheme="minorHAnsi" w:cstheme="minorHAnsi"/>
        </w:rPr>
        <w:t xml:space="preserve"> – Logo translations</w:t>
      </w:r>
      <w:bookmarkEnd w:id="16"/>
    </w:p>
    <w:p w14:paraId="11F997E6" w14:textId="77777777" w:rsidR="00937C28" w:rsidRPr="00543825" w:rsidRDefault="00937C28" w:rsidP="001D61D0">
      <w:pPr>
        <w:widowControl w:val="0"/>
        <w:autoSpaceDE w:val="0"/>
        <w:autoSpaceDN w:val="0"/>
        <w:adjustRightInd w:val="0"/>
        <w:spacing w:after="120" w:line="276" w:lineRule="auto"/>
        <w:jc w:val="both"/>
        <w:rPr>
          <w:rFonts w:cstheme="minorHAnsi"/>
          <w:sz w:val="24"/>
          <w:szCs w:val="24"/>
          <w:lang w:val="en-GB"/>
        </w:rPr>
      </w:pPr>
      <w:r w:rsidRPr="00543825">
        <w:rPr>
          <w:rFonts w:cstheme="minorHAnsi"/>
          <w:sz w:val="24"/>
          <w:szCs w:val="24"/>
          <w:lang w:val="en-GB"/>
        </w:rPr>
        <w:t xml:space="preserve">Translations of the logo </w:t>
      </w:r>
      <w:proofErr w:type="spellStart"/>
      <w:r w:rsidRPr="00543825">
        <w:rPr>
          <w:rFonts w:cstheme="minorHAnsi"/>
          <w:i/>
          <w:sz w:val="24"/>
          <w:szCs w:val="24"/>
          <w:lang w:val="en-GB"/>
        </w:rPr>
        <w:t>FaceUp</w:t>
      </w:r>
      <w:proofErr w:type="spellEnd"/>
      <w:r w:rsidRPr="00543825">
        <w:rPr>
          <w:rFonts w:cstheme="minorHAnsi"/>
          <w:i/>
          <w:sz w:val="24"/>
          <w:szCs w:val="24"/>
          <w:lang w:val="en-GB"/>
        </w:rPr>
        <w:t xml:space="preserve"> to Frailty</w:t>
      </w:r>
      <w:r w:rsidR="00994428" w:rsidRPr="00543825">
        <w:rPr>
          <w:rFonts w:cstheme="minorHAnsi"/>
          <w:i/>
          <w:sz w:val="24"/>
          <w:szCs w:val="24"/>
          <w:lang w:val="en-GB"/>
        </w:rPr>
        <w:t>!</w:t>
      </w:r>
      <w:r w:rsidRPr="00543825">
        <w:rPr>
          <w:rFonts w:cstheme="minorHAnsi"/>
          <w:sz w:val="24"/>
          <w:szCs w:val="24"/>
          <w:lang w:val="en-GB"/>
        </w:rPr>
        <w:t xml:space="preserve"> in the partners` languages:</w:t>
      </w:r>
    </w:p>
    <w:p w14:paraId="2F451338" w14:textId="77777777" w:rsidR="00994428" w:rsidRPr="00543825" w:rsidRDefault="00994428" w:rsidP="001D61D0">
      <w:pPr>
        <w:widowControl w:val="0"/>
        <w:autoSpaceDE w:val="0"/>
        <w:autoSpaceDN w:val="0"/>
        <w:adjustRightInd w:val="0"/>
        <w:spacing w:after="120" w:line="276" w:lineRule="auto"/>
        <w:jc w:val="both"/>
        <w:rPr>
          <w:rFonts w:cstheme="minorHAnsi"/>
          <w:sz w:val="24"/>
          <w:szCs w:val="24"/>
          <w:lang w:val="en-GB"/>
        </w:rPr>
      </w:pPr>
    </w:p>
    <w:tbl>
      <w:tblPr>
        <w:tblStyle w:val="Tabela-Siatka"/>
        <w:tblW w:w="0" w:type="auto"/>
        <w:tblInd w:w="1276" w:type="dxa"/>
        <w:tblBorders>
          <w:top w:val="single" w:sz="4" w:space="0" w:color="A6A6A6" w:themeColor="background1" w:themeShade="A6"/>
          <w:left w:val="none" w:sz="0" w:space="0" w:color="auto"/>
          <w:bottom w:val="single" w:sz="4" w:space="0" w:color="A6A6A6" w:themeColor="background1" w:themeShade="A6"/>
          <w:right w:val="none" w:sz="0" w:space="0" w:color="auto"/>
          <w:insideH w:val="single" w:sz="4" w:space="0" w:color="A6A6A6" w:themeColor="background1" w:themeShade="A6"/>
          <w:insideV w:val="none" w:sz="0" w:space="0" w:color="auto"/>
        </w:tblBorders>
        <w:tblLook w:val="04A0" w:firstRow="1" w:lastRow="0" w:firstColumn="1" w:lastColumn="0" w:noHBand="0" w:noVBand="1"/>
      </w:tblPr>
      <w:tblGrid>
        <w:gridCol w:w="1696"/>
        <w:gridCol w:w="4541"/>
      </w:tblGrid>
      <w:tr w:rsidR="00021F2E" w:rsidRPr="00576AB7" w14:paraId="4C4BBD71" w14:textId="77777777" w:rsidTr="00543825">
        <w:tc>
          <w:tcPr>
            <w:tcW w:w="1696" w:type="dxa"/>
          </w:tcPr>
          <w:p w14:paraId="07FF1BD2" w14:textId="77777777" w:rsidR="00021F2E" w:rsidRPr="00543825" w:rsidRDefault="00021F2E" w:rsidP="00543825">
            <w:pPr>
              <w:widowControl w:val="0"/>
              <w:autoSpaceDE w:val="0"/>
              <w:autoSpaceDN w:val="0"/>
              <w:adjustRightInd w:val="0"/>
              <w:spacing w:after="120" w:line="360" w:lineRule="auto"/>
              <w:jc w:val="right"/>
              <w:rPr>
                <w:rFonts w:cstheme="minorHAnsi"/>
                <w:sz w:val="24"/>
                <w:szCs w:val="24"/>
                <w:lang w:val="en-GB"/>
              </w:rPr>
            </w:pPr>
            <w:r w:rsidRPr="008739A5">
              <w:rPr>
                <w:rStyle w:val="Pogrubienie"/>
                <w:rFonts w:cstheme="minorHAnsi"/>
                <w:color w:val="000000"/>
                <w:sz w:val="24"/>
                <w:szCs w:val="24"/>
              </w:rPr>
              <w:t>Bulgarian</w:t>
            </w:r>
          </w:p>
        </w:tc>
        <w:tc>
          <w:tcPr>
            <w:tcW w:w="4541" w:type="dxa"/>
          </w:tcPr>
          <w:p w14:paraId="60DAFDE9" w14:textId="77777777" w:rsidR="00021F2E" w:rsidRPr="00543825" w:rsidRDefault="00021F2E" w:rsidP="00543825">
            <w:pPr>
              <w:widowControl w:val="0"/>
              <w:autoSpaceDE w:val="0"/>
              <w:autoSpaceDN w:val="0"/>
              <w:adjustRightInd w:val="0"/>
              <w:spacing w:after="120" w:line="360" w:lineRule="auto"/>
              <w:jc w:val="both"/>
              <w:rPr>
                <w:rFonts w:cstheme="minorHAnsi"/>
                <w:sz w:val="24"/>
                <w:szCs w:val="24"/>
                <w:lang w:val="en-GB"/>
              </w:rPr>
            </w:pPr>
            <w:proofErr w:type="spellStart"/>
            <w:r w:rsidRPr="00543825">
              <w:rPr>
                <w:rFonts w:cstheme="minorHAnsi"/>
                <w:bCs/>
                <w:sz w:val="24"/>
                <w:szCs w:val="24"/>
                <w:lang w:val="en-US"/>
              </w:rPr>
              <w:t>да</w:t>
            </w:r>
            <w:proofErr w:type="spellEnd"/>
            <w:r w:rsidRPr="00543825">
              <w:rPr>
                <w:rFonts w:cstheme="minorHAnsi"/>
                <w:bCs/>
                <w:sz w:val="24"/>
                <w:szCs w:val="24"/>
                <w:lang w:val="en-US"/>
              </w:rPr>
              <w:t xml:space="preserve"> </w:t>
            </w:r>
            <w:proofErr w:type="spellStart"/>
            <w:r w:rsidRPr="00543825">
              <w:rPr>
                <w:rFonts w:cstheme="minorHAnsi"/>
                <w:bCs/>
                <w:sz w:val="24"/>
                <w:szCs w:val="24"/>
                <w:lang w:val="en-US"/>
              </w:rPr>
              <w:t>се</w:t>
            </w:r>
            <w:proofErr w:type="spellEnd"/>
            <w:r w:rsidRPr="00543825">
              <w:rPr>
                <w:rFonts w:cstheme="minorHAnsi"/>
                <w:bCs/>
                <w:sz w:val="24"/>
                <w:szCs w:val="24"/>
                <w:lang w:val="en-US"/>
              </w:rPr>
              <w:t xml:space="preserve"> </w:t>
            </w:r>
            <w:proofErr w:type="spellStart"/>
            <w:r w:rsidRPr="00543825">
              <w:rPr>
                <w:rFonts w:cstheme="minorHAnsi"/>
                <w:bCs/>
                <w:sz w:val="24"/>
                <w:szCs w:val="24"/>
                <w:lang w:val="en-US"/>
              </w:rPr>
              <w:t>справим</w:t>
            </w:r>
            <w:proofErr w:type="spellEnd"/>
            <w:r w:rsidRPr="00543825">
              <w:rPr>
                <w:rFonts w:cstheme="minorHAnsi"/>
                <w:bCs/>
                <w:sz w:val="24"/>
                <w:szCs w:val="24"/>
                <w:lang w:val="en-US"/>
              </w:rPr>
              <w:t xml:space="preserve"> с </w:t>
            </w:r>
            <w:proofErr w:type="spellStart"/>
            <w:r w:rsidRPr="00543825">
              <w:rPr>
                <w:rFonts w:cstheme="minorHAnsi"/>
                <w:bCs/>
                <w:sz w:val="24"/>
                <w:szCs w:val="24"/>
                <w:lang w:val="en-US"/>
              </w:rPr>
              <w:t>крехкото</w:t>
            </w:r>
            <w:proofErr w:type="spellEnd"/>
            <w:r w:rsidRPr="00543825">
              <w:rPr>
                <w:rFonts w:cstheme="minorHAnsi"/>
                <w:bCs/>
                <w:sz w:val="24"/>
                <w:szCs w:val="24"/>
                <w:lang w:val="en-US"/>
              </w:rPr>
              <w:t xml:space="preserve"> </w:t>
            </w:r>
            <w:proofErr w:type="spellStart"/>
            <w:r w:rsidRPr="00543825">
              <w:rPr>
                <w:rFonts w:cstheme="minorHAnsi"/>
                <w:bCs/>
                <w:sz w:val="24"/>
                <w:szCs w:val="24"/>
                <w:lang w:val="en-US"/>
              </w:rPr>
              <w:t>здраве</w:t>
            </w:r>
            <w:proofErr w:type="spellEnd"/>
            <w:r w:rsidRPr="00543825">
              <w:rPr>
                <w:rFonts w:cstheme="minorHAnsi"/>
                <w:bCs/>
                <w:sz w:val="24"/>
                <w:szCs w:val="24"/>
                <w:lang w:val="en-US"/>
              </w:rPr>
              <w:t>!</w:t>
            </w:r>
          </w:p>
        </w:tc>
      </w:tr>
      <w:tr w:rsidR="00021F2E" w:rsidRPr="002E7CC6" w14:paraId="7EE33A35" w14:textId="77777777" w:rsidTr="00543825">
        <w:tc>
          <w:tcPr>
            <w:tcW w:w="1696" w:type="dxa"/>
          </w:tcPr>
          <w:p w14:paraId="10AF842D" w14:textId="77777777" w:rsidR="00021F2E" w:rsidRPr="00543825" w:rsidRDefault="00021F2E" w:rsidP="00543825">
            <w:pPr>
              <w:widowControl w:val="0"/>
              <w:autoSpaceDE w:val="0"/>
              <w:autoSpaceDN w:val="0"/>
              <w:adjustRightInd w:val="0"/>
              <w:spacing w:after="120" w:line="360" w:lineRule="auto"/>
              <w:jc w:val="right"/>
              <w:rPr>
                <w:rFonts w:cstheme="minorHAnsi"/>
                <w:sz w:val="24"/>
                <w:szCs w:val="24"/>
                <w:lang w:val="en-GB"/>
              </w:rPr>
            </w:pPr>
            <w:r w:rsidRPr="008739A5">
              <w:rPr>
                <w:rStyle w:val="Pogrubienie"/>
                <w:rFonts w:cstheme="minorHAnsi"/>
                <w:color w:val="000000"/>
                <w:sz w:val="24"/>
                <w:szCs w:val="24"/>
              </w:rPr>
              <w:t>Croatia</w:t>
            </w:r>
          </w:p>
        </w:tc>
        <w:tc>
          <w:tcPr>
            <w:tcW w:w="4541" w:type="dxa"/>
          </w:tcPr>
          <w:p w14:paraId="386E69F2" w14:textId="77777777" w:rsidR="00021F2E" w:rsidRPr="00543825" w:rsidRDefault="00021F2E" w:rsidP="00543825">
            <w:pPr>
              <w:widowControl w:val="0"/>
              <w:autoSpaceDE w:val="0"/>
              <w:autoSpaceDN w:val="0"/>
              <w:adjustRightInd w:val="0"/>
              <w:spacing w:after="120" w:line="360" w:lineRule="auto"/>
              <w:jc w:val="both"/>
              <w:rPr>
                <w:rFonts w:cstheme="minorHAnsi"/>
                <w:sz w:val="24"/>
                <w:szCs w:val="24"/>
                <w:lang w:val="en-GB"/>
              </w:rPr>
            </w:pPr>
            <w:r w:rsidRPr="008739A5">
              <w:rPr>
                <w:rFonts w:cstheme="minorHAnsi"/>
                <w:color w:val="222222"/>
                <w:sz w:val="24"/>
                <w:szCs w:val="24"/>
                <w:lang w:val="fi-FI"/>
              </w:rPr>
              <w:t>Pobijedimo fragilnost!</w:t>
            </w:r>
          </w:p>
        </w:tc>
      </w:tr>
      <w:tr w:rsidR="00021F2E" w:rsidRPr="002E7CC6" w14:paraId="75DB9A54" w14:textId="77777777" w:rsidTr="00543825">
        <w:tc>
          <w:tcPr>
            <w:tcW w:w="1696" w:type="dxa"/>
          </w:tcPr>
          <w:p w14:paraId="6E3D0687" w14:textId="77777777" w:rsidR="00021F2E" w:rsidRPr="00543825" w:rsidRDefault="00021F2E" w:rsidP="00543825">
            <w:pPr>
              <w:widowControl w:val="0"/>
              <w:autoSpaceDE w:val="0"/>
              <w:autoSpaceDN w:val="0"/>
              <w:adjustRightInd w:val="0"/>
              <w:spacing w:after="120" w:line="360" w:lineRule="auto"/>
              <w:jc w:val="right"/>
              <w:rPr>
                <w:rFonts w:cstheme="minorHAnsi"/>
                <w:sz w:val="24"/>
                <w:szCs w:val="24"/>
                <w:lang w:val="en-GB"/>
              </w:rPr>
            </w:pPr>
            <w:r w:rsidRPr="008739A5">
              <w:rPr>
                <w:rStyle w:val="Pogrubienie"/>
                <w:rFonts w:cstheme="minorHAnsi"/>
                <w:color w:val="000000"/>
                <w:sz w:val="24"/>
                <w:szCs w:val="24"/>
              </w:rPr>
              <w:t>Dutch</w:t>
            </w:r>
          </w:p>
        </w:tc>
        <w:tc>
          <w:tcPr>
            <w:tcW w:w="4541" w:type="dxa"/>
          </w:tcPr>
          <w:p w14:paraId="36304BE0" w14:textId="77777777" w:rsidR="00021F2E" w:rsidRPr="00543825" w:rsidRDefault="00021F2E" w:rsidP="00543825">
            <w:pPr>
              <w:widowControl w:val="0"/>
              <w:autoSpaceDE w:val="0"/>
              <w:autoSpaceDN w:val="0"/>
              <w:adjustRightInd w:val="0"/>
              <w:spacing w:after="120" w:line="360" w:lineRule="auto"/>
              <w:jc w:val="both"/>
              <w:rPr>
                <w:rFonts w:cstheme="minorHAnsi"/>
                <w:sz w:val="24"/>
                <w:szCs w:val="24"/>
                <w:lang w:val="en-GB"/>
              </w:rPr>
            </w:pPr>
            <w:proofErr w:type="spellStart"/>
            <w:r w:rsidRPr="00543825">
              <w:rPr>
                <w:rFonts w:cstheme="minorHAnsi"/>
                <w:bCs/>
                <w:sz w:val="24"/>
                <w:szCs w:val="24"/>
                <w:lang w:val="en-US"/>
              </w:rPr>
              <w:t>Kwetsbaarheid</w:t>
            </w:r>
            <w:proofErr w:type="spellEnd"/>
            <w:r w:rsidRPr="00543825">
              <w:rPr>
                <w:rFonts w:cstheme="minorHAnsi"/>
                <w:bCs/>
                <w:sz w:val="24"/>
                <w:szCs w:val="24"/>
                <w:lang w:val="en-US"/>
              </w:rPr>
              <w:t xml:space="preserve"> </w:t>
            </w:r>
            <w:proofErr w:type="spellStart"/>
            <w:r w:rsidRPr="00543825">
              <w:rPr>
                <w:rFonts w:cstheme="minorHAnsi"/>
                <w:bCs/>
                <w:sz w:val="24"/>
                <w:szCs w:val="24"/>
                <w:lang w:val="en-US"/>
              </w:rPr>
              <w:t>onder</w:t>
            </w:r>
            <w:proofErr w:type="spellEnd"/>
            <w:r w:rsidRPr="00543825">
              <w:rPr>
                <w:rFonts w:cstheme="minorHAnsi"/>
                <w:bCs/>
                <w:sz w:val="24"/>
                <w:szCs w:val="24"/>
                <w:lang w:val="en-US"/>
              </w:rPr>
              <w:t xml:space="preserve"> </w:t>
            </w:r>
            <w:proofErr w:type="spellStart"/>
            <w:r w:rsidRPr="00543825">
              <w:rPr>
                <w:rFonts w:cstheme="minorHAnsi"/>
                <w:bCs/>
                <w:sz w:val="24"/>
                <w:szCs w:val="24"/>
                <w:lang w:val="en-US"/>
              </w:rPr>
              <w:t>ogen</w:t>
            </w:r>
            <w:proofErr w:type="spellEnd"/>
            <w:r w:rsidRPr="00543825">
              <w:rPr>
                <w:rFonts w:cstheme="minorHAnsi"/>
                <w:bCs/>
                <w:sz w:val="24"/>
                <w:szCs w:val="24"/>
                <w:lang w:val="en-US"/>
              </w:rPr>
              <w:t xml:space="preserve"> </w:t>
            </w:r>
            <w:proofErr w:type="spellStart"/>
            <w:r w:rsidRPr="00543825">
              <w:rPr>
                <w:rFonts w:cstheme="minorHAnsi"/>
                <w:bCs/>
                <w:sz w:val="24"/>
                <w:szCs w:val="24"/>
                <w:lang w:val="en-US"/>
              </w:rPr>
              <w:t>zien</w:t>
            </w:r>
            <w:proofErr w:type="spellEnd"/>
            <w:r w:rsidRPr="00543825">
              <w:rPr>
                <w:rFonts w:cstheme="minorHAnsi"/>
                <w:bCs/>
                <w:sz w:val="24"/>
                <w:szCs w:val="24"/>
                <w:lang w:val="en-US"/>
              </w:rPr>
              <w:t>!</w:t>
            </w:r>
          </w:p>
        </w:tc>
      </w:tr>
      <w:tr w:rsidR="00021F2E" w:rsidRPr="002E7CC6" w14:paraId="649ADB6D" w14:textId="77777777" w:rsidTr="00543825">
        <w:tc>
          <w:tcPr>
            <w:tcW w:w="1696" w:type="dxa"/>
          </w:tcPr>
          <w:p w14:paraId="04BC6D13" w14:textId="77777777" w:rsidR="00021F2E" w:rsidRPr="00543825" w:rsidRDefault="00021F2E" w:rsidP="00543825">
            <w:pPr>
              <w:widowControl w:val="0"/>
              <w:autoSpaceDE w:val="0"/>
              <w:autoSpaceDN w:val="0"/>
              <w:adjustRightInd w:val="0"/>
              <w:spacing w:after="120" w:line="360" w:lineRule="auto"/>
              <w:jc w:val="right"/>
              <w:rPr>
                <w:rFonts w:cstheme="minorHAnsi"/>
                <w:sz w:val="24"/>
                <w:szCs w:val="24"/>
                <w:lang w:val="en-GB"/>
              </w:rPr>
            </w:pPr>
            <w:r w:rsidRPr="008739A5">
              <w:rPr>
                <w:rStyle w:val="Pogrubienie"/>
                <w:rFonts w:cstheme="minorHAnsi"/>
                <w:color w:val="000000"/>
                <w:sz w:val="24"/>
                <w:szCs w:val="24"/>
              </w:rPr>
              <w:t>English</w:t>
            </w:r>
          </w:p>
        </w:tc>
        <w:tc>
          <w:tcPr>
            <w:tcW w:w="4541" w:type="dxa"/>
          </w:tcPr>
          <w:p w14:paraId="4BB11C63" w14:textId="77777777" w:rsidR="00021F2E" w:rsidRPr="00543825" w:rsidRDefault="00021F2E" w:rsidP="00543825">
            <w:pPr>
              <w:widowControl w:val="0"/>
              <w:autoSpaceDE w:val="0"/>
              <w:autoSpaceDN w:val="0"/>
              <w:adjustRightInd w:val="0"/>
              <w:spacing w:after="120" w:line="360" w:lineRule="auto"/>
              <w:jc w:val="both"/>
              <w:rPr>
                <w:rFonts w:cstheme="minorHAnsi"/>
                <w:sz w:val="24"/>
                <w:szCs w:val="24"/>
                <w:lang w:val="en-GB"/>
              </w:rPr>
            </w:pPr>
            <w:r w:rsidRPr="008739A5">
              <w:rPr>
                <w:rStyle w:val="Pogrubienie"/>
                <w:rFonts w:cstheme="minorHAnsi"/>
                <w:b w:val="0"/>
                <w:color w:val="000000"/>
                <w:sz w:val="24"/>
                <w:szCs w:val="24"/>
              </w:rPr>
              <w:t>Face up to frailty!</w:t>
            </w:r>
          </w:p>
        </w:tc>
      </w:tr>
      <w:tr w:rsidR="00021F2E" w:rsidRPr="00576AB7" w14:paraId="0B38E59D" w14:textId="77777777" w:rsidTr="00543825">
        <w:tc>
          <w:tcPr>
            <w:tcW w:w="1696" w:type="dxa"/>
          </w:tcPr>
          <w:p w14:paraId="23E0E028" w14:textId="77777777" w:rsidR="00021F2E" w:rsidRPr="00543825" w:rsidRDefault="00021F2E" w:rsidP="00543825">
            <w:pPr>
              <w:widowControl w:val="0"/>
              <w:autoSpaceDE w:val="0"/>
              <w:autoSpaceDN w:val="0"/>
              <w:adjustRightInd w:val="0"/>
              <w:spacing w:after="120" w:line="360" w:lineRule="auto"/>
              <w:jc w:val="right"/>
              <w:rPr>
                <w:rFonts w:cstheme="minorHAnsi"/>
                <w:sz w:val="24"/>
                <w:szCs w:val="24"/>
                <w:lang w:val="en-GB"/>
              </w:rPr>
            </w:pPr>
            <w:r w:rsidRPr="008739A5">
              <w:rPr>
                <w:rFonts w:cstheme="minorHAnsi"/>
                <w:b/>
                <w:sz w:val="24"/>
                <w:szCs w:val="24"/>
              </w:rPr>
              <w:t>Finnish</w:t>
            </w:r>
          </w:p>
        </w:tc>
        <w:tc>
          <w:tcPr>
            <w:tcW w:w="4541" w:type="dxa"/>
          </w:tcPr>
          <w:p w14:paraId="0504262B" w14:textId="77777777" w:rsidR="00021F2E" w:rsidRPr="00543825" w:rsidRDefault="00021F2E" w:rsidP="00543825">
            <w:pPr>
              <w:widowControl w:val="0"/>
              <w:autoSpaceDE w:val="0"/>
              <w:autoSpaceDN w:val="0"/>
              <w:adjustRightInd w:val="0"/>
              <w:spacing w:after="120" w:line="360" w:lineRule="auto"/>
              <w:jc w:val="both"/>
              <w:rPr>
                <w:rFonts w:cstheme="minorHAnsi"/>
                <w:sz w:val="24"/>
                <w:szCs w:val="24"/>
                <w:lang w:val="en-GB"/>
              </w:rPr>
            </w:pPr>
            <w:proofErr w:type="spellStart"/>
            <w:r w:rsidRPr="00576AB7">
              <w:rPr>
                <w:rStyle w:val="Pogrubienie"/>
                <w:rFonts w:cstheme="minorHAnsi"/>
                <w:b w:val="0"/>
                <w:color w:val="000000"/>
                <w:sz w:val="24"/>
                <w:szCs w:val="24"/>
                <w:lang w:val="en-GB"/>
              </w:rPr>
              <w:t>Havaitse</w:t>
            </w:r>
            <w:proofErr w:type="spellEnd"/>
            <w:r w:rsidRPr="00576AB7">
              <w:rPr>
                <w:rStyle w:val="Pogrubienie"/>
                <w:rFonts w:cstheme="minorHAnsi"/>
                <w:b w:val="0"/>
                <w:color w:val="000000"/>
                <w:sz w:val="24"/>
                <w:szCs w:val="24"/>
                <w:lang w:val="en-GB"/>
              </w:rPr>
              <w:t xml:space="preserve"> </w:t>
            </w:r>
            <w:proofErr w:type="spellStart"/>
            <w:r w:rsidRPr="00576AB7">
              <w:rPr>
                <w:rStyle w:val="Pogrubienie"/>
                <w:rFonts w:cstheme="minorHAnsi"/>
                <w:b w:val="0"/>
                <w:color w:val="000000"/>
                <w:sz w:val="24"/>
                <w:szCs w:val="24"/>
                <w:lang w:val="en-GB"/>
              </w:rPr>
              <w:t>ja</w:t>
            </w:r>
            <w:proofErr w:type="spellEnd"/>
            <w:r w:rsidRPr="00576AB7">
              <w:rPr>
                <w:rStyle w:val="Pogrubienie"/>
                <w:rFonts w:cstheme="minorHAnsi"/>
                <w:b w:val="0"/>
                <w:color w:val="000000"/>
                <w:sz w:val="24"/>
                <w:szCs w:val="24"/>
                <w:lang w:val="en-GB"/>
              </w:rPr>
              <w:t xml:space="preserve"> </w:t>
            </w:r>
            <w:proofErr w:type="spellStart"/>
            <w:r w:rsidRPr="00576AB7">
              <w:rPr>
                <w:rStyle w:val="Pogrubienie"/>
                <w:rFonts w:cstheme="minorHAnsi"/>
                <w:b w:val="0"/>
                <w:color w:val="000000"/>
                <w:sz w:val="24"/>
                <w:szCs w:val="24"/>
                <w:lang w:val="en-GB"/>
              </w:rPr>
              <w:t>huomioi</w:t>
            </w:r>
            <w:proofErr w:type="spellEnd"/>
            <w:r w:rsidRPr="00576AB7">
              <w:rPr>
                <w:rStyle w:val="Pogrubienie"/>
                <w:rFonts w:cstheme="minorHAnsi"/>
                <w:b w:val="0"/>
                <w:color w:val="000000"/>
                <w:sz w:val="24"/>
                <w:szCs w:val="24"/>
                <w:lang w:val="en-GB"/>
              </w:rPr>
              <w:t xml:space="preserve"> </w:t>
            </w:r>
            <w:proofErr w:type="spellStart"/>
            <w:r w:rsidRPr="00576AB7">
              <w:rPr>
                <w:rStyle w:val="Pogrubienie"/>
                <w:rFonts w:cstheme="minorHAnsi"/>
                <w:b w:val="0"/>
                <w:color w:val="000000"/>
                <w:sz w:val="24"/>
                <w:szCs w:val="24"/>
                <w:lang w:val="en-GB"/>
              </w:rPr>
              <w:t>iäkkään</w:t>
            </w:r>
            <w:proofErr w:type="spellEnd"/>
            <w:r w:rsidRPr="00576AB7">
              <w:rPr>
                <w:rStyle w:val="Pogrubienie"/>
                <w:rFonts w:cstheme="minorHAnsi"/>
                <w:b w:val="0"/>
                <w:color w:val="000000"/>
                <w:sz w:val="24"/>
                <w:szCs w:val="24"/>
                <w:lang w:val="en-GB"/>
              </w:rPr>
              <w:t xml:space="preserve"> </w:t>
            </w:r>
            <w:proofErr w:type="spellStart"/>
            <w:r w:rsidRPr="00576AB7">
              <w:rPr>
                <w:rStyle w:val="Pogrubienie"/>
                <w:rFonts w:cstheme="minorHAnsi"/>
                <w:b w:val="0"/>
                <w:color w:val="000000"/>
                <w:sz w:val="24"/>
                <w:szCs w:val="24"/>
                <w:lang w:val="en-GB"/>
              </w:rPr>
              <w:t>hauraus</w:t>
            </w:r>
            <w:proofErr w:type="spellEnd"/>
            <w:r w:rsidRPr="00576AB7">
              <w:rPr>
                <w:rStyle w:val="Pogrubienie"/>
                <w:rFonts w:cstheme="minorHAnsi"/>
                <w:b w:val="0"/>
                <w:color w:val="000000"/>
                <w:sz w:val="24"/>
                <w:szCs w:val="24"/>
                <w:lang w:val="en-GB"/>
              </w:rPr>
              <w:t>!</w:t>
            </w:r>
          </w:p>
        </w:tc>
      </w:tr>
      <w:tr w:rsidR="00021F2E" w:rsidRPr="002E7CC6" w14:paraId="44281E97" w14:textId="77777777" w:rsidTr="00543825">
        <w:tc>
          <w:tcPr>
            <w:tcW w:w="1696" w:type="dxa"/>
          </w:tcPr>
          <w:p w14:paraId="20CD6F09" w14:textId="77777777" w:rsidR="00021F2E" w:rsidRPr="00543825" w:rsidRDefault="00021F2E" w:rsidP="00543825">
            <w:pPr>
              <w:widowControl w:val="0"/>
              <w:autoSpaceDE w:val="0"/>
              <w:autoSpaceDN w:val="0"/>
              <w:adjustRightInd w:val="0"/>
              <w:spacing w:after="120" w:line="360" w:lineRule="auto"/>
              <w:jc w:val="right"/>
              <w:rPr>
                <w:rFonts w:cstheme="minorHAnsi"/>
                <w:sz w:val="24"/>
                <w:szCs w:val="24"/>
                <w:lang w:val="en-GB"/>
              </w:rPr>
            </w:pPr>
            <w:r w:rsidRPr="008739A5">
              <w:rPr>
                <w:rFonts w:eastAsia="Times New Roman" w:cstheme="minorHAnsi"/>
                <w:b/>
                <w:sz w:val="24"/>
                <w:szCs w:val="24"/>
              </w:rPr>
              <w:t>French</w:t>
            </w:r>
          </w:p>
        </w:tc>
        <w:tc>
          <w:tcPr>
            <w:tcW w:w="4541" w:type="dxa"/>
          </w:tcPr>
          <w:p w14:paraId="04296C30" w14:textId="77777777" w:rsidR="00021F2E" w:rsidRPr="00543825" w:rsidRDefault="00021F2E" w:rsidP="00543825">
            <w:pPr>
              <w:widowControl w:val="0"/>
              <w:autoSpaceDE w:val="0"/>
              <w:autoSpaceDN w:val="0"/>
              <w:adjustRightInd w:val="0"/>
              <w:spacing w:after="120" w:line="360" w:lineRule="auto"/>
              <w:jc w:val="both"/>
              <w:rPr>
                <w:rFonts w:cstheme="minorHAnsi"/>
                <w:sz w:val="24"/>
                <w:szCs w:val="24"/>
                <w:lang w:val="it-IT"/>
              </w:rPr>
            </w:pPr>
            <w:r w:rsidRPr="008739A5">
              <w:rPr>
                <w:rStyle w:val="Pogrubienie"/>
                <w:rFonts w:cstheme="minorHAnsi"/>
                <w:b w:val="0"/>
                <w:color w:val="000000"/>
                <w:sz w:val="24"/>
                <w:szCs w:val="24"/>
              </w:rPr>
              <w:t>Faire face à la fragilité!</w:t>
            </w:r>
          </w:p>
        </w:tc>
      </w:tr>
      <w:tr w:rsidR="00021F2E" w:rsidRPr="00576AB7" w14:paraId="374CF9E3" w14:textId="77777777" w:rsidTr="00543825">
        <w:tc>
          <w:tcPr>
            <w:tcW w:w="1696" w:type="dxa"/>
          </w:tcPr>
          <w:p w14:paraId="522A66B0" w14:textId="77777777" w:rsidR="00021F2E" w:rsidRPr="00543825" w:rsidRDefault="00021F2E" w:rsidP="00543825">
            <w:pPr>
              <w:widowControl w:val="0"/>
              <w:autoSpaceDE w:val="0"/>
              <w:autoSpaceDN w:val="0"/>
              <w:adjustRightInd w:val="0"/>
              <w:spacing w:after="120" w:line="360" w:lineRule="auto"/>
              <w:jc w:val="right"/>
              <w:rPr>
                <w:rFonts w:cstheme="minorHAnsi"/>
                <w:sz w:val="24"/>
                <w:szCs w:val="24"/>
                <w:lang w:val="en-GB"/>
              </w:rPr>
            </w:pPr>
            <w:r w:rsidRPr="008739A5">
              <w:rPr>
                <w:rStyle w:val="Pogrubienie"/>
                <w:rFonts w:cstheme="minorHAnsi"/>
                <w:color w:val="000000"/>
                <w:sz w:val="24"/>
                <w:szCs w:val="24"/>
              </w:rPr>
              <w:t>German</w:t>
            </w:r>
          </w:p>
        </w:tc>
        <w:tc>
          <w:tcPr>
            <w:tcW w:w="4541" w:type="dxa"/>
          </w:tcPr>
          <w:p w14:paraId="3FB253FD" w14:textId="77777777" w:rsidR="00021F2E" w:rsidRPr="00543825" w:rsidRDefault="00021F2E" w:rsidP="00543825">
            <w:pPr>
              <w:widowControl w:val="0"/>
              <w:autoSpaceDE w:val="0"/>
              <w:autoSpaceDN w:val="0"/>
              <w:adjustRightInd w:val="0"/>
              <w:spacing w:after="120" w:line="360" w:lineRule="auto"/>
              <w:jc w:val="both"/>
              <w:rPr>
                <w:rFonts w:cstheme="minorHAnsi"/>
                <w:sz w:val="24"/>
                <w:szCs w:val="24"/>
                <w:lang w:val="en-GB"/>
              </w:rPr>
            </w:pPr>
            <w:proofErr w:type="spellStart"/>
            <w:r w:rsidRPr="00576AB7">
              <w:rPr>
                <w:rFonts w:cstheme="minorHAnsi"/>
                <w:color w:val="000000"/>
                <w:sz w:val="24"/>
                <w:szCs w:val="24"/>
                <w:lang w:val="en-GB"/>
              </w:rPr>
              <w:t>Selbstständigkeit</w:t>
            </w:r>
            <w:proofErr w:type="spellEnd"/>
            <w:r w:rsidRPr="00576AB7">
              <w:rPr>
                <w:rFonts w:cstheme="minorHAnsi"/>
                <w:color w:val="000000"/>
                <w:sz w:val="24"/>
                <w:szCs w:val="24"/>
                <w:lang w:val="en-GB"/>
              </w:rPr>
              <w:t xml:space="preserve"> </w:t>
            </w:r>
            <w:proofErr w:type="spellStart"/>
            <w:r w:rsidRPr="00576AB7">
              <w:rPr>
                <w:rFonts w:cstheme="minorHAnsi"/>
                <w:color w:val="000000"/>
                <w:sz w:val="24"/>
                <w:szCs w:val="24"/>
                <w:lang w:val="en-GB"/>
              </w:rPr>
              <w:t>im</w:t>
            </w:r>
            <w:proofErr w:type="spellEnd"/>
            <w:r w:rsidRPr="00576AB7">
              <w:rPr>
                <w:rFonts w:cstheme="minorHAnsi"/>
                <w:color w:val="000000"/>
                <w:sz w:val="24"/>
                <w:szCs w:val="24"/>
                <w:lang w:val="en-GB"/>
              </w:rPr>
              <w:t xml:space="preserve"> Alter – </w:t>
            </w:r>
            <w:proofErr w:type="spellStart"/>
            <w:r w:rsidRPr="00576AB7">
              <w:rPr>
                <w:rFonts w:cstheme="minorHAnsi"/>
                <w:color w:val="000000"/>
                <w:sz w:val="24"/>
                <w:szCs w:val="24"/>
                <w:lang w:val="en-GB"/>
              </w:rPr>
              <w:t>Deine</w:t>
            </w:r>
            <w:proofErr w:type="spellEnd"/>
            <w:r w:rsidRPr="00576AB7">
              <w:rPr>
                <w:rFonts w:cstheme="minorHAnsi"/>
                <w:color w:val="000000"/>
                <w:sz w:val="24"/>
                <w:szCs w:val="24"/>
                <w:lang w:val="en-GB"/>
              </w:rPr>
              <w:t xml:space="preserve"> Chance!</w:t>
            </w:r>
          </w:p>
        </w:tc>
      </w:tr>
      <w:tr w:rsidR="00021F2E" w:rsidRPr="002E7CC6" w14:paraId="188B1A50" w14:textId="77777777" w:rsidTr="00543825">
        <w:tc>
          <w:tcPr>
            <w:tcW w:w="1696" w:type="dxa"/>
          </w:tcPr>
          <w:p w14:paraId="1F1B3F4D" w14:textId="77777777" w:rsidR="00021F2E" w:rsidRPr="00543825" w:rsidRDefault="00021F2E" w:rsidP="00543825">
            <w:pPr>
              <w:widowControl w:val="0"/>
              <w:autoSpaceDE w:val="0"/>
              <w:autoSpaceDN w:val="0"/>
              <w:adjustRightInd w:val="0"/>
              <w:spacing w:after="120" w:line="360" w:lineRule="auto"/>
              <w:jc w:val="right"/>
              <w:rPr>
                <w:rFonts w:cstheme="minorHAnsi"/>
                <w:sz w:val="24"/>
                <w:szCs w:val="24"/>
                <w:lang w:val="en-GB"/>
              </w:rPr>
            </w:pPr>
            <w:r w:rsidRPr="008739A5">
              <w:rPr>
                <w:rFonts w:cstheme="minorHAnsi"/>
                <w:b/>
                <w:color w:val="000000"/>
                <w:sz w:val="24"/>
                <w:szCs w:val="24"/>
              </w:rPr>
              <w:t>Greek</w:t>
            </w:r>
          </w:p>
        </w:tc>
        <w:tc>
          <w:tcPr>
            <w:tcW w:w="4541" w:type="dxa"/>
          </w:tcPr>
          <w:p w14:paraId="73582B89" w14:textId="77777777" w:rsidR="00021F2E" w:rsidRPr="00543825" w:rsidRDefault="00021F2E" w:rsidP="00543825">
            <w:pPr>
              <w:widowControl w:val="0"/>
              <w:autoSpaceDE w:val="0"/>
              <w:autoSpaceDN w:val="0"/>
              <w:adjustRightInd w:val="0"/>
              <w:spacing w:after="120" w:line="360" w:lineRule="auto"/>
              <w:jc w:val="both"/>
              <w:rPr>
                <w:rFonts w:cstheme="minorHAnsi"/>
                <w:sz w:val="24"/>
                <w:szCs w:val="24"/>
                <w:lang w:val="en-GB"/>
              </w:rPr>
            </w:pPr>
            <w:r w:rsidRPr="008739A5">
              <w:rPr>
                <w:rFonts w:cstheme="minorHAnsi"/>
                <w:color w:val="000000"/>
                <w:sz w:val="24"/>
                <w:szCs w:val="24"/>
              </w:rPr>
              <w:t>Αντιμετώπισε την ευπάθεια</w:t>
            </w:r>
            <w:r w:rsidR="00647630" w:rsidRPr="008739A5">
              <w:rPr>
                <w:rFonts w:cstheme="minorHAnsi"/>
                <w:color w:val="000000"/>
                <w:sz w:val="24"/>
                <w:szCs w:val="24"/>
              </w:rPr>
              <w:t>!</w:t>
            </w:r>
          </w:p>
        </w:tc>
      </w:tr>
      <w:tr w:rsidR="00CA2951" w:rsidRPr="00576AB7" w14:paraId="01BE67FB" w14:textId="77777777" w:rsidTr="00543825">
        <w:tc>
          <w:tcPr>
            <w:tcW w:w="1696" w:type="dxa"/>
          </w:tcPr>
          <w:p w14:paraId="2B7D2623" w14:textId="77777777" w:rsidR="00CA2951" w:rsidRPr="008739A5" w:rsidRDefault="00CA2951" w:rsidP="00543825">
            <w:pPr>
              <w:widowControl w:val="0"/>
              <w:autoSpaceDE w:val="0"/>
              <w:autoSpaceDN w:val="0"/>
              <w:adjustRightInd w:val="0"/>
              <w:spacing w:after="120" w:line="360" w:lineRule="auto"/>
              <w:jc w:val="right"/>
              <w:rPr>
                <w:rFonts w:cstheme="minorHAnsi"/>
                <w:b/>
                <w:color w:val="000000"/>
                <w:sz w:val="24"/>
                <w:szCs w:val="24"/>
              </w:rPr>
            </w:pPr>
            <w:r w:rsidRPr="008739A5">
              <w:rPr>
                <w:rFonts w:cstheme="minorHAnsi"/>
                <w:b/>
                <w:sz w:val="24"/>
                <w:szCs w:val="24"/>
              </w:rPr>
              <w:t>Hungarian</w:t>
            </w:r>
          </w:p>
        </w:tc>
        <w:tc>
          <w:tcPr>
            <w:tcW w:w="4541" w:type="dxa"/>
          </w:tcPr>
          <w:p w14:paraId="7B2CD398" w14:textId="77777777" w:rsidR="00CA2951" w:rsidRPr="00576AB7" w:rsidRDefault="00CA2951" w:rsidP="00543825">
            <w:pPr>
              <w:widowControl w:val="0"/>
              <w:autoSpaceDE w:val="0"/>
              <w:autoSpaceDN w:val="0"/>
              <w:adjustRightInd w:val="0"/>
              <w:spacing w:after="120" w:line="360" w:lineRule="auto"/>
              <w:jc w:val="both"/>
              <w:rPr>
                <w:rFonts w:cstheme="minorHAnsi"/>
                <w:color w:val="000000"/>
                <w:sz w:val="24"/>
                <w:szCs w:val="24"/>
                <w:lang w:val="en-GB"/>
              </w:rPr>
            </w:pPr>
            <w:proofErr w:type="spellStart"/>
            <w:r w:rsidRPr="00576AB7">
              <w:rPr>
                <w:rFonts w:cstheme="minorHAnsi"/>
                <w:bCs/>
                <w:sz w:val="24"/>
                <w:szCs w:val="24"/>
                <w:lang w:val="en-GB"/>
              </w:rPr>
              <w:t>Szembe</w:t>
            </w:r>
            <w:proofErr w:type="spellEnd"/>
            <w:r w:rsidRPr="00576AB7">
              <w:rPr>
                <w:rFonts w:cstheme="minorHAnsi"/>
                <w:bCs/>
                <w:sz w:val="24"/>
                <w:szCs w:val="24"/>
                <w:lang w:val="en-GB"/>
              </w:rPr>
              <w:t xml:space="preserve"> </w:t>
            </w:r>
            <w:proofErr w:type="spellStart"/>
            <w:r w:rsidRPr="00576AB7">
              <w:rPr>
                <w:rFonts w:cstheme="minorHAnsi"/>
                <w:bCs/>
                <w:sz w:val="24"/>
                <w:szCs w:val="24"/>
                <w:lang w:val="en-GB"/>
              </w:rPr>
              <w:t>kell</w:t>
            </w:r>
            <w:proofErr w:type="spellEnd"/>
            <w:r w:rsidRPr="00576AB7">
              <w:rPr>
                <w:rFonts w:cstheme="minorHAnsi"/>
                <w:bCs/>
                <w:sz w:val="24"/>
                <w:szCs w:val="24"/>
                <w:lang w:val="en-GB"/>
              </w:rPr>
              <w:t xml:space="preserve"> </w:t>
            </w:r>
            <w:proofErr w:type="spellStart"/>
            <w:r w:rsidRPr="00576AB7">
              <w:rPr>
                <w:rFonts w:cstheme="minorHAnsi"/>
                <w:bCs/>
                <w:sz w:val="24"/>
                <w:szCs w:val="24"/>
                <w:lang w:val="en-GB"/>
              </w:rPr>
              <w:t>néznie</w:t>
            </w:r>
            <w:proofErr w:type="spellEnd"/>
            <w:r w:rsidRPr="00576AB7">
              <w:rPr>
                <w:rFonts w:cstheme="minorHAnsi"/>
                <w:bCs/>
                <w:sz w:val="24"/>
                <w:szCs w:val="24"/>
                <w:lang w:val="en-GB"/>
              </w:rPr>
              <w:t xml:space="preserve"> a </w:t>
            </w:r>
            <w:proofErr w:type="spellStart"/>
            <w:r w:rsidRPr="00576AB7">
              <w:rPr>
                <w:rFonts w:cstheme="minorHAnsi"/>
                <w:bCs/>
                <w:sz w:val="24"/>
                <w:szCs w:val="24"/>
                <w:lang w:val="en-GB"/>
              </w:rPr>
              <w:t>gyengeséggel</w:t>
            </w:r>
            <w:proofErr w:type="spellEnd"/>
            <w:r w:rsidRPr="00576AB7">
              <w:rPr>
                <w:rFonts w:cstheme="minorHAnsi"/>
                <w:bCs/>
                <w:sz w:val="24"/>
                <w:szCs w:val="24"/>
                <w:lang w:val="en-GB"/>
              </w:rPr>
              <w:t>!</w:t>
            </w:r>
          </w:p>
        </w:tc>
      </w:tr>
      <w:tr w:rsidR="00CA2951" w:rsidRPr="002E7CC6" w14:paraId="0AD1532A" w14:textId="77777777" w:rsidTr="00543825">
        <w:tc>
          <w:tcPr>
            <w:tcW w:w="1696" w:type="dxa"/>
          </w:tcPr>
          <w:p w14:paraId="00A7C21B" w14:textId="77777777" w:rsidR="00CA2951" w:rsidRPr="008739A5" w:rsidRDefault="00CA2951" w:rsidP="00543825">
            <w:pPr>
              <w:widowControl w:val="0"/>
              <w:autoSpaceDE w:val="0"/>
              <w:autoSpaceDN w:val="0"/>
              <w:adjustRightInd w:val="0"/>
              <w:spacing w:after="120" w:line="360" w:lineRule="auto"/>
              <w:jc w:val="right"/>
              <w:rPr>
                <w:rFonts w:cstheme="minorHAnsi"/>
                <w:b/>
                <w:color w:val="000000"/>
                <w:sz w:val="24"/>
                <w:szCs w:val="24"/>
              </w:rPr>
            </w:pPr>
            <w:r w:rsidRPr="008739A5">
              <w:rPr>
                <w:rFonts w:cstheme="minorHAnsi"/>
                <w:b/>
                <w:color w:val="000000"/>
                <w:sz w:val="24"/>
                <w:szCs w:val="24"/>
              </w:rPr>
              <w:t>Italian</w:t>
            </w:r>
          </w:p>
        </w:tc>
        <w:tc>
          <w:tcPr>
            <w:tcW w:w="4541" w:type="dxa"/>
          </w:tcPr>
          <w:p w14:paraId="3ECE48F2" w14:textId="77777777" w:rsidR="00CA2951" w:rsidRPr="002E7CC6" w:rsidRDefault="00CA2951" w:rsidP="00543825">
            <w:pPr>
              <w:widowControl w:val="0"/>
              <w:autoSpaceDE w:val="0"/>
              <w:autoSpaceDN w:val="0"/>
              <w:adjustRightInd w:val="0"/>
              <w:spacing w:after="120" w:line="360" w:lineRule="auto"/>
              <w:jc w:val="both"/>
              <w:rPr>
                <w:rFonts w:cstheme="minorHAnsi"/>
                <w:color w:val="000000"/>
                <w:sz w:val="24"/>
                <w:szCs w:val="24"/>
              </w:rPr>
            </w:pPr>
            <w:r w:rsidRPr="008739A5">
              <w:rPr>
                <w:rFonts w:cstheme="minorHAnsi"/>
                <w:color w:val="000000"/>
                <w:sz w:val="24"/>
                <w:szCs w:val="24"/>
              </w:rPr>
              <w:t>Affrontiamo la fragilità!</w:t>
            </w:r>
          </w:p>
        </w:tc>
      </w:tr>
      <w:tr w:rsidR="00CA2951" w:rsidRPr="002E7CC6" w14:paraId="7E3A3286" w14:textId="77777777" w:rsidTr="00543825">
        <w:tc>
          <w:tcPr>
            <w:tcW w:w="1696" w:type="dxa"/>
          </w:tcPr>
          <w:p w14:paraId="1B701E2B" w14:textId="77777777" w:rsidR="00CA2951" w:rsidRPr="008739A5" w:rsidRDefault="00CA2951" w:rsidP="00543825">
            <w:pPr>
              <w:widowControl w:val="0"/>
              <w:autoSpaceDE w:val="0"/>
              <w:autoSpaceDN w:val="0"/>
              <w:adjustRightInd w:val="0"/>
              <w:spacing w:after="120" w:line="360" w:lineRule="auto"/>
              <w:jc w:val="right"/>
              <w:rPr>
                <w:rFonts w:cstheme="minorHAnsi"/>
                <w:b/>
                <w:color w:val="000000"/>
                <w:sz w:val="24"/>
                <w:szCs w:val="24"/>
              </w:rPr>
            </w:pPr>
            <w:r w:rsidRPr="008739A5">
              <w:rPr>
                <w:rStyle w:val="Pogrubienie"/>
                <w:rFonts w:cstheme="minorHAnsi"/>
                <w:color w:val="000000"/>
                <w:sz w:val="24"/>
                <w:szCs w:val="24"/>
                <w:lang w:val="it-IT"/>
              </w:rPr>
              <w:t>Lithuanian</w:t>
            </w:r>
          </w:p>
        </w:tc>
        <w:tc>
          <w:tcPr>
            <w:tcW w:w="4541" w:type="dxa"/>
          </w:tcPr>
          <w:p w14:paraId="37421C08" w14:textId="77777777" w:rsidR="00CA2951" w:rsidRPr="002E7CC6" w:rsidRDefault="00CA2951" w:rsidP="00543825">
            <w:pPr>
              <w:widowControl w:val="0"/>
              <w:autoSpaceDE w:val="0"/>
              <w:autoSpaceDN w:val="0"/>
              <w:adjustRightInd w:val="0"/>
              <w:spacing w:after="120" w:line="360" w:lineRule="auto"/>
              <w:jc w:val="both"/>
              <w:rPr>
                <w:rFonts w:cstheme="minorHAnsi"/>
                <w:color w:val="000000"/>
                <w:sz w:val="24"/>
                <w:szCs w:val="24"/>
              </w:rPr>
            </w:pPr>
            <w:r w:rsidRPr="008739A5">
              <w:rPr>
                <w:rFonts w:cstheme="minorHAnsi"/>
                <w:color w:val="000000"/>
                <w:sz w:val="24"/>
                <w:szCs w:val="24"/>
              </w:rPr>
              <w:t>Susiduria su silpnumu</w:t>
            </w:r>
            <w:r w:rsidRPr="002E7CC6">
              <w:rPr>
                <w:rFonts w:cstheme="minorHAnsi"/>
                <w:color w:val="000000"/>
                <w:sz w:val="24"/>
                <w:szCs w:val="24"/>
              </w:rPr>
              <w:t>!</w:t>
            </w:r>
          </w:p>
        </w:tc>
      </w:tr>
      <w:tr w:rsidR="00CA2951" w:rsidRPr="002E7CC6" w14:paraId="71576E5E" w14:textId="77777777" w:rsidTr="00543825">
        <w:tc>
          <w:tcPr>
            <w:tcW w:w="1696" w:type="dxa"/>
          </w:tcPr>
          <w:p w14:paraId="19B133CC" w14:textId="77777777" w:rsidR="00CA2951" w:rsidRPr="008739A5" w:rsidRDefault="00CA2951" w:rsidP="00543825">
            <w:pPr>
              <w:widowControl w:val="0"/>
              <w:autoSpaceDE w:val="0"/>
              <w:autoSpaceDN w:val="0"/>
              <w:adjustRightInd w:val="0"/>
              <w:spacing w:after="120" w:line="360" w:lineRule="auto"/>
              <w:jc w:val="right"/>
              <w:rPr>
                <w:rFonts w:cstheme="minorHAnsi"/>
                <w:b/>
                <w:color w:val="000000"/>
                <w:sz w:val="24"/>
                <w:szCs w:val="24"/>
              </w:rPr>
            </w:pPr>
            <w:r w:rsidRPr="008739A5">
              <w:rPr>
                <w:rStyle w:val="Pogrubienie"/>
                <w:rFonts w:cstheme="minorHAnsi"/>
                <w:color w:val="000000"/>
                <w:sz w:val="24"/>
                <w:szCs w:val="24"/>
              </w:rPr>
              <w:t>Norwegian</w:t>
            </w:r>
          </w:p>
        </w:tc>
        <w:tc>
          <w:tcPr>
            <w:tcW w:w="4541" w:type="dxa"/>
          </w:tcPr>
          <w:p w14:paraId="3E1CC8FD" w14:textId="77777777" w:rsidR="00CA2951" w:rsidRPr="00543825" w:rsidRDefault="00CA2951" w:rsidP="00543825">
            <w:pPr>
              <w:spacing w:line="360" w:lineRule="auto"/>
              <w:rPr>
                <w:rFonts w:cstheme="minorHAnsi"/>
                <w:bCs/>
                <w:sz w:val="24"/>
                <w:szCs w:val="24"/>
              </w:rPr>
            </w:pPr>
            <w:r w:rsidRPr="008739A5">
              <w:rPr>
                <w:rFonts w:cstheme="minorHAnsi"/>
                <w:bCs/>
                <w:sz w:val="24"/>
                <w:szCs w:val="24"/>
              </w:rPr>
              <w:t>Står opp til svakhet</w:t>
            </w:r>
            <w:r w:rsidRPr="002E7CC6">
              <w:rPr>
                <w:rFonts w:cstheme="minorHAnsi"/>
                <w:bCs/>
                <w:sz w:val="24"/>
                <w:szCs w:val="24"/>
              </w:rPr>
              <w:t>!</w:t>
            </w:r>
          </w:p>
        </w:tc>
      </w:tr>
      <w:tr w:rsidR="00CA2951" w:rsidRPr="002E7CC6" w14:paraId="1BC22D52" w14:textId="77777777" w:rsidTr="00543825">
        <w:tc>
          <w:tcPr>
            <w:tcW w:w="1696" w:type="dxa"/>
          </w:tcPr>
          <w:p w14:paraId="423211E5" w14:textId="77777777" w:rsidR="00CA2951" w:rsidRPr="008739A5" w:rsidRDefault="00CA2951" w:rsidP="00543825">
            <w:pPr>
              <w:widowControl w:val="0"/>
              <w:autoSpaceDE w:val="0"/>
              <w:autoSpaceDN w:val="0"/>
              <w:adjustRightInd w:val="0"/>
              <w:spacing w:after="120" w:line="360" w:lineRule="auto"/>
              <w:jc w:val="right"/>
              <w:rPr>
                <w:rFonts w:cstheme="minorHAnsi"/>
                <w:b/>
                <w:color w:val="000000"/>
                <w:sz w:val="24"/>
                <w:szCs w:val="24"/>
              </w:rPr>
            </w:pPr>
            <w:r w:rsidRPr="008739A5">
              <w:rPr>
                <w:rFonts w:cstheme="minorHAnsi"/>
                <w:b/>
                <w:bCs/>
                <w:sz w:val="24"/>
                <w:szCs w:val="24"/>
              </w:rPr>
              <w:t>Polish</w:t>
            </w:r>
          </w:p>
        </w:tc>
        <w:tc>
          <w:tcPr>
            <w:tcW w:w="4541" w:type="dxa"/>
          </w:tcPr>
          <w:p w14:paraId="15E560E0" w14:textId="77777777" w:rsidR="00CA2951" w:rsidRPr="002E7CC6" w:rsidRDefault="00CA2951" w:rsidP="00543825">
            <w:pPr>
              <w:widowControl w:val="0"/>
              <w:autoSpaceDE w:val="0"/>
              <w:autoSpaceDN w:val="0"/>
              <w:adjustRightInd w:val="0"/>
              <w:spacing w:after="120" w:line="360" w:lineRule="auto"/>
              <w:jc w:val="both"/>
              <w:rPr>
                <w:rFonts w:cstheme="minorHAnsi"/>
                <w:color w:val="000000"/>
                <w:sz w:val="24"/>
                <w:szCs w:val="24"/>
              </w:rPr>
            </w:pPr>
            <w:r w:rsidRPr="008739A5">
              <w:rPr>
                <w:rFonts w:cstheme="minorHAnsi"/>
                <w:sz w:val="24"/>
                <w:szCs w:val="24"/>
              </w:rPr>
              <w:t>Zmierz się z kruchością</w:t>
            </w:r>
            <w:r w:rsidRPr="002E7CC6">
              <w:rPr>
                <w:rFonts w:cstheme="minorHAnsi"/>
                <w:sz w:val="24"/>
                <w:szCs w:val="24"/>
              </w:rPr>
              <w:t>!</w:t>
            </w:r>
          </w:p>
        </w:tc>
      </w:tr>
      <w:tr w:rsidR="00CA2951" w:rsidRPr="002E7CC6" w14:paraId="1A1FAAC7" w14:textId="77777777" w:rsidTr="00543825">
        <w:tc>
          <w:tcPr>
            <w:tcW w:w="1696" w:type="dxa"/>
          </w:tcPr>
          <w:p w14:paraId="03516242" w14:textId="77777777" w:rsidR="00CA2951" w:rsidRPr="008739A5" w:rsidRDefault="00CA2951" w:rsidP="00543825">
            <w:pPr>
              <w:widowControl w:val="0"/>
              <w:autoSpaceDE w:val="0"/>
              <w:autoSpaceDN w:val="0"/>
              <w:adjustRightInd w:val="0"/>
              <w:spacing w:after="120" w:line="360" w:lineRule="auto"/>
              <w:jc w:val="right"/>
              <w:rPr>
                <w:rFonts w:cstheme="minorHAnsi"/>
                <w:b/>
                <w:color w:val="000000"/>
                <w:sz w:val="24"/>
                <w:szCs w:val="24"/>
              </w:rPr>
            </w:pPr>
            <w:r w:rsidRPr="008739A5">
              <w:rPr>
                <w:rFonts w:cstheme="minorHAnsi"/>
                <w:b/>
                <w:bCs/>
                <w:sz w:val="24"/>
                <w:szCs w:val="24"/>
              </w:rPr>
              <w:t>Portuguese</w:t>
            </w:r>
          </w:p>
        </w:tc>
        <w:tc>
          <w:tcPr>
            <w:tcW w:w="4541" w:type="dxa"/>
          </w:tcPr>
          <w:p w14:paraId="64332BAE" w14:textId="77777777" w:rsidR="00CA2951" w:rsidRPr="00543825" w:rsidRDefault="00CA2951" w:rsidP="00543825">
            <w:pPr>
              <w:widowControl w:val="0"/>
              <w:autoSpaceDE w:val="0"/>
              <w:autoSpaceDN w:val="0"/>
              <w:adjustRightInd w:val="0"/>
              <w:spacing w:after="120" w:line="360" w:lineRule="auto"/>
              <w:jc w:val="both"/>
              <w:rPr>
                <w:rFonts w:cstheme="minorHAnsi"/>
                <w:b/>
                <w:color w:val="000000"/>
                <w:sz w:val="24"/>
                <w:szCs w:val="24"/>
              </w:rPr>
            </w:pPr>
            <w:r w:rsidRPr="00543825">
              <w:rPr>
                <w:rStyle w:val="Pogrubienie"/>
                <w:rFonts w:cstheme="minorHAnsi"/>
                <w:b w:val="0"/>
                <w:color w:val="000000"/>
                <w:sz w:val="24"/>
                <w:szCs w:val="24"/>
                <w:lang w:val="it-IT"/>
              </w:rPr>
              <w:t>Enfrentar a fragilidade!</w:t>
            </w:r>
          </w:p>
        </w:tc>
      </w:tr>
      <w:tr w:rsidR="00CA2951" w:rsidRPr="002E7CC6" w14:paraId="0F958F6D" w14:textId="77777777" w:rsidTr="00543825">
        <w:tc>
          <w:tcPr>
            <w:tcW w:w="1696" w:type="dxa"/>
          </w:tcPr>
          <w:p w14:paraId="4BE74260" w14:textId="77777777" w:rsidR="00CA2951" w:rsidRPr="008739A5" w:rsidRDefault="00CA2951" w:rsidP="00543825">
            <w:pPr>
              <w:widowControl w:val="0"/>
              <w:autoSpaceDE w:val="0"/>
              <w:autoSpaceDN w:val="0"/>
              <w:adjustRightInd w:val="0"/>
              <w:spacing w:after="120" w:line="360" w:lineRule="auto"/>
              <w:jc w:val="right"/>
              <w:rPr>
                <w:rFonts w:cstheme="minorHAnsi"/>
                <w:b/>
                <w:color w:val="000000"/>
                <w:sz w:val="24"/>
                <w:szCs w:val="24"/>
              </w:rPr>
            </w:pPr>
            <w:r w:rsidRPr="008739A5">
              <w:rPr>
                <w:rStyle w:val="Pogrubienie"/>
                <w:rFonts w:cstheme="minorHAnsi"/>
                <w:color w:val="000000"/>
                <w:sz w:val="24"/>
                <w:szCs w:val="24"/>
                <w:lang w:val="it-IT"/>
              </w:rPr>
              <w:t>Romanian</w:t>
            </w:r>
          </w:p>
        </w:tc>
        <w:tc>
          <w:tcPr>
            <w:tcW w:w="4541" w:type="dxa"/>
          </w:tcPr>
          <w:p w14:paraId="01EA2B8E" w14:textId="77777777" w:rsidR="00CA2951" w:rsidRPr="008739A5" w:rsidRDefault="00CA2951" w:rsidP="00543825">
            <w:pPr>
              <w:widowControl w:val="0"/>
              <w:autoSpaceDE w:val="0"/>
              <w:autoSpaceDN w:val="0"/>
              <w:adjustRightInd w:val="0"/>
              <w:spacing w:after="120" w:line="360" w:lineRule="auto"/>
              <w:jc w:val="both"/>
              <w:rPr>
                <w:rFonts w:cstheme="minorHAnsi"/>
                <w:color w:val="000000"/>
                <w:sz w:val="24"/>
                <w:szCs w:val="24"/>
              </w:rPr>
            </w:pPr>
            <w:r w:rsidRPr="008739A5">
              <w:rPr>
                <w:rStyle w:val="Pogrubienie"/>
                <w:rFonts w:cstheme="minorHAnsi"/>
                <w:b w:val="0"/>
                <w:color w:val="000000"/>
                <w:sz w:val="24"/>
                <w:szCs w:val="24"/>
                <w:lang w:val="it-IT"/>
              </w:rPr>
              <w:t>Confruntă fragilitatea!</w:t>
            </w:r>
          </w:p>
        </w:tc>
      </w:tr>
      <w:tr w:rsidR="00CA2951" w:rsidRPr="002E7CC6" w14:paraId="6EC3B990" w14:textId="77777777" w:rsidTr="00543825">
        <w:tc>
          <w:tcPr>
            <w:tcW w:w="1696" w:type="dxa"/>
          </w:tcPr>
          <w:p w14:paraId="77ABFBD9" w14:textId="77777777" w:rsidR="00CA2951" w:rsidRPr="008739A5" w:rsidRDefault="00CA2951" w:rsidP="00543825">
            <w:pPr>
              <w:widowControl w:val="0"/>
              <w:autoSpaceDE w:val="0"/>
              <w:autoSpaceDN w:val="0"/>
              <w:adjustRightInd w:val="0"/>
              <w:spacing w:after="120" w:line="360" w:lineRule="auto"/>
              <w:jc w:val="right"/>
              <w:rPr>
                <w:rFonts w:cstheme="minorHAnsi"/>
                <w:b/>
                <w:color w:val="000000"/>
                <w:sz w:val="24"/>
                <w:szCs w:val="24"/>
              </w:rPr>
            </w:pPr>
            <w:r w:rsidRPr="008739A5">
              <w:rPr>
                <w:rStyle w:val="Pogrubienie"/>
                <w:rFonts w:cstheme="minorHAnsi"/>
                <w:color w:val="000000"/>
                <w:sz w:val="24"/>
                <w:szCs w:val="24"/>
                <w:lang w:val="it-IT"/>
              </w:rPr>
              <w:t>Slovenian</w:t>
            </w:r>
          </w:p>
        </w:tc>
        <w:tc>
          <w:tcPr>
            <w:tcW w:w="4541" w:type="dxa"/>
          </w:tcPr>
          <w:p w14:paraId="1BE9ADF8" w14:textId="77777777" w:rsidR="00CA2951" w:rsidRPr="008739A5" w:rsidRDefault="00CA2951" w:rsidP="00543825">
            <w:pPr>
              <w:widowControl w:val="0"/>
              <w:autoSpaceDE w:val="0"/>
              <w:autoSpaceDN w:val="0"/>
              <w:adjustRightInd w:val="0"/>
              <w:spacing w:after="120" w:line="360" w:lineRule="auto"/>
              <w:jc w:val="both"/>
              <w:rPr>
                <w:rFonts w:cstheme="minorHAnsi"/>
                <w:color w:val="000000"/>
                <w:sz w:val="24"/>
                <w:szCs w:val="24"/>
              </w:rPr>
            </w:pPr>
            <w:r w:rsidRPr="008739A5">
              <w:rPr>
                <w:rFonts w:eastAsia="Times New Roman" w:cstheme="minorHAnsi"/>
                <w:sz w:val="24"/>
                <w:szCs w:val="24"/>
                <w:lang w:val="it-IT"/>
              </w:rPr>
              <w:t>Soočimo se s krhkostjo!</w:t>
            </w:r>
          </w:p>
        </w:tc>
      </w:tr>
      <w:tr w:rsidR="00CA2951" w:rsidRPr="002E7CC6" w14:paraId="3CEA244E" w14:textId="77777777" w:rsidTr="00543825">
        <w:tc>
          <w:tcPr>
            <w:tcW w:w="1696" w:type="dxa"/>
          </w:tcPr>
          <w:p w14:paraId="65B2CB89" w14:textId="77777777" w:rsidR="00CA2951" w:rsidRPr="008739A5" w:rsidRDefault="00CA2951" w:rsidP="00543825">
            <w:pPr>
              <w:widowControl w:val="0"/>
              <w:autoSpaceDE w:val="0"/>
              <w:autoSpaceDN w:val="0"/>
              <w:adjustRightInd w:val="0"/>
              <w:spacing w:after="120" w:line="360" w:lineRule="auto"/>
              <w:jc w:val="right"/>
              <w:rPr>
                <w:rStyle w:val="Pogrubienie"/>
                <w:rFonts w:cstheme="minorHAnsi"/>
                <w:color w:val="000000"/>
                <w:sz w:val="24"/>
                <w:szCs w:val="24"/>
                <w:lang w:val="it-IT"/>
              </w:rPr>
            </w:pPr>
            <w:r w:rsidRPr="008739A5">
              <w:rPr>
                <w:rFonts w:eastAsia="Times New Roman" w:cstheme="minorHAnsi"/>
                <w:b/>
                <w:sz w:val="24"/>
                <w:szCs w:val="24"/>
                <w:lang w:val="it-IT"/>
              </w:rPr>
              <w:t>Spanish</w:t>
            </w:r>
          </w:p>
        </w:tc>
        <w:tc>
          <w:tcPr>
            <w:tcW w:w="4541" w:type="dxa"/>
          </w:tcPr>
          <w:p w14:paraId="17373B49" w14:textId="77777777" w:rsidR="00CA2951" w:rsidRPr="002E7CC6" w:rsidRDefault="00CA2951" w:rsidP="00543825">
            <w:pPr>
              <w:widowControl w:val="0"/>
              <w:autoSpaceDE w:val="0"/>
              <w:autoSpaceDN w:val="0"/>
              <w:adjustRightInd w:val="0"/>
              <w:spacing w:after="120" w:line="360" w:lineRule="auto"/>
              <w:jc w:val="both"/>
              <w:rPr>
                <w:rFonts w:eastAsia="Times New Roman" w:cstheme="minorHAnsi"/>
                <w:sz w:val="24"/>
                <w:szCs w:val="24"/>
                <w:lang w:val="it-IT"/>
              </w:rPr>
            </w:pPr>
            <w:r w:rsidRPr="008739A5">
              <w:rPr>
                <w:rFonts w:eastAsia="Times New Roman" w:cstheme="minorHAnsi"/>
                <w:sz w:val="24"/>
                <w:szCs w:val="24"/>
                <w:lang w:val="it-IT"/>
              </w:rPr>
              <w:t>Plantale cara a la fragilidad!</w:t>
            </w:r>
          </w:p>
        </w:tc>
      </w:tr>
    </w:tbl>
    <w:p w14:paraId="7D7F946E" w14:textId="77777777" w:rsidR="00794F14" w:rsidRPr="008739A5" w:rsidRDefault="00937C28" w:rsidP="00937C28">
      <w:pPr>
        <w:rPr>
          <w:rFonts w:eastAsia="Times New Roman" w:cstheme="minorHAnsi"/>
          <w:b/>
          <w:sz w:val="24"/>
          <w:szCs w:val="24"/>
          <w:lang w:val="it-IT"/>
        </w:rPr>
      </w:pPr>
      <w:r w:rsidRPr="008739A5">
        <w:rPr>
          <w:rFonts w:eastAsia="Times New Roman" w:cstheme="minorHAnsi"/>
          <w:b/>
          <w:sz w:val="24"/>
          <w:szCs w:val="24"/>
          <w:lang w:val="it-IT"/>
        </w:rPr>
        <w:t xml:space="preserve"> </w:t>
      </w:r>
    </w:p>
    <w:p w14:paraId="226E46D6" w14:textId="77777777" w:rsidR="00794F14" w:rsidRDefault="00794F14">
      <w:pPr>
        <w:rPr>
          <w:rFonts w:eastAsia="Times New Roman" w:cstheme="minorHAnsi"/>
          <w:b/>
          <w:sz w:val="24"/>
          <w:szCs w:val="24"/>
          <w:lang w:val="it-IT"/>
        </w:rPr>
      </w:pPr>
      <w:r w:rsidRPr="008739A5">
        <w:rPr>
          <w:rFonts w:eastAsia="Times New Roman" w:cstheme="minorHAnsi"/>
          <w:b/>
          <w:sz w:val="24"/>
          <w:szCs w:val="24"/>
          <w:lang w:val="it-IT"/>
        </w:rPr>
        <w:br w:type="page"/>
      </w:r>
    </w:p>
    <w:p w14:paraId="7BA0316B" w14:textId="77777777" w:rsidR="001E353D" w:rsidRPr="00D13AD9" w:rsidRDefault="001E353D" w:rsidP="001E353D">
      <w:pPr>
        <w:pStyle w:val="Nagwek1"/>
        <w:rPr>
          <w:rFonts w:cstheme="minorHAnsi"/>
        </w:rPr>
      </w:pPr>
      <w:bookmarkStart w:id="17" w:name="_Toc4677597"/>
      <w:r>
        <w:rPr>
          <w:rFonts w:asciiTheme="minorHAnsi" w:hAnsiTheme="minorHAnsi" w:cstheme="minorHAnsi"/>
        </w:rPr>
        <w:lastRenderedPageBreak/>
        <w:t>Annex 2</w:t>
      </w:r>
      <w:r w:rsidRPr="00543825">
        <w:rPr>
          <w:rFonts w:asciiTheme="minorHAnsi" w:hAnsiTheme="minorHAnsi" w:cstheme="minorHAnsi"/>
        </w:rPr>
        <w:t xml:space="preserve"> – </w:t>
      </w:r>
      <w:r>
        <w:rPr>
          <w:rFonts w:asciiTheme="minorHAnsi" w:hAnsiTheme="minorHAnsi" w:cstheme="minorHAnsi"/>
        </w:rPr>
        <w:t>Example letter</w:t>
      </w:r>
      <w:bookmarkEnd w:id="17"/>
    </w:p>
    <w:p w14:paraId="4B94C01E" w14:textId="77777777" w:rsidR="001E353D" w:rsidRPr="007C25ED" w:rsidRDefault="001E353D" w:rsidP="001E353D">
      <w:pPr>
        <w:spacing w:line="360" w:lineRule="auto"/>
        <w:jc w:val="both"/>
        <w:rPr>
          <w:sz w:val="20"/>
          <w:szCs w:val="20"/>
          <w:lang w:val="en-GB"/>
        </w:rPr>
      </w:pPr>
      <w:r w:rsidRPr="007C25ED">
        <w:rPr>
          <w:sz w:val="20"/>
          <w:szCs w:val="20"/>
          <w:lang w:val="en-GB"/>
        </w:rPr>
        <w:t xml:space="preserve">Dear </w:t>
      </w:r>
      <w:r w:rsidRPr="005A789F">
        <w:rPr>
          <w:color w:val="FF0000"/>
          <w:sz w:val="20"/>
          <w:szCs w:val="20"/>
          <w:lang w:val="en-GB"/>
        </w:rPr>
        <w:t>………</w:t>
      </w:r>
      <w:r w:rsidRPr="005A789F">
        <w:rPr>
          <w:sz w:val="20"/>
          <w:szCs w:val="20"/>
          <w:lang w:val="en-GB"/>
        </w:rPr>
        <w:t xml:space="preserve">, </w:t>
      </w:r>
    </w:p>
    <w:p w14:paraId="249B2E9E" w14:textId="77777777" w:rsidR="001E353D" w:rsidRDefault="001E353D" w:rsidP="001E353D">
      <w:pPr>
        <w:spacing w:line="360" w:lineRule="auto"/>
        <w:jc w:val="both"/>
        <w:rPr>
          <w:sz w:val="20"/>
          <w:szCs w:val="20"/>
          <w:lang w:val="en-GB"/>
        </w:rPr>
      </w:pPr>
      <w:r>
        <w:rPr>
          <w:sz w:val="20"/>
          <w:szCs w:val="20"/>
          <w:lang w:val="en-GB"/>
        </w:rPr>
        <w:t xml:space="preserve">Thank you very much for accepting our invitation and contributing to the ADVANTAGE JA. </w:t>
      </w:r>
    </w:p>
    <w:p w14:paraId="70583691" w14:textId="77777777" w:rsidR="001E353D" w:rsidRDefault="001E353D" w:rsidP="001E353D">
      <w:pPr>
        <w:spacing w:line="360" w:lineRule="auto"/>
        <w:jc w:val="both"/>
        <w:rPr>
          <w:sz w:val="20"/>
          <w:szCs w:val="20"/>
          <w:lang w:val="en-US"/>
        </w:rPr>
      </w:pPr>
      <w:r w:rsidRPr="007C25ED">
        <w:rPr>
          <w:sz w:val="20"/>
          <w:szCs w:val="20"/>
          <w:lang w:val="en-GB"/>
        </w:rPr>
        <w:t>ADVANTAGE (</w:t>
      </w:r>
      <w:hyperlink r:id="rId25" w:history="1">
        <w:r w:rsidRPr="007C25ED">
          <w:rPr>
            <w:rStyle w:val="Hipercze"/>
            <w:sz w:val="20"/>
            <w:szCs w:val="20"/>
            <w:lang w:val="en-GB"/>
          </w:rPr>
          <w:t>www.advantageja.eu</w:t>
        </w:r>
      </w:hyperlink>
      <w:r w:rsidRPr="007C25ED">
        <w:rPr>
          <w:sz w:val="20"/>
          <w:szCs w:val="20"/>
          <w:lang w:val="en-GB"/>
        </w:rPr>
        <w:t xml:space="preserve">) is a Joint Action with 22 Member States (MS) and 33 organizations involved. </w:t>
      </w:r>
      <w:r w:rsidRPr="007C25ED">
        <w:rPr>
          <w:sz w:val="20"/>
          <w:szCs w:val="20"/>
          <w:lang w:val="en-US"/>
        </w:rPr>
        <w:t>It is co-funded by the European Union and the MS.</w:t>
      </w:r>
      <w:r>
        <w:rPr>
          <w:sz w:val="20"/>
          <w:szCs w:val="20"/>
          <w:lang w:val="en-US"/>
        </w:rPr>
        <w:t xml:space="preserve"> </w:t>
      </w:r>
    </w:p>
    <w:p w14:paraId="03324A59" w14:textId="57AED6FF" w:rsidR="001E353D" w:rsidRPr="00563006" w:rsidRDefault="001E353D" w:rsidP="001E353D">
      <w:pPr>
        <w:spacing w:line="360" w:lineRule="auto"/>
        <w:jc w:val="both"/>
        <w:rPr>
          <w:sz w:val="20"/>
          <w:szCs w:val="20"/>
          <w:lang w:val="en-US"/>
        </w:rPr>
      </w:pPr>
      <w:r w:rsidRPr="007C25ED">
        <w:rPr>
          <w:sz w:val="20"/>
          <w:szCs w:val="20"/>
          <w:lang w:val="en-GB"/>
        </w:rPr>
        <w:t xml:space="preserve">Partners </w:t>
      </w:r>
      <w:r>
        <w:rPr>
          <w:sz w:val="20"/>
          <w:szCs w:val="20"/>
          <w:lang w:val="en-GB"/>
        </w:rPr>
        <w:t xml:space="preserve">are working </w:t>
      </w:r>
      <w:r w:rsidRPr="007C25ED">
        <w:rPr>
          <w:sz w:val="20"/>
          <w:szCs w:val="20"/>
          <w:lang w:val="en-GB"/>
        </w:rPr>
        <w:t>together to summarize the current State of the Art of the different components of frailty and its management, both at a personal and population level</w:t>
      </w:r>
      <w:r>
        <w:rPr>
          <w:sz w:val="20"/>
          <w:szCs w:val="20"/>
          <w:lang w:val="en-GB"/>
        </w:rPr>
        <w:t xml:space="preserve">, to </w:t>
      </w:r>
      <w:r w:rsidRPr="007C25ED">
        <w:rPr>
          <w:sz w:val="20"/>
          <w:szCs w:val="20"/>
          <w:lang w:val="en-GB"/>
        </w:rPr>
        <w:t xml:space="preserve">increase </w:t>
      </w:r>
      <w:r>
        <w:rPr>
          <w:sz w:val="20"/>
          <w:szCs w:val="20"/>
          <w:lang w:val="en-GB"/>
        </w:rPr>
        <w:t xml:space="preserve">the </w:t>
      </w:r>
      <w:r w:rsidRPr="007C25ED">
        <w:rPr>
          <w:sz w:val="20"/>
          <w:szCs w:val="20"/>
          <w:lang w:val="en-GB"/>
        </w:rPr>
        <w:t>knowledge in the field of frailty</w:t>
      </w:r>
      <w:r>
        <w:rPr>
          <w:sz w:val="20"/>
          <w:szCs w:val="20"/>
          <w:lang w:val="en-GB"/>
        </w:rPr>
        <w:t>, and</w:t>
      </w:r>
      <w:r w:rsidRPr="007C25ED">
        <w:rPr>
          <w:sz w:val="20"/>
          <w:szCs w:val="20"/>
          <w:lang w:val="en-GB"/>
        </w:rPr>
        <w:t xml:space="preserve"> to build a common understanding to be used by participating </w:t>
      </w:r>
      <w:proofErr w:type="spellStart"/>
      <w:r w:rsidRPr="007C25ED">
        <w:rPr>
          <w:sz w:val="20"/>
          <w:szCs w:val="20"/>
          <w:lang w:val="en-GB"/>
        </w:rPr>
        <w:t>MS</w:t>
      </w:r>
      <w:r>
        <w:rPr>
          <w:sz w:val="20"/>
          <w:szCs w:val="20"/>
          <w:lang w:val="en-GB"/>
        </w:rPr>
        <w:t>s</w:t>
      </w:r>
      <w:r w:rsidRPr="007C25ED">
        <w:rPr>
          <w:sz w:val="20"/>
          <w:szCs w:val="20"/>
          <w:lang w:val="en-GB"/>
        </w:rPr>
        <w:t>.</w:t>
      </w:r>
      <w:proofErr w:type="spellEnd"/>
      <w:r>
        <w:rPr>
          <w:sz w:val="20"/>
          <w:szCs w:val="20"/>
          <w:lang w:val="en-GB"/>
        </w:rPr>
        <w:t xml:space="preserve"> </w:t>
      </w:r>
      <w:r w:rsidRPr="007C25ED">
        <w:rPr>
          <w:sz w:val="20"/>
          <w:szCs w:val="20"/>
          <w:lang w:val="en-GB"/>
        </w:rPr>
        <w:t xml:space="preserve">The final output </w:t>
      </w:r>
      <w:r>
        <w:rPr>
          <w:sz w:val="20"/>
          <w:szCs w:val="20"/>
          <w:lang w:val="en-GB"/>
        </w:rPr>
        <w:t>is</w:t>
      </w:r>
      <w:r w:rsidRPr="007C25ED">
        <w:rPr>
          <w:sz w:val="20"/>
          <w:szCs w:val="20"/>
          <w:lang w:val="en-GB"/>
        </w:rPr>
        <w:t xml:space="preserve"> the </w:t>
      </w:r>
      <w:hyperlink r:id="rId26" w:history="1">
        <w:r w:rsidRPr="00770FC4">
          <w:rPr>
            <w:rStyle w:val="Hipercze"/>
            <w:sz w:val="20"/>
            <w:szCs w:val="20"/>
            <w:lang w:val="en-GB"/>
          </w:rPr>
          <w:t>“</w:t>
        </w:r>
        <w:r w:rsidRPr="00770FC4">
          <w:rPr>
            <w:rStyle w:val="Hipercze"/>
            <w:i/>
            <w:sz w:val="20"/>
            <w:szCs w:val="20"/>
            <w:lang w:val="en-GB"/>
          </w:rPr>
          <w:t>Frailty prevention approach</w:t>
        </w:r>
        <w:r w:rsidRPr="00770FC4">
          <w:rPr>
            <w:rStyle w:val="Hipercze"/>
            <w:sz w:val="20"/>
            <w:szCs w:val="20"/>
            <w:lang w:val="en-GB"/>
          </w:rPr>
          <w:t>” (FPA)</w:t>
        </w:r>
      </w:hyperlink>
      <w:r>
        <w:rPr>
          <w:sz w:val="20"/>
          <w:szCs w:val="20"/>
          <w:lang w:val="en-GB"/>
        </w:rPr>
        <w:t xml:space="preserve"> document</w:t>
      </w:r>
      <w:r w:rsidRPr="007C25ED">
        <w:rPr>
          <w:sz w:val="20"/>
          <w:szCs w:val="20"/>
          <w:lang w:val="en-GB"/>
        </w:rPr>
        <w:t xml:space="preserve">, </w:t>
      </w:r>
      <w:r>
        <w:rPr>
          <w:sz w:val="20"/>
          <w:szCs w:val="20"/>
          <w:lang w:val="en-GB"/>
        </w:rPr>
        <w:t xml:space="preserve">which is </w:t>
      </w:r>
      <w:r w:rsidRPr="007C25ED">
        <w:rPr>
          <w:sz w:val="20"/>
          <w:szCs w:val="20"/>
          <w:lang w:val="en-GB"/>
        </w:rPr>
        <w:t>a common European model to tackle frailty of older people within a common European framework</w:t>
      </w:r>
      <w:r>
        <w:rPr>
          <w:sz w:val="20"/>
          <w:szCs w:val="20"/>
          <w:lang w:val="en-GB"/>
        </w:rPr>
        <w:t>. It</w:t>
      </w:r>
      <w:r w:rsidRPr="007C25ED">
        <w:rPr>
          <w:sz w:val="20"/>
          <w:szCs w:val="20"/>
          <w:lang w:val="en-GB"/>
        </w:rPr>
        <w:t xml:space="preserve"> </w:t>
      </w:r>
      <w:r>
        <w:rPr>
          <w:sz w:val="20"/>
          <w:szCs w:val="20"/>
          <w:lang w:val="en-GB"/>
        </w:rPr>
        <w:t xml:space="preserve">illustrates </w:t>
      </w:r>
      <w:r w:rsidRPr="007C25ED">
        <w:rPr>
          <w:sz w:val="20"/>
          <w:szCs w:val="20"/>
          <w:lang w:val="en-GB"/>
        </w:rPr>
        <w:t xml:space="preserve">what should be prioritized in the next </w:t>
      </w:r>
      <w:r>
        <w:rPr>
          <w:sz w:val="20"/>
          <w:szCs w:val="20"/>
          <w:lang w:val="en-GB"/>
        </w:rPr>
        <w:t xml:space="preserve">few </w:t>
      </w:r>
      <w:r w:rsidRPr="007C25ED">
        <w:rPr>
          <w:sz w:val="20"/>
          <w:szCs w:val="20"/>
          <w:lang w:val="en-GB"/>
        </w:rPr>
        <w:t xml:space="preserve">years at European, </w:t>
      </w:r>
      <w:r>
        <w:rPr>
          <w:sz w:val="20"/>
          <w:szCs w:val="20"/>
          <w:lang w:val="en-GB"/>
        </w:rPr>
        <w:t>N</w:t>
      </w:r>
      <w:r w:rsidRPr="007C25ED">
        <w:rPr>
          <w:sz w:val="20"/>
          <w:szCs w:val="20"/>
          <w:lang w:val="en-GB"/>
        </w:rPr>
        <w:t xml:space="preserve">ational and Regional level and on which to base a common management approach of older people who </w:t>
      </w:r>
      <w:r w:rsidR="00321856">
        <w:rPr>
          <w:sz w:val="20"/>
          <w:szCs w:val="20"/>
          <w:lang w:val="en-GB"/>
        </w:rPr>
        <w:t>live with</w:t>
      </w:r>
      <w:r w:rsidRPr="007C25ED">
        <w:rPr>
          <w:sz w:val="20"/>
          <w:szCs w:val="20"/>
          <w:lang w:val="en-GB"/>
        </w:rPr>
        <w:t xml:space="preserve"> frail</w:t>
      </w:r>
      <w:r w:rsidR="00321856">
        <w:rPr>
          <w:sz w:val="20"/>
          <w:szCs w:val="20"/>
          <w:lang w:val="en-GB"/>
        </w:rPr>
        <w:t>ty</w:t>
      </w:r>
      <w:r w:rsidRPr="007C25ED">
        <w:rPr>
          <w:sz w:val="20"/>
          <w:szCs w:val="20"/>
          <w:lang w:val="en-GB"/>
        </w:rPr>
        <w:t xml:space="preserve"> or</w:t>
      </w:r>
      <w:r w:rsidR="00321856">
        <w:rPr>
          <w:sz w:val="20"/>
          <w:szCs w:val="20"/>
          <w:lang w:val="en-GB"/>
        </w:rPr>
        <w:t xml:space="preserve"> are</w:t>
      </w:r>
      <w:r w:rsidRPr="007C25ED">
        <w:rPr>
          <w:sz w:val="20"/>
          <w:szCs w:val="20"/>
          <w:lang w:val="en-GB"/>
        </w:rPr>
        <w:t xml:space="preserve"> at risk of developing frailty in the European Union.</w:t>
      </w:r>
      <w:r>
        <w:rPr>
          <w:sz w:val="20"/>
          <w:szCs w:val="20"/>
          <w:lang w:val="en-GB"/>
        </w:rPr>
        <w:t xml:space="preserve"> </w:t>
      </w:r>
      <w:r w:rsidRPr="007C25ED">
        <w:rPr>
          <w:sz w:val="20"/>
          <w:szCs w:val="20"/>
          <w:lang w:val="en-GB"/>
        </w:rPr>
        <w:t xml:space="preserve">The identification of the core components of frailty and its management should promote the needed changes in the organization and the implementation of the </w:t>
      </w:r>
      <w:r>
        <w:rPr>
          <w:sz w:val="20"/>
          <w:szCs w:val="20"/>
          <w:lang w:val="en-GB"/>
        </w:rPr>
        <w:t>h</w:t>
      </w:r>
      <w:r w:rsidRPr="007C25ED">
        <w:rPr>
          <w:sz w:val="20"/>
          <w:szCs w:val="20"/>
          <w:lang w:val="en-GB"/>
        </w:rPr>
        <w:t xml:space="preserve">ealth and </w:t>
      </w:r>
      <w:r>
        <w:rPr>
          <w:sz w:val="20"/>
          <w:szCs w:val="20"/>
          <w:lang w:val="en-GB"/>
        </w:rPr>
        <w:t>s</w:t>
      </w:r>
      <w:r w:rsidRPr="007C25ED">
        <w:rPr>
          <w:sz w:val="20"/>
          <w:szCs w:val="20"/>
          <w:lang w:val="en-GB"/>
        </w:rPr>
        <w:t xml:space="preserve">ocial </w:t>
      </w:r>
      <w:r>
        <w:rPr>
          <w:sz w:val="20"/>
          <w:szCs w:val="20"/>
          <w:lang w:val="en-GB"/>
        </w:rPr>
        <w:t>s</w:t>
      </w:r>
      <w:r w:rsidRPr="007C25ED">
        <w:rPr>
          <w:sz w:val="20"/>
          <w:szCs w:val="20"/>
          <w:lang w:val="en-GB"/>
        </w:rPr>
        <w:t>ystems</w:t>
      </w:r>
      <w:r>
        <w:rPr>
          <w:sz w:val="20"/>
          <w:szCs w:val="20"/>
          <w:lang w:val="en-GB"/>
        </w:rPr>
        <w:t xml:space="preserve"> in Europe, within a common framework.</w:t>
      </w:r>
    </w:p>
    <w:p w14:paraId="3B5ADA93" w14:textId="5C647BE5" w:rsidR="001E353D" w:rsidRDefault="001E353D" w:rsidP="001E353D">
      <w:pPr>
        <w:spacing w:line="360" w:lineRule="auto"/>
        <w:jc w:val="both"/>
        <w:rPr>
          <w:sz w:val="20"/>
          <w:szCs w:val="20"/>
          <w:lang w:val="en-GB"/>
        </w:rPr>
      </w:pPr>
      <w:r w:rsidRPr="007C25ED">
        <w:rPr>
          <w:sz w:val="20"/>
          <w:szCs w:val="20"/>
          <w:lang w:val="en-GB"/>
        </w:rPr>
        <w:t xml:space="preserve">ADVANTAGE JA addresses </w:t>
      </w:r>
      <w:r>
        <w:rPr>
          <w:sz w:val="20"/>
          <w:szCs w:val="20"/>
          <w:lang w:val="en-GB"/>
        </w:rPr>
        <w:t xml:space="preserve">(a) </w:t>
      </w:r>
      <w:r w:rsidRPr="007C25ED">
        <w:rPr>
          <w:sz w:val="20"/>
          <w:szCs w:val="20"/>
          <w:lang w:val="en-GB"/>
        </w:rPr>
        <w:t>policy makers involved in planning and developing health and social care policies and strategies for older people</w:t>
      </w:r>
      <w:r>
        <w:rPr>
          <w:sz w:val="20"/>
          <w:szCs w:val="20"/>
          <w:lang w:val="en-GB"/>
        </w:rPr>
        <w:t>, (b)</w:t>
      </w:r>
      <w:r w:rsidRPr="007C25ED">
        <w:rPr>
          <w:sz w:val="20"/>
          <w:szCs w:val="20"/>
          <w:lang w:val="en-GB"/>
        </w:rPr>
        <w:t xml:space="preserve"> health and social care professionals who implement the necessary changes into the everyday practice</w:t>
      </w:r>
      <w:r>
        <w:rPr>
          <w:sz w:val="20"/>
          <w:szCs w:val="20"/>
          <w:lang w:val="en-GB"/>
        </w:rPr>
        <w:t>, (c) formal and informal carers, (d)</w:t>
      </w:r>
      <w:r w:rsidRPr="007C25ED">
        <w:rPr>
          <w:sz w:val="20"/>
          <w:szCs w:val="20"/>
          <w:lang w:val="en-GB"/>
        </w:rPr>
        <w:t xml:space="preserve"> older people</w:t>
      </w:r>
      <w:r w:rsidR="00321856">
        <w:rPr>
          <w:sz w:val="20"/>
          <w:szCs w:val="20"/>
          <w:lang w:val="en-GB"/>
        </w:rPr>
        <w:t xml:space="preserve"> who live with frailty</w:t>
      </w:r>
      <w:r w:rsidRPr="007C25ED">
        <w:rPr>
          <w:sz w:val="20"/>
          <w:szCs w:val="20"/>
          <w:lang w:val="en-GB"/>
        </w:rPr>
        <w:t xml:space="preserve">, or those at risk of frailty, </w:t>
      </w:r>
      <w:r>
        <w:rPr>
          <w:sz w:val="20"/>
          <w:szCs w:val="20"/>
          <w:lang w:val="en-GB"/>
        </w:rPr>
        <w:t xml:space="preserve">(e) as well as European citizens </w:t>
      </w:r>
      <w:r w:rsidRPr="007C25ED">
        <w:rPr>
          <w:sz w:val="20"/>
          <w:szCs w:val="20"/>
          <w:lang w:val="en-GB"/>
        </w:rPr>
        <w:t>at large.</w:t>
      </w:r>
      <w:r>
        <w:rPr>
          <w:sz w:val="20"/>
          <w:szCs w:val="20"/>
          <w:lang w:val="en-GB"/>
        </w:rPr>
        <w:t xml:space="preserve"> </w:t>
      </w:r>
    </w:p>
    <w:p w14:paraId="2780139F" w14:textId="77777777" w:rsidR="001E353D" w:rsidRDefault="001E353D" w:rsidP="001E353D">
      <w:pPr>
        <w:spacing w:line="360" w:lineRule="auto"/>
        <w:jc w:val="both"/>
        <w:rPr>
          <w:sz w:val="20"/>
          <w:szCs w:val="20"/>
          <w:lang w:val="en-GB"/>
        </w:rPr>
      </w:pPr>
      <w:r w:rsidRPr="007C25ED">
        <w:rPr>
          <w:sz w:val="20"/>
          <w:szCs w:val="20"/>
          <w:lang w:val="en-GB"/>
        </w:rPr>
        <w:t xml:space="preserve">In order to increase </w:t>
      </w:r>
      <w:r>
        <w:rPr>
          <w:sz w:val="20"/>
          <w:szCs w:val="20"/>
          <w:lang w:val="en-GB"/>
        </w:rPr>
        <w:t xml:space="preserve">the </w:t>
      </w:r>
      <w:r w:rsidRPr="007C25ED">
        <w:rPr>
          <w:sz w:val="20"/>
          <w:szCs w:val="20"/>
          <w:lang w:val="en-GB"/>
        </w:rPr>
        <w:t xml:space="preserve">awareness and </w:t>
      </w:r>
      <w:r>
        <w:rPr>
          <w:sz w:val="20"/>
          <w:szCs w:val="20"/>
          <w:lang w:val="en-GB"/>
        </w:rPr>
        <w:t xml:space="preserve">the </w:t>
      </w:r>
      <w:r w:rsidRPr="007C25ED">
        <w:rPr>
          <w:sz w:val="20"/>
          <w:szCs w:val="20"/>
          <w:lang w:val="en-GB"/>
        </w:rPr>
        <w:t>understanding about frailty</w:t>
      </w:r>
      <w:r>
        <w:rPr>
          <w:sz w:val="20"/>
          <w:szCs w:val="20"/>
          <w:lang w:val="en-GB"/>
        </w:rPr>
        <w:t>,</w:t>
      </w:r>
      <w:r w:rsidRPr="007C25ED">
        <w:rPr>
          <w:sz w:val="20"/>
          <w:szCs w:val="20"/>
          <w:lang w:val="en-GB"/>
        </w:rPr>
        <w:t xml:space="preserve"> ADVANTAGE </w:t>
      </w:r>
      <w:r>
        <w:rPr>
          <w:sz w:val="20"/>
          <w:szCs w:val="20"/>
          <w:lang w:val="en-GB"/>
        </w:rPr>
        <w:t xml:space="preserve">JA </w:t>
      </w:r>
      <w:r w:rsidRPr="007C25ED">
        <w:rPr>
          <w:sz w:val="20"/>
          <w:szCs w:val="20"/>
          <w:lang w:val="en-GB"/>
        </w:rPr>
        <w:t xml:space="preserve">is currently interviewing experts in the field, who </w:t>
      </w:r>
      <w:r>
        <w:rPr>
          <w:sz w:val="20"/>
          <w:szCs w:val="20"/>
          <w:lang w:val="en-GB"/>
        </w:rPr>
        <w:t xml:space="preserve">come from different backgrounds </w:t>
      </w:r>
      <w:r w:rsidRPr="007C25ED">
        <w:rPr>
          <w:sz w:val="20"/>
          <w:szCs w:val="20"/>
          <w:lang w:val="en-GB"/>
        </w:rPr>
        <w:t>(</w:t>
      </w:r>
      <w:r>
        <w:rPr>
          <w:sz w:val="20"/>
          <w:szCs w:val="20"/>
          <w:lang w:val="en-GB"/>
        </w:rPr>
        <w:t xml:space="preserve">e.g., care professionals, </w:t>
      </w:r>
      <w:r w:rsidRPr="007C25ED">
        <w:rPr>
          <w:sz w:val="20"/>
          <w:szCs w:val="20"/>
          <w:lang w:val="en-GB"/>
        </w:rPr>
        <w:t xml:space="preserve">policy makers, researchers, academics, citizen associations, etc.) </w:t>
      </w:r>
      <w:r>
        <w:rPr>
          <w:sz w:val="20"/>
          <w:szCs w:val="20"/>
          <w:lang w:val="en-GB"/>
        </w:rPr>
        <w:t>and can contribute to enhance further the value of our Joint Action.</w:t>
      </w:r>
      <w:r w:rsidRPr="007C25ED">
        <w:rPr>
          <w:sz w:val="20"/>
          <w:szCs w:val="20"/>
          <w:lang w:val="en-GB"/>
        </w:rPr>
        <w:t xml:space="preserve"> </w:t>
      </w:r>
      <w:r>
        <w:rPr>
          <w:sz w:val="20"/>
          <w:szCs w:val="20"/>
          <w:lang w:val="en-GB"/>
        </w:rPr>
        <w:t xml:space="preserve">Also, we believe this will allow the </w:t>
      </w:r>
      <w:r w:rsidRPr="007C25ED">
        <w:rPr>
          <w:sz w:val="20"/>
          <w:szCs w:val="20"/>
          <w:lang w:val="en-GB"/>
        </w:rPr>
        <w:t xml:space="preserve">ADVANTAGE </w:t>
      </w:r>
      <w:r>
        <w:rPr>
          <w:sz w:val="20"/>
          <w:szCs w:val="20"/>
          <w:lang w:val="en-GB"/>
        </w:rPr>
        <w:t xml:space="preserve">JA to establish connections </w:t>
      </w:r>
      <w:r w:rsidRPr="007C25ED">
        <w:rPr>
          <w:sz w:val="20"/>
          <w:szCs w:val="20"/>
          <w:lang w:val="en-GB"/>
        </w:rPr>
        <w:t xml:space="preserve">with </w:t>
      </w:r>
      <w:r>
        <w:rPr>
          <w:sz w:val="20"/>
          <w:szCs w:val="20"/>
          <w:lang w:val="en-GB"/>
        </w:rPr>
        <w:t xml:space="preserve">more relevant </w:t>
      </w:r>
      <w:r w:rsidRPr="007C25ED">
        <w:rPr>
          <w:sz w:val="20"/>
          <w:szCs w:val="20"/>
          <w:lang w:val="en-GB"/>
        </w:rPr>
        <w:t xml:space="preserve">national </w:t>
      </w:r>
      <w:r>
        <w:rPr>
          <w:sz w:val="20"/>
          <w:szCs w:val="20"/>
          <w:lang w:val="en-GB"/>
        </w:rPr>
        <w:t xml:space="preserve">and </w:t>
      </w:r>
      <w:r w:rsidRPr="007C25ED">
        <w:rPr>
          <w:sz w:val="20"/>
          <w:szCs w:val="20"/>
          <w:lang w:val="en-GB"/>
        </w:rPr>
        <w:t>international initiatives which are currently dealing with frailty. We would therefore strongly value your expert point of view</w:t>
      </w:r>
      <w:r>
        <w:rPr>
          <w:sz w:val="20"/>
          <w:szCs w:val="20"/>
          <w:lang w:val="en-GB"/>
        </w:rPr>
        <w:t xml:space="preserve"> on frailty-related issues</w:t>
      </w:r>
      <w:r w:rsidRPr="007C25ED">
        <w:rPr>
          <w:sz w:val="20"/>
          <w:szCs w:val="20"/>
          <w:lang w:val="en-GB"/>
        </w:rPr>
        <w:t xml:space="preserve"> and any information on the initiatives, projects, etc. you are currently involved in</w:t>
      </w:r>
      <w:r>
        <w:rPr>
          <w:sz w:val="20"/>
          <w:szCs w:val="20"/>
          <w:lang w:val="en-GB"/>
        </w:rPr>
        <w:t xml:space="preserve"> or know about</w:t>
      </w:r>
      <w:r w:rsidRPr="007C25ED">
        <w:rPr>
          <w:sz w:val="20"/>
          <w:szCs w:val="20"/>
          <w:lang w:val="en-GB"/>
        </w:rPr>
        <w:t>.</w:t>
      </w:r>
      <w:r>
        <w:rPr>
          <w:sz w:val="20"/>
          <w:szCs w:val="20"/>
          <w:lang w:val="en-GB"/>
        </w:rPr>
        <w:t xml:space="preserve"> </w:t>
      </w:r>
      <w:r w:rsidRPr="007C25ED">
        <w:rPr>
          <w:sz w:val="20"/>
          <w:szCs w:val="20"/>
          <w:lang w:val="en-GB"/>
        </w:rPr>
        <w:t xml:space="preserve">The interviews will be published on the website and linked on ADVANTAGE </w:t>
      </w:r>
      <w:r>
        <w:rPr>
          <w:sz w:val="20"/>
          <w:szCs w:val="20"/>
          <w:lang w:val="en-GB"/>
        </w:rPr>
        <w:t xml:space="preserve">JA </w:t>
      </w:r>
      <w:r w:rsidRPr="007C25ED">
        <w:rPr>
          <w:sz w:val="20"/>
          <w:szCs w:val="20"/>
          <w:lang w:val="en-GB"/>
        </w:rPr>
        <w:t>social media (</w:t>
      </w:r>
      <w:r>
        <w:rPr>
          <w:sz w:val="20"/>
          <w:szCs w:val="20"/>
          <w:lang w:val="en-GB"/>
        </w:rPr>
        <w:t xml:space="preserve">i.e. </w:t>
      </w:r>
      <w:hyperlink r:id="rId27" w:history="1">
        <w:r w:rsidRPr="00086D3B">
          <w:rPr>
            <w:rStyle w:val="Hipercze"/>
            <w:sz w:val="20"/>
            <w:szCs w:val="20"/>
            <w:lang w:val="en-GB"/>
          </w:rPr>
          <w:t>Facebook</w:t>
        </w:r>
      </w:hyperlink>
      <w:r w:rsidRPr="007C25ED">
        <w:rPr>
          <w:sz w:val="20"/>
          <w:szCs w:val="20"/>
          <w:lang w:val="en-GB"/>
        </w:rPr>
        <w:t xml:space="preserve">, </w:t>
      </w:r>
      <w:hyperlink r:id="rId28" w:history="1">
        <w:r w:rsidRPr="001D6433">
          <w:rPr>
            <w:rStyle w:val="Hipercze"/>
            <w:sz w:val="20"/>
            <w:szCs w:val="20"/>
            <w:lang w:val="en-GB"/>
          </w:rPr>
          <w:t>Twitter</w:t>
        </w:r>
      </w:hyperlink>
      <w:r w:rsidRPr="007C25ED">
        <w:rPr>
          <w:sz w:val="20"/>
          <w:szCs w:val="20"/>
          <w:lang w:val="en-GB"/>
        </w:rPr>
        <w:t xml:space="preserve"> and </w:t>
      </w:r>
      <w:hyperlink r:id="rId29" w:history="1">
        <w:r w:rsidRPr="0072037A">
          <w:rPr>
            <w:rStyle w:val="Hipercze"/>
            <w:sz w:val="20"/>
            <w:szCs w:val="20"/>
            <w:lang w:val="en-GB"/>
          </w:rPr>
          <w:t>LinkedIn</w:t>
        </w:r>
      </w:hyperlink>
      <w:r w:rsidRPr="007C25ED">
        <w:rPr>
          <w:sz w:val="20"/>
          <w:szCs w:val="20"/>
          <w:lang w:val="en-GB"/>
        </w:rPr>
        <w:t>).</w:t>
      </w:r>
      <w:r>
        <w:rPr>
          <w:sz w:val="20"/>
          <w:szCs w:val="20"/>
          <w:lang w:val="en-GB"/>
        </w:rPr>
        <w:t xml:space="preserve"> </w:t>
      </w:r>
    </w:p>
    <w:p w14:paraId="777D798C" w14:textId="77777777" w:rsidR="001E353D" w:rsidRDefault="001E353D" w:rsidP="001E353D">
      <w:pPr>
        <w:spacing w:line="360" w:lineRule="auto"/>
        <w:jc w:val="both"/>
        <w:rPr>
          <w:sz w:val="20"/>
          <w:szCs w:val="20"/>
          <w:lang w:val="en-GB"/>
        </w:rPr>
      </w:pPr>
      <w:r>
        <w:rPr>
          <w:sz w:val="20"/>
          <w:szCs w:val="20"/>
          <w:lang w:val="en-GB"/>
        </w:rPr>
        <w:t xml:space="preserve">In the next page, you will find a list of questions we would like you to answer. We recommend answering between 3 and 5 questions according to your interests and expertise, but of course any contribution is of great value to us. Please feel free to use this document for writing down your answers. For any questions you might have, please do not hesitate to contact </w:t>
      </w:r>
      <w:r w:rsidR="00090BFE" w:rsidRPr="00090BFE">
        <w:rPr>
          <w:color w:val="FF0000"/>
          <w:sz w:val="20"/>
          <w:szCs w:val="20"/>
          <w:lang w:val="en-GB"/>
        </w:rPr>
        <w:t>(name of person to contact)</w:t>
      </w:r>
      <w:r w:rsidR="00090BFE">
        <w:rPr>
          <w:sz w:val="20"/>
          <w:szCs w:val="20"/>
          <w:lang w:val="en-GB"/>
        </w:rPr>
        <w:t>,</w:t>
      </w:r>
      <w:r>
        <w:rPr>
          <w:sz w:val="20"/>
          <w:szCs w:val="20"/>
          <w:lang w:val="en-GB"/>
        </w:rPr>
        <w:t xml:space="preserve"> </w:t>
      </w:r>
      <w:hyperlink r:id="rId30" w:history="1">
        <w:r w:rsidR="00090BFE" w:rsidRPr="00090BFE">
          <w:rPr>
            <w:rStyle w:val="Hipercze"/>
            <w:color w:val="FF0000"/>
            <w:sz w:val="20"/>
            <w:szCs w:val="20"/>
            <w:lang w:val="en-GB"/>
          </w:rPr>
          <w:t>(email</w:t>
        </w:r>
      </w:hyperlink>
      <w:r w:rsidR="00090BFE" w:rsidRPr="00090BFE">
        <w:rPr>
          <w:rStyle w:val="Hipercze"/>
          <w:color w:val="FF0000"/>
          <w:sz w:val="20"/>
          <w:szCs w:val="20"/>
          <w:lang w:val="en-GB"/>
        </w:rPr>
        <w:t xml:space="preserve"> address of person to contact)</w:t>
      </w:r>
      <w:r>
        <w:rPr>
          <w:sz w:val="20"/>
          <w:szCs w:val="20"/>
          <w:lang w:val="en-GB"/>
        </w:rPr>
        <w:t xml:space="preserve">. </w:t>
      </w:r>
    </w:p>
    <w:p w14:paraId="23ACF84E" w14:textId="77777777" w:rsidR="001E353D" w:rsidRPr="007C25ED" w:rsidRDefault="001E353D" w:rsidP="001E353D">
      <w:pPr>
        <w:spacing w:line="360" w:lineRule="auto"/>
        <w:jc w:val="both"/>
        <w:rPr>
          <w:sz w:val="20"/>
          <w:szCs w:val="20"/>
          <w:lang w:val="en-GB"/>
        </w:rPr>
      </w:pPr>
      <w:r>
        <w:rPr>
          <w:sz w:val="20"/>
          <w:szCs w:val="20"/>
          <w:lang w:val="en-GB"/>
        </w:rPr>
        <w:lastRenderedPageBreak/>
        <w:t>L</w:t>
      </w:r>
      <w:r w:rsidRPr="007C25ED">
        <w:rPr>
          <w:sz w:val="20"/>
          <w:szCs w:val="20"/>
          <w:lang w:val="en-GB"/>
        </w:rPr>
        <w:t>ooking forward to knowing more about your expert opinion.</w:t>
      </w:r>
    </w:p>
    <w:p w14:paraId="3DBE9955" w14:textId="77777777" w:rsidR="001E353D" w:rsidRDefault="001E353D" w:rsidP="001E353D">
      <w:pPr>
        <w:spacing w:after="0" w:line="360" w:lineRule="auto"/>
        <w:jc w:val="both"/>
        <w:rPr>
          <w:sz w:val="20"/>
          <w:szCs w:val="20"/>
          <w:lang w:val="en-GB"/>
        </w:rPr>
      </w:pPr>
    </w:p>
    <w:p w14:paraId="540D3947" w14:textId="77777777" w:rsidR="001E353D" w:rsidRPr="007C25ED" w:rsidRDefault="001E353D" w:rsidP="001E353D">
      <w:pPr>
        <w:spacing w:after="0" w:line="360" w:lineRule="auto"/>
        <w:jc w:val="both"/>
        <w:rPr>
          <w:sz w:val="20"/>
          <w:szCs w:val="20"/>
          <w:lang w:val="en-GB"/>
        </w:rPr>
      </w:pPr>
      <w:r>
        <w:rPr>
          <w:sz w:val="20"/>
          <w:szCs w:val="20"/>
          <w:lang w:val="en-GB"/>
        </w:rPr>
        <w:t xml:space="preserve">Best </w:t>
      </w:r>
      <w:r w:rsidRPr="007C25ED">
        <w:rPr>
          <w:sz w:val="20"/>
          <w:szCs w:val="20"/>
          <w:lang w:val="en-GB"/>
        </w:rPr>
        <w:t>regards,</w:t>
      </w:r>
    </w:p>
    <w:p w14:paraId="1A5B4C1C" w14:textId="77777777" w:rsidR="001E353D" w:rsidRPr="000E00B7" w:rsidRDefault="001E353D" w:rsidP="001E353D">
      <w:pPr>
        <w:rPr>
          <w:rFonts w:eastAsia="Times New Roman" w:cstheme="minorHAnsi"/>
          <w:b/>
          <w:sz w:val="24"/>
          <w:szCs w:val="24"/>
          <w:lang w:val="en-GB"/>
        </w:rPr>
      </w:pPr>
      <w:r w:rsidRPr="007C25ED">
        <w:rPr>
          <w:sz w:val="20"/>
          <w:szCs w:val="20"/>
          <w:lang w:val="en-GB"/>
        </w:rPr>
        <w:t>ADVANTAGE JA team</w:t>
      </w:r>
    </w:p>
    <w:p w14:paraId="3B83968E" w14:textId="77777777" w:rsidR="00937C28" w:rsidRPr="00D13AD9" w:rsidRDefault="00794F14" w:rsidP="00543825">
      <w:pPr>
        <w:pStyle w:val="Nagwek1"/>
        <w:rPr>
          <w:rFonts w:cstheme="minorHAnsi"/>
        </w:rPr>
      </w:pPr>
      <w:bookmarkStart w:id="18" w:name="_Toc4677598"/>
      <w:r w:rsidRPr="00543825">
        <w:rPr>
          <w:rFonts w:asciiTheme="minorHAnsi" w:hAnsiTheme="minorHAnsi" w:cstheme="minorHAnsi"/>
        </w:rPr>
        <w:t xml:space="preserve">Annex </w:t>
      </w:r>
      <w:r w:rsidR="000E00B7">
        <w:rPr>
          <w:rFonts w:asciiTheme="minorHAnsi" w:hAnsiTheme="minorHAnsi" w:cstheme="minorHAnsi"/>
        </w:rPr>
        <w:t>3</w:t>
      </w:r>
      <w:r w:rsidRPr="00543825">
        <w:rPr>
          <w:rFonts w:asciiTheme="minorHAnsi" w:hAnsiTheme="minorHAnsi" w:cstheme="minorHAnsi"/>
        </w:rPr>
        <w:t xml:space="preserve"> – </w:t>
      </w:r>
      <w:proofErr w:type="spellStart"/>
      <w:r w:rsidRPr="00543825">
        <w:rPr>
          <w:rFonts w:asciiTheme="minorHAnsi" w:hAnsiTheme="minorHAnsi" w:cstheme="minorHAnsi"/>
        </w:rPr>
        <w:t>Photowall</w:t>
      </w:r>
      <w:bookmarkEnd w:id="18"/>
      <w:proofErr w:type="spellEnd"/>
    </w:p>
    <w:p w14:paraId="42338AE5" w14:textId="77777777" w:rsidR="00794F14" w:rsidRPr="008739A5" w:rsidRDefault="00794F14" w:rsidP="00543825">
      <w:pPr>
        <w:rPr>
          <w:rFonts w:cstheme="minorHAnsi"/>
          <w:lang w:val="en-GB"/>
        </w:rPr>
      </w:pPr>
    </w:p>
    <w:p w14:paraId="4E644DB4" w14:textId="77777777" w:rsidR="00794F14" w:rsidRPr="008739A5" w:rsidRDefault="00794F14" w:rsidP="005A789F">
      <w:pPr>
        <w:jc w:val="center"/>
        <w:rPr>
          <w:rFonts w:cstheme="minorHAnsi"/>
          <w:lang w:val="en-GB"/>
        </w:rPr>
      </w:pPr>
      <w:r w:rsidRPr="008739A5">
        <w:rPr>
          <w:rFonts w:cstheme="minorHAnsi"/>
          <w:noProof/>
          <w:lang w:val="en-GB" w:eastAsia="en-GB"/>
        </w:rPr>
        <w:drawing>
          <wp:inline distT="0" distB="0" distL="0" distR="0" wp14:anchorId="5AA36295" wp14:editId="4909DE25">
            <wp:extent cx="3547815" cy="2876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0119" cy="2894634"/>
                    </a:xfrm>
                    <a:prstGeom prst="rect">
                      <a:avLst/>
                    </a:prstGeom>
                  </pic:spPr>
                </pic:pic>
              </a:graphicData>
            </a:graphic>
          </wp:inline>
        </w:drawing>
      </w:r>
    </w:p>
    <w:p w14:paraId="7905DC69" w14:textId="77777777" w:rsidR="004F536F" w:rsidRDefault="004F536F" w:rsidP="00543825">
      <w:pPr>
        <w:rPr>
          <w:rFonts w:cstheme="minorHAnsi"/>
          <w:lang w:val="en-GB"/>
        </w:rPr>
      </w:pPr>
    </w:p>
    <w:p w14:paraId="70E5A92B" w14:textId="77777777" w:rsidR="008B6938" w:rsidRDefault="008B6938" w:rsidP="008B6938">
      <w:pPr>
        <w:pStyle w:val="Nagwek1"/>
        <w:rPr>
          <w:rFonts w:asciiTheme="minorHAnsi" w:hAnsiTheme="minorHAnsi" w:cstheme="minorHAnsi"/>
        </w:rPr>
      </w:pPr>
      <w:bookmarkStart w:id="19" w:name="_Toc4677599"/>
      <w:r>
        <w:rPr>
          <w:rFonts w:asciiTheme="minorHAnsi" w:hAnsiTheme="minorHAnsi" w:cstheme="minorHAnsi"/>
        </w:rPr>
        <w:t xml:space="preserve">Annex </w:t>
      </w:r>
      <w:r w:rsidR="000E00B7">
        <w:rPr>
          <w:rFonts w:asciiTheme="minorHAnsi" w:hAnsiTheme="minorHAnsi" w:cstheme="minorHAnsi"/>
        </w:rPr>
        <w:t>4</w:t>
      </w:r>
      <w:r w:rsidRPr="00543825">
        <w:rPr>
          <w:rFonts w:asciiTheme="minorHAnsi" w:hAnsiTheme="minorHAnsi" w:cstheme="minorHAnsi"/>
        </w:rPr>
        <w:t xml:space="preserve"> – </w:t>
      </w:r>
      <w:r w:rsidR="00AA50E9">
        <w:rPr>
          <w:rFonts w:asciiTheme="minorHAnsi" w:hAnsiTheme="minorHAnsi" w:cstheme="minorHAnsi"/>
        </w:rPr>
        <w:t>Posters</w:t>
      </w:r>
      <w:bookmarkEnd w:id="19"/>
    </w:p>
    <w:p w14:paraId="3597CEBB" w14:textId="77777777" w:rsidR="005A789F" w:rsidRDefault="008B6938" w:rsidP="005A789F">
      <w:pPr>
        <w:jc w:val="center"/>
        <w:rPr>
          <w:rFonts w:cstheme="minorHAnsi"/>
          <w:lang w:val="en-GB"/>
        </w:rPr>
      </w:pPr>
      <w:r>
        <w:rPr>
          <w:rFonts w:cstheme="minorHAnsi"/>
          <w:noProof/>
          <w:lang w:val="en-GB" w:eastAsia="en-GB"/>
        </w:rPr>
        <w:drawing>
          <wp:inline distT="0" distB="0" distL="0" distR="0" wp14:anchorId="1A9C207D" wp14:editId="7297163A">
            <wp:extent cx="3495675" cy="270513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24773" cy="2727652"/>
                    </a:xfrm>
                    <a:prstGeom prst="rect">
                      <a:avLst/>
                    </a:prstGeom>
                    <a:noFill/>
                    <a:ln>
                      <a:noFill/>
                    </a:ln>
                  </pic:spPr>
                </pic:pic>
              </a:graphicData>
            </a:graphic>
          </wp:inline>
        </w:drawing>
      </w:r>
    </w:p>
    <w:p w14:paraId="1BE2BC5E" w14:textId="77777777" w:rsidR="005A789F" w:rsidRDefault="0023504C" w:rsidP="0023504C">
      <w:pPr>
        <w:tabs>
          <w:tab w:val="left" w:pos="7371"/>
        </w:tabs>
        <w:jc w:val="center"/>
        <w:rPr>
          <w:rFonts w:cstheme="minorHAnsi"/>
          <w:lang w:val="en-GB"/>
        </w:rPr>
      </w:pPr>
      <w:r>
        <w:rPr>
          <w:rFonts w:cstheme="minorHAnsi"/>
          <w:noProof/>
          <w:lang w:val="en-GB" w:eastAsia="en-GB"/>
        </w:rPr>
        <w:lastRenderedPageBreak/>
        <w:drawing>
          <wp:inline distT="0" distB="0" distL="0" distR="0" wp14:anchorId="293C9F77" wp14:editId="15BE5D64">
            <wp:extent cx="3590925" cy="2766154"/>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14032" cy="2783954"/>
                    </a:xfrm>
                    <a:prstGeom prst="rect">
                      <a:avLst/>
                    </a:prstGeom>
                    <a:noFill/>
                    <a:ln>
                      <a:noFill/>
                    </a:ln>
                  </pic:spPr>
                </pic:pic>
              </a:graphicData>
            </a:graphic>
          </wp:inline>
        </w:drawing>
      </w:r>
    </w:p>
    <w:p w14:paraId="64613338" w14:textId="77777777" w:rsidR="0023504C" w:rsidRDefault="0023504C" w:rsidP="0023504C">
      <w:pPr>
        <w:tabs>
          <w:tab w:val="left" w:pos="7371"/>
        </w:tabs>
        <w:jc w:val="center"/>
        <w:rPr>
          <w:rFonts w:cstheme="minorHAnsi"/>
          <w:lang w:val="en-GB"/>
        </w:rPr>
      </w:pPr>
    </w:p>
    <w:p w14:paraId="7FF6D9B6" w14:textId="77777777" w:rsidR="0023504C" w:rsidRPr="005A789F" w:rsidRDefault="0023504C" w:rsidP="0023504C">
      <w:pPr>
        <w:tabs>
          <w:tab w:val="left" w:pos="7371"/>
        </w:tabs>
        <w:jc w:val="center"/>
        <w:rPr>
          <w:rFonts w:cstheme="minorHAnsi"/>
          <w:lang w:val="en-GB"/>
        </w:rPr>
      </w:pPr>
      <w:r>
        <w:rPr>
          <w:rFonts w:cstheme="minorHAnsi"/>
          <w:noProof/>
          <w:lang w:val="en-GB" w:eastAsia="en-GB"/>
        </w:rPr>
        <w:drawing>
          <wp:inline distT="0" distB="0" distL="0" distR="0" wp14:anchorId="431191E8" wp14:editId="14173D30">
            <wp:extent cx="3600450" cy="2582655"/>
            <wp:effectExtent l="0" t="0" r="0" b="825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29730" cy="2603658"/>
                    </a:xfrm>
                    <a:prstGeom prst="rect">
                      <a:avLst/>
                    </a:prstGeom>
                    <a:noFill/>
                    <a:ln>
                      <a:noFill/>
                    </a:ln>
                  </pic:spPr>
                </pic:pic>
              </a:graphicData>
            </a:graphic>
          </wp:inline>
        </w:drawing>
      </w:r>
    </w:p>
    <w:p w14:paraId="3C0B0A50" w14:textId="77777777" w:rsidR="005A789F" w:rsidRDefault="0041460B" w:rsidP="00543825">
      <w:pPr>
        <w:rPr>
          <w:rFonts w:cstheme="minorHAnsi"/>
          <w:sz w:val="24"/>
          <w:szCs w:val="24"/>
          <w:lang w:val="en-GB"/>
        </w:rPr>
      </w:pPr>
      <w:r>
        <w:rPr>
          <w:rFonts w:cstheme="minorHAnsi"/>
          <w:sz w:val="24"/>
          <w:szCs w:val="24"/>
          <w:lang w:val="en-GB"/>
        </w:rPr>
        <w:t>T</w:t>
      </w:r>
      <w:r w:rsidR="004F536F" w:rsidRPr="00543825">
        <w:rPr>
          <w:rFonts w:cstheme="minorHAnsi"/>
          <w:sz w:val="24"/>
          <w:szCs w:val="24"/>
          <w:lang w:val="en-GB"/>
        </w:rPr>
        <w:t xml:space="preserve">he </w:t>
      </w:r>
      <w:r w:rsidR="00543825" w:rsidRPr="00543825">
        <w:rPr>
          <w:rFonts w:cstheme="minorHAnsi"/>
          <w:sz w:val="24"/>
          <w:szCs w:val="24"/>
          <w:lang w:val="en-GB"/>
        </w:rPr>
        <w:t>high-quality</w:t>
      </w:r>
      <w:r w:rsidR="004F536F" w:rsidRPr="00543825">
        <w:rPr>
          <w:rFonts w:cstheme="minorHAnsi"/>
          <w:sz w:val="24"/>
          <w:szCs w:val="24"/>
          <w:lang w:val="en-GB"/>
        </w:rPr>
        <w:t xml:space="preserve"> document for printable purposes</w:t>
      </w:r>
      <w:r>
        <w:rPr>
          <w:rFonts w:cstheme="minorHAnsi"/>
          <w:sz w:val="24"/>
          <w:szCs w:val="24"/>
          <w:lang w:val="en-GB"/>
        </w:rPr>
        <w:t xml:space="preserve"> are available on the ADVANTAGE JA intranet for download</w:t>
      </w:r>
      <w:r w:rsidR="004F536F" w:rsidRPr="00543825">
        <w:rPr>
          <w:rFonts w:cstheme="minorHAnsi"/>
          <w:sz w:val="24"/>
          <w:szCs w:val="24"/>
          <w:lang w:val="en-GB"/>
        </w:rPr>
        <w:t xml:space="preserve">. </w:t>
      </w:r>
    </w:p>
    <w:p w14:paraId="0E9767D2" w14:textId="77777777" w:rsidR="005A789F" w:rsidRDefault="005A789F" w:rsidP="005A789F">
      <w:pPr>
        <w:pStyle w:val="Nagwek1"/>
        <w:rPr>
          <w:rFonts w:asciiTheme="minorHAnsi" w:hAnsiTheme="minorHAnsi" w:cstheme="minorHAnsi"/>
        </w:rPr>
      </w:pPr>
      <w:r w:rsidRPr="005A789F">
        <w:rPr>
          <w:rFonts w:asciiTheme="minorHAnsi" w:hAnsiTheme="minorHAnsi" w:cstheme="minorHAnsi"/>
        </w:rPr>
        <w:lastRenderedPageBreak/>
        <w:t xml:space="preserve"> </w:t>
      </w:r>
      <w:bookmarkStart w:id="20" w:name="_Toc4677600"/>
      <w:r>
        <w:rPr>
          <w:rFonts w:asciiTheme="minorHAnsi" w:hAnsiTheme="minorHAnsi" w:cstheme="minorHAnsi"/>
        </w:rPr>
        <w:t xml:space="preserve">Annex </w:t>
      </w:r>
      <w:r w:rsidR="000E00B7">
        <w:rPr>
          <w:rFonts w:asciiTheme="minorHAnsi" w:hAnsiTheme="minorHAnsi" w:cstheme="minorHAnsi"/>
        </w:rPr>
        <w:t>5</w:t>
      </w:r>
      <w:r w:rsidRPr="00543825">
        <w:rPr>
          <w:rFonts w:asciiTheme="minorHAnsi" w:hAnsiTheme="minorHAnsi" w:cstheme="minorHAnsi"/>
        </w:rPr>
        <w:t xml:space="preserve"> – </w:t>
      </w:r>
      <w:r w:rsidRPr="00AA50E9">
        <w:rPr>
          <w:rFonts w:asciiTheme="minorHAnsi" w:hAnsiTheme="minorHAnsi" w:cstheme="minorHAnsi"/>
        </w:rPr>
        <w:t>QR code</w:t>
      </w:r>
      <w:r w:rsidR="000E00B7">
        <w:rPr>
          <w:rFonts w:asciiTheme="minorHAnsi" w:hAnsiTheme="minorHAnsi" w:cstheme="minorHAnsi"/>
        </w:rPr>
        <w:t xml:space="preserve"> leaflet</w:t>
      </w:r>
      <w:bookmarkEnd w:id="20"/>
    </w:p>
    <w:p w14:paraId="6176A513" w14:textId="77777777" w:rsidR="000E00B7" w:rsidRPr="000E00B7" w:rsidRDefault="000E00B7" w:rsidP="000E00B7">
      <w:pPr>
        <w:rPr>
          <w:lang w:val="en-GB"/>
        </w:rPr>
      </w:pPr>
      <w:r>
        <w:rPr>
          <w:noProof/>
          <w:lang w:val="en-GB" w:eastAsia="en-GB"/>
        </w:rPr>
        <w:drawing>
          <wp:inline distT="0" distB="0" distL="0" distR="0" wp14:anchorId="5A930DFD" wp14:editId="568C7B8D">
            <wp:extent cx="5400675" cy="3943350"/>
            <wp:effectExtent l="0" t="0" r="9525"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3943350"/>
                    </a:xfrm>
                    <a:prstGeom prst="rect">
                      <a:avLst/>
                    </a:prstGeom>
                    <a:noFill/>
                    <a:ln>
                      <a:noFill/>
                    </a:ln>
                  </pic:spPr>
                </pic:pic>
              </a:graphicData>
            </a:graphic>
          </wp:inline>
        </w:drawing>
      </w:r>
    </w:p>
    <w:p w14:paraId="1FA7B62D" w14:textId="77777777" w:rsidR="004F536F" w:rsidRPr="00543825" w:rsidRDefault="004F536F" w:rsidP="00543825">
      <w:pPr>
        <w:rPr>
          <w:rFonts w:cstheme="minorHAnsi"/>
          <w:sz w:val="24"/>
          <w:szCs w:val="24"/>
          <w:lang w:val="en-GB"/>
        </w:rPr>
      </w:pPr>
    </w:p>
    <w:sectPr w:rsidR="004F536F" w:rsidRPr="00543825" w:rsidSect="003C1621">
      <w:headerReference w:type="default" r:id="rId35"/>
      <w:footerReference w:type="default" r:id="rId36"/>
      <w:footerReference w:type="first" r:id="rId3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798CA7" w14:textId="77777777" w:rsidR="001312BD" w:rsidRDefault="001312BD" w:rsidP="00305518">
      <w:pPr>
        <w:spacing w:after="0" w:line="240" w:lineRule="auto"/>
      </w:pPr>
      <w:r>
        <w:separator/>
      </w:r>
    </w:p>
  </w:endnote>
  <w:endnote w:type="continuationSeparator" w:id="0">
    <w:p w14:paraId="1C377C23" w14:textId="77777777" w:rsidR="001312BD" w:rsidRDefault="001312BD" w:rsidP="003055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3389508"/>
      <w:docPartObj>
        <w:docPartGallery w:val="Page Numbers (Bottom of Page)"/>
        <w:docPartUnique/>
      </w:docPartObj>
    </w:sdtPr>
    <w:sdtEndPr/>
    <w:sdtContent>
      <w:p w14:paraId="6647357B" w14:textId="6DBD6A44" w:rsidR="000529EF" w:rsidRDefault="000529EF">
        <w:pPr>
          <w:pStyle w:val="Stopka"/>
          <w:jc w:val="right"/>
        </w:pPr>
        <w:r>
          <w:fldChar w:fldCharType="begin"/>
        </w:r>
        <w:r>
          <w:instrText>PAGE   \* MERGEFORMAT</w:instrText>
        </w:r>
        <w:r>
          <w:fldChar w:fldCharType="separate"/>
        </w:r>
        <w:r w:rsidR="00BE3017">
          <w:rPr>
            <w:noProof/>
          </w:rPr>
          <w:t>9</w:t>
        </w:r>
        <w:r>
          <w:rPr>
            <w:noProof/>
          </w:rPr>
          <w:fldChar w:fldCharType="end"/>
        </w:r>
      </w:p>
    </w:sdtContent>
  </w:sdt>
  <w:p w14:paraId="54DB9A3B" w14:textId="77777777" w:rsidR="000529EF" w:rsidRDefault="000529EF">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BB2B4" w14:textId="77777777" w:rsidR="000529EF" w:rsidRPr="0066303B" w:rsidRDefault="000529EF" w:rsidP="004A6E26">
    <w:pPr>
      <w:rPr>
        <w:rFonts w:eastAsiaTheme="majorEastAsia" w:cstheme="minorHAnsi"/>
        <w:b/>
        <w:sz w:val="36"/>
        <w:szCs w:val="36"/>
        <w:u w:val="single"/>
        <w:lang w:val="en-GB"/>
      </w:rPr>
    </w:pPr>
    <w:r>
      <w:rPr>
        <w:lang w:val="en-GB"/>
      </w:rPr>
      <w:t>ADVANTAGE</w:t>
    </w:r>
    <w:r w:rsidRPr="002D70EA">
      <w:rPr>
        <w:lang w:val="en-GB"/>
      </w:rPr>
      <w:t xml:space="preserve"> </w:t>
    </w:r>
    <w:r>
      <w:rPr>
        <w:lang w:val="en-GB"/>
      </w:rPr>
      <w:t>Joint A</w:t>
    </w:r>
    <w:r w:rsidRPr="002D70EA">
      <w:rPr>
        <w:lang w:val="en-GB"/>
      </w:rPr>
      <w:t xml:space="preserve">ction </w:t>
    </w:r>
    <w:r w:rsidRPr="00543825">
      <w:rPr>
        <w:lang w:val="en-GB"/>
      </w:rPr>
      <w:t>“Face up To Frailty!“ campaign</w:t>
    </w:r>
    <w:r>
      <w:rPr>
        <w:lang w:val="en-GB"/>
      </w:rPr>
      <w:t xml:space="preserve"> guidelines</w:t>
    </w:r>
  </w:p>
  <w:p w14:paraId="02D37870" w14:textId="77777777" w:rsidR="000529EF" w:rsidRPr="004A6E26" w:rsidRDefault="000529EF">
    <w:pPr>
      <w:pStyle w:val="Stopka"/>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5DCBE7" w14:textId="77777777" w:rsidR="001312BD" w:rsidRDefault="001312BD" w:rsidP="00305518">
      <w:pPr>
        <w:spacing w:after="0" w:line="240" w:lineRule="auto"/>
      </w:pPr>
      <w:r>
        <w:separator/>
      </w:r>
    </w:p>
  </w:footnote>
  <w:footnote w:type="continuationSeparator" w:id="0">
    <w:p w14:paraId="477128E4" w14:textId="77777777" w:rsidR="001312BD" w:rsidRDefault="001312BD" w:rsidP="003055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D28A7" w14:textId="77777777" w:rsidR="000529EF" w:rsidRDefault="000529EF" w:rsidP="004A6E26">
    <w:pPr>
      <w:rPr>
        <w:rFonts w:cstheme="minorHAnsi"/>
        <w:noProof/>
        <w:lang w:val="en-GB" w:eastAsia="en-GB"/>
      </w:rPr>
    </w:pPr>
    <w:r w:rsidRPr="002E7CC6">
      <w:rPr>
        <w:rFonts w:cstheme="minorHAnsi"/>
        <w:noProof/>
        <w:lang w:val="en-GB" w:eastAsia="en-GB"/>
      </w:rPr>
      <w:drawing>
        <wp:inline distT="0" distB="0" distL="0" distR="0" wp14:anchorId="46B1CFC5" wp14:editId="2E7C8D89">
          <wp:extent cx="2495550" cy="574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2461" cy="575615"/>
                  </a:xfrm>
                  <a:prstGeom prst="rect">
                    <a:avLst/>
                  </a:prstGeom>
                  <a:noFill/>
                </pic:spPr>
              </pic:pic>
            </a:graphicData>
          </a:graphic>
        </wp:inline>
      </w:drawing>
    </w:r>
    <w:r>
      <w:rPr>
        <w:rFonts w:cstheme="minorHAnsi"/>
        <w:noProof/>
        <w:lang w:val="en-GB" w:eastAsia="en-GB"/>
      </w:rPr>
      <w:t xml:space="preserve">                            </w:t>
    </w:r>
    <w:r w:rsidRPr="008739A5">
      <w:rPr>
        <w:rFonts w:cstheme="minorHAnsi"/>
        <w:noProof/>
        <w:lang w:val="en-GB" w:eastAsia="en-GB"/>
      </w:rPr>
      <w:drawing>
        <wp:inline distT="0" distB="0" distL="0" distR="0" wp14:anchorId="7B4E99DB" wp14:editId="117165A4">
          <wp:extent cx="2018030" cy="621665"/>
          <wp:effectExtent l="0" t="0" r="127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8030" cy="621665"/>
                  </a:xfrm>
                  <a:prstGeom prst="rect">
                    <a:avLst/>
                  </a:prstGeom>
                  <a:noFill/>
                </pic:spPr>
              </pic:pic>
            </a:graphicData>
          </a:graphic>
        </wp:inline>
      </w:drawing>
    </w:r>
  </w:p>
  <w:p w14:paraId="195D75D9" w14:textId="77777777" w:rsidR="000529EF" w:rsidRPr="002D70EA" w:rsidRDefault="000529EF" w:rsidP="004A6E26">
    <w:pP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0757D"/>
    <w:multiLevelType w:val="hybridMultilevel"/>
    <w:tmpl w:val="1974E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F439A"/>
    <w:multiLevelType w:val="hybridMultilevel"/>
    <w:tmpl w:val="6B08A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F1ECA"/>
    <w:multiLevelType w:val="hybridMultilevel"/>
    <w:tmpl w:val="87EE5096"/>
    <w:lvl w:ilvl="0" w:tplc="51FEE2E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7B5409"/>
    <w:multiLevelType w:val="hybridMultilevel"/>
    <w:tmpl w:val="84DC5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53A1503"/>
    <w:multiLevelType w:val="hybridMultilevel"/>
    <w:tmpl w:val="B3AC6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EB7B9F"/>
    <w:multiLevelType w:val="hybridMultilevel"/>
    <w:tmpl w:val="84DC5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692134D"/>
    <w:multiLevelType w:val="hybridMultilevel"/>
    <w:tmpl w:val="F5CAD7F8"/>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89D7863"/>
    <w:multiLevelType w:val="hybridMultilevel"/>
    <w:tmpl w:val="EF5E99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505C29ED"/>
    <w:multiLevelType w:val="hybridMultilevel"/>
    <w:tmpl w:val="7C7C3C32"/>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6A673F4"/>
    <w:multiLevelType w:val="hybridMultilevel"/>
    <w:tmpl w:val="338CE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89156E"/>
    <w:multiLevelType w:val="hybridMultilevel"/>
    <w:tmpl w:val="3BC09CFE"/>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5FE7C74"/>
    <w:multiLevelType w:val="hybridMultilevel"/>
    <w:tmpl w:val="687E355A"/>
    <w:lvl w:ilvl="0" w:tplc="04080017">
      <w:start w:val="1"/>
      <w:numFmt w:val="lowerLetter"/>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7B024FEE"/>
    <w:multiLevelType w:val="hybridMultilevel"/>
    <w:tmpl w:val="50B80EEE"/>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7D5617BF"/>
    <w:multiLevelType w:val="hybridMultilevel"/>
    <w:tmpl w:val="4AA031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11"/>
  </w:num>
  <w:num w:numId="3">
    <w:abstractNumId w:val="1"/>
  </w:num>
  <w:num w:numId="4">
    <w:abstractNumId w:val="3"/>
  </w:num>
  <w:num w:numId="5">
    <w:abstractNumId w:val="9"/>
  </w:num>
  <w:num w:numId="6">
    <w:abstractNumId w:val="4"/>
  </w:num>
  <w:num w:numId="7">
    <w:abstractNumId w:val="6"/>
  </w:num>
  <w:num w:numId="8">
    <w:abstractNumId w:val="8"/>
  </w:num>
  <w:num w:numId="9">
    <w:abstractNumId w:val="10"/>
  </w:num>
  <w:num w:numId="10">
    <w:abstractNumId w:val="2"/>
  </w:num>
  <w:num w:numId="11">
    <w:abstractNumId w:val="13"/>
  </w:num>
  <w:num w:numId="12">
    <w:abstractNumId w:val="5"/>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n-US" w:vendorID="64" w:dllVersion="6" w:nlCheck="1" w:checkStyle="0"/>
  <w:activeWritingStyle w:appName="MSWord" w:lang="en-GB" w:vendorID="64" w:dllVersion="6" w:nlCheck="1" w:checkStyle="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EB7"/>
    <w:rsid w:val="0002029D"/>
    <w:rsid w:val="00021F2E"/>
    <w:rsid w:val="00030E91"/>
    <w:rsid w:val="00032DA3"/>
    <w:rsid w:val="00036550"/>
    <w:rsid w:val="000431E0"/>
    <w:rsid w:val="00044CF0"/>
    <w:rsid w:val="000529EF"/>
    <w:rsid w:val="000579E2"/>
    <w:rsid w:val="0006641F"/>
    <w:rsid w:val="000703D1"/>
    <w:rsid w:val="00073E4A"/>
    <w:rsid w:val="00090BFE"/>
    <w:rsid w:val="000A3376"/>
    <w:rsid w:val="000A6D3D"/>
    <w:rsid w:val="000B10E6"/>
    <w:rsid w:val="000C072E"/>
    <w:rsid w:val="000D1E29"/>
    <w:rsid w:val="000E00B7"/>
    <w:rsid w:val="000E7E5F"/>
    <w:rsid w:val="000F6C9B"/>
    <w:rsid w:val="00100634"/>
    <w:rsid w:val="00103533"/>
    <w:rsid w:val="00114210"/>
    <w:rsid w:val="00124459"/>
    <w:rsid w:val="001312BD"/>
    <w:rsid w:val="00135C91"/>
    <w:rsid w:val="001519D8"/>
    <w:rsid w:val="00163945"/>
    <w:rsid w:val="00163F80"/>
    <w:rsid w:val="00164650"/>
    <w:rsid w:val="001D1A1F"/>
    <w:rsid w:val="001D614C"/>
    <w:rsid w:val="001D61D0"/>
    <w:rsid w:val="001E353D"/>
    <w:rsid w:val="001E3FAF"/>
    <w:rsid w:val="001E46FB"/>
    <w:rsid w:val="001E49AF"/>
    <w:rsid w:val="001F4012"/>
    <w:rsid w:val="001F7585"/>
    <w:rsid w:val="00213974"/>
    <w:rsid w:val="002154C0"/>
    <w:rsid w:val="0022043B"/>
    <w:rsid w:val="002256AC"/>
    <w:rsid w:val="0023504C"/>
    <w:rsid w:val="002372C9"/>
    <w:rsid w:val="002533AA"/>
    <w:rsid w:val="002659F9"/>
    <w:rsid w:val="00272EA5"/>
    <w:rsid w:val="00282BAA"/>
    <w:rsid w:val="00286CCF"/>
    <w:rsid w:val="00287980"/>
    <w:rsid w:val="002B0F24"/>
    <w:rsid w:val="002C1193"/>
    <w:rsid w:val="002D70EA"/>
    <w:rsid w:val="002E5444"/>
    <w:rsid w:val="002E6B1C"/>
    <w:rsid w:val="002E7CC6"/>
    <w:rsid w:val="002F5B0D"/>
    <w:rsid w:val="003022B8"/>
    <w:rsid w:val="00305518"/>
    <w:rsid w:val="00314D43"/>
    <w:rsid w:val="00321856"/>
    <w:rsid w:val="00323696"/>
    <w:rsid w:val="003319EE"/>
    <w:rsid w:val="0034097B"/>
    <w:rsid w:val="00352D45"/>
    <w:rsid w:val="0037294B"/>
    <w:rsid w:val="00376909"/>
    <w:rsid w:val="00382421"/>
    <w:rsid w:val="003977A4"/>
    <w:rsid w:val="003B05B6"/>
    <w:rsid w:val="003C1621"/>
    <w:rsid w:val="003C3AE3"/>
    <w:rsid w:val="003C64E1"/>
    <w:rsid w:val="003E1B80"/>
    <w:rsid w:val="003E3CEB"/>
    <w:rsid w:val="003E41A6"/>
    <w:rsid w:val="003F42C8"/>
    <w:rsid w:val="003F64A5"/>
    <w:rsid w:val="004007AD"/>
    <w:rsid w:val="00403AE6"/>
    <w:rsid w:val="0040434D"/>
    <w:rsid w:val="004064CA"/>
    <w:rsid w:val="00413486"/>
    <w:rsid w:val="0041460B"/>
    <w:rsid w:val="00421D5B"/>
    <w:rsid w:val="00425194"/>
    <w:rsid w:val="00433093"/>
    <w:rsid w:val="00437BDF"/>
    <w:rsid w:val="00444284"/>
    <w:rsid w:val="004461F7"/>
    <w:rsid w:val="00452641"/>
    <w:rsid w:val="00456B08"/>
    <w:rsid w:val="004573CF"/>
    <w:rsid w:val="00475110"/>
    <w:rsid w:val="00477CBF"/>
    <w:rsid w:val="004862E2"/>
    <w:rsid w:val="00491715"/>
    <w:rsid w:val="004A6E26"/>
    <w:rsid w:val="004A71B4"/>
    <w:rsid w:val="004A7DC0"/>
    <w:rsid w:val="004C01DF"/>
    <w:rsid w:val="004C5F7C"/>
    <w:rsid w:val="004D0E00"/>
    <w:rsid w:val="004E3CEA"/>
    <w:rsid w:val="004F293C"/>
    <w:rsid w:val="004F516E"/>
    <w:rsid w:val="004F536F"/>
    <w:rsid w:val="00500EE5"/>
    <w:rsid w:val="00502AA8"/>
    <w:rsid w:val="005109A0"/>
    <w:rsid w:val="00522C5A"/>
    <w:rsid w:val="005237D0"/>
    <w:rsid w:val="00523F4F"/>
    <w:rsid w:val="005343EE"/>
    <w:rsid w:val="0054376A"/>
    <w:rsid w:val="00543825"/>
    <w:rsid w:val="00543D2A"/>
    <w:rsid w:val="00555C54"/>
    <w:rsid w:val="005560BD"/>
    <w:rsid w:val="00562038"/>
    <w:rsid w:val="005670C9"/>
    <w:rsid w:val="0057573B"/>
    <w:rsid w:val="00576AB7"/>
    <w:rsid w:val="005776AE"/>
    <w:rsid w:val="005964C3"/>
    <w:rsid w:val="005A4E86"/>
    <w:rsid w:val="005A5BDF"/>
    <w:rsid w:val="005A6C26"/>
    <w:rsid w:val="005A789F"/>
    <w:rsid w:val="005B3F2C"/>
    <w:rsid w:val="005B5C27"/>
    <w:rsid w:val="005C0779"/>
    <w:rsid w:val="005C18EB"/>
    <w:rsid w:val="005C1C47"/>
    <w:rsid w:val="00604BA3"/>
    <w:rsid w:val="00613830"/>
    <w:rsid w:val="00622DA2"/>
    <w:rsid w:val="006307DF"/>
    <w:rsid w:val="00643305"/>
    <w:rsid w:val="00646F51"/>
    <w:rsid w:val="00647630"/>
    <w:rsid w:val="00654510"/>
    <w:rsid w:val="00656662"/>
    <w:rsid w:val="006648B7"/>
    <w:rsid w:val="00675A0B"/>
    <w:rsid w:val="0069488C"/>
    <w:rsid w:val="00696521"/>
    <w:rsid w:val="006A0558"/>
    <w:rsid w:val="006A5929"/>
    <w:rsid w:val="006C06A1"/>
    <w:rsid w:val="006D3FC1"/>
    <w:rsid w:val="006E672D"/>
    <w:rsid w:val="00701BB1"/>
    <w:rsid w:val="00703E02"/>
    <w:rsid w:val="007134A0"/>
    <w:rsid w:val="00716194"/>
    <w:rsid w:val="007171BE"/>
    <w:rsid w:val="007251BC"/>
    <w:rsid w:val="00725585"/>
    <w:rsid w:val="00726F8A"/>
    <w:rsid w:val="007271CE"/>
    <w:rsid w:val="007345B7"/>
    <w:rsid w:val="00736F12"/>
    <w:rsid w:val="007424A2"/>
    <w:rsid w:val="00742623"/>
    <w:rsid w:val="00744F05"/>
    <w:rsid w:val="00745943"/>
    <w:rsid w:val="00747FFB"/>
    <w:rsid w:val="007569D3"/>
    <w:rsid w:val="00764338"/>
    <w:rsid w:val="00766FB4"/>
    <w:rsid w:val="00781A47"/>
    <w:rsid w:val="00781B0A"/>
    <w:rsid w:val="00786091"/>
    <w:rsid w:val="00794F14"/>
    <w:rsid w:val="007A0A64"/>
    <w:rsid w:val="007A1435"/>
    <w:rsid w:val="007A40D8"/>
    <w:rsid w:val="007A6E2B"/>
    <w:rsid w:val="007B2F2B"/>
    <w:rsid w:val="007B3041"/>
    <w:rsid w:val="007B4A37"/>
    <w:rsid w:val="007B5D82"/>
    <w:rsid w:val="007C2B74"/>
    <w:rsid w:val="007C642D"/>
    <w:rsid w:val="007D39ED"/>
    <w:rsid w:val="007D4C66"/>
    <w:rsid w:val="007E0F2F"/>
    <w:rsid w:val="007E1B21"/>
    <w:rsid w:val="007E3C09"/>
    <w:rsid w:val="007E703E"/>
    <w:rsid w:val="007F4125"/>
    <w:rsid w:val="00804351"/>
    <w:rsid w:val="00805A62"/>
    <w:rsid w:val="00805CEC"/>
    <w:rsid w:val="008113A7"/>
    <w:rsid w:val="0081317D"/>
    <w:rsid w:val="0081327D"/>
    <w:rsid w:val="00821690"/>
    <w:rsid w:val="00821797"/>
    <w:rsid w:val="008228A9"/>
    <w:rsid w:val="00823E8B"/>
    <w:rsid w:val="0083516C"/>
    <w:rsid w:val="00847ADE"/>
    <w:rsid w:val="00857F53"/>
    <w:rsid w:val="0087092F"/>
    <w:rsid w:val="008739A5"/>
    <w:rsid w:val="00877568"/>
    <w:rsid w:val="008852E6"/>
    <w:rsid w:val="008B6938"/>
    <w:rsid w:val="008C1A24"/>
    <w:rsid w:val="008D119B"/>
    <w:rsid w:val="008D30E3"/>
    <w:rsid w:val="008E4B8D"/>
    <w:rsid w:val="008E4DA9"/>
    <w:rsid w:val="008E6768"/>
    <w:rsid w:val="008E79E3"/>
    <w:rsid w:val="008F0806"/>
    <w:rsid w:val="008F088F"/>
    <w:rsid w:val="008F4108"/>
    <w:rsid w:val="00905E84"/>
    <w:rsid w:val="00911FAC"/>
    <w:rsid w:val="00912F29"/>
    <w:rsid w:val="0091317A"/>
    <w:rsid w:val="00932720"/>
    <w:rsid w:val="009328B8"/>
    <w:rsid w:val="00937C28"/>
    <w:rsid w:val="00945987"/>
    <w:rsid w:val="00950EC3"/>
    <w:rsid w:val="009525EF"/>
    <w:rsid w:val="009528BA"/>
    <w:rsid w:val="00957B35"/>
    <w:rsid w:val="00980780"/>
    <w:rsid w:val="009907DF"/>
    <w:rsid w:val="00994428"/>
    <w:rsid w:val="00994FEA"/>
    <w:rsid w:val="009A18DF"/>
    <w:rsid w:val="009A56D1"/>
    <w:rsid w:val="009B3CD3"/>
    <w:rsid w:val="009C7410"/>
    <w:rsid w:val="009D3139"/>
    <w:rsid w:val="009D360E"/>
    <w:rsid w:val="009D3B68"/>
    <w:rsid w:val="009D6DE3"/>
    <w:rsid w:val="009E1760"/>
    <w:rsid w:val="009E668F"/>
    <w:rsid w:val="009F2C71"/>
    <w:rsid w:val="00A076BC"/>
    <w:rsid w:val="00A12B6C"/>
    <w:rsid w:val="00A178F1"/>
    <w:rsid w:val="00A22F2C"/>
    <w:rsid w:val="00A322C1"/>
    <w:rsid w:val="00A4586C"/>
    <w:rsid w:val="00A50316"/>
    <w:rsid w:val="00A73F81"/>
    <w:rsid w:val="00A747BE"/>
    <w:rsid w:val="00A850A2"/>
    <w:rsid w:val="00A94211"/>
    <w:rsid w:val="00AA30DA"/>
    <w:rsid w:val="00AA50E9"/>
    <w:rsid w:val="00AC2765"/>
    <w:rsid w:val="00AC799D"/>
    <w:rsid w:val="00AD1C1C"/>
    <w:rsid w:val="00AD2FC0"/>
    <w:rsid w:val="00AD700D"/>
    <w:rsid w:val="00AE08DD"/>
    <w:rsid w:val="00AF4A5E"/>
    <w:rsid w:val="00B047BE"/>
    <w:rsid w:val="00B05065"/>
    <w:rsid w:val="00B05183"/>
    <w:rsid w:val="00B27D5B"/>
    <w:rsid w:val="00B53D24"/>
    <w:rsid w:val="00B60ED5"/>
    <w:rsid w:val="00B72292"/>
    <w:rsid w:val="00B7471E"/>
    <w:rsid w:val="00B7669A"/>
    <w:rsid w:val="00B809F9"/>
    <w:rsid w:val="00B84659"/>
    <w:rsid w:val="00BA2A28"/>
    <w:rsid w:val="00BA33B6"/>
    <w:rsid w:val="00BA4100"/>
    <w:rsid w:val="00BB6F85"/>
    <w:rsid w:val="00BC0B65"/>
    <w:rsid w:val="00BC697A"/>
    <w:rsid w:val="00BC71D7"/>
    <w:rsid w:val="00BE3017"/>
    <w:rsid w:val="00BE3453"/>
    <w:rsid w:val="00BE3544"/>
    <w:rsid w:val="00BE3809"/>
    <w:rsid w:val="00BE44E0"/>
    <w:rsid w:val="00BF4A65"/>
    <w:rsid w:val="00C01A50"/>
    <w:rsid w:val="00C21C07"/>
    <w:rsid w:val="00C22447"/>
    <w:rsid w:val="00C23FDB"/>
    <w:rsid w:val="00C25763"/>
    <w:rsid w:val="00C4531B"/>
    <w:rsid w:val="00C477BD"/>
    <w:rsid w:val="00C66A65"/>
    <w:rsid w:val="00C7128E"/>
    <w:rsid w:val="00C86338"/>
    <w:rsid w:val="00CA2951"/>
    <w:rsid w:val="00CB02C0"/>
    <w:rsid w:val="00CB4372"/>
    <w:rsid w:val="00CC0222"/>
    <w:rsid w:val="00CC2119"/>
    <w:rsid w:val="00CC60B3"/>
    <w:rsid w:val="00CD1D1B"/>
    <w:rsid w:val="00CD4F01"/>
    <w:rsid w:val="00CE0BE4"/>
    <w:rsid w:val="00CE3A33"/>
    <w:rsid w:val="00CF21D2"/>
    <w:rsid w:val="00D02261"/>
    <w:rsid w:val="00D02DD6"/>
    <w:rsid w:val="00D04026"/>
    <w:rsid w:val="00D05575"/>
    <w:rsid w:val="00D05E6A"/>
    <w:rsid w:val="00D11C07"/>
    <w:rsid w:val="00D13AD9"/>
    <w:rsid w:val="00D32F99"/>
    <w:rsid w:val="00D346D6"/>
    <w:rsid w:val="00D36435"/>
    <w:rsid w:val="00D50061"/>
    <w:rsid w:val="00D66EB7"/>
    <w:rsid w:val="00D67B7D"/>
    <w:rsid w:val="00D779AD"/>
    <w:rsid w:val="00D84502"/>
    <w:rsid w:val="00D84AA5"/>
    <w:rsid w:val="00D97099"/>
    <w:rsid w:val="00DA5D9A"/>
    <w:rsid w:val="00DB5BF1"/>
    <w:rsid w:val="00DC45F5"/>
    <w:rsid w:val="00DE1ACD"/>
    <w:rsid w:val="00DF59EF"/>
    <w:rsid w:val="00DF7850"/>
    <w:rsid w:val="00E01C02"/>
    <w:rsid w:val="00E02AC4"/>
    <w:rsid w:val="00E030B2"/>
    <w:rsid w:val="00E06294"/>
    <w:rsid w:val="00E12294"/>
    <w:rsid w:val="00E135A4"/>
    <w:rsid w:val="00E45609"/>
    <w:rsid w:val="00E46757"/>
    <w:rsid w:val="00E54186"/>
    <w:rsid w:val="00E55D15"/>
    <w:rsid w:val="00E57D0E"/>
    <w:rsid w:val="00E608D3"/>
    <w:rsid w:val="00E64AFF"/>
    <w:rsid w:val="00E76FEF"/>
    <w:rsid w:val="00E8375D"/>
    <w:rsid w:val="00E94AB1"/>
    <w:rsid w:val="00EA617F"/>
    <w:rsid w:val="00EB6903"/>
    <w:rsid w:val="00EB737B"/>
    <w:rsid w:val="00EC0A58"/>
    <w:rsid w:val="00ED014C"/>
    <w:rsid w:val="00ED2E1D"/>
    <w:rsid w:val="00ED5D9C"/>
    <w:rsid w:val="00EE2ED6"/>
    <w:rsid w:val="00F02355"/>
    <w:rsid w:val="00F0393F"/>
    <w:rsid w:val="00F16B9A"/>
    <w:rsid w:val="00F1711C"/>
    <w:rsid w:val="00F27503"/>
    <w:rsid w:val="00F33B53"/>
    <w:rsid w:val="00F51A54"/>
    <w:rsid w:val="00F5248A"/>
    <w:rsid w:val="00F52D65"/>
    <w:rsid w:val="00F60E97"/>
    <w:rsid w:val="00F70C59"/>
    <w:rsid w:val="00F941D6"/>
    <w:rsid w:val="00FA71D2"/>
    <w:rsid w:val="00FB27C9"/>
    <w:rsid w:val="00FB4A6E"/>
    <w:rsid w:val="00FC3B41"/>
    <w:rsid w:val="00FD36C9"/>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8FE9F"/>
  <w15:docId w15:val="{72CA77D9-F5D3-4B8C-A5DF-3D3B8CF92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42623"/>
  </w:style>
  <w:style w:type="paragraph" w:styleId="Nagwek1">
    <w:name w:val="heading 1"/>
    <w:basedOn w:val="Normalny"/>
    <w:next w:val="Normalny"/>
    <w:link w:val="Nagwek1Znak"/>
    <w:uiPriority w:val="9"/>
    <w:qFormat/>
    <w:rsid w:val="002B0F24"/>
    <w:pPr>
      <w:keepNext/>
      <w:keepLines/>
      <w:spacing w:before="240" w:after="0"/>
      <w:outlineLvl w:val="0"/>
    </w:pPr>
    <w:rPr>
      <w:rFonts w:asciiTheme="majorHAnsi" w:eastAsiaTheme="majorEastAsia" w:hAnsiTheme="majorHAnsi" w:cstheme="majorBidi"/>
      <w:color w:val="2E74B5" w:themeColor="accent1" w:themeShade="BF"/>
      <w:sz w:val="32"/>
      <w:szCs w:val="32"/>
      <w:lang w:val="en-GB"/>
    </w:rPr>
  </w:style>
  <w:style w:type="paragraph" w:styleId="Nagwek2">
    <w:name w:val="heading 2"/>
    <w:basedOn w:val="Normalny"/>
    <w:next w:val="Normalny"/>
    <w:link w:val="Nagwek2Znak"/>
    <w:uiPriority w:val="9"/>
    <w:unhideWhenUsed/>
    <w:qFormat/>
    <w:rsid w:val="002B0F24"/>
    <w:pPr>
      <w:keepNext/>
      <w:keepLines/>
      <w:spacing w:before="40" w:after="0"/>
      <w:outlineLvl w:val="1"/>
    </w:pPr>
    <w:rPr>
      <w:rFonts w:asciiTheme="majorHAnsi" w:eastAsiaTheme="majorEastAsia" w:hAnsiTheme="majorHAnsi" w:cstheme="majorBidi"/>
      <w:color w:val="2E74B5" w:themeColor="accent1" w:themeShade="BF"/>
      <w:sz w:val="26"/>
      <w:szCs w:val="26"/>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5437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305518"/>
    <w:pPr>
      <w:tabs>
        <w:tab w:val="center" w:pos="4252"/>
        <w:tab w:val="right" w:pos="8504"/>
      </w:tabs>
      <w:spacing w:after="0" w:line="240" w:lineRule="auto"/>
    </w:pPr>
  </w:style>
  <w:style w:type="character" w:customStyle="1" w:styleId="NagwekZnak">
    <w:name w:val="Nagłówek Znak"/>
    <w:basedOn w:val="Domylnaczcionkaakapitu"/>
    <w:link w:val="Nagwek"/>
    <w:uiPriority w:val="99"/>
    <w:rsid w:val="00305518"/>
  </w:style>
  <w:style w:type="paragraph" w:styleId="Stopka">
    <w:name w:val="footer"/>
    <w:basedOn w:val="Normalny"/>
    <w:link w:val="StopkaZnak"/>
    <w:uiPriority w:val="99"/>
    <w:unhideWhenUsed/>
    <w:rsid w:val="00305518"/>
    <w:pPr>
      <w:tabs>
        <w:tab w:val="center" w:pos="4252"/>
        <w:tab w:val="right" w:pos="8504"/>
      </w:tabs>
      <w:spacing w:after="0" w:line="240" w:lineRule="auto"/>
    </w:pPr>
  </w:style>
  <w:style w:type="character" w:customStyle="1" w:styleId="StopkaZnak">
    <w:name w:val="Stopka Znak"/>
    <w:basedOn w:val="Domylnaczcionkaakapitu"/>
    <w:link w:val="Stopka"/>
    <w:uiPriority w:val="99"/>
    <w:rsid w:val="00305518"/>
  </w:style>
  <w:style w:type="character" w:customStyle="1" w:styleId="Nagwek1Znak">
    <w:name w:val="Nagłówek 1 Znak"/>
    <w:basedOn w:val="Domylnaczcionkaakapitu"/>
    <w:link w:val="Nagwek1"/>
    <w:uiPriority w:val="9"/>
    <w:rsid w:val="002B0F24"/>
    <w:rPr>
      <w:rFonts w:asciiTheme="majorHAnsi" w:eastAsiaTheme="majorEastAsia" w:hAnsiTheme="majorHAnsi" w:cstheme="majorBidi"/>
      <w:color w:val="2E74B5" w:themeColor="accent1" w:themeShade="BF"/>
      <w:sz w:val="32"/>
      <w:szCs w:val="32"/>
      <w:lang w:val="en-GB"/>
    </w:rPr>
  </w:style>
  <w:style w:type="character" w:customStyle="1" w:styleId="Nagwek2Znak">
    <w:name w:val="Nagłówek 2 Znak"/>
    <w:basedOn w:val="Domylnaczcionkaakapitu"/>
    <w:link w:val="Nagwek2"/>
    <w:uiPriority w:val="9"/>
    <w:rsid w:val="002B0F24"/>
    <w:rPr>
      <w:rFonts w:asciiTheme="majorHAnsi" w:eastAsiaTheme="majorEastAsia" w:hAnsiTheme="majorHAnsi" w:cstheme="majorBidi"/>
      <w:color w:val="2E74B5" w:themeColor="accent1" w:themeShade="BF"/>
      <w:sz w:val="26"/>
      <w:szCs w:val="26"/>
      <w:lang w:val="en-GB"/>
    </w:rPr>
  </w:style>
  <w:style w:type="paragraph" w:styleId="Akapitzlist">
    <w:name w:val="List Paragraph"/>
    <w:basedOn w:val="Normalny"/>
    <w:uiPriority w:val="34"/>
    <w:qFormat/>
    <w:rsid w:val="002B0F24"/>
    <w:pPr>
      <w:ind w:left="720"/>
      <w:contextualSpacing/>
    </w:pPr>
    <w:rPr>
      <w:lang w:val="en-GB"/>
    </w:rPr>
  </w:style>
  <w:style w:type="character" w:styleId="Odwoaniedokomentarza">
    <w:name w:val="annotation reference"/>
    <w:basedOn w:val="Domylnaczcionkaakapitu"/>
    <w:uiPriority w:val="99"/>
    <w:semiHidden/>
    <w:unhideWhenUsed/>
    <w:rsid w:val="002B0F24"/>
    <w:rPr>
      <w:sz w:val="16"/>
      <w:szCs w:val="16"/>
    </w:rPr>
  </w:style>
  <w:style w:type="paragraph" w:styleId="Tekstkomentarza">
    <w:name w:val="annotation text"/>
    <w:basedOn w:val="Normalny"/>
    <w:link w:val="TekstkomentarzaZnak"/>
    <w:uiPriority w:val="99"/>
    <w:semiHidden/>
    <w:unhideWhenUsed/>
    <w:rsid w:val="002B0F24"/>
    <w:pPr>
      <w:spacing w:line="240" w:lineRule="auto"/>
    </w:pPr>
    <w:rPr>
      <w:sz w:val="20"/>
      <w:szCs w:val="20"/>
      <w:lang w:val="en-GB"/>
    </w:rPr>
  </w:style>
  <w:style w:type="character" w:customStyle="1" w:styleId="TekstkomentarzaZnak">
    <w:name w:val="Tekst komentarza Znak"/>
    <w:basedOn w:val="Domylnaczcionkaakapitu"/>
    <w:link w:val="Tekstkomentarza"/>
    <w:uiPriority w:val="99"/>
    <w:semiHidden/>
    <w:rsid w:val="002B0F24"/>
    <w:rPr>
      <w:sz w:val="20"/>
      <w:szCs w:val="20"/>
      <w:lang w:val="en-GB"/>
    </w:rPr>
  </w:style>
  <w:style w:type="paragraph" w:styleId="Tekstdymka">
    <w:name w:val="Balloon Text"/>
    <w:basedOn w:val="Normalny"/>
    <w:link w:val="TekstdymkaZnak"/>
    <w:uiPriority w:val="99"/>
    <w:semiHidden/>
    <w:unhideWhenUsed/>
    <w:rsid w:val="002B0F24"/>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0F24"/>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C86338"/>
    <w:rPr>
      <w:b/>
      <w:bCs/>
      <w:lang w:val="es-ES"/>
    </w:rPr>
  </w:style>
  <w:style w:type="character" w:customStyle="1" w:styleId="TematkomentarzaZnak">
    <w:name w:val="Temat komentarza Znak"/>
    <w:basedOn w:val="TekstkomentarzaZnak"/>
    <w:link w:val="Tematkomentarza"/>
    <w:uiPriority w:val="99"/>
    <w:semiHidden/>
    <w:rsid w:val="00C86338"/>
    <w:rPr>
      <w:b/>
      <w:bCs/>
      <w:sz w:val="20"/>
      <w:szCs w:val="20"/>
      <w:lang w:val="en-GB"/>
    </w:rPr>
  </w:style>
  <w:style w:type="paragraph" w:styleId="Poprawka">
    <w:name w:val="Revision"/>
    <w:hidden/>
    <w:uiPriority w:val="99"/>
    <w:semiHidden/>
    <w:rsid w:val="009E1760"/>
    <w:pPr>
      <w:spacing w:after="0" w:line="240" w:lineRule="auto"/>
    </w:pPr>
  </w:style>
  <w:style w:type="paragraph" w:styleId="Nagwekspisutreci">
    <w:name w:val="TOC Heading"/>
    <w:basedOn w:val="Nagwek1"/>
    <w:next w:val="Normalny"/>
    <w:uiPriority w:val="39"/>
    <w:unhideWhenUsed/>
    <w:qFormat/>
    <w:rsid w:val="001D61D0"/>
    <w:pPr>
      <w:outlineLvl w:val="9"/>
    </w:pPr>
    <w:rPr>
      <w:lang w:val="es-ES" w:eastAsia="es-ES"/>
    </w:rPr>
  </w:style>
  <w:style w:type="paragraph" w:styleId="Spistreci1">
    <w:name w:val="toc 1"/>
    <w:basedOn w:val="Normalny"/>
    <w:next w:val="Normalny"/>
    <w:autoRedefine/>
    <w:uiPriority w:val="39"/>
    <w:unhideWhenUsed/>
    <w:rsid w:val="001D61D0"/>
    <w:pPr>
      <w:spacing w:after="100"/>
    </w:pPr>
  </w:style>
  <w:style w:type="paragraph" w:styleId="Spistreci2">
    <w:name w:val="toc 2"/>
    <w:basedOn w:val="Normalny"/>
    <w:next w:val="Normalny"/>
    <w:autoRedefine/>
    <w:uiPriority w:val="39"/>
    <w:unhideWhenUsed/>
    <w:rsid w:val="001D61D0"/>
    <w:pPr>
      <w:spacing w:after="100"/>
      <w:ind w:left="220"/>
    </w:pPr>
  </w:style>
  <w:style w:type="character" w:styleId="Hipercze">
    <w:name w:val="Hyperlink"/>
    <w:basedOn w:val="Domylnaczcionkaakapitu"/>
    <w:uiPriority w:val="99"/>
    <w:unhideWhenUsed/>
    <w:rsid w:val="001D61D0"/>
    <w:rPr>
      <w:color w:val="0563C1" w:themeColor="hyperlink"/>
      <w:u w:val="single"/>
    </w:rPr>
  </w:style>
  <w:style w:type="character" w:customStyle="1" w:styleId="UnresolvedMention1">
    <w:name w:val="Unresolved Mention1"/>
    <w:basedOn w:val="Domylnaczcionkaakapitu"/>
    <w:uiPriority w:val="99"/>
    <w:semiHidden/>
    <w:unhideWhenUsed/>
    <w:rsid w:val="005237D0"/>
    <w:rPr>
      <w:color w:val="605E5C"/>
      <w:shd w:val="clear" w:color="auto" w:fill="E1DFDD"/>
    </w:rPr>
  </w:style>
  <w:style w:type="character" w:styleId="UyteHipercze">
    <w:name w:val="FollowedHyperlink"/>
    <w:basedOn w:val="Domylnaczcionkaakapitu"/>
    <w:uiPriority w:val="99"/>
    <w:semiHidden/>
    <w:unhideWhenUsed/>
    <w:rsid w:val="005237D0"/>
    <w:rPr>
      <w:color w:val="954F72" w:themeColor="followedHyperlink"/>
      <w:u w:val="single"/>
    </w:rPr>
  </w:style>
  <w:style w:type="character" w:styleId="Pogrubienie">
    <w:name w:val="Strong"/>
    <w:basedOn w:val="Domylnaczcionkaakapitu"/>
    <w:uiPriority w:val="22"/>
    <w:qFormat/>
    <w:rsid w:val="00937C28"/>
    <w:rPr>
      <w:b/>
      <w:bCs/>
    </w:rPr>
  </w:style>
  <w:style w:type="character" w:customStyle="1" w:styleId="Nierozpoznanawzmianka1">
    <w:name w:val="Nierozpoznana wzmianka1"/>
    <w:basedOn w:val="Domylnaczcionkaakapitu"/>
    <w:uiPriority w:val="99"/>
    <w:semiHidden/>
    <w:unhideWhenUsed/>
    <w:rsid w:val="00543825"/>
    <w:rPr>
      <w:color w:val="605E5C"/>
      <w:shd w:val="clear" w:color="auto" w:fill="E1DFDD"/>
    </w:rPr>
  </w:style>
  <w:style w:type="paragraph" w:styleId="Tekstprzypisudolnego">
    <w:name w:val="footnote text"/>
    <w:basedOn w:val="Normalny"/>
    <w:link w:val="TekstprzypisudolnegoZnak"/>
    <w:uiPriority w:val="99"/>
    <w:semiHidden/>
    <w:unhideWhenUsed/>
    <w:rsid w:val="008E79E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E79E3"/>
    <w:rPr>
      <w:sz w:val="20"/>
      <w:szCs w:val="20"/>
    </w:rPr>
  </w:style>
  <w:style w:type="character" w:styleId="Odwoanieprzypisudolnego">
    <w:name w:val="footnote reference"/>
    <w:basedOn w:val="Domylnaczcionkaakapitu"/>
    <w:uiPriority w:val="99"/>
    <w:semiHidden/>
    <w:unhideWhenUsed/>
    <w:rsid w:val="008E79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9257098">
      <w:bodyDiv w:val="1"/>
      <w:marLeft w:val="0"/>
      <w:marRight w:val="0"/>
      <w:marTop w:val="0"/>
      <w:marBottom w:val="0"/>
      <w:divBdr>
        <w:top w:val="none" w:sz="0" w:space="0" w:color="auto"/>
        <w:left w:val="none" w:sz="0" w:space="0" w:color="auto"/>
        <w:bottom w:val="none" w:sz="0" w:space="0" w:color="auto"/>
        <w:right w:val="none" w:sz="0" w:space="0" w:color="auto"/>
      </w:divBdr>
    </w:div>
    <w:div w:id="210884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advantageja.eu/index.php/about-us/more-on-frailty?layout=edit&amp;id=435" TargetMode="External"/><Relationship Id="rId26" Type="http://schemas.openxmlformats.org/officeDocument/2006/relationships/hyperlink" Target="http://www.advantageja.eu/images/FPA%20Core%20ADVANTAGE%20doc.pdf"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www.inrca.it/inrca/advantage/faceup.asp" TargetMode="External"/><Relationship Id="rId17" Type="http://schemas.openxmlformats.org/officeDocument/2006/relationships/hyperlink" Target="http://www.advantageja.eu/images/ADVANTAGE_interviste%20ad%20esperti_Mancini_2019_02_15_EN.pdf" TargetMode="External"/><Relationship Id="rId25" Type="http://schemas.openxmlformats.org/officeDocument/2006/relationships/hyperlink" Target="http://www.advantageja.eu"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SqhquPHlSBY" TargetMode="External"/><Relationship Id="rId20" Type="http://schemas.openxmlformats.org/officeDocument/2006/relationships/image" Target="media/image4.jpeg"/><Relationship Id="rId29" Type="http://schemas.openxmlformats.org/officeDocument/2006/relationships/hyperlink" Target="https://www.linkedin.com/company/advantage-joint-a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inrca.it/inrca/advantage/faceup.asp" TargetMode="External"/><Relationship Id="rId32" Type="http://schemas.openxmlformats.org/officeDocument/2006/relationships/image" Target="media/image8.jpeg"/><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www.inrca.it/inrca/advantage/faceup66.asp" TargetMode="External"/><Relationship Id="rId28" Type="http://schemas.openxmlformats.org/officeDocument/2006/relationships/hyperlink" Target="https://twitter.com/Advantage_JA"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dvantageja.eu/images/FPA%20Core%20ADVANTAGE%20doc.pdf" TargetMode="External"/><Relationship Id="rId31"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uUJVhYZfmH0" TargetMode="External"/><Relationship Id="rId22" Type="http://schemas.openxmlformats.org/officeDocument/2006/relationships/image" Target="media/image6.png"/><Relationship Id="rId27" Type="http://schemas.openxmlformats.org/officeDocument/2006/relationships/hyperlink" Target="https://www.facebook.com/advantageJA/" TargetMode="External"/><Relationship Id="rId30" Type="http://schemas.openxmlformats.org/officeDocument/2006/relationships/hyperlink" Target="mailto:cinzia.giammarchi@regione.marche.it" TargetMode="External"/><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6510A7ED8D02942B216EA678789506B" ma:contentTypeVersion="8" ma:contentTypeDescription="Create a new document." ma:contentTypeScope="" ma:versionID="12c6dbc3f05e15a30b50a747dfab021f">
  <xsd:schema xmlns:xsd="http://www.w3.org/2001/XMLSchema" xmlns:xs="http://www.w3.org/2001/XMLSchema" xmlns:p="http://schemas.microsoft.com/office/2006/metadata/properties" xmlns:ns2="fe65c3de-ebda-4d47-959f-d31e6f540e02" xmlns:ns3="0e8ce377-50f7-4907-bc69-c487b25aa727" targetNamespace="http://schemas.microsoft.com/office/2006/metadata/properties" ma:root="true" ma:fieldsID="c875486dc95121ffc7aaa974936d9803" ns2:_="" ns3:_="">
    <xsd:import namespace="fe65c3de-ebda-4d47-959f-d31e6f540e02"/>
    <xsd:import namespace="0e8ce377-50f7-4907-bc69-c487b25aa7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65c3de-ebda-4d47-959f-d31e6f540e0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e8ce377-50f7-4907-bc69-c487b25aa727"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30BA6A-805A-4155-B3CE-0596CFA099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65c3de-ebda-4d47-959f-d31e6f540e02"/>
    <ds:schemaRef ds:uri="0e8ce377-50f7-4907-bc69-c487b25aa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6288FA-C3BB-45B3-BDDC-8C82CB7DA0C1}">
  <ds:schemaRefs>
    <ds:schemaRef ds:uri="http://schemas.microsoft.com/sharepoint/v3/contenttype/forms"/>
  </ds:schemaRefs>
</ds:datastoreItem>
</file>

<file path=customXml/itemProps3.xml><?xml version="1.0" encoding="utf-8"?>
<ds:datastoreItem xmlns:ds="http://schemas.openxmlformats.org/officeDocument/2006/customXml" ds:itemID="{06437F72-A224-4381-8760-6E16F64504F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733E55-3723-4460-A1D8-BE6BF3EDB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2622</Words>
  <Characters>15736</Characters>
  <Application>Microsoft Office Word</Application>
  <DocSecurity>0</DocSecurity>
  <Lines>131</Lines>
  <Paragraphs>36</Paragraphs>
  <ScaleCrop>false</ScaleCrop>
  <HeadingPairs>
    <vt:vector size="8" baseType="variant">
      <vt:variant>
        <vt:lpstr>Tytuł</vt:lpstr>
      </vt:variant>
      <vt:variant>
        <vt:i4>1</vt:i4>
      </vt:variant>
      <vt:variant>
        <vt:lpstr>Titolo</vt:lpstr>
      </vt:variant>
      <vt:variant>
        <vt:i4>1</vt:i4>
      </vt:variant>
      <vt:variant>
        <vt:lpstr>Title</vt:lpstr>
      </vt:variant>
      <vt:variant>
        <vt:i4>1</vt:i4>
      </vt:variant>
      <vt:variant>
        <vt:lpstr>Título</vt:lpstr>
      </vt:variant>
      <vt:variant>
        <vt:i4>1</vt:i4>
      </vt:variant>
    </vt:vector>
  </HeadingPairs>
  <TitlesOfParts>
    <vt:vector size="4" baseType="lpstr">
      <vt:lpstr/>
      <vt:lpstr/>
      <vt:lpstr/>
      <vt:lpstr/>
    </vt:vector>
  </TitlesOfParts>
  <Company>Hewlett-Packard Company</Company>
  <LinksUpToDate>false</LinksUpToDate>
  <CharactersWithSpaces>18322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Zaopatrzenie</cp:lastModifiedBy>
  <cp:revision>2</cp:revision>
  <dcterms:created xsi:type="dcterms:W3CDTF">2019-08-05T06:56:00Z</dcterms:created>
  <dcterms:modified xsi:type="dcterms:W3CDTF">2019-08-05T06:56:00Z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0x010100C6510A7ED8D02942B216EA678789506B</vt:lpwstr>
  </property>
</Properties>
</file>