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58C3" w14:textId="77777777" w:rsidR="008037E3" w:rsidRPr="002D43CF" w:rsidRDefault="008037E3" w:rsidP="0056496B">
      <w:pPr>
        <w:spacing w:after="480" w:line="276" w:lineRule="auto"/>
        <w:jc w:val="center"/>
        <w:rPr>
          <w:b/>
          <w:caps/>
          <w:sz w:val="20"/>
          <w:szCs w:val="20"/>
        </w:rPr>
      </w:pPr>
      <w:bookmarkStart w:id="0" w:name="_Hlk66028781"/>
    </w:p>
    <w:bookmarkEnd w:id="0"/>
    <w:p w14:paraId="3B7499BF" w14:textId="7EBDD646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  <w:lang w:val="pl-PL"/>
        </w:rPr>
        <w:t xml:space="preserve">Załącznik nr </w:t>
      </w:r>
      <w:r w:rsidR="00D319D9">
        <w:rPr>
          <w:rFonts w:ascii="Times New Roman" w:hAnsi="Times New Roman"/>
          <w:bCs/>
          <w:sz w:val="20"/>
          <w:szCs w:val="20"/>
          <w:lang w:val="pl-PL"/>
        </w:rPr>
        <w:t>8</w:t>
      </w:r>
      <w:r w:rsidR="00D90460" w:rsidRPr="0005065F">
        <w:rPr>
          <w:rFonts w:ascii="Times New Roman" w:hAnsi="Times New Roman"/>
          <w:bCs/>
          <w:sz w:val="20"/>
          <w:szCs w:val="20"/>
          <w:lang w:val="pl-PL"/>
        </w:rPr>
        <w:t xml:space="preserve"> do SWZ</w:t>
      </w:r>
    </w:p>
    <w:p w14:paraId="033AFA0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08957BAA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9B5DBEF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00C352FC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605338B4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4116D8B3" w14:textId="77777777" w:rsidR="008431B7" w:rsidRDefault="00D90460" w:rsidP="008431B7">
      <w:pPr>
        <w:pStyle w:val="Nagwek"/>
        <w:jc w:val="center"/>
        <w:rPr>
          <w:b/>
          <w:bCs/>
          <w:color w:val="000000" w:themeColor="text1"/>
        </w:rPr>
      </w:pPr>
      <w:r w:rsidRPr="002D43CF">
        <w:t xml:space="preserve">Na potrzeby postępowania o udzielenie zamówienia publicznego </w:t>
      </w:r>
      <w:r w:rsidRPr="002D43CF">
        <w:br/>
      </w:r>
      <w:r w:rsidR="008431B7"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="008431B7" w:rsidRPr="000A3D06">
        <w:rPr>
          <w:b/>
          <w:bCs/>
          <w:color w:val="000000" w:themeColor="text1"/>
        </w:rPr>
        <w:br/>
        <w:t>z folii rolniczych, siatki i sznurka do owijania balotów oraz opakowań po nawozach i typu Big-</w:t>
      </w:r>
      <w:proofErr w:type="spellStart"/>
      <w:r w:rsidR="008431B7" w:rsidRPr="000A3D06">
        <w:rPr>
          <w:b/>
          <w:bCs/>
          <w:color w:val="000000" w:themeColor="text1"/>
        </w:rPr>
        <w:t>Bag</w:t>
      </w:r>
      <w:proofErr w:type="spellEnd"/>
      <w:r w:rsidR="008431B7" w:rsidRPr="000A3D06">
        <w:rPr>
          <w:b/>
          <w:bCs/>
          <w:color w:val="000000" w:themeColor="text1"/>
        </w:rPr>
        <w:t xml:space="preserve"> z terenu Gminy Gniezno</w:t>
      </w:r>
    </w:p>
    <w:p w14:paraId="24842518" w14:textId="77777777" w:rsidR="008431B7" w:rsidRPr="00255532" w:rsidRDefault="008431B7" w:rsidP="008431B7">
      <w:pPr>
        <w:jc w:val="center"/>
        <w:rPr>
          <w:b/>
          <w:bCs/>
        </w:rPr>
      </w:pPr>
    </w:p>
    <w:p w14:paraId="7F9095C7" w14:textId="77777777" w:rsidR="00535F91" w:rsidRPr="00562967" w:rsidRDefault="00535F91" w:rsidP="00535F91">
      <w:pPr>
        <w:jc w:val="center"/>
        <w:rPr>
          <w:b/>
          <w:bCs/>
          <w:sz w:val="22"/>
          <w:szCs w:val="22"/>
        </w:rPr>
      </w:pPr>
    </w:p>
    <w:p w14:paraId="68CEE5DB" w14:textId="77777777" w:rsidR="00535F91" w:rsidRPr="002D43CF" w:rsidRDefault="00535F91" w:rsidP="00535F91">
      <w:pPr>
        <w:jc w:val="center"/>
        <w:rPr>
          <w:b/>
          <w:sz w:val="20"/>
          <w:szCs w:val="20"/>
        </w:rPr>
      </w:pPr>
    </w:p>
    <w:p w14:paraId="6454F86B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2ACB165C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4C259A11" w14:textId="6859B94B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5994656D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2D03EBFA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0A80A672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047E27FA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76D05D03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328D28F6" w14:textId="77777777" w:rsidR="00D90460" w:rsidRPr="002D43CF" w:rsidRDefault="00D90460" w:rsidP="00D90460">
      <w:pPr>
        <w:rPr>
          <w:sz w:val="20"/>
          <w:szCs w:val="20"/>
        </w:rPr>
      </w:pPr>
    </w:p>
    <w:p w14:paraId="6C693C5B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1C3D6AD8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7B3896A3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44F7F7EE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77EF4418" w14:textId="26079C4C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</w:t>
      </w:r>
      <w:proofErr w:type="spellStart"/>
      <w:r w:rsidR="009A0674" w:rsidRPr="002D43CF">
        <w:rPr>
          <w:sz w:val="20"/>
          <w:szCs w:val="20"/>
        </w:rPr>
        <w:t>Pzp</w:t>
      </w:r>
      <w:proofErr w:type="spellEnd"/>
      <w:r w:rsidR="009A0674" w:rsidRPr="002D43CF">
        <w:rPr>
          <w:sz w:val="20"/>
          <w:szCs w:val="20"/>
        </w:rPr>
        <w:t>,</w:t>
      </w:r>
    </w:p>
    <w:p w14:paraId="3114365E" w14:textId="77777777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>jestem świadomy solidarnej odpowiedzialności wraz z Wykonawcą za szkody Zamawiającego powstałe wskutek zawinionego nieudostępnienia w/w zasobów – zgodnie art. 120 ustawy Pzp</w:t>
      </w:r>
    </w:p>
    <w:p w14:paraId="6F76927B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32DE6CD3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A01A31C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4BDB3573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339E532C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5BE98305" w14:textId="77777777" w:rsidR="00D90460" w:rsidRPr="002D43CF" w:rsidRDefault="00E65AE5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D90460" w:rsidRPr="002D43CF">
        <w:rPr>
          <w:i/>
          <w:iCs/>
          <w:sz w:val="20"/>
          <w:szCs w:val="20"/>
        </w:rPr>
        <w:t>Podmiot udostępniający/</w:t>
      </w:r>
      <w:r w:rsidRPr="002D43CF">
        <w:rPr>
          <w:i/>
          <w:iCs/>
          <w:sz w:val="20"/>
          <w:szCs w:val="20"/>
        </w:rPr>
        <w:t xml:space="preserve"> 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r w:rsidR="00D90460" w:rsidRPr="002D43CF">
        <w:rPr>
          <w:i/>
          <w:iCs/>
          <w:sz w:val="20"/>
          <w:szCs w:val="20"/>
        </w:rPr>
        <w:t>występowania</w:t>
      </w:r>
      <w:r w:rsidRPr="002D43CF">
        <w:rPr>
          <w:i/>
          <w:iCs/>
          <w:sz w:val="20"/>
          <w:szCs w:val="20"/>
        </w:rPr>
        <w:t xml:space="preserve"> </w:t>
      </w:r>
      <w:r w:rsidR="007C3355">
        <w:rPr>
          <w:i/>
          <w:iCs/>
          <w:sz w:val="20"/>
          <w:szCs w:val="20"/>
        </w:rPr>
        <w:t>w imieniu Podmiotu</w:t>
      </w:r>
    </w:p>
    <w:p w14:paraId="28542DF6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sz w:val="16"/>
          <w:szCs w:val="16"/>
        </w:rPr>
        <w:t xml:space="preserve">  </w:t>
      </w: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4073F35C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3B4BE4B8" w14:textId="77777777" w:rsidR="00693CA6" w:rsidRPr="007C3355" w:rsidRDefault="00693CA6" w:rsidP="00693CA6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69922794" w14:textId="77777777" w:rsidR="00693CA6" w:rsidRPr="002D43CF" w:rsidRDefault="00693CA6" w:rsidP="00693CA6">
      <w:pPr>
        <w:spacing w:line="360" w:lineRule="auto"/>
        <w:rPr>
          <w:rFonts w:eastAsia="Arial"/>
          <w:b/>
          <w:color w:val="000000"/>
          <w:sz w:val="20"/>
          <w:szCs w:val="20"/>
          <w:u w:val="single"/>
        </w:rPr>
      </w:pPr>
    </w:p>
    <w:p w14:paraId="27055692" w14:textId="77777777" w:rsidR="00D90460" w:rsidRPr="002D43CF" w:rsidRDefault="00D90460" w:rsidP="002D43CF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  <w:lang w:val="pl-PL"/>
        </w:rPr>
      </w:pPr>
    </w:p>
    <w:p w14:paraId="787E7853" w14:textId="21D81DF6" w:rsidR="005C22EC" w:rsidRPr="007C3355" w:rsidRDefault="00A83A69" w:rsidP="00D319D9">
      <w:pPr>
        <w:spacing w:after="120"/>
        <w:jc w:val="right"/>
        <w:rPr>
          <w:i/>
          <w:sz w:val="16"/>
          <w:szCs w:val="16"/>
        </w:rPr>
      </w:pPr>
      <w:r w:rsidRPr="002D43CF">
        <w:rPr>
          <w:bCs/>
          <w:sz w:val="20"/>
          <w:szCs w:val="20"/>
        </w:rPr>
        <w:br w:type="page"/>
      </w:r>
    </w:p>
    <w:p w14:paraId="6C4C88BB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4F265782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CF7ED85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E5FD23F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D1186F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4728D0B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399989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22ACDEC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4F2AC4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D114" w14:textId="77777777" w:rsidR="00547741" w:rsidRDefault="00547741">
      <w:r>
        <w:separator/>
      </w:r>
    </w:p>
  </w:endnote>
  <w:endnote w:type="continuationSeparator" w:id="0">
    <w:p w14:paraId="4E76F0E5" w14:textId="77777777" w:rsidR="00547741" w:rsidRDefault="005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5D2" w14:textId="77777777" w:rsidR="002D43CF" w:rsidRPr="002D43CF" w:rsidRDefault="002D43C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4B2799">
      <w:rPr>
        <w:rFonts w:ascii="Times New Roman" w:hAnsi="Times New Roman"/>
        <w:noProof/>
        <w:sz w:val="16"/>
        <w:szCs w:val="16"/>
      </w:rPr>
      <w:t>9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ECDC202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C7BD" w14:textId="77777777" w:rsidR="00547741" w:rsidRDefault="00547741">
      <w:r>
        <w:separator/>
      </w:r>
    </w:p>
  </w:footnote>
  <w:footnote w:type="continuationSeparator" w:id="0">
    <w:p w14:paraId="133B2564" w14:textId="77777777" w:rsidR="00547741" w:rsidRDefault="0054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E2A" w14:textId="77777777" w:rsidR="008431B7" w:rsidRPr="006F67EF" w:rsidRDefault="008431B7" w:rsidP="008431B7">
    <w:pPr>
      <w:pStyle w:val="Nagwek"/>
      <w:rPr>
        <w:color w:val="3B3838" w:themeColor="background2" w:themeShade="40"/>
        <w:sz w:val="16"/>
        <w:szCs w:val="16"/>
      </w:rPr>
    </w:pPr>
    <w:bookmarkStart w:id="1" w:name="_Hlk93402176"/>
    <w:bookmarkStart w:id="2" w:name="_Hlk72922793"/>
    <w:bookmarkStart w:id="3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1"/>
    <w:bookmarkEnd w:id="2"/>
    <w:bookmarkEnd w:id="3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</w:t>
    </w:r>
    <w:proofErr w:type="spellStart"/>
    <w:r w:rsidRPr="006F67EF">
      <w:rPr>
        <w:color w:val="000000" w:themeColor="text1"/>
        <w:sz w:val="16"/>
        <w:szCs w:val="16"/>
      </w:rPr>
      <w:t>Bag</w:t>
    </w:r>
    <w:proofErr w:type="spellEnd"/>
    <w:r w:rsidRPr="006F67EF">
      <w:rPr>
        <w:color w:val="000000" w:themeColor="text1"/>
        <w:sz w:val="16"/>
        <w:szCs w:val="16"/>
      </w:rPr>
      <w:t xml:space="preserve"> z terenu Gminy Gniezno.</w:t>
    </w:r>
  </w:p>
  <w:p w14:paraId="7913CE1B" w14:textId="77777777" w:rsidR="00831F52" w:rsidRPr="00D71E29" w:rsidRDefault="00831F52" w:rsidP="00831F5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7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4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59"/>
  </w:num>
  <w:num w:numId="13">
    <w:abstractNumId w:val="57"/>
  </w:num>
  <w:num w:numId="14">
    <w:abstractNumId w:val="55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6"/>
  </w:num>
  <w:num w:numId="19">
    <w:abstractNumId w:val="39"/>
  </w:num>
  <w:num w:numId="20">
    <w:abstractNumId w:val="20"/>
  </w:num>
  <w:num w:numId="21">
    <w:abstractNumId w:val="35"/>
  </w:num>
  <w:num w:numId="22">
    <w:abstractNumId w:val="66"/>
  </w:num>
  <w:num w:numId="23">
    <w:abstractNumId w:val="67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3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5"/>
  </w:num>
  <w:num w:numId="35">
    <w:abstractNumId w:val="61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8"/>
  </w:num>
  <w:num w:numId="41">
    <w:abstractNumId w:val="11"/>
  </w:num>
  <w:num w:numId="42">
    <w:abstractNumId w:val="12"/>
  </w:num>
  <w:num w:numId="43">
    <w:abstractNumId w:val="13"/>
  </w:num>
  <w:num w:numId="44">
    <w:abstractNumId w:val="54"/>
  </w:num>
  <w:num w:numId="45">
    <w:abstractNumId w:val="51"/>
  </w:num>
  <w:num w:numId="46">
    <w:abstractNumId w:val="71"/>
  </w:num>
  <w:num w:numId="47">
    <w:abstractNumId w:val="60"/>
  </w:num>
  <w:num w:numId="48">
    <w:abstractNumId w:val="33"/>
  </w:num>
  <w:num w:numId="49">
    <w:abstractNumId w:val="43"/>
  </w:num>
  <w:num w:numId="50">
    <w:abstractNumId w:val="73"/>
  </w:num>
  <w:num w:numId="51">
    <w:abstractNumId w:val="21"/>
  </w:num>
  <w:num w:numId="52">
    <w:abstractNumId w:val="48"/>
  </w:num>
  <w:num w:numId="53">
    <w:abstractNumId w:val="22"/>
  </w:num>
  <w:num w:numId="54">
    <w:abstractNumId w:val="72"/>
  </w:num>
  <w:num w:numId="55">
    <w:abstractNumId w:val="18"/>
  </w:num>
  <w:num w:numId="56">
    <w:abstractNumId w:val="44"/>
  </w:num>
  <w:num w:numId="57">
    <w:abstractNumId w:val="69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49"/>
  </w:num>
  <w:num w:numId="61">
    <w:abstractNumId w:val="41"/>
  </w:num>
  <w:num w:numId="62">
    <w:abstractNumId w:val="24"/>
  </w:num>
  <w:num w:numId="63">
    <w:abstractNumId w:val="70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6451B"/>
  <w15:chartTrackingRefBased/>
  <w15:docId w15:val="{453C74DF-DEB7-442B-98C0-38F1BE7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  <w:lang w:eastAsia="x-none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  <w:lang w:eastAsia="x-none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  <w:lang w:val="x-none" w:eastAsia="x-none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  <w:lang w:eastAsia="x-none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  <w:lang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1989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4</cp:revision>
  <cp:lastPrinted>2021-09-23T18:31:00Z</cp:lastPrinted>
  <dcterms:created xsi:type="dcterms:W3CDTF">2022-03-25T20:59:00Z</dcterms:created>
  <dcterms:modified xsi:type="dcterms:W3CDTF">2022-03-25T21:11:00Z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