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A8445F" w:rsidRPr="00043C12" w:rsidRDefault="000024C9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A8445F">
        <w:rPr>
          <w:rFonts w:ascii="Times New Roman" w:hAnsi="Times New Roman" w:cs="Times New Roman"/>
          <w:sz w:val="24"/>
          <w:szCs w:val="24"/>
          <w:lang w:val="pl-PL"/>
        </w:rPr>
        <w:t xml:space="preserve">Zakład Usług Komunalnych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</w:t>
      </w:r>
      <w:r>
        <w:rPr>
          <w:rFonts w:ascii="Times New Roman" w:hAnsi="Times New Roman" w:cs="Times New Roman"/>
          <w:sz w:val="24"/>
          <w:szCs w:val="24"/>
          <w:lang w:val="pl-PL"/>
        </w:rPr>
        <w:t>Radomiu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</w:t>
      </w:r>
      <w:r>
        <w:rPr>
          <w:rFonts w:ascii="Times New Roman" w:hAnsi="Times New Roman" w:cs="Times New Roman"/>
          <w:sz w:val="24"/>
          <w:szCs w:val="24"/>
          <w:lang w:val="pl-PL"/>
        </w:rPr>
        <w:t>Sucha 15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8445F" w:rsidRPr="00043C12" w:rsidRDefault="00A8445F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26-600 Radom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024C9" w:rsidRPr="00AF7B59" w:rsidRDefault="000024C9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 zależności od podmiotu: NIP/PESEL, KRS/CEiDG)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4D04B4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składane zgodnie z  art. </w:t>
      </w:r>
      <w:r w:rsidR="00FD7BAD">
        <w:rPr>
          <w:rFonts w:ascii="Times New Roman" w:hAnsi="Times New Roman" w:cs="Times New Roman"/>
          <w:b/>
          <w:lang w:val="pl-PL"/>
        </w:rPr>
        <w:t>125</w:t>
      </w:r>
      <w:bookmarkStart w:id="0" w:name="_GoBack"/>
      <w:bookmarkEnd w:id="0"/>
      <w:r w:rsidRPr="004D04B4">
        <w:rPr>
          <w:rFonts w:ascii="Times New Roman" w:hAnsi="Times New Roman" w:cs="Times New Roman"/>
          <w:b/>
          <w:lang w:val="pl-PL"/>
        </w:rPr>
        <w:t xml:space="preserve"> ust. 1 Ustawy z dnia 19 września 2019r. 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 Prawo zamówień publicznych (dalej jako: ustawa Pzp), 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406796">
        <w:rPr>
          <w:rFonts w:ascii="Times New Roman" w:hAnsi="Times New Roman" w:cs="Times New Roman"/>
          <w:b/>
          <w:u w:val="single"/>
          <w:lang w:val="pl-PL"/>
        </w:rPr>
        <w:t>DOTYCZĄCE BRAKU PODSTAW DO WYKLUCZENIA Z POSTĘPOWANIA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Na potrzeby postępowania o udzielenie zamówienia publicznego</w:t>
      </w:r>
    </w:p>
    <w:p w:rsidR="00A8445F" w:rsidRPr="00043C12" w:rsidRDefault="000024C9" w:rsidP="00A84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pn.</w:t>
      </w:r>
      <w:r w:rsidRPr="004D04B4">
        <w:rPr>
          <w:rFonts w:ascii="Times New Roman" w:hAnsi="Times New Roman" w:cs="Times New Roman"/>
          <w:b/>
          <w:lang w:val="pl-PL"/>
        </w:rPr>
        <w:t xml:space="preserve"> </w:t>
      </w:r>
      <w:r w:rsidR="00A8445F">
        <w:rPr>
          <w:rFonts w:ascii="Times New Roman" w:hAnsi="Times New Roman" w:cs="Times New Roman"/>
          <w:b/>
          <w:sz w:val="24"/>
          <w:szCs w:val="24"/>
          <w:lang w:val="pl-PL"/>
        </w:rPr>
        <w:t>Przebudowa dachu budynku ul. Sucha 15 w Radomiu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lang w:val="pl-PL"/>
        </w:rPr>
      </w:pPr>
    </w:p>
    <w:p w:rsidR="000024C9" w:rsidRPr="00502200" w:rsidRDefault="000024C9" w:rsidP="00502200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04B4">
        <w:rPr>
          <w:rFonts w:ascii="Times New Roman" w:hAnsi="Times New Roman" w:cs="Times New Roman"/>
          <w:lang w:val="pl-PL"/>
        </w:rPr>
        <w:t xml:space="preserve">prowadzonego przez </w:t>
      </w:r>
      <w:r w:rsidR="00A8445F">
        <w:rPr>
          <w:rFonts w:ascii="Times New Roman" w:hAnsi="Times New Roman" w:cs="Times New Roman"/>
          <w:sz w:val="24"/>
          <w:szCs w:val="24"/>
          <w:lang w:val="pl-PL"/>
        </w:rPr>
        <w:t>Zakład Usług Komunalnych w Radomiu</w:t>
      </w:r>
      <w:r w:rsidR="00A8445F"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D04B4">
        <w:rPr>
          <w:rFonts w:ascii="Times New Roman" w:hAnsi="Times New Roman" w:cs="Times New Roman"/>
          <w:lang w:val="pl-PL"/>
        </w:rPr>
        <w:t>oświadczam, co następuje: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:rsidR="000024C9" w:rsidRPr="00B65E9F" w:rsidRDefault="000024C9" w:rsidP="000024C9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0024C9" w:rsidRPr="00B65E9F" w:rsidRDefault="000024C9" w:rsidP="000024C9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>Oświadczam, że nie podlegam wykluczeniu z po</w:t>
      </w:r>
      <w:r>
        <w:rPr>
          <w:rFonts w:ascii="Cambria" w:hAnsi="Cambria" w:cs="Arial"/>
          <w:sz w:val="20"/>
          <w:szCs w:val="20"/>
        </w:rPr>
        <w:t>st</w:t>
      </w:r>
      <w:r w:rsidR="00502200">
        <w:rPr>
          <w:rFonts w:ascii="Cambria" w:hAnsi="Cambria" w:cs="Arial"/>
          <w:sz w:val="20"/>
          <w:szCs w:val="20"/>
        </w:rPr>
        <w:t xml:space="preserve">ępowania na podstawie </w:t>
      </w:r>
      <w:r w:rsidR="00502200">
        <w:rPr>
          <w:rFonts w:ascii="Cambria" w:hAnsi="Cambria" w:cs="Arial"/>
          <w:sz w:val="20"/>
          <w:szCs w:val="20"/>
        </w:rPr>
        <w:br/>
        <w:t>art. 108</w:t>
      </w:r>
      <w:r w:rsidR="00164402">
        <w:rPr>
          <w:rFonts w:ascii="Cambria" w:hAnsi="Cambria" w:cs="Arial"/>
          <w:sz w:val="20"/>
          <w:szCs w:val="20"/>
        </w:rPr>
        <w:t xml:space="preserve"> ust.1 </w:t>
      </w:r>
      <w:r w:rsidR="00126553">
        <w:rPr>
          <w:rFonts w:ascii="Cambria" w:hAnsi="Cambria" w:cs="Arial"/>
          <w:sz w:val="20"/>
          <w:szCs w:val="20"/>
        </w:rPr>
        <w:t xml:space="preserve"> oraz art.</w:t>
      </w:r>
      <w:r w:rsidR="00502200">
        <w:rPr>
          <w:rFonts w:ascii="Cambria" w:hAnsi="Cambria" w:cs="Arial"/>
          <w:sz w:val="20"/>
          <w:szCs w:val="20"/>
        </w:rPr>
        <w:t>109</w:t>
      </w:r>
      <w:r w:rsidR="00164402">
        <w:rPr>
          <w:rFonts w:ascii="Cambria" w:hAnsi="Cambria" w:cs="Arial"/>
          <w:sz w:val="20"/>
          <w:szCs w:val="20"/>
        </w:rPr>
        <w:t xml:space="preserve"> ust.1 pkt.1,4.5.7</w:t>
      </w:r>
      <w:r w:rsidRPr="00B65E9F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B65E9F">
        <w:rPr>
          <w:rFonts w:ascii="Cambria" w:hAnsi="Cambria" w:cs="Arial"/>
          <w:sz w:val="20"/>
          <w:szCs w:val="20"/>
        </w:rPr>
        <w:t>Pzp</w:t>
      </w:r>
      <w:proofErr w:type="spellEnd"/>
      <w:r w:rsidRPr="00B65E9F">
        <w:rPr>
          <w:rFonts w:ascii="Cambria" w:hAnsi="Cambria" w:cs="Arial"/>
          <w:sz w:val="20"/>
          <w:szCs w:val="20"/>
        </w:rPr>
        <w:t>.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C02E3C">
        <w:rPr>
          <w:rFonts w:ascii="Cambria" w:hAnsi="Cambria" w:cs="Arial"/>
          <w:sz w:val="20"/>
          <w:szCs w:val="20"/>
          <w:lang w:val="pl-PL"/>
        </w:rPr>
        <w:t xml:space="preserve">   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A8445F" w:rsidRDefault="00A8445F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8445F" w:rsidRDefault="00A8445F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A8445F" w:rsidRDefault="00A8445F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2E3C" w:rsidRDefault="00C02E3C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C02E3C" w:rsidRDefault="00C02E3C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zachodzą w stosunku do mnie podstawy wykluczenia z</w:t>
      </w:r>
      <w:r w:rsidR="0034217D">
        <w:rPr>
          <w:rFonts w:ascii="Cambria" w:hAnsi="Cambria" w:cs="Arial"/>
          <w:sz w:val="20"/>
          <w:szCs w:val="20"/>
          <w:lang w:val="pl-PL"/>
        </w:rPr>
        <w:t xml:space="preserve"> postępowania na podstawie art. 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…………. ustawy Pzp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mającą zastosowanie podstawę wyklucze</w:t>
      </w:r>
      <w:r w:rsidR="0034217D">
        <w:rPr>
          <w:rFonts w:ascii="Cambria" w:hAnsi="Cambria" w:cs="Arial"/>
          <w:i/>
          <w:sz w:val="20"/>
          <w:szCs w:val="20"/>
          <w:lang w:val="pl-PL"/>
        </w:rPr>
        <w:t>nia spośród wymienionych w art. </w:t>
      </w:r>
      <w:r w:rsidR="00502200">
        <w:rPr>
          <w:rFonts w:ascii="Cambria" w:hAnsi="Cambria" w:cs="Arial"/>
          <w:i/>
          <w:sz w:val="20"/>
          <w:szCs w:val="20"/>
          <w:lang w:val="pl-PL"/>
        </w:rPr>
        <w:t xml:space="preserve">108 ust. 1 pkt. 1,2 i 5, oraz art.109 ust. 1 pkt. 2-5, 7-10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 ustawy Pzp).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</w:t>
      </w:r>
      <w:r w:rsidR="0034217D">
        <w:rPr>
          <w:rFonts w:ascii="Cambria" w:hAnsi="Cambria" w:cs="Arial"/>
          <w:sz w:val="20"/>
          <w:szCs w:val="20"/>
          <w:lang w:val="pl-PL"/>
        </w:rPr>
        <w:t>śnie oświadczam, że w związku z </w:t>
      </w:r>
      <w:r w:rsidRPr="00B65E9F">
        <w:rPr>
          <w:rFonts w:ascii="Cambria" w:hAnsi="Cambria" w:cs="Arial"/>
          <w:sz w:val="20"/>
          <w:szCs w:val="20"/>
          <w:lang w:val="pl-PL"/>
        </w:rPr>
        <w:t>ww. okolicznoś</w:t>
      </w:r>
      <w:r w:rsidR="00502200">
        <w:rPr>
          <w:rFonts w:ascii="Cambria" w:hAnsi="Cambria" w:cs="Arial"/>
          <w:sz w:val="20"/>
          <w:szCs w:val="20"/>
          <w:lang w:val="pl-PL"/>
        </w:rPr>
        <w:t>cią, na podstawie art. 110 ust. 2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C02E3C">
        <w:rPr>
          <w:rFonts w:ascii="Cambria" w:hAnsi="Cambria" w:cs="Arial"/>
          <w:sz w:val="20"/>
          <w:szCs w:val="20"/>
          <w:lang w:val="pl-PL"/>
        </w:rPr>
        <w:t xml:space="preserve">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="00C02E3C">
        <w:rPr>
          <w:rFonts w:ascii="Cambria" w:hAnsi="Cambria" w:cs="Arial"/>
          <w:sz w:val="20"/>
          <w:szCs w:val="20"/>
          <w:lang w:val="pl-PL"/>
        </w:rPr>
        <w:t xml:space="preserve">             </w:t>
      </w: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</w:t>
      </w:r>
    </w:p>
    <w:p w:rsidR="00B5012B" w:rsidRPr="00C02E3C" w:rsidRDefault="00C02E3C" w:rsidP="00C02E3C">
      <w:pPr>
        <w:ind w:left="5664" w:firstLine="708"/>
        <w:rPr>
          <w:rFonts w:asciiTheme="majorHAnsi" w:hAnsiTheme="majorHAnsi"/>
          <w:i/>
          <w:sz w:val="20"/>
          <w:szCs w:val="20"/>
        </w:rPr>
      </w:pPr>
      <w:r w:rsidRPr="00C02E3C">
        <w:rPr>
          <w:rFonts w:asciiTheme="majorHAnsi" w:hAnsiTheme="majorHAnsi"/>
          <w:i/>
          <w:sz w:val="20"/>
          <w:szCs w:val="20"/>
        </w:rPr>
        <w:t>(</w:t>
      </w:r>
      <w:proofErr w:type="spellStart"/>
      <w:r>
        <w:rPr>
          <w:rFonts w:asciiTheme="majorHAnsi" w:hAnsiTheme="majorHAnsi"/>
          <w:i/>
          <w:sz w:val="20"/>
          <w:szCs w:val="20"/>
        </w:rPr>
        <w:t>p</w:t>
      </w:r>
      <w:r w:rsidRPr="00C02E3C">
        <w:rPr>
          <w:rFonts w:asciiTheme="majorHAnsi" w:hAnsiTheme="majorHAnsi"/>
          <w:i/>
          <w:sz w:val="20"/>
          <w:szCs w:val="20"/>
        </w:rPr>
        <w:t>odpis</w:t>
      </w:r>
      <w:proofErr w:type="spellEnd"/>
      <w:r w:rsidRPr="00C02E3C">
        <w:rPr>
          <w:rFonts w:asciiTheme="majorHAnsi" w:hAnsiTheme="majorHAnsi"/>
          <w:i/>
          <w:sz w:val="20"/>
          <w:szCs w:val="20"/>
        </w:rPr>
        <w:t>)</w:t>
      </w:r>
    </w:p>
    <w:sectPr w:rsidR="00B5012B" w:rsidRPr="00C02E3C" w:rsidSect="00C02E3C">
      <w:headerReference w:type="default" r:id="rId8"/>
      <w:footerReference w:type="even" r:id="rId9"/>
      <w:footerReference w:type="default" r:id="rId10"/>
      <w:pgSz w:w="11906" w:h="16838"/>
      <w:pgMar w:top="514" w:right="1417" w:bottom="1417" w:left="1417" w:header="5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72" w:rsidRDefault="002C6572" w:rsidP="000024C9">
      <w:pPr>
        <w:spacing w:after="0" w:line="240" w:lineRule="auto"/>
      </w:pPr>
      <w:r>
        <w:separator/>
      </w:r>
    </w:p>
  </w:endnote>
  <w:end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973529"/>
      <w:docPartObj>
        <w:docPartGallery w:val="Page Numbers (Bottom of Page)"/>
        <w:docPartUnique/>
      </w:docPartObj>
    </w:sdtPr>
    <w:sdtEndPr/>
    <w:sdtContent>
      <w:p w:rsidR="00C02E3C" w:rsidRDefault="00C02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2E3C">
          <w:rPr>
            <w:noProof/>
            <w:lang w:val="pl-PL"/>
          </w:rPr>
          <w:t>2</w:t>
        </w:r>
        <w:r>
          <w:fldChar w:fldCharType="end"/>
        </w:r>
      </w:p>
    </w:sdtContent>
  </w:sdt>
  <w:p w:rsidR="00C02E3C" w:rsidRDefault="00C02E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09991"/>
      <w:docPartObj>
        <w:docPartGallery w:val="Page Numbers (Bottom of Page)"/>
        <w:docPartUnique/>
      </w:docPartObj>
    </w:sdtPr>
    <w:sdtEndPr/>
    <w:sdtContent>
      <w:p w:rsidR="00C02E3C" w:rsidRDefault="00C02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BAD" w:rsidRPr="00FD7BAD">
          <w:rPr>
            <w:noProof/>
            <w:lang w:val="pl-PL"/>
          </w:rPr>
          <w:t>1</w:t>
        </w:r>
        <w:r>
          <w:fldChar w:fldCharType="end"/>
        </w:r>
      </w:p>
    </w:sdtContent>
  </w:sdt>
  <w:p w:rsidR="00C02E3C" w:rsidRDefault="00C02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72" w:rsidRDefault="002C6572" w:rsidP="000024C9">
      <w:pPr>
        <w:spacing w:after="0" w:line="240" w:lineRule="auto"/>
      </w:pPr>
      <w:r>
        <w:separator/>
      </w:r>
    </w:p>
  </w:footnote>
  <w:foot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5F" w:rsidRPr="00AF7B59" w:rsidRDefault="00A8445F" w:rsidP="00A8445F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jc w:val="center"/>
      <w:rPr>
        <w:rFonts w:ascii="Times New Roman" w:hAnsi="Times New Roman" w:cs="Times New Roman"/>
        <w:b/>
        <w:sz w:val="24"/>
        <w:szCs w:val="24"/>
        <w:lang w:val="pl-PL"/>
      </w:rPr>
    </w:pPr>
    <w:r>
      <w:rPr>
        <w:rFonts w:ascii="Times New Roman" w:hAnsi="Times New Roman" w:cs="Times New Roman"/>
        <w:b/>
        <w:sz w:val="24"/>
        <w:szCs w:val="24"/>
        <w:lang w:val="pl-PL"/>
      </w:rPr>
      <w:t>Przebudowa dachu budynku ul. Sucha 15 w Radomiu</w:t>
    </w:r>
  </w:p>
  <w:p w:rsidR="00A8445F" w:rsidRDefault="00A8445F" w:rsidP="00A8445F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Cambria" w:hAnsi="Cambria"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                                                                                                                     Załącznik Nr 2B do S</w:t>
    </w:r>
    <w:r w:rsidRPr="00B65E9F">
      <w:rPr>
        <w:rFonts w:ascii="Cambria" w:hAnsi="Cambria"/>
        <w:sz w:val="20"/>
        <w:szCs w:val="20"/>
        <w:lang w:val="pl-PL"/>
      </w:rPr>
      <w:t>WZ</w:t>
    </w:r>
    <w:r>
      <w:rPr>
        <w:rFonts w:ascii="Cambria" w:hAnsi="Cambria"/>
        <w:sz w:val="20"/>
        <w:szCs w:val="20"/>
        <w:lang w:val="pl-PL"/>
      </w:rPr>
      <w:t xml:space="preserve"> – DA.TP.26.</w:t>
    </w:r>
    <w:r w:rsidR="00BE10C0">
      <w:rPr>
        <w:rFonts w:ascii="Cambria" w:hAnsi="Cambria"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>.2021.IS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9"/>
    <w:rsid w:val="000024C9"/>
    <w:rsid w:val="00126553"/>
    <w:rsid w:val="00164402"/>
    <w:rsid w:val="00227BCB"/>
    <w:rsid w:val="002C6572"/>
    <w:rsid w:val="0034217D"/>
    <w:rsid w:val="00343977"/>
    <w:rsid w:val="00490B9E"/>
    <w:rsid w:val="00502200"/>
    <w:rsid w:val="0058590B"/>
    <w:rsid w:val="0085261F"/>
    <w:rsid w:val="00896A8B"/>
    <w:rsid w:val="009C5667"/>
    <w:rsid w:val="00A8445F"/>
    <w:rsid w:val="00B5012B"/>
    <w:rsid w:val="00BE10C0"/>
    <w:rsid w:val="00C02E3C"/>
    <w:rsid w:val="00CB5B44"/>
    <w:rsid w:val="00E53819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customStyle="1" w:styleId="Akapitzlist1">
    <w:name w:val="Akapit z listą1"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customStyle="1" w:styleId="Akapitzlist1">
    <w:name w:val="Akapit z listą1"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IWOSTR</cp:lastModifiedBy>
  <cp:revision>8</cp:revision>
  <cp:lastPrinted>2021-01-11T09:56:00Z</cp:lastPrinted>
  <dcterms:created xsi:type="dcterms:W3CDTF">2021-01-20T12:54:00Z</dcterms:created>
  <dcterms:modified xsi:type="dcterms:W3CDTF">2021-03-01T12:20:00Z</dcterms:modified>
</cp:coreProperties>
</file>