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Default="00561312" w:rsidP="002F0A0D">
      <w:pPr>
        <w:jc w:val="center"/>
        <w:rPr>
          <w:sz w:val="24"/>
          <w:szCs w:val="24"/>
        </w:rPr>
      </w:pPr>
      <w:r>
        <w:rPr>
          <w:b/>
          <w:sz w:val="36"/>
          <w:szCs w:val="36"/>
        </w:rPr>
        <w:t xml:space="preserve">Zakup mikrobusa przystosowanego do przewozu osób niepełnosprawnych. </w:t>
      </w: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561312" w:rsidRDefault="00561312" w:rsidP="00EE6D0C">
      <w:pPr>
        <w:pStyle w:val="Nagwek"/>
        <w:spacing w:line="276" w:lineRule="auto"/>
        <w:rPr>
          <w:sz w:val="24"/>
          <w:szCs w:val="24"/>
        </w:rPr>
      </w:pPr>
    </w:p>
    <w:p w:rsidR="00561312" w:rsidRDefault="00561312" w:rsidP="00EE6D0C">
      <w:pPr>
        <w:pStyle w:val="Nagwek"/>
        <w:spacing w:line="276" w:lineRule="auto"/>
        <w:rPr>
          <w:sz w:val="24"/>
          <w:szCs w:val="24"/>
        </w:rPr>
      </w:pPr>
    </w:p>
    <w:p w:rsidR="00561312" w:rsidRDefault="00561312" w:rsidP="00EE6D0C">
      <w:pPr>
        <w:pStyle w:val="Nagwek"/>
        <w:spacing w:line="276" w:lineRule="auto"/>
        <w:rPr>
          <w:sz w:val="24"/>
          <w:szCs w:val="24"/>
        </w:rPr>
      </w:pPr>
    </w:p>
    <w:p w:rsidR="00561312" w:rsidRDefault="00561312"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wa w art. 96 ust. 2 pkt 2 p.z.p</w:t>
      </w:r>
      <w:r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lastRenderedPageBreak/>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lastRenderedPageBreak/>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F26FA"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1/p.n/21- postępowanie o udzielenie zamówienia w trybie podstawowym w możliwością przeprowadzenia negocjacji pod nazwą</w:t>
      </w:r>
      <w:r w:rsidRPr="00AF26FA">
        <w:rPr>
          <w:rFonts w:ascii="Times New Roman" w:hAnsi="Times New Roman" w:cs="Times New Roman"/>
        </w:rPr>
        <w:t>: „</w:t>
      </w:r>
      <w:r w:rsidR="00AF26FA" w:rsidRPr="00AF26FA">
        <w:rPr>
          <w:rFonts w:ascii="Times New Roman" w:hAnsi="Times New Roman" w:cs="Times New Roman"/>
        </w:rPr>
        <w:t>Dostawa średniego samochodu ratowniczo–gaśniczego z napędem 4x4 z przeznaczeniem dla Ochotniczej Straży Pożarnej w Lusinie</w:t>
      </w:r>
      <w:r w:rsidRPr="00AF26FA">
        <w:rPr>
          <w:rFonts w:ascii="Times New Roman" w:hAnsi="Times New Roman" w:cs="Times New Roman"/>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lastRenderedPageBreak/>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rsidR="00AF26FA" w:rsidRPr="00065E8D" w:rsidRDefault="00AF26FA"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rsidR="00065E8D" w:rsidRDefault="00C52AB4" w:rsidP="00E42688">
      <w:pPr>
        <w:spacing w:line="276" w:lineRule="auto"/>
        <w:jc w:val="both"/>
        <w:rPr>
          <w:sz w:val="24"/>
          <w:szCs w:val="24"/>
        </w:rPr>
      </w:pPr>
      <w:r w:rsidRPr="00065E8D">
        <w:rPr>
          <w:sz w:val="24"/>
          <w:szCs w:val="24"/>
        </w:rPr>
        <w:lastRenderedPageBreak/>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Pzp. </w:t>
      </w:r>
      <w:r w:rsidR="00BB01CB" w:rsidRPr="00065E8D">
        <w:rPr>
          <w:sz w:val="24"/>
          <w:szCs w:val="24"/>
        </w:rPr>
        <w:t xml:space="preserve">Zamawiający </w:t>
      </w:r>
      <w:r w:rsidR="00E42688">
        <w:rPr>
          <w:sz w:val="24"/>
          <w:szCs w:val="24"/>
        </w:rPr>
        <w:t xml:space="preserve">nie </w:t>
      </w:r>
      <w:r w:rsidR="00BB01CB" w:rsidRPr="00065E8D">
        <w:rPr>
          <w:sz w:val="24"/>
          <w:szCs w:val="24"/>
        </w:rPr>
        <w:t>podzielił przedmiot</w:t>
      </w:r>
      <w:r w:rsidR="00E42688">
        <w:rPr>
          <w:sz w:val="24"/>
          <w:szCs w:val="24"/>
        </w:rPr>
        <w:t>u</w:t>
      </w:r>
      <w:r w:rsidR="00BB01CB" w:rsidRPr="00065E8D">
        <w:rPr>
          <w:sz w:val="24"/>
          <w:szCs w:val="24"/>
        </w:rPr>
        <w:t xml:space="preserve"> zamówienia </w:t>
      </w:r>
      <w:r w:rsidR="00E42688">
        <w:rPr>
          <w:sz w:val="24"/>
          <w:szCs w:val="24"/>
        </w:rPr>
        <w:t xml:space="preserve">na części ze względów technicznych i organizacyjnych. </w:t>
      </w:r>
    </w:p>
    <w:p w:rsidR="00842D4D" w:rsidRDefault="00842D4D" w:rsidP="00E42688">
      <w:pPr>
        <w:spacing w:line="276" w:lineRule="auto"/>
        <w:jc w:val="both"/>
        <w:rPr>
          <w:sz w:val="24"/>
          <w:szCs w:val="24"/>
        </w:rPr>
      </w:pPr>
      <w:r>
        <w:rPr>
          <w:sz w:val="23"/>
          <w:szCs w:val="23"/>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F5499" w:rsidRDefault="009F5499"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DC3E00" w:rsidRDefault="00DC3E00"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lastRenderedPageBreak/>
        <w:t xml:space="preserve">Poza możliwością unieważnienia postępowania o udzielenie zamówienia na podstawie art. 255 ustawy Pzp,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15 RODO prawo dostępu do danych osobowych Pani/Pana </w:t>
      </w:r>
      <w:r w:rsidRPr="00B07790">
        <w:rPr>
          <w:rFonts w:ascii="Times New Roman" w:eastAsia="Times New Roman" w:hAnsi="Times New Roman" w:cs="Times New Roman"/>
          <w:lang w:eastAsia="pl-PL"/>
        </w:rPr>
        <w:lastRenderedPageBreak/>
        <w:t>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rsidR="00DC3E00" w:rsidRDefault="00CE7992" w:rsidP="00842D4D">
      <w:pPr>
        <w:jc w:val="both"/>
        <w:rPr>
          <w:sz w:val="24"/>
          <w:szCs w:val="24"/>
        </w:rPr>
      </w:pPr>
      <w:r w:rsidRPr="00842D4D">
        <w:rPr>
          <w:sz w:val="24"/>
          <w:szCs w:val="24"/>
        </w:rPr>
        <w:t xml:space="preserve">Przedmiotem zamówienia jest </w:t>
      </w:r>
      <w:r w:rsidR="00842D4D" w:rsidRPr="00842D4D">
        <w:rPr>
          <w:sz w:val="24"/>
          <w:szCs w:val="24"/>
        </w:rPr>
        <w:t xml:space="preserve">dostawa </w:t>
      </w:r>
      <w:r w:rsidR="00D37EBE">
        <w:rPr>
          <w:sz w:val="24"/>
          <w:szCs w:val="24"/>
        </w:rPr>
        <w:t xml:space="preserve">fabrycznie nowego pojazdu do przewozu osób niepełnosprawnych o parametrach według opisu stanowiącego załącznik numer 2 do SWZ. </w:t>
      </w:r>
    </w:p>
    <w:p w:rsidR="00D37EBE" w:rsidRPr="00842D4D" w:rsidRDefault="00D37EBE" w:rsidP="00842D4D">
      <w:pPr>
        <w:jc w:val="both"/>
        <w:rPr>
          <w:sz w:val="24"/>
          <w:szCs w:val="24"/>
        </w:rPr>
      </w:pPr>
    </w:p>
    <w:p w:rsidR="0008508D" w:rsidRDefault="0008508D" w:rsidP="00DC3E00">
      <w:pPr>
        <w:autoSpaceDE w:val="0"/>
        <w:autoSpaceDN w:val="0"/>
        <w:adjustRightInd w:val="0"/>
        <w:jc w:val="both"/>
        <w:rPr>
          <w:rFonts w:eastAsia="Calibri"/>
          <w:sz w:val="24"/>
          <w:szCs w:val="24"/>
        </w:rPr>
      </w:pPr>
      <w:r>
        <w:rPr>
          <w:rFonts w:eastAsia="Calibri"/>
          <w:sz w:val="24"/>
          <w:szCs w:val="24"/>
        </w:rPr>
        <w:t xml:space="preserve">Zabudowa pojazdu musi być potwierdzona świadectwem homologacji, celem przystosowania do przewozu 1 osoby na wózku inwalidzkim. </w:t>
      </w:r>
    </w:p>
    <w:p w:rsidR="00DC3E00" w:rsidRPr="00DC3E00" w:rsidRDefault="0008508D" w:rsidP="00DC3E00">
      <w:pPr>
        <w:autoSpaceDE w:val="0"/>
        <w:autoSpaceDN w:val="0"/>
        <w:adjustRightInd w:val="0"/>
        <w:jc w:val="both"/>
        <w:rPr>
          <w:rFonts w:eastAsia="Calibri"/>
          <w:sz w:val="24"/>
          <w:szCs w:val="24"/>
          <w:u w:val="single"/>
        </w:rPr>
      </w:pPr>
      <w:r>
        <w:rPr>
          <w:rFonts w:eastAsia="Calibri"/>
          <w:sz w:val="24"/>
          <w:szCs w:val="24"/>
        </w:rPr>
        <w:t xml:space="preserve">Oznakowanie pojazdu z przodu i z tyłu zgodnie z art. 58 ustawy Prawo o ruchu drogowym. </w:t>
      </w:r>
    </w:p>
    <w:p w:rsidR="00A82332" w:rsidRPr="00842D4D" w:rsidRDefault="00A82332" w:rsidP="00F6654F">
      <w:pPr>
        <w:spacing w:line="276" w:lineRule="auto"/>
        <w:jc w:val="both"/>
        <w:rPr>
          <w:sz w:val="24"/>
          <w:szCs w:val="24"/>
        </w:rPr>
      </w:pPr>
    </w:p>
    <w:p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rsidR="009F384F" w:rsidRPr="009C52B4" w:rsidRDefault="009F384F" w:rsidP="009F384F">
      <w:pPr>
        <w:ind w:left="425"/>
        <w:rPr>
          <w:sz w:val="24"/>
          <w:szCs w:val="24"/>
        </w:rPr>
      </w:pPr>
      <w:r w:rsidRPr="009C52B4">
        <w:rPr>
          <w:sz w:val="24"/>
          <w:szCs w:val="24"/>
        </w:rPr>
        <w:t>34114000-9: Pojazdy specjalne</w:t>
      </w:r>
    </w:p>
    <w:p w:rsidR="00DC3E00" w:rsidRDefault="00DC3E00" w:rsidP="00842D4D">
      <w:pPr>
        <w:pStyle w:val="Tekstpodstawowy"/>
        <w:autoSpaceDE w:val="0"/>
        <w:autoSpaceDN w:val="0"/>
        <w:spacing w:line="276" w:lineRule="auto"/>
        <w:jc w:val="both"/>
        <w:rPr>
          <w:rFonts w:ascii="Times New Roman" w:hAnsi="Times New Roman"/>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lastRenderedPageBreak/>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w:t>
      </w:r>
      <w:r w:rsidR="00AB451C">
        <w:rPr>
          <w:sz w:val="24"/>
          <w:szCs w:val="24"/>
        </w:rPr>
        <w:t xml:space="preserve">25.11.2022r. </w:t>
      </w:r>
      <w:r w:rsidR="00F13C1A">
        <w:rPr>
          <w:sz w:val="24"/>
          <w:szCs w:val="24"/>
        </w:rPr>
        <w:t>zadanie realizowane w ramach</w:t>
      </w:r>
      <w:r w:rsidR="00DC7553">
        <w:rPr>
          <w:sz w:val="24"/>
          <w:szCs w:val="24"/>
        </w:rPr>
        <w:t xml:space="preserve"> </w:t>
      </w:r>
      <w:r w:rsidR="00F13C1A">
        <w:rPr>
          <w:sz w:val="24"/>
          <w:szCs w:val="24"/>
        </w:rPr>
        <w:t xml:space="preserve">„Programu wyrównania różnic między regionami III” dotyczącego „Likwidacji barier transportowych na terenie Gminy Udanin poprzez zakup pojazdu przeznaczonego do przewozu osób niepełnosprawnych”.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w:t>
      </w:r>
      <w:r w:rsidRPr="008C0C4D">
        <w:rPr>
          <w:sz w:val="24"/>
        </w:rPr>
        <w:lastRenderedPageBreak/>
        <w:t xml:space="preserve">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rsidR="006B4091" w:rsidRPr="00296C14" w:rsidRDefault="006B4091" w:rsidP="006150EE">
      <w:pPr>
        <w:spacing w:line="276" w:lineRule="auto"/>
        <w:jc w:val="both"/>
        <w:rPr>
          <w:sz w:val="24"/>
          <w:szCs w:val="24"/>
        </w:rPr>
      </w:pPr>
      <w:r w:rsidRPr="00296C14">
        <w:rPr>
          <w:sz w:val="24"/>
          <w:szCs w:val="24"/>
        </w:rPr>
        <w:lastRenderedPageBreak/>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t>
      </w:r>
      <w:r w:rsidRPr="00296C14">
        <w:rPr>
          <w:sz w:val="24"/>
          <w:szCs w:val="24"/>
        </w:rPr>
        <w:lastRenderedPageBreak/>
        <w:t xml:space="preserve">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w:t>
      </w:r>
      <w:r w:rsidRPr="00296C14">
        <w:rPr>
          <w:sz w:val="24"/>
          <w:szCs w:val="24"/>
        </w:rPr>
        <w:lastRenderedPageBreak/>
        <w:t xml:space="preserve">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lastRenderedPageBreak/>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3976D1" w:rsidRPr="00CA07A4" w:rsidRDefault="008C42A2" w:rsidP="003976D1">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t>
      </w:r>
      <w:r w:rsidRPr="00CA07A4">
        <w:rPr>
          <w:sz w:val="24"/>
        </w:rPr>
        <w:lastRenderedPageBreak/>
        <w:t xml:space="preserve">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0935B2" w:rsidRPr="00CD057A" w:rsidRDefault="000935B2" w:rsidP="000935B2">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722639" w:rsidRPr="00722639">
        <w:rPr>
          <w:sz w:val="24"/>
          <w:szCs w:val="24"/>
          <w:highlight w:val="yellow"/>
        </w:rPr>
        <w:t>25.04.2022r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lastRenderedPageBreak/>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lastRenderedPageBreak/>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t>
      </w:r>
      <w:r w:rsidRPr="00F572D4">
        <w:rPr>
          <w:sz w:val="24"/>
          <w:szCs w:val="24"/>
        </w:rPr>
        <w:lastRenderedPageBreak/>
        <w:t xml:space="preserve">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lastRenderedPageBreak/>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722639" w:rsidRPr="00722639">
        <w:rPr>
          <w:sz w:val="24"/>
          <w:szCs w:val="24"/>
          <w:highlight w:val="yellow"/>
        </w:rPr>
        <w:t>25.04.2022</w:t>
      </w:r>
      <w:r w:rsidRPr="00722639">
        <w:rPr>
          <w:sz w:val="24"/>
          <w:szCs w:val="24"/>
          <w:highlight w:val="yellow"/>
        </w:rPr>
        <w:t xml:space="preserve"> 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6C4EEF">
        <w:rPr>
          <w:sz w:val="24"/>
          <w:szCs w:val="24"/>
          <w:highlight w:val="yellow"/>
        </w:rPr>
        <w:t>2</w:t>
      </w:r>
      <w:r w:rsidR="00722639">
        <w:rPr>
          <w:sz w:val="24"/>
          <w:szCs w:val="24"/>
          <w:highlight w:val="yellow"/>
        </w:rPr>
        <w:t>5</w:t>
      </w:r>
      <w:r w:rsidR="005B5740" w:rsidRPr="00B442CF">
        <w:rPr>
          <w:sz w:val="24"/>
          <w:szCs w:val="24"/>
          <w:highlight w:val="yellow"/>
        </w:rPr>
        <w:t>.0</w:t>
      </w:r>
      <w:r w:rsidR="00722639">
        <w:rPr>
          <w:sz w:val="24"/>
          <w:szCs w:val="24"/>
          <w:highlight w:val="yellow"/>
        </w:rPr>
        <w:t>4.2022</w:t>
      </w:r>
      <w:r w:rsidRPr="00B442CF">
        <w:rPr>
          <w:sz w:val="24"/>
          <w:szCs w:val="24"/>
          <w:highlight w:val="yellow"/>
        </w:rPr>
        <w:t>r</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722639">
        <w:rPr>
          <w:sz w:val="24"/>
          <w:szCs w:val="24"/>
        </w:rPr>
        <w:t>24.05.2022r</w:t>
      </w:r>
      <w:r w:rsidR="000C18E0">
        <w:rPr>
          <w:sz w:val="24"/>
          <w:szCs w:val="24"/>
        </w:rPr>
        <w:t xml:space="preserve">.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w:t>
      </w:r>
      <w:r w:rsidR="00722639">
        <w:rPr>
          <w:sz w:val="24"/>
          <w:szCs w:val="24"/>
        </w:rPr>
        <w:t>85</w:t>
      </w:r>
      <w:r w:rsidRPr="001413B4">
        <w:rPr>
          <w:sz w:val="24"/>
          <w:szCs w:val="24"/>
        </w:rPr>
        <w:t xml:space="preserve">% </w:t>
      </w:r>
    </w:p>
    <w:p w:rsidR="0011587D" w:rsidRPr="0011587D" w:rsidRDefault="001413B4" w:rsidP="0011587D">
      <w:pPr>
        <w:spacing w:line="269" w:lineRule="auto"/>
        <w:ind w:right="14" w:hanging="5"/>
        <w:jc w:val="both"/>
        <w:rPr>
          <w:sz w:val="24"/>
          <w:szCs w:val="24"/>
        </w:rPr>
      </w:pPr>
      <w:r w:rsidRPr="001413B4">
        <w:rPr>
          <w:sz w:val="24"/>
          <w:szCs w:val="24"/>
        </w:rPr>
        <w:t xml:space="preserve">2. </w:t>
      </w:r>
      <w:r w:rsidR="0011587D" w:rsidRPr="0011587D">
        <w:rPr>
          <w:sz w:val="24"/>
          <w:szCs w:val="24"/>
        </w:rPr>
        <w:t>Punkty w kryteriu</w:t>
      </w:r>
      <w:r w:rsidR="0011587D">
        <w:rPr>
          <w:sz w:val="24"/>
          <w:szCs w:val="24"/>
        </w:rPr>
        <w:t>m „</w:t>
      </w:r>
      <w:r w:rsidR="0011587D" w:rsidRPr="0011587D">
        <w:rPr>
          <w:sz w:val="24"/>
          <w:szCs w:val="24"/>
        </w:rPr>
        <w:t>Wyposażenie dodatkowe” zostanie przyznana w następujący sposób:</w:t>
      </w:r>
    </w:p>
    <w:p w:rsidR="0011587D" w:rsidRPr="0011587D" w:rsidRDefault="0011587D" w:rsidP="0011587D">
      <w:pPr>
        <w:spacing w:after="12" w:line="247" w:lineRule="auto"/>
        <w:ind w:hanging="5"/>
        <w:rPr>
          <w:sz w:val="24"/>
          <w:szCs w:val="24"/>
        </w:rPr>
      </w:pPr>
      <w:r w:rsidRPr="0011587D">
        <w:rPr>
          <w:sz w:val="24"/>
          <w:szCs w:val="24"/>
        </w:rPr>
        <w:t>Czujniki martwego pola – 1 pkt</w:t>
      </w:r>
    </w:p>
    <w:p w:rsidR="0011587D" w:rsidRPr="0011587D" w:rsidRDefault="0011587D" w:rsidP="0011587D">
      <w:pPr>
        <w:spacing w:after="12" w:line="247" w:lineRule="auto"/>
        <w:ind w:hanging="5"/>
        <w:rPr>
          <w:sz w:val="24"/>
          <w:szCs w:val="24"/>
        </w:rPr>
      </w:pPr>
      <w:r w:rsidRPr="0011587D">
        <w:rPr>
          <w:sz w:val="24"/>
          <w:szCs w:val="24"/>
        </w:rPr>
        <w:t>Kamera cofania- 1 pkt</w:t>
      </w:r>
    </w:p>
    <w:p w:rsidR="0011587D" w:rsidRPr="0011587D" w:rsidRDefault="0011587D" w:rsidP="0011587D">
      <w:pPr>
        <w:spacing w:after="12" w:line="247" w:lineRule="auto"/>
        <w:ind w:hanging="5"/>
        <w:rPr>
          <w:sz w:val="24"/>
          <w:szCs w:val="24"/>
        </w:rPr>
      </w:pPr>
      <w:r w:rsidRPr="0011587D">
        <w:rPr>
          <w:sz w:val="24"/>
          <w:szCs w:val="24"/>
        </w:rPr>
        <w:t>Klimatyzacja automatyczna- 1 pkt</w:t>
      </w:r>
    </w:p>
    <w:p w:rsidR="0011587D" w:rsidRPr="0011587D" w:rsidRDefault="0011587D" w:rsidP="0011587D">
      <w:pPr>
        <w:spacing w:after="72"/>
        <w:rPr>
          <w:sz w:val="24"/>
          <w:szCs w:val="24"/>
        </w:rPr>
      </w:pPr>
      <w:r w:rsidRPr="0011587D">
        <w:rPr>
          <w:rFonts w:eastAsia="Courier New"/>
          <w:sz w:val="24"/>
          <w:szCs w:val="24"/>
        </w:rPr>
        <w:t>Przyciemniane szyby tylne- 1 pkt</w:t>
      </w:r>
    </w:p>
    <w:p w:rsidR="0011587D" w:rsidRPr="0011587D" w:rsidRDefault="0011587D" w:rsidP="0011587D">
      <w:pPr>
        <w:spacing w:line="269" w:lineRule="auto"/>
        <w:ind w:right="14" w:hanging="5"/>
        <w:jc w:val="both"/>
        <w:rPr>
          <w:sz w:val="24"/>
          <w:szCs w:val="24"/>
        </w:rPr>
      </w:pPr>
      <w:r w:rsidRPr="0011587D">
        <w:rPr>
          <w:sz w:val="24"/>
          <w:szCs w:val="24"/>
        </w:rPr>
        <w:t>Bluetooth- 1 pkt</w:t>
      </w:r>
    </w:p>
    <w:p w:rsidR="0011587D" w:rsidRPr="0011587D" w:rsidRDefault="0011587D" w:rsidP="0011587D">
      <w:pPr>
        <w:spacing w:line="269" w:lineRule="auto"/>
        <w:ind w:right="14" w:hanging="5"/>
        <w:jc w:val="both"/>
        <w:rPr>
          <w:sz w:val="24"/>
          <w:szCs w:val="24"/>
        </w:rPr>
      </w:pPr>
      <w:r w:rsidRPr="0011587D">
        <w:rPr>
          <w:sz w:val="24"/>
          <w:szCs w:val="24"/>
        </w:rPr>
        <w:t>Elektryczne lusterka boczne- 1 pkt</w:t>
      </w:r>
    </w:p>
    <w:p w:rsidR="0011587D" w:rsidRPr="0011587D" w:rsidRDefault="0011587D" w:rsidP="0011587D">
      <w:pPr>
        <w:ind w:right="302" w:hanging="10"/>
        <w:rPr>
          <w:sz w:val="24"/>
          <w:szCs w:val="24"/>
        </w:rPr>
      </w:pPr>
      <w:r w:rsidRPr="0011587D">
        <w:rPr>
          <w:sz w:val="24"/>
          <w:szCs w:val="24"/>
        </w:rPr>
        <w:t>Tempomat- 1 pkt</w:t>
      </w:r>
    </w:p>
    <w:p w:rsidR="0011587D" w:rsidRPr="0011587D" w:rsidRDefault="0011587D" w:rsidP="0011587D">
      <w:pPr>
        <w:spacing w:line="269" w:lineRule="auto"/>
        <w:ind w:right="14" w:hanging="5"/>
        <w:jc w:val="both"/>
        <w:rPr>
          <w:sz w:val="24"/>
          <w:szCs w:val="24"/>
        </w:rPr>
      </w:pPr>
      <w:r w:rsidRPr="0011587D">
        <w:rPr>
          <w:sz w:val="24"/>
          <w:szCs w:val="24"/>
        </w:rPr>
        <w:t>Bezkluczykowy dostęp do samochodu- 1 pkt</w:t>
      </w:r>
    </w:p>
    <w:p w:rsidR="0011587D" w:rsidRPr="0011587D" w:rsidRDefault="0011587D" w:rsidP="0011587D">
      <w:pPr>
        <w:spacing w:line="269" w:lineRule="auto"/>
        <w:ind w:right="14" w:hanging="5"/>
        <w:jc w:val="both"/>
        <w:rPr>
          <w:sz w:val="24"/>
          <w:szCs w:val="24"/>
        </w:rPr>
      </w:pPr>
      <w:r w:rsidRPr="0011587D">
        <w:rPr>
          <w:sz w:val="24"/>
          <w:szCs w:val="24"/>
        </w:rPr>
        <w:lastRenderedPageBreak/>
        <w:t>Światła do jazdy dziennej LED- 1 pkt</w:t>
      </w:r>
    </w:p>
    <w:p w:rsidR="0011587D" w:rsidRPr="0011587D" w:rsidRDefault="0011587D" w:rsidP="0011587D">
      <w:pPr>
        <w:spacing w:after="246" w:line="269" w:lineRule="auto"/>
        <w:ind w:right="14" w:hanging="5"/>
        <w:jc w:val="both"/>
        <w:rPr>
          <w:sz w:val="24"/>
          <w:szCs w:val="24"/>
        </w:rPr>
      </w:pPr>
      <w:r w:rsidRPr="0011587D">
        <w:rPr>
          <w:sz w:val="24"/>
          <w:szCs w:val="24"/>
        </w:rPr>
        <w:t>Felgi aluminiowe- 1 pkt</w:t>
      </w:r>
    </w:p>
    <w:p w:rsidR="0011587D" w:rsidRPr="0011587D" w:rsidRDefault="0011587D" w:rsidP="0011587D">
      <w:pPr>
        <w:pStyle w:val="Akapitzlist"/>
        <w:numPr>
          <w:ilvl w:val="0"/>
          <w:numId w:val="1"/>
        </w:numPr>
        <w:tabs>
          <w:tab w:val="clear" w:pos="1068"/>
        </w:tabs>
        <w:spacing w:line="269" w:lineRule="auto"/>
        <w:ind w:left="0" w:right="14" w:firstLine="0"/>
        <w:jc w:val="both"/>
        <w:rPr>
          <w:sz w:val="24"/>
          <w:szCs w:val="24"/>
        </w:rPr>
      </w:pPr>
      <w:r w:rsidRPr="0011587D">
        <w:rPr>
          <w:sz w:val="24"/>
          <w:szCs w:val="24"/>
        </w:rPr>
        <w:t>Punkty w kryterium „Rodzaj zabudowy" zostanie przyznana w następujący sposób:</w:t>
      </w:r>
    </w:p>
    <w:p w:rsidR="0011587D" w:rsidRPr="0011587D" w:rsidRDefault="0011587D" w:rsidP="0011587D">
      <w:pPr>
        <w:pStyle w:val="Akapitzlist"/>
        <w:spacing w:line="269" w:lineRule="auto"/>
        <w:ind w:left="0" w:right="14"/>
        <w:jc w:val="both"/>
        <w:rPr>
          <w:sz w:val="24"/>
          <w:szCs w:val="24"/>
        </w:rPr>
      </w:pPr>
      <w:r w:rsidRPr="0011587D">
        <w:rPr>
          <w:sz w:val="24"/>
          <w:szCs w:val="24"/>
        </w:rPr>
        <w:t>Zabudowa z windą elektryczną - 5 pkt</w:t>
      </w:r>
    </w:p>
    <w:p w:rsidR="0011587D" w:rsidRPr="0011587D" w:rsidRDefault="0011587D" w:rsidP="0011587D">
      <w:pPr>
        <w:pStyle w:val="Akapitzlist"/>
        <w:spacing w:line="269" w:lineRule="auto"/>
        <w:ind w:left="0" w:right="14"/>
        <w:jc w:val="both"/>
        <w:rPr>
          <w:sz w:val="24"/>
          <w:szCs w:val="24"/>
        </w:rPr>
      </w:pPr>
      <w:r w:rsidRPr="0011587D">
        <w:rPr>
          <w:sz w:val="24"/>
          <w:szCs w:val="24"/>
        </w:rPr>
        <w:t>Zabudowa z rampami najazdowymi -0 pkt</w:t>
      </w:r>
    </w:p>
    <w:p w:rsidR="001413B4" w:rsidRPr="0011587D" w:rsidRDefault="001413B4" w:rsidP="0011587D">
      <w:pPr>
        <w:pStyle w:val="Akapitzlist"/>
        <w:spacing w:line="276" w:lineRule="auto"/>
        <w:ind w:left="1068"/>
        <w:jc w:val="both"/>
        <w:rPr>
          <w:sz w:val="24"/>
          <w:szCs w:val="24"/>
        </w:rPr>
      </w:pP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11587D">
        <w:rPr>
          <w:sz w:val="24"/>
          <w:szCs w:val="24"/>
        </w:rPr>
        <w:t>85</w:t>
      </w:r>
      <w:r w:rsidRPr="001413B4">
        <w:rPr>
          <w:sz w:val="24"/>
          <w:szCs w:val="24"/>
        </w:rPr>
        <w:t xml:space="preserve">%.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Default="001413B4" w:rsidP="0011587D">
      <w:pPr>
        <w:pStyle w:val="Akapitzlist"/>
        <w:numPr>
          <w:ilvl w:val="0"/>
          <w:numId w:val="14"/>
        </w:numPr>
        <w:spacing w:line="276" w:lineRule="auto"/>
        <w:ind w:left="0" w:firstLine="0"/>
        <w:jc w:val="both"/>
        <w:rPr>
          <w:sz w:val="24"/>
          <w:szCs w:val="24"/>
        </w:rPr>
      </w:pPr>
      <w:r w:rsidRPr="001413B4">
        <w:rPr>
          <w:sz w:val="24"/>
          <w:szCs w:val="24"/>
        </w:rPr>
        <w:t xml:space="preserve">Kryterium </w:t>
      </w:r>
      <w:r w:rsidR="0011587D">
        <w:rPr>
          <w:sz w:val="24"/>
          <w:szCs w:val="24"/>
        </w:rPr>
        <w:t>„</w:t>
      </w:r>
      <w:r w:rsidR="0011587D" w:rsidRPr="0011587D">
        <w:rPr>
          <w:sz w:val="24"/>
          <w:szCs w:val="24"/>
        </w:rPr>
        <w:t xml:space="preserve">Wyposażenie dodatkowe” </w:t>
      </w:r>
      <w:r w:rsidRPr="001413B4">
        <w:rPr>
          <w:sz w:val="24"/>
          <w:szCs w:val="24"/>
        </w:rPr>
        <w:t xml:space="preserve">– wskaźnik G, ranga – </w:t>
      </w:r>
      <w:r w:rsidR="0011587D">
        <w:rPr>
          <w:sz w:val="24"/>
          <w:szCs w:val="24"/>
        </w:rPr>
        <w:t>1</w:t>
      </w:r>
      <w:r w:rsidRPr="001413B4">
        <w:rPr>
          <w:sz w:val="24"/>
          <w:szCs w:val="24"/>
        </w:rPr>
        <w:t xml:space="preserve">0%. </w:t>
      </w:r>
    </w:p>
    <w:p w:rsidR="0011587D" w:rsidRPr="0011587D" w:rsidRDefault="0011587D" w:rsidP="0011587D">
      <w:pPr>
        <w:pStyle w:val="Akapitzlist"/>
        <w:spacing w:after="12" w:line="247" w:lineRule="auto"/>
        <w:rPr>
          <w:sz w:val="24"/>
          <w:szCs w:val="24"/>
        </w:rPr>
      </w:pPr>
      <w:r w:rsidRPr="0011587D">
        <w:rPr>
          <w:sz w:val="24"/>
          <w:szCs w:val="24"/>
        </w:rPr>
        <w:t>Czujniki martwego pola – 1 pkt</w:t>
      </w:r>
    </w:p>
    <w:p w:rsidR="0011587D" w:rsidRPr="0011587D" w:rsidRDefault="0011587D" w:rsidP="0011587D">
      <w:pPr>
        <w:pStyle w:val="Akapitzlist"/>
        <w:spacing w:after="12" w:line="247" w:lineRule="auto"/>
        <w:rPr>
          <w:sz w:val="24"/>
          <w:szCs w:val="24"/>
        </w:rPr>
      </w:pPr>
      <w:r w:rsidRPr="0011587D">
        <w:rPr>
          <w:sz w:val="24"/>
          <w:szCs w:val="24"/>
        </w:rPr>
        <w:t>Kamera cofania- 1 pkt</w:t>
      </w:r>
    </w:p>
    <w:p w:rsidR="0011587D" w:rsidRPr="0011587D" w:rsidRDefault="0011587D" w:rsidP="0011587D">
      <w:pPr>
        <w:pStyle w:val="Akapitzlist"/>
        <w:spacing w:after="12" w:line="247" w:lineRule="auto"/>
        <w:rPr>
          <w:sz w:val="24"/>
          <w:szCs w:val="24"/>
        </w:rPr>
      </w:pPr>
      <w:r w:rsidRPr="0011587D">
        <w:rPr>
          <w:sz w:val="24"/>
          <w:szCs w:val="24"/>
        </w:rPr>
        <w:t>Klimatyzacja automatyczna- 1 pkt</w:t>
      </w:r>
    </w:p>
    <w:p w:rsidR="0011587D" w:rsidRPr="0011587D" w:rsidRDefault="0011587D" w:rsidP="0011587D">
      <w:pPr>
        <w:pStyle w:val="Akapitzlist"/>
        <w:spacing w:after="72"/>
        <w:rPr>
          <w:sz w:val="24"/>
          <w:szCs w:val="24"/>
        </w:rPr>
      </w:pPr>
      <w:r w:rsidRPr="0011587D">
        <w:rPr>
          <w:rFonts w:eastAsia="Courier New"/>
          <w:sz w:val="24"/>
          <w:szCs w:val="24"/>
        </w:rPr>
        <w:t>Przyciemniane szyby tylne- 1 pkt</w:t>
      </w:r>
    </w:p>
    <w:p w:rsidR="0011587D" w:rsidRPr="0011587D" w:rsidRDefault="0011587D" w:rsidP="0011587D">
      <w:pPr>
        <w:pStyle w:val="Akapitzlist"/>
        <w:spacing w:line="269" w:lineRule="auto"/>
        <w:ind w:right="14"/>
        <w:jc w:val="both"/>
        <w:rPr>
          <w:sz w:val="24"/>
          <w:szCs w:val="24"/>
        </w:rPr>
      </w:pPr>
      <w:r w:rsidRPr="0011587D">
        <w:rPr>
          <w:sz w:val="24"/>
          <w:szCs w:val="24"/>
        </w:rPr>
        <w:t>Bluetooth- 1 pkt</w:t>
      </w:r>
    </w:p>
    <w:p w:rsidR="0011587D" w:rsidRPr="0011587D" w:rsidRDefault="0011587D" w:rsidP="0011587D">
      <w:pPr>
        <w:pStyle w:val="Akapitzlist"/>
        <w:spacing w:line="269" w:lineRule="auto"/>
        <w:ind w:right="14"/>
        <w:jc w:val="both"/>
        <w:rPr>
          <w:sz w:val="24"/>
          <w:szCs w:val="24"/>
        </w:rPr>
      </w:pPr>
      <w:r w:rsidRPr="0011587D">
        <w:rPr>
          <w:sz w:val="24"/>
          <w:szCs w:val="24"/>
        </w:rPr>
        <w:t>Elektryczne lusterka boczne- 1 pkt</w:t>
      </w:r>
    </w:p>
    <w:p w:rsidR="0011587D" w:rsidRPr="0011587D" w:rsidRDefault="0011587D" w:rsidP="0011587D">
      <w:pPr>
        <w:pStyle w:val="Akapitzlist"/>
        <w:ind w:right="302"/>
        <w:rPr>
          <w:sz w:val="24"/>
          <w:szCs w:val="24"/>
        </w:rPr>
      </w:pPr>
      <w:r w:rsidRPr="0011587D">
        <w:rPr>
          <w:sz w:val="24"/>
          <w:szCs w:val="24"/>
        </w:rPr>
        <w:t>Tempomat- 1 pkt</w:t>
      </w:r>
    </w:p>
    <w:p w:rsidR="0011587D" w:rsidRPr="0011587D" w:rsidRDefault="0011587D" w:rsidP="0011587D">
      <w:pPr>
        <w:pStyle w:val="Akapitzlist"/>
        <w:spacing w:line="269" w:lineRule="auto"/>
        <w:ind w:right="14"/>
        <w:jc w:val="both"/>
        <w:rPr>
          <w:sz w:val="24"/>
          <w:szCs w:val="24"/>
        </w:rPr>
      </w:pPr>
      <w:r w:rsidRPr="0011587D">
        <w:rPr>
          <w:sz w:val="24"/>
          <w:szCs w:val="24"/>
        </w:rPr>
        <w:t>Bezkluczykowy dostęp do samochodu- 1 pkt</w:t>
      </w:r>
    </w:p>
    <w:p w:rsidR="0011587D" w:rsidRPr="0011587D" w:rsidRDefault="0011587D" w:rsidP="0011587D">
      <w:pPr>
        <w:pStyle w:val="Akapitzlist"/>
        <w:spacing w:line="269" w:lineRule="auto"/>
        <w:ind w:right="14"/>
        <w:jc w:val="both"/>
        <w:rPr>
          <w:sz w:val="24"/>
          <w:szCs w:val="24"/>
        </w:rPr>
      </w:pPr>
      <w:r w:rsidRPr="0011587D">
        <w:rPr>
          <w:sz w:val="24"/>
          <w:szCs w:val="24"/>
        </w:rPr>
        <w:t>Światła do jazdy dziennej LED- 1 pkt</w:t>
      </w:r>
    </w:p>
    <w:p w:rsidR="0011587D" w:rsidRPr="0011587D" w:rsidRDefault="0011587D" w:rsidP="0011587D">
      <w:pPr>
        <w:pStyle w:val="Akapitzlist"/>
        <w:spacing w:after="246" w:line="269" w:lineRule="auto"/>
        <w:ind w:right="14"/>
        <w:jc w:val="both"/>
        <w:rPr>
          <w:sz w:val="24"/>
          <w:szCs w:val="24"/>
        </w:rPr>
      </w:pPr>
      <w:r w:rsidRPr="0011587D">
        <w:rPr>
          <w:sz w:val="24"/>
          <w:szCs w:val="24"/>
        </w:rPr>
        <w:t>Felgi aluminiowe- 1 pkt</w:t>
      </w:r>
    </w:p>
    <w:p w:rsidR="0011587D" w:rsidRPr="0011587D" w:rsidRDefault="0011587D" w:rsidP="0011587D">
      <w:pPr>
        <w:pStyle w:val="Akapitzlist"/>
        <w:numPr>
          <w:ilvl w:val="0"/>
          <w:numId w:val="14"/>
        </w:numPr>
        <w:spacing w:line="269" w:lineRule="auto"/>
        <w:ind w:right="14"/>
        <w:jc w:val="both"/>
        <w:rPr>
          <w:sz w:val="24"/>
          <w:szCs w:val="24"/>
        </w:rPr>
      </w:pPr>
      <w:r w:rsidRPr="0011587D">
        <w:rPr>
          <w:sz w:val="24"/>
          <w:szCs w:val="24"/>
        </w:rPr>
        <w:t>Punkty w kryterium „Rodzaj zabudowy" zostanie przyznana w następujący sposób:</w:t>
      </w:r>
    </w:p>
    <w:p w:rsidR="0011587D" w:rsidRPr="0011587D" w:rsidRDefault="0011587D" w:rsidP="0011587D">
      <w:pPr>
        <w:pStyle w:val="Akapitzlist"/>
        <w:spacing w:line="269" w:lineRule="auto"/>
        <w:ind w:left="0" w:right="14"/>
        <w:jc w:val="both"/>
        <w:rPr>
          <w:sz w:val="24"/>
          <w:szCs w:val="24"/>
        </w:rPr>
      </w:pPr>
      <w:r w:rsidRPr="0011587D">
        <w:rPr>
          <w:sz w:val="24"/>
          <w:szCs w:val="24"/>
        </w:rPr>
        <w:t>Zabudowa z windą elektryczną - 5 pkt</w:t>
      </w:r>
    </w:p>
    <w:p w:rsidR="0011587D" w:rsidRPr="0011587D" w:rsidRDefault="0011587D" w:rsidP="0011587D">
      <w:pPr>
        <w:pStyle w:val="Akapitzlist"/>
        <w:spacing w:line="269" w:lineRule="auto"/>
        <w:ind w:left="0" w:right="14"/>
        <w:jc w:val="both"/>
        <w:rPr>
          <w:sz w:val="24"/>
          <w:szCs w:val="24"/>
        </w:rPr>
      </w:pPr>
      <w:r w:rsidRPr="0011587D">
        <w:rPr>
          <w:sz w:val="24"/>
          <w:szCs w:val="24"/>
        </w:rPr>
        <w:t>Zabudowa z rampami najazdowymi -0 pkt</w:t>
      </w:r>
    </w:p>
    <w:p w:rsidR="001413B4" w:rsidRPr="001413B4" w:rsidRDefault="001413B4" w:rsidP="001413B4">
      <w:pPr>
        <w:pStyle w:val="Akapitzlist"/>
        <w:spacing w:line="276" w:lineRule="auto"/>
        <w:ind w:left="0"/>
        <w:jc w:val="both"/>
        <w:rPr>
          <w:sz w:val="24"/>
          <w:szCs w:val="24"/>
        </w:rPr>
      </w:pPr>
      <w:r w:rsidRPr="001413B4">
        <w:rPr>
          <w:sz w:val="24"/>
          <w:szCs w:val="24"/>
        </w:rPr>
        <w:t>2.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49608B">
      <w:pPr>
        <w:spacing w:line="276" w:lineRule="auto"/>
        <w:jc w:val="both"/>
        <w:rPr>
          <w:sz w:val="24"/>
        </w:rPr>
      </w:pPr>
      <w:r w:rsidRPr="004D7B39">
        <w:rPr>
          <w:sz w:val="24"/>
        </w:rPr>
        <w:lastRenderedPageBreak/>
        <w:t xml:space="preserve">2. W przypadku podjęcia decyzji o prowadzeniu negocjacji w pierwszym kroku zamawiający poinformuje równocześnie wszystkich wykonawców, którzy złożyli oferty, o wykonawcach: </w:t>
      </w:r>
    </w:p>
    <w:p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4D7B39">
        <w:rPr>
          <w:sz w:val="24"/>
        </w:rPr>
        <w:lastRenderedPageBreak/>
        <w:t xml:space="preserve">dokumentów związanych z płatnościami, przy czym termin, na jaki została zawarta umowa, nie może być krótszy niż termin realizacji zamówienia. </w:t>
      </w:r>
    </w:p>
    <w:p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11587D" w:rsidRDefault="004A0620" w:rsidP="003E3D54">
      <w:pPr>
        <w:jc w:val="both"/>
        <w:rPr>
          <w:sz w:val="24"/>
        </w:rPr>
      </w:pPr>
      <w:r w:rsidRPr="004D7B39">
        <w:rPr>
          <w:sz w:val="24"/>
        </w:rPr>
        <w:t xml:space="preserve">Załącznik nr 2- </w:t>
      </w:r>
      <w:r w:rsidR="0011587D">
        <w:rPr>
          <w:sz w:val="24"/>
        </w:rPr>
        <w:t>Opis przedmiotu zamówienia</w:t>
      </w:r>
    </w:p>
    <w:p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rsidR="000326DD" w:rsidRPr="004D7B39" w:rsidRDefault="0011587D" w:rsidP="003E3D54">
      <w:pPr>
        <w:jc w:val="both"/>
        <w:rPr>
          <w:sz w:val="24"/>
        </w:rPr>
      </w:pPr>
      <w:r w:rsidRPr="004D7B39">
        <w:rPr>
          <w:sz w:val="24"/>
        </w:rPr>
        <w:t xml:space="preserve">Załącznik nr 5- </w:t>
      </w:r>
      <w:r w:rsidR="00FB6891" w:rsidRPr="004D7B39">
        <w:rPr>
          <w:sz w:val="24"/>
        </w:rPr>
        <w:t>Wzór umowy</w:t>
      </w: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11587D">
        <w:rPr>
          <w:b/>
          <w:sz w:val="24"/>
          <w:szCs w:val="24"/>
        </w:rPr>
        <w:t>6</w:t>
      </w:r>
      <w:r w:rsidRPr="00BB08DE">
        <w:rPr>
          <w:b/>
          <w:sz w:val="24"/>
          <w:szCs w:val="24"/>
        </w:rPr>
        <w:t>.202</w:t>
      </w:r>
      <w:r w:rsidR="0011587D">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rsidR="00BB08DE" w:rsidRPr="00BB08DE" w:rsidRDefault="00BB08DE" w:rsidP="00BB08DE">
      <w:pPr>
        <w:widowControl w:val="0"/>
        <w:spacing w:line="276" w:lineRule="auto"/>
        <w:jc w:val="center"/>
        <w:rPr>
          <w:b/>
          <w:sz w:val="24"/>
          <w:szCs w:val="24"/>
        </w:rPr>
      </w:pPr>
    </w:p>
    <w:p w:rsidR="00FB6891"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p>
    <w:p w:rsidR="0011587D" w:rsidRPr="0011587D" w:rsidRDefault="0011587D" w:rsidP="0011587D">
      <w:pPr>
        <w:jc w:val="center"/>
        <w:rPr>
          <w:i/>
          <w:sz w:val="18"/>
          <w:szCs w:val="18"/>
        </w:rPr>
      </w:pPr>
      <w:r w:rsidRPr="0011587D">
        <w:rPr>
          <w:i/>
          <w:sz w:val="24"/>
          <w:szCs w:val="18"/>
        </w:rPr>
        <w:t>Zakup mikrobusa przystosowanego do przewozu osób niepełnosprawnych</w:t>
      </w:r>
      <w:r w:rsidRPr="0011587D">
        <w:rPr>
          <w:i/>
          <w:sz w:val="18"/>
          <w:szCs w:val="18"/>
        </w:rPr>
        <w:t xml:space="preserve">. </w:t>
      </w:r>
    </w:p>
    <w:p w:rsidR="00DF21A5" w:rsidRPr="00E04BD2" w:rsidRDefault="00DF21A5" w:rsidP="00E04BD2">
      <w:pPr>
        <w:pStyle w:val="Nagwek"/>
        <w:spacing w:line="276" w:lineRule="auto"/>
        <w:jc w:val="center"/>
        <w:rPr>
          <w:sz w:val="24"/>
          <w:szCs w:val="24"/>
        </w:rPr>
      </w:pPr>
    </w:p>
    <w:p w:rsidR="00967119" w:rsidRPr="0011587D" w:rsidRDefault="00967119" w:rsidP="0011587D">
      <w:pPr>
        <w:pStyle w:val="Akapitzlist"/>
        <w:widowControl w:val="0"/>
        <w:numPr>
          <w:ilvl w:val="0"/>
          <w:numId w:val="77"/>
        </w:numPr>
        <w:tabs>
          <w:tab w:val="left" w:pos="5670"/>
        </w:tabs>
        <w:spacing w:line="360" w:lineRule="auto"/>
        <w:jc w:val="both"/>
        <w:rPr>
          <w:sz w:val="24"/>
          <w:szCs w:val="24"/>
        </w:rPr>
      </w:pPr>
      <w:r w:rsidRPr="0011587D">
        <w:rPr>
          <w:sz w:val="24"/>
          <w:szCs w:val="24"/>
        </w:rPr>
        <w:t xml:space="preserve">Oferujemy </w:t>
      </w:r>
      <w:r w:rsidR="00DF21A5" w:rsidRPr="0011587D">
        <w:rPr>
          <w:sz w:val="24"/>
          <w:szCs w:val="24"/>
        </w:rPr>
        <w:t xml:space="preserve">dostawę </w:t>
      </w:r>
      <w:r w:rsidR="0011587D" w:rsidRPr="0011587D">
        <w:rPr>
          <w:sz w:val="24"/>
          <w:szCs w:val="24"/>
        </w:rPr>
        <w:t xml:space="preserve">fabrycznie nowego mikrobusa </w:t>
      </w:r>
      <w:r w:rsidR="00DF21A5" w:rsidRPr="0011587D">
        <w:rPr>
          <w:sz w:val="24"/>
          <w:szCs w:val="24"/>
        </w:rPr>
        <w:t xml:space="preserve">marki……………………… model ………………….. </w:t>
      </w:r>
      <w:r w:rsidRPr="0011587D">
        <w:rPr>
          <w:sz w:val="24"/>
          <w:szCs w:val="24"/>
        </w:rPr>
        <w:t xml:space="preserve">zgodnie z warunkami określonymi w SWZ w cenie: </w:t>
      </w:r>
    </w:p>
    <w:p w:rsidR="000A7565" w:rsidRDefault="00E04BD2" w:rsidP="000A7565">
      <w:pPr>
        <w:widowControl w:val="0"/>
        <w:spacing w:line="276" w:lineRule="auto"/>
        <w:jc w:val="both"/>
        <w:rPr>
          <w:sz w:val="24"/>
          <w:szCs w:val="24"/>
        </w:rPr>
      </w:pPr>
      <w:r>
        <w:rPr>
          <w:sz w:val="24"/>
          <w:szCs w:val="24"/>
        </w:rPr>
        <w:t>………………</w:t>
      </w:r>
      <w:r w:rsidR="00DF21A5">
        <w:rPr>
          <w:sz w:val="24"/>
          <w:szCs w:val="24"/>
        </w:rPr>
        <w:t>……</w:t>
      </w:r>
      <w:r>
        <w:rPr>
          <w:sz w:val="24"/>
          <w:szCs w:val="24"/>
        </w:rPr>
        <w:t>….zł brutto (słownie:……………………..) w tym ……% podatku VAT w kwocie ……………….……</w:t>
      </w:r>
      <w:r w:rsidR="000A7565" w:rsidRPr="000A7565">
        <w:rPr>
          <w:sz w:val="24"/>
          <w:szCs w:val="24"/>
        </w:rPr>
        <w:t xml:space="preserve"> </w:t>
      </w:r>
    </w:p>
    <w:p w:rsidR="000A7565" w:rsidRDefault="000A7565" w:rsidP="000A7565">
      <w:pPr>
        <w:spacing w:line="276" w:lineRule="auto"/>
        <w:jc w:val="both"/>
        <w:rPr>
          <w:sz w:val="24"/>
          <w:szCs w:val="24"/>
        </w:rPr>
      </w:pPr>
    </w:p>
    <w:p w:rsidR="00A4498E" w:rsidRPr="00A4498E" w:rsidRDefault="00A4498E" w:rsidP="00A4498E">
      <w:pPr>
        <w:pStyle w:val="Akapitzlist"/>
        <w:numPr>
          <w:ilvl w:val="0"/>
          <w:numId w:val="77"/>
        </w:numPr>
        <w:spacing w:line="276" w:lineRule="auto"/>
        <w:jc w:val="both"/>
        <w:rPr>
          <w:sz w:val="24"/>
          <w:szCs w:val="24"/>
        </w:rPr>
      </w:pPr>
      <w:r>
        <w:rPr>
          <w:sz w:val="24"/>
          <w:szCs w:val="24"/>
        </w:rPr>
        <w:t>Oferujemy następujące wyposażenie dodatkowe (zaznaczyć odpowiednie)</w:t>
      </w:r>
    </w:p>
    <w:p w:rsidR="00A4498E" w:rsidRPr="0011587D" w:rsidRDefault="00A4498E" w:rsidP="00A4498E">
      <w:pPr>
        <w:pStyle w:val="Akapitzlist"/>
        <w:spacing w:after="12" w:line="247" w:lineRule="auto"/>
        <w:rPr>
          <w:sz w:val="24"/>
          <w:szCs w:val="24"/>
        </w:rPr>
      </w:pPr>
      <w:r w:rsidRPr="0011587D">
        <w:rPr>
          <w:sz w:val="24"/>
          <w:szCs w:val="24"/>
        </w:rPr>
        <w:t xml:space="preserve">Czujniki martwego pola </w:t>
      </w:r>
      <w:r>
        <w:rPr>
          <w:sz w:val="24"/>
          <w:szCs w:val="24"/>
        </w:rPr>
        <w:t>……..</w:t>
      </w:r>
    </w:p>
    <w:p w:rsidR="00A4498E" w:rsidRPr="0011587D" w:rsidRDefault="00A4498E" w:rsidP="00A4498E">
      <w:pPr>
        <w:pStyle w:val="Akapitzlist"/>
        <w:spacing w:after="12" w:line="247" w:lineRule="auto"/>
        <w:rPr>
          <w:sz w:val="24"/>
          <w:szCs w:val="24"/>
        </w:rPr>
      </w:pPr>
      <w:r w:rsidRPr="0011587D">
        <w:rPr>
          <w:sz w:val="24"/>
          <w:szCs w:val="24"/>
        </w:rPr>
        <w:t>Kamera cofania</w:t>
      </w:r>
      <w:r>
        <w:rPr>
          <w:sz w:val="24"/>
          <w:szCs w:val="24"/>
        </w:rPr>
        <w:t>……..</w:t>
      </w:r>
    </w:p>
    <w:p w:rsidR="00A4498E" w:rsidRPr="0011587D" w:rsidRDefault="00A4498E" w:rsidP="00A4498E">
      <w:pPr>
        <w:pStyle w:val="Akapitzlist"/>
        <w:spacing w:after="12" w:line="247" w:lineRule="auto"/>
        <w:rPr>
          <w:sz w:val="24"/>
          <w:szCs w:val="24"/>
        </w:rPr>
      </w:pPr>
      <w:r w:rsidRPr="0011587D">
        <w:rPr>
          <w:sz w:val="24"/>
          <w:szCs w:val="24"/>
        </w:rPr>
        <w:t>Klimatyzacja automatyczna</w:t>
      </w:r>
      <w:r>
        <w:rPr>
          <w:sz w:val="24"/>
          <w:szCs w:val="24"/>
        </w:rPr>
        <w:t>……..</w:t>
      </w:r>
    </w:p>
    <w:p w:rsidR="00A4498E" w:rsidRPr="0011587D" w:rsidRDefault="00A4498E" w:rsidP="00A4498E">
      <w:pPr>
        <w:pStyle w:val="Akapitzlist"/>
        <w:spacing w:after="72"/>
        <w:rPr>
          <w:sz w:val="24"/>
          <w:szCs w:val="24"/>
        </w:rPr>
      </w:pPr>
      <w:r w:rsidRPr="0011587D">
        <w:rPr>
          <w:rFonts w:eastAsia="Courier New"/>
          <w:sz w:val="24"/>
          <w:szCs w:val="24"/>
        </w:rPr>
        <w:t>Przyciemniane szyby tylne</w:t>
      </w:r>
      <w:r>
        <w:rPr>
          <w:sz w:val="24"/>
          <w:szCs w:val="24"/>
        </w:rPr>
        <w:t>……..</w:t>
      </w:r>
    </w:p>
    <w:p w:rsidR="00A4498E" w:rsidRPr="0011587D" w:rsidRDefault="00A4498E" w:rsidP="00A4498E">
      <w:pPr>
        <w:pStyle w:val="Akapitzlist"/>
        <w:spacing w:line="269" w:lineRule="auto"/>
        <w:ind w:right="14"/>
        <w:jc w:val="both"/>
        <w:rPr>
          <w:sz w:val="24"/>
          <w:szCs w:val="24"/>
        </w:rPr>
      </w:pPr>
      <w:r w:rsidRPr="0011587D">
        <w:rPr>
          <w:sz w:val="24"/>
          <w:szCs w:val="24"/>
        </w:rPr>
        <w:t>Bluetooth</w:t>
      </w:r>
      <w:r>
        <w:rPr>
          <w:sz w:val="24"/>
          <w:szCs w:val="24"/>
        </w:rPr>
        <w:t>……..</w:t>
      </w:r>
    </w:p>
    <w:p w:rsidR="00A4498E" w:rsidRPr="0011587D" w:rsidRDefault="00A4498E" w:rsidP="00A4498E">
      <w:pPr>
        <w:pStyle w:val="Akapitzlist"/>
        <w:spacing w:line="269" w:lineRule="auto"/>
        <w:ind w:right="14"/>
        <w:jc w:val="both"/>
        <w:rPr>
          <w:sz w:val="24"/>
          <w:szCs w:val="24"/>
        </w:rPr>
      </w:pPr>
      <w:r w:rsidRPr="0011587D">
        <w:rPr>
          <w:sz w:val="24"/>
          <w:szCs w:val="24"/>
        </w:rPr>
        <w:t>Elektryczne lusterka boczne</w:t>
      </w:r>
      <w:r>
        <w:rPr>
          <w:sz w:val="24"/>
          <w:szCs w:val="24"/>
        </w:rPr>
        <w:t>……..</w:t>
      </w:r>
    </w:p>
    <w:p w:rsidR="00A4498E" w:rsidRPr="0011587D" w:rsidRDefault="00A4498E" w:rsidP="00A4498E">
      <w:pPr>
        <w:pStyle w:val="Akapitzlist"/>
        <w:ind w:right="302"/>
        <w:rPr>
          <w:sz w:val="24"/>
          <w:szCs w:val="24"/>
        </w:rPr>
      </w:pPr>
      <w:r w:rsidRPr="0011587D">
        <w:rPr>
          <w:sz w:val="24"/>
          <w:szCs w:val="24"/>
        </w:rPr>
        <w:t>Tempomat</w:t>
      </w:r>
      <w:r>
        <w:rPr>
          <w:sz w:val="24"/>
          <w:szCs w:val="24"/>
        </w:rPr>
        <w:t>……..</w:t>
      </w:r>
    </w:p>
    <w:p w:rsidR="00A4498E" w:rsidRPr="0011587D" w:rsidRDefault="00A4498E" w:rsidP="00A4498E">
      <w:pPr>
        <w:pStyle w:val="Akapitzlist"/>
        <w:spacing w:line="269" w:lineRule="auto"/>
        <w:ind w:right="14"/>
        <w:jc w:val="both"/>
        <w:rPr>
          <w:sz w:val="24"/>
          <w:szCs w:val="24"/>
        </w:rPr>
      </w:pPr>
      <w:r w:rsidRPr="0011587D">
        <w:rPr>
          <w:sz w:val="24"/>
          <w:szCs w:val="24"/>
        </w:rPr>
        <w:t>Bezkluczykowy dostęp do samochodu</w:t>
      </w:r>
      <w:r>
        <w:rPr>
          <w:sz w:val="24"/>
          <w:szCs w:val="24"/>
        </w:rPr>
        <w:t>……..</w:t>
      </w:r>
    </w:p>
    <w:p w:rsidR="00A4498E" w:rsidRPr="0011587D" w:rsidRDefault="00A4498E" w:rsidP="00A4498E">
      <w:pPr>
        <w:pStyle w:val="Akapitzlist"/>
        <w:spacing w:line="269" w:lineRule="auto"/>
        <w:ind w:right="14"/>
        <w:jc w:val="both"/>
        <w:rPr>
          <w:sz w:val="24"/>
          <w:szCs w:val="24"/>
        </w:rPr>
      </w:pPr>
      <w:r w:rsidRPr="0011587D">
        <w:rPr>
          <w:sz w:val="24"/>
          <w:szCs w:val="24"/>
        </w:rPr>
        <w:t>Światła do jazdy dziennej LED</w:t>
      </w:r>
      <w:r>
        <w:rPr>
          <w:sz w:val="24"/>
          <w:szCs w:val="24"/>
        </w:rPr>
        <w:t>……..</w:t>
      </w:r>
    </w:p>
    <w:p w:rsidR="00A4498E" w:rsidRPr="0011587D" w:rsidRDefault="00A4498E" w:rsidP="00A4498E">
      <w:pPr>
        <w:pStyle w:val="Akapitzlist"/>
        <w:spacing w:after="246" w:line="269" w:lineRule="auto"/>
        <w:ind w:right="14"/>
        <w:jc w:val="both"/>
        <w:rPr>
          <w:sz w:val="24"/>
          <w:szCs w:val="24"/>
        </w:rPr>
      </w:pPr>
      <w:r w:rsidRPr="0011587D">
        <w:rPr>
          <w:sz w:val="24"/>
          <w:szCs w:val="24"/>
        </w:rPr>
        <w:t>Felgi aluminiowe</w:t>
      </w:r>
      <w:r>
        <w:rPr>
          <w:sz w:val="24"/>
          <w:szCs w:val="24"/>
        </w:rPr>
        <w:t>……..</w:t>
      </w:r>
    </w:p>
    <w:p w:rsidR="00A4498E" w:rsidRPr="0011587D" w:rsidRDefault="00A4498E" w:rsidP="00A4498E">
      <w:pPr>
        <w:pStyle w:val="Akapitzlist"/>
        <w:numPr>
          <w:ilvl w:val="0"/>
          <w:numId w:val="77"/>
        </w:numPr>
        <w:spacing w:line="269" w:lineRule="auto"/>
        <w:ind w:right="14"/>
        <w:jc w:val="both"/>
        <w:rPr>
          <w:sz w:val="24"/>
          <w:szCs w:val="24"/>
        </w:rPr>
      </w:pPr>
      <w:r>
        <w:rPr>
          <w:sz w:val="24"/>
          <w:szCs w:val="24"/>
        </w:rPr>
        <w:t>Oferujemy następujący rodzaj zabudowy (zaznaczyć odpowiednie)</w:t>
      </w:r>
      <w:r w:rsidRPr="0011587D">
        <w:rPr>
          <w:sz w:val="24"/>
          <w:szCs w:val="24"/>
        </w:rPr>
        <w:t>:</w:t>
      </w:r>
    </w:p>
    <w:p w:rsidR="00A4498E" w:rsidRPr="0011587D" w:rsidRDefault="00A4498E" w:rsidP="00A4498E">
      <w:pPr>
        <w:pStyle w:val="Akapitzlist"/>
        <w:spacing w:line="269" w:lineRule="auto"/>
        <w:ind w:left="0" w:right="14"/>
        <w:jc w:val="both"/>
        <w:rPr>
          <w:sz w:val="24"/>
          <w:szCs w:val="24"/>
        </w:rPr>
      </w:pPr>
      <w:r w:rsidRPr="0011587D">
        <w:rPr>
          <w:sz w:val="24"/>
          <w:szCs w:val="24"/>
        </w:rPr>
        <w:t xml:space="preserve">Zabudowa z windą elektryczną </w:t>
      </w:r>
      <w:r>
        <w:rPr>
          <w:sz w:val="24"/>
          <w:szCs w:val="24"/>
        </w:rPr>
        <w:t>……..</w:t>
      </w:r>
    </w:p>
    <w:p w:rsidR="0011587D" w:rsidRPr="00A4498E" w:rsidRDefault="00A4498E" w:rsidP="00A4498E">
      <w:pPr>
        <w:pStyle w:val="Akapitzlist"/>
        <w:spacing w:line="269" w:lineRule="auto"/>
        <w:ind w:left="0" w:right="14"/>
        <w:jc w:val="both"/>
        <w:rPr>
          <w:sz w:val="24"/>
          <w:szCs w:val="24"/>
        </w:rPr>
      </w:pPr>
      <w:r w:rsidRPr="0011587D">
        <w:rPr>
          <w:sz w:val="24"/>
          <w:szCs w:val="24"/>
        </w:rPr>
        <w:t xml:space="preserve">Zabudowa z rampami najazdowymi </w:t>
      </w:r>
      <w:r>
        <w:rPr>
          <w:sz w:val="24"/>
          <w:szCs w:val="24"/>
        </w:rPr>
        <w:t>……..</w:t>
      </w:r>
    </w:p>
    <w:p w:rsidR="0011587D" w:rsidRPr="000A7565" w:rsidRDefault="0011587D" w:rsidP="000A7565">
      <w:pPr>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w:t>
      </w:r>
      <w:r w:rsidRPr="00BB08DE">
        <w:rPr>
          <w:sz w:val="24"/>
          <w:szCs w:val="24"/>
        </w:rPr>
        <w:lastRenderedPageBreak/>
        <w:t>zaakceptowany w całości i bez zastrzeżeń i zobowiązujemy się w przypadku wyboru naszej oferty do zawarcia umowy na zaproponowanych warunkach.</w:t>
      </w:r>
    </w:p>
    <w:p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Pr="0049608B">
        <w:rPr>
          <w:b/>
          <w:sz w:val="24"/>
          <w:szCs w:val="24"/>
        </w:rPr>
        <w:t xml:space="preserve">do </w:t>
      </w:r>
      <w:r w:rsidR="0049608B" w:rsidRPr="0049608B">
        <w:rPr>
          <w:b/>
          <w:sz w:val="24"/>
          <w:szCs w:val="24"/>
        </w:rPr>
        <w:t>25.11.2022</w:t>
      </w:r>
      <w:r w:rsidRPr="0049608B">
        <w:rPr>
          <w:b/>
          <w:sz w:val="24"/>
          <w:szCs w:val="24"/>
        </w:rPr>
        <w:t>.</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41"/>
        <w:gridCol w:w="3741"/>
        <w:gridCol w:w="1575"/>
      </w:tblGrid>
      <w:tr w:rsidR="00967119" w:rsidRPr="00BB08DE" w:rsidTr="006C4EEF">
        <w:trPr>
          <w:trHeight w:val="567"/>
        </w:trPr>
        <w:tc>
          <w:tcPr>
            <w:tcW w:w="339"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6C4EEF">
        <w:trPr>
          <w:trHeight w:val="567"/>
        </w:trPr>
        <w:tc>
          <w:tcPr>
            <w:tcW w:w="339" w:type="pct"/>
            <w:vAlign w:val="center"/>
          </w:tcPr>
          <w:p w:rsidR="00967119" w:rsidRPr="00BB08DE" w:rsidRDefault="00967119" w:rsidP="00BB08DE">
            <w:pPr>
              <w:widowControl w:val="0"/>
              <w:spacing w:line="276" w:lineRule="auto"/>
              <w:jc w:val="center"/>
              <w:rPr>
                <w:sz w:val="24"/>
                <w:szCs w:val="24"/>
              </w:rPr>
            </w:pPr>
          </w:p>
        </w:tc>
        <w:tc>
          <w:tcPr>
            <w:tcW w:w="1798" w:type="pct"/>
          </w:tcPr>
          <w:p w:rsidR="00967119" w:rsidRPr="00BB08DE" w:rsidRDefault="00967119" w:rsidP="00BB08DE">
            <w:pPr>
              <w:widowControl w:val="0"/>
              <w:spacing w:line="276" w:lineRule="auto"/>
              <w:jc w:val="center"/>
              <w:rPr>
                <w:sz w:val="24"/>
                <w:szCs w:val="24"/>
              </w:rPr>
            </w:pPr>
          </w:p>
        </w:tc>
        <w:tc>
          <w:tcPr>
            <w:tcW w:w="2014" w:type="pct"/>
            <w:vAlign w:val="center"/>
          </w:tcPr>
          <w:p w:rsidR="00967119" w:rsidRPr="00BB08DE" w:rsidRDefault="00967119" w:rsidP="00BB08DE">
            <w:pPr>
              <w:widowControl w:val="0"/>
              <w:spacing w:line="276" w:lineRule="auto"/>
              <w:jc w:val="center"/>
              <w:rPr>
                <w:sz w:val="24"/>
                <w:szCs w:val="24"/>
              </w:rPr>
            </w:pPr>
          </w:p>
        </w:tc>
        <w:tc>
          <w:tcPr>
            <w:tcW w:w="848"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9608B" w:rsidRDefault="0049608B" w:rsidP="007B0E74">
      <w:pPr>
        <w:spacing w:line="276" w:lineRule="auto"/>
        <w:rPr>
          <w:sz w:val="24"/>
          <w:szCs w:val="24"/>
        </w:rPr>
      </w:pPr>
    </w:p>
    <w:p w:rsidR="0049608B" w:rsidRDefault="0049608B" w:rsidP="007B0E74">
      <w:pPr>
        <w:spacing w:line="276" w:lineRule="auto"/>
        <w:rPr>
          <w:sz w:val="24"/>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A4498E">
        <w:rPr>
          <w:b/>
          <w:sz w:val="24"/>
          <w:szCs w:val="24"/>
        </w:rPr>
        <w:t>6</w:t>
      </w:r>
      <w:r w:rsidRPr="007B0E74">
        <w:rPr>
          <w:b/>
          <w:sz w:val="24"/>
          <w:szCs w:val="24"/>
        </w:rPr>
        <w:t>.202</w:t>
      </w:r>
      <w:r w:rsidR="00A4498E">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rsidR="00A4498E" w:rsidRPr="0011587D" w:rsidRDefault="00A4498E" w:rsidP="00A4498E">
      <w:pPr>
        <w:jc w:val="center"/>
        <w:rPr>
          <w:i/>
          <w:sz w:val="18"/>
          <w:szCs w:val="18"/>
        </w:rPr>
      </w:pPr>
      <w:r w:rsidRPr="0011587D">
        <w:rPr>
          <w:i/>
          <w:sz w:val="24"/>
          <w:szCs w:val="18"/>
        </w:rPr>
        <w:t>Zakup mikrobusa przystosowanego do przewozu osób niepełnosprawnych</w:t>
      </w:r>
      <w:r w:rsidRPr="0011587D">
        <w:rPr>
          <w:i/>
          <w:sz w:val="18"/>
          <w:szCs w:val="18"/>
        </w:rPr>
        <w:t xml:space="preserve">. </w:t>
      </w:r>
    </w:p>
    <w:p w:rsidR="00A4498E" w:rsidRDefault="00A4498E" w:rsidP="00DE03D7">
      <w:pPr>
        <w:pStyle w:val="Nagwek"/>
        <w:spacing w:line="276" w:lineRule="auto"/>
        <w:jc w:val="center"/>
        <w:rPr>
          <w:sz w:val="24"/>
          <w:szCs w:val="24"/>
        </w:rPr>
      </w:pPr>
    </w:p>
    <w:p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6C4EEF" w:rsidRDefault="006C4EEF"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A4498E">
        <w:rPr>
          <w:b/>
          <w:sz w:val="24"/>
          <w:szCs w:val="24"/>
        </w:rPr>
        <w:t>6</w:t>
      </w:r>
      <w:r w:rsidRPr="00634CCB">
        <w:rPr>
          <w:b/>
          <w:sz w:val="24"/>
          <w:szCs w:val="24"/>
        </w:rPr>
        <w:t>.202</w:t>
      </w:r>
      <w:r w:rsidR="00A4498E">
        <w:rPr>
          <w:b/>
          <w:sz w:val="24"/>
          <w:szCs w:val="24"/>
        </w:rPr>
        <w:t>2</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A4498E" w:rsidP="00634CCB">
      <w:pPr>
        <w:widowControl w:val="0"/>
        <w:spacing w:line="276" w:lineRule="auto"/>
        <w:jc w:val="right"/>
        <w:rPr>
          <w:sz w:val="24"/>
          <w:szCs w:val="24"/>
        </w:rPr>
      </w:pPr>
      <w:r>
        <w:rPr>
          <w:sz w:val="24"/>
          <w:szCs w:val="24"/>
        </w:rPr>
        <w:t>ul. Kościelna 10</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A4498E" w:rsidRPr="0011587D" w:rsidRDefault="00634CCB" w:rsidP="00A4498E">
      <w:pPr>
        <w:jc w:val="center"/>
        <w:rPr>
          <w:i/>
          <w:sz w:val="18"/>
          <w:szCs w:val="18"/>
        </w:rPr>
      </w:pPr>
      <w:r w:rsidRPr="00634CCB">
        <w:rPr>
          <w:sz w:val="24"/>
          <w:szCs w:val="24"/>
        </w:rPr>
        <w:t xml:space="preserve">Na potrzeby postępowania o udzielenie zamówienia publicznego pn. </w:t>
      </w:r>
      <w:r w:rsidR="00A4498E" w:rsidRPr="0011587D">
        <w:rPr>
          <w:i/>
          <w:sz w:val="24"/>
          <w:szCs w:val="18"/>
        </w:rPr>
        <w:t>Zakup mikrobusa przystosowanego do przewozu osób niepełnosprawnych</w:t>
      </w:r>
      <w:r w:rsidR="00A4498E" w:rsidRPr="0011587D">
        <w:rPr>
          <w:i/>
          <w:sz w:val="18"/>
          <w:szCs w:val="18"/>
        </w:rPr>
        <w:t xml:space="preserve">. </w:t>
      </w:r>
    </w:p>
    <w:p w:rsidR="00FF0726" w:rsidRDefault="00FF0726" w:rsidP="00A4498E">
      <w:pPr>
        <w:pStyle w:val="Nagwek"/>
        <w:spacing w:line="276" w:lineRule="auto"/>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A4498E" w:rsidRDefault="00A4498E"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A4498E">
        <w:rPr>
          <w:b/>
          <w:sz w:val="24"/>
          <w:szCs w:val="24"/>
        </w:rPr>
        <w:t>6</w:t>
      </w:r>
      <w:r w:rsidRPr="008919AA">
        <w:rPr>
          <w:b/>
          <w:sz w:val="24"/>
          <w:szCs w:val="24"/>
        </w:rPr>
        <w:t>.202</w:t>
      </w:r>
      <w:r w:rsidR="00A4498E">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w:t>
      </w:r>
      <w:r w:rsidR="009073E5">
        <w:rPr>
          <w:b/>
          <w:sz w:val="24"/>
          <w:szCs w:val="24"/>
        </w:rPr>
        <w:t>5</w:t>
      </w:r>
      <w:r w:rsidRPr="008919AA">
        <w:rPr>
          <w:b/>
          <w:sz w:val="24"/>
          <w:szCs w:val="24"/>
        </w:rPr>
        <w:t xml:space="preserve"> do SWZ</w:t>
      </w:r>
    </w:p>
    <w:p w:rsidR="008919AA" w:rsidRPr="008919AA" w:rsidRDefault="008919AA" w:rsidP="0050754E">
      <w:pPr>
        <w:spacing w:line="276" w:lineRule="auto"/>
        <w:ind w:left="5672"/>
        <w:rPr>
          <w:b/>
          <w:sz w:val="24"/>
          <w:szCs w:val="24"/>
        </w:rPr>
      </w:pPr>
    </w:p>
    <w:p w:rsidR="00D34D95" w:rsidRPr="00E86A58" w:rsidRDefault="00D34D95" w:rsidP="00D34D95">
      <w:pPr>
        <w:pStyle w:val="Default"/>
        <w:jc w:val="center"/>
        <w:rPr>
          <w:rFonts w:ascii="Times New Roman" w:hAnsi="Times New Roman" w:cs="Times New Roman"/>
          <w:b/>
          <w:bCs/>
          <w:color w:val="auto"/>
        </w:rPr>
      </w:pPr>
      <w:r>
        <w:rPr>
          <w:rFonts w:ascii="Times New Roman" w:hAnsi="Times New Roman" w:cs="Times New Roman"/>
          <w:b/>
          <w:bCs/>
          <w:color w:val="auto"/>
        </w:rPr>
        <w:t>WZÓR UMOWY</w:t>
      </w:r>
    </w:p>
    <w:p w:rsidR="00D34D95" w:rsidRDefault="00D34D95" w:rsidP="00D34D95">
      <w:pPr>
        <w:pStyle w:val="Default"/>
        <w:rPr>
          <w:rFonts w:ascii="Times New Roman" w:hAnsi="Times New Roman" w:cs="Times New Roman"/>
          <w:color w:val="auto"/>
        </w:rPr>
      </w:pPr>
    </w:p>
    <w:p w:rsidR="00B72815" w:rsidRPr="00CC7880" w:rsidRDefault="00B72815" w:rsidP="00B72815">
      <w:pPr>
        <w:tabs>
          <w:tab w:val="left" w:pos="7241"/>
        </w:tabs>
        <w:jc w:val="both"/>
        <w:rPr>
          <w:sz w:val="24"/>
          <w:szCs w:val="24"/>
        </w:rPr>
      </w:pPr>
      <w:r>
        <w:rPr>
          <w:sz w:val="24"/>
          <w:szCs w:val="24"/>
        </w:rPr>
        <w:t>z</w:t>
      </w:r>
      <w:r w:rsidRPr="00CC7880">
        <w:rPr>
          <w:sz w:val="24"/>
          <w:szCs w:val="24"/>
        </w:rPr>
        <w:t>awarta w dniu ...................... roku  w Udaninie pomiędzy:</w:t>
      </w:r>
    </w:p>
    <w:p w:rsidR="00B72815" w:rsidRPr="00CC7880" w:rsidRDefault="00B72815" w:rsidP="00B72815">
      <w:pPr>
        <w:tabs>
          <w:tab w:val="left" w:pos="7241"/>
        </w:tabs>
        <w:jc w:val="both"/>
        <w:rPr>
          <w:sz w:val="24"/>
          <w:szCs w:val="24"/>
        </w:rPr>
      </w:pPr>
      <w:r w:rsidRPr="00CC7880">
        <w:rPr>
          <w:b/>
          <w:sz w:val="24"/>
          <w:szCs w:val="24"/>
        </w:rPr>
        <w:t>Gminą Udanin</w:t>
      </w:r>
      <w:r w:rsidRPr="00CC7880">
        <w:rPr>
          <w:sz w:val="24"/>
          <w:szCs w:val="24"/>
        </w:rPr>
        <w:t xml:space="preserve"> z siedzibą przy Kościelnej 10, 55-340 Udanin, NIP: 913-15-00-162, reprezentowaną przez:</w:t>
      </w:r>
    </w:p>
    <w:p w:rsidR="00B72815" w:rsidRPr="00CC7880" w:rsidRDefault="00B72815" w:rsidP="00B72815">
      <w:pPr>
        <w:tabs>
          <w:tab w:val="left" w:pos="7241"/>
        </w:tabs>
        <w:jc w:val="both"/>
        <w:rPr>
          <w:bCs/>
          <w:sz w:val="24"/>
          <w:szCs w:val="24"/>
        </w:rPr>
      </w:pPr>
      <w:r w:rsidRPr="00CC7880">
        <w:rPr>
          <w:bCs/>
          <w:sz w:val="24"/>
          <w:szCs w:val="24"/>
        </w:rPr>
        <w:t>1. Wójta Gminy Udanin- Pana Wojciecha Płaziuka</w:t>
      </w:r>
    </w:p>
    <w:p w:rsidR="00B72815" w:rsidRPr="00CC7880" w:rsidRDefault="00B72815" w:rsidP="00B72815">
      <w:pPr>
        <w:tabs>
          <w:tab w:val="left" w:pos="7241"/>
        </w:tabs>
        <w:jc w:val="both"/>
        <w:rPr>
          <w:bCs/>
          <w:sz w:val="24"/>
          <w:szCs w:val="24"/>
        </w:rPr>
      </w:pPr>
      <w:r w:rsidRPr="00CC7880">
        <w:rPr>
          <w:sz w:val="24"/>
          <w:szCs w:val="24"/>
        </w:rPr>
        <w:t xml:space="preserve">2.  </w:t>
      </w:r>
      <w:r w:rsidRPr="00CC7880">
        <w:rPr>
          <w:bCs/>
          <w:sz w:val="24"/>
          <w:szCs w:val="24"/>
        </w:rPr>
        <w:t xml:space="preserve">Skarbnika Gminy – Panią Mieczysławę Sochę </w:t>
      </w:r>
    </w:p>
    <w:p w:rsidR="00B72815" w:rsidRPr="00CC7880" w:rsidRDefault="00B72815" w:rsidP="00B72815">
      <w:pPr>
        <w:tabs>
          <w:tab w:val="left" w:pos="7241"/>
        </w:tabs>
        <w:jc w:val="both"/>
        <w:rPr>
          <w:b/>
          <w:bCs/>
          <w:sz w:val="24"/>
          <w:szCs w:val="24"/>
        </w:rPr>
      </w:pPr>
      <w:r w:rsidRPr="00CC7880">
        <w:rPr>
          <w:sz w:val="24"/>
          <w:szCs w:val="24"/>
        </w:rPr>
        <w:t xml:space="preserve">zwaną dalej  </w:t>
      </w:r>
      <w:r w:rsidRPr="00CC7880">
        <w:rPr>
          <w:b/>
          <w:bCs/>
          <w:sz w:val="24"/>
          <w:szCs w:val="24"/>
        </w:rPr>
        <w:t xml:space="preserve">Zamawiającym </w:t>
      </w:r>
    </w:p>
    <w:p w:rsidR="00B72815" w:rsidRPr="00CC7880" w:rsidRDefault="00B72815" w:rsidP="00B72815">
      <w:pPr>
        <w:rPr>
          <w:sz w:val="24"/>
          <w:szCs w:val="24"/>
        </w:rPr>
      </w:pPr>
      <w:r w:rsidRPr="00CC7880">
        <w:rPr>
          <w:sz w:val="24"/>
          <w:szCs w:val="24"/>
        </w:rPr>
        <w:t xml:space="preserve">a  firmą ........................................z siedzibą................................., NIP ..............................  wpisanym do ......................................................... reprezentowaną przez ......................................., zwaną  dalej </w:t>
      </w:r>
      <w:r w:rsidRPr="00CC7880">
        <w:rPr>
          <w:b/>
          <w:bCs/>
          <w:sz w:val="24"/>
          <w:szCs w:val="24"/>
        </w:rPr>
        <w:t xml:space="preserve">Wykonawcą </w:t>
      </w:r>
      <w:r w:rsidRPr="00CC7880">
        <w:rPr>
          <w:sz w:val="24"/>
          <w:szCs w:val="24"/>
        </w:rPr>
        <w:t>, o następującej treści:</w:t>
      </w:r>
    </w:p>
    <w:p w:rsidR="00B72815" w:rsidRPr="00CC7880" w:rsidRDefault="00B72815" w:rsidP="00B72815">
      <w:pPr>
        <w:jc w:val="both"/>
        <w:rPr>
          <w:sz w:val="24"/>
          <w:szCs w:val="24"/>
        </w:rPr>
      </w:pPr>
    </w:p>
    <w:p w:rsidR="00B72815" w:rsidRPr="00CC7880" w:rsidRDefault="00B72815" w:rsidP="00B72815">
      <w:pPr>
        <w:jc w:val="both"/>
        <w:rPr>
          <w:sz w:val="24"/>
          <w:szCs w:val="24"/>
        </w:rPr>
      </w:pPr>
      <w:r w:rsidRPr="00CC7880">
        <w:rPr>
          <w:sz w:val="24"/>
          <w:szCs w:val="24"/>
        </w:rPr>
        <w:t>wyłonionym w wyniku przeprowadzenia postępowania o udzielenie zamówienia publicznego w trybie przetargu podstawowego na podstawie art. 275 pkt 2 ustawy z 11 września 2019 r. – Prawo zamówień publicznych (Dz.U. 2019 poz. 2019 ze zm.) – dalej: ustawa Pzp.</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b/>
          <w:bCs/>
          <w:color w:val="auto"/>
        </w:rPr>
        <w:t>§1</w:t>
      </w:r>
    </w:p>
    <w:p w:rsidR="00D34D95" w:rsidRPr="00D34D95" w:rsidRDefault="00D34D95" w:rsidP="00D34D95">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1.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sprzedaje </w:t>
      </w:r>
      <w:r w:rsidRPr="00D34D95">
        <w:rPr>
          <w:rFonts w:ascii="Times New Roman" w:hAnsi="Times New Roman" w:cs="Times New Roman"/>
          <w:b/>
          <w:bCs/>
          <w:color w:val="auto"/>
        </w:rPr>
        <w:t xml:space="preserve">Zamawiającemu </w:t>
      </w:r>
      <w:r w:rsidRPr="00D34D95">
        <w:rPr>
          <w:rFonts w:ascii="Times New Roman" w:hAnsi="Times New Roman" w:cs="Times New Roman"/>
          <w:color w:val="auto"/>
        </w:rPr>
        <w:t xml:space="preserve">fabrycznie nowy i nie używany, w pełni sprawny i gotowy do użycia oraz spełniający wymogi bezpieczeństwa, techniczne i funkcjonalno-użytkowe </w:t>
      </w:r>
      <w:r w:rsidR="009073E5">
        <w:rPr>
          <w:rFonts w:ascii="Times New Roman" w:hAnsi="Times New Roman" w:cs="Times New Roman"/>
          <w:b/>
          <w:bCs/>
          <w:color w:val="auto"/>
        </w:rPr>
        <w:t>mikrobus</w:t>
      </w:r>
      <w:r w:rsidRPr="00D34D95">
        <w:rPr>
          <w:rFonts w:ascii="Times New Roman" w:hAnsi="Times New Roman" w:cs="Times New Roman"/>
          <w:b/>
          <w:bCs/>
          <w:color w:val="auto"/>
        </w:rPr>
        <w:t xml:space="preserve"> </w:t>
      </w:r>
      <w:r w:rsidRPr="00D34D95">
        <w:rPr>
          <w:rFonts w:ascii="Times New Roman" w:hAnsi="Times New Roman" w:cs="Times New Roman"/>
          <w:color w:val="auto"/>
        </w:rPr>
        <w:t xml:space="preserve">marki…………………...…., model…………………………...., rok produkcji……… posiadający fabryczną homologację. </w:t>
      </w:r>
    </w:p>
    <w:p w:rsidR="00D34D95" w:rsidRPr="00D34D95" w:rsidRDefault="00D34D95" w:rsidP="00D34D95">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2. Integralną część niniejszej umowy stanowi opis przedmiotu zamówienia oraz oferta Wykonawcy.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3.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oświadcza, że samochód będzie wolny od wad fizycznych oraz od wad prawnych, nie będzie obciążony prawami na rzecz osób trzecich oraz że nie toczy się żadne postępowanie, którego przedmiotem jest ten pojazd ani że nie stanowi on przedmiotu zabezpieczenia.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2</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1.Wykonawca zobowiązany jest do dostarczenia wolnego od wad </w:t>
      </w:r>
      <w:r w:rsidR="009073E5">
        <w:rPr>
          <w:rFonts w:ascii="Times New Roman" w:hAnsi="Times New Roman" w:cs="Times New Roman"/>
          <w:color w:val="auto"/>
        </w:rPr>
        <w:t>mikrobusa</w:t>
      </w:r>
      <w:r w:rsidRPr="00D34D95">
        <w:rPr>
          <w:rFonts w:ascii="Times New Roman" w:hAnsi="Times New Roman" w:cs="Times New Roman"/>
          <w:color w:val="auto"/>
        </w:rPr>
        <w:t xml:space="preserve"> </w:t>
      </w:r>
      <w:r w:rsidRPr="0049608B">
        <w:rPr>
          <w:rFonts w:ascii="Times New Roman" w:hAnsi="Times New Roman" w:cs="Times New Roman"/>
          <w:color w:val="auto"/>
        </w:rPr>
        <w:t xml:space="preserve">w terminie do </w:t>
      </w:r>
      <w:r w:rsidR="0049608B" w:rsidRPr="0049608B">
        <w:rPr>
          <w:rFonts w:ascii="Times New Roman" w:hAnsi="Times New Roman" w:cs="Times New Roman"/>
          <w:color w:val="auto"/>
        </w:rPr>
        <w:t>25.11.2022r</w:t>
      </w:r>
      <w:r w:rsidRPr="0049608B">
        <w:rPr>
          <w:rFonts w:ascii="Times New Roman" w:hAnsi="Times New Roman" w:cs="Times New Roman"/>
          <w:color w:val="auto"/>
        </w:rPr>
        <w:t>.</w:t>
      </w:r>
      <w:r w:rsidRPr="00D34D95">
        <w:rPr>
          <w:rFonts w:ascii="Times New Roman" w:hAnsi="Times New Roman" w:cs="Times New Roman"/>
          <w:color w:val="auto"/>
        </w:rPr>
        <w:t xml:space="preserve">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O przygotowaniu przedmiotu umowy do dostarczenia i wydania Wykonawca zawiadomi Zamawiającego co najmniej na dwa dni przed planowaną datą wydania. Wykonawca wraz z pojazdem przekaże przedstawicielowi Zamawiającego dokumenty niezbędne do rejestracji pojazdu: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a) Instrukcje obsługi i konserwacji samochodu oraz wyposażenia w języku polskim;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b) Książkę gwarancyjną w języku polskim, z zapisami zgodnymi z postanowieniami niniejszej umowy;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c) Dokumentację niezbędną do zarejestrowania samochodu;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d) Wykaz punktów serwisowych na terenie kraju.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3. Odbioru wstępnego technicznego, Zamawiający dokona w siedzibie Wykonawcy.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4. Odbioru wstępnego technicznego dokonają przedstawiciele Zamawiającego, w obecności przedstawiciela Wykonawcy. Protokół odbioru technicznego zostanie sporządzony w 2 egzemplarzach, każdy na prawach oryginału, po 1 egzemplarzu dla Zamawiającego i Wykonawcy.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5. W przypadku stwierdzenia podczas odbioru wad pojazdu, Wykonawca zobowiązuje się do ich niezwłocznego usunięcia lub wymiany samochodu na wolny od wad. W takim przypadku </w:t>
      </w:r>
      <w:r w:rsidRPr="00D34D95">
        <w:rPr>
          <w:rFonts w:ascii="Times New Roman" w:hAnsi="Times New Roman" w:cs="Times New Roman"/>
          <w:color w:val="auto"/>
        </w:rPr>
        <w:lastRenderedPageBreak/>
        <w:t xml:space="preserve">zostanie sporządzony w 2 egzemplarzach i podpisany przez obie strony protokół o stwierdzonych usterkach, po 1 egzemplarzu dla każdej ze stron.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6. Odbioru końcowego, Zamawiający dokona w terminie 3 dni od daty postawienia do jego dyspozycji pojazdu wolnego od wad.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3</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Wykonawca udzieli </w:t>
      </w:r>
      <w:r w:rsidRPr="00D34D95">
        <w:rPr>
          <w:rFonts w:ascii="Times New Roman" w:hAnsi="Times New Roman" w:cs="Times New Roman"/>
          <w:b/>
          <w:bCs/>
          <w:color w:val="auto"/>
        </w:rPr>
        <w:t>……miesięcy gwarancji ……miesięcy gwarancji</w:t>
      </w:r>
      <w:r w:rsidR="009073E5">
        <w:rPr>
          <w:rFonts w:ascii="Times New Roman" w:hAnsi="Times New Roman" w:cs="Times New Roman"/>
          <w:b/>
          <w:bCs/>
          <w:color w:val="auto"/>
        </w:rPr>
        <w:t xml:space="preserve"> antykorozyjnej</w:t>
      </w:r>
      <w:r w:rsidRPr="00D34D95">
        <w:rPr>
          <w:rFonts w:ascii="Times New Roman" w:hAnsi="Times New Roman" w:cs="Times New Roman"/>
          <w:color w:val="auto"/>
        </w:rPr>
        <w:t xml:space="preserve">.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Okres gwarancji jest równy okresowi rękojmi i zacznie biec od dnia podpisania końcowego protokołu odbioru.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Zasady gwarancji samochodu określają warunki gwarancji przekazane przez Wykonawcę.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4. W okresie gwarancji wszystkie naprawy gwarancyjne oraz wymiany materiałów eksploatacyjnych, przeprowadzone będą w miejscu użytkowania samochodu przez autoryzowany serwis ……………………………………na koszt Wykonawcy w ciągu 72 godzin od daty otrzymania pisemnego zgłoszenia usterki. Strony dopuszczają zgłoszenie usterki w formie elektronicznej.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5. Okres gwarancji ulega przedłużeniu o czas od momentu zgłoszenia samochodu do naprawy do momentu odebrania z naprawy sprawnego samochodu.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6. Usunięcie wad po terminie określonym w §4 ust. 5 oznacza wykonanie przedmiotu umowy ze zwłoką i jest podstawą do naliczania kar umownych.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7. W przypadku ujawnienia się wad samochodu niemożliwych do usunięcia uniemożliwiających użytkowanie samochodu, Zamawiający ma prawo żądać od Wykonawcy wydania przedmiotu umowy wolnego od wad w terminie 30 dni od daty doręczenia wezwania.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8. W przypadku zaistnienia w okresie gwarancji konieczności przemieszczenia samochodu w związku ze stwierdzeniem usterek, których nie można usunąć (wykonać) w miejscu użytkowania samochodu, przemieszczenia pojazdu dokonuje się na koszt i ryzyko Wykonawcy, w sposób i na warunkach określonych pomiędzy Zamawiającym, a Wykonawcą. W tym wypadku koszty zakwaterowania, diety oraz koszty dojazdu przedstawicieli Zamawiającego na miejsce oraz ich powrotu do własnych siedzib pokrywa Wykonawca.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5</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1. Za wykonanie zamówienia Zamawiający zapłaci Wykonawcy wynagrodzenie w wysokości: </w:t>
      </w:r>
    </w:p>
    <w:p w:rsidR="00D34D95" w:rsidRPr="00D34D95" w:rsidRDefault="00D34D95" w:rsidP="00D34D95">
      <w:pPr>
        <w:pStyle w:val="Default"/>
        <w:jc w:val="both"/>
        <w:rPr>
          <w:rFonts w:ascii="Times New Roman" w:hAnsi="Times New Roman" w:cs="Times New Roman"/>
          <w:color w:val="auto"/>
        </w:rPr>
      </w:pP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brutto-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 xml:space="preserve">(słownie złotych: ………………………………………………….)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b/>
          <w:bCs/>
          <w:color w:val="auto"/>
        </w:rPr>
        <w:t xml:space="preserve">w tym podatek VAT 23% w kwocie ………………. zł </w:t>
      </w:r>
      <w:r w:rsidRPr="00D34D95">
        <w:rPr>
          <w:rFonts w:ascii="Times New Roman" w:hAnsi="Times New Roman" w:cs="Times New Roman"/>
          <w:color w:val="auto"/>
        </w:rPr>
        <w:t xml:space="preserve">(słownie złotych:…………….)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netto -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 xml:space="preserve">(słownie złotych:………………………………………………..).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Podstawą przyjęcia faktury przez Zamawiającego będzie podpisany przez obie strony protokół odbioru końcowego pojazdu. </w:t>
      </w:r>
    </w:p>
    <w:p w:rsidR="00D34D95" w:rsidRPr="00D34D95" w:rsidRDefault="00D34D95" w:rsidP="00D34D95">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3. Zamawiający ma obowiązek zapłaty wystawionej zgodnie z umową faktury VAT w ciągu </w:t>
      </w:r>
      <w:r w:rsidR="009073E5">
        <w:rPr>
          <w:rFonts w:ascii="Times New Roman" w:hAnsi="Times New Roman" w:cs="Times New Roman"/>
          <w:color w:val="auto"/>
        </w:rPr>
        <w:t>21</w:t>
      </w:r>
      <w:r w:rsidRPr="00D34D95">
        <w:rPr>
          <w:rFonts w:ascii="Times New Roman" w:hAnsi="Times New Roman" w:cs="Times New Roman"/>
          <w:color w:val="auto"/>
        </w:rPr>
        <w:t xml:space="preserve"> dni od daty jej doręczenia (daty wpływu do Zamawiającego). </w:t>
      </w:r>
    </w:p>
    <w:p w:rsidR="00D34D95" w:rsidRPr="00D34D95" w:rsidRDefault="00D34D95" w:rsidP="00D34D95">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4. Wynagrodzenie płatne będzie przelewem na rachunek bankowy </w:t>
      </w:r>
      <w:r w:rsidR="009073E5">
        <w:rPr>
          <w:rFonts w:ascii="Times New Roman" w:hAnsi="Times New Roman" w:cs="Times New Roman"/>
          <w:color w:val="auto"/>
        </w:rPr>
        <w:t xml:space="preserve">wskazany na fakturze. </w:t>
      </w:r>
      <w:r w:rsidRPr="00D34D95">
        <w:rPr>
          <w:rFonts w:ascii="Times New Roman" w:hAnsi="Times New Roman" w:cs="Times New Roman"/>
          <w:color w:val="auto"/>
        </w:rPr>
        <w:t xml:space="preserve">Wykonawca oświadcza, że rachunek bankowy </w:t>
      </w:r>
      <w:r w:rsidR="009073E5">
        <w:rPr>
          <w:rFonts w:ascii="Times New Roman" w:hAnsi="Times New Roman" w:cs="Times New Roman"/>
          <w:color w:val="auto"/>
        </w:rPr>
        <w:t>wskazany na fakturze</w:t>
      </w:r>
      <w:r w:rsidRPr="00D34D95">
        <w:rPr>
          <w:rFonts w:ascii="Times New Roman" w:hAnsi="Times New Roman" w:cs="Times New Roman"/>
          <w:color w:val="auto"/>
        </w:rPr>
        <w:t xml:space="preserve"> służy prowadzeniu działalności gospodarczej i przy tym rachunku funkcjonuje rachunek VAT służący mechanizmowi podzielonej płatności (split payment).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5. Wykonawca zobowiązuje się w przypadku zmiany nr rachunku bankowego służącego prowadzeniu działalności gospodarczej do niezwłocznego poinformowania na piśmie o tym fakcie Zamawiającego.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6</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Zamawiający może odstąpić od umowy gdy Wykonawca pozostaje w zwłoce dłuższej niż 14 dni w stosunku do terminu określonego w §2 ust.1. lub terminu, o którym mowa w §4 ust. 7. Odstąpienie od umowy w każdym przypadku wymaga złożenia oświadczenia w formie pisemnej, w terminie 30 dni od daty wystąpienia okoliczności uzasadniających odstąpienie.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W razie odstąpienia od umowy lub nienależytego wykonania umowy Zamawiający ma prawo naliczyć Wykonawcy kary umowne w następujących przypadkach: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a) w przypadku odstąpienia od umowy lub rozwiązania umowy przez którąkolwiek ze Stron z przyczyn, za które ponosi odpowiedzialność Wykonawca, Wykonawca zapłaci karę umowną w wysokości 10% kwoty wynagrodzenia brutto określonego w § 5 ust.1;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b) jeżeli zamówienie nie zostanie wykonane w terminie określonym w §2 ust.1. z winy Wykonawcy będzie on zobowiązany do zapłaty na rzecz Zamawiającego kary umownej w wysokości 0,3% wartości wynagrodzenia brutto określonego w § 5 ust.1 umowy za każdy dzień zwłoki;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c) w przypadku nieusunięcia wad w terminie określonym w §4 ust. 5 Wykonawca zapłaci karę umowną w wysokości 0,3% wartości wynagrodzenia brutto określonego w § 5 ust.1 umowy za każdy dzień zwłoki. </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Maksymalna wysokość kar umownych nie może przekroczyć 15% kwoty wynagrodzenia brutto określonego w § 5 ust.1.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4. Zamawiający zapłaci Wykonawcy kary umowne w przypadku odstąpienia od umowy przez Zamawiającego z przyczyn, za które ponosi odpowiedzialność Zamawiający w wysokości 10% kwoty wynagrodzenia brutto określonego w § 5 ust.1.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7</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Spory wynikające z realizacji niniejszej umowy strony poddają rozstrzygnięciu sądu właściwego dla siedziby Zamawiającego.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8</w:t>
      </w:r>
    </w:p>
    <w:p w:rsidR="00D34D95" w:rsidRPr="00D34D95" w:rsidRDefault="00D34D95" w:rsidP="00D34D95">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Wszelkie zmiany niniejszej umowy wymagają formy pisemnej pod rygorem nieważności. </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2. Zamawiający dopuszcza jedynie zmiany umowy określone w art. 455 ustawy Pzp.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color w:val="auto"/>
        </w:rPr>
        <w:t>§ 9</w:t>
      </w:r>
    </w:p>
    <w:p w:rsidR="00D34D95" w:rsidRPr="00D34D95" w:rsidRDefault="00D34D95" w:rsidP="00D34D95">
      <w:pPr>
        <w:pStyle w:val="Default"/>
        <w:jc w:val="both"/>
        <w:rPr>
          <w:rFonts w:ascii="Times New Roman" w:hAnsi="Times New Roman" w:cs="Times New Roman"/>
          <w:color w:val="auto"/>
        </w:rPr>
      </w:pPr>
      <w:r w:rsidRPr="00D34D95">
        <w:rPr>
          <w:rFonts w:ascii="Times New Roman" w:hAnsi="Times New Roman" w:cs="Times New Roman"/>
          <w:color w:val="auto"/>
        </w:rPr>
        <w:t xml:space="preserve">Niniejsza umowa została spisana w trzech jednobrzmiących egzemplarzach – jeden egzemplarz dla Wykonawcy, dwa egzemplarze dla Zamawiającego. </w:t>
      </w:r>
    </w:p>
    <w:p w:rsidR="00D34D95" w:rsidRPr="00D34D95" w:rsidRDefault="00D34D95" w:rsidP="00D34D95">
      <w:pPr>
        <w:pStyle w:val="Default"/>
        <w:rPr>
          <w:rFonts w:ascii="Times New Roman" w:hAnsi="Times New Roman" w:cs="Times New Roman"/>
          <w:color w:val="auto"/>
        </w:rPr>
      </w:pPr>
      <w:r w:rsidRPr="00D34D95">
        <w:rPr>
          <w:rFonts w:ascii="Times New Roman" w:hAnsi="Times New Roman" w:cs="Times New Roman"/>
          <w:color w:val="auto"/>
        </w:rPr>
        <w:t xml:space="preserve">Załączniki: </w:t>
      </w:r>
    </w:p>
    <w:p w:rsidR="00D34D95" w:rsidRPr="00D34D95" w:rsidRDefault="00D34D95" w:rsidP="00D34D95">
      <w:pPr>
        <w:pStyle w:val="Default"/>
        <w:spacing w:after="69"/>
        <w:rPr>
          <w:rFonts w:ascii="Times New Roman" w:hAnsi="Times New Roman" w:cs="Times New Roman"/>
          <w:color w:val="auto"/>
        </w:rPr>
      </w:pPr>
      <w:r w:rsidRPr="00D34D95">
        <w:rPr>
          <w:rFonts w:ascii="Times New Roman" w:hAnsi="Times New Roman" w:cs="Times New Roman"/>
          <w:color w:val="auto"/>
        </w:rPr>
        <w:t xml:space="preserve">1. Ogłoszenie z opisem przedmiotu Zamówienia. </w:t>
      </w:r>
    </w:p>
    <w:p w:rsidR="00D34D95" w:rsidRPr="00D34D95" w:rsidRDefault="00D34D95" w:rsidP="00D34D95">
      <w:pPr>
        <w:pStyle w:val="Default"/>
        <w:rPr>
          <w:rFonts w:ascii="Times New Roman" w:hAnsi="Times New Roman" w:cs="Times New Roman"/>
          <w:color w:val="auto"/>
        </w:rPr>
      </w:pPr>
      <w:r w:rsidRPr="00D34D95">
        <w:rPr>
          <w:rFonts w:ascii="Times New Roman" w:hAnsi="Times New Roman" w:cs="Times New Roman"/>
          <w:color w:val="auto"/>
        </w:rPr>
        <w:t xml:space="preserve">2. Oferta. </w:t>
      </w:r>
    </w:p>
    <w:p w:rsidR="00D34D95" w:rsidRPr="00D34D95" w:rsidRDefault="00D34D95" w:rsidP="00D34D95">
      <w:pPr>
        <w:pStyle w:val="Default"/>
        <w:rPr>
          <w:rFonts w:ascii="Times New Roman" w:hAnsi="Times New Roman" w:cs="Times New Roman"/>
          <w:color w:val="auto"/>
        </w:rPr>
      </w:pPr>
    </w:p>
    <w:p w:rsidR="00D34D95" w:rsidRPr="00D34D95" w:rsidRDefault="00D34D95" w:rsidP="00D34D95">
      <w:pPr>
        <w:pStyle w:val="Default"/>
        <w:jc w:val="center"/>
        <w:rPr>
          <w:rFonts w:ascii="Times New Roman" w:hAnsi="Times New Roman" w:cs="Times New Roman"/>
          <w:color w:val="auto"/>
        </w:rPr>
      </w:pPr>
      <w:r w:rsidRPr="00D34D95">
        <w:rPr>
          <w:rFonts w:ascii="Times New Roman" w:hAnsi="Times New Roman" w:cs="Times New Roman"/>
          <w:b/>
          <w:bCs/>
          <w:color w:val="auto"/>
        </w:rPr>
        <w:t xml:space="preserve">………………………………….. </w:t>
      </w:r>
      <w:r w:rsidRPr="00D34D95">
        <w:rPr>
          <w:rFonts w:ascii="Times New Roman" w:hAnsi="Times New Roman" w:cs="Times New Roman"/>
          <w:b/>
          <w:bCs/>
          <w:color w:val="auto"/>
        </w:rPr>
        <w:tab/>
      </w:r>
      <w:r w:rsidRPr="00D34D95">
        <w:rPr>
          <w:rFonts w:ascii="Times New Roman" w:hAnsi="Times New Roman" w:cs="Times New Roman"/>
          <w:b/>
          <w:bCs/>
          <w:color w:val="auto"/>
        </w:rPr>
        <w:tab/>
      </w:r>
      <w:r w:rsidRPr="00D34D95">
        <w:rPr>
          <w:rFonts w:ascii="Times New Roman" w:hAnsi="Times New Roman" w:cs="Times New Roman"/>
          <w:b/>
          <w:bCs/>
          <w:color w:val="auto"/>
        </w:rPr>
        <w:tab/>
        <w:t>……………………………</w:t>
      </w:r>
    </w:p>
    <w:p w:rsidR="00D34D95" w:rsidRPr="00D34D95" w:rsidRDefault="00D34D95" w:rsidP="00D34D95">
      <w:pPr>
        <w:jc w:val="center"/>
        <w:rPr>
          <w:sz w:val="24"/>
          <w:szCs w:val="24"/>
        </w:rPr>
      </w:pPr>
      <w:r w:rsidRPr="00D34D95">
        <w:rPr>
          <w:b/>
          <w:bCs/>
          <w:sz w:val="24"/>
          <w:szCs w:val="24"/>
        </w:rPr>
        <w:t xml:space="preserve">Zamawiający </w:t>
      </w:r>
      <w:r w:rsidRPr="00D34D95">
        <w:rPr>
          <w:b/>
          <w:bCs/>
          <w:sz w:val="24"/>
          <w:szCs w:val="24"/>
        </w:rPr>
        <w:tab/>
      </w:r>
      <w:r w:rsidRPr="00D34D95">
        <w:rPr>
          <w:b/>
          <w:bCs/>
          <w:sz w:val="24"/>
          <w:szCs w:val="24"/>
        </w:rPr>
        <w:tab/>
      </w:r>
      <w:r w:rsidRPr="00D34D95">
        <w:rPr>
          <w:b/>
          <w:bCs/>
          <w:sz w:val="24"/>
          <w:szCs w:val="24"/>
        </w:rPr>
        <w:tab/>
      </w:r>
      <w:r w:rsidRPr="00D34D95">
        <w:rPr>
          <w:b/>
          <w:bCs/>
          <w:sz w:val="24"/>
          <w:szCs w:val="24"/>
        </w:rPr>
        <w:tab/>
        <w:t>Dostawca</w:t>
      </w:r>
    </w:p>
    <w:p w:rsidR="00D34D95" w:rsidRPr="00E86A58" w:rsidRDefault="00D34D95" w:rsidP="00D34D95">
      <w:pPr>
        <w:rPr>
          <w:sz w:val="24"/>
          <w:szCs w:val="24"/>
        </w:rPr>
      </w:pPr>
    </w:p>
    <w:p w:rsidR="002C5B95" w:rsidRDefault="002C5B95" w:rsidP="00D3234E">
      <w:pPr>
        <w:spacing w:line="276" w:lineRule="auto"/>
        <w:rPr>
          <w:b/>
          <w:color w:val="000000"/>
          <w:sz w:val="24"/>
          <w:szCs w:val="24"/>
        </w:rPr>
      </w:pPr>
    </w:p>
    <w:p w:rsidR="00D34D95" w:rsidRDefault="00D34D95" w:rsidP="00D3234E">
      <w:pPr>
        <w:spacing w:line="276" w:lineRule="auto"/>
        <w:rPr>
          <w:b/>
          <w:color w:val="000000"/>
          <w:sz w:val="24"/>
          <w:szCs w:val="24"/>
        </w:rPr>
      </w:pPr>
    </w:p>
    <w:p w:rsidR="00D34D95" w:rsidRDefault="00D34D95" w:rsidP="00D3234E">
      <w:pPr>
        <w:spacing w:line="276" w:lineRule="auto"/>
        <w:rPr>
          <w:b/>
          <w:color w:val="000000"/>
          <w:sz w:val="24"/>
          <w:szCs w:val="24"/>
        </w:rPr>
      </w:pPr>
    </w:p>
    <w:p w:rsidR="00064282" w:rsidRDefault="00064282" w:rsidP="00D3234E">
      <w:pPr>
        <w:spacing w:line="276" w:lineRule="auto"/>
        <w:rPr>
          <w:b/>
          <w:color w:val="000000"/>
          <w:sz w:val="24"/>
          <w:szCs w:val="24"/>
        </w:rPr>
      </w:pPr>
    </w:p>
    <w:p w:rsidR="00064282" w:rsidRDefault="00064282" w:rsidP="00D3234E">
      <w:pPr>
        <w:spacing w:line="276" w:lineRule="auto"/>
        <w:rPr>
          <w:b/>
          <w:color w:val="000000"/>
          <w:sz w:val="24"/>
          <w:szCs w:val="24"/>
        </w:rPr>
      </w:pPr>
    </w:p>
    <w:p w:rsidR="00064282" w:rsidRDefault="00064282" w:rsidP="00D3234E">
      <w:pPr>
        <w:spacing w:line="276" w:lineRule="auto"/>
        <w:rPr>
          <w:b/>
          <w:color w:val="000000"/>
          <w:sz w:val="24"/>
          <w:szCs w:val="24"/>
        </w:rPr>
      </w:pPr>
    </w:p>
    <w:p w:rsidR="002C5B95" w:rsidRPr="007B0E74" w:rsidRDefault="002C5B95" w:rsidP="002C5B95">
      <w:pPr>
        <w:spacing w:line="276" w:lineRule="auto"/>
        <w:rPr>
          <w:b/>
          <w:sz w:val="24"/>
          <w:szCs w:val="24"/>
        </w:rPr>
      </w:pPr>
      <w:r w:rsidRPr="007B0E74">
        <w:rPr>
          <w:sz w:val="24"/>
          <w:szCs w:val="24"/>
        </w:rPr>
        <w:lastRenderedPageBreak/>
        <w:t xml:space="preserve">Numer sprawy </w:t>
      </w:r>
      <w:r w:rsidRPr="007B0E74">
        <w:rPr>
          <w:b/>
          <w:sz w:val="24"/>
          <w:szCs w:val="24"/>
        </w:rPr>
        <w:t>OS.271.1.</w:t>
      </w:r>
      <w:r w:rsidR="009073E5">
        <w:rPr>
          <w:b/>
          <w:sz w:val="24"/>
          <w:szCs w:val="24"/>
        </w:rPr>
        <w:t>6</w:t>
      </w:r>
      <w:r w:rsidRPr="007B0E74">
        <w:rPr>
          <w:b/>
          <w:sz w:val="24"/>
          <w:szCs w:val="24"/>
        </w:rPr>
        <w:t>.202</w:t>
      </w:r>
      <w:r w:rsidR="009073E5">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rsidR="002C5B95" w:rsidRPr="007B0E74" w:rsidRDefault="002C5B95" w:rsidP="002C5B95">
      <w:pPr>
        <w:spacing w:line="276" w:lineRule="auto"/>
        <w:ind w:left="5672"/>
        <w:jc w:val="right"/>
        <w:rPr>
          <w:b/>
          <w:sz w:val="24"/>
          <w:szCs w:val="24"/>
        </w:rPr>
      </w:pPr>
      <w:r w:rsidRPr="007B0E74">
        <w:rPr>
          <w:b/>
          <w:sz w:val="24"/>
          <w:szCs w:val="24"/>
        </w:rPr>
        <w:t>Zamawiający:</w:t>
      </w:r>
    </w:p>
    <w:p w:rsidR="002C5B95" w:rsidRPr="007B0E74" w:rsidRDefault="002C5B95" w:rsidP="002C5B95">
      <w:pPr>
        <w:widowControl w:val="0"/>
        <w:spacing w:line="276" w:lineRule="auto"/>
        <w:jc w:val="right"/>
        <w:rPr>
          <w:sz w:val="24"/>
          <w:szCs w:val="24"/>
        </w:rPr>
      </w:pPr>
      <w:r w:rsidRPr="007B0E74">
        <w:rPr>
          <w:sz w:val="24"/>
          <w:szCs w:val="24"/>
        </w:rPr>
        <w:t xml:space="preserve">Gmina Udanin </w:t>
      </w:r>
    </w:p>
    <w:p w:rsidR="009073E5" w:rsidRDefault="009073E5" w:rsidP="002C5B95">
      <w:pPr>
        <w:widowControl w:val="0"/>
        <w:spacing w:line="276" w:lineRule="auto"/>
        <w:jc w:val="right"/>
        <w:rPr>
          <w:sz w:val="24"/>
          <w:szCs w:val="24"/>
        </w:rPr>
      </w:pPr>
      <w:r>
        <w:rPr>
          <w:sz w:val="24"/>
          <w:szCs w:val="24"/>
        </w:rPr>
        <w:t>ul. Kościelna 10</w:t>
      </w:r>
    </w:p>
    <w:p w:rsidR="002C5B95" w:rsidRPr="007B0E74" w:rsidRDefault="002C5B95" w:rsidP="002C5B95">
      <w:pPr>
        <w:widowControl w:val="0"/>
        <w:spacing w:line="276" w:lineRule="auto"/>
        <w:jc w:val="right"/>
        <w:rPr>
          <w:sz w:val="24"/>
          <w:szCs w:val="24"/>
        </w:rPr>
      </w:pPr>
      <w:r w:rsidRPr="007B0E74">
        <w:rPr>
          <w:sz w:val="24"/>
          <w:szCs w:val="24"/>
        </w:rPr>
        <w:t>55-340 Udanin</w:t>
      </w:r>
    </w:p>
    <w:p w:rsidR="009073E5" w:rsidRPr="007B0E74" w:rsidRDefault="009073E5" w:rsidP="009073E5">
      <w:pPr>
        <w:widowControl w:val="0"/>
        <w:spacing w:line="276" w:lineRule="auto"/>
        <w:rPr>
          <w:b/>
          <w:sz w:val="24"/>
          <w:szCs w:val="24"/>
        </w:rPr>
      </w:pPr>
      <w:r w:rsidRPr="007B0E74">
        <w:rPr>
          <w:b/>
          <w:sz w:val="24"/>
          <w:szCs w:val="24"/>
        </w:rPr>
        <w:t>Wykonawca:</w:t>
      </w:r>
    </w:p>
    <w:p w:rsidR="009073E5" w:rsidRPr="007B0E74" w:rsidRDefault="009073E5" w:rsidP="009073E5">
      <w:pPr>
        <w:widowControl w:val="0"/>
        <w:spacing w:line="276" w:lineRule="auto"/>
        <w:ind w:right="107"/>
        <w:rPr>
          <w:sz w:val="24"/>
          <w:szCs w:val="24"/>
        </w:rPr>
      </w:pPr>
      <w:r w:rsidRPr="007B0E74">
        <w:rPr>
          <w:sz w:val="24"/>
          <w:szCs w:val="24"/>
        </w:rPr>
        <w:t>………………………………………………………………………………………………</w:t>
      </w:r>
    </w:p>
    <w:p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KRS/CEiDG)</w:t>
      </w:r>
    </w:p>
    <w:p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rsidR="009073E5" w:rsidRPr="00B76DA4" w:rsidRDefault="009073E5" w:rsidP="009073E5">
      <w:pPr>
        <w:widowControl w:val="0"/>
        <w:spacing w:line="276" w:lineRule="auto"/>
        <w:jc w:val="center"/>
        <w:rPr>
          <w:b/>
          <w:sz w:val="24"/>
          <w:szCs w:val="24"/>
          <w:u w:val="single"/>
        </w:rPr>
      </w:pPr>
    </w:p>
    <w:p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rsidR="009073E5" w:rsidRDefault="009073E5" w:rsidP="009073E5">
      <w:pPr>
        <w:pStyle w:val="Nagwek"/>
        <w:spacing w:line="276" w:lineRule="auto"/>
        <w:jc w:val="center"/>
        <w:rPr>
          <w:sz w:val="24"/>
          <w:szCs w:val="24"/>
        </w:rPr>
      </w:pPr>
    </w:p>
    <w:p w:rsidR="00A61366" w:rsidRPr="0011587D" w:rsidRDefault="00A61366" w:rsidP="00A61366">
      <w:pPr>
        <w:jc w:val="center"/>
        <w:rPr>
          <w:i/>
          <w:sz w:val="18"/>
          <w:szCs w:val="18"/>
        </w:rPr>
      </w:pPr>
      <w:r w:rsidRPr="0011587D">
        <w:rPr>
          <w:i/>
          <w:sz w:val="24"/>
          <w:szCs w:val="18"/>
        </w:rPr>
        <w:t>Zakup mikrobusa przystosowanego do przewozu osób niepełnosprawnych</w:t>
      </w:r>
      <w:r w:rsidRPr="0011587D">
        <w:rPr>
          <w:i/>
          <w:sz w:val="18"/>
          <w:szCs w:val="18"/>
        </w:rPr>
        <w:t xml:space="preserve">. </w:t>
      </w:r>
    </w:p>
    <w:p w:rsidR="009073E5" w:rsidRPr="00B76DA4" w:rsidRDefault="009073E5" w:rsidP="009073E5">
      <w:pPr>
        <w:widowControl w:val="0"/>
        <w:tabs>
          <w:tab w:val="left" w:pos="5670"/>
        </w:tabs>
        <w:spacing w:line="276" w:lineRule="auto"/>
        <w:jc w:val="both"/>
        <w:rPr>
          <w:b/>
          <w:sz w:val="24"/>
          <w:szCs w:val="24"/>
        </w:rPr>
      </w:pPr>
      <w:r w:rsidRPr="00B76DA4">
        <w:rPr>
          <w:sz w:val="24"/>
          <w:szCs w:val="24"/>
        </w:rPr>
        <w:t>oświadczam, co następuje:</w:t>
      </w:r>
    </w:p>
    <w:p w:rsidR="009073E5" w:rsidRPr="007B0E74" w:rsidRDefault="009073E5" w:rsidP="009073E5">
      <w:pPr>
        <w:widowControl w:val="0"/>
        <w:spacing w:line="276" w:lineRule="auto"/>
        <w:ind w:firstLine="708"/>
        <w:jc w:val="both"/>
        <w:rPr>
          <w:b/>
          <w:sz w:val="24"/>
          <w:szCs w:val="24"/>
        </w:rPr>
      </w:pPr>
    </w:p>
    <w:p w:rsidR="009073E5" w:rsidRDefault="009073E5" w:rsidP="009073E5">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9073E5" w:rsidRDefault="009073E5" w:rsidP="009073E5">
      <w:pPr>
        <w:tabs>
          <w:tab w:val="left" w:pos="567"/>
        </w:tabs>
        <w:spacing w:line="276" w:lineRule="auto"/>
        <w:contextualSpacing/>
        <w:jc w:val="both"/>
        <w:rPr>
          <w:rFonts w:ascii="Liberation Sans" w:hAnsi="Liberation Sans" w:cs="Liberation Sans"/>
          <w:b/>
          <w:bCs/>
        </w:rPr>
      </w:pPr>
    </w:p>
    <w:p w:rsidR="009073E5" w:rsidRDefault="009073E5" w:rsidP="009073E5">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9073E5" w:rsidTr="00AB451C">
        <w:tc>
          <w:tcPr>
            <w:tcW w:w="9300" w:type="dxa"/>
            <w:shd w:val="clear" w:color="auto" w:fill="auto"/>
          </w:tcPr>
          <w:p w:rsidR="009073E5" w:rsidRDefault="009073E5" w:rsidP="00AB451C">
            <w:pPr>
              <w:widowControl w:val="0"/>
              <w:spacing w:line="276" w:lineRule="auto"/>
              <w:ind w:right="4244"/>
              <w:rPr>
                <w:rFonts w:ascii="Liberation Sans" w:hAnsi="Liberation Sans"/>
              </w:rPr>
            </w:pPr>
            <w:r>
              <w:rPr>
                <w:rFonts w:ascii="Liberation Sans" w:hAnsi="Liberation Sans" w:cs="Liberation Sans"/>
                <w:b/>
                <w:bCs/>
              </w:rPr>
              <w:t>Wykonawca:</w:t>
            </w:r>
          </w:p>
        </w:tc>
      </w:tr>
      <w:tr w:rsidR="009073E5" w:rsidTr="00AB451C">
        <w:tc>
          <w:tcPr>
            <w:tcW w:w="9300" w:type="dxa"/>
            <w:shd w:val="clear" w:color="auto" w:fill="auto"/>
          </w:tcPr>
          <w:p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rsidTr="00AB451C">
        <w:tc>
          <w:tcPr>
            <w:tcW w:w="9300" w:type="dxa"/>
            <w:shd w:val="clear" w:color="auto" w:fill="auto"/>
          </w:tcPr>
          <w:p w:rsidR="009073E5" w:rsidRDefault="009073E5" w:rsidP="00AB451C">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9073E5" w:rsidTr="00AB451C">
        <w:tc>
          <w:tcPr>
            <w:tcW w:w="9300" w:type="dxa"/>
            <w:shd w:val="clear" w:color="auto" w:fill="auto"/>
          </w:tcPr>
          <w:p w:rsidR="009073E5" w:rsidRDefault="009073E5" w:rsidP="00AB451C">
            <w:pPr>
              <w:pStyle w:val="Zawartotabeli"/>
              <w:rPr>
                <w:rFonts w:ascii="Liberation Sans" w:hAnsi="Liberation Sans"/>
                <w:sz w:val="20"/>
                <w:szCs w:val="20"/>
              </w:rPr>
            </w:pPr>
            <w:r>
              <w:rPr>
                <w:rFonts w:ascii="Liberation Sans" w:hAnsi="Liberation Sans"/>
                <w:sz w:val="20"/>
                <w:szCs w:val="20"/>
              </w:rPr>
              <w:t>………………………………………………………………………………………………………………</w:t>
            </w:r>
          </w:p>
          <w:p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rsidTr="00AB451C">
        <w:tc>
          <w:tcPr>
            <w:tcW w:w="9300" w:type="dxa"/>
            <w:shd w:val="clear" w:color="auto" w:fill="auto"/>
          </w:tcPr>
          <w:p w:rsidR="009073E5" w:rsidRDefault="009073E5" w:rsidP="00AB451C">
            <w:pPr>
              <w:widowControl w:val="0"/>
              <w:spacing w:line="276" w:lineRule="auto"/>
              <w:ind w:right="4244"/>
              <w:rPr>
                <w:rFonts w:ascii="Liberation Sans" w:hAnsi="Liberation Sans"/>
              </w:rPr>
            </w:pPr>
            <w:r>
              <w:rPr>
                <w:rFonts w:ascii="Liberation Sans" w:hAnsi="Liberation Sans" w:cs="Liberation Sans"/>
                <w:b/>
                <w:bCs/>
              </w:rPr>
              <w:t>Wykonawca:</w:t>
            </w:r>
          </w:p>
        </w:tc>
      </w:tr>
      <w:tr w:rsidR="009073E5" w:rsidTr="00AB451C">
        <w:tc>
          <w:tcPr>
            <w:tcW w:w="9300" w:type="dxa"/>
            <w:shd w:val="clear" w:color="auto" w:fill="auto"/>
          </w:tcPr>
          <w:p w:rsidR="009073E5" w:rsidRDefault="009073E5" w:rsidP="00AB451C">
            <w:pPr>
              <w:pStyle w:val="Zawartotabeli"/>
              <w:rPr>
                <w:rFonts w:ascii="Liberation Sans" w:hAnsi="Liberation Sans"/>
                <w:sz w:val="20"/>
                <w:szCs w:val="20"/>
              </w:rPr>
            </w:pPr>
            <w:r>
              <w:rPr>
                <w:rFonts w:ascii="Liberation Sans" w:hAnsi="Liberation Sans"/>
                <w:sz w:val="20"/>
                <w:szCs w:val="20"/>
              </w:rPr>
              <w:t>………………………………………………………………………………………………………………</w:t>
            </w:r>
          </w:p>
        </w:tc>
      </w:tr>
      <w:tr w:rsidR="009073E5" w:rsidTr="00AB451C">
        <w:tc>
          <w:tcPr>
            <w:tcW w:w="9300" w:type="dxa"/>
            <w:shd w:val="clear" w:color="auto" w:fill="auto"/>
          </w:tcPr>
          <w:p w:rsidR="009073E5" w:rsidRDefault="009073E5" w:rsidP="00AB451C">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9073E5" w:rsidTr="00AB451C">
        <w:tc>
          <w:tcPr>
            <w:tcW w:w="9300" w:type="dxa"/>
            <w:shd w:val="clear" w:color="auto" w:fill="auto"/>
          </w:tcPr>
          <w:p w:rsidR="009073E5" w:rsidRDefault="009073E5" w:rsidP="00AB451C">
            <w:pPr>
              <w:pStyle w:val="Zawartotabeli"/>
              <w:rPr>
                <w:rFonts w:ascii="Liberation Sans" w:hAnsi="Liberation Sans"/>
                <w:sz w:val="20"/>
                <w:szCs w:val="20"/>
              </w:rPr>
            </w:pPr>
            <w:r>
              <w:rPr>
                <w:rFonts w:ascii="Liberation Sans" w:hAnsi="Liberation Sans"/>
                <w:sz w:val="20"/>
                <w:szCs w:val="20"/>
              </w:rPr>
              <w:t>………………………………………………………………………………………………………………</w:t>
            </w:r>
          </w:p>
          <w:p w:rsidR="009073E5" w:rsidRDefault="009073E5" w:rsidP="00AB451C">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9073E5" w:rsidRDefault="009073E5" w:rsidP="009073E5">
      <w:pPr>
        <w:spacing w:line="276" w:lineRule="auto"/>
        <w:rPr>
          <w:rFonts w:ascii="Liberation Sans" w:hAnsi="Liberation Sans" w:cs="Liberation Sans"/>
          <w:bCs/>
          <w:i/>
        </w:rPr>
      </w:pPr>
    </w:p>
    <w:p w:rsidR="009073E5" w:rsidRDefault="009073E5" w:rsidP="009073E5">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9073E5" w:rsidRDefault="009073E5" w:rsidP="009073E5"/>
    <w:p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073E5" w:rsidRPr="008171AF" w:rsidRDefault="009073E5" w:rsidP="009073E5">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073E5" w:rsidRDefault="009073E5" w:rsidP="009073E5">
      <w:pPr>
        <w:spacing w:line="276" w:lineRule="auto"/>
        <w:rPr>
          <w:b/>
          <w:color w:val="000000"/>
          <w:sz w:val="24"/>
          <w:szCs w:val="24"/>
        </w:rPr>
      </w:pPr>
    </w:p>
    <w:p w:rsidR="002C5B95" w:rsidRPr="007B0E74" w:rsidRDefault="002C5B95" w:rsidP="002C5B95">
      <w:pPr>
        <w:widowControl w:val="0"/>
        <w:spacing w:line="276" w:lineRule="auto"/>
        <w:jc w:val="right"/>
        <w:rPr>
          <w:sz w:val="24"/>
          <w:szCs w:val="24"/>
        </w:rPr>
      </w:pPr>
    </w:p>
    <w:sectPr w:rsidR="002C5B95" w:rsidRPr="007B0E74"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1F" w:rsidRDefault="006B7F1F" w:rsidP="00065E8D">
      <w:r>
        <w:separator/>
      </w:r>
    </w:p>
  </w:endnote>
  <w:endnote w:type="continuationSeparator" w:id="1">
    <w:p w:rsidR="006B7F1F" w:rsidRDefault="006B7F1F"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1C" w:rsidRPr="00217D5E" w:rsidRDefault="00AB451C">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64282">
      <w:rPr>
        <w:noProof/>
        <w:sz w:val="18"/>
        <w:szCs w:val="18"/>
      </w:rPr>
      <w:t>35</w:t>
    </w:r>
    <w:r w:rsidRPr="009618EB">
      <w:rPr>
        <w:sz w:val="18"/>
        <w:szCs w:val="18"/>
      </w:rPr>
      <w:fldChar w:fldCharType="end"/>
    </w:r>
  </w:p>
  <w:p w:rsidR="00AB451C" w:rsidRPr="0011587D" w:rsidRDefault="00AB451C" w:rsidP="0011587D">
    <w:pPr>
      <w:jc w:val="center"/>
      <w:rPr>
        <w:i/>
        <w:sz w:val="18"/>
        <w:szCs w:val="18"/>
      </w:rPr>
    </w:pPr>
    <w:r w:rsidRPr="0011587D">
      <w:rPr>
        <w:i/>
        <w:sz w:val="18"/>
        <w:szCs w:val="18"/>
      </w:rPr>
      <w:t xml:space="preserve">Zakup mikrobusa przystosowanego do przewozu osób niepełnosprawnych. </w:t>
    </w:r>
  </w:p>
  <w:p w:rsidR="00AB451C" w:rsidRPr="009618EB" w:rsidRDefault="00AB451C">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AB451C" w:rsidRPr="009618EB" w:rsidRDefault="00AB451C">
    <w:pPr>
      <w:pStyle w:val="Stopka"/>
      <w:rPr>
        <w:sz w:val="18"/>
        <w:szCs w:val="18"/>
      </w:rPr>
    </w:pPr>
    <w:r w:rsidRPr="009618EB">
      <w:rPr>
        <w:sz w:val="18"/>
        <w:szCs w:val="18"/>
      </w:rPr>
      <w:t>OS.271.1.</w:t>
    </w:r>
    <w:r>
      <w:rPr>
        <w:sz w:val="18"/>
        <w:szCs w:val="18"/>
      </w:rPr>
      <w:t>6</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1F" w:rsidRDefault="006B7F1F" w:rsidP="00065E8D">
      <w:r>
        <w:separator/>
      </w:r>
    </w:p>
  </w:footnote>
  <w:footnote w:type="continuationSeparator" w:id="1">
    <w:p w:rsidR="006B7F1F" w:rsidRDefault="006B7F1F" w:rsidP="00065E8D">
      <w:r>
        <w:continuationSeparator/>
      </w:r>
    </w:p>
  </w:footnote>
  <w:footnote w:id="2">
    <w:p w:rsidR="00AB451C" w:rsidRPr="00DE03D7" w:rsidRDefault="00AB451C"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3">
    <w:p w:rsidR="00AB451C" w:rsidRPr="00DE03D7" w:rsidRDefault="00AB451C"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4">
    <w:p w:rsidR="00AB451C" w:rsidRPr="00DE03D7" w:rsidRDefault="00AB451C"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AB451C" w:rsidRPr="00DE03D7" w:rsidRDefault="00AB451C"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AB451C" w:rsidRPr="008A4892" w:rsidRDefault="00AB451C"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rsidR="00AB451C" w:rsidRPr="008A4892" w:rsidRDefault="00AB451C"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49"/>
  </w:num>
  <w:num w:numId="3">
    <w:abstractNumId w:val="44"/>
  </w:num>
  <w:num w:numId="4">
    <w:abstractNumId w:val="63"/>
  </w:num>
  <w:num w:numId="5">
    <w:abstractNumId w:val="56"/>
  </w:num>
  <w:num w:numId="6">
    <w:abstractNumId w:val="33"/>
  </w:num>
  <w:num w:numId="7">
    <w:abstractNumId w:val="60"/>
  </w:num>
  <w:num w:numId="8">
    <w:abstractNumId w:val="43"/>
  </w:num>
  <w:num w:numId="9">
    <w:abstractNumId w:val="57"/>
  </w:num>
  <w:num w:numId="10">
    <w:abstractNumId w:val="52"/>
  </w:num>
  <w:num w:numId="11">
    <w:abstractNumId w:val="47"/>
  </w:num>
  <w:num w:numId="12">
    <w:abstractNumId w:val="20"/>
  </w:num>
  <w:num w:numId="13">
    <w:abstractNumId w:val="7"/>
  </w:num>
  <w:num w:numId="14">
    <w:abstractNumId w:val="55"/>
  </w:num>
  <w:num w:numId="15">
    <w:abstractNumId w:val="12"/>
  </w:num>
  <w:num w:numId="16">
    <w:abstractNumId w:val="41"/>
  </w:num>
  <w:num w:numId="17">
    <w:abstractNumId w:val="62"/>
  </w:num>
  <w:num w:numId="18">
    <w:abstractNumId w:val="5"/>
  </w:num>
  <w:num w:numId="19">
    <w:abstractNumId w:val="27"/>
  </w:num>
  <w:num w:numId="20">
    <w:abstractNumId w:val="2"/>
  </w:num>
  <w:num w:numId="21">
    <w:abstractNumId w:val="4"/>
  </w:num>
  <w:num w:numId="22">
    <w:abstractNumId w:val="13"/>
  </w:num>
  <w:num w:numId="23">
    <w:abstractNumId w:val="0"/>
  </w:num>
  <w:num w:numId="24">
    <w:abstractNumId w:val="28"/>
  </w:num>
  <w:num w:numId="25">
    <w:abstractNumId w:val="9"/>
  </w:num>
  <w:num w:numId="26">
    <w:abstractNumId w:val="51"/>
  </w:num>
  <w:num w:numId="27">
    <w:abstractNumId w:val="72"/>
  </w:num>
  <w:num w:numId="28">
    <w:abstractNumId w:val="54"/>
  </w:num>
  <w:num w:numId="29">
    <w:abstractNumId w:val="58"/>
  </w:num>
  <w:num w:numId="30">
    <w:abstractNumId w:val="17"/>
  </w:num>
  <w:num w:numId="31">
    <w:abstractNumId w:val="35"/>
  </w:num>
  <w:num w:numId="32">
    <w:abstractNumId w:val="46"/>
  </w:num>
  <w:num w:numId="33">
    <w:abstractNumId w:val="16"/>
  </w:num>
  <w:num w:numId="34">
    <w:abstractNumId w:val="11"/>
  </w:num>
  <w:num w:numId="35">
    <w:abstractNumId w:val="21"/>
  </w:num>
  <w:num w:numId="36">
    <w:abstractNumId w:val="18"/>
  </w:num>
  <w:num w:numId="37">
    <w:abstractNumId w:val="26"/>
  </w:num>
  <w:num w:numId="38">
    <w:abstractNumId w:val="42"/>
  </w:num>
  <w:num w:numId="39">
    <w:abstractNumId w:val="29"/>
  </w:num>
  <w:num w:numId="40">
    <w:abstractNumId w:val="76"/>
  </w:num>
  <w:num w:numId="41">
    <w:abstractNumId w:val="48"/>
  </w:num>
  <w:num w:numId="42">
    <w:abstractNumId w:val="74"/>
  </w:num>
  <w:num w:numId="43">
    <w:abstractNumId w:val="73"/>
  </w:num>
  <w:num w:numId="44">
    <w:abstractNumId w:val="30"/>
  </w:num>
  <w:num w:numId="45">
    <w:abstractNumId w:val="37"/>
  </w:num>
  <w:num w:numId="46">
    <w:abstractNumId w:val="6"/>
  </w:num>
  <w:num w:numId="47">
    <w:abstractNumId w:val="10"/>
  </w:num>
  <w:num w:numId="48">
    <w:abstractNumId w:val="25"/>
  </w:num>
  <w:num w:numId="49">
    <w:abstractNumId w:val="3"/>
  </w:num>
  <w:num w:numId="50">
    <w:abstractNumId w:val="39"/>
  </w:num>
  <w:num w:numId="51">
    <w:abstractNumId w:val="40"/>
  </w:num>
  <w:num w:numId="52">
    <w:abstractNumId w:val="67"/>
  </w:num>
  <w:num w:numId="53">
    <w:abstractNumId w:val="59"/>
  </w:num>
  <w:num w:numId="54">
    <w:abstractNumId w:val="15"/>
  </w:num>
  <w:num w:numId="55">
    <w:abstractNumId w:val="61"/>
  </w:num>
  <w:num w:numId="56">
    <w:abstractNumId w:val="34"/>
  </w:num>
  <w:num w:numId="57">
    <w:abstractNumId w:val="69"/>
  </w:num>
  <w:num w:numId="58">
    <w:abstractNumId w:val="31"/>
  </w:num>
  <w:num w:numId="59">
    <w:abstractNumId w:val="45"/>
  </w:num>
  <w:num w:numId="60">
    <w:abstractNumId w:val="38"/>
  </w:num>
  <w:num w:numId="61">
    <w:abstractNumId w:val="22"/>
  </w:num>
  <w:num w:numId="62">
    <w:abstractNumId w:val="32"/>
  </w:num>
  <w:num w:numId="63">
    <w:abstractNumId w:val="66"/>
  </w:num>
  <w:num w:numId="64">
    <w:abstractNumId w:val="75"/>
  </w:num>
  <w:num w:numId="65">
    <w:abstractNumId w:val="8"/>
  </w:num>
  <w:num w:numId="66">
    <w:abstractNumId w:val="19"/>
  </w:num>
  <w:num w:numId="67">
    <w:abstractNumId w:val="23"/>
  </w:num>
  <w:num w:numId="68">
    <w:abstractNumId w:val="65"/>
  </w:num>
  <w:num w:numId="69">
    <w:abstractNumId w:val="64"/>
  </w:num>
  <w:num w:numId="70">
    <w:abstractNumId w:val="1"/>
  </w:num>
  <w:num w:numId="71">
    <w:abstractNumId w:val="53"/>
  </w:num>
  <w:num w:numId="72">
    <w:abstractNumId w:val="71"/>
  </w:num>
  <w:num w:numId="73">
    <w:abstractNumId w:val="50"/>
  </w:num>
  <w:num w:numId="74">
    <w:abstractNumId w:val="14"/>
  </w:num>
  <w:num w:numId="75">
    <w:abstractNumId w:val="68"/>
  </w:num>
  <w:num w:numId="76">
    <w:abstractNumId w:val="70"/>
  </w:num>
  <w:num w:numId="77">
    <w:abstractNumId w:val="2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1260F"/>
    <w:rsid w:val="000326DD"/>
    <w:rsid w:val="000332C1"/>
    <w:rsid w:val="000337F2"/>
    <w:rsid w:val="00064282"/>
    <w:rsid w:val="00065E8D"/>
    <w:rsid w:val="0008508D"/>
    <w:rsid w:val="000935B2"/>
    <w:rsid w:val="000A7565"/>
    <w:rsid w:val="000B6B0E"/>
    <w:rsid w:val="000C18E0"/>
    <w:rsid w:val="000E49FE"/>
    <w:rsid w:val="000F67AE"/>
    <w:rsid w:val="00111F96"/>
    <w:rsid w:val="0011587D"/>
    <w:rsid w:val="00133A51"/>
    <w:rsid w:val="001413B4"/>
    <w:rsid w:val="00152D54"/>
    <w:rsid w:val="001548C1"/>
    <w:rsid w:val="00154F85"/>
    <w:rsid w:val="00165FC9"/>
    <w:rsid w:val="001C4FF2"/>
    <w:rsid w:val="001C7C89"/>
    <w:rsid w:val="001D7411"/>
    <w:rsid w:val="001D75F1"/>
    <w:rsid w:val="00210205"/>
    <w:rsid w:val="00217D5E"/>
    <w:rsid w:val="002261F4"/>
    <w:rsid w:val="00230735"/>
    <w:rsid w:val="00236917"/>
    <w:rsid w:val="002409B4"/>
    <w:rsid w:val="00265873"/>
    <w:rsid w:val="00275258"/>
    <w:rsid w:val="002863F8"/>
    <w:rsid w:val="00296C14"/>
    <w:rsid w:val="002A27FD"/>
    <w:rsid w:val="002C5B95"/>
    <w:rsid w:val="002C7CBB"/>
    <w:rsid w:val="002F0A0D"/>
    <w:rsid w:val="002F1E72"/>
    <w:rsid w:val="003045A7"/>
    <w:rsid w:val="00311A78"/>
    <w:rsid w:val="00314876"/>
    <w:rsid w:val="00316822"/>
    <w:rsid w:val="00330F73"/>
    <w:rsid w:val="00344A3E"/>
    <w:rsid w:val="00356B2B"/>
    <w:rsid w:val="00357D98"/>
    <w:rsid w:val="00361279"/>
    <w:rsid w:val="00372D76"/>
    <w:rsid w:val="003808F4"/>
    <w:rsid w:val="003976D1"/>
    <w:rsid w:val="003C4D9F"/>
    <w:rsid w:val="003E111C"/>
    <w:rsid w:val="003E3D54"/>
    <w:rsid w:val="00417444"/>
    <w:rsid w:val="004360E4"/>
    <w:rsid w:val="004407B8"/>
    <w:rsid w:val="00441B03"/>
    <w:rsid w:val="00450C07"/>
    <w:rsid w:val="0045297F"/>
    <w:rsid w:val="00463843"/>
    <w:rsid w:val="00467EFF"/>
    <w:rsid w:val="00470EC6"/>
    <w:rsid w:val="00485C06"/>
    <w:rsid w:val="00487569"/>
    <w:rsid w:val="0049608B"/>
    <w:rsid w:val="004A0620"/>
    <w:rsid w:val="004A1382"/>
    <w:rsid w:val="004A3FDE"/>
    <w:rsid w:val="004D7B39"/>
    <w:rsid w:val="004F0487"/>
    <w:rsid w:val="0050754E"/>
    <w:rsid w:val="0050776E"/>
    <w:rsid w:val="00507B7D"/>
    <w:rsid w:val="005201B2"/>
    <w:rsid w:val="005248D2"/>
    <w:rsid w:val="00550FE8"/>
    <w:rsid w:val="00561312"/>
    <w:rsid w:val="005631A3"/>
    <w:rsid w:val="00576A22"/>
    <w:rsid w:val="00591A19"/>
    <w:rsid w:val="005B02B5"/>
    <w:rsid w:val="005B5740"/>
    <w:rsid w:val="005C049D"/>
    <w:rsid w:val="005D7C34"/>
    <w:rsid w:val="005F1FD7"/>
    <w:rsid w:val="00612926"/>
    <w:rsid w:val="006150EE"/>
    <w:rsid w:val="006341B0"/>
    <w:rsid w:val="00634CCB"/>
    <w:rsid w:val="00650268"/>
    <w:rsid w:val="00663B91"/>
    <w:rsid w:val="0067399D"/>
    <w:rsid w:val="006954F2"/>
    <w:rsid w:val="006961C6"/>
    <w:rsid w:val="006A6B56"/>
    <w:rsid w:val="006B4091"/>
    <w:rsid w:val="006B7F1F"/>
    <w:rsid w:val="006C2611"/>
    <w:rsid w:val="006C4EEF"/>
    <w:rsid w:val="006E0EE2"/>
    <w:rsid w:val="006E773C"/>
    <w:rsid w:val="007007BA"/>
    <w:rsid w:val="00706662"/>
    <w:rsid w:val="007073FE"/>
    <w:rsid w:val="00722639"/>
    <w:rsid w:val="00722874"/>
    <w:rsid w:val="0074679E"/>
    <w:rsid w:val="00751221"/>
    <w:rsid w:val="007826F9"/>
    <w:rsid w:val="007A2AF7"/>
    <w:rsid w:val="007B0E74"/>
    <w:rsid w:val="007D088E"/>
    <w:rsid w:val="007D192A"/>
    <w:rsid w:val="007E7A0A"/>
    <w:rsid w:val="007E7C31"/>
    <w:rsid w:val="007F47E6"/>
    <w:rsid w:val="00831D16"/>
    <w:rsid w:val="00842D4D"/>
    <w:rsid w:val="0085577B"/>
    <w:rsid w:val="0087653C"/>
    <w:rsid w:val="00884800"/>
    <w:rsid w:val="008919AA"/>
    <w:rsid w:val="008C0C4D"/>
    <w:rsid w:val="008C42A2"/>
    <w:rsid w:val="008D2E07"/>
    <w:rsid w:val="008E31A1"/>
    <w:rsid w:val="008F2376"/>
    <w:rsid w:val="008F4180"/>
    <w:rsid w:val="009073E5"/>
    <w:rsid w:val="0092530D"/>
    <w:rsid w:val="00937DAE"/>
    <w:rsid w:val="00951B15"/>
    <w:rsid w:val="009618EB"/>
    <w:rsid w:val="00963A56"/>
    <w:rsid w:val="00967119"/>
    <w:rsid w:val="00982FEC"/>
    <w:rsid w:val="00986C3A"/>
    <w:rsid w:val="009A1573"/>
    <w:rsid w:val="009A5DA8"/>
    <w:rsid w:val="009B4C4A"/>
    <w:rsid w:val="009D67CE"/>
    <w:rsid w:val="009E4447"/>
    <w:rsid w:val="009F384F"/>
    <w:rsid w:val="009F5499"/>
    <w:rsid w:val="00A12048"/>
    <w:rsid w:val="00A32800"/>
    <w:rsid w:val="00A4498E"/>
    <w:rsid w:val="00A5296C"/>
    <w:rsid w:val="00A6046A"/>
    <w:rsid w:val="00A61366"/>
    <w:rsid w:val="00A76745"/>
    <w:rsid w:val="00A7734D"/>
    <w:rsid w:val="00A82332"/>
    <w:rsid w:val="00A87742"/>
    <w:rsid w:val="00AB19C3"/>
    <w:rsid w:val="00AB2EAF"/>
    <w:rsid w:val="00AB451C"/>
    <w:rsid w:val="00AD62B7"/>
    <w:rsid w:val="00AD6BD0"/>
    <w:rsid w:val="00AE26DA"/>
    <w:rsid w:val="00AE2B50"/>
    <w:rsid w:val="00AF26FA"/>
    <w:rsid w:val="00AF6797"/>
    <w:rsid w:val="00B035F9"/>
    <w:rsid w:val="00B0640A"/>
    <w:rsid w:val="00B07790"/>
    <w:rsid w:val="00B23F7E"/>
    <w:rsid w:val="00B400CB"/>
    <w:rsid w:val="00B442CF"/>
    <w:rsid w:val="00B50C89"/>
    <w:rsid w:val="00B72815"/>
    <w:rsid w:val="00BA517F"/>
    <w:rsid w:val="00BB01CB"/>
    <w:rsid w:val="00BB08DE"/>
    <w:rsid w:val="00BC1300"/>
    <w:rsid w:val="00BE2DBF"/>
    <w:rsid w:val="00BF2E11"/>
    <w:rsid w:val="00C34480"/>
    <w:rsid w:val="00C46165"/>
    <w:rsid w:val="00C52AB4"/>
    <w:rsid w:val="00C60AE0"/>
    <w:rsid w:val="00C61BD2"/>
    <w:rsid w:val="00C67741"/>
    <w:rsid w:val="00C7272F"/>
    <w:rsid w:val="00CA07A4"/>
    <w:rsid w:val="00CA18F3"/>
    <w:rsid w:val="00CA4B9F"/>
    <w:rsid w:val="00CC6567"/>
    <w:rsid w:val="00CD057A"/>
    <w:rsid w:val="00CE6616"/>
    <w:rsid w:val="00CE7992"/>
    <w:rsid w:val="00D07923"/>
    <w:rsid w:val="00D14458"/>
    <w:rsid w:val="00D262A6"/>
    <w:rsid w:val="00D3234E"/>
    <w:rsid w:val="00D34D95"/>
    <w:rsid w:val="00D37B99"/>
    <w:rsid w:val="00D37EBE"/>
    <w:rsid w:val="00D471C4"/>
    <w:rsid w:val="00D623DE"/>
    <w:rsid w:val="00D76752"/>
    <w:rsid w:val="00D848D0"/>
    <w:rsid w:val="00D9498E"/>
    <w:rsid w:val="00DA3D4E"/>
    <w:rsid w:val="00DA61D7"/>
    <w:rsid w:val="00DC3162"/>
    <w:rsid w:val="00DC3E00"/>
    <w:rsid w:val="00DC65F8"/>
    <w:rsid w:val="00DC7553"/>
    <w:rsid w:val="00DC7E8C"/>
    <w:rsid w:val="00DE03D7"/>
    <w:rsid w:val="00DE6490"/>
    <w:rsid w:val="00DF21A5"/>
    <w:rsid w:val="00E04BD2"/>
    <w:rsid w:val="00E10A26"/>
    <w:rsid w:val="00E113E4"/>
    <w:rsid w:val="00E305B4"/>
    <w:rsid w:val="00E34A87"/>
    <w:rsid w:val="00E42688"/>
    <w:rsid w:val="00EA05A8"/>
    <w:rsid w:val="00EC5059"/>
    <w:rsid w:val="00EE6D0C"/>
    <w:rsid w:val="00EF675C"/>
    <w:rsid w:val="00F0049A"/>
    <w:rsid w:val="00F04D3B"/>
    <w:rsid w:val="00F13C1A"/>
    <w:rsid w:val="00F14285"/>
    <w:rsid w:val="00F228C9"/>
    <w:rsid w:val="00F23437"/>
    <w:rsid w:val="00F572D4"/>
    <w:rsid w:val="00F6654F"/>
    <w:rsid w:val="00FB6891"/>
    <w:rsid w:val="00FC1C85"/>
    <w:rsid w:val="00FC7716"/>
    <w:rsid w:val="00FD45F1"/>
    <w:rsid w:val="00FF0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1AAB-A037-4CAB-8967-AD0CE517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12544</Words>
  <Characters>75266</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7</cp:revision>
  <cp:lastPrinted>2022-04-14T10:34:00Z</cp:lastPrinted>
  <dcterms:created xsi:type="dcterms:W3CDTF">2022-04-14T08:37:00Z</dcterms:created>
  <dcterms:modified xsi:type="dcterms:W3CDTF">2022-04-15T07:40:00Z</dcterms:modified>
</cp:coreProperties>
</file>