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97" w:rsidRPr="00E913C5" w:rsidRDefault="000D4897" w:rsidP="00422E41">
      <w:pPr>
        <w:pageBreakBefore/>
        <w:tabs>
          <w:tab w:val="right" w:pos="9070"/>
        </w:tabs>
        <w:spacing w:after="0" w:line="240" w:lineRule="auto"/>
        <w:jc w:val="right"/>
        <w:rPr>
          <w:rFonts w:ascii="Arial" w:hAnsi="Arial" w:cs="Arial"/>
        </w:rPr>
      </w:pPr>
      <w:r w:rsidRPr="00E913C5">
        <w:rPr>
          <w:rFonts w:ascii="Arial" w:hAnsi="Arial" w:cs="Arial"/>
          <w:sz w:val="20"/>
          <w:szCs w:val="20"/>
        </w:rPr>
        <w:t xml:space="preserve">Załącznik nr 9 do </w:t>
      </w:r>
      <w:proofErr w:type="spellStart"/>
      <w:r w:rsidRPr="00E913C5">
        <w:rPr>
          <w:rFonts w:ascii="Arial" w:hAnsi="Arial" w:cs="Arial"/>
          <w:sz w:val="20"/>
          <w:szCs w:val="20"/>
        </w:rPr>
        <w:t>SWZ</w:t>
      </w:r>
      <w:proofErr w:type="spellEnd"/>
      <w:r w:rsidRPr="00E913C5">
        <w:rPr>
          <w:rFonts w:ascii="Arial" w:hAnsi="Arial" w:cs="Arial"/>
          <w:sz w:val="20"/>
          <w:szCs w:val="20"/>
        </w:rPr>
        <w:t xml:space="preserve">  </w:t>
      </w:r>
    </w:p>
    <w:p w:rsidR="000D4897" w:rsidRPr="00E913C5" w:rsidRDefault="000D4897" w:rsidP="00422E41">
      <w:pPr>
        <w:spacing w:after="0" w:line="240" w:lineRule="auto"/>
        <w:jc w:val="right"/>
        <w:rPr>
          <w:rFonts w:ascii="Arial" w:hAnsi="Arial" w:cs="Arial"/>
        </w:rPr>
      </w:pPr>
      <w:r>
        <w:rPr>
          <w:rFonts w:ascii="Arial" w:hAnsi="Arial" w:cs="Arial"/>
          <w:b/>
          <w:bCs/>
          <w:sz w:val="20"/>
          <w:szCs w:val="20"/>
        </w:rPr>
        <w:t xml:space="preserve">WZÓR </w:t>
      </w:r>
      <w:r w:rsidRPr="00E913C5">
        <w:rPr>
          <w:rFonts w:ascii="Arial" w:hAnsi="Arial" w:cs="Arial"/>
          <w:b/>
          <w:bCs/>
          <w:sz w:val="20"/>
          <w:szCs w:val="20"/>
        </w:rPr>
        <w:t>UMOWY</w:t>
      </w:r>
    </w:p>
    <w:p w:rsidR="000D4897" w:rsidRPr="00E913C5" w:rsidRDefault="000D4897" w:rsidP="00422E41">
      <w:pPr>
        <w:pStyle w:val="Standard"/>
        <w:widowControl/>
        <w:spacing w:after="0" w:line="240" w:lineRule="auto"/>
        <w:jc w:val="center"/>
        <w:rPr>
          <w:rFonts w:ascii="Arial" w:hAnsi="Arial" w:cs="Arial"/>
        </w:rPr>
      </w:pPr>
      <w:r w:rsidRPr="00E913C5">
        <w:rPr>
          <w:rFonts w:ascii="Arial" w:hAnsi="Arial" w:cs="Arial"/>
          <w:b/>
          <w:sz w:val="22"/>
          <w:szCs w:val="22"/>
        </w:rPr>
        <w:t xml:space="preserve">UMOWA Nr </w:t>
      </w:r>
      <w:proofErr w:type="spellStart"/>
      <w:r w:rsidRPr="00E913C5">
        <w:rPr>
          <w:rFonts w:ascii="Arial" w:hAnsi="Arial" w:cs="Arial"/>
          <w:b/>
          <w:sz w:val="22"/>
          <w:szCs w:val="22"/>
        </w:rPr>
        <w:t>RI.272</w:t>
      </w:r>
      <w:proofErr w:type="spellEnd"/>
      <w:r w:rsidRPr="00E913C5">
        <w:rPr>
          <w:rFonts w:ascii="Arial" w:hAnsi="Arial" w:cs="Arial"/>
          <w:b/>
          <w:sz w:val="22"/>
          <w:szCs w:val="22"/>
        </w:rPr>
        <w:t>. ..... .202</w:t>
      </w:r>
      <w:r>
        <w:rPr>
          <w:rFonts w:ascii="Arial" w:hAnsi="Arial" w:cs="Arial"/>
          <w:b/>
          <w:sz w:val="22"/>
          <w:szCs w:val="22"/>
        </w:rPr>
        <w:t>2</w:t>
      </w:r>
    </w:p>
    <w:p w:rsidR="000D4897" w:rsidRPr="00E913C5" w:rsidRDefault="000D4897" w:rsidP="00422E41">
      <w:pPr>
        <w:pStyle w:val="Standard"/>
        <w:widowControl/>
        <w:spacing w:after="0" w:line="240" w:lineRule="auto"/>
        <w:jc w:val="center"/>
        <w:rPr>
          <w:rFonts w:ascii="Arial" w:hAnsi="Arial" w:cs="Arial"/>
        </w:rPr>
      </w:pPr>
      <w:r w:rsidRPr="00E913C5">
        <w:rPr>
          <w:rFonts w:ascii="Arial" w:hAnsi="Arial" w:cs="Arial"/>
          <w:b/>
          <w:sz w:val="22"/>
          <w:szCs w:val="22"/>
        </w:rPr>
        <w:t xml:space="preserve">(postępowanie </w:t>
      </w:r>
      <w:proofErr w:type="spellStart"/>
      <w:r w:rsidRPr="00E913C5">
        <w:rPr>
          <w:rFonts w:ascii="Arial" w:hAnsi="Arial" w:cs="Arial"/>
          <w:b/>
          <w:sz w:val="22"/>
          <w:szCs w:val="22"/>
        </w:rPr>
        <w:t>RI.271.</w:t>
      </w:r>
      <w:r>
        <w:rPr>
          <w:rFonts w:ascii="Arial" w:hAnsi="Arial" w:cs="Arial"/>
          <w:b/>
          <w:sz w:val="22"/>
          <w:szCs w:val="22"/>
        </w:rPr>
        <w:t>19</w:t>
      </w:r>
      <w:r w:rsidRPr="00E913C5">
        <w:rPr>
          <w:rFonts w:ascii="Arial" w:hAnsi="Arial" w:cs="Arial"/>
          <w:b/>
          <w:sz w:val="22"/>
          <w:szCs w:val="22"/>
        </w:rPr>
        <w:t>.202</w:t>
      </w:r>
      <w:r>
        <w:rPr>
          <w:rFonts w:ascii="Arial" w:hAnsi="Arial" w:cs="Arial"/>
          <w:b/>
          <w:sz w:val="22"/>
          <w:szCs w:val="22"/>
        </w:rPr>
        <w:t>2</w:t>
      </w:r>
      <w:proofErr w:type="spellEnd"/>
      <w:r w:rsidRPr="00E913C5">
        <w:rPr>
          <w:rFonts w:ascii="Arial" w:hAnsi="Arial" w:cs="Arial"/>
          <w:b/>
          <w:sz w:val="22"/>
          <w:szCs w:val="22"/>
        </w:rPr>
        <w:t>)</w:t>
      </w:r>
    </w:p>
    <w:p w:rsidR="000D4897" w:rsidRPr="00E913C5" w:rsidRDefault="000D4897" w:rsidP="00422E41">
      <w:pPr>
        <w:pStyle w:val="Standard"/>
        <w:widowControl/>
        <w:tabs>
          <w:tab w:val="left" w:pos="360"/>
        </w:tabs>
        <w:spacing w:after="0" w:line="240" w:lineRule="auto"/>
        <w:jc w:val="both"/>
        <w:rPr>
          <w:rFonts w:ascii="Arial" w:hAnsi="Arial" w:cs="Arial"/>
          <w:b/>
          <w:bCs/>
          <w:i/>
          <w:iCs/>
          <w:sz w:val="22"/>
          <w:szCs w:val="22"/>
        </w:rPr>
      </w:pPr>
    </w:p>
    <w:p w:rsidR="000D4897" w:rsidRPr="002B566D" w:rsidRDefault="000D4897" w:rsidP="00422E41">
      <w:pPr>
        <w:pStyle w:val="Default"/>
        <w:spacing w:after="0" w:line="240" w:lineRule="auto"/>
        <w:jc w:val="both"/>
        <w:rPr>
          <w:rFonts w:ascii="Arial" w:hAnsi="Arial" w:cs="Arial"/>
          <w:sz w:val="22"/>
          <w:szCs w:val="22"/>
        </w:rPr>
      </w:pPr>
      <w:r>
        <w:rPr>
          <w:rFonts w:ascii="Arial" w:hAnsi="Arial" w:cs="Arial"/>
          <w:sz w:val="22"/>
          <w:szCs w:val="22"/>
        </w:rPr>
        <w:t xml:space="preserve">zawarta </w:t>
      </w:r>
      <w:r w:rsidRPr="002B566D">
        <w:rPr>
          <w:rFonts w:ascii="Arial" w:hAnsi="Arial" w:cs="Arial"/>
          <w:sz w:val="22"/>
          <w:szCs w:val="22"/>
        </w:rPr>
        <w:t xml:space="preserve">w dniu …………………………………….. r., </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pomiędzy: </w:t>
      </w:r>
    </w:p>
    <w:p w:rsidR="000D4897" w:rsidRPr="002B566D" w:rsidRDefault="000D4897" w:rsidP="00422E41">
      <w:pPr>
        <w:spacing w:after="0" w:line="240" w:lineRule="auto"/>
        <w:jc w:val="both"/>
        <w:rPr>
          <w:rFonts w:ascii="Arial" w:hAnsi="Arial" w:cs="Arial"/>
          <w:sz w:val="22"/>
          <w:szCs w:val="22"/>
        </w:rPr>
      </w:pPr>
      <w:r w:rsidRPr="002B566D">
        <w:rPr>
          <w:rFonts w:ascii="Arial" w:hAnsi="Arial" w:cs="Arial"/>
          <w:b/>
          <w:sz w:val="22"/>
          <w:szCs w:val="22"/>
        </w:rPr>
        <w:t xml:space="preserve">Gminą Zamość   </w:t>
      </w:r>
      <w:r w:rsidRPr="002B566D">
        <w:rPr>
          <w:rFonts w:ascii="Arial" w:hAnsi="Arial" w:cs="Arial"/>
          <w:bCs/>
          <w:sz w:val="22"/>
          <w:szCs w:val="22"/>
        </w:rPr>
        <w:t xml:space="preserve"> z siedzibą: </w:t>
      </w:r>
      <w:r w:rsidRPr="002B566D">
        <w:rPr>
          <w:rFonts w:ascii="Arial" w:hAnsi="Arial" w:cs="Arial"/>
          <w:sz w:val="22"/>
          <w:szCs w:val="22"/>
        </w:rPr>
        <w:t>ul. Peowiaków 92, 22-400 Zamość</w:t>
      </w:r>
    </w:p>
    <w:p w:rsidR="000D4897" w:rsidRPr="002B566D" w:rsidRDefault="000D4897" w:rsidP="00422E41">
      <w:pPr>
        <w:spacing w:after="0" w:line="240" w:lineRule="auto"/>
        <w:ind w:left="142" w:hanging="142"/>
        <w:jc w:val="both"/>
        <w:rPr>
          <w:rFonts w:ascii="Arial" w:hAnsi="Arial" w:cs="Arial"/>
          <w:sz w:val="22"/>
          <w:szCs w:val="22"/>
        </w:rPr>
      </w:pPr>
      <w:r w:rsidRPr="002B566D">
        <w:rPr>
          <w:rFonts w:ascii="Arial" w:hAnsi="Arial" w:cs="Arial"/>
          <w:bCs/>
          <w:sz w:val="22"/>
          <w:szCs w:val="22"/>
        </w:rPr>
        <w:t>NIP 9222717648, REGON 950368724</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zwaną w dalszej części umowy </w:t>
      </w:r>
      <w:r w:rsidRPr="002B566D">
        <w:rPr>
          <w:rFonts w:ascii="Arial" w:hAnsi="Arial" w:cs="Arial"/>
          <w:b/>
          <w:sz w:val="22"/>
          <w:szCs w:val="22"/>
        </w:rPr>
        <w:t>„Zamawiającym”,</w:t>
      </w:r>
    </w:p>
    <w:p w:rsidR="000D4897" w:rsidRPr="002B566D" w:rsidRDefault="000D4897" w:rsidP="00422E41">
      <w:pPr>
        <w:spacing w:after="0" w:line="240" w:lineRule="auto"/>
        <w:jc w:val="both"/>
        <w:rPr>
          <w:rFonts w:ascii="Arial" w:hAnsi="Arial" w:cs="Arial"/>
          <w:sz w:val="22"/>
          <w:szCs w:val="22"/>
        </w:rPr>
      </w:pPr>
      <w:r w:rsidRPr="002B566D">
        <w:rPr>
          <w:rFonts w:ascii="Arial" w:hAnsi="Arial" w:cs="Arial"/>
          <w:sz w:val="22"/>
          <w:szCs w:val="22"/>
        </w:rPr>
        <w:t xml:space="preserve">którą reprezentuje: </w:t>
      </w:r>
    </w:p>
    <w:p w:rsidR="000D4897" w:rsidRPr="002B566D" w:rsidRDefault="000D4897" w:rsidP="00422E41">
      <w:pPr>
        <w:spacing w:after="0" w:line="240" w:lineRule="auto"/>
        <w:jc w:val="both"/>
        <w:rPr>
          <w:rFonts w:ascii="Arial" w:hAnsi="Arial" w:cs="Arial"/>
          <w:sz w:val="22"/>
          <w:szCs w:val="22"/>
        </w:rPr>
      </w:pPr>
      <w:r>
        <w:rPr>
          <w:rFonts w:ascii="Arial" w:hAnsi="Arial" w:cs="Arial"/>
          <w:b/>
          <w:sz w:val="22"/>
          <w:szCs w:val="22"/>
        </w:rPr>
        <w:t>…………………………………………………………………………</w:t>
      </w:r>
    </w:p>
    <w:p w:rsidR="000D4897" w:rsidRPr="002B566D" w:rsidRDefault="000D4897" w:rsidP="00422E41">
      <w:pPr>
        <w:spacing w:after="0" w:line="240" w:lineRule="auto"/>
        <w:jc w:val="both"/>
        <w:rPr>
          <w:rFonts w:ascii="Arial" w:hAnsi="Arial" w:cs="Arial"/>
          <w:sz w:val="22"/>
          <w:szCs w:val="22"/>
        </w:rPr>
      </w:pPr>
      <w:r w:rsidRPr="002B566D">
        <w:rPr>
          <w:rFonts w:ascii="Arial" w:hAnsi="Arial" w:cs="Arial"/>
          <w:sz w:val="22"/>
          <w:szCs w:val="22"/>
        </w:rPr>
        <w:t>przy kontrasygnacie Skarbnika Gminy</w:t>
      </w:r>
      <w:r w:rsidRPr="002B566D">
        <w:rPr>
          <w:rFonts w:ascii="Arial" w:hAnsi="Arial" w:cs="Arial"/>
          <w:bCs/>
          <w:sz w:val="22"/>
          <w:szCs w:val="22"/>
        </w:rPr>
        <w:t xml:space="preserve"> </w:t>
      </w:r>
      <w:r w:rsidRPr="002B566D">
        <w:rPr>
          <w:rFonts w:ascii="Arial" w:hAnsi="Arial" w:cs="Arial"/>
          <w:sz w:val="22"/>
          <w:szCs w:val="22"/>
        </w:rPr>
        <w:t xml:space="preserve">– </w:t>
      </w:r>
      <w:r w:rsidRPr="002B566D">
        <w:rPr>
          <w:rFonts w:ascii="Arial" w:hAnsi="Arial" w:cs="Arial"/>
          <w:b/>
          <w:sz w:val="22"/>
          <w:szCs w:val="22"/>
        </w:rPr>
        <w:t>Marii Zajączkowskiej</w:t>
      </w:r>
    </w:p>
    <w:p w:rsidR="000D4897" w:rsidRPr="002B566D" w:rsidRDefault="000D4897" w:rsidP="00422E41">
      <w:pPr>
        <w:pStyle w:val="Textbody"/>
        <w:spacing w:after="0"/>
        <w:jc w:val="both"/>
        <w:rPr>
          <w:rFonts w:ascii="Arial" w:hAnsi="Arial" w:cs="Arial"/>
          <w:sz w:val="22"/>
          <w:szCs w:val="22"/>
        </w:rPr>
      </w:pPr>
      <w:r w:rsidRPr="002B566D">
        <w:rPr>
          <w:rFonts w:ascii="Arial" w:hAnsi="Arial" w:cs="Arial"/>
          <w:sz w:val="22"/>
          <w:szCs w:val="22"/>
        </w:rPr>
        <w:t>a</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*gdy kontrahentem jest spółka prawa handlowego: </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spółką pod firmą „…” z siedzibą w ... (wpisać tylko nazwę miasta/miejscowości), ul. ………., ………………. (wpisać adres), wpisaną do Rejestru Przedsiębiorców Krajowego Rejestru Sądowego pod numerem </w:t>
      </w:r>
      <w:proofErr w:type="spellStart"/>
      <w:r w:rsidRPr="002B566D">
        <w:rPr>
          <w:rFonts w:ascii="Arial" w:hAnsi="Arial" w:cs="Arial"/>
          <w:sz w:val="22"/>
          <w:szCs w:val="22"/>
        </w:rPr>
        <w:t>KRS</w:t>
      </w:r>
      <w:proofErr w:type="spellEnd"/>
      <w:r w:rsidRPr="002B566D">
        <w:rPr>
          <w:rFonts w:ascii="Arial" w:hAnsi="Arial" w:cs="Arial"/>
          <w:sz w:val="22"/>
          <w:szCs w:val="22"/>
        </w:rPr>
        <w:t xml:space="preserve"> ... – zgodnie z wydrukiem z Centralnej Informacji Krajowego Rejestru Sądowego, stanowiącym załącznik do umowy, NIP ……………….., REGON …………………….., </w:t>
      </w:r>
      <w:proofErr w:type="spellStart"/>
      <w:r w:rsidRPr="002B566D">
        <w:rPr>
          <w:rFonts w:ascii="Arial" w:hAnsi="Arial" w:cs="Arial"/>
          <w:sz w:val="22"/>
          <w:szCs w:val="22"/>
        </w:rPr>
        <w:t>BDO</w:t>
      </w:r>
      <w:proofErr w:type="spellEnd"/>
      <w:r w:rsidRPr="002B566D">
        <w:rPr>
          <w:rFonts w:ascii="Arial" w:hAnsi="Arial" w:cs="Arial"/>
          <w:sz w:val="22"/>
          <w:szCs w:val="22"/>
        </w:rPr>
        <w:t xml:space="preserve">: …………………… </w:t>
      </w:r>
      <w:r w:rsidRPr="002B566D">
        <w:rPr>
          <w:rFonts w:ascii="Arial" w:hAnsi="Arial" w:cs="Arial"/>
          <w:i/>
          <w:iCs/>
          <w:sz w:val="22"/>
          <w:szCs w:val="22"/>
        </w:rPr>
        <w:t>(jeżeli dotyczy)</w:t>
      </w:r>
      <w:r w:rsidRPr="002B566D">
        <w:rPr>
          <w:rFonts w:ascii="Arial" w:hAnsi="Arial" w:cs="Arial"/>
          <w:sz w:val="22"/>
          <w:szCs w:val="22"/>
        </w:rPr>
        <w:t xml:space="preserve">, kapitał zakładowy …………………… zł </w:t>
      </w:r>
      <w:r w:rsidRPr="002B566D">
        <w:rPr>
          <w:rFonts w:ascii="Arial" w:hAnsi="Arial" w:cs="Arial"/>
          <w:i/>
          <w:iCs/>
          <w:sz w:val="22"/>
          <w:szCs w:val="22"/>
        </w:rPr>
        <w:t>(jeżeli Wykonawcą jest spółka z ograniczoną odpowiedzialnością lub akcyjna), wpłacony …………………………. (w całości lub w części – jeżeli Wykonawcą jest spółka akcyjna),</w:t>
      </w:r>
      <w:r w:rsidRPr="002B566D">
        <w:rPr>
          <w:rFonts w:ascii="Arial" w:hAnsi="Arial" w:cs="Arial"/>
          <w:sz w:val="22"/>
          <w:szCs w:val="22"/>
        </w:rPr>
        <w:t xml:space="preserve"> zwaną dalej „Wykonawcą”, reprezentowaną przez ..........</w:t>
      </w:r>
      <w:r w:rsidRPr="002B566D">
        <w:rPr>
          <w:rStyle w:val="WW-Znakiprzypiswdolnych"/>
          <w:rFonts w:ascii="Arial" w:hAnsi="Arial" w:cs="Arial"/>
          <w:sz w:val="22"/>
          <w:szCs w:val="22"/>
        </w:rPr>
        <w:footnoteReference w:id="1"/>
      </w:r>
      <w:r w:rsidRPr="002B566D">
        <w:rPr>
          <w:rFonts w:ascii="Arial" w:hAnsi="Arial" w:cs="Arial"/>
          <w:sz w:val="22"/>
          <w:szCs w:val="22"/>
        </w:rPr>
        <w:t>/reprezentowaną przez … działającą/-ego na podstawie pełnomocnictwa, stanowiącego załącznik do umowy</w:t>
      </w:r>
      <w:r w:rsidRPr="002B566D">
        <w:rPr>
          <w:rStyle w:val="WW-Znakiprzypiswdolnych"/>
          <w:rFonts w:ascii="Arial" w:hAnsi="Arial" w:cs="Arial"/>
          <w:sz w:val="22"/>
          <w:szCs w:val="22"/>
        </w:rPr>
        <w:footnoteReference w:id="2"/>
      </w:r>
      <w:r w:rsidRPr="002B566D">
        <w:rPr>
          <w:rFonts w:ascii="Arial" w:hAnsi="Arial" w:cs="Arial"/>
          <w:sz w:val="22"/>
          <w:szCs w:val="22"/>
        </w:rPr>
        <w:t xml:space="preserve">, </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*gdy kontrahentem jest osoba fizyczna prowadząca działalność gospodarczą: </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Panią/Panem ………., prowadzącą/-</w:t>
      </w:r>
      <w:proofErr w:type="spellStart"/>
      <w:r w:rsidRPr="002B566D">
        <w:rPr>
          <w:rFonts w:ascii="Arial" w:hAnsi="Arial" w:cs="Arial"/>
          <w:sz w:val="22"/>
          <w:szCs w:val="22"/>
        </w:rPr>
        <w:t>ym</w:t>
      </w:r>
      <w:proofErr w:type="spellEnd"/>
      <w:r w:rsidRPr="002B566D">
        <w:rPr>
          <w:rFonts w:ascii="Arial" w:hAnsi="Arial" w:cs="Arial"/>
          <w:sz w:val="22"/>
          <w:szCs w:val="22"/>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proofErr w:type="spellStart"/>
      <w:r w:rsidRPr="002B566D">
        <w:rPr>
          <w:rFonts w:ascii="Arial" w:hAnsi="Arial" w:cs="Arial"/>
          <w:sz w:val="22"/>
          <w:szCs w:val="22"/>
        </w:rPr>
        <w:t>BDO</w:t>
      </w:r>
      <w:proofErr w:type="spellEnd"/>
      <w:r w:rsidRPr="002B566D">
        <w:rPr>
          <w:rFonts w:ascii="Arial" w:hAnsi="Arial" w:cs="Arial"/>
          <w:sz w:val="22"/>
          <w:szCs w:val="22"/>
        </w:rPr>
        <w:t xml:space="preserve">: …………………… </w:t>
      </w:r>
      <w:r w:rsidRPr="002B566D">
        <w:rPr>
          <w:rFonts w:ascii="Arial" w:hAnsi="Arial" w:cs="Arial"/>
          <w:i/>
          <w:iCs/>
          <w:sz w:val="22"/>
          <w:szCs w:val="22"/>
        </w:rPr>
        <w:t>(jeżeli dotyczy),</w:t>
      </w:r>
      <w:r w:rsidRPr="002B566D">
        <w:rPr>
          <w:rFonts w:ascii="Arial" w:hAnsi="Arial" w:cs="Arial"/>
          <w:sz w:val="22"/>
          <w:szCs w:val="22"/>
        </w:rPr>
        <w:t xml:space="preserve"> zwaną/-</w:t>
      </w:r>
      <w:proofErr w:type="spellStart"/>
      <w:r w:rsidRPr="002B566D">
        <w:rPr>
          <w:rFonts w:ascii="Arial" w:hAnsi="Arial" w:cs="Arial"/>
          <w:sz w:val="22"/>
          <w:szCs w:val="22"/>
        </w:rPr>
        <w:t>ym</w:t>
      </w:r>
      <w:proofErr w:type="spellEnd"/>
      <w:r w:rsidRPr="002B566D">
        <w:rPr>
          <w:rFonts w:ascii="Arial" w:hAnsi="Arial" w:cs="Arial"/>
          <w:sz w:val="22"/>
          <w:szCs w:val="22"/>
        </w:rPr>
        <w:t xml:space="preserve"> dalej „Wykonawcą”, reprezentowaną/-</w:t>
      </w:r>
      <w:proofErr w:type="spellStart"/>
      <w:r w:rsidRPr="002B566D">
        <w:rPr>
          <w:rFonts w:ascii="Arial" w:hAnsi="Arial" w:cs="Arial"/>
          <w:sz w:val="22"/>
          <w:szCs w:val="22"/>
        </w:rPr>
        <w:t>ym</w:t>
      </w:r>
      <w:proofErr w:type="spellEnd"/>
      <w:r w:rsidRPr="002B566D">
        <w:rPr>
          <w:rFonts w:ascii="Arial" w:hAnsi="Arial" w:cs="Arial"/>
          <w:sz w:val="22"/>
          <w:szCs w:val="22"/>
        </w:rPr>
        <w:t xml:space="preserve"> przez … działającą/-ego na podstawie pełnomocnictwa, stanowiącego załącznik do umowy</w:t>
      </w:r>
      <w:r w:rsidRPr="002B566D">
        <w:rPr>
          <w:rStyle w:val="WW-Znakiprzypiswdolnych"/>
          <w:rFonts w:ascii="Arial" w:hAnsi="Arial" w:cs="Arial"/>
          <w:sz w:val="22"/>
          <w:szCs w:val="22"/>
        </w:rPr>
        <w:footnoteReference w:id="3"/>
      </w:r>
      <w:r w:rsidRPr="002B566D">
        <w:rPr>
          <w:rFonts w:ascii="Arial" w:hAnsi="Arial" w:cs="Arial"/>
          <w:sz w:val="22"/>
          <w:szCs w:val="22"/>
        </w:rPr>
        <w:t xml:space="preserve">, </w:t>
      </w:r>
    </w:p>
    <w:p w:rsidR="000D4897" w:rsidRPr="002B566D" w:rsidRDefault="000D4897" w:rsidP="00422E41">
      <w:pPr>
        <w:pStyle w:val="Default"/>
        <w:spacing w:after="0" w:line="240" w:lineRule="auto"/>
        <w:jc w:val="both"/>
        <w:rPr>
          <w:rFonts w:ascii="Arial" w:hAnsi="Arial" w:cs="Arial"/>
          <w:sz w:val="22"/>
          <w:szCs w:val="22"/>
        </w:rPr>
      </w:pPr>
      <w:r w:rsidRPr="002B566D">
        <w:rPr>
          <w:rFonts w:ascii="Arial" w:hAnsi="Arial" w:cs="Arial"/>
          <w:sz w:val="22"/>
          <w:szCs w:val="22"/>
        </w:rPr>
        <w:t xml:space="preserve">wspólnie zwanymi dalej „Stronami”, </w:t>
      </w:r>
    </w:p>
    <w:p w:rsidR="000D4897" w:rsidRPr="002B566D" w:rsidRDefault="000D4897" w:rsidP="00422E41">
      <w:pPr>
        <w:spacing w:after="0" w:line="240" w:lineRule="auto"/>
        <w:jc w:val="both"/>
        <w:rPr>
          <w:rFonts w:ascii="Arial" w:hAnsi="Arial" w:cs="Arial"/>
          <w:sz w:val="22"/>
          <w:szCs w:val="22"/>
        </w:rPr>
      </w:pPr>
      <w:r w:rsidRPr="002B566D">
        <w:rPr>
          <w:rFonts w:ascii="Arial" w:hAnsi="Arial" w:cs="Arial"/>
          <w:sz w:val="22"/>
          <w:szCs w:val="22"/>
        </w:rPr>
        <w:t>o następującej treści:</w:t>
      </w:r>
    </w:p>
    <w:p w:rsidR="000D4897" w:rsidRPr="002B566D" w:rsidRDefault="000D4897" w:rsidP="00422E41">
      <w:pPr>
        <w:spacing w:after="0" w:line="240" w:lineRule="auto"/>
        <w:jc w:val="both"/>
        <w:rPr>
          <w:rFonts w:ascii="Arial" w:hAnsi="Arial" w:cs="Arial"/>
          <w:sz w:val="22"/>
          <w:szCs w:val="22"/>
        </w:rPr>
      </w:pPr>
      <w:r w:rsidRPr="002B566D">
        <w:rPr>
          <w:rFonts w:ascii="Arial" w:hAnsi="Arial" w:cs="Arial"/>
          <w:b/>
          <w:bCs/>
          <w:sz w:val="22"/>
          <w:szCs w:val="22"/>
        </w:rPr>
        <w:t>Oświadczenia Stron</w:t>
      </w:r>
    </w:p>
    <w:p w:rsidR="000D4897" w:rsidRPr="002B566D" w:rsidRDefault="000D4897" w:rsidP="00422E41">
      <w:pPr>
        <w:spacing w:after="0" w:line="240" w:lineRule="auto"/>
        <w:contextualSpacing/>
        <w:jc w:val="both"/>
        <w:rPr>
          <w:rFonts w:ascii="Arial" w:hAnsi="Arial" w:cs="Arial"/>
          <w:sz w:val="22"/>
          <w:szCs w:val="22"/>
        </w:rPr>
      </w:pPr>
      <w:r w:rsidRPr="002B566D">
        <w:rPr>
          <w:rFonts w:ascii="Arial" w:hAnsi="Arial" w:cs="Arial"/>
          <w:sz w:val="22"/>
          <w:szCs w:val="22"/>
        </w:rPr>
        <w:t xml:space="preserve">Strony oświadczają, że niniejsza umowa, zwana dalej „umową”, została zawarta </w:t>
      </w:r>
      <w:r w:rsidRPr="002B566D">
        <w:rPr>
          <w:rFonts w:ascii="Arial" w:hAnsi="Arial" w:cs="Arial"/>
          <w:sz w:val="22"/>
          <w:szCs w:val="22"/>
        </w:rPr>
        <w:br/>
        <w:t xml:space="preserve">w wyniku udzielenia zamówienia publicznego </w:t>
      </w:r>
      <w:r w:rsidRPr="002B566D">
        <w:rPr>
          <w:rFonts w:ascii="Arial" w:hAnsi="Arial" w:cs="Arial"/>
          <w:sz w:val="22"/>
          <w:szCs w:val="22"/>
          <w:u w:val="single"/>
        </w:rPr>
        <w:t>w trybie podstawowym</w:t>
      </w:r>
      <w:r w:rsidRPr="002B566D">
        <w:rPr>
          <w:rFonts w:ascii="Arial" w:hAnsi="Arial" w:cs="Arial"/>
          <w:sz w:val="22"/>
          <w:szCs w:val="22"/>
        </w:rPr>
        <w:t xml:space="preserve">, zgodnie </w:t>
      </w:r>
      <w:r w:rsidRPr="002B566D">
        <w:rPr>
          <w:rFonts w:ascii="Arial" w:hAnsi="Arial" w:cs="Arial"/>
          <w:sz w:val="22"/>
          <w:szCs w:val="22"/>
        </w:rPr>
        <w:br/>
        <w:t>z przepisami ustawy z dnia 11 września 2019 r. – Prawo zamówień publicznych.</w:t>
      </w:r>
    </w:p>
    <w:p w:rsidR="000D4897" w:rsidRPr="002B566D" w:rsidRDefault="000D4897" w:rsidP="00422E41">
      <w:pPr>
        <w:autoSpaceDE w:val="0"/>
        <w:spacing w:after="0" w:line="240" w:lineRule="auto"/>
        <w:jc w:val="both"/>
        <w:rPr>
          <w:rFonts w:ascii="Arial" w:hAnsi="Arial" w:cs="Arial"/>
          <w:b/>
          <w:bCs/>
          <w:sz w:val="22"/>
          <w:szCs w:val="22"/>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hAnsi="Arial" w:cs="Arial"/>
          <w:b/>
          <w:bCs/>
          <w:sz w:val="22"/>
          <w:szCs w:val="22"/>
        </w:rPr>
        <w:t>§ 1</w:t>
      </w: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hAnsi="Arial" w:cs="Arial"/>
          <w:b/>
          <w:bCs/>
          <w:sz w:val="22"/>
          <w:szCs w:val="22"/>
        </w:rPr>
        <w:t>Przedmiot umowy</w:t>
      </w:r>
    </w:p>
    <w:p w:rsidR="000D4897" w:rsidRDefault="000D4897" w:rsidP="00422E41">
      <w:pPr>
        <w:pStyle w:val="Standard"/>
        <w:numPr>
          <w:ilvl w:val="3"/>
          <w:numId w:val="8"/>
        </w:numPr>
        <w:spacing w:after="0" w:line="240" w:lineRule="auto"/>
        <w:ind w:left="284" w:hanging="284"/>
        <w:jc w:val="both"/>
        <w:rPr>
          <w:rFonts w:ascii="Arial" w:hAnsi="Arial" w:cs="Arial"/>
          <w:b/>
          <w:sz w:val="22"/>
          <w:szCs w:val="22"/>
          <w:u w:val="single"/>
        </w:rPr>
      </w:pPr>
      <w:r w:rsidRPr="002B566D">
        <w:rPr>
          <w:rFonts w:ascii="Arial" w:hAnsi="Arial" w:cs="Arial"/>
          <w:sz w:val="22"/>
          <w:szCs w:val="22"/>
        </w:rPr>
        <w:t xml:space="preserve">Zamawiający zleca, a Wykonawca przyjmuje do realizacji zamówienie publiczne polegające na </w:t>
      </w:r>
      <w:r w:rsidRPr="002B566D">
        <w:rPr>
          <w:rFonts w:ascii="Arial" w:hAnsi="Arial" w:cs="Arial"/>
          <w:b/>
          <w:bCs/>
          <w:sz w:val="22"/>
          <w:szCs w:val="22"/>
          <w:u w:val="single"/>
        </w:rPr>
        <w:t>Rozbudow</w:t>
      </w:r>
      <w:r>
        <w:rPr>
          <w:rFonts w:ascii="Arial" w:hAnsi="Arial" w:cs="Arial"/>
          <w:b/>
          <w:bCs/>
          <w:sz w:val="22"/>
          <w:szCs w:val="22"/>
          <w:u w:val="single"/>
        </w:rPr>
        <w:t>ie</w:t>
      </w:r>
      <w:r w:rsidRPr="002B566D">
        <w:rPr>
          <w:rFonts w:ascii="Arial" w:hAnsi="Arial" w:cs="Arial"/>
          <w:b/>
          <w:bCs/>
          <w:sz w:val="22"/>
          <w:szCs w:val="22"/>
          <w:u w:val="single"/>
        </w:rPr>
        <w:t xml:space="preserve"> dróg gminnych na </w:t>
      </w:r>
      <w:proofErr w:type="spellStart"/>
      <w:r w:rsidRPr="002B566D">
        <w:rPr>
          <w:rFonts w:ascii="Arial" w:hAnsi="Arial" w:cs="Arial"/>
          <w:b/>
          <w:bCs/>
          <w:sz w:val="22"/>
          <w:szCs w:val="22"/>
          <w:u w:val="single"/>
        </w:rPr>
        <w:t>110381L</w:t>
      </w:r>
      <w:proofErr w:type="spellEnd"/>
      <w:r w:rsidRPr="002B566D">
        <w:rPr>
          <w:rFonts w:ascii="Arial" w:hAnsi="Arial" w:cs="Arial"/>
          <w:b/>
          <w:bCs/>
          <w:sz w:val="22"/>
          <w:szCs w:val="22"/>
          <w:u w:val="single"/>
        </w:rPr>
        <w:t xml:space="preserve"> i </w:t>
      </w:r>
      <w:proofErr w:type="spellStart"/>
      <w:r w:rsidRPr="002B566D">
        <w:rPr>
          <w:rFonts w:ascii="Arial" w:hAnsi="Arial" w:cs="Arial"/>
          <w:b/>
          <w:bCs/>
          <w:sz w:val="22"/>
          <w:szCs w:val="22"/>
          <w:u w:val="single"/>
        </w:rPr>
        <w:t>110382L</w:t>
      </w:r>
      <w:proofErr w:type="spellEnd"/>
      <w:r w:rsidRPr="002B566D">
        <w:rPr>
          <w:rFonts w:ascii="Arial" w:hAnsi="Arial" w:cs="Arial"/>
          <w:b/>
          <w:bCs/>
          <w:sz w:val="22"/>
          <w:szCs w:val="22"/>
          <w:u w:val="single"/>
        </w:rPr>
        <w:t xml:space="preserve"> w m. Szopinek</w:t>
      </w:r>
      <w:r>
        <w:rPr>
          <w:rFonts w:ascii="Arial" w:hAnsi="Arial" w:cs="Arial"/>
          <w:b/>
          <w:bCs/>
          <w:sz w:val="22"/>
          <w:szCs w:val="22"/>
          <w:u w:val="single"/>
        </w:rPr>
        <w:t>.</w:t>
      </w:r>
    </w:p>
    <w:p w:rsidR="000D4897" w:rsidRPr="002B566D" w:rsidRDefault="000D4897" w:rsidP="00422E41">
      <w:pPr>
        <w:pStyle w:val="Standard"/>
        <w:numPr>
          <w:ilvl w:val="3"/>
          <w:numId w:val="8"/>
        </w:numPr>
        <w:spacing w:after="0" w:line="240" w:lineRule="auto"/>
        <w:ind w:left="284" w:hanging="284"/>
        <w:jc w:val="both"/>
        <w:rPr>
          <w:rFonts w:ascii="Arial" w:hAnsi="Arial" w:cs="Arial"/>
          <w:b/>
          <w:sz w:val="22"/>
          <w:szCs w:val="22"/>
          <w:u w:val="single"/>
        </w:rPr>
      </w:pPr>
      <w:r w:rsidRPr="002B566D">
        <w:rPr>
          <w:rFonts w:ascii="Arial" w:hAnsi="Arial" w:cs="Arial"/>
          <w:sz w:val="22"/>
          <w:szCs w:val="22"/>
        </w:rPr>
        <w:t xml:space="preserve">Przedmiotem umowy jest rozbudowa drogi gminnej nr </w:t>
      </w:r>
      <w:proofErr w:type="spellStart"/>
      <w:r w:rsidRPr="002B566D">
        <w:rPr>
          <w:rFonts w:ascii="Arial" w:hAnsi="Arial" w:cs="Arial"/>
          <w:sz w:val="22"/>
          <w:szCs w:val="22"/>
        </w:rPr>
        <w:t>110381L</w:t>
      </w:r>
      <w:proofErr w:type="spellEnd"/>
      <w:r w:rsidRPr="002B566D">
        <w:rPr>
          <w:rFonts w:ascii="Arial" w:hAnsi="Arial" w:cs="Arial"/>
          <w:sz w:val="22"/>
          <w:szCs w:val="22"/>
        </w:rPr>
        <w:t xml:space="preserve"> o długości 976,23 m (od km 0+000,00 do km 0+976,23) i drogi gminnej nr </w:t>
      </w:r>
      <w:proofErr w:type="spellStart"/>
      <w:r w:rsidRPr="002B566D">
        <w:rPr>
          <w:rFonts w:ascii="Arial" w:hAnsi="Arial" w:cs="Arial"/>
          <w:sz w:val="22"/>
          <w:szCs w:val="22"/>
        </w:rPr>
        <w:t>110382L</w:t>
      </w:r>
      <w:proofErr w:type="spellEnd"/>
      <w:r w:rsidRPr="002B566D">
        <w:rPr>
          <w:rFonts w:ascii="Arial" w:hAnsi="Arial" w:cs="Arial"/>
          <w:sz w:val="22"/>
          <w:szCs w:val="22"/>
        </w:rPr>
        <w:t xml:space="preserve"> o długości 1.838,66 m (od km 0+002,75 do km 1+630,94 oraz od km 1+648,79 do km 1+859,26) dla zadania inwestycyjnego pn.: „Rozbudowa dróg gminnych nr </w:t>
      </w:r>
      <w:proofErr w:type="spellStart"/>
      <w:r w:rsidRPr="002B566D">
        <w:rPr>
          <w:rFonts w:ascii="Arial" w:hAnsi="Arial" w:cs="Arial"/>
          <w:sz w:val="22"/>
          <w:szCs w:val="22"/>
        </w:rPr>
        <w:t>110381L</w:t>
      </w:r>
      <w:proofErr w:type="spellEnd"/>
      <w:r w:rsidRPr="002B566D">
        <w:rPr>
          <w:rFonts w:ascii="Arial" w:hAnsi="Arial" w:cs="Arial"/>
          <w:sz w:val="22"/>
          <w:szCs w:val="22"/>
        </w:rPr>
        <w:t xml:space="preserve"> i </w:t>
      </w:r>
      <w:proofErr w:type="spellStart"/>
      <w:r w:rsidRPr="002B566D">
        <w:rPr>
          <w:rFonts w:ascii="Arial" w:hAnsi="Arial" w:cs="Arial"/>
          <w:sz w:val="22"/>
          <w:szCs w:val="22"/>
        </w:rPr>
        <w:t>110382L</w:t>
      </w:r>
      <w:proofErr w:type="spellEnd"/>
      <w:r w:rsidRPr="002B566D">
        <w:rPr>
          <w:rFonts w:ascii="Arial" w:hAnsi="Arial" w:cs="Arial"/>
          <w:sz w:val="22"/>
          <w:szCs w:val="22"/>
        </w:rPr>
        <w:t xml:space="preserve"> w m. Szopinek”, obejmująca:</w:t>
      </w:r>
    </w:p>
    <w:p w:rsidR="000D4897" w:rsidRPr="002B566D" w:rsidRDefault="000D4897" w:rsidP="00422E41">
      <w:pPr>
        <w:pStyle w:val="Standard"/>
        <w:spacing w:after="0" w:line="240" w:lineRule="auto"/>
        <w:jc w:val="center"/>
        <w:rPr>
          <w:rFonts w:ascii="Arial" w:hAnsi="Arial" w:cs="Arial"/>
          <w:b/>
          <w:bCs/>
          <w:sz w:val="22"/>
          <w:szCs w:val="22"/>
          <w:u w:val="single"/>
        </w:rPr>
      </w:pPr>
      <w:r w:rsidRPr="002B566D">
        <w:rPr>
          <w:rFonts w:ascii="Arial" w:hAnsi="Arial" w:cs="Arial"/>
          <w:b/>
          <w:bCs/>
          <w:sz w:val="22"/>
          <w:szCs w:val="22"/>
          <w:u w:val="single"/>
        </w:rPr>
        <w:t xml:space="preserve">Droga gminna nr </w:t>
      </w:r>
      <w:proofErr w:type="spellStart"/>
      <w:r w:rsidRPr="002B566D">
        <w:rPr>
          <w:rFonts w:ascii="Arial" w:hAnsi="Arial" w:cs="Arial"/>
          <w:b/>
          <w:bCs/>
          <w:sz w:val="22"/>
          <w:szCs w:val="22"/>
          <w:u w:val="single"/>
        </w:rPr>
        <w:t>110381L</w:t>
      </w:r>
      <w:proofErr w:type="spellEnd"/>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budowa dwujezdniowej drogi klasy L o szerokości od 5,50 do 6,00 m o konstrukcji: </w:t>
      </w:r>
    </w:p>
    <w:p w:rsidR="000D4897" w:rsidRPr="002B566D" w:rsidRDefault="000D4897" w:rsidP="00422E41">
      <w:pPr>
        <w:spacing w:after="0" w:line="240" w:lineRule="auto"/>
        <w:ind w:left="419"/>
        <w:jc w:val="both"/>
        <w:rPr>
          <w:rFonts w:ascii="Arial" w:hAnsi="Arial" w:cs="Arial"/>
          <w:sz w:val="22"/>
          <w:szCs w:val="22"/>
        </w:rPr>
      </w:pPr>
      <w:r w:rsidRPr="002B566D">
        <w:rPr>
          <w:rFonts w:ascii="Arial" w:hAnsi="Arial" w:cs="Arial"/>
          <w:sz w:val="22"/>
          <w:szCs w:val="22"/>
        </w:rPr>
        <w:lastRenderedPageBreak/>
        <w:t xml:space="preserve">- od km 0+000,00 do km 0+074,50 - warstwa ścieralna z betonu asfaltowego AC 11 – 4 cm, warstwa wiążąca z betonu asfaltowego AC 16 – 4 cm, siatka zbrojeniowa, podbudowa zasadnicza z mieszanki niezwiązanej z kruszywem </w:t>
      </w:r>
      <w:proofErr w:type="spellStart"/>
      <w:r w:rsidRPr="002B566D">
        <w:rPr>
          <w:rFonts w:ascii="Arial" w:hAnsi="Arial" w:cs="Arial"/>
          <w:sz w:val="22"/>
          <w:szCs w:val="22"/>
        </w:rPr>
        <w:t>C90</w:t>
      </w:r>
      <w:proofErr w:type="spellEnd"/>
      <w:r w:rsidRPr="002B566D">
        <w:rPr>
          <w:rFonts w:ascii="Arial" w:hAnsi="Arial" w:cs="Arial"/>
          <w:sz w:val="22"/>
          <w:szCs w:val="22"/>
        </w:rPr>
        <w:t xml:space="preserve">/3 – 20 cm, warstwa z mieszanki związanej spoiwem hydraulicznym </w:t>
      </w:r>
      <w:proofErr w:type="spellStart"/>
      <w:r w:rsidRPr="002B566D">
        <w:rPr>
          <w:rFonts w:ascii="Arial" w:hAnsi="Arial" w:cs="Arial"/>
          <w:sz w:val="22"/>
          <w:szCs w:val="22"/>
        </w:rPr>
        <w:t>C3</w:t>
      </w:r>
      <w:proofErr w:type="spellEnd"/>
      <w:r w:rsidRPr="002B566D">
        <w:rPr>
          <w:rFonts w:ascii="Arial" w:hAnsi="Arial" w:cs="Arial"/>
          <w:sz w:val="22"/>
          <w:szCs w:val="22"/>
        </w:rPr>
        <w:t>/4 – 25 cm</w:t>
      </w:r>
    </w:p>
    <w:p w:rsidR="000D4897" w:rsidRPr="002B566D" w:rsidRDefault="000D4897" w:rsidP="00422E41">
      <w:pPr>
        <w:spacing w:after="0" w:line="240" w:lineRule="auto"/>
        <w:ind w:left="419" w:hanging="135"/>
        <w:jc w:val="both"/>
        <w:rPr>
          <w:rFonts w:ascii="Arial" w:hAnsi="Arial" w:cs="Arial"/>
          <w:sz w:val="22"/>
          <w:szCs w:val="22"/>
        </w:rPr>
      </w:pPr>
      <w:r w:rsidRPr="002B566D">
        <w:rPr>
          <w:rFonts w:ascii="Arial" w:hAnsi="Arial" w:cs="Arial"/>
          <w:sz w:val="22"/>
          <w:szCs w:val="22"/>
        </w:rPr>
        <w:t xml:space="preserve">  - od km 0+074,50 do km 0+976,23 - warstwa ścieralna z betonu asfaltowego AC 11 – 4 cm, warstwa wiążąca z betonu asfaltowego AC 16 – 4 cm, siatka zbrojeniowa, warstwa wyrównawcza z betonu asfaltowego AC 11 – 3 cm</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budowa chodnika o szerokości 2,00 m i długości 1.036,07 m z kostki brukowej betonowej</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budowa dwustronnych poboczy gruntowych o szerokości 0,75 m i długości 804,00 m, wzmocnionych kruszywem niezwiązanym </w:t>
      </w:r>
      <w:proofErr w:type="spellStart"/>
      <w:r w:rsidRPr="002B566D">
        <w:rPr>
          <w:rFonts w:ascii="Arial" w:hAnsi="Arial" w:cs="Arial"/>
          <w:sz w:val="22"/>
          <w:szCs w:val="22"/>
        </w:rPr>
        <w:t>C90</w:t>
      </w:r>
      <w:proofErr w:type="spellEnd"/>
      <w:r w:rsidRPr="002B566D">
        <w:rPr>
          <w:rFonts w:ascii="Arial" w:hAnsi="Arial" w:cs="Arial"/>
          <w:sz w:val="22"/>
          <w:szCs w:val="22"/>
        </w:rPr>
        <w:t>/3</w:t>
      </w:r>
    </w:p>
    <w:p w:rsidR="000D4897" w:rsidRPr="002B566D" w:rsidRDefault="000D4897" w:rsidP="00422E41">
      <w:pPr>
        <w:pStyle w:val="Standard"/>
        <w:numPr>
          <w:ilvl w:val="0"/>
          <w:numId w:val="33"/>
        </w:numPr>
        <w:spacing w:after="0" w:line="240" w:lineRule="auto"/>
        <w:ind w:left="420" w:hanging="135"/>
        <w:contextualSpacing/>
        <w:jc w:val="both"/>
        <w:rPr>
          <w:rFonts w:ascii="Arial" w:hAnsi="Arial" w:cs="Arial"/>
          <w:sz w:val="22"/>
          <w:szCs w:val="22"/>
        </w:rPr>
      </w:pPr>
      <w:r w:rsidRPr="002B566D">
        <w:rPr>
          <w:rFonts w:ascii="Arial" w:hAnsi="Arial" w:cs="Arial"/>
          <w:sz w:val="22"/>
          <w:szCs w:val="22"/>
        </w:rPr>
        <w:t>budowę/ przebudowę zjazdów o nawierzchni z</w:t>
      </w:r>
      <w:r w:rsidRPr="002B566D">
        <w:rPr>
          <w:rFonts w:ascii="Arial" w:hAnsi="Arial" w:cs="Arial"/>
          <w:color w:val="FF0000"/>
          <w:sz w:val="22"/>
          <w:szCs w:val="22"/>
        </w:rPr>
        <w:t xml:space="preserve"> </w:t>
      </w:r>
      <w:r w:rsidRPr="002B566D">
        <w:rPr>
          <w:rFonts w:ascii="Arial" w:hAnsi="Arial" w:cs="Arial"/>
          <w:sz w:val="22"/>
          <w:szCs w:val="22"/>
        </w:rPr>
        <w:t>betonowej kostki brukowej</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budowa dojść do furtek o nawierzchni z betonowej kostki brukowej</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budowa kanału technologicznego</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 xml:space="preserve">przebudowa skrzyżowań zwykłych z drogami gminnymi nr </w:t>
      </w:r>
      <w:proofErr w:type="spellStart"/>
      <w:r w:rsidRPr="002B566D">
        <w:rPr>
          <w:rFonts w:ascii="Arial" w:hAnsi="Arial" w:cs="Arial"/>
          <w:sz w:val="22"/>
          <w:szCs w:val="22"/>
        </w:rPr>
        <w:t>110444L</w:t>
      </w:r>
      <w:proofErr w:type="spellEnd"/>
      <w:r w:rsidRPr="002B566D">
        <w:rPr>
          <w:rFonts w:ascii="Arial" w:hAnsi="Arial" w:cs="Arial"/>
          <w:sz w:val="22"/>
          <w:szCs w:val="22"/>
        </w:rPr>
        <w:t xml:space="preserve">, </w:t>
      </w:r>
      <w:proofErr w:type="spellStart"/>
      <w:r w:rsidRPr="002B566D">
        <w:rPr>
          <w:rFonts w:ascii="Arial" w:hAnsi="Arial" w:cs="Arial"/>
          <w:sz w:val="22"/>
          <w:szCs w:val="22"/>
        </w:rPr>
        <w:t>116593L</w:t>
      </w:r>
      <w:proofErr w:type="spellEnd"/>
      <w:r w:rsidRPr="002B566D">
        <w:rPr>
          <w:rFonts w:ascii="Arial" w:hAnsi="Arial" w:cs="Arial"/>
          <w:sz w:val="22"/>
          <w:szCs w:val="22"/>
        </w:rPr>
        <w:t xml:space="preserve">, </w:t>
      </w:r>
      <w:proofErr w:type="spellStart"/>
      <w:r w:rsidRPr="002B566D">
        <w:rPr>
          <w:rFonts w:ascii="Arial" w:hAnsi="Arial" w:cs="Arial"/>
          <w:sz w:val="22"/>
          <w:szCs w:val="22"/>
        </w:rPr>
        <w:t>110382L</w:t>
      </w:r>
      <w:proofErr w:type="spellEnd"/>
      <w:r w:rsidRPr="002B566D">
        <w:rPr>
          <w:rFonts w:ascii="Arial" w:hAnsi="Arial" w:cs="Arial"/>
          <w:sz w:val="22"/>
          <w:szCs w:val="22"/>
        </w:rPr>
        <w:t xml:space="preserve"> i drogą wewnętrzną (dz. nr 79/9 obręb 0022 Szopinek)</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przebudowa i budowa oświetlenia ulicznego typu LED, w tym demontaż i utylizacja istniejącej linii kablowej</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przebudowa i zabezpieczenie przyłączy i sieci telekomunikacyjnej - usunięcie kolizji w związku z rozbudową drogi</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przebudowa przyłączy i sieci gazowej - usunięcie kolizji </w:t>
      </w:r>
      <w:r w:rsidRPr="002B566D">
        <w:rPr>
          <w:rFonts w:ascii="Arial" w:hAnsi="Arial" w:cs="Arial"/>
          <w:sz w:val="22"/>
          <w:szCs w:val="22"/>
        </w:rPr>
        <w:br/>
        <w:t>w związku z rozbudową drogi</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przebudowa linii energetycznej podziemnej i nadziemnej - usunięcie kolizji w związku z rozbudową drogi</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rozbiórka obiektu mostowego (wiaduktu)</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 xml:space="preserve">przebudowa i budowa odwodnienia </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wykonanie oznakowania pionowego, poziomego i BRD zgodnie z projektem stałej organizacji ruchu, w tym budowa przejść dla pieszych, przystanki autobusowe, wiaty przystankowe</w:t>
      </w:r>
    </w:p>
    <w:p w:rsidR="000D4897" w:rsidRPr="002B566D" w:rsidRDefault="000D4897" w:rsidP="00422E41">
      <w:pPr>
        <w:pStyle w:val="Standard"/>
        <w:spacing w:after="0" w:line="240" w:lineRule="auto"/>
        <w:jc w:val="center"/>
        <w:rPr>
          <w:rFonts w:ascii="Arial" w:hAnsi="Arial" w:cs="Arial"/>
          <w:b/>
          <w:bCs/>
          <w:sz w:val="22"/>
          <w:szCs w:val="22"/>
          <w:u w:val="single"/>
        </w:rPr>
      </w:pPr>
      <w:r>
        <w:rPr>
          <w:rFonts w:ascii="Arial" w:hAnsi="Arial" w:cs="Arial"/>
          <w:b/>
          <w:bCs/>
          <w:sz w:val="22"/>
          <w:szCs w:val="22"/>
          <w:u w:val="single"/>
        </w:rPr>
        <w:br/>
      </w:r>
      <w:r w:rsidRPr="002B566D">
        <w:rPr>
          <w:rFonts w:ascii="Arial" w:hAnsi="Arial" w:cs="Arial"/>
          <w:b/>
          <w:bCs/>
          <w:sz w:val="22"/>
          <w:szCs w:val="22"/>
          <w:u w:val="single"/>
        </w:rPr>
        <w:t xml:space="preserve">Droga gminna nr </w:t>
      </w:r>
      <w:proofErr w:type="spellStart"/>
      <w:r w:rsidRPr="002B566D">
        <w:rPr>
          <w:rFonts w:ascii="Arial" w:hAnsi="Arial" w:cs="Arial"/>
          <w:b/>
          <w:bCs/>
          <w:sz w:val="22"/>
          <w:szCs w:val="22"/>
          <w:u w:val="single"/>
        </w:rPr>
        <w:t>110382L</w:t>
      </w:r>
      <w:proofErr w:type="spellEnd"/>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budowa dwujezdniowej drogi klasy L o szerokości 5,50 m </w:t>
      </w:r>
      <w:r w:rsidRPr="002B566D">
        <w:rPr>
          <w:rFonts w:ascii="Arial" w:hAnsi="Arial" w:cs="Arial"/>
          <w:sz w:val="22"/>
          <w:szCs w:val="22"/>
        </w:rPr>
        <w:br/>
        <w:t xml:space="preserve">o konstrukcji: </w:t>
      </w:r>
    </w:p>
    <w:p w:rsidR="000D4897" w:rsidRPr="002B566D" w:rsidRDefault="000D4897" w:rsidP="00422E41">
      <w:pPr>
        <w:spacing w:after="0" w:line="240" w:lineRule="auto"/>
        <w:ind w:left="426" w:hanging="142"/>
        <w:jc w:val="both"/>
        <w:rPr>
          <w:rFonts w:ascii="Arial" w:hAnsi="Arial" w:cs="Arial"/>
          <w:sz w:val="22"/>
          <w:szCs w:val="22"/>
        </w:rPr>
      </w:pPr>
      <w:r w:rsidRPr="002B566D">
        <w:rPr>
          <w:rFonts w:ascii="Arial" w:hAnsi="Arial" w:cs="Arial"/>
          <w:sz w:val="22"/>
          <w:szCs w:val="22"/>
        </w:rPr>
        <w:t xml:space="preserve">  - od km 0+002,75 do km 1+630,94 oraz od km 1+648,79 do km 1+859,26 - warstwa ścieralna z betonu asfaltowego AC 11 – 4 cm, warstwa wiążąca z betonu asfaltowego AC 16 – 4 cm, siatka zbrojeniowa, warstwa wyrównawcza z betonu asfaltowego AC 11 – 3 cm</w:t>
      </w:r>
    </w:p>
    <w:p w:rsidR="000D4897" w:rsidRPr="002B566D" w:rsidRDefault="000D4897" w:rsidP="00422E41">
      <w:pPr>
        <w:spacing w:after="0" w:line="240" w:lineRule="auto"/>
        <w:ind w:left="419" w:hanging="135"/>
        <w:jc w:val="both"/>
        <w:rPr>
          <w:rFonts w:ascii="Arial" w:hAnsi="Arial" w:cs="Arial"/>
          <w:sz w:val="22"/>
          <w:szCs w:val="22"/>
        </w:rPr>
      </w:pPr>
      <w:r w:rsidRPr="002B566D">
        <w:rPr>
          <w:rFonts w:ascii="Arial" w:hAnsi="Arial" w:cs="Arial"/>
          <w:sz w:val="22"/>
          <w:szCs w:val="22"/>
        </w:rPr>
        <w:t xml:space="preserve">  - na poszerzeniach oraz odtworzenie wykopu pod </w:t>
      </w:r>
      <w:proofErr w:type="spellStart"/>
      <w:r w:rsidRPr="002B566D">
        <w:rPr>
          <w:rFonts w:ascii="Arial" w:hAnsi="Arial" w:cs="Arial"/>
          <w:sz w:val="22"/>
          <w:szCs w:val="22"/>
        </w:rPr>
        <w:t>przykanaliki</w:t>
      </w:r>
      <w:proofErr w:type="spellEnd"/>
      <w:r w:rsidRPr="002B566D">
        <w:rPr>
          <w:rFonts w:ascii="Arial" w:hAnsi="Arial" w:cs="Arial"/>
          <w:sz w:val="22"/>
          <w:szCs w:val="22"/>
        </w:rPr>
        <w:t xml:space="preserve"> - warstwa ścieralna z betonu asfaltowego AC 11 – 4 cm, warstwa wiążąca z betonu asfaltowego AC 16 – 4 cm, siatka zbrojeniowa, podbudowa zasadnicza z mieszanki niezwiązanej z kruszywem </w:t>
      </w:r>
      <w:proofErr w:type="spellStart"/>
      <w:r w:rsidRPr="002B566D">
        <w:rPr>
          <w:rFonts w:ascii="Arial" w:hAnsi="Arial" w:cs="Arial"/>
          <w:sz w:val="22"/>
          <w:szCs w:val="22"/>
        </w:rPr>
        <w:t>C90</w:t>
      </w:r>
      <w:proofErr w:type="spellEnd"/>
      <w:r w:rsidRPr="002B566D">
        <w:rPr>
          <w:rFonts w:ascii="Arial" w:hAnsi="Arial" w:cs="Arial"/>
          <w:sz w:val="22"/>
          <w:szCs w:val="22"/>
        </w:rPr>
        <w:t xml:space="preserve">/3 – 20 cm, warstwa z mieszanki związanej spoiwem hydraulicznym </w:t>
      </w:r>
      <w:proofErr w:type="spellStart"/>
      <w:r w:rsidRPr="002B566D">
        <w:rPr>
          <w:rFonts w:ascii="Arial" w:hAnsi="Arial" w:cs="Arial"/>
          <w:sz w:val="22"/>
          <w:szCs w:val="22"/>
        </w:rPr>
        <w:t>C3</w:t>
      </w:r>
      <w:proofErr w:type="spellEnd"/>
      <w:r w:rsidRPr="002B566D">
        <w:rPr>
          <w:rFonts w:ascii="Arial" w:hAnsi="Arial" w:cs="Arial"/>
          <w:sz w:val="22"/>
          <w:szCs w:val="22"/>
        </w:rPr>
        <w:t>/4 – 25 cm</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 xml:space="preserve">budowa chodnika o szerokości 2,00 m i 1,50 m </w:t>
      </w:r>
      <w:r w:rsidRPr="002B566D">
        <w:rPr>
          <w:rFonts w:ascii="Arial" w:hAnsi="Arial" w:cs="Arial"/>
          <w:sz w:val="22"/>
          <w:szCs w:val="22"/>
        </w:rPr>
        <w:br/>
        <w:t>i długości 1.970,14 m z kostki brukowej betonowej</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budowa dwustronnych poboczy gruntowych o szerokości 0,75 m i długości 2.163,00 m, wzmocnionych kruszywem niezwiązanym </w:t>
      </w:r>
      <w:proofErr w:type="spellStart"/>
      <w:r w:rsidRPr="002B566D">
        <w:rPr>
          <w:rFonts w:ascii="Arial" w:hAnsi="Arial" w:cs="Arial"/>
          <w:sz w:val="22"/>
          <w:szCs w:val="22"/>
        </w:rPr>
        <w:t>C90</w:t>
      </w:r>
      <w:proofErr w:type="spellEnd"/>
      <w:r w:rsidRPr="002B566D">
        <w:rPr>
          <w:rFonts w:ascii="Arial" w:hAnsi="Arial" w:cs="Arial"/>
          <w:sz w:val="22"/>
          <w:szCs w:val="22"/>
        </w:rPr>
        <w:t>/3</w:t>
      </w:r>
    </w:p>
    <w:p w:rsidR="000D4897" w:rsidRPr="002B566D" w:rsidRDefault="000D4897" w:rsidP="00422E41">
      <w:pPr>
        <w:pStyle w:val="Standard"/>
        <w:numPr>
          <w:ilvl w:val="0"/>
          <w:numId w:val="33"/>
        </w:numPr>
        <w:spacing w:after="0" w:line="240" w:lineRule="auto"/>
        <w:ind w:left="420" w:hanging="135"/>
        <w:contextualSpacing/>
        <w:jc w:val="both"/>
        <w:rPr>
          <w:rFonts w:ascii="Arial" w:hAnsi="Arial" w:cs="Arial"/>
          <w:sz w:val="22"/>
          <w:szCs w:val="22"/>
        </w:rPr>
      </w:pPr>
      <w:r w:rsidRPr="002B566D">
        <w:rPr>
          <w:rFonts w:ascii="Arial" w:hAnsi="Arial" w:cs="Arial"/>
          <w:sz w:val="22"/>
          <w:szCs w:val="22"/>
        </w:rPr>
        <w:t>budowę/ przebudowę zjazdów o nawierzchni z betonowej kostki brukowej</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budowa dojść do furtek o nawierzchni z betonowej kostki brukowej</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budowa kanału technologicznego</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 xml:space="preserve">przebudowa skrzyżowań zwykłych z drogami gminnymi nr </w:t>
      </w:r>
      <w:proofErr w:type="spellStart"/>
      <w:r w:rsidRPr="002B566D">
        <w:rPr>
          <w:rFonts w:ascii="Arial" w:hAnsi="Arial" w:cs="Arial"/>
          <w:sz w:val="22"/>
          <w:szCs w:val="22"/>
        </w:rPr>
        <w:t>110381L</w:t>
      </w:r>
      <w:proofErr w:type="spellEnd"/>
      <w:r w:rsidRPr="002B566D">
        <w:rPr>
          <w:rFonts w:ascii="Arial" w:hAnsi="Arial" w:cs="Arial"/>
          <w:sz w:val="22"/>
          <w:szCs w:val="22"/>
        </w:rPr>
        <w:t xml:space="preserve">, </w:t>
      </w:r>
      <w:proofErr w:type="spellStart"/>
      <w:r w:rsidRPr="002B566D">
        <w:rPr>
          <w:rFonts w:ascii="Arial" w:hAnsi="Arial" w:cs="Arial"/>
          <w:sz w:val="22"/>
          <w:szCs w:val="22"/>
        </w:rPr>
        <w:t>110404L</w:t>
      </w:r>
      <w:proofErr w:type="spellEnd"/>
      <w:r w:rsidRPr="002B566D">
        <w:rPr>
          <w:rFonts w:ascii="Arial" w:hAnsi="Arial" w:cs="Arial"/>
          <w:sz w:val="22"/>
          <w:szCs w:val="22"/>
        </w:rPr>
        <w:t>, 110405 oraz z linią kolejową nr 72 Zawada – Hrubieszów Miasto</w:t>
      </w:r>
    </w:p>
    <w:p w:rsidR="000D4897" w:rsidRPr="002B566D" w:rsidRDefault="000D4897" w:rsidP="00422E41">
      <w:pPr>
        <w:pStyle w:val="Standard"/>
        <w:numPr>
          <w:ilvl w:val="0"/>
          <w:numId w:val="33"/>
        </w:numPr>
        <w:spacing w:after="0" w:line="240" w:lineRule="auto"/>
        <w:ind w:left="420" w:hanging="135"/>
        <w:contextualSpacing/>
        <w:jc w:val="both"/>
        <w:rPr>
          <w:rFonts w:ascii="Arial" w:hAnsi="Arial" w:cs="Arial"/>
          <w:sz w:val="22"/>
          <w:szCs w:val="22"/>
        </w:rPr>
      </w:pPr>
      <w:r w:rsidRPr="002B566D">
        <w:rPr>
          <w:rFonts w:ascii="Arial" w:hAnsi="Arial" w:cs="Arial"/>
          <w:sz w:val="22"/>
          <w:szCs w:val="22"/>
        </w:rPr>
        <w:t>budowa parkingu z kostki brukowej betonowej dla samochodów osobowych o szerokości 5,00 m przy świetlicy wiejskiej w m. Szopinek</w:t>
      </w:r>
    </w:p>
    <w:p w:rsidR="000D4897" w:rsidRDefault="000D4897" w:rsidP="00422E41">
      <w:pPr>
        <w:pStyle w:val="Standard"/>
        <w:numPr>
          <w:ilvl w:val="0"/>
          <w:numId w:val="33"/>
        </w:numPr>
        <w:spacing w:after="0" w:line="240" w:lineRule="auto"/>
        <w:ind w:left="420" w:hanging="135"/>
        <w:contextualSpacing/>
        <w:jc w:val="both"/>
        <w:rPr>
          <w:rFonts w:ascii="Arial" w:hAnsi="Arial" w:cs="Arial"/>
          <w:sz w:val="22"/>
          <w:szCs w:val="22"/>
        </w:rPr>
      </w:pPr>
      <w:r w:rsidRPr="002B566D">
        <w:rPr>
          <w:rFonts w:ascii="Arial" w:hAnsi="Arial" w:cs="Arial"/>
          <w:sz w:val="22"/>
          <w:szCs w:val="22"/>
        </w:rPr>
        <w:t xml:space="preserve">przebudowa i budowa odwodnienia </w:t>
      </w:r>
    </w:p>
    <w:p w:rsidR="000D4897" w:rsidRPr="002B566D" w:rsidRDefault="000D4897" w:rsidP="00422E41">
      <w:pPr>
        <w:pStyle w:val="Standard"/>
        <w:numPr>
          <w:ilvl w:val="0"/>
          <w:numId w:val="33"/>
        </w:numPr>
        <w:spacing w:after="0" w:line="240" w:lineRule="auto"/>
        <w:ind w:left="420" w:hanging="135"/>
        <w:contextualSpacing/>
        <w:jc w:val="both"/>
        <w:rPr>
          <w:rFonts w:ascii="Arial" w:hAnsi="Arial" w:cs="Arial"/>
          <w:sz w:val="22"/>
          <w:szCs w:val="22"/>
        </w:rPr>
      </w:pPr>
      <w:r w:rsidRPr="002B566D">
        <w:rPr>
          <w:rFonts w:ascii="Arial" w:hAnsi="Arial" w:cs="Arial"/>
          <w:sz w:val="22"/>
          <w:szCs w:val="22"/>
        </w:rPr>
        <w:t>przebudowa istniejącego oświetlenia ulicznego typu LED</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przebudowa i zabezpieczenie przyłączy i sieci telekomunikacyjnej - usunięcie kolizji w </w:t>
      </w:r>
      <w:r w:rsidRPr="002B566D">
        <w:rPr>
          <w:rFonts w:ascii="Arial" w:hAnsi="Arial" w:cs="Arial"/>
          <w:sz w:val="22"/>
          <w:szCs w:val="22"/>
        </w:rPr>
        <w:lastRenderedPageBreak/>
        <w:t>związku z rozbudową drogi</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przebudowa przyłączy i sieci gazowej - usunięcie kolizji </w:t>
      </w:r>
      <w:r w:rsidRPr="002B566D">
        <w:rPr>
          <w:rFonts w:ascii="Arial" w:hAnsi="Arial" w:cs="Arial"/>
          <w:sz w:val="22"/>
          <w:szCs w:val="22"/>
        </w:rPr>
        <w:br/>
        <w:t>w związku z rozbudową drogi</w:t>
      </w:r>
    </w:p>
    <w:p w:rsidR="000D4897" w:rsidRPr="002B566D" w:rsidRDefault="000D4897" w:rsidP="00422E41">
      <w:pPr>
        <w:pStyle w:val="Standard"/>
        <w:numPr>
          <w:ilvl w:val="0"/>
          <w:numId w:val="33"/>
        </w:numPr>
        <w:spacing w:after="0" w:line="240" w:lineRule="auto"/>
        <w:ind w:left="419" w:hanging="135"/>
        <w:jc w:val="both"/>
        <w:rPr>
          <w:rFonts w:ascii="Arial" w:hAnsi="Arial" w:cs="Arial"/>
          <w:sz w:val="22"/>
          <w:szCs w:val="22"/>
        </w:rPr>
      </w:pPr>
      <w:r w:rsidRPr="002B566D">
        <w:rPr>
          <w:rFonts w:ascii="Arial" w:hAnsi="Arial" w:cs="Arial"/>
          <w:sz w:val="22"/>
          <w:szCs w:val="22"/>
        </w:rPr>
        <w:t>przebudowa linii energetycznej podziemnej i nadziemnej - usunięcie kolizji w związku z rozbudową drogi</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 xml:space="preserve">wymiana nawierzchni torowej i drogowej linii kolejowej nr 72 Zawada – Hrubieszów Miasto, w tym budowa nawierzchni przejazdu kolejowego z płyt żelbetowych oraz odwodnienia poprzez budowę drenażu PCV </w:t>
      </w:r>
      <w:proofErr w:type="spellStart"/>
      <w:r w:rsidRPr="002B566D">
        <w:rPr>
          <w:rFonts w:ascii="Arial" w:hAnsi="Arial" w:cs="Arial"/>
          <w:sz w:val="22"/>
          <w:szCs w:val="22"/>
        </w:rPr>
        <w:t>dn</w:t>
      </w:r>
      <w:proofErr w:type="spellEnd"/>
      <w:r w:rsidRPr="002B566D">
        <w:rPr>
          <w:rFonts w:ascii="Arial" w:hAnsi="Arial" w:cs="Arial"/>
          <w:sz w:val="22"/>
          <w:szCs w:val="22"/>
        </w:rPr>
        <w:t xml:space="preserve"> 150 o długości ok. 52 m wraz  z inną niezbędną infrastrukturą</w:t>
      </w:r>
    </w:p>
    <w:p w:rsidR="000D4897" w:rsidRPr="002B566D" w:rsidRDefault="000D4897" w:rsidP="00422E41">
      <w:pPr>
        <w:widowControl w:val="0"/>
        <w:numPr>
          <w:ilvl w:val="0"/>
          <w:numId w:val="33"/>
        </w:numPr>
        <w:spacing w:after="0" w:line="240" w:lineRule="auto"/>
        <w:ind w:left="419" w:hanging="135"/>
        <w:jc w:val="both"/>
        <w:textAlignment w:val="baseline"/>
        <w:rPr>
          <w:rFonts w:ascii="Arial" w:hAnsi="Arial" w:cs="Arial"/>
          <w:sz w:val="22"/>
          <w:szCs w:val="22"/>
        </w:rPr>
      </w:pPr>
      <w:r w:rsidRPr="002B566D">
        <w:rPr>
          <w:rFonts w:ascii="Arial" w:hAnsi="Arial" w:cs="Arial"/>
          <w:sz w:val="22"/>
          <w:szCs w:val="22"/>
        </w:rPr>
        <w:t>wykonanie oznakowania pionowego, poziomego i BRD zgodnie z projektem stałej organizacji ruchu, w tym budowa przejść dla pieszych, przystanki autobusowe, wiata przystankowa, oznakowanie przejazdu kolejowego</w:t>
      </w:r>
      <w:r>
        <w:rPr>
          <w:rFonts w:ascii="Arial" w:hAnsi="Arial" w:cs="Arial"/>
          <w:sz w:val="22"/>
          <w:szCs w:val="22"/>
        </w:rPr>
        <w:t>.</w:t>
      </w:r>
    </w:p>
    <w:p w:rsidR="000D4897" w:rsidRPr="002B566D" w:rsidRDefault="000D4897" w:rsidP="00422E41">
      <w:pPr>
        <w:numPr>
          <w:ilvl w:val="0"/>
          <w:numId w:val="8"/>
        </w:numPr>
        <w:spacing w:after="0" w:line="240" w:lineRule="auto"/>
        <w:ind w:left="426" w:hanging="426"/>
        <w:contextualSpacing/>
        <w:jc w:val="both"/>
        <w:rPr>
          <w:rFonts w:ascii="Arial" w:hAnsi="Arial" w:cs="Arial"/>
          <w:sz w:val="22"/>
          <w:szCs w:val="22"/>
        </w:rPr>
      </w:pPr>
      <w:r w:rsidRPr="002B566D">
        <w:rPr>
          <w:rFonts w:ascii="Arial" w:hAnsi="Arial" w:cs="Arial"/>
          <w:sz w:val="22"/>
          <w:szCs w:val="22"/>
        </w:rPr>
        <w:t>Szczegółowy zakres oraz sposób wykonania robót budowlanych</w:t>
      </w:r>
      <w:r w:rsidRPr="002B566D">
        <w:rPr>
          <w:rFonts w:ascii="Arial" w:hAnsi="Arial" w:cs="Arial"/>
          <w:color w:val="000000"/>
          <w:sz w:val="22"/>
          <w:szCs w:val="22"/>
        </w:rPr>
        <w:t xml:space="preserve"> określa:</w:t>
      </w:r>
    </w:p>
    <w:p w:rsidR="000D4897" w:rsidRPr="002B566D" w:rsidRDefault="000D4897" w:rsidP="00422E41">
      <w:pPr>
        <w:numPr>
          <w:ilvl w:val="1"/>
          <w:numId w:val="52"/>
        </w:numPr>
        <w:autoSpaceDE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specyfikacja warunków zamówienia, stanowiąca załącznik nr 1 do umowy;</w:t>
      </w:r>
    </w:p>
    <w:p w:rsidR="000D4897" w:rsidRPr="002B566D" w:rsidRDefault="000D4897" w:rsidP="00422E41">
      <w:pPr>
        <w:numPr>
          <w:ilvl w:val="1"/>
          <w:numId w:val="52"/>
        </w:numPr>
        <w:autoSpaceDE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 xml:space="preserve">dokumentacja stanowiąca załącznik nr 2 do umowy, na którą składają się </w:t>
      </w:r>
      <w:r w:rsidRPr="002B566D">
        <w:rPr>
          <w:rFonts w:ascii="Arial" w:hAnsi="Arial" w:cs="Arial"/>
          <w:bCs/>
          <w:color w:val="000000"/>
          <w:sz w:val="22"/>
          <w:szCs w:val="22"/>
        </w:rPr>
        <w:t xml:space="preserve">dokumentacja projektowa </w:t>
      </w:r>
      <w:r w:rsidRPr="002B566D">
        <w:rPr>
          <w:rFonts w:ascii="Arial" w:hAnsi="Arial" w:cs="Arial"/>
          <w:sz w:val="22"/>
          <w:szCs w:val="22"/>
        </w:rPr>
        <w:t xml:space="preserve">w tym </w:t>
      </w:r>
      <w:r w:rsidRPr="002B566D">
        <w:rPr>
          <w:rFonts w:ascii="Arial" w:eastAsia="Lucida Sans Unicode" w:hAnsi="Arial" w:cs="Arial"/>
          <w:sz w:val="22"/>
          <w:szCs w:val="22"/>
        </w:rPr>
        <w:t>projekt budowlany i projekty wykonawcze.</w:t>
      </w:r>
    </w:p>
    <w:p w:rsidR="000D4897" w:rsidRPr="002B566D" w:rsidRDefault="000D4897" w:rsidP="00422E41">
      <w:pPr>
        <w:pStyle w:val="Akapitzlist"/>
        <w:widowControl/>
        <w:numPr>
          <w:ilvl w:val="1"/>
          <w:numId w:val="52"/>
        </w:numPr>
        <w:suppressAutoHyphens w:val="0"/>
        <w:autoSpaceDE w:val="0"/>
        <w:ind w:left="709" w:hanging="283"/>
        <w:contextualSpacing/>
        <w:jc w:val="both"/>
        <w:textAlignment w:val="auto"/>
        <w:rPr>
          <w:rFonts w:ascii="Arial" w:hAnsi="Arial" w:cs="Arial"/>
          <w:sz w:val="22"/>
          <w:szCs w:val="22"/>
        </w:rPr>
      </w:pPr>
      <w:r w:rsidRPr="002B566D">
        <w:rPr>
          <w:rFonts w:ascii="Arial" w:hAnsi="Arial" w:cs="Arial"/>
          <w:bCs/>
          <w:sz w:val="22"/>
          <w:szCs w:val="22"/>
        </w:rPr>
        <w:t>specyfikacje techniczne wykonania i odbioru robót budowlanych (</w:t>
      </w:r>
      <w:proofErr w:type="spellStart"/>
      <w:r w:rsidRPr="002B566D">
        <w:rPr>
          <w:rFonts w:ascii="Arial" w:hAnsi="Arial" w:cs="Arial"/>
          <w:bCs/>
          <w:sz w:val="22"/>
          <w:szCs w:val="22"/>
        </w:rPr>
        <w:t>STWiOR</w:t>
      </w:r>
      <w:r>
        <w:rPr>
          <w:rFonts w:ascii="Arial" w:hAnsi="Arial" w:cs="Arial"/>
          <w:bCs/>
          <w:sz w:val="22"/>
          <w:szCs w:val="22"/>
        </w:rPr>
        <w:t>B</w:t>
      </w:r>
      <w:proofErr w:type="spellEnd"/>
      <w:r w:rsidRPr="002B566D">
        <w:rPr>
          <w:rFonts w:ascii="Arial" w:hAnsi="Arial" w:cs="Arial"/>
          <w:bCs/>
          <w:sz w:val="22"/>
          <w:szCs w:val="22"/>
        </w:rPr>
        <w:t>)</w:t>
      </w:r>
    </w:p>
    <w:p w:rsidR="000D4897" w:rsidRPr="002B566D" w:rsidRDefault="000D4897" w:rsidP="00422E41">
      <w:pPr>
        <w:pStyle w:val="Akapitzlist"/>
        <w:widowControl/>
        <w:numPr>
          <w:ilvl w:val="1"/>
          <w:numId w:val="52"/>
        </w:numPr>
        <w:suppressAutoHyphens w:val="0"/>
        <w:autoSpaceDE w:val="0"/>
        <w:ind w:left="709" w:hanging="283"/>
        <w:contextualSpacing/>
        <w:jc w:val="both"/>
        <w:textAlignment w:val="auto"/>
        <w:rPr>
          <w:rFonts w:ascii="Arial" w:hAnsi="Arial" w:cs="Arial"/>
          <w:sz w:val="22"/>
          <w:szCs w:val="22"/>
        </w:rPr>
      </w:pPr>
      <w:r w:rsidRPr="002B566D">
        <w:rPr>
          <w:rFonts w:ascii="Arial" w:hAnsi="Arial" w:cs="Arial"/>
          <w:sz w:val="22"/>
          <w:szCs w:val="22"/>
        </w:rPr>
        <w:t>przedmiary robót.</w:t>
      </w:r>
    </w:p>
    <w:p w:rsidR="000D4897" w:rsidRPr="002B566D" w:rsidRDefault="000D4897" w:rsidP="00422E41">
      <w:pPr>
        <w:numPr>
          <w:ilvl w:val="1"/>
          <w:numId w:val="52"/>
        </w:numPr>
        <w:autoSpaceDE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złożona oferta, stanowiąca załącznik nr 3 do umowy,</w:t>
      </w:r>
    </w:p>
    <w:p w:rsidR="000D4897" w:rsidRPr="002B566D" w:rsidRDefault="000D4897" w:rsidP="00422E41">
      <w:pPr>
        <w:numPr>
          <w:ilvl w:val="1"/>
          <w:numId w:val="52"/>
        </w:numPr>
        <w:autoSpaceDE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harmonogram rzeczowo-finansowy, o którym mowa w § 2 ust. 2 umowy, stanowiący załącznik nr 4 do umowy,</w:t>
      </w:r>
    </w:p>
    <w:p w:rsidR="000D4897" w:rsidRPr="002B566D" w:rsidRDefault="000D4897" w:rsidP="00422E41">
      <w:pPr>
        <w:numPr>
          <w:ilvl w:val="0"/>
          <w:numId w:val="8"/>
        </w:numPr>
        <w:spacing w:after="0" w:line="240" w:lineRule="auto"/>
        <w:ind w:left="426" w:hanging="426"/>
        <w:contextualSpacing/>
        <w:jc w:val="both"/>
        <w:rPr>
          <w:rFonts w:ascii="Arial" w:hAnsi="Arial" w:cs="Arial"/>
          <w:sz w:val="22"/>
          <w:szCs w:val="22"/>
        </w:rPr>
      </w:pPr>
      <w:r w:rsidRPr="002B566D">
        <w:rPr>
          <w:rFonts w:ascii="Arial" w:hAnsi="Arial" w:cs="Arial"/>
          <w:color w:val="000000"/>
          <w:sz w:val="22"/>
          <w:szCs w:val="22"/>
        </w:rPr>
        <w:t xml:space="preserve">W przypadku rozbieżności dokumentacji projektowej </w:t>
      </w:r>
      <w:r w:rsidRPr="002B566D">
        <w:rPr>
          <w:rFonts w:ascii="Arial" w:hAnsi="Arial" w:cs="Arial"/>
          <w:sz w:val="22"/>
          <w:szCs w:val="22"/>
        </w:rPr>
        <w:t>wiążące są zapisy wg następującej hierarchii dokumentów:</w:t>
      </w:r>
    </w:p>
    <w:p w:rsidR="000D4897" w:rsidRPr="002B566D" w:rsidRDefault="000D4897" w:rsidP="00422E41">
      <w:pPr>
        <w:widowControl w:val="0"/>
        <w:numPr>
          <w:ilvl w:val="2"/>
          <w:numId w:val="16"/>
        </w:numPr>
        <w:tabs>
          <w:tab w:val="left" w:pos="851"/>
          <w:tab w:val="left" w:pos="993"/>
        </w:tabs>
        <w:autoSpaceDE w:val="0"/>
        <w:spacing w:after="0" w:line="240" w:lineRule="auto"/>
        <w:ind w:left="851" w:hanging="425"/>
        <w:jc w:val="both"/>
        <w:rPr>
          <w:rFonts w:ascii="Arial" w:hAnsi="Arial" w:cs="Arial"/>
          <w:sz w:val="22"/>
          <w:szCs w:val="22"/>
        </w:rPr>
      </w:pPr>
      <w:r w:rsidRPr="002B566D">
        <w:rPr>
          <w:rFonts w:ascii="Arial" w:hAnsi="Arial" w:cs="Arial"/>
          <w:bCs/>
          <w:color w:val="000000"/>
          <w:sz w:val="22"/>
          <w:szCs w:val="22"/>
        </w:rPr>
        <w:t>Projekt budowlany</w:t>
      </w:r>
    </w:p>
    <w:p w:rsidR="000D4897" w:rsidRPr="002B566D" w:rsidRDefault="000D4897" w:rsidP="00422E41">
      <w:pPr>
        <w:widowControl w:val="0"/>
        <w:numPr>
          <w:ilvl w:val="2"/>
          <w:numId w:val="16"/>
        </w:numPr>
        <w:tabs>
          <w:tab w:val="left" w:pos="851"/>
          <w:tab w:val="left" w:pos="993"/>
        </w:tabs>
        <w:autoSpaceDE w:val="0"/>
        <w:spacing w:after="0" w:line="240" w:lineRule="auto"/>
        <w:ind w:left="851" w:hanging="425"/>
        <w:jc w:val="both"/>
        <w:rPr>
          <w:rFonts w:ascii="Arial" w:hAnsi="Arial" w:cs="Arial"/>
          <w:sz w:val="22"/>
          <w:szCs w:val="22"/>
        </w:rPr>
      </w:pPr>
      <w:r w:rsidRPr="002B566D">
        <w:rPr>
          <w:rFonts w:ascii="Arial" w:hAnsi="Arial" w:cs="Arial"/>
          <w:bCs/>
          <w:color w:val="000000"/>
          <w:sz w:val="22"/>
          <w:szCs w:val="22"/>
        </w:rPr>
        <w:t>Projekty wykonawcze</w:t>
      </w:r>
    </w:p>
    <w:p w:rsidR="000D4897" w:rsidRPr="002B566D" w:rsidRDefault="000D4897" w:rsidP="00422E41">
      <w:pPr>
        <w:widowControl w:val="0"/>
        <w:numPr>
          <w:ilvl w:val="2"/>
          <w:numId w:val="16"/>
        </w:numPr>
        <w:tabs>
          <w:tab w:val="left" w:pos="851"/>
          <w:tab w:val="left" w:pos="993"/>
        </w:tabs>
        <w:autoSpaceDE w:val="0"/>
        <w:spacing w:after="0" w:line="240" w:lineRule="auto"/>
        <w:ind w:left="851" w:hanging="425"/>
        <w:jc w:val="both"/>
        <w:rPr>
          <w:rFonts w:ascii="Arial" w:hAnsi="Arial" w:cs="Arial"/>
          <w:sz w:val="22"/>
          <w:szCs w:val="22"/>
        </w:rPr>
      </w:pPr>
      <w:r w:rsidRPr="002B566D">
        <w:rPr>
          <w:rFonts w:ascii="Arial" w:hAnsi="Arial" w:cs="Arial"/>
          <w:bCs/>
          <w:color w:val="000000"/>
          <w:sz w:val="22"/>
          <w:szCs w:val="22"/>
        </w:rPr>
        <w:t>Specyfikacje techniczne wykonania i odbioru robót budowlanych (</w:t>
      </w:r>
      <w:proofErr w:type="spellStart"/>
      <w:r w:rsidRPr="002B566D">
        <w:rPr>
          <w:rFonts w:ascii="Arial" w:hAnsi="Arial" w:cs="Arial"/>
          <w:bCs/>
          <w:color w:val="000000"/>
          <w:sz w:val="22"/>
          <w:szCs w:val="22"/>
        </w:rPr>
        <w:t>STWiOR</w:t>
      </w:r>
      <w:r>
        <w:rPr>
          <w:rFonts w:ascii="Arial" w:hAnsi="Arial" w:cs="Arial"/>
          <w:bCs/>
          <w:color w:val="000000"/>
          <w:sz w:val="22"/>
          <w:szCs w:val="22"/>
        </w:rPr>
        <w:t>B</w:t>
      </w:r>
      <w:proofErr w:type="spellEnd"/>
      <w:r w:rsidRPr="002B566D">
        <w:rPr>
          <w:rFonts w:ascii="Arial" w:hAnsi="Arial" w:cs="Arial"/>
          <w:bCs/>
          <w:color w:val="000000"/>
          <w:sz w:val="22"/>
          <w:szCs w:val="22"/>
        </w:rPr>
        <w:t>),</w:t>
      </w:r>
    </w:p>
    <w:p w:rsidR="000D4897" w:rsidRPr="002B566D" w:rsidRDefault="000D4897" w:rsidP="00422E41">
      <w:pPr>
        <w:widowControl w:val="0"/>
        <w:numPr>
          <w:ilvl w:val="2"/>
          <w:numId w:val="16"/>
        </w:numPr>
        <w:tabs>
          <w:tab w:val="left" w:pos="851"/>
          <w:tab w:val="left" w:pos="993"/>
        </w:tabs>
        <w:autoSpaceDE w:val="0"/>
        <w:spacing w:after="0" w:line="240" w:lineRule="auto"/>
        <w:ind w:left="851" w:hanging="425"/>
        <w:jc w:val="both"/>
        <w:rPr>
          <w:rFonts w:ascii="Arial" w:hAnsi="Arial" w:cs="Arial"/>
          <w:sz w:val="22"/>
          <w:szCs w:val="22"/>
        </w:rPr>
      </w:pPr>
      <w:r w:rsidRPr="002B566D">
        <w:rPr>
          <w:rFonts w:ascii="Arial" w:hAnsi="Arial" w:cs="Arial"/>
          <w:bCs/>
          <w:color w:val="000000"/>
          <w:sz w:val="22"/>
          <w:szCs w:val="22"/>
        </w:rPr>
        <w:t>Przedmiar robót.</w:t>
      </w:r>
    </w:p>
    <w:p w:rsidR="000D4897" w:rsidRPr="002B566D" w:rsidRDefault="000D4897" w:rsidP="00422E41">
      <w:pPr>
        <w:autoSpaceDE w:val="0"/>
        <w:spacing w:after="0" w:line="240" w:lineRule="auto"/>
        <w:ind w:left="426"/>
        <w:jc w:val="both"/>
        <w:rPr>
          <w:rFonts w:ascii="Arial" w:hAnsi="Arial" w:cs="Arial"/>
          <w:sz w:val="22"/>
          <w:szCs w:val="22"/>
        </w:rPr>
      </w:pPr>
      <w:r w:rsidRPr="002B566D">
        <w:rPr>
          <w:rFonts w:ascii="Arial" w:hAnsi="Arial" w:cs="Arial"/>
          <w:i/>
          <w:color w:val="000000"/>
          <w:sz w:val="22"/>
          <w:szCs w:val="22"/>
        </w:rPr>
        <w:t xml:space="preserve">Z uwagi na to, </w:t>
      </w:r>
      <w:r w:rsidRPr="002B566D">
        <w:rPr>
          <w:rFonts w:ascii="Arial" w:eastAsia="Calibri" w:hAnsi="Arial" w:cs="Arial"/>
          <w:i/>
          <w:color w:val="000000"/>
          <w:sz w:val="22"/>
          <w:szCs w:val="22"/>
        </w:rPr>
        <w:t>ż</w:t>
      </w:r>
      <w:r w:rsidRPr="002B566D">
        <w:rPr>
          <w:rFonts w:ascii="Arial" w:hAnsi="Arial" w:cs="Arial"/>
          <w:i/>
          <w:color w:val="000000"/>
          <w:sz w:val="22"/>
          <w:szCs w:val="22"/>
        </w:rPr>
        <w:t xml:space="preserve">e </w:t>
      </w:r>
      <w:r w:rsidRPr="002B566D">
        <w:rPr>
          <w:rFonts w:ascii="Arial" w:hAnsi="Arial" w:cs="Arial"/>
          <w:b/>
          <w:bCs/>
          <w:i/>
          <w:color w:val="000000"/>
          <w:sz w:val="22"/>
          <w:szCs w:val="22"/>
        </w:rPr>
        <w:t>wynagrodzenie Wykonawcy wskazane w ofercie będzie miało charakter ryczałtowy</w:t>
      </w:r>
      <w:r w:rsidRPr="002B566D">
        <w:rPr>
          <w:rFonts w:ascii="Arial" w:hAnsi="Arial" w:cs="Arial"/>
          <w:i/>
          <w:color w:val="000000"/>
          <w:sz w:val="22"/>
          <w:szCs w:val="22"/>
        </w:rPr>
        <w:t xml:space="preserve">, Wykonawca przy wycenie oferty powinien opierać się na zakresie wskazanym w dokumentacji projektowej, o której mowa w ust. 3 </w:t>
      </w:r>
      <w:proofErr w:type="spellStart"/>
      <w:r w:rsidRPr="002B566D">
        <w:rPr>
          <w:rFonts w:ascii="Arial" w:hAnsi="Arial" w:cs="Arial"/>
          <w:i/>
          <w:color w:val="000000"/>
          <w:sz w:val="22"/>
          <w:szCs w:val="22"/>
        </w:rPr>
        <w:t>pkt</w:t>
      </w:r>
      <w:proofErr w:type="spellEnd"/>
      <w:r w:rsidRPr="002B566D">
        <w:rPr>
          <w:rFonts w:ascii="Arial" w:hAnsi="Arial" w:cs="Arial"/>
          <w:i/>
          <w:color w:val="000000"/>
          <w:sz w:val="22"/>
          <w:szCs w:val="22"/>
        </w:rPr>
        <w:t xml:space="preserve"> 2) oraz </w:t>
      </w:r>
      <w:proofErr w:type="spellStart"/>
      <w:r w:rsidRPr="002B566D">
        <w:rPr>
          <w:rFonts w:ascii="Arial" w:hAnsi="Arial" w:cs="Arial"/>
          <w:i/>
          <w:color w:val="000000"/>
          <w:sz w:val="22"/>
          <w:szCs w:val="22"/>
        </w:rPr>
        <w:t>STWIORB</w:t>
      </w:r>
      <w:proofErr w:type="spellEnd"/>
      <w:r w:rsidRPr="002B566D">
        <w:rPr>
          <w:rFonts w:ascii="Arial" w:hAnsi="Arial" w:cs="Arial"/>
          <w:i/>
          <w:color w:val="000000"/>
          <w:sz w:val="22"/>
          <w:szCs w:val="22"/>
        </w:rPr>
        <w:t xml:space="preserve">. </w:t>
      </w:r>
      <w:r w:rsidRPr="002B566D">
        <w:rPr>
          <w:rFonts w:ascii="Arial" w:hAnsi="Arial" w:cs="Arial"/>
          <w:b/>
          <w:bCs/>
          <w:i/>
          <w:color w:val="000000"/>
          <w:sz w:val="22"/>
          <w:szCs w:val="22"/>
        </w:rPr>
        <w:t>Przedmiar robót ma charakter pomocniczy</w:t>
      </w:r>
      <w:r w:rsidRPr="002B566D">
        <w:rPr>
          <w:rFonts w:ascii="Arial" w:hAnsi="Arial" w:cs="Arial"/>
          <w:i/>
          <w:color w:val="000000"/>
          <w:sz w:val="22"/>
          <w:szCs w:val="22"/>
        </w:rPr>
        <w:t>. Wyst</w:t>
      </w:r>
      <w:r w:rsidRPr="002B566D">
        <w:rPr>
          <w:rFonts w:ascii="Arial" w:eastAsia="Calibri" w:hAnsi="Arial" w:cs="Arial"/>
          <w:i/>
          <w:color w:val="000000"/>
          <w:sz w:val="22"/>
          <w:szCs w:val="22"/>
        </w:rPr>
        <w:t>ą</w:t>
      </w:r>
      <w:r w:rsidRPr="002B566D">
        <w:rPr>
          <w:rFonts w:ascii="Arial" w:hAnsi="Arial" w:cs="Arial"/>
          <w:i/>
          <w:color w:val="000000"/>
          <w:sz w:val="22"/>
          <w:szCs w:val="22"/>
        </w:rPr>
        <w:t xml:space="preserve">pienie w trakcie realizacji umowy robót nieujętych w </w:t>
      </w:r>
      <w:r>
        <w:rPr>
          <w:rFonts w:ascii="Arial" w:hAnsi="Arial" w:cs="Arial"/>
          <w:i/>
          <w:color w:val="000000"/>
          <w:sz w:val="22"/>
          <w:szCs w:val="22"/>
        </w:rPr>
        <w:t>p</w:t>
      </w:r>
      <w:r w:rsidRPr="002B566D">
        <w:rPr>
          <w:rFonts w:ascii="Arial" w:hAnsi="Arial" w:cs="Arial"/>
          <w:i/>
          <w:color w:val="000000"/>
          <w:sz w:val="22"/>
          <w:szCs w:val="22"/>
        </w:rPr>
        <w:t>rzedmiarze lub robót w wi</w:t>
      </w:r>
      <w:r w:rsidRPr="002B566D">
        <w:rPr>
          <w:rFonts w:ascii="Arial" w:eastAsia="Calibri" w:hAnsi="Arial" w:cs="Arial"/>
          <w:i/>
          <w:color w:val="000000"/>
          <w:sz w:val="22"/>
          <w:szCs w:val="22"/>
        </w:rPr>
        <w:t>ę</w:t>
      </w:r>
      <w:r w:rsidRPr="002B566D">
        <w:rPr>
          <w:rFonts w:ascii="Arial" w:hAnsi="Arial" w:cs="Arial"/>
          <w:i/>
          <w:color w:val="000000"/>
          <w:sz w:val="22"/>
          <w:szCs w:val="22"/>
        </w:rPr>
        <w:t>kszej ilo</w:t>
      </w:r>
      <w:r w:rsidRPr="002B566D">
        <w:rPr>
          <w:rFonts w:ascii="Arial" w:eastAsia="Calibri" w:hAnsi="Arial" w:cs="Arial"/>
          <w:i/>
          <w:color w:val="000000"/>
          <w:sz w:val="22"/>
          <w:szCs w:val="22"/>
        </w:rPr>
        <w:t>ś</w:t>
      </w:r>
      <w:r w:rsidRPr="002B566D">
        <w:rPr>
          <w:rFonts w:ascii="Arial" w:hAnsi="Arial" w:cs="Arial"/>
          <w:i/>
          <w:color w:val="000000"/>
          <w:sz w:val="22"/>
          <w:szCs w:val="22"/>
        </w:rPr>
        <w:t>ci w stosunku do przyjętej w przedmiarze nie b</w:t>
      </w:r>
      <w:r w:rsidRPr="002B566D">
        <w:rPr>
          <w:rFonts w:ascii="Arial" w:eastAsia="Calibri" w:hAnsi="Arial" w:cs="Arial"/>
          <w:i/>
          <w:color w:val="000000"/>
          <w:sz w:val="22"/>
          <w:szCs w:val="22"/>
        </w:rPr>
        <w:t>ę</w:t>
      </w:r>
      <w:r w:rsidRPr="002B566D">
        <w:rPr>
          <w:rFonts w:ascii="Arial" w:hAnsi="Arial" w:cs="Arial"/>
          <w:i/>
          <w:color w:val="000000"/>
          <w:sz w:val="22"/>
          <w:szCs w:val="22"/>
        </w:rPr>
        <w:t>dzie uprawnia</w:t>
      </w:r>
      <w:r w:rsidRPr="002B566D">
        <w:rPr>
          <w:rFonts w:ascii="Arial" w:eastAsia="Calibri" w:hAnsi="Arial" w:cs="Arial"/>
          <w:i/>
          <w:color w:val="000000"/>
          <w:sz w:val="22"/>
          <w:szCs w:val="22"/>
        </w:rPr>
        <w:t>ł</w:t>
      </w:r>
      <w:r w:rsidRPr="002B566D">
        <w:rPr>
          <w:rFonts w:ascii="Arial" w:hAnsi="Arial" w:cs="Arial"/>
          <w:i/>
          <w:color w:val="000000"/>
          <w:sz w:val="22"/>
          <w:szCs w:val="22"/>
        </w:rPr>
        <w:t xml:space="preserve">o Wykonawcy do </w:t>
      </w:r>
      <w:r w:rsidRPr="002B566D">
        <w:rPr>
          <w:rFonts w:ascii="Arial" w:eastAsia="Calibri" w:hAnsi="Arial" w:cs="Arial"/>
          <w:i/>
          <w:color w:val="000000"/>
          <w:sz w:val="22"/>
          <w:szCs w:val="22"/>
        </w:rPr>
        <w:t>żą</w:t>
      </w:r>
      <w:r w:rsidRPr="002B566D">
        <w:rPr>
          <w:rFonts w:ascii="Arial" w:hAnsi="Arial" w:cs="Arial"/>
          <w:i/>
          <w:color w:val="000000"/>
          <w:sz w:val="22"/>
          <w:szCs w:val="22"/>
        </w:rPr>
        <w:t>dania dodatkowego wynagrodzenia - je</w:t>
      </w:r>
      <w:r w:rsidRPr="002B566D">
        <w:rPr>
          <w:rFonts w:ascii="Arial" w:eastAsia="Calibri" w:hAnsi="Arial" w:cs="Arial"/>
          <w:i/>
          <w:color w:val="000000"/>
          <w:sz w:val="22"/>
          <w:szCs w:val="22"/>
        </w:rPr>
        <w:t>ż</w:t>
      </w:r>
      <w:r w:rsidRPr="002B566D">
        <w:rPr>
          <w:rFonts w:ascii="Arial" w:hAnsi="Arial" w:cs="Arial"/>
          <w:i/>
          <w:color w:val="000000"/>
          <w:sz w:val="22"/>
          <w:szCs w:val="22"/>
        </w:rPr>
        <w:t>eli roboty te uj</w:t>
      </w:r>
      <w:r w:rsidRPr="002B566D">
        <w:rPr>
          <w:rFonts w:ascii="Arial" w:eastAsia="Calibri" w:hAnsi="Arial" w:cs="Arial"/>
          <w:i/>
          <w:color w:val="000000"/>
          <w:sz w:val="22"/>
          <w:szCs w:val="22"/>
        </w:rPr>
        <w:t>ę</w:t>
      </w:r>
      <w:r w:rsidRPr="002B566D">
        <w:rPr>
          <w:rFonts w:ascii="Arial" w:hAnsi="Arial" w:cs="Arial"/>
          <w:i/>
          <w:color w:val="000000"/>
          <w:sz w:val="22"/>
          <w:szCs w:val="22"/>
        </w:rPr>
        <w:t>te by</w:t>
      </w:r>
      <w:r w:rsidRPr="002B566D">
        <w:rPr>
          <w:rFonts w:ascii="Arial" w:eastAsia="Calibri" w:hAnsi="Arial" w:cs="Arial"/>
          <w:i/>
          <w:color w:val="000000"/>
          <w:sz w:val="22"/>
          <w:szCs w:val="22"/>
        </w:rPr>
        <w:t>ł</w:t>
      </w:r>
      <w:r w:rsidRPr="002B566D">
        <w:rPr>
          <w:rFonts w:ascii="Arial" w:hAnsi="Arial" w:cs="Arial"/>
          <w:i/>
          <w:color w:val="000000"/>
          <w:sz w:val="22"/>
          <w:szCs w:val="22"/>
        </w:rPr>
        <w:t xml:space="preserve">y w dokumentacji projektowej, o której mowa w ust. 3 </w:t>
      </w:r>
      <w:proofErr w:type="spellStart"/>
      <w:r w:rsidRPr="002B566D">
        <w:rPr>
          <w:rFonts w:ascii="Arial" w:hAnsi="Arial" w:cs="Arial"/>
          <w:i/>
          <w:color w:val="000000"/>
          <w:sz w:val="22"/>
          <w:szCs w:val="22"/>
        </w:rPr>
        <w:t>pkt</w:t>
      </w:r>
      <w:proofErr w:type="spellEnd"/>
      <w:r w:rsidRPr="002B566D">
        <w:rPr>
          <w:rFonts w:ascii="Arial" w:hAnsi="Arial" w:cs="Arial"/>
          <w:i/>
          <w:color w:val="000000"/>
          <w:sz w:val="22"/>
          <w:szCs w:val="22"/>
        </w:rPr>
        <w:t xml:space="preserve"> 2) lub </w:t>
      </w:r>
      <w:proofErr w:type="spellStart"/>
      <w:r w:rsidRPr="002B566D">
        <w:rPr>
          <w:rFonts w:ascii="Arial" w:hAnsi="Arial" w:cs="Arial"/>
          <w:i/>
          <w:color w:val="000000"/>
          <w:sz w:val="22"/>
          <w:szCs w:val="22"/>
        </w:rPr>
        <w:t>STWIORB</w:t>
      </w:r>
      <w:proofErr w:type="spellEnd"/>
      <w:r w:rsidRPr="002B566D">
        <w:rPr>
          <w:rFonts w:ascii="Arial" w:hAnsi="Arial" w:cs="Arial"/>
          <w:i/>
          <w:color w:val="000000"/>
          <w:sz w:val="22"/>
          <w:szCs w:val="22"/>
        </w:rPr>
        <w:t>.</w:t>
      </w:r>
      <w:r w:rsidRPr="002B566D">
        <w:rPr>
          <w:rFonts w:ascii="Arial" w:hAnsi="Arial" w:cs="Arial"/>
          <w:bCs/>
          <w:i/>
          <w:color w:val="000000"/>
          <w:sz w:val="22"/>
          <w:szCs w:val="22"/>
        </w:rPr>
        <w:t xml:space="preserve"> </w:t>
      </w:r>
    </w:p>
    <w:p w:rsidR="000D4897" w:rsidRPr="002B566D" w:rsidRDefault="000D4897" w:rsidP="00422E41">
      <w:pPr>
        <w:numPr>
          <w:ilvl w:val="0"/>
          <w:numId w:val="8"/>
        </w:numPr>
        <w:tabs>
          <w:tab w:val="left" w:pos="426"/>
        </w:tabs>
        <w:spacing w:after="0" w:line="240" w:lineRule="auto"/>
        <w:ind w:left="426" w:hanging="426"/>
        <w:contextualSpacing/>
        <w:jc w:val="both"/>
        <w:rPr>
          <w:rFonts w:ascii="Arial" w:hAnsi="Arial" w:cs="Arial"/>
          <w:sz w:val="22"/>
          <w:szCs w:val="22"/>
        </w:rPr>
      </w:pPr>
      <w:r w:rsidRPr="002B566D">
        <w:rPr>
          <w:rFonts w:ascii="Arial" w:hAnsi="Arial" w:cs="Arial"/>
          <w:sz w:val="22"/>
          <w:szCs w:val="22"/>
        </w:rPr>
        <w:t>Wszystkie wykonane roboty i dostarczone materiały będą zgodne z dokumentacją projektową i szczegółowymi specyfikacjami technicznymi wykonania i odbioru robót budowlanych (</w:t>
      </w:r>
      <w:proofErr w:type="spellStart"/>
      <w:r w:rsidRPr="002B566D">
        <w:rPr>
          <w:rFonts w:ascii="Arial" w:hAnsi="Arial" w:cs="Arial"/>
          <w:sz w:val="22"/>
          <w:szCs w:val="22"/>
        </w:rPr>
        <w:t>STWiORB</w:t>
      </w:r>
      <w:proofErr w:type="spellEnd"/>
      <w:r w:rsidRPr="002B566D">
        <w:rPr>
          <w:rFonts w:ascii="Arial" w:hAnsi="Arial" w:cs="Arial"/>
          <w:sz w:val="22"/>
          <w:szCs w:val="22"/>
        </w:rPr>
        <w:t xml:space="preserve">). W przypadku, gdy materiały lub roboty nie będą w pełni zgodne z dokumentacją projektową lub </w:t>
      </w:r>
      <w:proofErr w:type="spellStart"/>
      <w:r w:rsidRPr="002B566D">
        <w:rPr>
          <w:rFonts w:ascii="Arial" w:hAnsi="Arial" w:cs="Arial"/>
          <w:sz w:val="22"/>
          <w:szCs w:val="22"/>
        </w:rPr>
        <w:t>STWiORB</w:t>
      </w:r>
      <w:proofErr w:type="spellEnd"/>
      <w:r w:rsidRPr="002B566D">
        <w:rPr>
          <w:rFonts w:ascii="Arial" w:hAnsi="Arial" w:cs="Arial"/>
          <w:sz w:val="22"/>
          <w:szCs w:val="22"/>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który w porozumieniu z projektantem podejmie decyzję o wprowadzeniu odpowiednich zmian i poprawek. </w:t>
      </w:r>
    </w:p>
    <w:p w:rsidR="000D4897" w:rsidRPr="002B566D" w:rsidRDefault="000D4897" w:rsidP="00422E41">
      <w:pPr>
        <w:numPr>
          <w:ilvl w:val="0"/>
          <w:numId w:val="8"/>
        </w:numPr>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Przedmiot umowy należy wykonać zgodnie z dokumentacją projektową, </w:t>
      </w:r>
      <w:proofErr w:type="spellStart"/>
      <w:r w:rsidRPr="002B566D">
        <w:rPr>
          <w:rFonts w:ascii="Arial" w:hAnsi="Arial" w:cs="Arial"/>
          <w:sz w:val="22"/>
          <w:szCs w:val="22"/>
        </w:rPr>
        <w:t>STWiORB</w:t>
      </w:r>
      <w:proofErr w:type="spellEnd"/>
      <w:r w:rsidRPr="002B566D">
        <w:rPr>
          <w:rFonts w:ascii="Arial" w:hAnsi="Arial" w:cs="Arial"/>
          <w:sz w:val="22"/>
          <w:szCs w:val="22"/>
        </w:rPr>
        <w:t xml:space="preserve"> oraz obowiązującymi przepisami prawa, sztuką budowlaną, wiedzą techniczną, </w:t>
      </w:r>
      <w:r w:rsidRPr="002B566D">
        <w:rPr>
          <w:rFonts w:ascii="Arial" w:hAnsi="Arial" w:cs="Arial"/>
          <w:color w:val="000000"/>
          <w:sz w:val="22"/>
          <w:szCs w:val="22"/>
        </w:rPr>
        <w:t>zawartą z Zamawiającym umową, uzgodnieniami z Zamawiającym dokonanymi w trakcie realizacji przedmiotu umowy.</w:t>
      </w:r>
    </w:p>
    <w:p w:rsidR="000D4897" w:rsidRPr="002B566D" w:rsidRDefault="000D4897" w:rsidP="00422E41">
      <w:pPr>
        <w:numPr>
          <w:ilvl w:val="0"/>
          <w:numId w:val="8"/>
        </w:numPr>
        <w:spacing w:after="0" w:line="240" w:lineRule="auto"/>
        <w:ind w:left="426" w:hanging="426"/>
        <w:contextualSpacing/>
        <w:jc w:val="both"/>
        <w:rPr>
          <w:rFonts w:ascii="Arial" w:hAnsi="Arial" w:cs="Arial"/>
          <w:sz w:val="22"/>
          <w:szCs w:val="22"/>
        </w:rPr>
      </w:pPr>
      <w:r w:rsidRPr="002B566D">
        <w:rPr>
          <w:rFonts w:ascii="Arial" w:hAnsi="Arial" w:cs="Arial"/>
          <w:sz w:val="22"/>
          <w:szCs w:val="22"/>
        </w:rPr>
        <w:t>Wykonawca oświadcza, że zapoznał się z przedmiotem umowy w oparciu o </w:t>
      </w:r>
      <w:proofErr w:type="spellStart"/>
      <w:r w:rsidRPr="002B566D">
        <w:rPr>
          <w:rFonts w:ascii="Arial" w:hAnsi="Arial" w:cs="Arial"/>
          <w:sz w:val="22"/>
          <w:szCs w:val="22"/>
        </w:rPr>
        <w:t>SWZ</w:t>
      </w:r>
      <w:proofErr w:type="spellEnd"/>
      <w:r w:rsidRPr="002B566D">
        <w:rPr>
          <w:rFonts w:ascii="Arial" w:hAnsi="Arial" w:cs="Arial"/>
          <w:sz w:val="22"/>
          <w:szCs w:val="22"/>
        </w:rPr>
        <w:t xml:space="preserve">, dokumentacje projektową, specyfikacje techniczne wykonania i odbioru robót budowlanych, zapoznał się z warunkami prowadzenia robót oraz obiektami i nie zgłasza zastrzeżeń dotyczących przedmiotu umowy i warunków realizacji umowy. </w:t>
      </w:r>
    </w:p>
    <w:p w:rsidR="000D4897" w:rsidRPr="002B566D" w:rsidRDefault="000D4897" w:rsidP="00422E41">
      <w:pPr>
        <w:numPr>
          <w:ilvl w:val="0"/>
          <w:numId w:val="8"/>
        </w:numPr>
        <w:spacing w:after="0" w:line="240" w:lineRule="auto"/>
        <w:ind w:left="426" w:hanging="426"/>
        <w:contextualSpacing/>
        <w:jc w:val="both"/>
        <w:rPr>
          <w:rFonts w:ascii="Arial" w:hAnsi="Arial" w:cs="Arial"/>
          <w:sz w:val="22"/>
          <w:szCs w:val="22"/>
        </w:rPr>
      </w:pPr>
      <w:r w:rsidRPr="002B566D">
        <w:rPr>
          <w:rFonts w:ascii="Arial" w:hAnsi="Arial" w:cs="Arial"/>
          <w:sz w:val="22"/>
          <w:szCs w:val="22"/>
        </w:rPr>
        <w:t>Wykonawca oświadcza, że dokumentacja projektowa dotycząca przedmiotu umowy jest kompletna i wystarczająca do realizacji zamówienia.</w:t>
      </w:r>
    </w:p>
    <w:p w:rsidR="000D4897" w:rsidRPr="002B566D" w:rsidRDefault="000D4897" w:rsidP="00422E41">
      <w:pPr>
        <w:autoSpaceDE w:val="0"/>
        <w:spacing w:after="0" w:line="240" w:lineRule="auto"/>
        <w:jc w:val="both"/>
        <w:rPr>
          <w:rFonts w:ascii="Arial" w:eastAsia="Calibri" w:hAnsi="Arial" w:cs="Arial"/>
          <w:sz w:val="22"/>
          <w:szCs w:val="22"/>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lastRenderedPageBreak/>
        <w:t>§ 2</w:t>
      </w: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Termin realizacji</w:t>
      </w:r>
    </w:p>
    <w:p w:rsidR="000D4897" w:rsidRPr="002B566D" w:rsidRDefault="000D4897" w:rsidP="00422E41">
      <w:pPr>
        <w:numPr>
          <w:ilvl w:val="0"/>
          <w:numId w:val="26"/>
        </w:numPr>
        <w:tabs>
          <w:tab w:val="clear" w:pos="720"/>
          <w:tab w:val="num" w:pos="0"/>
        </w:tabs>
        <w:suppressAutoHyphens w:val="0"/>
        <w:spacing w:after="0" w:line="240" w:lineRule="auto"/>
        <w:ind w:left="426" w:hanging="426"/>
        <w:contextualSpacing/>
        <w:jc w:val="both"/>
        <w:rPr>
          <w:rFonts w:ascii="Arial" w:hAnsi="Arial" w:cs="Arial"/>
          <w:sz w:val="22"/>
          <w:szCs w:val="22"/>
        </w:rPr>
      </w:pPr>
      <w:r w:rsidRPr="002B566D">
        <w:rPr>
          <w:rFonts w:ascii="Arial" w:eastAsia="Cambria" w:hAnsi="Arial" w:cs="Arial"/>
          <w:sz w:val="22"/>
          <w:szCs w:val="22"/>
        </w:rPr>
        <w:t xml:space="preserve">Wykonawca zobowiązany jest wykonać całość przedmiotu zamówienia w terminie </w:t>
      </w:r>
      <w:r w:rsidRPr="002B566D">
        <w:rPr>
          <w:rFonts w:ascii="Arial" w:eastAsia="Cambria" w:hAnsi="Arial" w:cs="Arial"/>
          <w:b/>
          <w:bCs/>
          <w:sz w:val="22"/>
          <w:szCs w:val="22"/>
        </w:rPr>
        <w:t>1</w:t>
      </w:r>
      <w:r>
        <w:rPr>
          <w:rFonts w:ascii="Arial" w:eastAsia="Cambria" w:hAnsi="Arial" w:cs="Arial"/>
          <w:b/>
          <w:bCs/>
          <w:sz w:val="22"/>
          <w:szCs w:val="22"/>
        </w:rPr>
        <w:t>6</w:t>
      </w:r>
      <w:r w:rsidRPr="002B566D">
        <w:rPr>
          <w:rFonts w:ascii="Arial" w:eastAsia="Cambria" w:hAnsi="Arial" w:cs="Arial"/>
          <w:b/>
          <w:bCs/>
          <w:sz w:val="22"/>
          <w:szCs w:val="22"/>
        </w:rPr>
        <w:t xml:space="preserve"> miesięcy od dnia podpisania umowy tj. do dnia </w:t>
      </w:r>
      <w:r>
        <w:rPr>
          <w:rFonts w:ascii="Arial" w:eastAsia="Cambria" w:hAnsi="Arial" w:cs="Arial"/>
          <w:b/>
          <w:bCs/>
          <w:sz w:val="22"/>
          <w:szCs w:val="22"/>
        </w:rPr>
        <w:t>……………………………………</w:t>
      </w:r>
      <w:r w:rsidRPr="002B566D">
        <w:rPr>
          <w:rFonts w:ascii="Arial" w:eastAsia="Cambria" w:hAnsi="Arial" w:cs="Arial"/>
          <w:b/>
          <w:bCs/>
          <w:sz w:val="22"/>
          <w:szCs w:val="22"/>
        </w:rPr>
        <w:t>.</w:t>
      </w:r>
    </w:p>
    <w:p w:rsidR="000D4897" w:rsidRPr="002B566D" w:rsidRDefault="000D4897" w:rsidP="00422E41">
      <w:pPr>
        <w:numPr>
          <w:ilvl w:val="0"/>
          <w:numId w:val="26"/>
        </w:numPr>
        <w:tabs>
          <w:tab w:val="clear" w:pos="720"/>
          <w:tab w:val="num" w:pos="0"/>
        </w:tabs>
        <w:suppressAutoHyphens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Termin wykonania poszczególnych elementów składających się na przedmiot wskazanych w § 1 Wykonawca określi w harmonogramie rzeczowo-finansowym, o którym mowa w ust. 5.</w:t>
      </w:r>
    </w:p>
    <w:p w:rsidR="000D4897" w:rsidRPr="002B566D" w:rsidRDefault="000D4897" w:rsidP="00422E41">
      <w:pPr>
        <w:numPr>
          <w:ilvl w:val="0"/>
          <w:numId w:val="26"/>
        </w:numPr>
        <w:tabs>
          <w:tab w:val="clear" w:pos="720"/>
          <w:tab w:val="num" w:pos="0"/>
        </w:tabs>
        <w:suppressAutoHyphens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Termin wykonania całości zamówienia uznaje się dzień zgłoszenia przez Wykonawcę osiągnięcia gotowości do odbioru końcowego</w:t>
      </w:r>
    </w:p>
    <w:p w:rsidR="000D4897" w:rsidRPr="002B566D" w:rsidRDefault="000D4897" w:rsidP="00422E41">
      <w:pPr>
        <w:numPr>
          <w:ilvl w:val="0"/>
          <w:numId w:val="26"/>
        </w:numPr>
        <w:tabs>
          <w:tab w:val="clear" w:pos="720"/>
          <w:tab w:val="num" w:pos="0"/>
        </w:tabs>
        <w:suppressAutoHyphens w:val="0"/>
        <w:spacing w:after="0" w:line="240" w:lineRule="auto"/>
        <w:ind w:left="426" w:hanging="426"/>
        <w:contextualSpacing/>
        <w:jc w:val="both"/>
        <w:rPr>
          <w:rFonts w:ascii="Arial" w:hAnsi="Arial" w:cs="Arial"/>
          <w:sz w:val="22"/>
          <w:szCs w:val="22"/>
        </w:rPr>
      </w:pPr>
      <w:r w:rsidRPr="002B566D">
        <w:rPr>
          <w:rFonts w:ascii="Arial" w:eastAsia="Cambria" w:hAnsi="Arial" w:cs="Arial"/>
          <w:sz w:val="22"/>
          <w:szCs w:val="22"/>
        </w:rPr>
        <w:t xml:space="preserve">Termin wykonania całości przedmiotu zamówienia wskazany w ust. 1 może ulec zmianie z przyczyn stanowiących podstawę zmiany umowy zgodnie z art. 454-455 ustawy Prawo zamówień publicznych. </w:t>
      </w:r>
    </w:p>
    <w:p w:rsidR="000D4897" w:rsidRPr="00030A2E" w:rsidRDefault="000D4897" w:rsidP="00422E41">
      <w:pPr>
        <w:pStyle w:val="Jasnasiatkaakcent32"/>
        <w:numPr>
          <w:ilvl w:val="0"/>
          <w:numId w:val="26"/>
        </w:numPr>
        <w:tabs>
          <w:tab w:val="clear" w:pos="720"/>
          <w:tab w:val="num" w:pos="0"/>
        </w:tabs>
        <w:spacing w:after="0" w:line="240" w:lineRule="auto"/>
        <w:ind w:left="426" w:hanging="426"/>
        <w:jc w:val="both"/>
        <w:rPr>
          <w:rFonts w:ascii="Arial" w:hAnsi="Arial" w:cs="Arial"/>
        </w:rPr>
      </w:pPr>
      <w:r w:rsidRPr="002B566D">
        <w:rPr>
          <w:rFonts w:ascii="Arial" w:hAnsi="Arial" w:cs="Arial"/>
          <w:color w:val="000000"/>
        </w:rPr>
        <w:t xml:space="preserve">Wykonawca </w:t>
      </w:r>
      <w:r>
        <w:rPr>
          <w:rFonts w:ascii="Arial" w:hAnsi="Arial" w:cs="Arial"/>
          <w:color w:val="000000"/>
        </w:rPr>
        <w:t xml:space="preserve">przed podpisaniem umowy dostarczył Zamawiającemu </w:t>
      </w:r>
      <w:r w:rsidRPr="00030A2E">
        <w:rPr>
          <w:rFonts w:ascii="Arial" w:hAnsi="Arial" w:cs="Arial"/>
          <w:b/>
          <w:bCs/>
          <w:color w:val="000000"/>
        </w:rPr>
        <w:t>harmonogram rzeczowo – finansowy</w:t>
      </w:r>
      <w:r w:rsidRPr="00030A2E">
        <w:rPr>
          <w:rFonts w:ascii="Arial" w:hAnsi="Arial" w:cs="Arial"/>
          <w:color w:val="000000"/>
        </w:rPr>
        <w:t xml:space="preserve"> – zwanego dalej „harmonogramem”.</w:t>
      </w:r>
    </w:p>
    <w:p w:rsidR="000D4897" w:rsidRPr="002B566D" w:rsidRDefault="000D4897" w:rsidP="00422E41">
      <w:pPr>
        <w:pStyle w:val="Jasnasiatkaakcent32"/>
        <w:numPr>
          <w:ilvl w:val="0"/>
          <w:numId w:val="26"/>
        </w:numPr>
        <w:tabs>
          <w:tab w:val="clear" w:pos="720"/>
          <w:tab w:val="num" w:pos="0"/>
        </w:tabs>
        <w:spacing w:after="0" w:line="240" w:lineRule="auto"/>
        <w:ind w:left="426" w:hanging="426"/>
        <w:jc w:val="both"/>
        <w:rPr>
          <w:rFonts w:ascii="Arial" w:hAnsi="Arial" w:cs="Arial"/>
        </w:rPr>
      </w:pPr>
      <w:r w:rsidRPr="002B566D">
        <w:rPr>
          <w:rFonts w:ascii="Arial" w:hAnsi="Arial" w:cs="Arial"/>
          <w:color w:val="000000"/>
        </w:rPr>
        <w:t>Harmonogram obejm</w:t>
      </w:r>
      <w:r>
        <w:rPr>
          <w:rFonts w:ascii="Arial" w:hAnsi="Arial" w:cs="Arial"/>
          <w:color w:val="000000"/>
        </w:rPr>
        <w:t>uje</w:t>
      </w:r>
      <w:r w:rsidRPr="002B566D">
        <w:rPr>
          <w:rFonts w:ascii="Arial" w:hAnsi="Arial" w:cs="Arial"/>
          <w:color w:val="000000"/>
        </w:rPr>
        <w:t>:</w:t>
      </w:r>
    </w:p>
    <w:p w:rsidR="000D4897" w:rsidRPr="002B566D" w:rsidRDefault="000D4897" w:rsidP="00422E41">
      <w:pPr>
        <w:pStyle w:val="Jasnasiatkaakcent32"/>
        <w:numPr>
          <w:ilvl w:val="1"/>
          <w:numId w:val="26"/>
        </w:numPr>
        <w:tabs>
          <w:tab w:val="clear" w:pos="1080"/>
          <w:tab w:val="num" w:pos="0"/>
        </w:tabs>
        <w:spacing w:after="0" w:line="240" w:lineRule="auto"/>
        <w:ind w:left="709" w:hanging="283"/>
        <w:jc w:val="both"/>
        <w:rPr>
          <w:rFonts w:ascii="Arial" w:hAnsi="Arial" w:cs="Arial"/>
        </w:rPr>
      </w:pPr>
      <w:r w:rsidRPr="002B566D">
        <w:rPr>
          <w:rFonts w:ascii="Arial" w:hAnsi="Arial" w:cs="Arial"/>
        </w:rPr>
        <w:t xml:space="preserve">terminy rozpoczęcia i zakończenia realizacji poszczególnych etapów, </w:t>
      </w:r>
    </w:p>
    <w:p w:rsidR="000D4897" w:rsidRPr="002B566D" w:rsidRDefault="000D4897" w:rsidP="00422E41">
      <w:pPr>
        <w:pStyle w:val="Jasnasiatkaakcent32"/>
        <w:numPr>
          <w:ilvl w:val="1"/>
          <w:numId w:val="26"/>
        </w:numPr>
        <w:tabs>
          <w:tab w:val="clear" w:pos="1080"/>
          <w:tab w:val="num" w:pos="0"/>
        </w:tabs>
        <w:spacing w:after="0" w:line="240" w:lineRule="auto"/>
        <w:ind w:left="709" w:hanging="283"/>
        <w:jc w:val="both"/>
        <w:rPr>
          <w:rFonts w:ascii="Arial" w:hAnsi="Arial" w:cs="Arial"/>
        </w:rPr>
      </w:pPr>
      <w:r w:rsidRPr="002B566D">
        <w:rPr>
          <w:rFonts w:ascii="Arial" w:hAnsi="Arial" w:cs="Arial"/>
        </w:rPr>
        <w:t>wartość robót przewidzianych w każdym etapie</w:t>
      </w:r>
      <w:r>
        <w:rPr>
          <w:rFonts w:ascii="Arial" w:hAnsi="Arial" w:cs="Arial"/>
        </w:rPr>
        <w:t xml:space="preserve"> </w:t>
      </w:r>
      <w:r w:rsidRPr="004A7052">
        <w:rPr>
          <w:rFonts w:ascii="Arial" w:hAnsi="Arial" w:cs="Arial"/>
        </w:rPr>
        <w:t>z podziałem na branże. Pozycje harmonogramu muszą być zgodne z kosztorysem ofertowym</w:t>
      </w:r>
      <w:r w:rsidRPr="002B566D">
        <w:rPr>
          <w:rFonts w:ascii="Arial" w:hAnsi="Arial" w:cs="Arial"/>
        </w:rPr>
        <w:t>,</w:t>
      </w:r>
    </w:p>
    <w:p w:rsidR="000D4897" w:rsidRPr="002B566D" w:rsidRDefault="000D4897" w:rsidP="00422E41">
      <w:pPr>
        <w:pStyle w:val="Jasnasiatkaakcent32"/>
        <w:numPr>
          <w:ilvl w:val="1"/>
          <w:numId w:val="26"/>
        </w:numPr>
        <w:tabs>
          <w:tab w:val="clear" w:pos="1080"/>
          <w:tab w:val="num" w:pos="0"/>
        </w:tabs>
        <w:spacing w:after="0" w:line="240" w:lineRule="auto"/>
        <w:ind w:left="709" w:hanging="283"/>
        <w:jc w:val="both"/>
        <w:rPr>
          <w:rFonts w:ascii="Arial" w:hAnsi="Arial" w:cs="Arial"/>
        </w:rPr>
      </w:pPr>
      <w:r w:rsidRPr="002B566D">
        <w:rPr>
          <w:rFonts w:ascii="Arial" w:hAnsi="Arial" w:cs="Arial"/>
        </w:rPr>
        <w:t>daty rozpoczęcia i zakończenia robót na realizowanej inwestycji.</w:t>
      </w:r>
    </w:p>
    <w:p w:rsidR="000D4897" w:rsidRPr="002B566D" w:rsidRDefault="000D4897" w:rsidP="00422E41">
      <w:pPr>
        <w:pStyle w:val="Jasnasiatkaakcent32"/>
        <w:numPr>
          <w:ilvl w:val="0"/>
          <w:numId w:val="26"/>
        </w:numPr>
        <w:tabs>
          <w:tab w:val="clear" w:pos="720"/>
          <w:tab w:val="num" w:pos="0"/>
        </w:tabs>
        <w:spacing w:after="0" w:line="240" w:lineRule="auto"/>
        <w:ind w:left="426"/>
        <w:jc w:val="both"/>
        <w:rPr>
          <w:rFonts w:ascii="Arial" w:hAnsi="Arial" w:cs="Arial"/>
        </w:rPr>
      </w:pPr>
      <w:r w:rsidRPr="002B566D">
        <w:rPr>
          <w:rFonts w:ascii="Arial" w:eastAsia="Cambria" w:hAnsi="Arial" w:cs="Arial"/>
        </w:rPr>
        <w:t xml:space="preserve">Zmiana harmonogramu w zakresie danych wskazanych w ust. </w:t>
      </w:r>
      <w:r w:rsidR="00987B8C">
        <w:rPr>
          <w:rFonts w:ascii="Arial" w:eastAsia="Cambria" w:hAnsi="Arial" w:cs="Arial"/>
        </w:rPr>
        <w:t>6</w:t>
      </w:r>
      <w:r w:rsidRPr="002B566D">
        <w:rPr>
          <w:rFonts w:ascii="Arial" w:eastAsia="Cambria" w:hAnsi="Arial" w:cs="Arial"/>
        </w:rPr>
        <w:t xml:space="preserve"> na etapie realizacji umowy jest dopuszczalna w przypadkach uzasadnionych i nie wymaga aneksu do umowy. Wniosek o zmianę harmonogramu wraz z uzasadnieniem składa zamawiający lub wykonawca. Zmiana harmonogramu wymaga zgody obu stron umowy wyrażonej na piśmie. </w:t>
      </w:r>
      <w:r w:rsidRPr="002B566D">
        <w:rPr>
          <w:rFonts w:ascii="Arial" w:eastAsia="Cambria" w:hAnsi="Arial" w:cs="Arial"/>
          <w:color w:val="FF0000"/>
        </w:rPr>
        <w:t xml:space="preserve"> </w:t>
      </w:r>
    </w:p>
    <w:p w:rsidR="000D4897" w:rsidRDefault="000D4897" w:rsidP="00422E41">
      <w:pPr>
        <w:suppressAutoHyphens w:val="0"/>
        <w:autoSpaceDE w:val="0"/>
        <w:spacing w:after="0" w:line="240" w:lineRule="auto"/>
        <w:jc w:val="both"/>
        <w:rPr>
          <w:rFonts w:ascii="Arial" w:eastAsia="Calibri" w:hAnsi="Arial" w:cs="Arial"/>
          <w:b/>
          <w:bCs/>
          <w:sz w:val="22"/>
          <w:szCs w:val="22"/>
        </w:rPr>
      </w:pP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rPr>
        <w:t>§ 3</w:t>
      </w: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Wynagrodzenie</w:t>
      </w:r>
    </w:p>
    <w:p w:rsidR="000D4897" w:rsidRPr="002B566D" w:rsidRDefault="000D4897" w:rsidP="00422E41">
      <w:pPr>
        <w:pStyle w:val="Akapitzlist"/>
        <w:widowControl/>
        <w:numPr>
          <w:ilvl w:val="3"/>
          <w:numId w:val="3"/>
        </w:numPr>
        <w:tabs>
          <w:tab w:val="clear" w:pos="2880"/>
          <w:tab w:val="num" w:pos="0"/>
        </w:tabs>
        <w:suppressAutoHyphens w:val="0"/>
        <w:autoSpaceDE w:val="0"/>
        <w:ind w:left="426" w:hanging="426"/>
        <w:contextualSpacing/>
        <w:jc w:val="both"/>
        <w:textAlignment w:val="auto"/>
        <w:rPr>
          <w:rFonts w:ascii="Arial" w:hAnsi="Arial" w:cs="Arial"/>
          <w:sz w:val="22"/>
          <w:szCs w:val="22"/>
        </w:rPr>
      </w:pPr>
      <w:r w:rsidRPr="002B566D">
        <w:rPr>
          <w:rFonts w:ascii="Arial" w:eastAsia="Calibri" w:hAnsi="Arial" w:cs="Arial"/>
          <w:sz w:val="22"/>
          <w:szCs w:val="22"/>
          <w:lang w:eastAsia="en-US"/>
        </w:rPr>
        <w:t xml:space="preserve">Za należyte wykonanie przedmiotu umowy, Zamawiający zapłaci Wykonawcy wynagrodzenie w kwocie: </w:t>
      </w:r>
    </w:p>
    <w:p w:rsidR="000D4897" w:rsidRPr="002B566D" w:rsidRDefault="000D4897" w:rsidP="00422E41">
      <w:pPr>
        <w:pStyle w:val="Akapitzlist"/>
        <w:widowControl/>
        <w:suppressAutoHyphens w:val="0"/>
        <w:autoSpaceDE w:val="0"/>
        <w:ind w:left="426"/>
        <w:jc w:val="both"/>
        <w:textAlignment w:val="auto"/>
        <w:rPr>
          <w:rFonts w:ascii="Arial" w:hAnsi="Arial" w:cs="Arial"/>
          <w:sz w:val="22"/>
          <w:szCs w:val="22"/>
        </w:rPr>
      </w:pPr>
      <w:r>
        <w:rPr>
          <w:rFonts w:ascii="Arial" w:eastAsia="Calibri" w:hAnsi="Arial" w:cs="Arial"/>
          <w:sz w:val="22"/>
          <w:szCs w:val="22"/>
          <w:lang w:eastAsia="en-US"/>
        </w:rPr>
        <w:t>……………………….</w:t>
      </w:r>
      <w:r w:rsidRPr="002B566D">
        <w:rPr>
          <w:rFonts w:ascii="Arial" w:eastAsia="Calibri" w:hAnsi="Arial" w:cs="Arial"/>
          <w:sz w:val="22"/>
          <w:szCs w:val="22"/>
          <w:lang w:eastAsia="en-US"/>
        </w:rPr>
        <w:t xml:space="preserve"> zł netto </w:t>
      </w:r>
    </w:p>
    <w:p w:rsidR="000D4897" w:rsidRPr="002B566D" w:rsidRDefault="000D4897" w:rsidP="00422E41">
      <w:pPr>
        <w:pStyle w:val="Akapitzlist"/>
        <w:widowControl/>
        <w:suppressAutoHyphens w:val="0"/>
        <w:autoSpaceDE w:val="0"/>
        <w:ind w:left="426"/>
        <w:jc w:val="both"/>
        <w:textAlignment w:val="auto"/>
        <w:rPr>
          <w:rFonts w:ascii="Arial" w:hAnsi="Arial" w:cs="Arial"/>
          <w:sz w:val="22"/>
          <w:szCs w:val="22"/>
        </w:rPr>
      </w:pPr>
      <w:r w:rsidRPr="002B566D">
        <w:rPr>
          <w:rFonts w:ascii="Arial" w:eastAsia="Calibri" w:hAnsi="Arial" w:cs="Arial"/>
          <w:sz w:val="22"/>
          <w:szCs w:val="22"/>
          <w:lang w:eastAsia="en-US"/>
        </w:rPr>
        <w:t xml:space="preserve">plus należny podatek VAT w wysokości </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zł, </w:t>
      </w:r>
    </w:p>
    <w:p w:rsidR="000D4897" w:rsidRDefault="000D4897" w:rsidP="00422E41">
      <w:pPr>
        <w:pStyle w:val="Akapitzlist"/>
        <w:widowControl/>
        <w:suppressAutoHyphens w:val="0"/>
        <w:autoSpaceDE w:val="0"/>
        <w:ind w:left="426"/>
        <w:jc w:val="both"/>
        <w:textAlignment w:val="auto"/>
        <w:rPr>
          <w:rFonts w:ascii="Arial" w:eastAsia="Calibri" w:hAnsi="Arial" w:cs="Arial"/>
          <w:sz w:val="22"/>
          <w:szCs w:val="22"/>
          <w:lang w:eastAsia="en-US"/>
        </w:rPr>
      </w:pPr>
      <w:r w:rsidRPr="002B566D">
        <w:rPr>
          <w:rFonts w:ascii="Arial" w:eastAsia="Calibri" w:hAnsi="Arial" w:cs="Arial"/>
          <w:sz w:val="22"/>
          <w:szCs w:val="22"/>
          <w:lang w:eastAsia="en-US"/>
        </w:rPr>
        <w:t xml:space="preserve">co stanowi kwotę </w:t>
      </w:r>
      <w:r w:rsidRPr="002B566D">
        <w:rPr>
          <w:rFonts w:ascii="Arial" w:eastAsia="Calibri" w:hAnsi="Arial" w:cs="Arial"/>
          <w:b/>
          <w:bCs/>
          <w:sz w:val="22"/>
          <w:szCs w:val="22"/>
          <w:lang w:eastAsia="en-US"/>
        </w:rPr>
        <w:t xml:space="preserve">brutto </w:t>
      </w:r>
      <w:r>
        <w:rPr>
          <w:rFonts w:ascii="Arial" w:eastAsia="Calibri" w:hAnsi="Arial" w:cs="Arial"/>
          <w:b/>
          <w:bCs/>
          <w:sz w:val="22"/>
          <w:szCs w:val="22"/>
          <w:lang w:eastAsia="en-US"/>
        </w:rPr>
        <w:t>…………………..</w:t>
      </w:r>
      <w:r w:rsidRPr="002B566D">
        <w:rPr>
          <w:rFonts w:ascii="Arial" w:eastAsia="Calibri" w:hAnsi="Arial" w:cs="Arial"/>
          <w:b/>
          <w:bCs/>
          <w:sz w:val="22"/>
          <w:szCs w:val="22"/>
          <w:lang w:eastAsia="en-US"/>
        </w:rPr>
        <w:t xml:space="preserve"> zł</w:t>
      </w:r>
      <w:r w:rsidRPr="002B566D">
        <w:rPr>
          <w:rFonts w:ascii="Arial" w:eastAsia="Calibri" w:hAnsi="Arial" w:cs="Arial"/>
          <w:sz w:val="22"/>
          <w:szCs w:val="22"/>
          <w:lang w:eastAsia="en-US"/>
        </w:rPr>
        <w:t xml:space="preserve"> </w:t>
      </w:r>
    </w:p>
    <w:p w:rsidR="000D4897" w:rsidRPr="002B566D" w:rsidRDefault="000D4897" w:rsidP="00422E41">
      <w:pPr>
        <w:pStyle w:val="Akapitzlist"/>
        <w:widowControl/>
        <w:suppressAutoHyphens w:val="0"/>
        <w:autoSpaceDE w:val="0"/>
        <w:ind w:left="426"/>
        <w:jc w:val="both"/>
        <w:textAlignment w:val="auto"/>
        <w:rPr>
          <w:rFonts w:ascii="Arial" w:hAnsi="Arial" w:cs="Arial"/>
          <w:sz w:val="22"/>
          <w:szCs w:val="22"/>
        </w:rPr>
      </w:pPr>
      <w:r w:rsidRPr="002B566D">
        <w:rPr>
          <w:rFonts w:ascii="Arial" w:eastAsia="Calibri" w:hAnsi="Arial" w:cs="Arial"/>
          <w:sz w:val="22"/>
          <w:szCs w:val="22"/>
          <w:lang w:eastAsia="en-US"/>
        </w:rPr>
        <w:t xml:space="preserve">(słownie: </w:t>
      </w:r>
      <w:r>
        <w:rPr>
          <w:rFonts w:ascii="Arial" w:eastAsia="Calibri" w:hAnsi="Arial" w:cs="Arial"/>
          <w:sz w:val="22"/>
          <w:szCs w:val="22"/>
          <w:lang w:eastAsia="en-US"/>
        </w:rPr>
        <w:t>……………………………………………………………………… ……</w:t>
      </w:r>
      <w:r w:rsidRPr="002B566D">
        <w:rPr>
          <w:rFonts w:ascii="Arial" w:eastAsia="Calibri" w:hAnsi="Arial" w:cs="Arial"/>
          <w:sz w:val="22"/>
          <w:szCs w:val="22"/>
          <w:lang w:eastAsia="en-US"/>
        </w:rPr>
        <w:t>/100).</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2B566D">
        <w:rPr>
          <w:rFonts w:ascii="Arial" w:hAnsi="Arial" w:cs="Arial"/>
          <w:sz w:val="22"/>
          <w:szCs w:val="22"/>
        </w:rPr>
        <w:t xml:space="preserve">Wynagrodzenie, o którym mowa w ust. 1 jest </w:t>
      </w:r>
      <w:r w:rsidRPr="002B566D">
        <w:rPr>
          <w:rFonts w:ascii="Arial" w:hAnsi="Arial" w:cs="Arial"/>
          <w:b/>
          <w:bCs/>
          <w:sz w:val="22"/>
          <w:szCs w:val="22"/>
          <w:u w:val="single"/>
        </w:rPr>
        <w:t>wynagrodzeniem ryczałtowym</w:t>
      </w:r>
      <w:r w:rsidRPr="002B566D">
        <w:rPr>
          <w:rFonts w:ascii="Arial" w:hAnsi="Arial" w:cs="Arial"/>
          <w:sz w:val="22"/>
          <w:szCs w:val="22"/>
        </w:rPr>
        <w:t xml:space="preserve">, obejmuje wszelkie koszty związane z wykonaniem umowy. W ramach wynagrodzenia ryczałtowego Wykonawca zobowiązany jest do wykonania </w:t>
      </w:r>
      <w:r w:rsidRPr="002B566D">
        <w:rPr>
          <w:rFonts w:ascii="Arial" w:hAnsi="Arial" w:cs="Arial"/>
          <w:sz w:val="22"/>
          <w:szCs w:val="22"/>
        </w:rPr>
        <w:br/>
        <w:t>z należytą starannością wszelkich robót budowlanych, dostaw i czynności przewidzianych w dokumentacji projektowej oraz niniejszej umowie, w tym pokrycia kosztów czynności Zamawiającego, związanych z jego uprawnieniami określonymi w § 10 Umowy.</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030A2E">
        <w:rPr>
          <w:rFonts w:ascii="Arial" w:eastAsia="Calibri" w:hAnsi="Arial" w:cs="Arial"/>
          <w:sz w:val="22"/>
          <w:szCs w:val="22"/>
          <w:lang w:eastAsia="en-US"/>
        </w:rPr>
        <w:t xml:space="preserve">Podstawą do określenia ceny, o której mowa w ust. 1, jest dokumentacja projektowa </w:t>
      </w:r>
      <w:r w:rsidRPr="00030A2E">
        <w:rPr>
          <w:rFonts w:ascii="Arial" w:hAnsi="Arial" w:cs="Arial"/>
          <w:iCs/>
          <w:sz w:val="22"/>
          <w:szCs w:val="22"/>
        </w:rPr>
        <w:t xml:space="preserve">wskazana w § 1 ust. 3 </w:t>
      </w:r>
      <w:proofErr w:type="spellStart"/>
      <w:r w:rsidRPr="00030A2E">
        <w:rPr>
          <w:rFonts w:ascii="Arial" w:hAnsi="Arial" w:cs="Arial"/>
          <w:iCs/>
          <w:sz w:val="22"/>
          <w:szCs w:val="22"/>
        </w:rPr>
        <w:t>pkt</w:t>
      </w:r>
      <w:proofErr w:type="spellEnd"/>
      <w:r w:rsidRPr="00030A2E">
        <w:rPr>
          <w:rFonts w:ascii="Arial" w:hAnsi="Arial" w:cs="Arial"/>
          <w:iCs/>
          <w:sz w:val="22"/>
          <w:szCs w:val="22"/>
        </w:rPr>
        <w:t xml:space="preserve"> 2 oraz </w:t>
      </w:r>
      <w:proofErr w:type="spellStart"/>
      <w:r w:rsidRPr="00030A2E">
        <w:rPr>
          <w:rFonts w:ascii="Arial" w:hAnsi="Arial" w:cs="Arial"/>
          <w:iCs/>
          <w:sz w:val="22"/>
          <w:szCs w:val="22"/>
        </w:rPr>
        <w:t>STWIORB</w:t>
      </w:r>
      <w:proofErr w:type="spellEnd"/>
      <w:r w:rsidRPr="00030A2E">
        <w:rPr>
          <w:rFonts w:ascii="Arial" w:eastAsia="Calibri" w:hAnsi="Arial" w:cs="Arial"/>
          <w:sz w:val="22"/>
          <w:szCs w:val="22"/>
          <w:lang w:eastAsia="en-US"/>
        </w:rPr>
        <w:t xml:space="preserve">. Przedmiar robót ma charakter pomocniczy, w szczególności, jeżeli w przedmiarze robót nie ujęto prac wynikających z dokumentacji projektowej wskazanej </w:t>
      </w:r>
      <w:r w:rsidRPr="00030A2E">
        <w:rPr>
          <w:rFonts w:ascii="Arial" w:hAnsi="Arial" w:cs="Arial"/>
          <w:iCs/>
          <w:sz w:val="22"/>
          <w:szCs w:val="22"/>
        </w:rPr>
        <w:t xml:space="preserve">w § 1 ust. 3 </w:t>
      </w:r>
      <w:proofErr w:type="spellStart"/>
      <w:r w:rsidRPr="00030A2E">
        <w:rPr>
          <w:rFonts w:ascii="Arial" w:hAnsi="Arial" w:cs="Arial"/>
          <w:iCs/>
          <w:sz w:val="22"/>
          <w:szCs w:val="22"/>
        </w:rPr>
        <w:t>pkt</w:t>
      </w:r>
      <w:proofErr w:type="spellEnd"/>
      <w:r w:rsidRPr="00030A2E">
        <w:rPr>
          <w:rFonts w:ascii="Arial" w:hAnsi="Arial" w:cs="Arial"/>
          <w:iCs/>
          <w:sz w:val="22"/>
          <w:szCs w:val="22"/>
        </w:rPr>
        <w:t xml:space="preserve"> 2 oraz </w:t>
      </w:r>
      <w:proofErr w:type="spellStart"/>
      <w:r w:rsidRPr="00030A2E">
        <w:rPr>
          <w:rFonts w:ascii="Arial" w:hAnsi="Arial" w:cs="Arial"/>
          <w:iCs/>
          <w:sz w:val="22"/>
          <w:szCs w:val="22"/>
        </w:rPr>
        <w:t>STWIORB</w:t>
      </w:r>
      <w:proofErr w:type="spellEnd"/>
      <w:r w:rsidRPr="00030A2E">
        <w:rPr>
          <w:rFonts w:ascii="Arial" w:hAnsi="Arial" w:cs="Arial"/>
          <w:iCs/>
          <w:sz w:val="22"/>
          <w:szCs w:val="22"/>
        </w:rPr>
        <w:t xml:space="preserve">, </w:t>
      </w:r>
      <w:r w:rsidRPr="00030A2E">
        <w:rPr>
          <w:rFonts w:ascii="Arial" w:eastAsia="Calibri" w:hAnsi="Arial" w:cs="Arial"/>
          <w:sz w:val="22"/>
          <w:szCs w:val="22"/>
          <w:lang w:eastAsia="en-US"/>
        </w:rPr>
        <w:t>strony przyjmują, że Wykonawca wykona roboty w zakresie wynikającym z dokumentacji projektowej bez dodatkowego wynagrodzenia</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030A2E">
        <w:rPr>
          <w:rFonts w:ascii="Arial" w:eastAsia="Calibri" w:hAnsi="Arial" w:cs="Arial"/>
          <w:sz w:val="22"/>
          <w:szCs w:val="22"/>
          <w:lang w:eastAsia="en-US"/>
        </w:rPr>
        <w:t>Niedoszacowanie, pominięcie oraz brak rozpoznania zakresu przedmiotu umowy nie może być podstawą do żądania zmiany wynagrodzenia ryczałtowego, o którym mowa w ust. 1</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030A2E">
        <w:rPr>
          <w:rFonts w:ascii="Arial" w:hAnsi="Arial" w:cs="Arial"/>
          <w:sz w:val="22"/>
          <w:szCs w:val="22"/>
        </w:rPr>
        <w:t xml:space="preserve">W przypadku konieczności zaniechania lub niewykonania części zakresu przedmiotu umowy objętego dokumentacją projektową wskazaną </w:t>
      </w:r>
      <w:r w:rsidRPr="00030A2E">
        <w:rPr>
          <w:rFonts w:ascii="Arial" w:hAnsi="Arial" w:cs="Arial"/>
          <w:iCs/>
          <w:sz w:val="22"/>
          <w:szCs w:val="22"/>
        </w:rPr>
        <w:t xml:space="preserve">w § 1 ust. 3 </w:t>
      </w:r>
      <w:proofErr w:type="spellStart"/>
      <w:r w:rsidRPr="00030A2E">
        <w:rPr>
          <w:rFonts w:ascii="Arial" w:hAnsi="Arial" w:cs="Arial"/>
          <w:iCs/>
          <w:sz w:val="22"/>
          <w:szCs w:val="22"/>
        </w:rPr>
        <w:t>pkt</w:t>
      </w:r>
      <w:proofErr w:type="spellEnd"/>
      <w:r w:rsidRPr="00030A2E">
        <w:rPr>
          <w:rFonts w:ascii="Arial" w:hAnsi="Arial" w:cs="Arial"/>
          <w:iCs/>
          <w:sz w:val="22"/>
          <w:szCs w:val="22"/>
        </w:rPr>
        <w:t xml:space="preserve"> 2 oraz </w:t>
      </w:r>
      <w:proofErr w:type="spellStart"/>
      <w:r w:rsidRPr="00030A2E">
        <w:rPr>
          <w:rFonts w:ascii="Arial" w:hAnsi="Arial" w:cs="Arial"/>
          <w:iCs/>
          <w:sz w:val="22"/>
          <w:szCs w:val="22"/>
        </w:rPr>
        <w:t>STWIORB</w:t>
      </w:r>
      <w:proofErr w:type="spellEnd"/>
      <w:r w:rsidRPr="00030A2E">
        <w:rPr>
          <w:rFonts w:ascii="Arial" w:hAnsi="Arial" w:cs="Arial"/>
          <w:sz w:val="22"/>
          <w:szCs w:val="22"/>
        </w:rPr>
        <w:t>, strony przewidują, że wynagrodzenie Wykonawcy ulegnie odpowiednio zmniejszeniu o wartość prac niewykonanych.</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030A2E">
        <w:rPr>
          <w:rFonts w:ascii="Arial" w:hAnsi="Arial" w:cs="Arial"/>
          <w:sz w:val="22"/>
          <w:szCs w:val="22"/>
        </w:rPr>
        <w:t>Strony przewidują możliwość zmiany umowy poprzez zlecenie wykonania prac nieobjętych dokumentacją projektową w</w:t>
      </w:r>
      <w:r w:rsidRPr="00030A2E">
        <w:rPr>
          <w:rFonts w:ascii="Arial" w:hAnsi="Arial" w:cs="Arial"/>
          <w:iCs/>
          <w:sz w:val="22"/>
          <w:szCs w:val="22"/>
        </w:rPr>
        <w:t xml:space="preserve">skazaną w § 1 ust. 3 </w:t>
      </w:r>
      <w:proofErr w:type="spellStart"/>
      <w:r w:rsidRPr="00030A2E">
        <w:rPr>
          <w:rFonts w:ascii="Arial" w:hAnsi="Arial" w:cs="Arial"/>
          <w:iCs/>
          <w:sz w:val="22"/>
          <w:szCs w:val="22"/>
        </w:rPr>
        <w:t>pkt</w:t>
      </w:r>
      <w:proofErr w:type="spellEnd"/>
      <w:r w:rsidRPr="00030A2E">
        <w:rPr>
          <w:rFonts w:ascii="Arial" w:hAnsi="Arial" w:cs="Arial"/>
          <w:iCs/>
          <w:sz w:val="22"/>
          <w:szCs w:val="22"/>
        </w:rPr>
        <w:t xml:space="preserve"> 2 oraz </w:t>
      </w:r>
      <w:proofErr w:type="spellStart"/>
      <w:r w:rsidRPr="00030A2E">
        <w:rPr>
          <w:rFonts w:ascii="Arial" w:hAnsi="Arial" w:cs="Arial"/>
          <w:iCs/>
          <w:sz w:val="22"/>
          <w:szCs w:val="22"/>
        </w:rPr>
        <w:t>STWIORB</w:t>
      </w:r>
      <w:proofErr w:type="spellEnd"/>
      <w:r w:rsidRPr="00030A2E">
        <w:rPr>
          <w:rFonts w:ascii="Arial" w:hAnsi="Arial" w:cs="Arial"/>
          <w:sz w:val="22"/>
          <w:szCs w:val="22"/>
        </w:rPr>
        <w:t xml:space="preserve"> na </w:t>
      </w:r>
      <w:r w:rsidRPr="00030A2E">
        <w:rPr>
          <w:rFonts w:ascii="Arial" w:hAnsi="Arial" w:cs="Arial"/>
          <w:sz w:val="22"/>
          <w:szCs w:val="22"/>
        </w:rPr>
        <w:lastRenderedPageBreak/>
        <w:t xml:space="preserve">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0D4897" w:rsidRPr="00030A2E" w:rsidRDefault="000D4897" w:rsidP="00422E41">
      <w:pPr>
        <w:pStyle w:val="Akapitzlist"/>
        <w:widowControl/>
        <w:numPr>
          <w:ilvl w:val="1"/>
          <w:numId w:val="3"/>
        </w:numPr>
        <w:tabs>
          <w:tab w:val="clear" w:pos="1440"/>
          <w:tab w:val="num" w:pos="426"/>
        </w:tabs>
        <w:suppressAutoHyphens w:val="0"/>
        <w:autoSpaceDE w:val="0"/>
        <w:ind w:left="426" w:hanging="426"/>
        <w:contextualSpacing/>
        <w:jc w:val="both"/>
        <w:textAlignment w:val="auto"/>
        <w:rPr>
          <w:rFonts w:ascii="Arial" w:hAnsi="Arial" w:cs="Arial"/>
          <w:sz w:val="22"/>
          <w:szCs w:val="22"/>
        </w:rPr>
      </w:pPr>
      <w:r w:rsidRPr="00030A2E">
        <w:rPr>
          <w:rFonts w:ascii="Arial" w:hAnsi="Arial" w:cs="Arial"/>
          <w:sz w:val="22"/>
          <w:szCs w:val="22"/>
        </w:rPr>
        <w:t xml:space="preserve">Wykonawca </w:t>
      </w:r>
      <w:r w:rsidRPr="00030A2E">
        <w:rPr>
          <w:rFonts w:ascii="Arial" w:hAnsi="Arial" w:cs="Arial"/>
          <w:b/>
          <w:bCs/>
          <w:sz w:val="22"/>
          <w:szCs w:val="22"/>
          <w:u w:val="single"/>
        </w:rPr>
        <w:t>wraz z ofertą</w:t>
      </w:r>
      <w:r w:rsidRPr="00030A2E">
        <w:rPr>
          <w:rFonts w:ascii="Arial" w:hAnsi="Arial" w:cs="Arial"/>
          <w:sz w:val="22"/>
          <w:szCs w:val="22"/>
        </w:rPr>
        <w:t xml:space="preserve"> złożył Zamawiającemu </w:t>
      </w:r>
      <w:r w:rsidRPr="00030A2E">
        <w:rPr>
          <w:rFonts w:ascii="Arial" w:hAnsi="Arial" w:cs="Arial"/>
          <w:b/>
          <w:bCs/>
          <w:sz w:val="22"/>
          <w:szCs w:val="22"/>
        </w:rPr>
        <w:t xml:space="preserve">kosztorys </w:t>
      </w:r>
      <w:r>
        <w:rPr>
          <w:rFonts w:ascii="Arial" w:hAnsi="Arial" w:cs="Arial"/>
          <w:b/>
          <w:bCs/>
          <w:sz w:val="22"/>
          <w:szCs w:val="22"/>
        </w:rPr>
        <w:t xml:space="preserve">uproszczony </w:t>
      </w:r>
      <w:r w:rsidRPr="00030A2E">
        <w:rPr>
          <w:rFonts w:ascii="Arial" w:hAnsi="Arial" w:cs="Arial"/>
          <w:b/>
          <w:bCs/>
          <w:sz w:val="22"/>
          <w:szCs w:val="22"/>
        </w:rPr>
        <w:t>wskazujący sposób wyliczenia ceny ofertowej z podziałem na branże i zakres rzeczowy zamówienia</w:t>
      </w:r>
      <w:r w:rsidRPr="00030A2E">
        <w:rPr>
          <w:rFonts w:ascii="Arial" w:hAnsi="Arial" w:cs="Arial"/>
          <w:sz w:val="22"/>
          <w:szCs w:val="22"/>
        </w:rPr>
        <w:t xml:space="preserve"> z wyszczególnieniem zastosowanych w kosztorysie ofertowym składników cenotwórczych (stawka </w:t>
      </w:r>
      <w:proofErr w:type="spellStart"/>
      <w:r w:rsidRPr="00030A2E">
        <w:rPr>
          <w:rFonts w:ascii="Arial" w:hAnsi="Arial" w:cs="Arial"/>
          <w:sz w:val="22"/>
          <w:szCs w:val="22"/>
        </w:rPr>
        <w:t>r-g</w:t>
      </w:r>
      <w:proofErr w:type="spellEnd"/>
      <w:r w:rsidRPr="00030A2E">
        <w:rPr>
          <w:rFonts w:ascii="Arial" w:hAnsi="Arial" w:cs="Arial"/>
          <w:sz w:val="22"/>
          <w:szCs w:val="22"/>
        </w:rPr>
        <w:t xml:space="preserve"> w zł; </w:t>
      </w:r>
      <w:proofErr w:type="spellStart"/>
      <w:r w:rsidRPr="00030A2E">
        <w:rPr>
          <w:rFonts w:ascii="Arial" w:hAnsi="Arial" w:cs="Arial"/>
          <w:sz w:val="22"/>
          <w:szCs w:val="22"/>
        </w:rPr>
        <w:t>Kp</w:t>
      </w:r>
      <w:proofErr w:type="spellEnd"/>
      <w:r w:rsidRPr="00030A2E">
        <w:rPr>
          <w:rFonts w:ascii="Arial" w:hAnsi="Arial" w:cs="Arial"/>
          <w:sz w:val="22"/>
          <w:szCs w:val="22"/>
        </w:rPr>
        <w:t xml:space="preserve"> - koszty pośrednie w % od R i S; </w:t>
      </w:r>
      <w:proofErr w:type="spellStart"/>
      <w:r w:rsidRPr="00030A2E">
        <w:rPr>
          <w:rFonts w:ascii="Arial" w:hAnsi="Arial" w:cs="Arial"/>
          <w:sz w:val="22"/>
          <w:szCs w:val="22"/>
        </w:rPr>
        <w:t>Kz</w:t>
      </w:r>
      <w:proofErr w:type="spellEnd"/>
      <w:r w:rsidRPr="00030A2E">
        <w:rPr>
          <w:rFonts w:ascii="Arial" w:hAnsi="Arial" w:cs="Arial"/>
          <w:sz w:val="22"/>
          <w:szCs w:val="22"/>
        </w:rPr>
        <w:t xml:space="preserve"> – koszty zakupu w % od M; Z- zysk w % od R, S, </w:t>
      </w:r>
      <w:proofErr w:type="spellStart"/>
      <w:r w:rsidRPr="00030A2E">
        <w:rPr>
          <w:rFonts w:ascii="Arial" w:hAnsi="Arial" w:cs="Arial"/>
          <w:sz w:val="22"/>
          <w:szCs w:val="22"/>
        </w:rPr>
        <w:t>Kp</w:t>
      </w:r>
      <w:proofErr w:type="spellEnd"/>
      <w:r w:rsidRPr="00030A2E">
        <w:rPr>
          <w:rFonts w:ascii="Arial" w:hAnsi="Arial" w:cs="Arial"/>
          <w:sz w:val="22"/>
          <w:szCs w:val="22"/>
        </w:rPr>
        <w:t>).</w:t>
      </w:r>
    </w:p>
    <w:p w:rsidR="000D4897" w:rsidRPr="004A7052" w:rsidRDefault="000D4897" w:rsidP="00422E41">
      <w:pPr>
        <w:pStyle w:val="Akapitzlist"/>
        <w:numPr>
          <w:ilvl w:val="1"/>
          <w:numId w:val="3"/>
        </w:numPr>
        <w:tabs>
          <w:tab w:val="clear" w:pos="1440"/>
          <w:tab w:val="num" w:pos="426"/>
        </w:tabs>
        <w:suppressAutoHyphens w:val="0"/>
        <w:autoSpaceDE w:val="0"/>
        <w:ind w:left="426" w:hanging="426"/>
        <w:contextualSpacing/>
        <w:jc w:val="both"/>
        <w:rPr>
          <w:rFonts w:ascii="Arial" w:hAnsi="Arial" w:cs="Arial"/>
          <w:sz w:val="22"/>
          <w:szCs w:val="22"/>
        </w:rPr>
      </w:pPr>
      <w:r w:rsidRPr="004A7052">
        <w:rPr>
          <w:rFonts w:ascii="Arial" w:hAnsi="Arial" w:cs="Arial"/>
          <w:sz w:val="22"/>
          <w:szCs w:val="22"/>
        </w:rPr>
        <w:t xml:space="preserve">Kosztorys, o którym mowa  w ust. 7 będzie służył do obliczenia należnego wynagrodzenia wykonawcy w szczególności w przypadku: </w:t>
      </w:r>
    </w:p>
    <w:p w:rsidR="000D4897" w:rsidRPr="002B566D" w:rsidRDefault="000D4897" w:rsidP="00422E41">
      <w:pPr>
        <w:pStyle w:val="Akapitzlist"/>
        <w:widowControl/>
        <w:numPr>
          <w:ilvl w:val="0"/>
          <w:numId w:val="19"/>
        </w:numPr>
        <w:tabs>
          <w:tab w:val="left" w:pos="709"/>
        </w:tabs>
        <w:suppressAutoHyphens w:val="0"/>
        <w:autoSpaceDE w:val="0"/>
        <w:ind w:left="709" w:hanging="283"/>
        <w:contextualSpacing/>
        <w:jc w:val="both"/>
        <w:textAlignment w:val="auto"/>
        <w:rPr>
          <w:rFonts w:ascii="Arial" w:hAnsi="Arial" w:cs="Arial"/>
          <w:sz w:val="22"/>
          <w:szCs w:val="22"/>
        </w:rPr>
      </w:pPr>
      <w:r w:rsidRPr="002B566D">
        <w:rPr>
          <w:rFonts w:ascii="Arial" w:hAnsi="Arial" w:cs="Arial"/>
          <w:sz w:val="22"/>
          <w:szCs w:val="22"/>
        </w:rPr>
        <w:t xml:space="preserve">odstąpienia od umowy, </w:t>
      </w:r>
    </w:p>
    <w:p w:rsidR="000D4897" w:rsidRPr="002B566D" w:rsidRDefault="000D4897" w:rsidP="00422E41">
      <w:pPr>
        <w:pStyle w:val="Akapitzlist"/>
        <w:widowControl/>
        <w:numPr>
          <w:ilvl w:val="0"/>
          <w:numId w:val="19"/>
        </w:numPr>
        <w:tabs>
          <w:tab w:val="left" w:pos="709"/>
        </w:tabs>
        <w:suppressAutoHyphens w:val="0"/>
        <w:autoSpaceDE w:val="0"/>
        <w:ind w:left="709" w:hanging="283"/>
        <w:contextualSpacing/>
        <w:jc w:val="both"/>
        <w:textAlignment w:val="auto"/>
        <w:rPr>
          <w:rFonts w:ascii="Arial" w:hAnsi="Arial" w:cs="Arial"/>
          <w:sz w:val="22"/>
          <w:szCs w:val="22"/>
        </w:rPr>
      </w:pPr>
      <w:r w:rsidRPr="002B566D">
        <w:rPr>
          <w:rFonts w:ascii="Arial" w:hAnsi="Arial" w:cs="Arial"/>
          <w:sz w:val="22"/>
          <w:szCs w:val="22"/>
        </w:rPr>
        <w:t xml:space="preserve">rezygnacji z wykonania części przedmiotu umowy - zgodnie z ust. 5, </w:t>
      </w:r>
    </w:p>
    <w:p w:rsidR="000D4897" w:rsidRPr="002B566D" w:rsidRDefault="000D4897" w:rsidP="00422E41">
      <w:pPr>
        <w:pStyle w:val="Akapitzlist"/>
        <w:widowControl/>
        <w:numPr>
          <w:ilvl w:val="0"/>
          <w:numId w:val="19"/>
        </w:numPr>
        <w:tabs>
          <w:tab w:val="left" w:pos="709"/>
        </w:tabs>
        <w:suppressAutoHyphens w:val="0"/>
        <w:autoSpaceDE w:val="0"/>
        <w:ind w:left="709" w:hanging="283"/>
        <w:contextualSpacing/>
        <w:jc w:val="both"/>
        <w:textAlignment w:val="auto"/>
        <w:rPr>
          <w:rFonts w:ascii="Arial" w:hAnsi="Arial" w:cs="Arial"/>
          <w:sz w:val="22"/>
          <w:szCs w:val="22"/>
        </w:rPr>
      </w:pPr>
      <w:r w:rsidRPr="002B566D">
        <w:rPr>
          <w:rFonts w:ascii="Arial" w:hAnsi="Arial" w:cs="Arial"/>
          <w:sz w:val="22"/>
          <w:szCs w:val="22"/>
        </w:rPr>
        <w:t xml:space="preserve">zlecenia robót nieujętych w dokumentacji projektowej </w:t>
      </w:r>
      <w:r w:rsidRPr="002B566D">
        <w:rPr>
          <w:rFonts w:ascii="Arial" w:hAnsi="Arial" w:cs="Arial"/>
          <w:iCs/>
          <w:sz w:val="22"/>
          <w:szCs w:val="22"/>
        </w:rPr>
        <w:t xml:space="preserve">wskazanej w § 1 ust. 3 </w:t>
      </w:r>
      <w:proofErr w:type="spellStart"/>
      <w:r w:rsidRPr="002B566D">
        <w:rPr>
          <w:rFonts w:ascii="Arial" w:hAnsi="Arial" w:cs="Arial"/>
          <w:iCs/>
          <w:sz w:val="22"/>
          <w:szCs w:val="22"/>
        </w:rPr>
        <w:t>pkt</w:t>
      </w:r>
      <w:proofErr w:type="spellEnd"/>
      <w:r w:rsidRPr="002B566D">
        <w:rPr>
          <w:rFonts w:ascii="Arial" w:hAnsi="Arial" w:cs="Arial"/>
          <w:iCs/>
          <w:sz w:val="22"/>
          <w:szCs w:val="22"/>
        </w:rPr>
        <w:t xml:space="preserve"> 2 oraz </w:t>
      </w:r>
      <w:proofErr w:type="spellStart"/>
      <w:r w:rsidRPr="002B566D">
        <w:rPr>
          <w:rFonts w:ascii="Arial" w:hAnsi="Arial" w:cs="Arial"/>
          <w:iCs/>
          <w:sz w:val="22"/>
          <w:szCs w:val="22"/>
        </w:rPr>
        <w:t>STWIORB</w:t>
      </w:r>
      <w:proofErr w:type="spellEnd"/>
      <w:r w:rsidRPr="002B566D">
        <w:rPr>
          <w:rFonts w:ascii="Arial" w:hAnsi="Arial" w:cs="Arial"/>
          <w:iCs/>
          <w:sz w:val="22"/>
          <w:szCs w:val="22"/>
        </w:rPr>
        <w:t xml:space="preserve"> </w:t>
      </w:r>
      <w:r w:rsidRPr="002B566D">
        <w:rPr>
          <w:rFonts w:ascii="Arial" w:hAnsi="Arial" w:cs="Arial"/>
          <w:sz w:val="22"/>
          <w:szCs w:val="22"/>
        </w:rPr>
        <w:t xml:space="preserve">- zgodnie z ust, 6; </w:t>
      </w:r>
    </w:p>
    <w:p w:rsidR="000D4897" w:rsidRPr="002B566D" w:rsidRDefault="000D4897" w:rsidP="00422E41">
      <w:pPr>
        <w:pStyle w:val="Akapitzlist"/>
        <w:widowControl/>
        <w:numPr>
          <w:ilvl w:val="0"/>
          <w:numId w:val="19"/>
        </w:numPr>
        <w:tabs>
          <w:tab w:val="left" w:pos="709"/>
        </w:tabs>
        <w:suppressAutoHyphens w:val="0"/>
        <w:autoSpaceDE w:val="0"/>
        <w:ind w:left="709" w:hanging="283"/>
        <w:contextualSpacing/>
        <w:jc w:val="both"/>
        <w:textAlignment w:val="auto"/>
        <w:rPr>
          <w:rFonts w:ascii="Arial" w:hAnsi="Arial" w:cs="Arial"/>
          <w:sz w:val="22"/>
          <w:szCs w:val="22"/>
        </w:rPr>
      </w:pPr>
      <w:r w:rsidRPr="002B566D">
        <w:rPr>
          <w:rFonts w:ascii="Arial" w:hAnsi="Arial" w:cs="Arial"/>
          <w:sz w:val="22"/>
          <w:szCs w:val="22"/>
        </w:rPr>
        <w:t>robót zamiennych (wystąpienia równolegle sytuacji określonej w ust. 5 i 6);</w:t>
      </w:r>
    </w:p>
    <w:p w:rsidR="000D4897" w:rsidRPr="002B566D" w:rsidRDefault="000D4897" w:rsidP="00422E41">
      <w:pPr>
        <w:pStyle w:val="Akapitzlist"/>
        <w:widowControl/>
        <w:numPr>
          <w:ilvl w:val="0"/>
          <w:numId w:val="19"/>
        </w:numPr>
        <w:tabs>
          <w:tab w:val="left" w:pos="709"/>
        </w:tabs>
        <w:suppressAutoHyphens w:val="0"/>
        <w:autoSpaceDE w:val="0"/>
        <w:ind w:left="709" w:hanging="283"/>
        <w:contextualSpacing/>
        <w:jc w:val="both"/>
        <w:textAlignment w:val="auto"/>
        <w:rPr>
          <w:rFonts w:ascii="Arial" w:hAnsi="Arial" w:cs="Arial"/>
          <w:sz w:val="22"/>
          <w:szCs w:val="22"/>
        </w:rPr>
      </w:pPr>
      <w:r w:rsidRPr="002B566D">
        <w:rPr>
          <w:rFonts w:ascii="Arial" w:eastAsia="Cambria" w:hAnsi="Arial" w:cs="Arial"/>
          <w:sz w:val="22"/>
          <w:szCs w:val="22"/>
        </w:rPr>
        <w:t xml:space="preserve"> </w:t>
      </w:r>
      <w:r w:rsidRPr="002B566D">
        <w:rPr>
          <w:rFonts w:ascii="Arial" w:hAnsi="Arial" w:cs="Arial"/>
          <w:sz w:val="22"/>
          <w:szCs w:val="22"/>
        </w:rPr>
        <w:t>rozliczania wykonanych zadań.</w:t>
      </w:r>
    </w:p>
    <w:p w:rsidR="000D4897" w:rsidRPr="004A7052" w:rsidRDefault="000D4897" w:rsidP="00422E41">
      <w:pPr>
        <w:pStyle w:val="Akapitzlist"/>
        <w:numPr>
          <w:ilvl w:val="1"/>
          <w:numId w:val="3"/>
        </w:numPr>
        <w:tabs>
          <w:tab w:val="clear" w:pos="1440"/>
          <w:tab w:val="num" w:pos="426"/>
        </w:tabs>
        <w:suppressAutoHyphens w:val="0"/>
        <w:autoSpaceDE w:val="0"/>
        <w:ind w:left="426" w:hanging="426"/>
        <w:contextualSpacing/>
        <w:jc w:val="both"/>
        <w:rPr>
          <w:rFonts w:ascii="Arial" w:hAnsi="Arial" w:cs="Arial"/>
          <w:sz w:val="22"/>
          <w:szCs w:val="22"/>
        </w:rPr>
      </w:pPr>
      <w:r w:rsidRPr="004A7052">
        <w:rPr>
          <w:rFonts w:ascii="Arial" w:hAnsi="Arial" w:cs="Arial"/>
          <w:sz w:val="22"/>
          <w:szCs w:val="22"/>
        </w:rPr>
        <w:t>Kosztorys, o którym mowa w ust. 7, wskazuje sposób kalkulacji wynagrodzenia ryczałtowego (uwzględniający wszystkie przewidziane przedmiotem zamówienia branże).</w:t>
      </w:r>
    </w:p>
    <w:p w:rsidR="000D4897" w:rsidRPr="002B566D" w:rsidRDefault="000D4897" w:rsidP="00422E41">
      <w:pPr>
        <w:pStyle w:val="Jasnasiatkaakcent32"/>
        <w:numPr>
          <w:ilvl w:val="1"/>
          <w:numId w:val="3"/>
        </w:numPr>
        <w:tabs>
          <w:tab w:val="clear" w:pos="1440"/>
          <w:tab w:val="num" w:pos="426"/>
        </w:tabs>
        <w:autoSpaceDE w:val="0"/>
        <w:spacing w:after="0" w:line="240" w:lineRule="auto"/>
        <w:ind w:left="426" w:hanging="426"/>
        <w:jc w:val="both"/>
        <w:rPr>
          <w:rFonts w:ascii="Arial" w:hAnsi="Arial" w:cs="Arial"/>
        </w:rPr>
      </w:pPr>
      <w:r w:rsidRPr="002B566D">
        <w:rPr>
          <w:rFonts w:ascii="Arial" w:hAnsi="Arial" w:cs="Arial"/>
          <w:color w:val="000000"/>
        </w:rPr>
        <w:t xml:space="preserve">W przypadku, gdyby ceny robót dodatkowych określonych w ust. 8 </w:t>
      </w:r>
      <w:proofErr w:type="spellStart"/>
      <w:r w:rsidRPr="002B566D">
        <w:rPr>
          <w:rFonts w:ascii="Arial" w:hAnsi="Arial" w:cs="Arial"/>
          <w:color w:val="000000"/>
        </w:rPr>
        <w:t>pkt</w:t>
      </w:r>
      <w:proofErr w:type="spellEnd"/>
      <w:r w:rsidRPr="002B566D">
        <w:rPr>
          <w:rFonts w:ascii="Arial" w:hAnsi="Arial" w:cs="Arial"/>
          <w:color w:val="000000"/>
        </w:rPr>
        <w:t xml:space="preserve"> 3) nie były </w:t>
      </w:r>
      <w:r w:rsidRPr="002B566D">
        <w:rPr>
          <w:rFonts w:ascii="Arial" w:hAnsi="Arial" w:cs="Arial"/>
        </w:rPr>
        <w:t>objęte kosztorysem,</w:t>
      </w:r>
      <w:r w:rsidRPr="002B566D">
        <w:rPr>
          <w:rFonts w:ascii="Arial" w:hAnsi="Arial" w:cs="Arial"/>
          <w:color w:val="000000"/>
        </w:rPr>
        <w:t xml:space="preserve"> o którym mowa w ust. 7 przy rozliczeniu obwiązywać będą następujące zasady:</w:t>
      </w:r>
    </w:p>
    <w:p w:rsidR="000D4897" w:rsidRPr="002B566D" w:rsidRDefault="000D4897" w:rsidP="00422E41">
      <w:pPr>
        <w:pStyle w:val="Jasnasiatkaakcent32"/>
        <w:numPr>
          <w:ilvl w:val="2"/>
          <w:numId w:val="2"/>
        </w:numPr>
        <w:autoSpaceDE w:val="0"/>
        <w:spacing w:after="0" w:line="240" w:lineRule="auto"/>
        <w:ind w:left="709" w:hanging="283"/>
        <w:jc w:val="both"/>
        <w:rPr>
          <w:rFonts w:ascii="Arial" w:hAnsi="Arial" w:cs="Arial"/>
        </w:rPr>
      </w:pPr>
      <w:r w:rsidRPr="002B566D">
        <w:rPr>
          <w:rFonts w:ascii="Arial" w:hAnsi="Arial" w:cs="Arial"/>
          <w:color w:val="000000"/>
        </w:rPr>
        <w:t xml:space="preserve">roboty dodatkowe zostaną rozliczone w oparciu o kosztorysy sporządzone przez Wykonawcę </w:t>
      </w:r>
      <w:r w:rsidRPr="002B566D">
        <w:rPr>
          <w:rFonts w:ascii="Arial" w:eastAsia="Verdana" w:hAnsi="Arial" w:cs="Arial"/>
          <w:color w:val="000000"/>
        </w:rPr>
        <w:t>wykonanymi metodą uproszczoną, sporządzonymi na podstawie potwierd</w:t>
      </w:r>
      <w:r>
        <w:rPr>
          <w:rFonts w:ascii="Arial" w:eastAsia="Verdana" w:hAnsi="Arial" w:cs="Arial"/>
          <w:color w:val="000000"/>
        </w:rPr>
        <w:t xml:space="preserve">zonego przez Inspektora Nadzoru </w:t>
      </w:r>
      <w:r w:rsidRPr="002B566D">
        <w:rPr>
          <w:rFonts w:ascii="Arial" w:eastAsia="Verdana" w:hAnsi="Arial" w:cs="Arial"/>
          <w:color w:val="000000"/>
        </w:rPr>
        <w:t>przedmiaru robót oraz według danych wyjściowych do kosztorysowania (Stawka roboczogodziny, Koszty zakupu materiałów (</w:t>
      </w:r>
      <w:proofErr w:type="spellStart"/>
      <w:r w:rsidRPr="002B566D">
        <w:rPr>
          <w:rFonts w:ascii="Arial" w:eastAsia="Verdana" w:hAnsi="Arial" w:cs="Arial"/>
          <w:color w:val="000000"/>
        </w:rPr>
        <w:t>Kz</w:t>
      </w:r>
      <w:proofErr w:type="spellEnd"/>
      <w:r w:rsidRPr="002B566D">
        <w:rPr>
          <w:rFonts w:ascii="Arial" w:eastAsia="Verdana" w:hAnsi="Arial" w:cs="Arial"/>
          <w:color w:val="000000"/>
        </w:rPr>
        <w:t xml:space="preserve">), Koszty pośrednie od </w:t>
      </w:r>
      <w:proofErr w:type="spellStart"/>
      <w:r w:rsidRPr="002B566D">
        <w:rPr>
          <w:rFonts w:ascii="Arial" w:eastAsia="Verdana" w:hAnsi="Arial" w:cs="Arial"/>
          <w:color w:val="000000"/>
        </w:rPr>
        <w:t>R+S</w:t>
      </w:r>
      <w:proofErr w:type="spellEnd"/>
      <w:r w:rsidRPr="002B566D">
        <w:rPr>
          <w:rFonts w:ascii="Arial" w:eastAsia="Verdana" w:hAnsi="Arial" w:cs="Arial"/>
          <w:color w:val="000000"/>
        </w:rPr>
        <w:t xml:space="preserve"> (</w:t>
      </w:r>
      <w:proofErr w:type="spellStart"/>
      <w:r w:rsidRPr="002B566D">
        <w:rPr>
          <w:rFonts w:ascii="Arial" w:eastAsia="Verdana" w:hAnsi="Arial" w:cs="Arial"/>
          <w:color w:val="000000"/>
        </w:rPr>
        <w:t>Kp</w:t>
      </w:r>
      <w:proofErr w:type="spellEnd"/>
      <w:r w:rsidRPr="002B566D">
        <w:rPr>
          <w:rFonts w:ascii="Arial" w:eastAsia="Verdana" w:hAnsi="Arial" w:cs="Arial"/>
          <w:color w:val="000000"/>
        </w:rPr>
        <w:t xml:space="preserve">), Zysk od </w:t>
      </w:r>
      <w:proofErr w:type="spellStart"/>
      <w:r w:rsidRPr="002B566D">
        <w:rPr>
          <w:rFonts w:ascii="Arial" w:eastAsia="Verdana" w:hAnsi="Arial" w:cs="Arial"/>
          <w:color w:val="000000"/>
        </w:rPr>
        <w:t>R+S+Kp</w:t>
      </w:r>
      <w:proofErr w:type="spellEnd"/>
      <w:r w:rsidRPr="002B566D">
        <w:rPr>
          <w:rFonts w:ascii="Arial" w:eastAsia="Verdana" w:hAnsi="Arial" w:cs="Arial"/>
          <w:color w:val="000000"/>
        </w:rPr>
        <w:t>), jak w kosztorysie, o którym mowa w ust. 7;</w:t>
      </w:r>
    </w:p>
    <w:p w:rsidR="000D4897" w:rsidRPr="002B566D" w:rsidRDefault="000D4897" w:rsidP="00422E41">
      <w:pPr>
        <w:pStyle w:val="Jasnasiatkaakcent32"/>
        <w:numPr>
          <w:ilvl w:val="2"/>
          <w:numId w:val="2"/>
        </w:numPr>
        <w:autoSpaceDE w:val="0"/>
        <w:spacing w:after="0" w:line="240" w:lineRule="auto"/>
        <w:ind w:left="709" w:hanging="283"/>
        <w:jc w:val="both"/>
        <w:rPr>
          <w:rFonts w:ascii="Arial" w:hAnsi="Arial" w:cs="Arial"/>
        </w:rPr>
      </w:pPr>
      <w:r w:rsidRPr="002B566D">
        <w:rPr>
          <w:rFonts w:ascii="Arial" w:eastAsia="Verdana" w:hAnsi="Arial" w:cs="Arial"/>
          <w:color w:val="000000"/>
        </w:rPr>
        <w:t xml:space="preserve">ceny materiałów będą przyjmowane według ceny z faktury zakupu (cena po upuście, jeżeli taka na fakturze występuje) + </w:t>
      </w:r>
      <w:proofErr w:type="spellStart"/>
      <w:r w:rsidRPr="002B566D">
        <w:rPr>
          <w:rFonts w:ascii="Arial" w:eastAsia="Verdana" w:hAnsi="Arial" w:cs="Arial"/>
          <w:color w:val="000000"/>
        </w:rPr>
        <w:t>Kz</w:t>
      </w:r>
      <w:proofErr w:type="spellEnd"/>
      <w:r w:rsidRPr="002B566D">
        <w:rPr>
          <w:rFonts w:ascii="Arial" w:eastAsia="Verdana" w:hAnsi="Arial" w:cs="Arial"/>
          <w:color w:val="000000"/>
        </w:rPr>
        <w:t xml:space="preserve"> j. jednak w wysokości nie wyższej niż 70 % średniej ceny z aktualnego w dniu rozliczenia wydawnictwa </w:t>
      </w:r>
      <w:proofErr w:type="spellStart"/>
      <w:r w:rsidRPr="002B566D">
        <w:rPr>
          <w:rFonts w:ascii="Arial" w:eastAsia="Verdana" w:hAnsi="Arial" w:cs="Arial"/>
          <w:color w:val="000000"/>
        </w:rPr>
        <w:t>Sekocenbud</w:t>
      </w:r>
      <w:proofErr w:type="spellEnd"/>
      <w:r w:rsidRPr="002B566D">
        <w:rPr>
          <w:rFonts w:ascii="Arial" w:eastAsia="Verdana" w:hAnsi="Arial" w:cs="Arial"/>
          <w:color w:val="000000"/>
        </w:rPr>
        <w:t xml:space="preserve"> +% </w:t>
      </w:r>
      <w:proofErr w:type="spellStart"/>
      <w:r w:rsidRPr="002B566D">
        <w:rPr>
          <w:rFonts w:ascii="Arial" w:eastAsia="Verdana" w:hAnsi="Arial" w:cs="Arial"/>
          <w:color w:val="000000"/>
        </w:rPr>
        <w:t>Kz</w:t>
      </w:r>
      <w:proofErr w:type="spellEnd"/>
      <w:r w:rsidRPr="002B566D">
        <w:rPr>
          <w:rFonts w:ascii="Arial" w:eastAsia="Verdana" w:hAnsi="Arial" w:cs="Arial"/>
          <w:color w:val="000000"/>
        </w:rPr>
        <w:t xml:space="preserve"> </w:t>
      </w:r>
      <w:proofErr w:type="spellStart"/>
      <w:r w:rsidRPr="002B566D">
        <w:rPr>
          <w:rFonts w:ascii="Arial" w:eastAsia="Verdana" w:hAnsi="Arial" w:cs="Arial"/>
          <w:color w:val="000000"/>
        </w:rPr>
        <w:t>j.w</w:t>
      </w:r>
      <w:proofErr w:type="spellEnd"/>
      <w:r w:rsidRPr="002B566D">
        <w:rPr>
          <w:rFonts w:ascii="Arial" w:eastAsia="Verdana" w:hAnsi="Arial" w:cs="Arial"/>
          <w:color w:val="000000"/>
        </w:rPr>
        <w:t>.</w:t>
      </w:r>
    </w:p>
    <w:p w:rsidR="000D4897" w:rsidRPr="002B566D" w:rsidRDefault="000D4897" w:rsidP="00422E41">
      <w:pPr>
        <w:pStyle w:val="Jasnasiatkaakcent32"/>
        <w:numPr>
          <w:ilvl w:val="2"/>
          <w:numId w:val="2"/>
        </w:numPr>
        <w:autoSpaceDE w:val="0"/>
        <w:spacing w:after="0" w:line="240" w:lineRule="auto"/>
        <w:ind w:left="709" w:hanging="283"/>
        <w:jc w:val="both"/>
        <w:rPr>
          <w:rFonts w:ascii="Arial" w:hAnsi="Arial" w:cs="Arial"/>
        </w:rPr>
      </w:pPr>
      <w:r w:rsidRPr="002B566D">
        <w:rPr>
          <w:rFonts w:ascii="Arial" w:eastAsia="Verdana" w:hAnsi="Arial" w:cs="Arial"/>
          <w:color w:val="000000"/>
        </w:rPr>
        <w:t xml:space="preserve">Ceny sprzętu będą przyjmowane zgodnie z kosztorysem ofertowym Wykonawcy, o którym mowa w ust. 7, w przypadku ich braku według średnich cen pracy sprzętu z wydawnictwa </w:t>
      </w:r>
      <w:proofErr w:type="spellStart"/>
      <w:r w:rsidRPr="002B566D">
        <w:rPr>
          <w:rFonts w:ascii="Arial" w:eastAsia="Verdana" w:hAnsi="Arial" w:cs="Arial"/>
          <w:color w:val="000000"/>
        </w:rPr>
        <w:t>Sekocenbud</w:t>
      </w:r>
      <w:proofErr w:type="spellEnd"/>
      <w:r w:rsidRPr="002B566D">
        <w:rPr>
          <w:rFonts w:ascii="Arial" w:eastAsia="Verdana" w:hAnsi="Arial" w:cs="Arial"/>
          <w:color w:val="000000"/>
        </w:rPr>
        <w:t xml:space="preserve"> z okresu wykonywanych robót + % </w:t>
      </w:r>
      <w:proofErr w:type="spellStart"/>
      <w:r w:rsidRPr="002B566D">
        <w:rPr>
          <w:rFonts w:ascii="Arial" w:eastAsia="Verdana" w:hAnsi="Arial" w:cs="Arial"/>
          <w:color w:val="000000"/>
        </w:rPr>
        <w:t>Kp</w:t>
      </w:r>
      <w:proofErr w:type="spellEnd"/>
      <w:r w:rsidRPr="002B566D">
        <w:rPr>
          <w:rFonts w:ascii="Arial" w:eastAsia="Verdana" w:hAnsi="Arial" w:cs="Arial"/>
          <w:color w:val="000000"/>
        </w:rPr>
        <w:t xml:space="preserve"> i % Zysku j. w., a w przypadku braku w/w cen w wydawnictwie </w:t>
      </w:r>
      <w:proofErr w:type="spellStart"/>
      <w:r w:rsidRPr="002B566D">
        <w:rPr>
          <w:rFonts w:ascii="Arial" w:eastAsia="Verdana" w:hAnsi="Arial" w:cs="Arial"/>
          <w:color w:val="000000"/>
        </w:rPr>
        <w:t>Sekocenbud</w:t>
      </w:r>
      <w:proofErr w:type="spellEnd"/>
      <w:r w:rsidRPr="002B566D">
        <w:rPr>
          <w:rFonts w:ascii="Arial" w:eastAsia="Verdana" w:hAnsi="Arial" w:cs="Arial"/>
          <w:color w:val="000000"/>
        </w:rPr>
        <w:t xml:space="preserve"> cena zostanie przyjęta z faktury najmu. Do cen sprzętu przyjętych z faktury najmu nie będą doliczane żadne narzuty (ani </w:t>
      </w:r>
      <w:proofErr w:type="spellStart"/>
      <w:r w:rsidRPr="002B566D">
        <w:rPr>
          <w:rFonts w:ascii="Arial" w:eastAsia="Verdana" w:hAnsi="Arial" w:cs="Arial"/>
          <w:color w:val="000000"/>
        </w:rPr>
        <w:t>Kp</w:t>
      </w:r>
      <w:proofErr w:type="spellEnd"/>
      <w:r w:rsidRPr="002B566D">
        <w:rPr>
          <w:rFonts w:ascii="Arial" w:eastAsia="Verdana" w:hAnsi="Arial" w:cs="Arial"/>
          <w:color w:val="000000"/>
        </w:rPr>
        <w:t xml:space="preserve"> ani Zysk);</w:t>
      </w:r>
    </w:p>
    <w:p w:rsidR="000D4897" w:rsidRPr="002B566D" w:rsidRDefault="000D4897" w:rsidP="00422E41">
      <w:pPr>
        <w:pStyle w:val="Jasnasiatkaakcent32"/>
        <w:numPr>
          <w:ilvl w:val="2"/>
          <w:numId w:val="2"/>
        </w:numPr>
        <w:autoSpaceDE w:val="0"/>
        <w:spacing w:after="0" w:line="240" w:lineRule="auto"/>
        <w:ind w:left="709" w:hanging="283"/>
        <w:jc w:val="both"/>
        <w:rPr>
          <w:rFonts w:ascii="Arial" w:hAnsi="Arial" w:cs="Arial"/>
        </w:rPr>
      </w:pPr>
      <w:r w:rsidRPr="002B566D">
        <w:rPr>
          <w:rFonts w:ascii="Arial" w:eastAsia="Verdana" w:hAnsi="Arial" w:cs="Arial"/>
          <w:color w:val="000000"/>
        </w:rPr>
        <w:t xml:space="preserve">Do wyceny robót metodą uproszczoną należy stosować, zachowując kolejność jak w zapisie: </w:t>
      </w:r>
      <w:proofErr w:type="spellStart"/>
      <w:r w:rsidRPr="002B566D">
        <w:rPr>
          <w:rFonts w:ascii="Arial" w:eastAsia="Verdana" w:hAnsi="Arial" w:cs="Arial"/>
          <w:color w:val="000000"/>
        </w:rPr>
        <w:t>KNR</w:t>
      </w:r>
      <w:proofErr w:type="spellEnd"/>
      <w:r w:rsidRPr="002B566D">
        <w:rPr>
          <w:rFonts w:ascii="Arial" w:eastAsia="Verdana" w:hAnsi="Arial" w:cs="Arial"/>
          <w:color w:val="000000"/>
        </w:rPr>
        <w:t xml:space="preserve">, </w:t>
      </w:r>
      <w:proofErr w:type="spellStart"/>
      <w:r w:rsidRPr="002B566D">
        <w:rPr>
          <w:rFonts w:ascii="Arial" w:eastAsia="Verdana" w:hAnsi="Arial" w:cs="Arial"/>
          <w:color w:val="000000"/>
        </w:rPr>
        <w:t>KNNR</w:t>
      </w:r>
      <w:proofErr w:type="spellEnd"/>
      <w:r w:rsidRPr="002B566D">
        <w:rPr>
          <w:rFonts w:ascii="Arial" w:eastAsia="Verdana" w:hAnsi="Arial" w:cs="Arial"/>
          <w:color w:val="000000"/>
        </w:rPr>
        <w:t xml:space="preserve"> i kalkulacje własne.</w:t>
      </w:r>
    </w:p>
    <w:p w:rsidR="000D4897" w:rsidRPr="002B566D" w:rsidRDefault="000D4897" w:rsidP="00422E41">
      <w:pPr>
        <w:pStyle w:val="Jasnasiatkaakcent32"/>
        <w:numPr>
          <w:ilvl w:val="0"/>
          <w:numId w:val="3"/>
        </w:numPr>
        <w:autoSpaceDE w:val="0"/>
        <w:spacing w:after="0" w:line="240" w:lineRule="auto"/>
        <w:ind w:left="426" w:hanging="426"/>
        <w:jc w:val="both"/>
        <w:rPr>
          <w:rFonts w:ascii="Arial" w:hAnsi="Arial" w:cs="Arial"/>
        </w:rPr>
      </w:pPr>
      <w:r w:rsidRPr="002B566D">
        <w:rPr>
          <w:rFonts w:ascii="Arial" w:hAnsi="Arial" w:cs="Arial"/>
          <w:color w:val="000000"/>
        </w:rPr>
        <w:t xml:space="preserve">Ewentualne roboty dodatkowe tj. nieobjęte w ogóle dokumentacją projektową </w:t>
      </w:r>
      <w:r w:rsidRPr="002B566D">
        <w:rPr>
          <w:rFonts w:ascii="Arial" w:hAnsi="Arial" w:cs="Arial"/>
          <w:iCs/>
          <w:color w:val="000000"/>
        </w:rPr>
        <w:t xml:space="preserve">wskazaną w § 1 ust. 3 </w:t>
      </w:r>
      <w:proofErr w:type="spellStart"/>
      <w:r w:rsidRPr="002B566D">
        <w:rPr>
          <w:rFonts w:ascii="Arial" w:hAnsi="Arial" w:cs="Arial"/>
          <w:iCs/>
          <w:color w:val="000000"/>
        </w:rPr>
        <w:t>pkt</w:t>
      </w:r>
      <w:proofErr w:type="spellEnd"/>
      <w:r w:rsidRPr="002B566D">
        <w:rPr>
          <w:rFonts w:ascii="Arial" w:hAnsi="Arial" w:cs="Arial"/>
          <w:iCs/>
          <w:color w:val="000000"/>
        </w:rPr>
        <w:t xml:space="preserve"> 2 oraz </w:t>
      </w:r>
      <w:proofErr w:type="spellStart"/>
      <w:r w:rsidRPr="002B566D">
        <w:rPr>
          <w:rFonts w:ascii="Arial" w:hAnsi="Arial" w:cs="Arial"/>
          <w:iCs/>
          <w:color w:val="000000"/>
        </w:rPr>
        <w:t>STWIORB</w:t>
      </w:r>
      <w:proofErr w:type="spellEnd"/>
      <w:r w:rsidRPr="002B566D">
        <w:rPr>
          <w:rFonts w:ascii="Arial" w:hAnsi="Arial" w:cs="Arial"/>
          <w:iCs/>
          <w:color w:val="000000"/>
        </w:rPr>
        <w:t xml:space="preserve"> </w:t>
      </w:r>
      <w:r w:rsidRPr="002B566D">
        <w:rPr>
          <w:rFonts w:ascii="Arial" w:hAnsi="Arial" w:cs="Arial"/>
          <w:color w:val="000000"/>
        </w:rPr>
        <w:t>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0D4897" w:rsidRPr="002B566D" w:rsidRDefault="000D4897" w:rsidP="00422E41">
      <w:pPr>
        <w:pStyle w:val="Jasnasiatkaakcent32"/>
        <w:numPr>
          <w:ilvl w:val="0"/>
          <w:numId w:val="3"/>
        </w:numPr>
        <w:autoSpaceDE w:val="0"/>
        <w:spacing w:after="0" w:line="240" w:lineRule="auto"/>
        <w:ind w:left="426" w:hanging="426"/>
        <w:jc w:val="both"/>
        <w:rPr>
          <w:rFonts w:ascii="Arial" w:hAnsi="Arial" w:cs="Arial"/>
        </w:rPr>
      </w:pPr>
      <w:r w:rsidRPr="002B566D">
        <w:rPr>
          <w:rFonts w:ascii="Arial" w:hAnsi="Arial" w:cs="Arial"/>
          <w:color w:val="000000"/>
        </w:rPr>
        <w:t>Rozpoczęcie wykonywania robót, o których mowa w ust. 12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w:t>
      </w:r>
      <w:r w:rsidRPr="002B566D">
        <w:rPr>
          <w:rFonts w:ascii="Arial" w:hAnsi="Arial" w:cs="Arial"/>
        </w:rPr>
        <w:t xml:space="preserve">ć wykonywania robót dodatkowych. </w:t>
      </w:r>
    </w:p>
    <w:p w:rsidR="000D4897" w:rsidRPr="002B566D" w:rsidRDefault="000D4897" w:rsidP="00422E41">
      <w:pPr>
        <w:pStyle w:val="Jasnasiatkaakcent32"/>
        <w:numPr>
          <w:ilvl w:val="0"/>
          <w:numId w:val="3"/>
        </w:numPr>
        <w:autoSpaceDE w:val="0"/>
        <w:spacing w:after="0" w:line="240" w:lineRule="auto"/>
        <w:ind w:left="426" w:hanging="426"/>
        <w:jc w:val="both"/>
        <w:rPr>
          <w:rFonts w:ascii="Arial" w:hAnsi="Arial" w:cs="Arial"/>
        </w:rPr>
      </w:pPr>
      <w:r w:rsidRPr="002B566D">
        <w:rPr>
          <w:rFonts w:ascii="Arial" w:hAnsi="Arial" w:cs="Arial"/>
          <w:color w:val="000000"/>
        </w:rPr>
        <w:t xml:space="preserve">Bez uprzedniej zgody Zamawiającego mogą być wykonywane jedynie prace niezbędne ze względu na bezpieczeństwo lub konieczność zapobieżenia awarii. </w:t>
      </w:r>
    </w:p>
    <w:p w:rsidR="000D4897" w:rsidRPr="002B566D" w:rsidRDefault="000D4897" w:rsidP="00422E41">
      <w:pPr>
        <w:pStyle w:val="Jasnasiatkaakcent32"/>
        <w:numPr>
          <w:ilvl w:val="0"/>
          <w:numId w:val="3"/>
        </w:numPr>
        <w:autoSpaceDE w:val="0"/>
        <w:spacing w:after="0" w:line="240" w:lineRule="auto"/>
        <w:ind w:left="426" w:hanging="426"/>
        <w:jc w:val="both"/>
        <w:rPr>
          <w:rFonts w:ascii="Arial" w:hAnsi="Arial" w:cs="Arial"/>
        </w:rPr>
      </w:pPr>
      <w:r w:rsidRPr="002B566D">
        <w:rPr>
          <w:rFonts w:ascii="Arial" w:hAnsi="Arial" w:cs="Arial"/>
          <w:color w:val="000000"/>
        </w:rPr>
        <w:lastRenderedPageBreak/>
        <w:t xml:space="preserve">Spisany przez Strony protokół konieczności zawierający zakres robót, stanowić będzie podstawę do zawarcia aneksu do umowy. Roboty nie ujęte w protokole konieczności nie podlegają zapłacie. </w:t>
      </w:r>
    </w:p>
    <w:p w:rsidR="000D4897" w:rsidRPr="00422E41" w:rsidRDefault="000D4897" w:rsidP="00422E41">
      <w:pPr>
        <w:pStyle w:val="Jasnasiatkaakcent32"/>
        <w:numPr>
          <w:ilvl w:val="0"/>
          <w:numId w:val="3"/>
        </w:numPr>
        <w:autoSpaceDE w:val="0"/>
        <w:spacing w:after="0" w:line="240" w:lineRule="auto"/>
        <w:ind w:left="426" w:hanging="426"/>
        <w:jc w:val="both"/>
        <w:rPr>
          <w:rFonts w:ascii="Arial" w:hAnsi="Arial" w:cs="Arial"/>
        </w:rPr>
      </w:pPr>
      <w:r w:rsidRPr="002B566D">
        <w:rPr>
          <w:rFonts w:ascii="Arial" w:hAnsi="Arial" w:cs="Arial"/>
          <w:color w:val="000000"/>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422E41" w:rsidRPr="002B566D" w:rsidRDefault="00422E41" w:rsidP="00422E41">
      <w:pPr>
        <w:pStyle w:val="Jasnasiatkaakcent32"/>
        <w:autoSpaceDE w:val="0"/>
        <w:spacing w:after="0" w:line="240" w:lineRule="auto"/>
        <w:ind w:left="426"/>
        <w:jc w:val="both"/>
        <w:rPr>
          <w:rFonts w:ascii="Arial" w:hAnsi="Arial" w:cs="Arial"/>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 4</w:t>
      </w: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Obowiązki stron</w:t>
      </w:r>
    </w:p>
    <w:p w:rsidR="000D4897" w:rsidRPr="002B566D" w:rsidRDefault="000D4897" w:rsidP="00422E41">
      <w:pPr>
        <w:pStyle w:val="Akapitzlist"/>
        <w:widowControl/>
        <w:numPr>
          <w:ilvl w:val="6"/>
          <w:numId w:val="37"/>
        </w:numPr>
        <w:tabs>
          <w:tab w:val="left" w:pos="426"/>
        </w:tabs>
        <w:suppressAutoHyphens w:val="0"/>
        <w:autoSpaceDE w:val="0"/>
        <w:contextualSpacing/>
        <w:jc w:val="both"/>
        <w:textAlignment w:val="auto"/>
        <w:rPr>
          <w:rFonts w:ascii="Arial" w:hAnsi="Arial" w:cs="Arial"/>
          <w:sz w:val="22"/>
          <w:szCs w:val="22"/>
        </w:rPr>
      </w:pPr>
      <w:r w:rsidRPr="002B566D">
        <w:rPr>
          <w:rFonts w:ascii="Arial" w:eastAsia="Calibri" w:hAnsi="Arial" w:cs="Arial"/>
          <w:sz w:val="22"/>
          <w:szCs w:val="22"/>
          <w:lang w:eastAsia="en-US"/>
        </w:rPr>
        <w:t>Do obowiązków Zamawiającego należy:</w:t>
      </w:r>
    </w:p>
    <w:p w:rsidR="000D4897" w:rsidRPr="002B566D" w:rsidRDefault="000D4897" w:rsidP="00422E41">
      <w:pPr>
        <w:pStyle w:val="Akapitzlist"/>
        <w:widowControl/>
        <w:numPr>
          <w:ilvl w:val="0"/>
          <w:numId w:val="37"/>
        </w:numPr>
        <w:tabs>
          <w:tab w:val="clear" w:pos="0"/>
          <w:tab w:val="num" w:pos="709"/>
          <w:tab w:val="left" w:pos="851"/>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Przekazanie dokumentacji projektowej, pozwolenia na budowę, dziennika budowy.</w:t>
      </w:r>
    </w:p>
    <w:p w:rsidR="000D4897" w:rsidRPr="002B566D" w:rsidRDefault="000D4897" w:rsidP="00422E41">
      <w:pPr>
        <w:pStyle w:val="Akapitzlist"/>
        <w:widowControl/>
        <w:numPr>
          <w:ilvl w:val="0"/>
          <w:numId w:val="37"/>
        </w:numPr>
        <w:tabs>
          <w:tab w:val="clear" w:pos="0"/>
          <w:tab w:val="num" w:pos="709"/>
          <w:tab w:val="left" w:pos="851"/>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protokolarne przekazanie Wykonawcy placu budowy na czas realizacji przedmiotu zamówienia - w terminie uzgodnionym przez strony</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w:t>
      </w:r>
    </w:p>
    <w:p w:rsidR="000D4897" w:rsidRPr="002B566D" w:rsidRDefault="000D4897" w:rsidP="00422E41">
      <w:pPr>
        <w:pStyle w:val="Akapitzlist"/>
        <w:widowControl/>
        <w:numPr>
          <w:ilvl w:val="0"/>
          <w:numId w:val="37"/>
        </w:numPr>
        <w:tabs>
          <w:tab w:val="clear" w:pos="0"/>
          <w:tab w:val="num" w:pos="709"/>
          <w:tab w:val="left" w:pos="851"/>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sprawowanie nadzoru inwestorskiego do dnia odbioru robót budowlanych, stanowiących przedmiot zamówienia,</w:t>
      </w:r>
    </w:p>
    <w:p w:rsidR="000D4897" w:rsidRPr="002B566D" w:rsidRDefault="000D4897" w:rsidP="00422E41">
      <w:pPr>
        <w:pStyle w:val="Akapitzlist"/>
        <w:widowControl/>
        <w:numPr>
          <w:ilvl w:val="0"/>
          <w:numId w:val="37"/>
        </w:numPr>
        <w:tabs>
          <w:tab w:val="clear" w:pos="0"/>
          <w:tab w:val="num" w:pos="709"/>
          <w:tab w:val="left" w:pos="851"/>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uczestniczenie w Radach zwoływanych przez Wykonawcę,</w:t>
      </w:r>
    </w:p>
    <w:p w:rsidR="000D4897" w:rsidRPr="002B566D" w:rsidRDefault="000D4897" w:rsidP="00422E41">
      <w:pPr>
        <w:pStyle w:val="Akapitzlist"/>
        <w:widowControl/>
        <w:numPr>
          <w:ilvl w:val="0"/>
          <w:numId w:val="37"/>
        </w:numPr>
        <w:tabs>
          <w:tab w:val="clear" w:pos="0"/>
          <w:tab w:val="num" w:pos="709"/>
          <w:tab w:val="left" w:pos="851"/>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dokonanie odbioru końcowego przedmiotu umowy i zapłata umówionego wynagrodzenia.</w:t>
      </w:r>
    </w:p>
    <w:p w:rsidR="000D4897" w:rsidRPr="002B566D" w:rsidRDefault="000D4897" w:rsidP="00422E41">
      <w:pPr>
        <w:pStyle w:val="Akapitzlist"/>
        <w:widowControl/>
        <w:numPr>
          <w:ilvl w:val="0"/>
          <w:numId w:val="28"/>
        </w:numPr>
        <w:tabs>
          <w:tab w:val="clear" w:pos="0"/>
          <w:tab w:val="num" w:pos="720"/>
        </w:tabs>
        <w:suppressAutoHyphens w:val="0"/>
        <w:autoSpaceDE w:val="0"/>
        <w:ind w:left="426" w:hanging="426"/>
        <w:contextualSpacing/>
        <w:jc w:val="both"/>
        <w:textAlignment w:val="auto"/>
        <w:rPr>
          <w:rFonts w:ascii="Arial" w:hAnsi="Arial" w:cs="Arial"/>
          <w:sz w:val="22"/>
          <w:szCs w:val="22"/>
        </w:rPr>
      </w:pPr>
      <w:r w:rsidRPr="002B566D">
        <w:rPr>
          <w:rFonts w:ascii="Arial" w:eastAsia="Calibri" w:hAnsi="Arial" w:cs="Arial"/>
          <w:sz w:val="22"/>
          <w:szCs w:val="22"/>
          <w:lang w:eastAsia="en-US"/>
        </w:rPr>
        <w:t>Do obowiązków Wykonawcy należy:</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rozpocząć roboty budowlane w 2022 r. i wykazać zaangażowanie wykonania robót budowlanych do dnia 14.11.2022 r.</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 xml:space="preserve">Wykonawca przed podpisaniem umowy będzie zobowiązany do opracowania i uzgodnienia z Zamawiającym harmonogramu rzeczowo-finansowego sporządzonego według załączonego wzoru, z którego będą wynikały ostateczne kwoty, okresy realizacji oraz zakres rzeczowy realizacji poszczególnych etapów zamówienia. Zamawiający zastrzega sobie prawo do wniesienia uwag i zastrzeżeń do Harmonogramu. Harmonogram rzeczowo-finansowy musi uzyskać pisemną akceptację Zamawiającego. </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zabezpieczenie terenu robót przed dostępem osób niepowołanych</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B65F96">
        <w:rPr>
          <w:rFonts w:ascii="Arial" w:hAnsi="Arial" w:cs="Arial"/>
          <w:sz w:val="22"/>
          <w:szCs w:val="22"/>
        </w:rPr>
        <w:t>kWh</w:t>
      </w:r>
      <w:proofErr w:type="spellEnd"/>
      <w:r w:rsidRPr="00B65F96">
        <w:rPr>
          <w:rFonts w:ascii="Arial" w:hAnsi="Arial" w:cs="Arial"/>
          <w:sz w:val="22"/>
          <w:szCs w:val="22"/>
        </w:rPr>
        <w:t>) i pobraną wodę (</w:t>
      </w:r>
      <w:proofErr w:type="spellStart"/>
      <w:r w:rsidRPr="00B65F96">
        <w:rPr>
          <w:rFonts w:ascii="Arial" w:hAnsi="Arial" w:cs="Arial"/>
          <w:sz w:val="22"/>
          <w:szCs w:val="22"/>
        </w:rPr>
        <w:t>m</w:t>
      </w:r>
      <w:r w:rsidRPr="00B65F96">
        <w:rPr>
          <w:rFonts w:ascii="Arial" w:hAnsi="Arial" w:cs="Arial"/>
          <w:sz w:val="22"/>
          <w:szCs w:val="22"/>
          <w:vertAlign w:val="superscript"/>
        </w:rPr>
        <w:t>3</w:t>
      </w:r>
      <w:proofErr w:type="spellEnd"/>
      <w:r w:rsidRPr="00B65F96">
        <w:rPr>
          <w:rFonts w:ascii="Arial" w:hAnsi="Arial" w:cs="Arial"/>
          <w:sz w:val="22"/>
          <w:szCs w:val="22"/>
        </w:rPr>
        <w:t xml:space="preserve">) na podstawie odczytów z założonych przez Wykonawcę </w:t>
      </w:r>
      <w:proofErr w:type="spellStart"/>
      <w:r w:rsidRPr="00B65F96">
        <w:rPr>
          <w:rFonts w:ascii="Arial" w:hAnsi="Arial" w:cs="Arial"/>
          <w:sz w:val="22"/>
          <w:szCs w:val="22"/>
        </w:rPr>
        <w:t>podliczników</w:t>
      </w:r>
      <w:proofErr w:type="spellEnd"/>
      <w:r w:rsidRPr="00B65F96">
        <w:rPr>
          <w:rFonts w:ascii="Arial" w:hAnsi="Arial" w:cs="Arial"/>
          <w:sz w:val="22"/>
          <w:szCs w:val="22"/>
        </w:rPr>
        <w:t xml:space="preserve">. W przypadku, gdy przedmiotem zamówienia jest nowa inwestycja i </w:t>
      </w:r>
      <w:r w:rsidRPr="00B65F96">
        <w:rPr>
          <w:rFonts w:ascii="Arial" w:hAnsi="Arial" w:cs="Arial"/>
          <w:sz w:val="22"/>
          <w:szCs w:val="22"/>
        </w:rPr>
        <w:lastRenderedPageBreak/>
        <w:t>konieczność zamontowania liczników, Wykonawca zostanie obciążony opłatami zarówno za pobraną energię i wodę, jak też związanymi z tym opłatami dystrybucyjnymi</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stała współpraca z Zamawiającym i Inspektorem Nadzoru</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prowadzenie dokumentacji budowy</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przestrzeganie przepisów BHP i ppoż.</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zabezpieczenie dla pracowników lub innych osób, przy pomocy, których Wykonawca będzie realizował przedmiot umowy odpowiednich warunków BHP i sanitarno-higienicznych</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B65F96">
        <w:rPr>
          <w:rFonts w:ascii="Arial" w:hAnsi="Arial" w:cs="Arial"/>
          <w:sz w:val="22"/>
          <w:szCs w:val="22"/>
        </w:rPr>
        <w:t>SIWZ</w:t>
      </w:r>
      <w:proofErr w:type="spellEnd"/>
      <w:r w:rsidRPr="00B65F96">
        <w:rPr>
          <w:rFonts w:ascii="Arial" w:hAnsi="Arial" w:cs="Arial"/>
          <w:sz w:val="22"/>
          <w:szCs w:val="22"/>
        </w:rPr>
        <w:t xml:space="preserve"> oraz projektu budowlano-wykonawczego</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usuwanie wad stwierdzonych w okresie gwarancji i rękojmi za wady</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 koszt powinien być wliczony w ogólną wartość zamówienia i nie podlega odrębnej zapłacie</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dopełnienie obowiązków związanych z odbiorem końcowym wykonanych robót budowlanych</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Wykonawca zobowiązany jest do naprawienia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Wykonawca jest zobowiązany do przetransportowania materiałów z rozbiórek:</w:t>
      </w:r>
    </w:p>
    <w:p w:rsidR="000D4897" w:rsidRPr="00B65F96" w:rsidRDefault="000D4897" w:rsidP="00422E41">
      <w:pPr>
        <w:pStyle w:val="Standard"/>
        <w:numPr>
          <w:ilvl w:val="0"/>
          <w:numId w:val="35"/>
        </w:numPr>
        <w:spacing w:after="0" w:line="240" w:lineRule="auto"/>
        <w:jc w:val="both"/>
        <w:rPr>
          <w:rFonts w:ascii="Arial" w:hAnsi="Arial" w:cs="Arial"/>
          <w:sz w:val="22"/>
          <w:szCs w:val="22"/>
        </w:rPr>
      </w:pPr>
      <w:r w:rsidRPr="00B65F96">
        <w:rPr>
          <w:rFonts w:ascii="Arial" w:hAnsi="Arial" w:cs="Arial"/>
          <w:sz w:val="22"/>
          <w:szCs w:val="22"/>
        </w:rPr>
        <w:t>elementy betonowe (krawężniki, kostka, itp.) – na bazę materiałowo-sprzętową Gminnego Zakładu Obsługi Komunalnej w m. Sitaniec</w:t>
      </w:r>
    </w:p>
    <w:p w:rsidR="000D4897" w:rsidRPr="00B65F96" w:rsidRDefault="000D4897" w:rsidP="00422E41">
      <w:pPr>
        <w:pStyle w:val="Standard"/>
        <w:numPr>
          <w:ilvl w:val="0"/>
          <w:numId w:val="35"/>
        </w:numPr>
        <w:spacing w:after="0" w:line="240" w:lineRule="auto"/>
        <w:jc w:val="both"/>
        <w:rPr>
          <w:rFonts w:ascii="Arial" w:hAnsi="Arial" w:cs="Arial"/>
          <w:sz w:val="22"/>
          <w:szCs w:val="22"/>
        </w:rPr>
      </w:pPr>
      <w:r w:rsidRPr="00B65F96">
        <w:rPr>
          <w:rFonts w:ascii="Arial" w:hAnsi="Arial" w:cs="Arial"/>
          <w:sz w:val="22"/>
          <w:szCs w:val="22"/>
        </w:rPr>
        <w:t>podbudowę z kruszywa kamiennego należy wykorzystać do ponownego wbudowania jako wzmocnienie istniejącej nawierzchni dróg gruntowych, wskazanych przez Zamawiającego, na terenie miejscowości Szopinek</w:t>
      </w:r>
    </w:p>
    <w:p w:rsidR="000D4897" w:rsidRPr="00B65F96" w:rsidRDefault="000D4897" w:rsidP="00422E41">
      <w:pPr>
        <w:pStyle w:val="Standard"/>
        <w:numPr>
          <w:ilvl w:val="0"/>
          <w:numId w:val="35"/>
        </w:numPr>
        <w:spacing w:after="0" w:line="240" w:lineRule="auto"/>
        <w:jc w:val="both"/>
        <w:rPr>
          <w:rFonts w:ascii="Arial" w:hAnsi="Arial" w:cs="Arial"/>
          <w:sz w:val="22"/>
          <w:szCs w:val="22"/>
        </w:rPr>
      </w:pPr>
      <w:r w:rsidRPr="00B65F96">
        <w:rPr>
          <w:rFonts w:ascii="Arial" w:hAnsi="Arial" w:cs="Arial"/>
          <w:sz w:val="22"/>
          <w:szCs w:val="22"/>
        </w:rPr>
        <w:t xml:space="preserve">destrukt z frezowania nawierzchni bitumicznych należy wykorzystać do wykonania ewentualnego wzmocnienia poboczy gruntowych w ciągu dróg gminnych </w:t>
      </w:r>
    </w:p>
    <w:p w:rsidR="000D4897" w:rsidRPr="00B65F96" w:rsidRDefault="000D4897" w:rsidP="00422E41">
      <w:pPr>
        <w:pStyle w:val="Standard"/>
        <w:numPr>
          <w:ilvl w:val="0"/>
          <w:numId w:val="35"/>
        </w:numPr>
        <w:spacing w:after="0" w:line="240" w:lineRule="auto"/>
        <w:jc w:val="both"/>
        <w:rPr>
          <w:rFonts w:ascii="Arial" w:hAnsi="Arial" w:cs="Arial"/>
          <w:sz w:val="22"/>
          <w:szCs w:val="22"/>
        </w:rPr>
      </w:pPr>
      <w:r w:rsidRPr="00B65F96">
        <w:rPr>
          <w:rFonts w:ascii="Arial" w:hAnsi="Arial" w:cs="Arial"/>
          <w:sz w:val="22"/>
          <w:szCs w:val="22"/>
        </w:rPr>
        <w:t>materiał pochodzący z robót ziemnych – zagospodarowanie urobku z wykopu przez Wykonawcę robót</w:t>
      </w:r>
    </w:p>
    <w:p w:rsidR="000D4897" w:rsidRPr="00B65F96" w:rsidRDefault="000D4897" w:rsidP="00422E41">
      <w:pPr>
        <w:pStyle w:val="Standard"/>
        <w:numPr>
          <w:ilvl w:val="0"/>
          <w:numId w:val="35"/>
        </w:numPr>
        <w:spacing w:after="0" w:line="240" w:lineRule="auto"/>
        <w:jc w:val="both"/>
        <w:rPr>
          <w:rFonts w:ascii="Arial" w:hAnsi="Arial" w:cs="Arial"/>
          <w:sz w:val="22"/>
          <w:szCs w:val="22"/>
        </w:rPr>
      </w:pPr>
      <w:r w:rsidRPr="00B65F96">
        <w:rPr>
          <w:rFonts w:ascii="Arial" w:hAnsi="Arial" w:cs="Arial"/>
          <w:sz w:val="22"/>
          <w:szCs w:val="22"/>
        </w:rPr>
        <w:t>materiał pochodzący z rozbiórki obiektu mostowego (wiaduktu) tj. gruz - na bazę materiałowo-sprzętową Gminnego Zakładu Obsługi Komunalnej w m. Sitaniec</w:t>
      </w:r>
    </w:p>
    <w:p w:rsidR="000D4897" w:rsidRPr="00B65F96" w:rsidRDefault="000D4897" w:rsidP="00422E41">
      <w:pPr>
        <w:pStyle w:val="Standard"/>
        <w:spacing w:after="0" w:line="240" w:lineRule="auto"/>
        <w:ind w:left="720"/>
        <w:jc w:val="both"/>
        <w:rPr>
          <w:rFonts w:ascii="Arial" w:hAnsi="Arial" w:cs="Arial"/>
          <w:sz w:val="22"/>
          <w:szCs w:val="22"/>
        </w:rPr>
      </w:pPr>
      <w:r w:rsidRPr="00B65F96">
        <w:rPr>
          <w:rFonts w:ascii="Arial" w:hAnsi="Arial" w:cs="Arial"/>
          <w:sz w:val="22"/>
          <w:szCs w:val="22"/>
        </w:rPr>
        <w:t xml:space="preserve">koszt powyższego powinien być wliczony w ogólną wartość zamówienia i nie podlega </w:t>
      </w:r>
      <w:r w:rsidRPr="00B65F96">
        <w:rPr>
          <w:rFonts w:ascii="Arial" w:hAnsi="Arial" w:cs="Arial"/>
          <w:sz w:val="22"/>
          <w:szCs w:val="22"/>
        </w:rPr>
        <w:lastRenderedPageBreak/>
        <w:t>odrębnej zapłacie</w:t>
      </w:r>
      <w:r>
        <w:rPr>
          <w:rFonts w:ascii="Arial" w:hAnsi="Arial" w:cs="Arial"/>
          <w:sz w:val="22"/>
          <w:szCs w:val="22"/>
        </w:rPr>
        <w:t>.</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sz w:val="22"/>
          <w:szCs w:val="22"/>
        </w:rPr>
        <w:t xml:space="preserve">W związku z przebudową przejazdu linii kolejowej nr 72 i budową odwodnienia poprzez budowę drenażu PCV </w:t>
      </w:r>
      <w:proofErr w:type="spellStart"/>
      <w:r w:rsidRPr="00B65F96">
        <w:rPr>
          <w:rFonts w:ascii="Arial" w:hAnsi="Arial" w:cs="Arial"/>
          <w:sz w:val="22"/>
          <w:szCs w:val="22"/>
        </w:rPr>
        <w:t>dn</w:t>
      </w:r>
      <w:proofErr w:type="spellEnd"/>
      <w:r w:rsidRPr="00B65F96">
        <w:rPr>
          <w:rFonts w:ascii="Arial" w:hAnsi="Arial" w:cs="Arial"/>
          <w:sz w:val="22"/>
          <w:szCs w:val="22"/>
        </w:rPr>
        <w:t xml:space="preserve"> 150 o długości ok. 52 m wraz z inną niezbędną infrastrukturą, </w:t>
      </w:r>
      <w:r w:rsidRPr="00B65F96">
        <w:rPr>
          <w:rFonts w:ascii="Arial" w:hAnsi="Arial" w:cs="Arial"/>
          <w:sz w:val="22"/>
          <w:szCs w:val="22"/>
          <w:u w:val="single"/>
        </w:rPr>
        <w:t>Wykonawca zobowiązany jest do</w:t>
      </w:r>
      <w:r w:rsidRPr="00B65F96">
        <w:rPr>
          <w:rFonts w:ascii="Arial" w:hAnsi="Arial" w:cs="Arial"/>
          <w:sz w:val="22"/>
          <w:szCs w:val="22"/>
        </w:rPr>
        <w:t>:</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prowadzenia robót polegających na budowie drenażu na terenie kolejowym przez 10 dni (czas zakończenia robót związanych z umieszczeniem i pozostawieniem przedmiotowej infrastruktury)</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 xml:space="preserve">zawarcia umowy z PKP Polskie Linie Kolejowe </w:t>
      </w:r>
      <w:proofErr w:type="spellStart"/>
      <w:r w:rsidRPr="00B65F96">
        <w:rPr>
          <w:rFonts w:ascii="Arial" w:hAnsi="Arial" w:cs="Arial"/>
          <w:sz w:val="22"/>
          <w:szCs w:val="22"/>
        </w:rPr>
        <w:t>S.A</w:t>
      </w:r>
      <w:proofErr w:type="spellEnd"/>
      <w:r w:rsidRPr="00B65F96">
        <w:rPr>
          <w:rFonts w:ascii="Arial" w:hAnsi="Arial" w:cs="Arial"/>
          <w:sz w:val="22"/>
          <w:szCs w:val="22"/>
        </w:rPr>
        <w:t xml:space="preserve">. na udostępnienie terenu i zezwolenie na prowadzenie robót na działce nr 322, obręb Szopinek oraz udostępnienie terenu dla ich wykonania, a także uzgodni kwestie związane z bezpieczeństwem i odpowiedzialnością za ewentualne szkody i wypadki na skrzyżowaniu linii kolejową z drogą, zarówno w trakcie realizacji inwestycji, jak i po jej zakończeniu, w trakcie użytkowania linii kolejowej i drogi (przekazanie terenu nastąpi po zawarciu niniejszej umowy i umowy na wejście w teren na podstawie protokołu zdawczo-odbiorczego sporządzonego przez przedstawiciela PKP </w:t>
      </w:r>
      <w:proofErr w:type="spellStart"/>
      <w:r w:rsidRPr="00B65F96">
        <w:rPr>
          <w:rFonts w:ascii="Arial" w:hAnsi="Arial" w:cs="Arial"/>
          <w:sz w:val="22"/>
          <w:szCs w:val="22"/>
        </w:rPr>
        <w:t>PKL</w:t>
      </w:r>
      <w:proofErr w:type="spellEnd"/>
      <w:r w:rsidRPr="00B65F96">
        <w:rPr>
          <w:rFonts w:ascii="Arial" w:hAnsi="Arial" w:cs="Arial"/>
          <w:sz w:val="22"/>
          <w:szCs w:val="22"/>
        </w:rPr>
        <w:t xml:space="preserve"> </w:t>
      </w:r>
      <w:proofErr w:type="spellStart"/>
      <w:r w:rsidRPr="00B65F96">
        <w:rPr>
          <w:rFonts w:ascii="Arial" w:hAnsi="Arial" w:cs="Arial"/>
          <w:sz w:val="22"/>
          <w:szCs w:val="22"/>
        </w:rPr>
        <w:t>S.A</w:t>
      </w:r>
      <w:proofErr w:type="spellEnd"/>
      <w:r w:rsidRPr="00B65F96">
        <w:rPr>
          <w:rFonts w:ascii="Arial" w:hAnsi="Arial" w:cs="Arial"/>
          <w:sz w:val="22"/>
          <w:szCs w:val="22"/>
        </w:rPr>
        <w:t xml:space="preserve">. </w:t>
      </w:r>
      <w:proofErr w:type="spellStart"/>
      <w:r w:rsidRPr="00B65F96">
        <w:rPr>
          <w:rFonts w:ascii="Arial" w:hAnsi="Arial" w:cs="Arial"/>
          <w:sz w:val="22"/>
          <w:szCs w:val="22"/>
        </w:rPr>
        <w:t>ZKL</w:t>
      </w:r>
      <w:proofErr w:type="spellEnd"/>
      <w:r w:rsidRPr="00B65F96">
        <w:rPr>
          <w:rFonts w:ascii="Arial" w:hAnsi="Arial" w:cs="Arial"/>
          <w:sz w:val="22"/>
          <w:szCs w:val="22"/>
        </w:rPr>
        <w:t xml:space="preserve"> w Lublinie, Wykonawcę i przedstawiciela PKP </w:t>
      </w:r>
      <w:proofErr w:type="spellStart"/>
      <w:r w:rsidRPr="00B65F96">
        <w:rPr>
          <w:rFonts w:ascii="Arial" w:hAnsi="Arial" w:cs="Arial"/>
          <w:sz w:val="22"/>
          <w:szCs w:val="22"/>
        </w:rPr>
        <w:t>S.A</w:t>
      </w:r>
      <w:proofErr w:type="spellEnd"/>
      <w:r w:rsidRPr="00B65F96">
        <w:rPr>
          <w:rFonts w:ascii="Arial" w:hAnsi="Arial" w:cs="Arial"/>
          <w:sz w:val="22"/>
          <w:szCs w:val="22"/>
        </w:rPr>
        <w:t>.)</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 xml:space="preserve">zawiadomienia PKP </w:t>
      </w:r>
      <w:proofErr w:type="spellStart"/>
      <w:r w:rsidRPr="00B65F96">
        <w:rPr>
          <w:rFonts w:ascii="Arial" w:hAnsi="Arial" w:cs="Arial"/>
          <w:sz w:val="22"/>
          <w:szCs w:val="22"/>
        </w:rPr>
        <w:t>S.A</w:t>
      </w:r>
      <w:proofErr w:type="spellEnd"/>
      <w:r w:rsidRPr="00B65F96">
        <w:rPr>
          <w:rFonts w:ascii="Arial" w:hAnsi="Arial" w:cs="Arial"/>
          <w:sz w:val="22"/>
          <w:szCs w:val="22"/>
        </w:rPr>
        <w:t>. w terminie 7 dni o rozpoczęciu robót objętych realizacją przedmiotowej inwestycji na działce nr 322, obręb Szopinek – w celu sporządzenia protokołu zdawczo-odbiorczego</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 xml:space="preserve">powiadomienia PKP </w:t>
      </w:r>
      <w:proofErr w:type="spellStart"/>
      <w:r w:rsidRPr="00B65F96">
        <w:rPr>
          <w:rFonts w:ascii="Arial" w:hAnsi="Arial" w:cs="Arial"/>
          <w:sz w:val="22"/>
          <w:szCs w:val="22"/>
        </w:rPr>
        <w:t>S.A</w:t>
      </w:r>
      <w:proofErr w:type="spellEnd"/>
      <w:r w:rsidRPr="00B65F96">
        <w:rPr>
          <w:rFonts w:ascii="Arial" w:hAnsi="Arial" w:cs="Arial"/>
          <w:sz w:val="22"/>
          <w:szCs w:val="22"/>
        </w:rPr>
        <w:t>. o rozpoczęciu i zakończeniu prac</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wykonania geodezyjnej inwentaryzacji powykonawczej z inwestycji (dla terenu zamkniętego przedstawiciel PKP (uprawniony geodeta) ma obowiązek zgłosić robotę geodezyjną do Kolejowego Ośrodka Dokumentacji Geodezyjnej i Kartograficznej w Lublinie, wykonać operat geodezyjny zgodnie z uzyskanymi wytycznymi i zaktualizować mapy kolejowe w terminie 2 miesięcy od zakończenia inwestycji)</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 xml:space="preserve">wykonania prac zgodnie z obowiązującymi przepisami i normami oraz zapisami Opinii Kolejowego Zespołu Uzgadniania Dokumentacji Projektowej w Lublinie nr 95/72/2021 z dnia 24.08.2021 r. (znak </w:t>
      </w:r>
      <w:proofErr w:type="spellStart"/>
      <w:r w:rsidRPr="00B65F96">
        <w:rPr>
          <w:rFonts w:ascii="Arial" w:hAnsi="Arial" w:cs="Arial"/>
          <w:sz w:val="22"/>
          <w:szCs w:val="22"/>
        </w:rPr>
        <w:t>KNKr2b-6314</w:t>
      </w:r>
      <w:proofErr w:type="spellEnd"/>
      <w:r w:rsidRPr="00B65F96">
        <w:rPr>
          <w:rFonts w:ascii="Arial" w:hAnsi="Arial" w:cs="Arial"/>
          <w:sz w:val="22"/>
          <w:szCs w:val="22"/>
        </w:rPr>
        <w:t>/136/2021/</w:t>
      </w:r>
      <w:proofErr w:type="spellStart"/>
      <w:r w:rsidRPr="00B65F96">
        <w:rPr>
          <w:rFonts w:ascii="Arial" w:hAnsi="Arial" w:cs="Arial"/>
          <w:sz w:val="22"/>
          <w:szCs w:val="22"/>
        </w:rPr>
        <w:t>WO</w:t>
      </w:r>
      <w:proofErr w:type="spellEnd"/>
      <w:r w:rsidRPr="00B65F96">
        <w:rPr>
          <w:rFonts w:ascii="Arial" w:hAnsi="Arial" w:cs="Arial"/>
          <w:sz w:val="22"/>
          <w:szCs w:val="22"/>
        </w:rPr>
        <w:t>)</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jeśli dla wykonania robót zajdzie konieczność zamknięcia toru bądź ograniczenia w ruchu pociągów, należy opracować Regulamin tymczasowy prowadzenia ruchu w czasie wykonywania robót, który powinien być opracowany i zatwierdzony przed terminem wskazanym w załączniku nr 5.2 Regulaminu Sieci 2020/2021</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w przypadku kolizji ułożonej przedmiotowo infrastruktury z inwestycją Wykonawca zobowiązany jest do przełożenia infrastruktury</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jeśli w trakcie wykonywania robót  ziemnych wystąpią nieujawnione, dodatkowe sieci uzbrojenia podziemnego , Wykonawca zobowiązany jest w trakcie robót odpowiednio je zabezpieczyć przed uszkodzeniami</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utrzymania porządku i czystości na terenie inwestycji i bezpośrednio wokół niej</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po wykonaniu inwestycji, przywrócenia terenu do stanu niepogorszonego w stosunku do istniejącego w dniu rozpoczęcia robót</w:t>
      </w:r>
    </w:p>
    <w:p w:rsidR="000D4897" w:rsidRPr="00B65F96"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Wykonawca odpowiada za szkody powstałe na terenie inwestycji nawet z przyczyn niezawinionych i wynikające z prowadzonej inwestycji</w:t>
      </w:r>
    </w:p>
    <w:p w:rsidR="000D4897" w:rsidRDefault="000D4897" w:rsidP="00422E41">
      <w:pPr>
        <w:pStyle w:val="Standard"/>
        <w:numPr>
          <w:ilvl w:val="0"/>
          <w:numId w:val="36"/>
        </w:numPr>
        <w:spacing w:after="0" w:line="240" w:lineRule="auto"/>
        <w:jc w:val="both"/>
        <w:rPr>
          <w:rFonts w:ascii="Arial" w:hAnsi="Arial" w:cs="Arial"/>
          <w:sz w:val="22"/>
          <w:szCs w:val="22"/>
        </w:rPr>
      </w:pPr>
      <w:r w:rsidRPr="00B65F96">
        <w:rPr>
          <w:rFonts w:ascii="Arial" w:hAnsi="Arial" w:cs="Arial"/>
          <w:sz w:val="22"/>
          <w:szCs w:val="22"/>
        </w:rPr>
        <w:t>po wykonaniu inwestycji teren - działka nr 322, obręb Szopinek zostanie uporządkowany, przywrócony do stanu poprzedniego przy uwzględnieniu zakresu wykonywanych robót, a wszelkie szkody zostaną naprawione przez Wykonawcę</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4A7052">
        <w:rPr>
          <w:rFonts w:ascii="Arial" w:eastAsia="Calibri" w:hAnsi="Arial" w:cs="Arial"/>
          <w:sz w:val="22"/>
          <w:szCs w:val="22"/>
        </w:rPr>
        <w:t>u</w:t>
      </w:r>
      <w:r w:rsidRPr="00B65F96">
        <w:rPr>
          <w:rFonts w:ascii="Arial" w:eastAsia="Calibri" w:hAnsi="Arial" w:cs="Arial"/>
          <w:color w:val="000000"/>
          <w:sz w:val="22"/>
          <w:szCs w:val="22"/>
        </w:rPr>
        <w:t>czestniczenie we wszystkich Radach Budowy zwoływanych przez Zamawiającego, dotyczących realizacji przedmiotu umowy,</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color w:val="000000"/>
          <w:sz w:val="22"/>
          <w:szCs w:val="22"/>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color w:val="000000"/>
          <w:sz w:val="22"/>
          <w:szCs w:val="22"/>
        </w:rPr>
        <w:t>wykonywanie dodatkowych badań materiałów lub robót budzących wątpliwości Inspektora Nadzoru i Zamawiającego co do ich jakości.</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eastAsia="Calibri" w:hAnsi="Arial" w:cs="Arial"/>
          <w:color w:val="000000"/>
          <w:sz w:val="22"/>
          <w:szCs w:val="22"/>
        </w:rPr>
        <w:t xml:space="preserve">usuwanie usterek i wad stwierdzonych w czasie realizacji robót oraz ujawnionych w </w:t>
      </w:r>
      <w:r w:rsidRPr="00B65F96">
        <w:rPr>
          <w:rFonts w:ascii="Arial" w:eastAsia="Calibri" w:hAnsi="Arial" w:cs="Arial"/>
          <w:color w:val="000000"/>
          <w:sz w:val="22"/>
          <w:szCs w:val="22"/>
        </w:rPr>
        <w:lastRenderedPageBreak/>
        <w:t>okresie rękojmi i gwarancji,</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hAnsi="Arial" w:cs="Arial"/>
          <w:color w:val="000000"/>
          <w:sz w:val="22"/>
          <w:szCs w:val="22"/>
        </w:rPr>
        <w:t>przekazanie przedmiotu zamówienia zamawiającemu po wykonaniu robót budowlanych</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eastAsia="Calibri" w:hAnsi="Arial" w:cs="Arial"/>
          <w:color w:val="000000"/>
          <w:sz w:val="22"/>
          <w:szCs w:val="22"/>
        </w:rPr>
        <w:t xml:space="preserve">przedkładanie Zamawiającemu projektu umowy o podwykonawstwo, której przedmiotem są roboty budowlane, a także projektu jej zmiany, oraz poświadczonej za zgodność z oryginałem kopii zawartej umowy </w:t>
      </w:r>
      <w:r w:rsidRPr="00B65F96">
        <w:rPr>
          <w:rFonts w:ascii="Arial" w:eastAsia="Calibri" w:hAnsi="Arial" w:cs="Arial"/>
          <w:color w:val="000000"/>
          <w:sz w:val="22"/>
          <w:szCs w:val="22"/>
        </w:rPr>
        <w:br/>
        <w:t>o podwykonawstwo, której przedmiotem są roboty budowlane, i jej zmian,</w:t>
      </w:r>
    </w:p>
    <w:p w:rsidR="000D4897" w:rsidRPr="00B65F96"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eastAsia="Calibri" w:hAnsi="Arial" w:cs="Arial"/>
          <w:color w:val="000000"/>
          <w:sz w:val="22"/>
          <w:szCs w:val="22"/>
        </w:rPr>
        <w:t>przedkładanie Zamawiającemu poświadczonej za zgodność z oryginałem kopii zawartych umów o podwykonawstwo, których przedmiotem są dostawy lub usługi, oraz ich zmian,</w:t>
      </w:r>
    </w:p>
    <w:p w:rsidR="000D4897" w:rsidRPr="00D2368F" w:rsidRDefault="000D4897" w:rsidP="00422E41">
      <w:pPr>
        <w:pStyle w:val="Standard"/>
        <w:numPr>
          <w:ilvl w:val="0"/>
          <w:numId w:val="34"/>
        </w:numPr>
        <w:spacing w:after="0" w:line="240" w:lineRule="auto"/>
        <w:jc w:val="both"/>
        <w:rPr>
          <w:rFonts w:ascii="Arial" w:hAnsi="Arial" w:cs="Arial"/>
          <w:sz w:val="22"/>
          <w:szCs w:val="22"/>
        </w:rPr>
      </w:pPr>
      <w:r w:rsidRPr="00B65F96">
        <w:rPr>
          <w:rFonts w:ascii="Arial" w:eastAsia="Calibri" w:hAnsi="Arial" w:cs="Arial"/>
          <w:sz w:val="22"/>
          <w:szCs w:val="22"/>
        </w:rPr>
        <w:t>u</w:t>
      </w:r>
      <w:r w:rsidRPr="00B65F96">
        <w:rPr>
          <w:rFonts w:ascii="Arial" w:eastAsia="Calibri" w:hAnsi="Arial" w:cs="Arial"/>
          <w:color w:val="000000"/>
          <w:sz w:val="22"/>
          <w:szCs w:val="22"/>
        </w:rPr>
        <w:t>stawienie tymczasowego oznakowania i oświetlenia zgodnie z wymaganiami bezpieczeństwa ruchu oraz projektem organizacji ruchu na czas trwania budowy,</w:t>
      </w:r>
    </w:p>
    <w:p w:rsidR="000D4897" w:rsidRPr="00D2368F" w:rsidRDefault="000D4897" w:rsidP="00422E41">
      <w:pPr>
        <w:pStyle w:val="Standard"/>
        <w:numPr>
          <w:ilvl w:val="0"/>
          <w:numId w:val="34"/>
        </w:numPr>
        <w:spacing w:after="0" w:line="240" w:lineRule="auto"/>
        <w:jc w:val="both"/>
        <w:rPr>
          <w:rFonts w:ascii="Arial" w:hAnsi="Arial" w:cs="Arial"/>
          <w:sz w:val="22"/>
          <w:szCs w:val="22"/>
        </w:rPr>
      </w:pPr>
      <w:r w:rsidRPr="00D2368F">
        <w:rPr>
          <w:rFonts w:ascii="Arial" w:eastAsia="Calibri" w:hAnsi="Arial" w:cs="Arial"/>
          <w:color w:val="000000"/>
          <w:sz w:val="22"/>
          <w:szCs w:val="22"/>
          <w:lang w:eastAsia="en-US"/>
        </w:rPr>
        <w:t>w przypadku konieczności wykonania</w:t>
      </w:r>
      <w:r w:rsidRPr="00D2368F">
        <w:rPr>
          <w:rFonts w:ascii="Arial" w:eastAsia="Calibri" w:hAnsi="Arial" w:cs="Arial"/>
          <w:color w:val="C9211E"/>
          <w:sz w:val="22"/>
          <w:szCs w:val="22"/>
          <w:lang w:eastAsia="en-US"/>
        </w:rPr>
        <w:t xml:space="preserve"> </w:t>
      </w:r>
      <w:r w:rsidRPr="00D2368F">
        <w:rPr>
          <w:rFonts w:ascii="Arial" w:eastAsia="Calibri" w:hAnsi="Arial" w:cs="Arial"/>
          <w:color w:val="000000"/>
          <w:sz w:val="22"/>
          <w:szCs w:val="22"/>
        </w:rPr>
        <w:t>konstrukcji tymczasowej nawierzchni, ramp, chodników, krawężników, barier, oznakowań i drenażu,</w:t>
      </w:r>
    </w:p>
    <w:p w:rsidR="000D4897" w:rsidRPr="00D2368F" w:rsidRDefault="000D4897" w:rsidP="00422E41">
      <w:pPr>
        <w:pStyle w:val="Standard"/>
        <w:numPr>
          <w:ilvl w:val="0"/>
          <w:numId w:val="34"/>
        </w:numPr>
        <w:spacing w:after="0" w:line="240" w:lineRule="auto"/>
        <w:jc w:val="both"/>
        <w:rPr>
          <w:rFonts w:ascii="Arial" w:hAnsi="Arial" w:cs="Arial"/>
          <w:sz w:val="22"/>
          <w:szCs w:val="22"/>
        </w:rPr>
      </w:pPr>
      <w:r w:rsidRPr="00D2368F">
        <w:rPr>
          <w:rFonts w:ascii="Arial" w:eastAsia="Calibri" w:hAnsi="Arial" w:cs="Arial"/>
          <w:color w:val="000000"/>
          <w:sz w:val="22"/>
          <w:szCs w:val="22"/>
        </w:rPr>
        <w:t>oczyszczanie, przestawienie, przykrycie i usunięcie tymczasowych oznakowań pionowych, poziomych, barier i świateł,</w:t>
      </w:r>
    </w:p>
    <w:p w:rsidR="000D4897" w:rsidRPr="00D2368F" w:rsidRDefault="000D4897" w:rsidP="00422E41">
      <w:pPr>
        <w:pStyle w:val="Standard"/>
        <w:numPr>
          <w:ilvl w:val="0"/>
          <w:numId w:val="34"/>
        </w:numPr>
        <w:spacing w:after="0" w:line="240" w:lineRule="auto"/>
        <w:jc w:val="both"/>
        <w:rPr>
          <w:rFonts w:ascii="Arial" w:hAnsi="Arial" w:cs="Arial"/>
          <w:sz w:val="22"/>
          <w:szCs w:val="22"/>
        </w:rPr>
      </w:pPr>
      <w:r w:rsidRPr="00D2368F">
        <w:rPr>
          <w:rFonts w:ascii="Arial" w:eastAsia="Calibri" w:hAnsi="Arial" w:cs="Arial"/>
          <w:color w:val="000000"/>
          <w:sz w:val="22"/>
          <w:szCs w:val="22"/>
        </w:rPr>
        <w:t>usunięcie wbudowanych materiałów i oznakowania,</w:t>
      </w:r>
    </w:p>
    <w:p w:rsidR="000D4897" w:rsidRPr="00D2368F" w:rsidRDefault="000D4897" w:rsidP="00422E41">
      <w:pPr>
        <w:pStyle w:val="Standard"/>
        <w:numPr>
          <w:ilvl w:val="0"/>
          <w:numId w:val="34"/>
        </w:numPr>
        <w:spacing w:after="0" w:line="240" w:lineRule="auto"/>
        <w:jc w:val="both"/>
        <w:rPr>
          <w:rFonts w:ascii="Arial" w:hAnsi="Arial" w:cs="Arial"/>
          <w:sz w:val="22"/>
          <w:szCs w:val="22"/>
        </w:rPr>
      </w:pPr>
      <w:r w:rsidRPr="00D2368F">
        <w:rPr>
          <w:rFonts w:ascii="Arial" w:eastAsia="Calibri" w:hAnsi="Arial" w:cs="Arial"/>
          <w:color w:val="000000"/>
          <w:sz w:val="22"/>
          <w:szCs w:val="22"/>
        </w:rPr>
        <w:t>uwzględnianie wytycznych Zamawiającego oraz Inspektora Nadzoru,</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Wykonawca zobowiązany jest prowadzić prace w taki sposób, aby umożliwić właścicielom posesji dojazd do nich, jeśli bezpośredni dojazd nie jest możliwy przy wykorzystaniu innego ciągu komunikacyjnego.</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Wykonawca jest wytwórcą odpadów w rozumieniu przepisów ustawy z dnia 14 grudnia 2012 r. o odpadach. Wykonawca w trakcie realizacji zamówienia ma obowiązek w pierwszej kolejności poddania odpadów budowlanych odzyskowi,</w:t>
      </w:r>
      <w:r>
        <w:rPr>
          <w:rFonts w:ascii="Arial" w:eastAsia="Calibri" w:hAnsi="Arial" w:cs="Arial"/>
          <w:color w:val="000000"/>
          <w:sz w:val="22"/>
          <w:szCs w:val="22"/>
          <w:lang w:eastAsia="en-US"/>
        </w:rPr>
        <w:t xml:space="preserve"> </w:t>
      </w:r>
      <w:r w:rsidRPr="002B566D">
        <w:rPr>
          <w:rFonts w:ascii="Arial" w:eastAsia="Calibri" w:hAnsi="Arial" w:cs="Arial"/>
          <w:color w:val="000000"/>
          <w:sz w:val="22"/>
          <w:szCs w:val="22"/>
          <w:lang w:eastAsia="en-US"/>
        </w:rPr>
        <w:t>z zastrzeżeniem ust. 5, a jeżeli z przyczyn technologicznych jest on niemożliwy lub nieuzasadniony z przyczyn ekologicznych lub ekonomicznych, Wykonawca zobowiązany jest do przekazania powstałych odpadów do unieszkodliwienia.</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Wytworzone podczas prac rozbiórkowych odpady Wykonawca zobowiązany jest segregować w miejscu ich wytworzenia i magazynować selektywnie do czasu wywozu z placu rozbiórki. </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Wykonawca jest zobowiązany współpracować w trakcie realizacji prac z przedstawicielami Zamawiającego.</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Wykonawca zobowiązuje się zorganizować prace w sposób nienarażający osób trzecich na niebezpieczeństwa i uciążliwości wynikające z prowadzonych robót,</w:t>
      </w:r>
      <w:r>
        <w:rPr>
          <w:rFonts w:ascii="Arial" w:eastAsia="Calibri" w:hAnsi="Arial" w:cs="Arial"/>
          <w:color w:val="000000"/>
          <w:sz w:val="22"/>
          <w:szCs w:val="22"/>
          <w:lang w:eastAsia="en-US"/>
        </w:rPr>
        <w:t xml:space="preserve"> </w:t>
      </w:r>
      <w:r w:rsidRPr="002B566D">
        <w:rPr>
          <w:rFonts w:ascii="Arial" w:eastAsia="Calibri" w:hAnsi="Arial" w:cs="Arial"/>
          <w:color w:val="000000"/>
          <w:sz w:val="22"/>
          <w:szCs w:val="22"/>
          <w:lang w:eastAsia="en-US"/>
        </w:rPr>
        <w:t>z jednoczesnym zastosowaniem szczególnych środków ostrożności.</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Do dnia komisyjnego odbioru końcowego robót, plac budowy pozostaje w posiadaniu Wykonawcy.</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Zamawiający nie przewiduje przekazania Wykonawcy placu pod zaplecze budowy poza terenem planowanej inwestycji.</w:t>
      </w:r>
    </w:p>
    <w:p w:rsidR="000D4897" w:rsidRPr="002B566D" w:rsidRDefault="000D4897" w:rsidP="00422E41">
      <w:pPr>
        <w:numPr>
          <w:ilvl w:val="0"/>
          <w:numId w:val="28"/>
        </w:numPr>
        <w:tabs>
          <w:tab w:val="clear" w:pos="0"/>
          <w:tab w:val="left" w:pos="426"/>
          <w:tab w:val="num" w:pos="72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Do obowiązków Wykonawcy należy także:</w:t>
      </w:r>
    </w:p>
    <w:p w:rsidR="000D4897" w:rsidRPr="002B566D" w:rsidRDefault="000D4897" w:rsidP="00422E41">
      <w:pPr>
        <w:numPr>
          <w:ilvl w:val="0"/>
          <w:numId w:val="17"/>
        </w:numPr>
        <w:tabs>
          <w:tab w:val="clear" w:pos="720"/>
          <w:tab w:val="left" w:pos="180"/>
          <w:tab w:val="left" w:pos="567"/>
          <w:tab w:val="left" w:pos="709"/>
          <w:tab w:val="num" w:pos="757"/>
        </w:tabs>
        <w:suppressAutoHyphens w:val="0"/>
        <w:spacing w:after="0" w:line="240" w:lineRule="auto"/>
        <w:ind w:left="709" w:hanging="349"/>
        <w:jc w:val="both"/>
        <w:rPr>
          <w:rFonts w:ascii="Arial" w:hAnsi="Arial" w:cs="Arial"/>
          <w:sz w:val="22"/>
          <w:szCs w:val="22"/>
        </w:rPr>
      </w:pPr>
      <w:r w:rsidRPr="002B566D">
        <w:rPr>
          <w:rFonts w:ascii="Arial" w:hAnsi="Arial" w:cs="Arial"/>
          <w:sz w:val="22"/>
          <w:szCs w:val="22"/>
        </w:rPr>
        <w:t>zapewnienie kompleksowej obsługi geodezyjnej na etapie realizacji umowy i po jej wykonaniu w tym wykonanie geodezyjnej inwentaryzacji powykonawczej,</w:t>
      </w:r>
    </w:p>
    <w:p w:rsidR="000D4897" w:rsidRPr="002B566D" w:rsidRDefault="000D4897" w:rsidP="00422E41">
      <w:pPr>
        <w:numPr>
          <w:ilvl w:val="0"/>
          <w:numId w:val="17"/>
        </w:numPr>
        <w:tabs>
          <w:tab w:val="clear" w:pos="720"/>
          <w:tab w:val="left" w:pos="180"/>
          <w:tab w:val="left" w:pos="567"/>
          <w:tab w:val="left" w:pos="709"/>
          <w:tab w:val="num" w:pos="757"/>
        </w:tabs>
        <w:suppressAutoHyphens w:val="0"/>
        <w:spacing w:after="0" w:line="240" w:lineRule="auto"/>
        <w:ind w:left="709" w:hanging="349"/>
        <w:jc w:val="both"/>
        <w:rPr>
          <w:rFonts w:ascii="Arial" w:hAnsi="Arial" w:cs="Arial"/>
          <w:sz w:val="22"/>
          <w:szCs w:val="22"/>
        </w:rPr>
      </w:pPr>
      <w:r w:rsidRPr="002B566D">
        <w:rPr>
          <w:rFonts w:ascii="Arial" w:hAnsi="Arial" w:cs="Arial"/>
          <w:sz w:val="22"/>
          <w:szCs w:val="22"/>
        </w:rPr>
        <w:t>wykonanie wszelkich badań laboratoryjnych koniecznych do prawidłowego wykonania zadania,</w:t>
      </w:r>
    </w:p>
    <w:p w:rsidR="000D4897" w:rsidRPr="002B566D" w:rsidRDefault="000D4897" w:rsidP="00422E41">
      <w:pPr>
        <w:numPr>
          <w:ilvl w:val="0"/>
          <w:numId w:val="17"/>
        </w:numPr>
        <w:tabs>
          <w:tab w:val="clear" w:pos="720"/>
          <w:tab w:val="left" w:pos="180"/>
          <w:tab w:val="left" w:pos="567"/>
          <w:tab w:val="left" w:pos="709"/>
          <w:tab w:val="num" w:pos="757"/>
        </w:tabs>
        <w:suppressAutoHyphens w:val="0"/>
        <w:spacing w:after="0" w:line="240" w:lineRule="auto"/>
        <w:ind w:left="709" w:hanging="349"/>
        <w:jc w:val="both"/>
        <w:rPr>
          <w:rFonts w:ascii="Arial" w:hAnsi="Arial" w:cs="Arial"/>
          <w:sz w:val="22"/>
          <w:szCs w:val="22"/>
        </w:rPr>
      </w:pPr>
      <w:r w:rsidRPr="002B566D">
        <w:rPr>
          <w:rFonts w:ascii="Arial" w:hAnsi="Arial" w:cs="Arial"/>
          <w:sz w:val="22"/>
          <w:szCs w:val="22"/>
        </w:rPr>
        <w:t>wykonanie robót tymczasowych, które mogą być potrzebne do wykonania robót podstawowych,</w:t>
      </w:r>
    </w:p>
    <w:p w:rsidR="000D4897" w:rsidRPr="002B566D" w:rsidRDefault="000D4897" w:rsidP="00422E41">
      <w:pPr>
        <w:pStyle w:val="Tekstpodstawowywcity"/>
        <w:numPr>
          <w:ilvl w:val="0"/>
          <w:numId w:val="17"/>
        </w:numPr>
        <w:tabs>
          <w:tab w:val="clear" w:pos="720"/>
          <w:tab w:val="left" w:pos="567"/>
          <w:tab w:val="left" w:pos="709"/>
          <w:tab w:val="num" w:pos="757"/>
          <w:tab w:val="left" w:pos="1418"/>
          <w:tab w:val="left" w:pos="1843"/>
        </w:tabs>
        <w:suppressAutoHyphens w:val="0"/>
        <w:spacing w:after="0" w:line="240" w:lineRule="auto"/>
        <w:ind w:left="709" w:hanging="349"/>
        <w:jc w:val="both"/>
        <w:rPr>
          <w:rFonts w:ascii="Arial" w:hAnsi="Arial" w:cs="Arial"/>
          <w:sz w:val="22"/>
          <w:szCs w:val="22"/>
        </w:rPr>
      </w:pPr>
      <w:r w:rsidRPr="002B566D">
        <w:rPr>
          <w:rFonts w:ascii="Arial" w:hAnsi="Arial" w:cs="Arial"/>
          <w:sz w:val="22"/>
          <w:szCs w:val="22"/>
        </w:rPr>
        <w:t xml:space="preserve">niezwłoczne informowanie Zamawiającego o problemach technicznych lub okolicznościach, które mogą wpłynąć na jakość robót lub termin zakończenia robót. </w:t>
      </w:r>
    </w:p>
    <w:p w:rsidR="000D4897" w:rsidRPr="00D2368F" w:rsidRDefault="000D4897" w:rsidP="00422E41">
      <w:pPr>
        <w:pStyle w:val="Lista"/>
        <w:widowControl/>
        <w:numPr>
          <w:ilvl w:val="0"/>
          <w:numId w:val="17"/>
        </w:numPr>
        <w:tabs>
          <w:tab w:val="clear" w:pos="720"/>
          <w:tab w:val="clear" w:pos="9356"/>
          <w:tab w:val="left" w:pos="567"/>
          <w:tab w:val="left" w:pos="709"/>
          <w:tab w:val="num" w:pos="757"/>
        </w:tabs>
        <w:suppressAutoHyphens w:val="0"/>
        <w:autoSpaceDE/>
        <w:spacing w:after="0" w:line="240" w:lineRule="auto"/>
        <w:ind w:left="709" w:hanging="349"/>
        <w:jc w:val="both"/>
        <w:rPr>
          <w:rFonts w:ascii="Arial" w:hAnsi="Arial" w:cs="Arial"/>
          <w:b w:val="0"/>
          <w:sz w:val="22"/>
        </w:rPr>
      </w:pPr>
      <w:r w:rsidRPr="00D2368F">
        <w:rPr>
          <w:rFonts w:ascii="Arial" w:hAnsi="Arial" w:cs="Arial"/>
          <w:b w:val="0"/>
          <w:sz w:val="22"/>
        </w:rPr>
        <w:t xml:space="preserve">skompletowanie i przedstawienie Zamawiającemu dokumentów pozwalających na ocenę prawidłowego wykonania przedmiotu odbioru, a w szczególności: protokołów badań i </w:t>
      </w:r>
      <w:r>
        <w:rPr>
          <w:rFonts w:ascii="Arial" w:hAnsi="Arial" w:cs="Arial"/>
          <w:b w:val="0"/>
          <w:sz w:val="22"/>
        </w:rPr>
        <w:t>sprawdzeń, protokołów pomiarów</w:t>
      </w:r>
      <w:r w:rsidRPr="00D2368F">
        <w:rPr>
          <w:rFonts w:ascii="Arial" w:hAnsi="Arial" w:cs="Arial"/>
          <w:b w:val="0"/>
          <w:sz w:val="22"/>
        </w:rPr>
        <w:t>, dziennika budowy, inwentaryzacji powykonawczej w terminie umożliwiającym wykonanie przedmiotu zamówienia, o którym mowa w § 2 ust. 1 umowy;</w:t>
      </w:r>
    </w:p>
    <w:p w:rsidR="000D4897" w:rsidRPr="00D2368F" w:rsidRDefault="000D4897" w:rsidP="00422E41">
      <w:pPr>
        <w:pStyle w:val="Lista"/>
        <w:widowControl/>
        <w:numPr>
          <w:ilvl w:val="0"/>
          <w:numId w:val="17"/>
        </w:numPr>
        <w:tabs>
          <w:tab w:val="clear" w:pos="720"/>
          <w:tab w:val="clear" w:pos="9356"/>
          <w:tab w:val="left" w:pos="567"/>
          <w:tab w:val="left" w:pos="709"/>
          <w:tab w:val="num" w:pos="757"/>
        </w:tabs>
        <w:suppressAutoHyphens w:val="0"/>
        <w:spacing w:after="0" w:line="240" w:lineRule="auto"/>
        <w:ind w:left="709" w:hanging="349"/>
        <w:jc w:val="both"/>
        <w:rPr>
          <w:rFonts w:ascii="Arial" w:hAnsi="Arial" w:cs="Arial"/>
          <w:b w:val="0"/>
          <w:sz w:val="22"/>
        </w:rPr>
      </w:pPr>
      <w:r w:rsidRPr="00D2368F">
        <w:rPr>
          <w:rFonts w:ascii="Arial" w:hAnsi="Arial" w:cs="Arial"/>
          <w:b w:val="0"/>
          <w:sz w:val="22"/>
        </w:rPr>
        <w:lastRenderedPageBreak/>
        <w:t xml:space="preserve">uzyskanie, w imieniu i na rzecz Zamawiającego, wszelkich uzgodnień pozwoleń, zezwoleń, decyzji i </w:t>
      </w:r>
      <w:proofErr w:type="spellStart"/>
      <w:r w:rsidRPr="00D2368F">
        <w:rPr>
          <w:rFonts w:ascii="Arial" w:hAnsi="Arial" w:cs="Arial"/>
          <w:b w:val="0"/>
          <w:sz w:val="22"/>
        </w:rPr>
        <w:t>zgód</w:t>
      </w:r>
      <w:proofErr w:type="spellEnd"/>
      <w:r w:rsidRPr="00D2368F">
        <w:rPr>
          <w:rFonts w:ascii="Arial" w:hAnsi="Arial" w:cs="Arial"/>
          <w:b w:val="0"/>
          <w:sz w:val="22"/>
        </w:rPr>
        <w:t xml:space="preserve"> niezbędnych dla wykonania umowy w zakresie w jakim obowiązki te obciążają wykonawcę zgodnie z dokumentacją projektową i </w:t>
      </w:r>
      <w:proofErr w:type="spellStart"/>
      <w:r w:rsidRPr="00D2368F">
        <w:rPr>
          <w:rFonts w:ascii="Arial" w:hAnsi="Arial" w:cs="Arial"/>
          <w:b w:val="0"/>
          <w:sz w:val="22"/>
        </w:rPr>
        <w:t>STWIORB</w:t>
      </w:r>
      <w:proofErr w:type="spellEnd"/>
      <w:r w:rsidRPr="00D2368F">
        <w:rPr>
          <w:rFonts w:ascii="Arial" w:hAnsi="Arial" w:cs="Arial"/>
          <w:b w:val="0"/>
          <w:sz w:val="22"/>
        </w:rPr>
        <w:t>.</w:t>
      </w:r>
    </w:p>
    <w:p w:rsidR="000D4897" w:rsidRPr="00D2368F" w:rsidRDefault="000D4897" w:rsidP="00422E41">
      <w:pPr>
        <w:pStyle w:val="Lista"/>
        <w:widowControl/>
        <w:numPr>
          <w:ilvl w:val="0"/>
          <w:numId w:val="17"/>
        </w:numPr>
        <w:tabs>
          <w:tab w:val="clear" w:pos="720"/>
          <w:tab w:val="clear" w:pos="9356"/>
          <w:tab w:val="left" w:pos="567"/>
          <w:tab w:val="left" w:pos="709"/>
          <w:tab w:val="num" w:pos="757"/>
        </w:tabs>
        <w:suppressAutoHyphens w:val="0"/>
        <w:spacing w:after="0" w:line="240" w:lineRule="auto"/>
        <w:ind w:left="709" w:hanging="349"/>
        <w:jc w:val="both"/>
        <w:rPr>
          <w:rFonts w:ascii="Arial" w:hAnsi="Arial" w:cs="Arial"/>
          <w:b w:val="0"/>
          <w:sz w:val="22"/>
        </w:rPr>
      </w:pPr>
      <w:r w:rsidRPr="00D2368F">
        <w:rPr>
          <w:rFonts w:ascii="Arial" w:hAnsi="Arial" w:cs="Arial"/>
          <w:b w:val="0"/>
          <w:sz w:val="22"/>
        </w:rPr>
        <w:t>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0D4897" w:rsidRPr="00D2368F" w:rsidRDefault="000D4897" w:rsidP="00422E41">
      <w:pPr>
        <w:pStyle w:val="Lista"/>
        <w:widowControl/>
        <w:numPr>
          <w:ilvl w:val="0"/>
          <w:numId w:val="17"/>
        </w:numPr>
        <w:tabs>
          <w:tab w:val="clear" w:pos="720"/>
          <w:tab w:val="clear" w:pos="9356"/>
          <w:tab w:val="num" w:pos="757"/>
        </w:tabs>
        <w:suppressAutoHyphens w:val="0"/>
        <w:spacing w:after="0" w:line="240" w:lineRule="auto"/>
        <w:ind w:left="757" w:hanging="397"/>
        <w:jc w:val="both"/>
        <w:rPr>
          <w:rFonts w:ascii="Arial" w:hAnsi="Arial" w:cs="Arial"/>
          <w:b w:val="0"/>
          <w:sz w:val="22"/>
        </w:rPr>
      </w:pPr>
      <w:r w:rsidRPr="00D2368F">
        <w:rPr>
          <w:rFonts w:ascii="Arial" w:hAnsi="Arial" w:cs="Arial"/>
          <w:b w:val="0"/>
          <w:sz w:val="22"/>
        </w:rPr>
        <w:t>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p w:rsidR="000D4897" w:rsidRDefault="000D4897" w:rsidP="00422E41">
      <w:pPr>
        <w:autoSpaceDE w:val="0"/>
        <w:spacing w:after="0" w:line="240" w:lineRule="auto"/>
        <w:jc w:val="both"/>
        <w:rPr>
          <w:rFonts w:ascii="Arial" w:eastAsia="Calibri" w:hAnsi="Arial" w:cs="Arial"/>
          <w:b/>
          <w:bCs/>
          <w:sz w:val="22"/>
          <w:szCs w:val="22"/>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 5</w:t>
      </w: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hAnsi="Arial" w:cs="Arial"/>
          <w:b/>
          <w:bCs/>
          <w:spacing w:val="-8"/>
          <w:sz w:val="22"/>
          <w:szCs w:val="22"/>
        </w:rPr>
        <w:t>Rozliczenie przedmiotu umowy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rPr>
          <w:rFonts w:ascii="Arial" w:hAnsi="Arial" w:cs="Arial"/>
          <w:sz w:val="22"/>
          <w:szCs w:val="22"/>
        </w:rPr>
      </w:pPr>
      <w:r w:rsidRPr="002B566D">
        <w:rPr>
          <w:rFonts w:ascii="Arial" w:hAnsi="Arial" w:cs="Arial"/>
          <w:sz w:val="22"/>
          <w:szCs w:val="22"/>
        </w:rPr>
        <w:t>Rozliczanie prac będzie odbywało się po zakończeniu i odbiorze robót budowlanych lub ich elementów w następujących okresach rozliczeniowych:</w:t>
      </w:r>
    </w:p>
    <w:p w:rsidR="000D4897" w:rsidRPr="00D2368F" w:rsidRDefault="000D4897" w:rsidP="00422E41">
      <w:pPr>
        <w:pStyle w:val="Standard"/>
        <w:numPr>
          <w:ilvl w:val="0"/>
          <w:numId w:val="38"/>
        </w:numPr>
        <w:spacing w:after="0"/>
        <w:jc w:val="both"/>
        <w:rPr>
          <w:rFonts w:ascii="Arial" w:hAnsi="Arial" w:cs="Arial"/>
          <w:sz w:val="22"/>
          <w:szCs w:val="22"/>
        </w:rPr>
      </w:pPr>
      <w:r w:rsidRPr="00D2368F">
        <w:rPr>
          <w:rFonts w:ascii="Arial" w:hAnsi="Arial" w:cs="Arial"/>
          <w:sz w:val="22"/>
          <w:szCs w:val="22"/>
        </w:rPr>
        <w:t>I płatność (2022 r.) – w wysokości do kwoty 4.150.000,00 zł, ale nie mniej niż 30 % wynagrodzenia</w:t>
      </w:r>
      <w:r>
        <w:rPr>
          <w:rFonts w:ascii="Arial" w:hAnsi="Arial" w:cs="Arial"/>
          <w:sz w:val="22"/>
          <w:szCs w:val="22"/>
        </w:rPr>
        <w:t xml:space="preserve"> umownego brutto</w:t>
      </w:r>
      <w:r w:rsidRPr="00D2368F">
        <w:rPr>
          <w:rFonts w:ascii="Arial" w:hAnsi="Arial" w:cs="Arial"/>
          <w:sz w:val="22"/>
          <w:szCs w:val="22"/>
        </w:rPr>
        <w:t xml:space="preserve">, po wykonaniu </w:t>
      </w:r>
      <w:r>
        <w:rPr>
          <w:rFonts w:ascii="Arial" w:hAnsi="Arial" w:cs="Arial"/>
          <w:sz w:val="22"/>
          <w:szCs w:val="22"/>
        </w:rPr>
        <w:t>co najmniej</w:t>
      </w:r>
      <w:r w:rsidRPr="00D2368F">
        <w:rPr>
          <w:rFonts w:ascii="Arial" w:hAnsi="Arial" w:cs="Arial"/>
          <w:sz w:val="22"/>
          <w:szCs w:val="22"/>
        </w:rPr>
        <w:t xml:space="preserve"> 30 % </w:t>
      </w:r>
      <w:r>
        <w:rPr>
          <w:rFonts w:ascii="Arial" w:hAnsi="Arial" w:cs="Arial"/>
          <w:sz w:val="22"/>
          <w:szCs w:val="22"/>
        </w:rPr>
        <w:t>zakresu robót</w:t>
      </w:r>
    </w:p>
    <w:p w:rsidR="000D4897" w:rsidRPr="00D2368F" w:rsidRDefault="000D4897" w:rsidP="00422E41">
      <w:pPr>
        <w:pStyle w:val="Standard"/>
        <w:numPr>
          <w:ilvl w:val="0"/>
          <w:numId w:val="38"/>
        </w:numPr>
        <w:spacing w:after="0"/>
        <w:jc w:val="both"/>
        <w:rPr>
          <w:rFonts w:ascii="Arial" w:hAnsi="Arial" w:cs="Arial"/>
          <w:sz w:val="22"/>
          <w:szCs w:val="22"/>
        </w:rPr>
      </w:pPr>
      <w:r w:rsidRPr="00D2368F">
        <w:rPr>
          <w:rFonts w:ascii="Arial" w:hAnsi="Arial" w:cs="Arial"/>
          <w:sz w:val="22"/>
          <w:szCs w:val="22"/>
        </w:rPr>
        <w:t>II płatność w (2023 r.) – w wysokości 50 % wynagrodzenia umownego brutto</w:t>
      </w:r>
    </w:p>
    <w:p w:rsidR="000D4897" w:rsidRPr="00D2368F" w:rsidRDefault="000D4897" w:rsidP="00422E41">
      <w:pPr>
        <w:pStyle w:val="Standard"/>
        <w:numPr>
          <w:ilvl w:val="0"/>
          <w:numId w:val="38"/>
        </w:numPr>
        <w:spacing w:after="0"/>
        <w:jc w:val="both"/>
        <w:rPr>
          <w:rFonts w:ascii="Arial" w:hAnsi="Arial" w:cs="Arial"/>
          <w:sz w:val="22"/>
          <w:szCs w:val="22"/>
        </w:rPr>
      </w:pPr>
      <w:r w:rsidRPr="00D2368F">
        <w:rPr>
          <w:rFonts w:ascii="Arial" w:hAnsi="Arial" w:cs="Arial"/>
          <w:sz w:val="22"/>
          <w:szCs w:val="22"/>
        </w:rPr>
        <w:t>III płatność (2022 r.) –  pozostała część wynagrodzenia umownego brutto.</w:t>
      </w:r>
    </w:p>
    <w:p w:rsidR="000D4897" w:rsidRPr="002B566D" w:rsidRDefault="000D4897" w:rsidP="00422E41">
      <w:pPr>
        <w:spacing w:after="0" w:line="240" w:lineRule="auto"/>
        <w:ind w:firstLine="426"/>
        <w:jc w:val="both"/>
        <w:rPr>
          <w:rFonts w:ascii="Arial" w:hAnsi="Arial" w:cs="Arial"/>
          <w:sz w:val="22"/>
          <w:szCs w:val="22"/>
        </w:rPr>
      </w:pPr>
      <w:r w:rsidRPr="002B566D">
        <w:rPr>
          <w:rFonts w:ascii="Arial" w:hAnsi="Arial" w:cs="Arial"/>
          <w:bCs/>
          <w:sz w:val="22"/>
          <w:szCs w:val="22"/>
        </w:rPr>
        <w:t xml:space="preserve">- z zastrzeżeniem § 18 ust. 1 </w:t>
      </w:r>
      <w:proofErr w:type="spellStart"/>
      <w:r w:rsidRPr="002B566D">
        <w:rPr>
          <w:rFonts w:ascii="Arial" w:hAnsi="Arial" w:cs="Arial"/>
          <w:bCs/>
          <w:sz w:val="22"/>
          <w:szCs w:val="22"/>
        </w:rPr>
        <w:t>pkt</w:t>
      </w:r>
      <w:proofErr w:type="spellEnd"/>
      <w:r w:rsidRPr="002B566D">
        <w:rPr>
          <w:rFonts w:ascii="Arial" w:hAnsi="Arial" w:cs="Arial"/>
          <w:bCs/>
          <w:sz w:val="22"/>
          <w:szCs w:val="22"/>
        </w:rPr>
        <w:t xml:space="preserve"> 11 umowy;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rPr>
          <w:rFonts w:ascii="Arial" w:hAnsi="Arial" w:cs="Arial"/>
          <w:sz w:val="22"/>
          <w:szCs w:val="22"/>
        </w:rPr>
      </w:pPr>
      <w:r w:rsidRPr="002B566D">
        <w:rPr>
          <w:rFonts w:ascii="Arial" w:hAnsi="Arial" w:cs="Arial"/>
          <w:sz w:val="22"/>
          <w:szCs w:val="22"/>
        </w:rPr>
        <w:t>Wykonawca ma prawo wystawienia faktur za roboty wykonane w okresach rozliczeniowych wg następujących zasad:</w:t>
      </w:r>
    </w:p>
    <w:p w:rsidR="000D4897" w:rsidRPr="00D2368F" w:rsidRDefault="000D4897" w:rsidP="00422E41">
      <w:pPr>
        <w:numPr>
          <w:ilvl w:val="0"/>
          <w:numId w:val="32"/>
        </w:numPr>
        <w:suppressAutoHyphens w:val="0"/>
        <w:spacing w:after="0" w:line="240" w:lineRule="auto"/>
        <w:ind w:left="709" w:hanging="283"/>
        <w:contextualSpacing/>
        <w:jc w:val="both"/>
        <w:rPr>
          <w:rFonts w:ascii="Arial" w:hAnsi="Arial" w:cs="Arial"/>
          <w:sz w:val="22"/>
          <w:szCs w:val="22"/>
        </w:rPr>
      </w:pPr>
      <w:r w:rsidRPr="00D2368F">
        <w:rPr>
          <w:rFonts w:ascii="Arial" w:hAnsi="Arial" w:cs="Arial"/>
          <w:bCs/>
          <w:sz w:val="22"/>
          <w:szCs w:val="22"/>
        </w:rPr>
        <w:t>wartość robót wykonanych w pierwszym okresie rozliczeniowym nie może przekroczyć 4.150,000,00 zł; roboty wykonane w pierwszym okresie rozliczeniowym  będą rozliczone fakturą częściową;</w:t>
      </w:r>
    </w:p>
    <w:p w:rsidR="000D4897" w:rsidRDefault="000D4897" w:rsidP="00422E41">
      <w:pPr>
        <w:numPr>
          <w:ilvl w:val="0"/>
          <w:numId w:val="32"/>
        </w:numPr>
        <w:suppressAutoHyphens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 xml:space="preserve">roboty wykonane w drugim okresie rozliczeniowym będą rozliczone fakturą </w:t>
      </w:r>
      <w:r>
        <w:rPr>
          <w:rFonts w:ascii="Arial" w:hAnsi="Arial" w:cs="Arial"/>
          <w:sz w:val="22"/>
          <w:szCs w:val="22"/>
        </w:rPr>
        <w:t>częściową</w:t>
      </w:r>
    </w:p>
    <w:p w:rsidR="000D4897" w:rsidRPr="002B566D" w:rsidRDefault="000D4897" w:rsidP="00422E41">
      <w:pPr>
        <w:numPr>
          <w:ilvl w:val="0"/>
          <w:numId w:val="32"/>
        </w:numPr>
        <w:suppressAutoHyphens w:val="0"/>
        <w:spacing w:after="0" w:line="240" w:lineRule="auto"/>
        <w:ind w:left="709" w:hanging="283"/>
        <w:contextualSpacing/>
        <w:jc w:val="both"/>
        <w:rPr>
          <w:rFonts w:ascii="Arial" w:hAnsi="Arial" w:cs="Arial"/>
          <w:sz w:val="22"/>
          <w:szCs w:val="22"/>
        </w:rPr>
      </w:pPr>
      <w:r w:rsidRPr="002B566D">
        <w:rPr>
          <w:rFonts w:ascii="Arial" w:hAnsi="Arial" w:cs="Arial"/>
          <w:sz w:val="22"/>
          <w:szCs w:val="22"/>
        </w:rPr>
        <w:t>roboty wykonane w drugim okresie rozliczeniowym będą rozliczone fakturą końcową.</w:t>
      </w:r>
    </w:p>
    <w:p w:rsidR="000D4897" w:rsidRPr="002B566D" w:rsidRDefault="000D4897" w:rsidP="00422E41">
      <w:pPr>
        <w:widowControl w:val="0"/>
        <w:numPr>
          <w:ilvl w:val="1"/>
          <w:numId w:val="31"/>
        </w:numPr>
        <w:tabs>
          <w:tab w:val="left" w:pos="426"/>
        </w:tabs>
        <w:spacing w:after="0" w:line="240" w:lineRule="auto"/>
        <w:ind w:left="425" w:hanging="425"/>
        <w:jc w:val="both"/>
        <w:rPr>
          <w:rFonts w:ascii="Arial" w:hAnsi="Arial" w:cs="Arial"/>
          <w:sz w:val="22"/>
          <w:szCs w:val="22"/>
        </w:rPr>
      </w:pPr>
      <w:r w:rsidRPr="002B566D">
        <w:rPr>
          <w:rFonts w:ascii="Arial" w:hAnsi="Arial" w:cs="Arial"/>
          <w:color w:val="000000"/>
          <w:sz w:val="22"/>
          <w:szCs w:val="22"/>
        </w:rPr>
        <w:t>Faktura częściowa wystawiana będzie za zakres robót rzeczywiście wykonanych</w:t>
      </w:r>
      <w:r>
        <w:rPr>
          <w:rFonts w:ascii="Arial" w:hAnsi="Arial" w:cs="Arial"/>
          <w:color w:val="000000"/>
          <w:sz w:val="22"/>
          <w:szCs w:val="22"/>
        </w:rPr>
        <w:t xml:space="preserve"> </w:t>
      </w:r>
      <w:r w:rsidRPr="002B566D">
        <w:rPr>
          <w:rFonts w:ascii="Arial" w:hAnsi="Arial" w:cs="Arial"/>
          <w:color w:val="000000"/>
          <w:sz w:val="22"/>
          <w:szCs w:val="22"/>
        </w:rPr>
        <w:t xml:space="preserve">wg wyceny wynikającej z kosztorysu, o którym mowa w § 3 ust. 7 umowy - zgodnie z harmonogramem, o którym mowa w § 2 ust. 2 umowy, po dokonaniu odbioru częściowego robót objętych fakturą, zgodnie z § 6 ust. 1 </w:t>
      </w:r>
      <w:proofErr w:type="spellStart"/>
      <w:r w:rsidRPr="002B566D">
        <w:rPr>
          <w:rFonts w:ascii="Arial" w:hAnsi="Arial" w:cs="Arial"/>
          <w:color w:val="000000"/>
          <w:sz w:val="22"/>
          <w:szCs w:val="22"/>
        </w:rPr>
        <w:t>pkt</w:t>
      </w:r>
      <w:proofErr w:type="spellEnd"/>
      <w:r w:rsidRPr="002B566D">
        <w:rPr>
          <w:rFonts w:ascii="Arial" w:hAnsi="Arial" w:cs="Arial"/>
          <w:color w:val="000000"/>
          <w:sz w:val="22"/>
          <w:szCs w:val="22"/>
        </w:rPr>
        <w:t xml:space="preserve"> 2).</w:t>
      </w:r>
    </w:p>
    <w:p w:rsidR="000D4897" w:rsidRPr="002B566D" w:rsidRDefault="000D4897" w:rsidP="00422E41">
      <w:pPr>
        <w:widowControl w:val="0"/>
        <w:numPr>
          <w:ilvl w:val="1"/>
          <w:numId w:val="31"/>
        </w:numPr>
        <w:tabs>
          <w:tab w:val="left" w:pos="426"/>
        </w:tabs>
        <w:spacing w:after="0" w:line="240" w:lineRule="auto"/>
        <w:ind w:left="425" w:hanging="425"/>
        <w:jc w:val="both"/>
        <w:rPr>
          <w:rFonts w:ascii="Arial" w:hAnsi="Arial" w:cs="Arial"/>
          <w:sz w:val="22"/>
          <w:szCs w:val="22"/>
        </w:rPr>
      </w:pPr>
      <w:r w:rsidRPr="002B566D">
        <w:rPr>
          <w:rFonts w:ascii="Arial" w:hAnsi="Arial" w:cs="Arial"/>
          <w:sz w:val="22"/>
          <w:szCs w:val="22"/>
        </w:rPr>
        <w:t xml:space="preserve">Faktura końcowa zostanie wystawiona na kwotę stanowiąca różnicę pomiędzy kwotą wynikającą z sumy faktur częściowych, a wynagrodzeniem umownym brutto wskazanym w § 3 ust. 1 umowy, po dokonaniu odbioru końcowego </w:t>
      </w:r>
      <w:r w:rsidRPr="002B566D">
        <w:rPr>
          <w:rFonts w:ascii="Arial" w:hAnsi="Arial" w:cs="Arial"/>
          <w:color w:val="000000"/>
          <w:sz w:val="22"/>
          <w:szCs w:val="22"/>
        </w:rPr>
        <w:t xml:space="preserve">zgodnie z § 6 ust. 1 </w:t>
      </w:r>
      <w:proofErr w:type="spellStart"/>
      <w:r w:rsidRPr="002B566D">
        <w:rPr>
          <w:rFonts w:ascii="Arial" w:hAnsi="Arial" w:cs="Arial"/>
          <w:color w:val="000000"/>
          <w:sz w:val="22"/>
          <w:szCs w:val="22"/>
        </w:rPr>
        <w:t>pkt</w:t>
      </w:r>
      <w:proofErr w:type="spellEnd"/>
      <w:r w:rsidRPr="002B566D">
        <w:rPr>
          <w:rFonts w:ascii="Arial" w:hAnsi="Arial" w:cs="Arial"/>
          <w:color w:val="000000"/>
          <w:sz w:val="22"/>
          <w:szCs w:val="22"/>
        </w:rPr>
        <w:t xml:space="preserve"> 3)</w:t>
      </w:r>
      <w:r w:rsidRPr="002B566D">
        <w:rPr>
          <w:rFonts w:ascii="Arial" w:hAnsi="Arial" w:cs="Arial"/>
          <w:sz w:val="22"/>
          <w:szCs w:val="22"/>
        </w:rPr>
        <w:t>.</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eastAsia="Calibri" w:hAnsi="Arial" w:cs="Arial"/>
          <w:sz w:val="22"/>
          <w:szCs w:val="22"/>
          <w:lang w:eastAsia="en-US"/>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 xml:space="preserve">Zamawiający ma obowiązek zapłaty wystawionej zgodnie z umową faktury VAT w ciągu </w:t>
      </w:r>
      <w:r>
        <w:rPr>
          <w:rFonts w:ascii="Arial" w:hAnsi="Arial" w:cs="Arial"/>
          <w:sz w:val="22"/>
          <w:szCs w:val="22"/>
        </w:rPr>
        <w:t xml:space="preserve">30 </w:t>
      </w:r>
      <w:r w:rsidRPr="002B566D">
        <w:rPr>
          <w:rFonts w:ascii="Arial" w:hAnsi="Arial" w:cs="Arial"/>
          <w:sz w:val="22"/>
          <w:szCs w:val="22"/>
        </w:rPr>
        <w:t>dni od daty jej doręczenia (daty wpływu do Zamawiającego)</w:t>
      </w:r>
      <w:r w:rsidRPr="002B566D">
        <w:rPr>
          <w:rFonts w:ascii="Arial" w:eastAsia="Calibri" w:hAnsi="Arial" w:cs="Arial"/>
          <w:sz w:val="22"/>
          <w:szCs w:val="22"/>
          <w:lang w:eastAsia="en-US"/>
        </w:rPr>
        <w:t>.</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eastAsia="Calibri" w:hAnsi="Arial" w:cs="Arial"/>
          <w:sz w:val="22"/>
          <w:szCs w:val="22"/>
          <w:lang w:eastAsia="en-US"/>
        </w:rPr>
        <w:lastRenderedPageBreak/>
        <w:t>Wynagrodzenie należne Wykonawcy zostanie przekazane na jego rachunek bankowy wskazany na fakturze.</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Warunkiem przekazania Wykonawcy wynagrodzenia jest przedłożenie Zamawiającemu wraz z fakturą dokumentów wskazanych w ust. 5.</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Bezpośrednia zapłata, o której mowa w ust. 9, obejmuje wyłącznie należne wynagrodzenie, bez odsetek, należnych podwykonawcy lub dalszemu podwykonawcy.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Przed dokonaniem bezpośredniej zapłaty Wykonawca zostanie poinformowany przez Zamawiającego w formie pisemnej o:</w:t>
      </w:r>
    </w:p>
    <w:p w:rsidR="000D4897" w:rsidRPr="002B566D" w:rsidRDefault="000D4897" w:rsidP="00422E41">
      <w:pPr>
        <w:pStyle w:val="Akapitzlist"/>
        <w:widowControl/>
        <w:numPr>
          <w:ilvl w:val="0"/>
          <w:numId w:val="39"/>
        </w:numPr>
        <w:suppressAutoHyphens w:val="0"/>
        <w:autoSpaceDE w:val="0"/>
        <w:contextualSpacing/>
        <w:jc w:val="both"/>
        <w:textAlignment w:val="auto"/>
        <w:rPr>
          <w:rFonts w:ascii="Arial" w:hAnsi="Arial" w:cs="Arial"/>
          <w:sz w:val="22"/>
          <w:szCs w:val="22"/>
        </w:rPr>
      </w:pPr>
      <w:r w:rsidRPr="002B566D">
        <w:rPr>
          <w:rFonts w:ascii="Arial" w:eastAsia="Calibri" w:hAnsi="Arial" w:cs="Arial"/>
          <w:sz w:val="22"/>
          <w:szCs w:val="22"/>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D4897" w:rsidRPr="002B566D" w:rsidRDefault="000D4897" w:rsidP="00422E41">
      <w:pPr>
        <w:pStyle w:val="Akapitzlist"/>
        <w:widowControl/>
        <w:numPr>
          <w:ilvl w:val="0"/>
          <w:numId w:val="39"/>
        </w:numPr>
        <w:suppressAutoHyphens w:val="0"/>
        <w:autoSpaceDE w:val="0"/>
        <w:contextualSpacing/>
        <w:jc w:val="both"/>
        <w:textAlignment w:val="auto"/>
        <w:rPr>
          <w:rFonts w:ascii="Arial" w:hAnsi="Arial" w:cs="Arial"/>
          <w:sz w:val="22"/>
          <w:szCs w:val="22"/>
        </w:rPr>
      </w:pPr>
      <w:r w:rsidRPr="002B566D">
        <w:rPr>
          <w:rFonts w:ascii="Arial" w:eastAsia="Calibri" w:hAnsi="Arial" w:cs="Arial"/>
          <w:sz w:val="22"/>
          <w:szCs w:val="22"/>
          <w:lang w:eastAsia="en-US"/>
        </w:rPr>
        <w:t xml:space="preserve">możliwości zgłoszenia przez Wykonawcę, w terminie 7 dni od dnia otrzymania informacji, o której mowa w </w:t>
      </w:r>
      <w:proofErr w:type="spellStart"/>
      <w:r w:rsidRPr="002B566D">
        <w:rPr>
          <w:rFonts w:ascii="Arial" w:eastAsia="Calibri" w:hAnsi="Arial" w:cs="Arial"/>
          <w:sz w:val="22"/>
          <w:szCs w:val="22"/>
          <w:lang w:eastAsia="en-US"/>
        </w:rPr>
        <w:t>pkt</w:t>
      </w:r>
      <w:proofErr w:type="spellEnd"/>
      <w:r w:rsidRPr="002B566D">
        <w:rPr>
          <w:rFonts w:ascii="Arial" w:eastAsia="Calibri" w:hAnsi="Arial" w:cs="Arial"/>
          <w:sz w:val="22"/>
          <w:szCs w:val="22"/>
          <w:lang w:eastAsia="en-US"/>
        </w:rPr>
        <w:t xml:space="preserve"> 1, pisemnych uwag dotyczących zasadności bezpośredniej zapłaty wynagrodzenia podwykonawcy lub dalszemu podwykonawcy.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 xml:space="preserve">W przypadku zgłoszenia przez Wykonawcę uwag, o których mowa w ust. 12 </w:t>
      </w:r>
      <w:proofErr w:type="spellStart"/>
      <w:r w:rsidRPr="002B566D">
        <w:rPr>
          <w:rFonts w:ascii="Arial" w:hAnsi="Arial" w:cs="Arial"/>
          <w:sz w:val="22"/>
          <w:szCs w:val="22"/>
        </w:rPr>
        <w:t>pkt</w:t>
      </w:r>
      <w:proofErr w:type="spellEnd"/>
      <w:r w:rsidRPr="002B566D">
        <w:rPr>
          <w:rFonts w:ascii="Arial" w:hAnsi="Arial" w:cs="Arial"/>
          <w:sz w:val="22"/>
          <w:szCs w:val="22"/>
        </w:rPr>
        <w:t xml:space="preserve"> 2, w terminie 7 dni od dnia otrzymania informacji, o której mowa w ust. 12 </w:t>
      </w:r>
      <w:proofErr w:type="spellStart"/>
      <w:r w:rsidRPr="002B566D">
        <w:rPr>
          <w:rFonts w:ascii="Arial" w:hAnsi="Arial" w:cs="Arial"/>
          <w:sz w:val="22"/>
          <w:szCs w:val="22"/>
        </w:rPr>
        <w:t>pkt</w:t>
      </w:r>
      <w:proofErr w:type="spellEnd"/>
      <w:r w:rsidRPr="002B566D">
        <w:rPr>
          <w:rFonts w:ascii="Arial" w:hAnsi="Arial" w:cs="Arial"/>
          <w:sz w:val="22"/>
          <w:szCs w:val="22"/>
        </w:rPr>
        <w:t xml:space="preserve"> 1 i 2, Zamawiający może:</w:t>
      </w:r>
    </w:p>
    <w:p w:rsidR="000D4897" w:rsidRPr="002B566D" w:rsidRDefault="000D4897" w:rsidP="00422E41">
      <w:pPr>
        <w:pStyle w:val="Akapitzlist"/>
        <w:widowControl/>
        <w:numPr>
          <w:ilvl w:val="0"/>
          <w:numId w:val="9"/>
        </w:numPr>
        <w:tabs>
          <w:tab w:val="clear" w:pos="360"/>
          <w:tab w:val="num" w:pos="0"/>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nie dokonać bezpośredniej zapłaty wynagrodzenia podwykonawcy lub dalszemu podwykonawcy, jeżeli wykonawca wykaże niezasadność takiej zapłaty, albo</w:t>
      </w:r>
    </w:p>
    <w:p w:rsidR="000D4897" w:rsidRPr="002B566D" w:rsidRDefault="000D4897" w:rsidP="00422E41">
      <w:pPr>
        <w:pStyle w:val="Akapitzlist"/>
        <w:widowControl/>
        <w:numPr>
          <w:ilvl w:val="0"/>
          <w:numId w:val="9"/>
        </w:numPr>
        <w:tabs>
          <w:tab w:val="clear" w:pos="360"/>
          <w:tab w:val="num" w:pos="0"/>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D4897" w:rsidRPr="002B566D" w:rsidRDefault="000D4897" w:rsidP="00422E41">
      <w:pPr>
        <w:pStyle w:val="Akapitzlist"/>
        <w:widowControl/>
        <w:numPr>
          <w:ilvl w:val="0"/>
          <w:numId w:val="9"/>
        </w:numPr>
        <w:tabs>
          <w:tab w:val="clear" w:pos="360"/>
          <w:tab w:val="num" w:pos="0"/>
        </w:tabs>
        <w:suppressAutoHyphens w:val="0"/>
        <w:autoSpaceDE w:val="0"/>
        <w:ind w:left="709" w:hanging="283"/>
        <w:contextualSpacing/>
        <w:jc w:val="both"/>
        <w:textAlignment w:val="auto"/>
        <w:rPr>
          <w:rFonts w:ascii="Arial" w:hAnsi="Arial" w:cs="Arial"/>
          <w:sz w:val="22"/>
          <w:szCs w:val="22"/>
        </w:rPr>
      </w:pPr>
      <w:r w:rsidRPr="002B566D">
        <w:rPr>
          <w:rFonts w:ascii="Arial" w:eastAsia="Calibri" w:hAnsi="Arial" w:cs="Arial"/>
          <w:sz w:val="22"/>
          <w:szCs w:val="22"/>
          <w:lang w:eastAsia="en-US"/>
        </w:rPr>
        <w:t>dokonać bezpośredniej zapłaty wynagrodzenia podwykonawcy lub dalszemu podwykonawcy, jeżeli podwykonawca lub dalszy podwykonawca wykaże zasadność takiej zapłaty.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 xml:space="preserve">W przypadku dokonania bezpośredniej zapłaty podwykonawcy lub dalszemu podwykonawcy, o której mowa w ust. 13 </w:t>
      </w:r>
      <w:proofErr w:type="spellStart"/>
      <w:r w:rsidRPr="002B566D">
        <w:rPr>
          <w:rFonts w:ascii="Arial" w:hAnsi="Arial" w:cs="Arial"/>
          <w:sz w:val="22"/>
          <w:szCs w:val="22"/>
        </w:rPr>
        <w:t>pkt</w:t>
      </w:r>
      <w:proofErr w:type="spellEnd"/>
      <w:r w:rsidRPr="002B566D">
        <w:rPr>
          <w:rFonts w:ascii="Arial" w:hAnsi="Arial" w:cs="Arial"/>
          <w:sz w:val="22"/>
          <w:szCs w:val="22"/>
        </w:rPr>
        <w:t xml:space="preserve"> 3, Zamawiający potrąci kwotę wypłaconego podwykonawcy lub dalszemu podwykonawcy wynagrodzenia z wynagrodzenia należnego Wykonawcy.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Zasady wystawiania faktur:</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eastAsia="Calibri" w:hAnsi="Arial" w:cs="Arial"/>
          <w:sz w:val="22"/>
          <w:szCs w:val="22"/>
          <w:lang w:eastAsia="en-US"/>
        </w:rPr>
        <w:t xml:space="preserve">Zamawiający upoważnia Wykonawcę do wystawiania faktury na: </w:t>
      </w:r>
    </w:p>
    <w:p w:rsidR="000D4897" w:rsidRPr="002B566D" w:rsidRDefault="000D4897" w:rsidP="00422E41">
      <w:pPr>
        <w:pStyle w:val="Akapitzlist"/>
        <w:tabs>
          <w:tab w:val="left" w:pos="284"/>
          <w:tab w:val="left" w:pos="426"/>
        </w:tabs>
        <w:ind w:left="1440"/>
        <w:jc w:val="both"/>
        <w:rPr>
          <w:rFonts w:ascii="Arial" w:hAnsi="Arial" w:cs="Arial"/>
          <w:sz w:val="22"/>
          <w:szCs w:val="22"/>
        </w:rPr>
      </w:pPr>
      <w:r w:rsidRPr="002B566D">
        <w:rPr>
          <w:rFonts w:ascii="Arial" w:eastAsia="Calibri" w:hAnsi="Arial" w:cs="Arial"/>
          <w:b/>
          <w:bCs/>
          <w:sz w:val="22"/>
          <w:szCs w:val="22"/>
        </w:rPr>
        <w:t xml:space="preserve">Gmina Zamość, ul. Peowiaków 92, 22-400 Zamość, </w:t>
      </w:r>
    </w:p>
    <w:p w:rsidR="000D4897" w:rsidRPr="002B566D" w:rsidRDefault="000D4897" w:rsidP="00422E41">
      <w:pPr>
        <w:pStyle w:val="Akapitzlist"/>
        <w:tabs>
          <w:tab w:val="left" w:pos="284"/>
          <w:tab w:val="left" w:pos="426"/>
        </w:tabs>
        <w:ind w:left="1440"/>
        <w:jc w:val="both"/>
        <w:rPr>
          <w:rFonts w:ascii="Arial" w:hAnsi="Arial" w:cs="Arial"/>
          <w:sz w:val="22"/>
          <w:szCs w:val="22"/>
        </w:rPr>
      </w:pPr>
      <w:r w:rsidRPr="002B566D">
        <w:rPr>
          <w:rFonts w:ascii="Arial" w:eastAsia="Calibri" w:hAnsi="Arial" w:cs="Arial"/>
          <w:b/>
          <w:bCs/>
          <w:sz w:val="22"/>
          <w:szCs w:val="22"/>
        </w:rPr>
        <w:t>NIP: 922-27-17-648, REGON: 950368724</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hAnsi="Arial" w:cs="Arial"/>
          <w:color w:val="000000"/>
          <w:sz w:val="22"/>
          <w:szCs w:val="22"/>
        </w:rPr>
        <w:t xml:space="preserve">Wykonawca ma prawo skorzystania z możliwości przekazania ustrukturyzowanej faktury elektronicznej na zasadach określonych w ustawie 2018 r. o elektronicznym fakturowaniu w zamówieniach publicznych, koncesjach na roboty budowlane lub usługi oraz partnerstwie publiczno-prywatnym (Dz. U. z 2020 r. poz. 1666 z </w:t>
      </w:r>
      <w:proofErr w:type="spellStart"/>
      <w:r w:rsidRPr="002B566D">
        <w:rPr>
          <w:rFonts w:ascii="Arial" w:hAnsi="Arial" w:cs="Arial"/>
          <w:color w:val="000000"/>
          <w:sz w:val="22"/>
          <w:szCs w:val="22"/>
        </w:rPr>
        <w:t>późn</w:t>
      </w:r>
      <w:proofErr w:type="spellEnd"/>
      <w:r w:rsidRPr="002B566D">
        <w:rPr>
          <w:rFonts w:ascii="Arial" w:hAnsi="Arial" w:cs="Arial"/>
          <w:color w:val="000000"/>
          <w:sz w:val="22"/>
          <w:szCs w:val="22"/>
        </w:rPr>
        <w:t>. zm.).</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hAnsi="Arial" w:cs="Arial"/>
          <w:sz w:val="22"/>
          <w:szCs w:val="22"/>
        </w:rPr>
        <w:lastRenderedPageBreak/>
        <w:t xml:space="preserve">Zapłata faktury nastąpi z uwzględnieniem przepisów art. </w:t>
      </w:r>
      <w:proofErr w:type="spellStart"/>
      <w:r w:rsidRPr="002B566D">
        <w:rPr>
          <w:rFonts w:ascii="Arial" w:hAnsi="Arial" w:cs="Arial"/>
          <w:sz w:val="22"/>
          <w:szCs w:val="22"/>
        </w:rPr>
        <w:t>108a</w:t>
      </w:r>
      <w:proofErr w:type="spellEnd"/>
      <w:r w:rsidRPr="002B566D">
        <w:rPr>
          <w:rFonts w:ascii="Arial" w:hAnsi="Arial" w:cs="Arial"/>
          <w:sz w:val="22"/>
          <w:szCs w:val="22"/>
        </w:rPr>
        <w:t xml:space="preserve"> ust. </w:t>
      </w:r>
      <w:proofErr w:type="spellStart"/>
      <w:r w:rsidRPr="002B566D">
        <w:rPr>
          <w:rFonts w:ascii="Arial" w:hAnsi="Arial" w:cs="Arial"/>
          <w:sz w:val="22"/>
          <w:szCs w:val="22"/>
        </w:rPr>
        <w:t>1a</w:t>
      </w:r>
      <w:proofErr w:type="spellEnd"/>
      <w:r w:rsidRPr="002B566D">
        <w:rPr>
          <w:rFonts w:ascii="Arial" w:hAnsi="Arial" w:cs="Arial"/>
          <w:sz w:val="22"/>
          <w:szCs w:val="22"/>
        </w:rPr>
        <w:t xml:space="preserve"> ustawy o podatku od towarów i usług.</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hAnsi="Arial" w:cs="Arial"/>
          <w:sz w:val="22"/>
          <w:szCs w:val="22"/>
        </w:rPr>
        <w:t>Wykonawca jest zobowiązany podać na fakturze adnotację „mechanizm podzielonej płatności”.</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hAnsi="Arial" w:cs="Arial"/>
          <w:sz w:val="22"/>
          <w:szCs w:val="22"/>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w:t>
      </w:r>
      <w:proofErr w:type="spellStart"/>
      <w:r w:rsidRPr="002B566D">
        <w:rPr>
          <w:rFonts w:ascii="Arial" w:hAnsi="Arial" w:cs="Arial"/>
          <w:sz w:val="22"/>
          <w:szCs w:val="22"/>
        </w:rPr>
        <w:t>96b</w:t>
      </w:r>
      <w:proofErr w:type="spellEnd"/>
      <w:r w:rsidRPr="002B566D">
        <w:rPr>
          <w:rFonts w:ascii="Arial" w:hAnsi="Arial" w:cs="Arial"/>
          <w:sz w:val="22"/>
          <w:szCs w:val="22"/>
        </w:rPr>
        <w:t xml:space="preserve"> ust. 1 ustawy o VAT - Wykazie podmiotów zarejestrowanych jako podatnicy VAT, niezarejestrowanych oraz wykreślonych i przywróconych do rejestru VAT, najpóźniej na 5  dni roboczych przed wyznaczonym terminem płatności,</w:t>
      </w:r>
    </w:p>
    <w:p w:rsidR="000D4897" w:rsidRPr="002B566D" w:rsidRDefault="000D4897" w:rsidP="00422E41">
      <w:pPr>
        <w:numPr>
          <w:ilvl w:val="2"/>
          <w:numId w:val="31"/>
        </w:numPr>
        <w:suppressAutoHyphens w:val="0"/>
        <w:overflowPunct w:val="0"/>
        <w:autoSpaceDE w:val="0"/>
        <w:spacing w:after="0" w:line="240" w:lineRule="auto"/>
        <w:jc w:val="both"/>
        <w:textAlignment w:val="baseline"/>
        <w:rPr>
          <w:rFonts w:ascii="Arial" w:hAnsi="Arial" w:cs="Arial"/>
          <w:sz w:val="22"/>
          <w:szCs w:val="22"/>
        </w:rPr>
      </w:pPr>
      <w:r w:rsidRPr="002B566D">
        <w:rPr>
          <w:rFonts w:ascii="Arial" w:hAnsi="Arial" w:cs="Arial"/>
          <w:sz w:val="22"/>
          <w:szCs w:val="22"/>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Zamawiający zastrzega sobie prawo zakwestionowania zafakturowanej kwoty w przypadku stwierdzenia, że jest ona niezgodna z umową lub przepisami powszechnie obowiązującymi.</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W przypadku, o którym mowa w ust. 16 Zamawiający dokona zwrotu faktury bez jej zaksięgowania i zapłaty Wykonawcy, żądając jednocześnie dodatkowych wyjaśnień lub zmiany faktury.</w:t>
      </w:r>
    </w:p>
    <w:p w:rsidR="000D4897" w:rsidRPr="002B566D" w:rsidRDefault="000D4897" w:rsidP="00422E41">
      <w:pPr>
        <w:numPr>
          <w:ilvl w:val="1"/>
          <w:numId w:val="31"/>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Termin płatności faktury, w sytuacji opisanej w ust. 17, będzie liczony od dnia otrzymania wymaganych wyjaśnień lub prawidłowo wystawionej faktury.</w:t>
      </w:r>
    </w:p>
    <w:p w:rsidR="000D4897" w:rsidRPr="002B566D" w:rsidRDefault="000D4897" w:rsidP="00422E41">
      <w:pPr>
        <w:autoSpaceDE w:val="0"/>
        <w:spacing w:after="0" w:line="240" w:lineRule="auto"/>
        <w:jc w:val="both"/>
        <w:rPr>
          <w:rFonts w:ascii="Arial" w:eastAsia="Calibri" w:hAnsi="Arial" w:cs="Arial"/>
          <w:b/>
          <w:bCs/>
          <w:spacing w:val="-8"/>
          <w:sz w:val="22"/>
          <w:szCs w:val="22"/>
          <w:lang w:eastAsia="en-US"/>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 6</w:t>
      </w:r>
    </w:p>
    <w:p w:rsidR="000D4897" w:rsidRPr="002B566D" w:rsidRDefault="000D4897" w:rsidP="00422E41">
      <w:pPr>
        <w:autoSpaceDE w:val="0"/>
        <w:spacing w:after="0" w:line="240" w:lineRule="auto"/>
        <w:ind w:left="567" w:hanging="567"/>
        <w:jc w:val="center"/>
        <w:rPr>
          <w:rFonts w:ascii="Arial" w:hAnsi="Arial" w:cs="Arial"/>
          <w:sz w:val="22"/>
          <w:szCs w:val="22"/>
        </w:rPr>
      </w:pPr>
      <w:r w:rsidRPr="002B566D">
        <w:rPr>
          <w:rFonts w:ascii="Arial" w:eastAsia="Calibri" w:hAnsi="Arial" w:cs="Arial"/>
          <w:b/>
          <w:bCs/>
          <w:sz w:val="22"/>
          <w:szCs w:val="22"/>
        </w:rPr>
        <w:t>Odbiory robót</w:t>
      </w:r>
    </w:p>
    <w:p w:rsidR="000D4897" w:rsidRPr="002B566D" w:rsidRDefault="000D4897" w:rsidP="00422E41">
      <w:pPr>
        <w:numPr>
          <w:ilvl w:val="3"/>
          <w:numId w:val="18"/>
        </w:numPr>
        <w:tabs>
          <w:tab w:val="left" w:pos="426"/>
        </w:tabs>
        <w:suppressAutoHyphens w:val="0"/>
        <w:overflowPunct w:val="0"/>
        <w:autoSpaceDE w:val="0"/>
        <w:spacing w:after="0" w:line="240" w:lineRule="auto"/>
        <w:ind w:left="284" w:hanging="284"/>
        <w:jc w:val="both"/>
        <w:textAlignment w:val="baseline"/>
        <w:rPr>
          <w:rFonts w:ascii="Arial" w:hAnsi="Arial" w:cs="Arial"/>
          <w:sz w:val="22"/>
          <w:szCs w:val="22"/>
        </w:rPr>
      </w:pPr>
      <w:r w:rsidRPr="002B566D">
        <w:rPr>
          <w:rFonts w:ascii="Arial" w:hAnsi="Arial" w:cs="Arial"/>
          <w:sz w:val="22"/>
          <w:szCs w:val="22"/>
        </w:rPr>
        <w:t>Strony zgodnie postanawiają, że będą stosowane następujące rodzaje odbiorów robót:</w:t>
      </w:r>
    </w:p>
    <w:p w:rsidR="000D4897" w:rsidRPr="002B566D" w:rsidRDefault="000D4897" w:rsidP="00422E41">
      <w:pPr>
        <w:pStyle w:val="Kolorowalistaakcent11"/>
        <w:numPr>
          <w:ilvl w:val="0"/>
          <w:numId w:val="40"/>
        </w:numPr>
        <w:suppressAutoHyphens w:val="0"/>
        <w:autoSpaceDE w:val="0"/>
        <w:spacing w:before="0" w:after="0" w:line="240" w:lineRule="auto"/>
        <w:rPr>
          <w:rFonts w:ascii="Arial" w:hAnsi="Arial" w:cs="Arial"/>
          <w:sz w:val="22"/>
          <w:szCs w:val="22"/>
        </w:rPr>
      </w:pPr>
      <w:r w:rsidRPr="002B566D">
        <w:rPr>
          <w:rFonts w:ascii="Arial" w:hAnsi="Arial" w:cs="Arial"/>
          <w:b/>
          <w:bCs/>
          <w:color w:val="000000"/>
          <w:sz w:val="22"/>
          <w:szCs w:val="22"/>
        </w:rPr>
        <w:t>odbiory robót zanikających i ulegających zakryciu</w:t>
      </w:r>
      <w:r w:rsidRPr="002B566D">
        <w:rPr>
          <w:rFonts w:ascii="Arial" w:hAnsi="Arial" w:cs="Arial"/>
          <w:color w:val="000000"/>
          <w:sz w:val="22"/>
          <w:szCs w:val="22"/>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0D4897" w:rsidRPr="002B566D" w:rsidRDefault="000D4897" w:rsidP="00422E41">
      <w:pPr>
        <w:pStyle w:val="Kolorowalistaakcent11"/>
        <w:numPr>
          <w:ilvl w:val="0"/>
          <w:numId w:val="40"/>
        </w:numPr>
        <w:suppressAutoHyphens w:val="0"/>
        <w:autoSpaceDE w:val="0"/>
        <w:spacing w:before="0" w:after="0" w:line="240" w:lineRule="auto"/>
        <w:rPr>
          <w:rFonts w:ascii="Arial" w:hAnsi="Arial" w:cs="Arial"/>
          <w:sz w:val="22"/>
          <w:szCs w:val="22"/>
        </w:rPr>
      </w:pPr>
      <w:r w:rsidRPr="002B566D">
        <w:rPr>
          <w:rFonts w:ascii="Arial" w:hAnsi="Arial" w:cs="Arial"/>
          <w:b/>
          <w:bCs/>
          <w:color w:val="000000"/>
          <w:sz w:val="22"/>
          <w:szCs w:val="22"/>
        </w:rPr>
        <w:t xml:space="preserve">odbiór częściowy </w:t>
      </w:r>
      <w:r w:rsidRPr="002B566D">
        <w:rPr>
          <w:rFonts w:ascii="Arial" w:hAnsi="Arial" w:cs="Arial"/>
          <w:color w:val="000000"/>
          <w:sz w:val="22"/>
          <w:szCs w:val="22"/>
        </w:rPr>
        <w:t>po zakończeniu prac w danym okresie rozliczeniowym - będący podstawą wystawienia faktury częściowej,</w:t>
      </w:r>
    </w:p>
    <w:p w:rsidR="000D4897" w:rsidRPr="002B566D" w:rsidRDefault="000D4897" w:rsidP="00422E41">
      <w:pPr>
        <w:pStyle w:val="Kolorowalistaakcent11"/>
        <w:numPr>
          <w:ilvl w:val="0"/>
          <w:numId w:val="40"/>
        </w:numPr>
        <w:suppressAutoHyphens w:val="0"/>
        <w:autoSpaceDE w:val="0"/>
        <w:spacing w:before="0" w:after="0" w:line="240" w:lineRule="auto"/>
        <w:rPr>
          <w:rFonts w:ascii="Arial" w:hAnsi="Arial" w:cs="Arial"/>
          <w:sz w:val="22"/>
          <w:szCs w:val="22"/>
        </w:rPr>
      </w:pPr>
      <w:r w:rsidRPr="002B566D">
        <w:rPr>
          <w:rFonts w:ascii="Arial" w:hAnsi="Arial" w:cs="Arial"/>
          <w:b/>
          <w:bCs/>
          <w:color w:val="000000"/>
          <w:sz w:val="22"/>
          <w:szCs w:val="22"/>
        </w:rPr>
        <w:t xml:space="preserve">odbiór końcowy </w:t>
      </w:r>
      <w:r w:rsidRPr="002B566D">
        <w:rPr>
          <w:rFonts w:ascii="Arial" w:hAnsi="Arial" w:cs="Arial"/>
          <w:color w:val="000000"/>
          <w:sz w:val="22"/>
          <w:szCs w:val="22"/>
        </w:rPr>
        <w:t>po zakończeniu całości prac objętych przedmiotem zamówienia - będący podstawą wystawienia faktury końcowej</w:t>
      </w:r>
      <w:r w:rsidRPr="002B566D">
        <w:rPr>
          <w:rFonts w:ascii="Arial" w:hAnsi="Arial" w:cs="Arial"/>
          <w:b/>
          <w:bCs/>
          <w:color w:val="000000"/>
          <w:sz w:val="22"/>
          <w:szCs w:val="22"/>
        </w:rPr>
        <w:t>.</w:t>
      </w:r>
    </w:p>
    <w:p w:rsidR="000D4897" w:rsidRDefault="000D4897" w:rsidP="00422E41">
      <w:pPr>
        <w:numPr>
          <w:ilvl w:val="3"/>
          <w:numId w:val="18"/>
        </w:numPr>
        <w:tabs>
          <w:tab w:val="left" w:pos="426"/>
        </w:tabs>
        <w:suppressAutoHyphens w:val="0"/>
        <w:overflowPunct w:val="0"/>
        <w:autoSpaceDE w:val="0"/>
        <w:spacing w:after="0" w:line="240" w:lineRule="auto"/>
        <w:ind w:left="426"/>
        <w:jc w:val="both"/>
        <w:textAlignment w:val="baseline"/>
        <w:rPr>
          <w:rFonts w:ascii="Arial" w:hAnsi="Arial" w:cs="Arial"/>
          <w:sz w:val="22"/>
          <w:szCs w:val="22"/>
        </w:rPr>
      </w:pPr>
      <w:r w:rsidRPr="002B566D">
        <w:rPr>
          <w:rFonts w:ascii="Arial" w:hAnsi="Arial" w:cs="Arial"/>
          <w:color w:val="000000"/>
          <w:sz w:val="22"/>
          <w:szCs w:val="22"/>
        </w:rPr>
        <w:t>Odbiory robót zanikających i ulegających zakryciu, dokonywane będą przez Inspektora Nadzoru. Wykonawca winien zgłaszać gotowość do odbiorów, o których mowa wyżej, wpisem do Dziennika budowy.</w:t>
      </w:r>
    </w:p>
    <w:p w:rsidR="000D4897" w:rsidRDefault="000D4897" w:rsidP="00422E41">
      <w:pPr>
        <w:numPr>
          <w:ilvl w:val="3"/>
          <w:numId w:val="18"/>
        </w:numPr>
        <w:tabs>
          <w:tab w:val="left" w:pos="426"/>
        </w:tabs>
        <w:suppressAutoHyphens w:val="0"/>
        <w:overflowPunct w:val="0"/>
        <w:autoSpaceDE w:val="0"/>
        <w:spacing w:after="0" w:line="240" w:lineRule="auto"/>
        <w:ind w:left="426"/>
        <w:jc w:val="both"/>
        <w:textAlignment w:val="baseline"/>
        <w:rPr>
          <w:rFonts w:ascii="Arial" w:hAnsi="Arial" w:cs="Arial"/>
          <w:sz w:val="22"/>
          <w:szCs w:val="22"/>
        </w:rPr>
      </w:pPr>
      <w:r w:rsidRPr="00B62CD9">
        <w:rPr>
          <w:rFonts w:ascii="Arial" w:hAnsi="Arial" w:cs="Arial"/>
          <w:color w:val="000000"/>
          <w:sz w:val="22"/>
          <w:szCs w:val="22"/>
        </w:rPr>
        <w:t>Podstawą zgłoszenia przez Wykonawcę gotowości do odbioru końcowego, będzie faktyczne wykonanie całości robót, potwierdzone w Dzienniku budowy wpisem dokonanym przez kierownika budowy, potwierdzonym przez Inspektora Nadzoru.</w:t>
      </w:r>
    </w:p>
    <w:p w:rsidR="000D4897" w:rsidRPr="00B62CD9" w:rsidRDefault="000D4897" w:rsidP="00422E41">
      <w:pPr>
        <w:numPr>
          <w:ilvl w:val="3"/>
          <w:numId w:val="18"/>
        </w:numPr>
        <w:tabs>
          <w:tab w:val="left" w:pos="426"/>
        </w:tabs>
        <w:suppressAutoHyphens w:val="0"/>
        <w:overflowPunct w:val="0"/>
        <w:autoSpaceDE w:val="0"/>
        <w:spacing w:after="0" w:line="240" w:lineRule="auto"/>
        <w:ind w:left="426"/>
        <w:jc w:val="both"/>
        <w:textAlignment w:val="baseline"/>
        <w:rPr>
          <w:rFonts w:ascii="Arial" w:hAnsi="Arial" w:cs="Arial"/>
          <w:sz w:val="22"/>
          <w:szCs w:val="22"/>
        </w:rPr>
      </w:pPr>
      <w:r w:rsidRPr="00B62CD9">
        <w:rPr>
          <w:rFonts w:ascii="Arial" w:hAnsi="Arial" w:cs="Arial"/>
          <w:color w:val="000000"/>
          <w:sz w:val="22"/>
          <w:szCs w:val="22"/>
        </w:rPr>
        <w:t>Wraz ze zgłoszeniem do końcowego odbioru Wykonawca przekaże Zamawiającemu następujące dokumenty wynikające z art. 57 ustawy Prawo budowlane:</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kosztorysy powykonawcze (3 egz.)</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wypełniony dziennik budowy</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atesty i certyfikaty na wbudowane materiały, deklaracje zgodności, świadectwa pochodzenia, protokoły badań, prób i sprawdzeń</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 xml:space="preserve">dokumentacja powykonawcza wraz z naniesionymi zmianami dokonanymi w trakcie budowy potwierdzonymi przez kierownika budowy i inspektora nadzoru, opisana i skompletowana w formie papierowej i elektronicznej w formacie </w:t>
      </w:r>
      <w:proofErr w:type="spellStart"/>
      <w:r w:rsidRPr="00B62CD9">
        <w:rPr>
          <w:rFonts w:ascii="Arial" w:hAnsi="Arial" w:cs="Arial"/>
          <w:sz w:val="22"/>
          <w:szCs w:val="22"/>
        </w:rPr>
        <w:t>doc</w:t>
      </w:r>
      <w:proofErr w:type="spellEnd"/>
      <w:r w:rsidRPr="00B62CD9">
        <w:rPr>
          <w:rFonts w:ascii="Arial" w:hAnsi="Arial" w:cs="Arial"/>
          <w:sz w:val="22"/>
          <w:szCs w:val="22"/>
        </w:rPr>
        <w:t xml:space="preserve"> i </w:t>
      </w:r>
      <w:proofErr w:type="spellStart"/>
      <w:r w:rsidRPr="00B62CD9">
        <w:rPr>
          <w:rFonts w:ascii="Arial" w:hAnsi="Arial" w:cs="Arial"/>
          <w:sz w:val="22"/>
          <w:szCs w:val="22"/>
        </w:rPr>
        <w:t>pdf</w:t>
      </w:r>
      <w:proofErr w:type="spellEnd"/>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 xml:space="preserve">inwentaryzacja geodezyjna powykonawcza włączona do Państwowego Zasobu Geodezyjnego i Kartograficznego w </w:t>
      </w:r>
      <w:proofErr w:type="spellStart"/>
      <w:r w:rsidRPr="00B62CD9">
        <w:rPr>
          <w:rFonts w:ascii="Arial" w:hAnsi="Arial" w:cs="Arial"/>
          <w:sz w:val="22"/>
          <w:szCs w:val="22"/>
        </w:rPr>
        <w:t>PODGiK</w:t>
      </w:r>
      <w:proofErr w:type="spellEnd"/>
      <w:r w:rsidRPr="00B62CD9">
        <w:rPr>
          <w:rFonts w:ascii="Arial" w:hAnsi="Arial" w:cs="Arial"/>
          <w:sz w:val="22"/>
          <w:szCs w:val="22"/>
        </w:rPr>
        <w:t xml:space="preserve"> wraz ze stosownymi oświadczeniami geodety w ilości 5 egz.</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t>zestaw kart gwarancyjnych z warunkami gwarancji</w:t>
      </w:r>
    </w:p>
    <w:p w:rsidR="000D4897" w:rsidRPr="00B62CD9" w:rsidRDefault="000D4897" w:rsidP="00422E41">
      <w:pPr>
        <w:pStyle w:val="Standard"/>
        <w:numPr>
          <w:ilvl w:val="0"/>
          <w:numId w:val="41"/>
        </w:numPr>
        <w:spacing w:after="0" w:line="240" w:lineRule="auto"/>
        <w:jc w:val="both"/>
        <w:rPr>
          <w:rFonts w:ascii="Arial" w:hAnsi="Arial" w:cs="Arial"/>
          <w:sz w:val="22"/>
          <w:szCs w:val="22"/>
        </w:rPr>
      </w:pPr>
      <w:r w:rsidRPr="00B62CD9">
        <w:rPr>
          <w:rFonts w:ascii="Arial" w:hAnsi="Arial" w:cs="Arial"/>
          <w:sz w:val="22"/>
          <w:szCs w:val="22"/>
        </w:rPr>
        <w:lastRenderedPageBreak/>
        <w:t>oświadczenie Kierownika budowy oraz kierowników robót o zakończeniu robót budowlanych oraz wykonaniu robót zgodnie ze sztuką budowlaną, obowiązującymi przepisami i normami</w:t>
      </w:r>
    </w:p>
    <w:p w:rsidR="000D4897" w:rsidRPr="00B62CD9" w:rsidRDefault="000D4897" w:rsidP="00422E41">
      <w:pPr>
        <w:pStyle w:val="Standard"/>
        <w:widowControl/>
        <w:numPr>
          <w:ilvl w:val="0"/>
          <w:numId w:val="41"/>
        </w:numPr>
        <w:spacing w:after="0" w:line="240" w:lineRule="auto"/>
        <w:jc w:val="both"/>
        <w:rPr>
          <w:rFonts w:ascii="Arial" w:hAnsi="Arial" w:cs="Arial"/>
          <w:sz w:val="22"/>
          <w:szCs w:val="22"/>
        </w:rPr>
      </w:pPr>
      <w:r w:rsidRPr="00B62CD9">
        <w:rPr>
          <w:rFonts w:ascii="Arial" w:hAnsi="Arial" w:cs="Arial"/>
          <w:sz w:val="22"/>
          <w:szCs w:val="22"/>
        </w:rPr>
        <w:t>dokumenty (umowy, uzgodnienia, itp.) związane z przebudową przejazdu linii kolejowej nr 72 i budową drenażu</w:t>
      </w:r>
    </w:p>
    <w:p w:rsidR="000D4897"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hAnsi="Arial" w:cs="Arial"/>
          <w:sz w:val="22"/>
          <w:szCs w:val="22"/>
        </w:rPr>
        <w:t xml:space="preserve">Zamawiający wyznaczy i rozpocznie czynności odbioru końcowego w terminie do </w:t>
      </w:r>
      <w:r w:rsidRPr="002B566D">
        <w:rPr>
          <w:rFonts w:ascii="Arial" w:hAnsi="Arial" w:cs="Arial"/>
          <w:color w:val="000000"/>
          <w:sz w:val="22"/>
          <w:szCs w:val="22"/>
        </w:rPr>
        <w:t xml:space="preserve">14 </w:t>
      </w:r>
      <w:r w:rsidRPr="002B566D">
        <w:rPr>
          <w:rFonts w:ascii="Arial" w:hAnsi="Arial" w:cs="Arial"/>
          <w:sz w:val="22"/>
          <w:szCs w:val="22"/>
        </w:rPr>
        <w:t>dni roboczych od daty zawiadomienia go o osiągnięciu gotowości do odbioru końcowego.</w:t>
      </w:r>
    </w:p>
    <w:p w:rsidR="000D4897"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B62CD9">
        <w:rPr>
          <w:rFonts w:ascii="Arial" w:hAnsi="Arial" w:cs="Arial"/>
          <w:sz w:val="22"/>
          <w:szCs w:val="22"/>
        </w:rPr>
        <w:t xml:space="preserve">Zamawiający zobowiązany jest do dokonania lub odmowy dokonania odbioru końcowego, w terminie do </w:t>
      </w:r>
      <w:r w:rsidRPr="00B62CD9">
        <w:rPr>
          <w:rFonts w:ascii="Arial" w:hAnsi="Arial" w:cs="Arial"/>
          <w:color w:val="000000"/>
          <w:sz w:val="22"/>
          <w:szCs w:val="22"/>
        </w:rPr>
        <w:t>14 d</w:t>
      </w:r>
      <w:r w:rsidRPr="00B62CD9">
        <w:rPr>
          <w:rFonts w:ascii="Arial" w:hAnsi="Arial" w:cs="Arial"/>
          <w:sz w:val="22"/>
          <w:szCs w:val="22"/>
        </w:rPr>
        <w:t>ni roboczych od dnia rozpoczęcia tego odbioru.</w:t>
      </w:r>
    </w:p>
    <w:p w:rsidR="000D4897"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B62CD9">
        <w:rPr>
          <w:rFonts w:ascii="Arial" w:hAnsi="Arial" w:cs="Arial"/>
          <w:sz w:val="22"/>
          <w:szCs w:val="22"/>
        </w:rPr>
        <w:t xml:space="preserve">W protokole odbioru końcowego strony wskażą w szczególności zakres wykonanych prac, datę ich zakończenia, uwagi dotyczące jakości wykonanych prac oraz ewentualne usterki lub wady stwierdzone podczas odbioru </w:t>
      </w:r>
    </w:p>
    <w:p w:rsidR="000D4897" w:rsidRPr="00B62CD9"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B62CD9">
        <w:rPr>
          <w:rFonts w:ascii="Arial" w:eastAsia="Calibri" w:hAnsi="Arial" w:cs="Arial"/>
          <w:color w:val="000000"/>
          <w:sz w:val="22"/>
          <w:szCs w:val="22"/>
        </w:rPr>
        <w:t>Jeżeli w toku czynności odbioru zostaną stwierdzone wady, Zamawiającemu przysługują następujące uprawnienia:</w:t>
      </w:r>
    </w:p>
    <w:p w:rsidR="000D4897" w:rsidRPr="002B566D" w:rsidRDefault="000D4897" w:rsidP="00422E41">
      <w:pPr>
        <w:pStyle w:val="Kolorowalistaakcent11"/>
        <w:numPr>
          <w:ilvl w:val="0"/>
          <w:numId w:val="23"/>
        </w:numPr>
        <w:tabs>
          <w:tab w:val="clear" w:pos="0"/>
          <w:tab w:val="num" w:pos="850"/>
        </w:tabs>
        <w:suppressAutoHyphens w:val="0"/>
        <w:autoSpaceDE w:val="0"/>
        <w:spacing w:before="0" w:after="0" w:line="240" w:lineRule="auto"/>
        <w:ind w:left="850" w:hanging="283"/>
        <w:rPr>
          <w:rFonts w:ascii="Arial" w:hAnsi="Arial" w:cs="Arial"/>
          <w:sz w:val="22"/>
          <w:szCs w:val="22"/>
        </w:rPr>
      </w:pPr>
      <w:r w:rsidRPr="002B566D">
        <w:rPr>
          <w:rFonts w:ascii="Arial" w:eastAsia="Calibri" w:hAnsi="Arial" w:cs="Arial"/>
          <w:color w:val="000000"/>
          <w:sz w:val="22"/>
          <w:szCs w:val="22"/>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0D4897" w:rsidRPr="002B566D" w:rsidRDefault="000D4897" w:rsidP="00422E41">
      <w:pPr>
        <w:pStyle w:val="Kolorowalistaakcent11"/>
        <w:numPr>
          <w:ilvl w:val="0"/>
          <w:numId w:val="23"/>
        </w:numPr>
        <w:tabs>
          <w:tab w:val="clear" w:pos="0"/>
          <w:tab w:val="num" w:pos="850"/>
        </w:tabs>
        <w:suppressAutoHyphens w:val="0"/>
        <w:autoSpaceDE w:val="0"/>
        <w:spacing w:before="0" w:after="0" w:line="240" w:lineRule="auto"/>
        <w:ind w:left="850" w:hanging="283"/>
        <w:rPr>
          <w:rFonts w:ascii="Arial" w:hAnsi="Arial" w:cs="Arial"/>
          <w:sz w:val="22"/>
          <w:szCs w:val="22"/>
        </w:rPr>
      </w:pPr>
      <w:r w:rsidRPr="002B566D">
        <w:rPr>
          <w:rFonts w:ascii="Arial" w:eastAsia="Calibri" w:hAnsi="Arial" w:cs="Arial"/>
          <w:color w:val="000000"/>
          <w:sz w:val="22"/>
          <w:szCs w:val="22"/>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0D4897" w:rsidRPr="002B566D" w:rsidRDefault="000D4897" w:rsidP="00422E41">
      <w:pPr>
        <w:pStyle w:val="Kolorowalistaakcent11"/>
        <w:numPr>
          <w:ilvl w:val="0"/>
          <w:numId w:val="23"/>
        </w:numPr>
        <w:tabs>
          <w:tab w:val="clear" w:pos="0"/>
          <w:tab w:val="num" w:pos="850"/>
        </w:tabs>
        <w:suppressAutoHyphens w:val="0"/>
        <w:autoSpaceDE w:val="0"/>
        <w:spacing w:before="0" w:after="0" w:line="240" w:lineRule="auto"/>
        <w:ind w:left="850" w:hanging="283"/>
        <w:rPr>
          <w:rFonts w:ascii="Arial" w:hAnsi="Arial" w:cs="Arial"/>
          <w:sz w:val="22"/>
          <w:szCs w:val="22"/>
        </w:rPr>
      </w:pPr>
      <w:r w:rsidRPr="002B566D">
        <w:rPr>
          <w:rFonts w:ascii="Arial" w:eastAsia="Calibri" w:hAnsi="Arial" w:cs="Arial"/>
          <w:color w:val="000000"/>
          <w:sz w:val="22"/>
          <w:szCs w:val="22"/>
        </w:rPr>
        <w:t>jeżeli wady nie nadają się do usunięcia, Zamawiający może:</w:t>
      </w:r>
    </w:p>
    <w:p w:rsidR="000D4897" w:rsidRPr="002B566D" w:rsidRDefault="000D4897" w:rsidP="00422E41">
      <w:pPr>
        <w:pStyle w:val="Kolorowalistaakcent11"/>
        <w:numPr>
          <w:ilvl w:val="1"/>
          <w:numId w:val="23"/>
        </w:numPr>
        <w:tabs>
          <w:tab w:val="left" w:pos="1134"/>
        </w:tabs>
        <w:suppressAutoHyphens w:val="0"/>
        <w:autoSpaceDE w:val="0"/>
        <w:spacing w:before="0" w:after="0" w:line="240" w:lineRule="auto"/>
        <w:ind w:left="1134" w:hanging="283"/>
        <w:rPr>
          <w:rFonts w:ascii="Arial" w:hAnsi="Arial" w:cs="Arial"/>
          <w:sz w:val="22"/>
          <w:szCs w:val="22"/>
        </w:rPr>
      </w:pPr>
      <w:r w:rsidRPr="002B566D">
        <w:rPr>
          <w:rFonts w:ascii="Arial" w:eastAsia="Calibri" w:hAnsi="Arial" w:cs="Arial"/>
          <w:color w:val="000000"/>
          <w:sz w:val="22"/>
          <w:szCs w:val="22"/>
        </w:rPr>
        <w:t>obniżyć wynagrodzenie, jeżeli wady nie uniemożliwiają użytkowania przedmiotu odbioru zgodnie z przeznaczeniem,</w:t>
      </w:r>
    </w:p>
    <w:p w:rsidR="000D4897" w:rsidRPr="002B566D" w:rsidRDefault="000D4897" w:rsidP="00422E41">
      <w:pPr>
        <w:pStyle w:val="Kolorowalistaakcent11"/>
        <w:numPr>
          <w:ilvl w:val="1"/>
          <w:numId w:val="23"/>
        </w:numPr>
        <w:tabs>
          <w:tab w:val="left" w:pos="1134"/>
        </w:tabs>
        <w:suppressAutoHyphens w:val="0"/>
        <w:autoSpaceDE w:val="0"/>
        <w:spacing w:before="0" w:after="0" w:line="240" w:lineRule="auto"/>
        <w:ind w:left="1134" w:hanging="283"/>
        <w:rPr>
          <w:rFonts w:ascii="Arial" w:hAnsi="Arial" w:cs="Arial"/>
          <w:sz w:val="22"/>
          <w:szCs w:val="22"/>
        </w:rPr>
      </w:pPr>
      <w:r w:rsidRPr="002B566D">
        <w:rPr>
          <w:rFonts w:ascii="Arial" w:eastAsia="Calibri" w:hAnsi="Arial" w:cs="Arial"/>
          <w:color w:val="000000"/>
          <w:sz w:val="22"/>
          <w:szCs w:val="22"/>
        </w:rPr>
        <w:t>odstąpić od umowy lub żądać ponownego wykonania przedmiotu zamówienia, jeżeli wady uniemożliwiają użytkowanie przedmiotu zamówienia zgodnie z przeznaczeniem.</w:t>
      </w:r>
    </w:p>
    <w:p w:rsidR="000D4897"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2B566D">
        <w:rPr>
          <w:rFonts w:ascii="Arial" w:eastAsia="Calibri" w:hAnsi="Arial" w:cs="Arial"/>
          <w:color w:val="000000"/>
          <w:sz w:val="22"/>
          <w:szCs w:val="22"/>
        </w:rPr>
        <w:t xml:space="preserve">W przypadku odmowy usunięcia wad przez Wykonawcę, wady zostaną usunięte </w:t>
      </w:r>
      <w:r w:rsidRPr="002B566D">
        <w:rPr>
          <w:rFonts w:ascii="Arial" w:eastAsia="Calibri" w:hAnsi="Arial" w:cs="Arial"/>
          <w:color w:val="000000"/>
          <w:sz w:val="22"/>
          <w:szCs w:val="22"/>
        </w:rPr>
        <w:br/>
        <w:t>w ramach wykonawstwa zastępczego na jego koszt.</w:t>
      </w:r>
    </w:p>
    <w:p w:rsidR="000D4897" w:rsidRPr="00B62CD9" w:rsidRDefault="000D4897" w:rsidP="00422E41">
      <w:pPr>
        <w:numPr>
          <w:ilvl w:val="3"/>
          <w:numId w:val="18"/>
        </w:numPr>
        <w:tabs>
          <w:tab w:val="left" w:pos="426"/>
        </w:tabs>
        <w:suppressAutoHyphens w:val="0"/>
        <w:overflowPunct w:val="0"/>
        <w:autoSpaceDE w:val="0"/>
        <w:spacing w:after="0" w:line="240" w:lineRule="auto"/>
        <w:ind w:left="426" w:hanging="426"/>
        <w:jc w:val="both"/>
        <w:textAlignment w:val="baseline"/>
        <w:rPr>
          <w:rFonts w:ascii="Arial" w:hAnsi="Arial" w:cs="Arial"/>
          <w:sz w:val="22"/>
          <w:szCs w:val="22"/>
        </w:rPr>
      </w:pPr>
      <w:r w:rsidRPr="00B62CD9">
        <w:rPr>
          <w:rFonts w:ascii="Arial" w:hAnsi="Arial" w:cs="Arial"/>
          <w:color w:val="000000"/>
          <w:sz w:val="22"/>
          <w:szCs w:val="22"/>
        </w:rPr>
        <w:t xml:space="preserve">W przypadku odmowy odbioru, o którym mowa w ust. 8 </w:t>
      </w:r>
      <w:proofErr w:type="spellStart"/>
      <w:r w:rsidRPr="00B62CD9">
        <w:rPr>
          <w:rFonts w:ascii="Arial" w:hAnsi="Arial" w:cs="Arial"/>
          <w:color w:val="000000"/>
          <w:sz w:val="22"/>
          <w:szCs w:val="22"/>
        </w:rPr>
        <w:t>pkt</w:t>
      </w:r>
      <w:proofErr w:type="spellEnd"/>
      <w:r w:rsidRPr="00B62CD9">
        <w:rPr>
          <w:rFonts w:ascii="Arial" w:hAnsi="Arial" w:cs="Arial"/>
          <w:color w:val="000000"/>
          <w:sz w:val="22"/>
          <w:szCs w:val="22"/>
        </w:rPr>
        <w:t xml:space="preserve"> 1, terminem wykonana zamówienia będzie data ponownego zgłoszenia przez wykonawcę gotowości do odbioru przedmiotu zamówienia z usuniętymi wadami istotnymi (nie będzie nim data pierwotnego zgłoszenia gotowości odbioru). </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7</w:t>
      </w:r>
    </w:p>
    <w:p w:rsidR="000D4897" w:rsidRPr="00B62CD9" w:rsidRDefault="000D4897" w:rsidP="00422E41">
      <w:pPr>
        <w:pStyle w:val="Lista"/>
        <w:spacing w:after="0" w:line="240" w:lineRule="auto"/>
        <w:ind w:left="360"/>
        <w:jc w:val="center"/>
        <w:rPr>
          <w:rFonts w:ascii="Arial" w:hAnsi="Arial" w:cs="Arial"/>
          <w:sz w:val="22"/>
        </w:rPr>
      </w:pPr>
      <w:r w:rsidRPr="00B62CD9">
        <w:rPr>
          <w:rFonts w:ascii="Arial" w:hAnsi="Arial" w:cs="Arial"/>
          <w:bCs w:val="0"/>
          <w:sz w:val="22"/>
        </w:rPr>
        <w:t>Obowiązki Kierownika budowy</w:t>
      </w:r>
    </w:p>
    <w:p w:rsidR="000D4897" w:rsidRPr="002B566D" w:rsidRDefault="000D4897" w:rsidP="00422E41">
      <w:pPr>
        <w:pStyle w:val="Lista"/>
        <w:widowControl/>
        <w:numPr>
          <w:ilvl w:val="2"/>
          <w:numId w:val="1"/>
        </w:numPr>
        <w:tabs>
          <w:tab w:val="clear" w:pos="9356"/>
          <w:tab w:val="left" w:pos="284"/>
        </w:tabs>
        <w:suppressAutoHyphens w:val="0"/>
        <w:autoSpaceDE/>
        <w:spacing w:after="0" w:line="240" w:lineRule="auto"/>
        <w:ind w:left="284" w:hanging="284"/>
        <w:jc w:val="both"/>
        <w:rPr>
          <w:rFonts w:ascii="Arial" w:hAnsi="Arial" w:cs="Arial"/>
          <w:sz w:val="22"/>
        </w:rPr>
      </w:pPr>
      <w:r w:rsidRPr="002B566D">
        <w:rPr>
          <w:rFonts w:ascii="Arial" w:hAnsi="Arial" w:cs="Arial"/>
          <w:sz w:val="22"/>
        </w:rPr>
        <w:t>Kierownik budowy działać będzie w granicach umocowania określonego w ustawie Prawo budowlane.</w:t>
      </w:r>
    </w:p>
    <w:p w:rsidR="000D4897" w:rsidRPr="002B566D" w:rsidRDefault="000D4897" w:rsidP="00422E41">
      <w:pPr>
        <w:pStyle w:val="Lista"/>
        <w:widowControl/>
        <w:numPr>
          <w:ilvl w:val="2"/>
          <w:numId w:val="1"/>
        </w:numPr>
        <w:tabs>
          <w:tab w:val="clear" w:pos="0"/>
          <w:tab w:val="clear" w:pos="9356"/>
          <w:tab w:val="left" w:pos="284"/>
          <w:tab w:val="num" w:pos="737"/>
        </w:tabs>
        <w:suppressAutoHyphens w:val="0"/>
        <w:autoSpaceDE/>
        <w:spacing w:after="0" w:line="240" w:lineRule="auto"/>
        <w:ind w:left="284" w:hanging="283"/>
        <w:jc w:val="both"/>
        <w:rPr>
          <w:rFonts w:ascii="Arial" w:hAnsi="Arial" w:cs="Arial"/>
          <w:sz w:val="22"/>
        </w:rPr>
      </w:pPr>
      <w:r w:rsidRPr="002B566D">
        <w:rPr>
          <w:rFonts w:ascii="Arial" w:hAnsi="Arial" w:cs="Arial"/>
          <w:sz w:val="22"/>
        </w:rPr>
        <w:t>Kierownik budowy zobowiązany jest do:</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 xml:space="preserve">złożenia Zamawiającemu </w:t>
      </w:r>
      <w:r>
        <w:rPr>
          <w:rFonts w:ascii="Arial" w:hAnsi="Arial" w:cs="Arial"/>
          <w:color w:val="000000"/>
          <w:sz w:val="22"/>
          <w:szCs w:val="22"/>
        </w:rPr>
        <w:t>5</w:t>
      </w:r>
      <w:r w:rsidRPr="002B566D">
        <w:rPr>
          <w:rFonts w:ascii="Arial" w:hAnsi="Arial" w:cs="Arial"/>
          <w:color w:val="000000"/>
          <w:sz w:val="22"/>
          <w:szCs w:val="22"/>
        </w:rPr>
        <w:t xml:space="preserve"> dni przed przekazaniem placu budowy oświadczenia o przyjęciu obowiązków kierownika budowy,</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 xml:space="preserve">prowadzenia dziennika budowy, </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przed wbudowaniem, przedkładanie Inspektorowi Nadzoru wniosków o zatwierdzenie do wbudowania materiałów,</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zgłaszanie Inspektorowi Nadzoru do sprawdzenia lub odbioru wykonane roboty ulegające zakryciu bądź zanikające oraz za</w:t>
      </w:r>
      <w:r w:rsidRPr="002B566D">
        <w:rPr>
          <w:rFonts w:ascii="Arial" w:hAnsi="Arial" w:cs="Arial"/>
          <w:sz w:val="22"/>
          <w:szCs w:val="22"/>
        </w:rPr>
        <w:t>pewnienie dokonania wymaganych prze</w:t>
      </w:r>
      <w:r w:rsidRPr="002B566D">
        <w:rPr>
          <w:rFonts w:ascii="Arial" w:hAnsi="Arial" w:cs="Arial"/>
          <w:color w:val="000000"/>
          <w:sz w:val="22"/>
          <w:szCs w:val="22"/>
        </w:rPr>
        <w:t>pisami lub ustalonych w dokumentacji projektowej prób i badań przed zgłoszeniem ich do odbioru,</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sz w:val="22"/>
          <w:szCs w:val="22"/>
        </w:rPr>
        <w:t xml:space="preserve">koordynowania wszystkich prac na budowie pomiędzy podwykonawcami, </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sz w:val="22"/>
          <w:szCs w:val="22"/>
        </w:rPr>
        <w:t>uczestniczenia w Radach Budowy</w:t>
      </w:r>
      <w:r>
        <w:rPr>
          <w:rFonts w:ascii="Arial" w:hAnsi="Arial" w:cs="Arial"/>
          <w:sz w:val="22"/>
          <w:szCs w:val="22"/>
        </w:rPr>
        <w:t xml:space="preserve"> i </w:t>
      </w:r>
      <w:r w:rsidRPr="002B566D">
        <w:rPr>
          <w:rFonts w:ascii="Arial" w:hAnsi="Arial" w:cs="Arial"/>
          <w:sz w:val="22"/>
          <w:szCs w:val="22"/>
        </w:rPr>
        <w:t xml:space="preserve"> odbiorach,</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lastRenderedPageBreak/>
        <w:t>pisemnie (wpis do dziennika budowy) oraz drogą elektroniczną informuje Inspektora Nadzoru o terminie odbioru</w:t>
      </w:r>
      <w:r w:rsidRPr="002B566D">
        <w:rPr>
          <w:rFonts w:ascii="Arial" w:hAnsi="Arial" w:cs="Arial"/>
          <w:sz w:val="22"/>
          <w:szCs w:val="22"/>
        </w:rPr>
        <w:t>;</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eastAsia="Cambria" w:hAnsi="Arial" w:cs="Arial"/>
          <w:color w:val="000000"/>
          <w:sz w:val="22"/>
          <w:szCs w:val="22"/>
        </w:rPr>
        <w:t xml:space="preserve"> </w:t>
      </w:r>
      <w:r w:rsidRPr="002B566D">
        <w:rPr>
          <w:rFonts w:ascii="Arial" w:hAnsi="Arial" w:cs="Arial"/>
          <w:color w:val="000000"/>
          <w:sz w:val="22"/>
          <w:szCs w:val="22"/>
        </w:rPr>
        <w:t xml:space="preserve">uczestniczenia w odbiorze końcowym zadania, w tym kontroli organów uprawnionych, </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sidRPr="002B566D">
        <w:rPr>
          <w:rFonts w:ascii="Arial" w:hAnsi="Arial" w:cs="Arial"/>
          <w:color w:val="000000"/>
          <w:sz w:val="22"/>
          <w:szCs w:val="22"/>
        </w:rPr>
        <w:t>niezwłocznie informuje pisemnie i drogą e</w:t>
      </w:r>
      <w:r>
        <w:rPr>
          <w:rFonts w:ascii="Arial" w:hAnsi="Arial" w:cs="Arial"/>
          <w:color w:val="000000"/>
          <w:sz w:val="22"/>
          <w:szCs w:val="22"/>
        </w:rPr>
        <w:t xml:space="preserve">lektroniczną Inspektora Nadzoru </w:t>
      </w:r>
      <w:r w:rsidRPr="002B566D">
        <w:rPr>
          <w:rFonts w:ascii="Arial" w:hAnsi="Arial" w:cs="Arial"/>
          <w:color w:val="000000"/>
          <w:sz w:val="22"/>
          <w:szCs w:val="22"/>
        </w:rPr>
        <w:t xml:space="preserve">i Zamawiającego o problemach lub okolicznościach, które mogą wpłynąć na jakość robót lub opóźnienie terminu zakończenia zadania, </w:t>
      </w:r>
    </w:p>
    <w:p w:rsidR="000D4897" w:rsidRPr="002B566D" w:rsidRDefault="000D4897" w:rsidP="00422E41">
      <w:pPr>
        <w:numPr>
          <w:ilvl w:val="0"/>
          <w:numId w:val="42"/>
        </w:numPr>
        <w:suppressAutoHyphens w:val="0"/>
        <w:overflowPunct w:val="0"/>
        <w:autoSpaceDE w:val="0"/>
        <w:spacing w:after="0" w:line="240" w:lineRule="auto"/>
        <w:ind w:left="709" w:hanging="425"/>
        <w:jc w:val="both"/>
        <w:textAlignment w:val="baseline"/>
        <w:rPr>
          <w:rFonts w:ascii="Arial" w:hAnsi="Arial" w:cs="Arial"/>
          <w:sz w:val="22"/>
          <w:szCs w:val="22"/>
        </w:rPr>
      </w:pPr>
      <w:r>
        <w:rPr>
          <w:rFonts w:ascii="Arial" w:hAnsi="Arial" w:cs="Arial"/>
          <w:color w:val="000000"/>
          <w:sz w:val="22"/>
          <w:szCs w:val="22"/>
        </w:rPr>
        <w:t xml:space="preserve">informowania Inspektora Nadzoru </w:t>
      </w:r>
      <w:r w:rsidRPr="002B566D">
        <w:rPr>
          <w:rFonts w:ascii="Arial" w:hAnsi="Arial" w:cs="Arial"/>
          <w:color w:val="000000"/>
          <w:sz w:val="22"/>
          <w:szCs w:val="22"/>
        </w:rPr>
        <w:t>i Za</w:t>
      </w:r>
      <w:r w:rsidRPr="002B566D">
        <w:rPr>
          <w:rFonts w:ascii="Arial" w:hAnsi="Arial" w:cs="Arial"/>
          <w:sz w:val="22"/>
          <w:szCs w:val="22"/>
        </w:rPr>
        <w:t>mawiającego o konieczności wykonania robót dodatkowych i zamiennych niezwłocznie, lecz nie później niż w terminie 5 dni od daty stwierdzenia konieczności ich wykonania.</w:t>
      </w:r>
    </w:p>
    <w:p w:rsidR="000D4897" w:rsidRDefault="000D4897" w:rsidP="00422E41">
      <w:pPr>
        <w:suppressAutoHyphens w:val="0"/>
        <w:overflowPunct w:val="0"/>
        <w:autoSpaceDE w:val="0"/>
        <w:spacing w:after="0" w:line="240" w:lineRule="auto"/>
        <w:jc w:val="both"/>
        <w:rPr>
          <w:rFonts w:ascii="Arial" w:eastAsia="Calibri" w:hAnsi="Arial" w:cs="Arial"/>
          <w:b/>
          <w:bCs/>
          <w:sz w:val="22"/>
          <w:szCs w:val="22"/>
          <w:lang w:eastAsia="en-US"/>
        </w:rPr>
      </w:pPr>
    </w:p>
    <w:p w:rsidR="000D4897" w:rsidRPr="002B566D" w:rsidRDefault="000D4897" w:rsidP="00422E41">
      <w:pPr>
        <w:suppressAutoHyphens w:val="0"/>
        <w:overflowPunct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8</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Podwykonawcy</w:t>
      </w:r>
    </w:p>
    <w:p w:rsidR="000D4897" w:rsidRPr="00940F6E" w:rsidRDefault="000D4897" w:rsidP="00422E41">
      <w:pPr>
        <w:numPr>
          <w:ilvl w:val="3"/>
          <w:numId w:val="27"/>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Wykonawca zobowiązuje się – do wykonania przedmiotu zamówienia siłami własnymi za </w:t>
      </w:r>
      <w:r w:rsidRPr="00940F6E">
        <w:rPr>
          <w:rFonts w:ascii="Arial" w:eastAsia="Calibri" w:hAnsi="Arial" w:cs="Arial"/>
          <w:sz w:val="22"/>
          <w:szCs w:val="22"/>
          <w:lang w:eastAsia="en-US"/>
        </w:rPr>
        <w:t>wyjątkiem robót w zakresie:</w:t>
      </w:r>
    </w:p>
    <w:p w:rsidR="000D4897" w:rsidRPr="00940F6E" w:rsidRDefault="000D4897" w:rsidP="00422E41">
      <w:pPr>
        <w:numPr>
          <w:ilvl w:val="0"/>
          <w:numId w:val="55"/>
        </w:numPr>
        <w:suppressAutoHyphens w:val="0"/>
        <w:autoSpaceDE w:val="0"/>
        <w:spacing w:after="0" w:line="240" w:lineRule="auto"/>
        <w:contextualSpacing/>
        <w:jc w:val="both"/>
        <w:rPr>
          <w:rFonts w:ascii="Arial" w:hAnsi="Arial" w:cs="Arial"/>
          <w:sz w:val="22"/>
          <w:szCs w:val="22"/>
        </w:rPr>
      </w:pPr>
      <w:r w:rsidRPr="00940F6E">
        <w:rPr>
          <w:rFonts w:ascii="Arial" w:eastAsia="Calibri" w:hAnsi="Arial" w:cs="Arial"/>
          <w:sz w:val="22"/>
          <w:szCs w:val="22"/>
          <w:lang w:eastAsia="en-US"/>
        </w:rPr>
        <w:t>………………………………………………………………</w:t>
      </w:r>
      <w:r w:rsidRPr="00940F6E">
        <w:rPr>
          <w:rFonts w:ascii="Arial" w:eastAsia="Cambria" w:hAnsi="Arial" w:cs="Arial"/>
          <w:sz w:val="22"/>
          <w:szCs w:val="22"/>
          <w:lang w:eastAsia="en-US"/>
        </w:rPr>
        <w:t xml:space="preserve"> </w:t>
      </w:r>
      <w:r w:rsidRPr="00940F6E">
        <w:rPr>
          <w:rFonts w:ascii="Arial" w:eastAsia="Calibri" w:hAnsi="Arial" w:cs="Arial"/>
          <w:sz w:val="22"/>
          <w:szCs w:val="22"/>
          <w:lang w:eastAsia="en-US"/>
        </w:rPr>
        <w:t>,</w:t>
      </w:r>
    </w:p>
    <w:p w:rsidR="000D4897" w:rsidRPr="00940F6E" w:rsidRDefault="000D4897" w:rsidP="00422E41">
      <w:pPr>
        <w:numPr>
          <w:ilvl w:val="0"/>
          <w:numId w:val="55"/>
        </w:numPr>
        <w:suppressAutoHyphens w:val="0"/>
        <w:autoSpaceDE w:val="0"/>
        <w:spacing w:after="0" w:line="240" w:lineRule="auto"/>
        <w:contextualSpacing/>
        <w:jc w:val="both"/>
        <w:rPr>
          <w:rFonts w:ascii="Arial" w:hAnsi="Arial" w:cs="Arial"/>
          <w:sz w:val="22"/>
          <w:szCs w:val="22"/>
        </w:rPr>
      </w:pPr>
      <w:r w:rsidRPr="00940F6E">
        <w:rPr>
          <w:rFonts w:ascii="Arial" w:eastAsia="Calibri" w:hAnsi="Arial" w:cs="Arial"/>
          <w:sz w:val="22"/>
          <w:szCs w:val="22"/>
          <w:lang w:eastAsia="en-US"/>
        </w:rPr>
        <w:t>………………………………………………………………</w:t>
      </w:r>
      <w:r w:rsidRPr="00940F6E">
        <w:rPr>
          <w:rFonts w:ascii="Arial" w:eastAsia="Cambria" w:hAnsi="Arial" w:cs="Arial"/>
          <w:sz w:val="22"/>
          <w:szCs w:val="22"/>
          <w:lang w:eastAsia="en-US"/>
        </w:rPr>
        <w:t xml:space="preserve"> </w:t>
      </w:r>
      <w:r w:rsidRPr="00940F6E">
        <w:rPr>
          <w:rFonts w:ascii="Arial" w:eastAsia="Calibri" w:hAnsi="Arial" w:cs="Arial"/>
          <w:sz w:val="22"/>
          <w:szCs w:val="22"/>
          <w:lang w:eastAsia="en-US"/>
        </w:rPr>
        <w:t>,</w:t>
      </w:r>
    </w:p>
    <w:p w:rsidR="000D4897" w:rsidRPr="00940F6E" w:rsidRDefault="000D4897" w:rsidP="00422E41">
      <w:pPr>
        <w:numPr>
          <w:ilvl w:val="0"/>
          <w:numId w:val="55"/>
        </w:numPr>
        <w:suppressAutoHyphens w:val="0"/>
        <w:autoSpaceDE w:val="0"/>
        <w:spacing w:after="0" w:line="240" w:lineRule="auto"/>
        <w:contextualSpacing/>
        <w:jc w:val="both"/>
        <w:rPr>
          <w:rFonts w:ascii="Arial" w:hAnsi="Arial" w:cs="Arial"/>
          <w:sz w:val="22"/>
          <w:szCs w:val="22"/>
        </w:rPr>
      </w:pPr>
      <w:r w:rsidRPr="00940F6E">
        <w:rPr>
          <w:rFonts w:ascii="Arial" w:eastAsia="Calibri" w:hAnsi="Arial" w:cs="Arial"/>
          <w:sz w:val="22"/>
          <w:szCs w:val="22"/>
          <w:lang w:eastAsia="en-US"/>
        </w:rPr>
        <w:t>………………………………………………………………</w:t>
      </w:r>
      <w:r w:rsidRPr="00940F6E">
        <w:rPr>
          <w:rFonts w:ascii="Arial" w:eastAsia="Cambria" w:hAnsi="Arial" w:cs="Arial"/>
          <w:sz w:val="22"/>
          <w:szCs w:val="22"/>
          <w:lang w:eastAsia="en-US"/>
        </w:rPr>
        <w:t xml:space="preserve"> </w:t>
      </w:r>
      <w:r w:rsidRPr="00940F6E">
        <w:rPr>
          <w:rFonts w:ascii="Arial" w:eastAsia="Calibri" w:hAnsi="Arial" w:cs="Arial"/>
          <w:sz w:val="22"/>
          <w:szCs w:val="22"/>
          <w:lang w:eastAsia="en-US"/>
        </w:rPr>
        <w:t>,</w:t>
      </w:r>
    </w:p>
    <w:p w:rsidR="000D4897" w:rsidRPr="00940F6E" w:rsidRDefault="000D4897" w:rsidP="00422E41">
      <w:pPr>
        <w:tabs>
          <w:tab w:val="left" w:pos="426"/>
        </w:tabs>
        <w:suppressAutoHyphens w:val="0"/>
        <w:autoSpaceDE w:val="0"/>
        <w:spacing w:after="0" w:line="240" w:lineRule="auto"/>
        <w:ind w:firstLine="284"/>
        <w:jc w:val="both"/>
        <w:rPr>
          <w:rFonts w:ascii="Arial" w:eastAsia="Calibri" w:hAnsi="Arial" w:cs="Arial"/>
          <w:sz w:val="22"/>
          <w:szCs w:val="22"/>
          <w:lang w:eastAsia="en-US"/>
        </w:rPr>
      </w:pPr>
      <w:r w:rsidRPr="00940F6E">
        <w:rPr>
          <w:rFonts w:ascii="Arial" w:eastAsia="Calibri" w:hAnsi="Arial" w:cs="Arial"/>
          <w:sz w:val="22"/>
          <w:szCs w:val="22"/>
          <w:lang w:eastAsia="en-US"/>
        </w:rPr>
        <w:tab/>
        <w:t>które zostaną wykonane przy udziale podwykonawcy (podwykonawców).</w:t>
      </w:r>
      <w:r w:rsidRPr="00940F6E">
        <w:rPr>
          <w:rStyle w:val="Znakiprzypiswdolnych"/>
          <w:rFonts w:ascii="Arial" w:eastAsia="Calibri" w:hAnsi="Arial" w:cs="Arial"/>
          <w:sz w:val="22"/>
          <w:szCs w:val="22"/>
          <w:lang w:eastAsia="en-US"/>
        </w:rPr>
        <w:footnoteReference w:id="4"/>
      </w:r>
    </w:p>
    <w:p w:rsidR="000D4897" w:rsidRPr="002B566D" w:rsidRDefault="000D4897" w:rsidP="00422E41">
      <w:pPr>
        <w:numPr>
          <w:ilvl w:val="0"/>
          <w:numId w:val="43"/>
        </w:numPr>
        <w:suppressAutoHyphens w:val="0"/>
        <w:autoSpaceDE w:val="0"/>
        <w:spacing w:after="0" w:line="240" w:lineRule="auto"/>
        <w:ind w:left="284" w:hanging="284"/>
        <w:contextualSpacing/>
        <w:jc w:val="both"/>
        <w:rPr>
          <w:rFonts w:ascii="Arial" w:hAnsi="Arial" w:cs="Arial"/>
          <w:sz w:val="22"/>
          <w:szCs w:val="22"/>
        </w:rPr>
      </w:pPr>
      <w:r w:rsidRPr="00940F6E">
        <w:rPr>
          <w:rFonts w:ascii="Arial" w:eastAsia="Calibri" w:hAnsi="Arial" w:cs="Arial"/>
          <w:sz w:val="22"/>
          <w:szCs w:val="22"/>
          <w:lang w:eastAsia="en-US"/>
        </w:rPr>
        <w:t>Wykonawca, podwykonawca lub dalszy podwykonawca zamówienia zamierzający</w:t>
      </w:r>
      <w:r w:rsidRPr="002B566D">
        <w:rPr>
          <w:rFonts w:ascii="Arial" w:eastAsia="Calibri" w:hAnsi="Arial" w:cs="Arial"/>
          <w:sz w:val="22"/>
          <w:szCs w:val="22"/>
          <w:lang w:eastAsia="en-US"/>
        </w:rPr>
        <w:t xml:space="preserve">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Pr="002B566D">
        <w:rPr>
          <w:rFonts w:ascii="Arial" w:eastAsia="Calibri" w:hAnsi="Arial" w:cs="Arial"/>
          <w:sz w:val="22"/>
          <w:szCs w:val="22"/>
          <w:lang w:eastAsia="en-US"/>
        </w:rPr>
        <w:br/>
        <w:t>o treści zgodnej z projektem umowy.</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termin wykonania umowy o podwykonawstwo wykracza poza termin wykonania zamówienia, wskazany w § 2 ust. 1 umowy,</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umowa o podwykonawstwo zawiera zapisy uzależniające dokonanie zapłaty na rzecz podwykonawcy od odbioru robót przez Zamawiającego lub od zapłaty należności Wykonawcy przez Zamawiającego,</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 xml:space="preserve">umowa o podwykonawstwo nie zawiera uregulowań, dotyczących zawierania umów na roboty budowlane, dostawy lub usługi z dalszymi podwykonawcami, </w:t>
      </w:r>
      <w:r w:rsidRPr="002B566D">
        <w:rPr>
          <w:rFonts w:ascii="Arial" w:eastAsia="Calibri" w:hAnsi="Arial" w:cs="Arial"/>
          <w:sz w:val="22"/>
          <w:szCs w:val="22"/>
          <w:lang w:eastAsia="en-US"/>
        </w:rPr>
        <w:br/>
        <w:t>w szczególności zapisów warunkujących podpisanie tych umów od ich akceptacji i zgody Wykonawcy,</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 xml:space="preserve">umowa o podwykonawstwo nie zawiera cen, w tym również cen jednostkowych, z dopuszczeniem utajnienia tych cen dla podmiotów innych niż Zamawiający </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0D4897" w:rsidRPr="002B566D" w:rsidRDefault="000D4897" w:rsidP="00422E41">
      <w:pPr>
        <w:numPr>
          <w:ilvl w:val="0"/>
          <w:numId w:val="44"/>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lastRenderedPageBreak/>
        <w:t xml:space="preserve">załączony do umowy o podwykonawstwo harmonogram rzeczowo-finansowy jest niezgodny z harmonogramem rzeczowo-finansowym, o którym mowa </w:t>
      </w:r>
      <w:r w:rsidRPr="002B566D">
        <w:rPr>
          <w:rFonts w:ascii="Arial" w:eastAsia="Calibri" w:hAnsi="Arial" w:cs="Arial"/>
          <w:sz w:val="22"/>
          <w:szCs w:val="22"/>
          <w:lang w:eastAsia="en-US"/>
        </w:rPr>
        <w:br/>
        <w:t xml:space="preserve">§ </w:t>
      </w:r>
      <w:r w:rsidR="00422E41">
        <w:rPr>
          <w:rFonts w:ascii="Arial" w:eastAsia="Calibri" w:hAnsi="Arial" w:cs="Arial"/>
          <w:sz w:val="22"/>
          <w:szCs w:val="22"/>
          <w:lang w:eastAsia="en-US"/>
        </w:rPr>
        <w:t>5</w:t>
      </w:r>
      <w:r w:rsidRPr="002B566D">
        <w:rPr>
          <w:rFonts w:ascii="Arial" w:eastAsia="Calibri" w:hAnsi="Arial" w:cs="Arial"/>
          <w:sz w:val="22"/>
          <w:szCs w:val="22"/>
          <w:lang w:eastAsia="en-US"/>
        </w:rPr>
        <w:t xml:space="preserve"> umowy,</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Niezgłoszenie przez Zamawiającego w formie pisemnej zastrzeżeń do przedłożonego projektu umowy o podwykonawstwo, której przedmiotem są roboty budowlane, w terminie wskazanym w ust. 3, będzie uważane za jego akceptację.</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2B566D">
        <w:rPr>
          <w:rFonts w:ascii="Arial" w:eastAsia="Calibri" w:hAnsi="Arial" w:cs="Arial"/>
          <w:sz w:val="22"/>
          <w:szCs w:val="22"/>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Wyłączenia, o których mowa w ust. 5, nie dotyczą również umów o podwykonawstwo o wartości większej niż 50 000,00 złotych brutto.</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 xml:space="preserve">W przypadku, o którym mowa w ust. 5, jeżeli termin zapłaty wynagrodzenia jest dłuższy niż określony w ust. 3 </w:t>
      </w:r>
      <w:proofErr w:type="spellStart"/>
      <w:r w:rsidRPr="002B566D">
        <w:rPr>
          <w:rFonts w:ascii="Arial" w:eastAsia="Calibri" w:hAnsi="Arial" w:cs="Arial"/>
          <w:sz w:val="22"/>
          <w:szCs w:val="22"/>
          <w:lang w:eastAsia="en-US"/>
        </w:rPr>
        <w:t>pkt</w:t>
      </w:r>
      <w:proofErr w:type="spellEnd"/>
      <w:r w:rsidRPr="002B566D">
        <w:rPr>
          <w:rFonts w:ascii="Arial" w:eastAsia="Calibri" w:hAnsi="Arial" w:cs="Arial"/>
          <w:sz w:val="22"/>
          <w:szCs w:val="22"/>
          <w:lang w:eastAsia="en-US"/>
        </w:rPr>
        <w:t xml:space="preserve"> 1, Zamawiający poinformuje o tym Wykonawcę i wezwie go do doprowadzenia do zmiany tej umowy w terminie nie dłuższym niż 7 dni od dnia otrzymania informacji, pod rygorem wystąpienia o zapłatę kary umownej.</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Wszystkie umowy o podwykonawstwo wymagają formy pisemnej.</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Postanowienia, zawarte w ust. 2-8, stosuje się odpowiednio do zawierania umów o podwykonawstwo z dalszymi podwykonawcami.</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Postanowienia, zawarte w ust. 2-8, stosuje się odpowiednio do zmian umów o podwykonawstwo.</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Wykonawca ponosi wobec Zamawiającego pełną odpowiedzialność za roboty budowlane, które wykonuje przy pomocy podwykonawców.</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Wykonawca przyjmuje na siebie pełnienie funkcji koordynatora w stosunku do robót budowlanych, realizowanych przez podwykonawców.</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Powierzenie wykonania części robót budowlanych podwykonawcy nie zmienia zobowiązań Wykonawcy wobec Zamawiającego za wykonanie tej części zamówienia.</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Wykonawca jest odpowiedzialny za działanie, zaniechanie, uchybienia i zaniedbania podwykonawcy i jego pracowników w takim samym stopniu, jakby to były działania, uchybienia lub zaniedbania jego własnych pracowników.</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Jakakolwiek przerwa w realizacji robót budowlanych, wynikająca z braku podwykonawcy, będzie traktowana jako przerwa wynikła z przyczyn zależnych od Wykonawcy i będzie stanowić podstawę do naliczenia Wykonawcy kar umownych.</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0D4897" w:rsidRPr="002B566D"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mbria" w:hAnsi="Arial" w:cs="Arial"/>
          <w:sz w:val="22"/>
          <w:szCs w:val="22"/>
          <w:lang w:eastAsia="en-US"/>
        </w:rPr>
        <w:t xml:space="preserve"> </w:t>
      </w:r>
      <w:r w:rsidRPr="002B566D">
        <w:rPr>
          <w:rFonts w:ascii="Arial" w:hAnsi="Arial" w:cs="Arial"/>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D4897" w:rsidRDefault="000D4897" w:rsidP="00422E41">
      <w:pPr>
        <w:numPr>
          <w:ilvl w:val="0"/>
          <w:numId w:val="43"/>
        </w:numPr>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Zamawiający, może żądać od Wykonawcy zmiany lub odsunięcia podwykonawcy lub dalszego podwykonawcy od wykonywania świadczeń w zakresie realizacji przedmiotu </w:t>
      </w:r>
      <w:r w:rsidRPr="002B566D">
        <w:rPr>
          <w:rFonts w:ascii="Arial" w:hAnsi="Arial" w:cs="Arial"/>
          <w:sz w:val="22"/>
          <w:szCs w:val="22"/>
        </w:rPr>
        <w:lastRenderedPageBreak/>
        <w:t>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22E41" w:rsidRPr="002B566D" w:rsidRDefault="00422E41" w:rsidP="00422E41">
      <w:pPr>
        <w:suppressAutoHyphens w:val="0"/>
        <w:autoSpaceDE w:val="0"/>
        <w:spacing w:after="0" w:line="240" w:lineRule="auto"/>
        <w:ind w:left="426"/>
        <w:contextualSpacing/>
        <w:jc w:val="both"/>
        <w:rPr>
          <w:rFonts w:ascii="Arial" w:hAnsi="Arial" w:cs="Arial"/>
          <w:sz w:val="22"/>
          <w:szCs w:val="22"/>
        </w:rPr>
      </w:pPr>
    </w:p>
    <w:p w:rsidR="000D4897" w:rsidRPr="002B566D" w:rsidRDefault="000D4897" w:rsidP="00422E41">
      <w:pPr>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9</w:t>
      </w:r>
    </w:p>
    <w:p w:rsidR="000D4897" w:rsidRPr="002B566D" w:rsidRDefault="000D4897" w:rsidP="00422E41">
      <w:pPr>
        <w:shd w:val="clear" w:color="auto" w:fill="FFFFFF"/>
        <w:spacing w:after="0" w:line="240" w:lineRule="auto"/>
        <w:jc w:val="center"/>
        <w:rPr>
          <w:rFonts w:ascii="Arial" w:hAnsi="Arial" w:cs="Arial"/>
          <w:sz w:val="22"/>
          <w:szCs w:val="22"/>
        </w:rPr>
      </w:pPr>
      <w:r w:rsidRPr="002B566D">
        <w:rPr>
          <w:rFonts w:ascii="Arial" w:hAnsi="Arial" w:cs="Arial"/>
          <w:b/>
          <w:bCs/>
          <w:spacing w:val="-11"/>
          <w:sz w:val="22"/>
          <w:szCs w:val="22"/>
        </w:rPr>
        <w:t>Personel realizujący zadanie</w:t>
      </w:r>
    </w:p>
    <w:p w:rsidR="000D4897" w:rsidRPr="002B566D" w:rsidRDefault="000D4897" w:rsidP="00422E41">
      <w:pPr>
        <w:numPr>
          <w:ilvl w:val="1"/>
          <w:numId w:val="29"/>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Osobą upoważnioną do kontaktów:</w:t>
      </w:r>
    </w:p>
    <w:p w:rsidR="000D4897" w:rsidRPr="002B566D" w:rsidRDefault="000D4897" w:rsidP="00422E41">
      <w:pPr>
        <w:numPr>
          <w:ilvl w:val="0"/>
          <w:numId w:val="20"/>
        </w:numPr>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t>z Wykonawcą ze strony Zamawiającego jest: …………………..; nr tel.: ………………….; e-mail: ……………………;</w:t>
      </w:r>
    </w:p>
    <w:p w:rsidR="000D4897" w:rsidRPr="002B566D" w:rsidRDefault="000D4897" w:rsidP="00422E41">
      <w:pPr>
        <w:numPr>
          <w:ilvl w:val="0"/>
          <w:numId w:val="20"/>
        </w:numPr>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t xml:space="preserve">z Zamawiającym ze strony Wykonawcy jest: </w:t>
      </w:r>
      <w:r>
        <w:rPr>
          <w:rFonts w:ascii="Arial" w:eastAsia="Calibri" w:hAnsi="Arial" w:cs="Arial"/>
          <w:sz w:val="22"/>
          <w:szCs w:val="22"/>
          <w:lang w:eastAsia="en-US"/>
        </w:rPr>
        <w:t>……………………</w:t>
      </w:r>
      <w:r w:rsidRPr="002B566D">
        <w:rPr>
          <w:rFonts w:ascii="Arial" w:eastAsia="Calibri" w:hAnsi="Arial" w:cs="Arial"/>
          <w:sz w:val="22"/>
          <w:szCs w:val="22"/>
          <w:lang w:eastAsia="en-US"/>
        </w:rPr>
        <w:t>; nr tel.: ………………….; e-mail: ……………………;</w:t>
      </w:r>
    </w:p>
    <w:p w:rsidR="000D4897" w:rsidRPr="002B566D" w:rsidRDefault="000D4897" w:rsidP="00422E41">
      <w:pPr>
        <w:numPr>
          <w:ilvl w:val="1"/>
          <w:numId w:val="29"/>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Osoby wymienione w ust. 1 nie są upoważnione do podejmowania decyzji powodujących zmianę postanowień umowy, w szczególności zmiany uzgodnionego wynagrodzenia lub zmiany zakresu czynności i prac objętych umową.</w:t>
      </w:r>
    </w:p>
    <w:p w:rsidR="000D4897" w:rsidRPr="002B566D" w:rsidRDefault="000D4897" w:rsidP="00422E41">
      <w:pPr>
        <w:numPr>
          <w:ilvl w:val="1"/>
          <w:numId w:val="29"/>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Zamawiający zobowiązuje się do powołania odpowiedniego inspektora nadzoru.</w:t>
      </w:r>
    </w:p>
    <w:p w:rsidR="000D4897" w:rsidRPr="002B566D" w:rsidRDefault="000D4897" w:rsidP="00422E41">
      <w:pPr>
        <w:numPr>
          <w:ilvl w:val="1"/>
          <w:numId w:val="29"/>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 xml:space="preserve">Wykonawca zobowiązany jest zapewnić wykonanie i kierowanie robotami objętymi Umową przez osoby posiadające stosowne kwalifikacje zawodowe i uprawnienia budowlane </w:t>
      </w:r>
      <w:r w:rsidRPr="002B566D">
        <w:rPr>
          <w:rFonts w:ascii="Arial" w:hAnsi="Arial" w:cs="Arial"/>
          <w:b/>
          <w:sz w:val="22"/>
          <w:szCs w:val="22"/>
        </w:rPr>
        <w:t xml:space="preserve">do kierowania robotami budowlanymi których zakres uprawnia go do kierowania robotami objętymi przedmiotem zamówienia </w:t>
      </w:r>
      <w:r w:rsidRPr="002B566D">
        <w:rPr>
          <w:rFonts w:ascii="Arial" w:hAnsi="Arial" w:cs="Arial"/>
          <w:b/>
          <w:bCs/>
          <w:sz w:val="22"/>
          <w:szCs w:val="22"/>
        </w:rPr>
        <w:t>w specjalności:</w:t>
      </w:r>
    </w:p>
    <w:p w:rsidR="000D4897" w:rsidRPr="002B566D" w:rsidRDefault="000D4897" w:rsidP="00422E41">
      <w:pPr>
        <w:pStyle w:val="Akapitzlist"/>
        <w:widowControl/>
        <w:numPr>
          <w:ilvl w:val="0"/>
          <w:numId w:val="54"/>
        </w:numPr>
        <w:contextualSpacing/>
        <w:jc w:val="both"/>
        <w:textAlignment w:val="auto"/>
        <w:rPr>
          <w:rFonts w:ascii="Arial" w:hAnsi="Arial" w:cs="Arial"/>
          <w:sz w:val="22"/>
          <w:szCs w:val="22"/>
        </w:rPr>
      </w:pPr>
      <w:r w:rsidRPr="002B566D">
        <w:rPr>
          <w:rFonts w:ascii="Arial" w:hAnsi="Arial" w:cs="Arial"/>
          <w:b/>
          <w:sz w:val="22"/>
          <w:szCs w:val="22"/>
        </w:rPr>
        <w:t xml:space="preserve">inżynieryjnej drogowej  </w:t>
      </w:r>
    </w:p>
    <w:p w:rsidR="000D4897" w:rsidRPr="002B566D" w:rsidRDefault="000D4897" w:rsidP="00422E41">
      <w:pPr>
        <w:pStyle w:val="Akapitzlist"/>
        <w:widowControl/>
        <w:numPr>
          <w:ilvl w:val="0"/>
          <w:numId w:val="54"/>
        </w:numPr>
        <w:contextualSpacing/>
        <w:jc w:val="both"/>
        <w:textAlignment w:val="auto"/>
        <w:rPr>
          <w:rFonts w:ascii="Arial" w:hAnsi="Arial" w:cs="Arial"/>
          <w:sz w:val="22"/>
          <w:szCs w:val="22"/>
        </w:rPr>
      </w:pPr>
      <w:r w:rsidRPr="002B566D">
        <w:rPr>
          <w:rFonts w:ascii="Arial" w:hAnsi="Arial" w:cs="Arial"/>
          <w:b/>
          <w:sz w:val="22"/>
          <w:szCs w:val="22"/>
        </w:rPr>
        <w:t xml:space="preserve">instalacyjnej w zakresie sieci telekomunikacyjnych  </w:t>
      </w:r>
    </w:p>
    <w:p w:rsidR="000D4897" w:rsidRPr="002B566D" w:rsidRDefault="000D4897" w:rsidP="00422E41">
      <w:pPr>
        <w:pStyle w:val="Akapitzlist"/>
        <w:widowControl/>
        <w:numPr>
          <w:ilvl w:val="0"/>
          <w:numId w:val="54"/>
        </w:numPr>
        <w:contextualSpacing/>
        <w:jc w:val="both"/>
        <w:textAlignment w:val="auto"/>
        <w:rPr>
          <w:rFonts w:ascii="Arial" w:hAnsi="Arial" w:cs="Arial"/>
          <w:sz w:val="22"/>
          <w:szCs w:val="22"/>
        </w:rPr>
      </w:pPr>
      <w:r w:rsidRPr="002B566D">
        <w:rPr>
          <w:rFonts w:ascii="Arial" w:hAnsi="Arial" w:cs="Arial"/>
          <w:b/>
          <w:sz w:val="22"/>
          <w:szCs w:val="22"/>
        </w:rPr>
        <w:t xml:space="preserve">instalacyjnej w zakresie sieci wodociągowych i kanalizacyjnych </w:t>
      </w:r>
    </w:p>
    <w:p w:rsidR="000D4897" w:rsidRPr="006D2AE2" w:rsidRDefault="000D4897" w:rsidP="00422E41">
      <w:pPr>
        <w:pStyle w:val="Akapitzlist"/>
        <w:widowControl/>
        <w:numPr>
          <w:ilvl w:val="0"/>
          <w:numId w:val="54"/>
        </w:numPr>
        <w:spacing w:before="20"/>
        <w:contextualSpacing/>
        <w:jc w:val="both"/>
        <w:textAlignment w:val="auto"/>
        <w:rPr>
          <w:rFonts w:ascii="Arial" w:hAnsi="Arial" w:cs="Arial"/>
          <w:sz w:val="22"/>
          <w:szCs w:val="22"/>
        </w:rPr>
      </w:pPr>
      <w:r w:rsidRPr="002B566D">
        <w:rPr>
          <w:rFonts w:ascii="Arial" w:hAnsi="Arial" w:cs="Arial"/>
          <w:b/>
          <w:sz w:val="22"/>
          <w:szCs w:val="22"/>
        </w:rPr>
        <w:t>instalacyjnej w zakresie   instalacji i urządzeń: elektrycznych i elektroenergetycznych.</w:t>
      </w:r>
    </w:p>
    <w:p w:rsidR="000D4897" w:rsidRPr="006D2AE2" w:rsidRDefault="000D4897" w:rsidP="00422E41">
      <w:pPr>
        <w:pStyle w:val="Akapitzlist"/>
        <w:widowControl/>
        <w:numPr>
          <w:ilvl w:val="0"/>
          <w:numId w:val="54"/>
        </w:numPr>
        <w:spacing w:before="20"/>
        <w:contextualSpacing/>
        <w:jc w:val="both"/>
        <w:textAlignment w:val="auto"/>
        <w:rPr>
          <w:rFonts w:ascii="Arial" w:hAnsi="Arial" w:cs="Arial"/>
          <w:sz w:val="22"/>
          <w:szCs w:val="22"/>
        </w:rPr>
      </w:pPr>
      <w:r w:rsidRPr="006D2AE2">
        <w:rPr>
          <w:rFonts w:ascii="Arial" w:hAnsi="Arial" w:cs="Arial"/>
          <w:b/>
          <w:bCs/>
          <w:sz w:val="22"/>
          <w:szCs w:val="22"/>
        </w:rPr>
        <w:t>inżynieryjnej kolejowej</w:t>
      </w:r>
    </w:p>
    <w:p w:rsidR="000D4897" w:rsidRPr="006D2AE2" w:rsidRDefault="000D4897" w:rsidP="00422E41">
      <w:pPr>
        <w:pStyle w:val="Akapitzlist"/>
        <w:widowControl/>
        <w:numPr>
          <w:ilvl w:val="0"/>
          <w:numId w:val="54"/>
        </w:numPr>
        <w:spacing w:before="20"/>
        <w:contextualSpacing/>
        <w:jc w:val="both"/>
        <w:textAlignment w:val="auto"/>
        <w:rPr>
          <w:rFonts w:ascii="Arial" w:hAnsi="Arial" w:cs="Arial"/>
          <w:sz w:val="22"/>
          <w:szCs w:val="22"/>
        </w:rPr>
      </w:pPr>
      <w:r w:rsidRPr="006D2AE2">
        <w:rPr>
          <w:rFonts w:ascii="Arial" w:hAnsi="Arial" w:cs="Arial"/>
          <w:b/>
          <w:bCs/>
          <w:color w:val="auto"/>
          <w:sz w:val="22"/>
          <w:szCs w:val="22"/>
        </w:rPr>
        <w:t>specjalności konstrukcyjno-budowlanej</w:t>
      </w:r>
    </w:p>
    <w:p w:rsidR="000D4897" w:rsidRPr="002B566D" w:rsidRDefault="000D4897" w:rsidP="00422E41">
      <w:pPr>
        <w:suppressAutoHyphens w:val="0"/>
        <w:autoSpaceDE w:val="0"/>
        <w:spacing w:after="0" w:line="240" w:lineRule="auto"/>
        <w:ind w:left="426"/>
        <w:contextualSpacing/>
        <w:jc w:val="both"/>
        <w:rPr>
          <w:rFonts w:ascii="Arial" w:hAnsi="Arial" w:cs="Arial"/>
          <w:sz w:val="22"/>
          <w:szCs w:val="22"/>
        </w:rPr>
      </w:pPr>
      <w:r w:rsidRPr="002B566D">
        <w:rPr>
          <w:rFonts w:ascii="Arial" w:eastAsia="Calibri" w:hAnsi="Arial" w:cs="Arial"/>
          <w:sz w:val="22"/>
          <w:szCs w:val="22"/>
          <w:lang w:eastAsia="en-US"/>
        </w:rPr>
        <w:t>lub odpowiadające im ważne uprawnienia budowlane, które zostały wydane na podstawie wcześniej obowiązujących przepisów.</w:t>
      </w:r>
    </w:p>
    <w:p w:rsidR="000D4897" w:rsidRDefault="000D4897" w:rsidP="00422E41">
      <w:pPr>
        <w:autoSpaceDE w:val="0"/>
        <w:spacing w:after="0" w:line="240" w:lineRule="auto"/>
        <w:ind w:left="426"/>
        <w:contextualSpacing/>
        <w:jc w:val="both"/>
        <w:rPr>
          <w:rFonts w:ascii="Arial" w:hAnsi="Arial" w:cs="Arial"/>
          <w:sz w:val="22"/>
          <w:szCs w:val="22"/>
        </w:rPr>
      </w:pPr>
      <w:r w:rsidRPr="002B566D">
        <w:rPr>
          <w:rFonts w:ascii="Arial" w:hAnsi="Arial" w:cs="Arial"/>
          <w:sz w:val="22"/>
          <w:szCs w:val="22"/>
        </w:rPr>
        <w:t xml:space="preserve">Wykonawca w celu wykazania spełniania w/w warunku może wskazać osoby będące obywatelem państwa członkowskiego </w:t>
      </w:r>
      <w:proofErr w:type="spellStart"/>
      <w:r w:rsidRPr="002B566D">
        <w:rPr>
          <w:rFonts w:ascii="Arial" w:hAnsi="Arial" w:cs="Arial"/>
          <w:sz w:val="22"/>
          <w:szCs w:val="22"/>
        </w:rPr>
        <w:t>UE</w:t>
      </w:r>
      <w:proofErr w:type="spellEnd"/>
      <w:r w:rsidRPr="002B566D">
        <w:rPr>
          <w:rFonts w:ascii="Arial" w:hAnsi="Arial" w:cs="Arial"/>
          <w:sz w:val="22"/>
          <w:szCs w:val="22"/>
        </w:rPr>
        <w:t>, która nabyła kwalifikacje zawodowe do wykonywania działalności w budownictwie, równoznaczne wykonywaniu samodzielnych funkcji technicznych w budownictwie na terytorium Rzeczypospolitej Polskiej – zgodnie z właściwy</w:t>
      </w:r>
      <w:r>
        <w:rPr>
          <w:rFonts w:ascii="Arial" w:hAnsi="Arial" w:cs="Arial"/>
          <w:sz w:val="22"/>
          <w:szCs w:val="22"/>
        </w:rPr>
        <w:t xml:space="preserve">mi przepisami, w szczególności </w:t>
      </w:r>
      <w:r w:rsidRPr="002B566D">
        <w:rPr>
          <w:rFonts w:ascii="Arial" w:hAnsi="Arial" w:cs="Arial"/>
          <w:sz w:val="22"/>
          <w:szCs w:val="22"/>
        </w:rPr>
        <w:t>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0D4897" w:rsidRPr="002B566D" w:rsidRDefault="000D4897" w:rsidP="00422E41">
      <w:pPr>
        <w:autoSpaceDE w:val="0"/>
        <w:spacing w:after="0" w:line="240" w:lineRule="auto"/>
        <w:contextualSpacing/>
        <w:jc w:val="both"/>
        <w:rPr>
          <w:rFonts w:ascii="Arial" w:hAnsi="Arial" w:cs="Arial"/>
          <w:sz w:val="22"/>
          <w:szCs w:val="22"/>
        </w:rPr>
      </w:pPr>
      <w:proofErr w:type="spellStart"/>
      <w:r>
        <w:rPr>
          <w:rFonts w:ascii="Arial" w:hAnsi="Arial" w:cs="Arial"/>
          <w:sz w:val="22"/>
          <w:szCs w:val="22"/>
        </w:rPr>
        <w:t>5.</w:t>
      </w:r>
      <w:r w:rsidRPr="002B566D">
        <w:rPr>
          <w:rFonts w:ascii="Arial" w:eastAsia="Calibri" w:hAnsi="Arial" w:cs="Arial"/>
          <w:sz w:val="22"/>
          <w:szCs w:val="22"/>
          <w:lang w:eastAsia="en-US"/>
        </w:rPr>
        <w:t>Wykonawca</w:t>
      </w:r>
      <w:proofErr w:type="spellEnd"/>
      <w:r w:rsidRPr="002B566D">
        <w:rPr>
          <w:rFonts w:ascii="Arial" w:eastAsia="Calibri" w:hAnsi="Arial" w:cs="Arial"/>
          <w:sz w:val="22"/>
          <w:szCs w:val="22"/>
          <w:lang w:eastAsia="en-US"/>
        </w:rPr>
        <w:t xml:space="preserve"> ustanawia </w:t>
      </w:r>
    </w:p>
    <w:p w:rsidR="000D4897" w:rsidRPr="002B566D"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t xml:space="preserve">kierownika budowy branży drogowej w osobie: </w:t>
      </w:r>
      <w:r>
        <w:rPr>
          <w:rFonts w:ascii="Arial" w:eastAsia="Calibri" w:hAnsi="Arial" w:cs="Arial"/>
          <w:sz w:val="22"/>
          <w:szCs w:val="22"/>
          <w:lang w:eastAsia="en-US"/>
        </w:rPr>
        <w:t>…………..</w:t>
      </w:r>
      <w:r w:rsidRPr="002B566D">
        <w:rPr>
          <w:rFonts w:ascii="Arial" w:eastAsia="Calibri" w:hAnsi="Arial" w:cs="Arial"/>
          <w:sz w:val="22"/>
          <w:szCs w:val="22"/>
          <w:lang w:eastAsia="en-US"/>
        </w:rPr>
        <w:t>; nr tel.:………………</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Pr="002B566D"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6D2AE2">
        <w:rPr>
          <w:rFonts w:ascii="Arial" w:eastAsia="Calibri" w:hAnsi="Arial" w:cs="Arial"/>
          <w:sz w:val="22"/>
          <w:szCs w:val="22"/>
          <w:lang w:eastAsia="en-US"/>
        </w:rPr>
        <w:t>kierownika robót branży teletechnicznej w osobie</w:t>
      </w:r>
      <w:r>
        <w:rPr>
          <w:rFonts w:ascii="Arial" w:eastAsia="Calibri" w:hAnsi="Arial" w:cs="Arial"/>
          <w:sz w:val="22"/>
          <w:szCs w:val="22"/>
          <w:lang w:eastAsia="en-US"/>
        </w:rPr>
        <w:t>…………..; nr tel.:…………</w:t>
      </w:r>
      <w:r w:rsidRPr="002B566D">
        <w:rPr>
          <w:rFonts w:ascii="Arial" w:eastAsia="Calibri" w:hAnsi="Arial" w:cs="Arial"/>
          <w:sz w:val="22"/>
          <w:szCs w:val="22"/>
          <w:lang w:eastAsia="en-US"/>
        </w:rPr>
        <w:t>…</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Pr="006D2AE2"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6D2AE2">
        <w:rPr>
          <w:rFonts w:ascii="Arial" w:eastAsia="Calibri" w:hAnsi="Arial" w:cs="Arial"/>
          <w:sz w:val="22"/>
          <w:szCs w:val="22"/>
          <w:lang w:eastAsia="en-US"/>
        </w:rPr>
        <w:t xml:space="preserve">kierownika robót branży sanitarnej w osobie: </w:t>
      </w:r>
      <w:r>
        <w:rPr>
          <w:rFonts w:ascii="Arial" w:eastAsia="Calibri" w:hAnsi="Arial" w:cs="Arial"/>
          <w:sz w:val="22"/>
          <w:szCs w:val="22"/>
          <w:lang w:eastAsia="en-US"/>
        </w:rPr>
        <w:t>…………..</w:t>
      </w:r>
      <w:r w:rsidRPr="002B566D">
        <w:rPr>
          <w:rFonts w:ascii="Arial" w:eastAsia="Calibri" w:hAnsi="Arial" w:cs="Arial"/>
          <w:sz w:val="22"/>
          <w:szCs w:val="22"/>
          <w:lang w:eastAsia="en-US"/>
        </w:rPr>
        <w:t>; nr tel.:………………</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Pr="002B566D"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t xml:space="preserve">kierownika robót branży elektrycznej w osobie: </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nr tel.:……………………..; 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Pr="006D2AE2"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t xml:space="preserve">kierownika robót branży </w:t>
      </w:r>
      <w:r>
        <w:rPr>
          <w:rFonts w:ascii="Arial" w:eastAsia="Calibri" w:hAnsi="Arial" w:cs="Arial"/>
          <w:sz w:val="22"/>
          <w:szCs w:val="22"/>
          <w:lang w:eastAsia="en-US"/>
        </w:rPr>
        <w:t>kolejowej</w:t>
      </w:r>
      <w:r w:rsidRPr="002B566D">
        <w:rPr>
          <w:rFonts w:ascii="Arial" w:eastAsia="Calibri" w:hAnsi="Arial" w:cs="Arial"/>
          <w:sz w:val="22"/>
          <w:szCs w:val="22"/>
          <w:lang w:eastAsia="en-US"/>
        </w:rPr>
        <w:t xml:space="preserve"> w osobie: </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nr tel.:……………………..; </w:t>
      </w:r>
      <w:r w:rsidR="00422E41">
        <w:rPr>
          <w:rFonts w:ascii="Arial" w:eastAsia="Calibri" w:hAnsi="Arial" w:cs="Arial"/>
          <w:sz w:val="22"/>
          <w:szCs w:val="22"/>
          <w:lang w:eastAsia="en-US"/>
        </w:rPr>
        <w:br/>
      </w:r>
      <w:r w:rsidRPr="002B566D">
        <w:rPr>
          <w:rFonts w:ascii="Arial" w:eastAsia="Calibri" w:hAnsi="Arial" w:cs="Arial"/>
          <w:sz w:val="22"/>
          <w:szCs w:val="22"/>
          <w:lang w:eastAsia="en-US"/>
        </w:rPr>
        <w:t xml:space="preserve">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Pr="00505C51" w:rsidRDefault="000D4897" w:rsidP="00422E41">
      <w:pPr>
        <w:numPr>
          <w:ilvl w:val="0"/>
          <w:numId w:val="56"/>
        </w:numPr>
        <w:tabs>
          <w:tab w:val="clear" w:pos="0"/>
          <w:tab w:val="num"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sz w:val="22"/>
          <w:szCs w:val="22"/>
          <w:lang w:eastAsia="en-US"/>
        </w:rPr>
        <w:lastRenderedPageBreak/>
        <w:t xml:space="preserve">kierownika robót </w:t>
      </w:r>
      <w:r>
        <w:rPr>
          <w:rFonts w:ascii="Arial" w:eastAsia="Calibri" w:hAnsi="Arial" w:cs="Arial"/>
          <w:sz w:val="22"/>
          <w:szCs w:val="22"/>
          <w:lang w:eastAsia="en-US"/>
        </w:rPr>
        <w:t>specjalności konstrukcyjno-budowlanej</w:t>
      </w:r>
      <w:r w:rsidRPr="002B566D">
        <w:rPr>
          <w:rFonts w:ascii="Arial" w:eastAsia="Calibri" w:hAnsi="Arial" w:cs="Arial"/>
          <w:sz w:val="22"/>
          <w:szCs w:val="22"/>
          <w:lang w:eastAsia="en-US"/>
        </w:rPr>
        <w:t xml:space="preserve"> w osobie: </w:t>
      </w:r>
      <w:r>
        <w:rPr>
          <w:rFonts w:ascii="Arial" w:eastAsia="Calibri" w:hAnsi="Arial" w:cs="Arial"/>
          <w:sz w:val="22"/>
          <w:szCs w:val="22"/>
          <w:lang w:eastAsia="en-US"/>
        </w:rPr>
        <w:t>…………..; nr tel.:………………</w:t>
      </w:r>
      <w:r w:rsidRPr="002B566D">
        <w:rPr>
          <w:rFonts w:ascii="Arial" w:eastAsia="Calibri" w:hAnsi="Arial" w:cs="Arial"/>
          <w:sz w:val="22"/>
          <w:szCs w:val="22"/>
          <w:lang w:eastAsia="en-US"/>
        </w:rPr>
        <w:t xml:space="preserve">…..; e-mail: .:……………………..; </w:t>
      </w:r>
      <w:proofErr w:type="spellStart"/>
      <w:r w:rsidRPr="002B566D">
        <w:rPr>
          <w:rFonts w:ascii="Arial" w:eastAsia="Calibri" w:hAnsi="Arial" w:cs="Arial"/>
          <w:sz w:val="22"/>
          <w:szCs w:val="22"/>
          <w:lang w:eastAsia="en-US"/>
        </w:rPr>
        <w:t>upr</w:t>
      </w:r>
      <w:proofErr w:type="spellEnd"/>
      <w:r w:rsidRPr="002B566D">
        <w:rPr>
          <w:rFonts w:ascii="Arial" w:eastAsia="Calibri" w:hAnsi="Arial" w:cs="Arial"/>
          <w:sz w:val="22"/>
          <w:szCs w:val="22"/>
          <w:lang w:eastAsia="en-US"/>
        </w:rPr>
        <w:t xml:space="preserve">. bud. nr: </w:t>
      </w:r>
      <w:r>
        <w:rPr>
          <w:rFonts w:ascii="Arial" w:eastAsia="Calibri" w:hAnsi="Arial" w:cs="Arial"/>
          <w:sz w:val="22"/>
          <w:szCs w:val="22"/>
          <w:lang w:eastAsia="en-US"/>
        </w:rPr>
        <w:t>………………………..</w:t>
      </w:r>
      <w:r w:rsidRPr="002B566D">
        <w:rPr>
          <w:rFonts w:ascii="Arial" w:eastAsia="Calibri" w:hAnsi="Arial" w:cs="Arial"/>
          <w:sz w:val="22"/>
          <w:szCs w:val="22"/>
          <w:lang w:eastAsia="en-US"/>
        </w:rPr>
        <w:t>;</w:t>
      </w:r>
    </w:p>
    <w:p w:rsidR="000D4897"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color w:val="000000"/>
          <w:sz w:val="22"/>
          <w:szCs w:val="22"/>
        </w:rPr>
        <w:t xml:space="preserve">6. </w:t>
      </w:r>
      <w:r w:rsidRPr="002B566D">
        <w:rPr>
          <w:rFonts w:ascii="Arial" w:hAnsi="Arial" w:cs="Arial"/>
          <w:color w:val="000000"/>
          <w:sz w:val="22"/>
          <w:szCs w:val="22"/>
        </w:rPr>
        <w:t xml:space="preserve">Wykonawca powinien skierować do realizacji zamówienia personel wskazany w wykazie osób złożonym w postępowaniu. Zmiana którejkolwiek z </w:t>
      </w:r>
      <w:r w:rsidRPr="002B566D">
        <w:rPr>
          <w:rFonts w:ascii="Arial" w:eastAsia="Calibri" w:hAnsi="Arial" w:cs="Arial"/>
          <w:sz w:val="22"/>
          <w:szCs w:val="22"/>
          <w:lang w:eastAsia="en-US"/>
        </w:rPr>
        <w:t>osób wskazanych w ust. 5</w:t>
      </w:r>
      <w:r w:rsidRPr="002B566D">
        <w:rPr>
          <w:rFonts w:ascii="Arial" w:hAnsi="Arial" w:cs="Arial"/>
          <w:color w:val="000000"/>
          <w:sz w:val="22"/>
          <w:szCs w:val="22"/>
        </w:rPr>
        <w:t>, w trakcie realizacji umowy, musi być uzasadniona przez Wykonawcę na piśmie i zaakceptowana przez Zamawiającego.</w:t>
      </w:r>
    </w:p>
    <w:p w:rsidR="000D4897"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sz w:val="22"/>
          <w:szCs w:val="22"/>
        </w:rPr>
        <w:t xml:space="preserve">7. </w:t>
      </w:r>
      <w:r w:rsidRPr="002B566D">
        <w:rPr>
          <w:rFonts w:ascii="Arial" w:hAnsi="Arial" w:cs="Arial"/>
          <w:color w:val="000000"/>
          <w:sz w:val="22"/>
          <w:szCs w:val="22"/>
        </w:rPr>
        <w:t>Wykonawca jest obowiązany z własnej inicjatywy zaproponować nowy skład personelu w następujących przypadkach: urlopu lub zwolnienia trwającego dłużej niż 14 dni śmierci, choroby lub innych przyczyn i zdarzeń losowych.</w:t>
      </w:r>
    </w:p>
    <w:p w:rsidR="000D4897"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sz w:val="22"/>
          <w:szCs w:val="22"/>
        </w:rPr>
        <w:t xml:space="preserve">8. </w:t>
      </w:r>
      <w:r w:rsidRPr="002B566D">
        <w:rPr>
          <w:rFonts w:ascii="Arial" w:hAnsi="Arial" w:cs="Arial"/>
          <w:color w:val="000000"/>
          <w:sz w:val="22"/>
          <w:szCs w:val="22"/>
        </w:rPr>
        <w:t xml:space="preserve">Zamawiający zaakceptuje taką zmianę w terminie 14 dni od daty przedłożenia propozycji, wyłącznie wtedy, gdy odpowiednio do funkcji kwalifikacje i doświadczenie wskazanych osób będą spełniały wymagania określone w </w:t>
      </w:r>
      <w:proofErr w:type="spellStart"/>
      <w:r w:rsidRPr="002B566D">
        <w:rPr>
          <w:rFonts w:ascii="Arial" w:hAnsi="Arial" w:cs="Arial"/>
          <w:color w:val="000000"/>
          <w:sz w:val="22"/>
          <w:szCs w:val="22"/>
        </w:rPr>
        <w:t>SWZ</w:t>
      </w:r>
      <w:proofErr w:type="spellEnd"/>
      <w:r w:rsidRPr="002B566D">
        <w:rPr>
          <w:rFonts w:ascii="Arial" w:hAnsi="Arial" w:cs="Arial"/>
          <w:color w:val="000000"/>
          <w:sz w:val="22"/>
          <w:szCs w:val="22"/>
        </w:rPr>
        <w:t xml:space="preserve">, a dokonana zmiana nie spowoduje wydłużenia terminu wykonania umowy, przy czym stanowi to uprawnienie nie zaś obowiązek Zamawiającego do akceptacji takiej zmiany. </w:t>
      </w:r>
    </w:p>
    <w:p w:rsidR="000D4897"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sz w:val="22"/>
          <w:szCs w:val="22"/>
        </w:rPr>
        <w:t xml:space="preserve">9. </w:t>
      </w:r>
      <w:r w:rsidRPr="002B566D">
        <w:rPr>
          <w:rFonts w:ascii="Arial" w:hAnsi="Arial" w:cs="Arial"/>
          <w:color w:val="000000"/>
          <w:sz w:val="22"/>
          <w:szCs w:val="22"/>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w:t>
      </w:r>
      <w:proofErr w:type="spellStart"/>
      <w:r w:rsidRPr="002B566D">
        <w:rPr>
          <w:rFonts w:ascii="Arial" w:hAnsi="Arial" w:cs="Arial"/>
          <w:color w:val="000000"/>
          <w:sz w:val="22"/>
          <w:szCs w:val="22"/>
        </w:rPr>
        <w:t>SWZ</w:t>
      </w:r>
      <w:proofErr w:type="spellEnd"/>
      <w:r w:rsidRPr="002B566D">
        <w:rPr>
          <w:rFonts w:ascii="Arial" w:hAnsi="Arial" w:cs="Arial"/>
          <w:color w:val="000000"/>
          <w:sz w:val="22"/>
          <w:szCs w:val="22"/>
        </w:rPr>
        <w:t xml:space="preserve"> i niniejszej umowie.</w:t>
      </w:r>
    </w:p>
    <w:p w:rsidR="000D4897"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sz w:val="22"/>
          <w:szCs w:val="22"/>
        </w:rPr>
        <w:t xml:space="preserve">10. </w:t>
      </w:r>
      <w:r w:rsidRPr="00940F6E">
        <w:rPr>
          <w:rFonts w:ascii="Arial" w:hAnsi="Arial" w:cs="Arial"/>
          <w:sz w:val="22"/>
          <w:szCs w:val="22"/>
        </w:rPr>
        <w:t>Kierownik budowy działać będzie w granicach umocowania określonego w ustawie Prawo budowlane.</w:t>
      </w:r>
    </w:p>
    <w:p w:rsidR="000D4897" w:rsidRPr="00940F6E" w:rsidRDefault="000D4897" w:rsidP="00422E41">
      <w:pPr>
        <w:suppressAutoHyphens w:val="0"/>
        <w:autoSpaceDE w:val="0"/>
        <w:spacing w:after="0" w:line="240" w:lineRule="auto"/>
        <w:ind w:left="284" w:hanging="284"/>
        <w:contextualSpacing/>
        <w:jc w:val="both"/>
        <w:rPr>
          <w:rFonts w:ascii="Arial" w:hAnsi="Arial" w:cs="Arial"/>
          <w:sz w:val="22"/>
          <w:szCs w:val="22"/>
        </w:rPr>
      </w:pPr>
      <w:r>
        <w:rPr>
          <w:rFonts w:ascii="Arial" w:hAnsi="Arial" w:cs="Arial"/>
          <w:sz w:val="22"/>
          <w:szCs w:val="22"/>
        </w:rPr>
        <w:t xml:space="preserve">11. </w:t>
      </w:r>
      <w:r w:rsidRPr="00940F6E">
        <w:rPr>
          <w:rFonts w:ascii="Arial" w:hAnsi="Arial" w:cs="Arial"/>
          <w:sz w:val="22"/>
          <w:szCs w:val="22"/>
        </w:rPr>
        <w:t>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0D4897" w:rsidRPr="002B566D" w:rsidRDefault="000D4897" w:rsidP="00422E41">
      <w:pPr>
        <w:suppressAutoHyphens w:val="0"/>
        <w:autoSpaceDE w:val="0"/>
        <w:spacing w:after="0" w:line="240" w:lineRule="auto"/>
        <w:ind w:left="426"/>
        <w:contextualSpacing/>
        <w:jc w:val="both"/>
        <w:rPr>
          <w:rFonts w:ascii="Arial" w:eastAsia="Calibri" w:hAnsi="Arial" w:cs="Arial"/>
          <w:color w:val="000000"/>
          <w:sz w:val="22"/>
          <w:szCs w:val="22"/>
          <w:lang w:eastAsia="en-US"/>
        </w:rPr>
      </w:pPr>
    </w:p>
    <w:p w:rsidR="000D4897" w:rsidRPr="002B566D" w:rsidRDefault="000D4897" w:rsidP="00422E41">
      <w:pPr>
        <w:autoSpaceDE w:val="0"/>
        <w:spacing w:after="0" w:line="240" w:lineRule="auto"/>
        <w:ind w:left="426"/>
        <w:jc w:val="center"/>
        <w:rPr>
          <w:rFonts w:ascii="Arial" w:hAnsi="Arial" w:cs="Arial"/>
          <w:sz w:val="22"/>
          <w:szCs w:val="22"/>
        </w:rPr>
      </w:pPr>
      <w:r w:rsidRPr="002B566D">
        <w:rPr>
          <w:rFonts w:ascii="Arial" w:eastAsia="Calibri" w:hAnsi="Arial" w:cs="Arial"/>
          <w:b/>
          <w:bCs/>
          <w:color w:val="000000"/>
          <w:sz w:val="22"/>
          <w:szCs w:val="22"/>
          <w:lang w:eastAsia="en-US"/>
        </w:rPr>
        <w:t>§ 10</w:t>
      </w:r>
    </w:p>
    <w:p w:rsidR="000D4897" w:rsidRPr="002B566D" w:rsidRDefault="000D4897" w:rsidP="00422E41">
      <w:pPr>
        <w:autoSpaceDE w:val="0"/>
        <w:spacing w:after="0" w:line="240" w:lineRule="auto"/>
        <w:ind w:left="426"/>
        <w:jc w:val="center"/>
        <w:rPr>
          <w:rFonts w:ascii="Arial" w:hAnsi="Arial" w:cs="Arial"/>
          <w:sz w:val="22"/>
          <w:szCs w:val="22"/>
        </w:rPr>
      </w:pPr>
      <w:r w:rsidRPr="002B566D">
        <w:rPr>
          <w:rFonts w:ascii="Arial" w:eastAsia="Calibri" w:hAnsi="Arial" w:cs="Arial"/>
          <w:b/>
          <w:bCs/>
          <w:color w:val="000000"/>
          <w:sz w:val="22"/>
          <w:szCs w:val="22"/>
        </w:rPr>
        <w:t>Procedura zapewnienia jakości</w:t>
      </w:r>
    </w:p>
    <w:p w:rsidR="000D4897" w:rsidRPr="00505C51" w:rsidRDefault="000D4897" w:rsidP="00422E41">
      <w:pPr>
        <w:suppressAutoHyphens w:val="0"/>
        <w:autoSpaceDE w:val="0"/>
        <w:autoSpaceDN w:val="0"/>
        <w:spacing w:after="0" w:line="240" w:lineRule="auto"/>
        <w:jc w:val="both"/>
        <w:rPr>
          <w:rFonts w:ascii="Arial" w:eastAsia="Calibri" w:hAnsi="Arial" w:cs="Arial"/>
          <w:bCs/>
          <w:sz w:val="22"/>
          <w:szCs w:val="22"/>
          <w:lang w:eastAsia="en-US"/>
        </w:rPr>
      </w:pPr>
      <w:r w:rsidRPr="00505C51">
        <w:rPr>
          <w:rFonts w:ascii="Arial" w:eastAsia="Calibri" w:hAnsi="Arial" w:cs="Arial"/>
          <w:bCs/>
          <w:sz w:val="22"/>
          <w:szCs w:val="22"/>
          <w:lang w:eastAsia="en-US"/>
        </w:rPr>
        <w:t>Zamawiający ma prawo zwoływania zebrań (Rad Budowy), w przypadku takiej konieczności, na których będzie oceniana jakości i postęp prac, omawiane ewentualne problemy itp. Wykonawca ma obowiązek uczestnictwa w zebraniach.</w:t>
      </w:r>
    </w:p>
    <w:p w:rsidR="000D4897" w:rsidRPr="002B566D" w:rsidRDefault="000D4897" w:rsidP="00422E41">
      <w:pPr>
        <w:suppressAutoHyphens w:val="0"/>
        <w:autoSpaceDE w:val="0"/>
        <w:spacing w:after="0" w:line="240" w:lineRule="auto"/>
        <w:jc w:val="both"/>
        <w:rPr>
          <w:rFonts w:ascii="Arial" w:eastAsia="Calibri" w:hAnsi="Arial" w:cs="Arial"/>
          <w:b/>
          <w:bCs/>
          <w:sz w:val="22"/>
          <w:szCs w:val="22"/>
          <w:lang w:eastAsia="en-US"/>
        </w:rPr>
      </w:pP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1</w:t>
      </w:r>
      <w:r>
        <w:rPr>
          <w:rFonts w:ascii="Arial" w:eastAsia="Calibri" w:hAnsi="Arial" w:cs="Arial"/>
          <w:b/>
          <w:bCs/>
          <w:sz w:val="22"/>
          <w:szCs w:val="22"/>
          <w:lang w:eastAsia="en-US"/>
        </w:rPr>
        <w:t>1</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Gwarancja i rękojmia.</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Z chwilą podpisania protokołu odbioru końcowego, Wykonawca udziela Zamawiającemu:</w:t>
      </w:r>
      <w:r w:rsidRPr="002B566D">
        <w:rPr>
          <w:rFonts w:ascii="Arial" w:eastAsia="Calibri" w:hAnsi="Arial" w:cs="Arial"/>
          <w:b/>
          <w:bCs/>
          <w:sz w:val="22"/>
          <w:szCs w:val="22"/>
          <w:lang w:eastAsia="en-US"/>
        </w:rPr>
        <w:t xml:space="preserve"> </w:t>
      </w:r>
      <w:r>
        <w:rPr>
          <w:rFonts w:ascii="Arial" w:eastAsia="Calibri" w:hAnsi="Arial" w:cs="Arial"/>
          <w:b/>
          <w:bCs/>
          <w:sz w:val="22"/>
          <w:szCs w:val="22"/>
          <w:lang w:eastAsia="en-US"/>
        </w:rPr>
        <w:t>……………</w:t>
      </w:r>
      <w:r w:rsidRPr="002B566D">
        <w:rPr>
          <w:rFonts w:ascii="Arial" w:eastAsia="Calibri" w:hAnsi="Arial" w:cs="Arial"/>
          <w:b/>
          <w:bCs/>
          <w:sz w:val="22"/>
          <w:szCs w:val="22"/>
          <w:lang w:eastAsia="en-US"/>
        </w:rPr>
        <w:t xml:space="preserve"> </w:t>
      </w:r>
      <w:r w:rsidRPr="002B566D">
        <w:rPr>
          <w:rStyle w:val="Znakiprzypiswdolnych"/>
          <w:rFonts w:ascii="Arial" w:eastAsia="Calibri" w:hAnsi="Arial" w:cs="Arial"/>
          <w:b/>
          <w:bCs/>
          <w:sz w:val="22"/>
          <w:szCs w:val="22"/>
          <w:lang w:eastAsia="en-US"/>
        </w:rPr>
        <w:footnoteReference w:id="5"/>
      </w:r>
      <w:r w:rsidRPr="002B566D">
        <w:rPr>
          <w:rFonts w:ascii="Arial" w:eastAsia="Calibri" w:hAnsi="Arial" w:cs="Arial"/>
          <w:b/>
          <w:bCs/>
          <w:sz w:val="22"/>
          <w:szCs w:val="22"/>
          <w:lang w:eastAsia="en-US"/>
        </w:rPr>
        <w:t xml:space="preserve"> miesięcznej gwarancji jakości </w:t>
      </w:r>
      <w:bookmarkStart w:id="0" w:name="_Hlk58909145"/>
      <w:r w:rsidRPr="002B566D">
        <w:rPr>
          <w:rFonts w:ascii="Arial" w:eastAsia="Calibri" w:hAnsi="Arial" w:cs="Arial"/>
          <w:b/>
          <w:bCs/>
          <w:sz w:val="22"/>
          <w:szCs w:val="22"/>
          <w:lang w:eastAsia="en-US"/>
        </w:rPr>
        <w:t xml:space="preserve">wykonane roboty budowlane oraz dostarczone i wbudowane materiały. </w:t>
      </w:r>
    </w:p>
    <w:bookmarkEnd w:id="0"/>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hAnsi="Arial" w:cs="Arial"/>
          <w:sz w:val="22"/>
          <w:szCs w:val="22"/>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Wykonawca zobowiązuje się w dniu odbioru końcowego zapewnić Zamawiającego, w formie pisemnej, że wykonane roboty budowlane są wolne od wad fizycznych oraz wad jakościowych.</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lastRenderedPageBreak/>
        <w:t>Termin udzielonej rękojmi za wady fizyczne oraz gwarancji biegnie od dnia podpisania protokołu odbioru końcowego, o którym mowa w</w:t>
      </w:r>
      <w:r w:rsidRPr="002B566D">
        <w:rPr>
          <w:rFonts w:ascii="Arial" w:eastAsia="Calibri" w:hAnsi="Arial" w:cs="Arial"/>
          <w:color w:val="000000"/>
          <w:sz w:val="22"/>
          <w:szCs w:val="22"/>
          <w:lang w:eastAsia="en-US"/>
        </w:rPr>
        <w:t xml:space="preserve"> § 6 ust. 1 </w:t>
      </w:r>
      <w:proofErr w:type="spellStart"/>
      <w:r w:rsidRPr="002B566D">
        <w:rPr>
          <w:rFonts w:ascii="Arial" w:eastAsia="Calibri" w:hAnsi="Arial" w:cs="Arial"/>
          <w:color w:val="000000"/>
          <w:sz w:val="22"/>
          <w:szCs w:val="22"/>
          <w:lang w:eastAsia="en-US"/>
        </w:rPr>
        <w:t>pkt</w:t>
      </w:r>
      <w:proofErr w:type="spellEnd"/>
      <w:r w:rsidRPr="002B566D">
        <w:rPr>
          <w:rFonts w:ascii="Arial" w:eastAsia="Calibri" w:hAnsi="Arial" w:cs="Arial"/>
          <w:color w:val="000000"/>
          <w:sz w:val="22"/>
          <w:szCs w:val="22"/>
          <w:lang w:eastAsia="en-US"/>
        </w:rPr>
        <w:t xml:space="preserve"> 3  umowy.</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Zamawiający może wykonywać uprawnienia z tytułu rękojmi za wady fizyczne, niezależnie od uprawnień wynikających z gwarancji.</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hAnsi="Arial" w:cs="Arial"/>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hAnsi="Arial" w:cs="Arial"/>
          <w:sz w:val="22"/>
          <w:szCs w:val="22"/>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Powiadomienie o wystąpieniu wady Zamawiający zgłasza Wykonawcy elektronicznie, na adres e-mail: …………………………………………</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 przypadku nieusunięcia wad we wskazanym terminie, Zamawiający może usunąć wady na koszt i ryzyko Wykonawcy.</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Termin gwarancji ulega przedłużeniu o czas usunięcia wady, jeżeli powiadomienie o wystąpieniu wady nastąpiło jeszcze w czasie trwania gwarancji.</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hAnsi="Arial" w:cs="Arial"/>
          <w:color w:val="000000"/>
          <w:sz w:val="22"/>
          <w:szCs w:val="22"/>
        </w:rPr>
        <w:t xml:space="preserve">Wykonawca odpowiada z tytułu rękojmi za wady fizyczne, jeżeli wada </w:t>
      </w:r>
      <w:r w:rsidRPr="002B566D">
        <w:rPr>
          <w:rFonts w:ascii="Arial" w:hAnsi="Arial" w:cs="Arial"/>
          <w:color w:val="000000"/>
          <w:sz w:val="22"/>
          <w:szCs w:val="22"/>
          <w:shd w:val="clear" w:color="auto" w:fill="FFFFFF"/>
        </w:rPr>
        <w:t xml:space="preserve">fizyczna zostanie stwierdzona przed upływem </w:t>
      </w:r>
      <w:r>
        <w:rPr>
          <w:rFonts w:ascii="Arial" w:hAnsi="Arial" w:cs="Arial"/>
          <w:color w:val="000000"/>
          <w:sz w:val="22"/>
          <w:szCs w:val="22"/>
          <w:shd w:val="clear" w:color="auto" w:fill="FFFFFF"/>
        </w:rPr>
        <w:t xml:space="preserve">……….. </w:t>
      </w:r>
      <w:r w:rsidRPr="002B566D">
        <w:rPr>
          <w:rFonts w:ascii="Arial" w:hAnsi="Arial" w:cs="Arial"/>
          <w:color w:val="000000"/>
          <w:sz w:val="22"/>
          <w:szCs w:val="22"/>
          <w:shd w:val="clear" w:color="auto" w:fill="FFFFFF"/>
        </w:rPr>
        <w:t>miesięcy od dnia odbioru końcowego</w:t>
      </w:r>
      <w:r w:rsidRPr="002B566D">
        <w:rPr>
          <w:rFonts w:ascii="Arial" w:hAnsi="Arial" w:cs="Arial"/>
          <w:color w:val="000000"/>
          <w:sz w:val="22"/>
          <w:szCs w:val="22"/>
        </w:rPr>
        <w:t xml:space="preserve">. </w:t>
      </w:r>
    </w:p>
    <w:p w:rsidR="000D4897" w:rsidRPr="002B566D" w:rsidRDefault="000D4897" w:rsidP="00422E41">
      <w:pPr>
        <w:numPr>
          <w:ilvl w:val="0"/>
          <w:numId w:val="45"/>
        </w:numPr>
        <w:suppressAutoHyphens w:val="0"/>
        <w:autoSpaceDE w:val="0"/>
        <w:spacing w:after="0" w:line="240" w:lineRule="auto"/>
        <w:contextualSpacing/>
        <w:jc w:val="both"/>
        <w:rPr>
          <w:rFonts w:ascii="Arial" w:hAnsi="Arial" w:cs="Arial"/>
          <w:sz w:val="22"/>
          <w:szCs w:val="22"/>
        </w:rPr>
      </w:pPr>
      <w:r w:rsidRPr="002B566D">
        <w:rPr>
          <w:rFonts w:ascii="Arial" w:hAnsi="Arial" w:cs="Arial"/>
          <w:sz w:val="22"/>
          <w:szCs w:val="22"/>
        </w:rPr>
        <w:t>W okresie rękojmi i gwarancji jakości Wykonawca zobowiązany jest do pisemnego zawiadomienia Zamawiającego w terminie 7 dni o:</w:t>
      </w:r>
    </w:p>
    <w:p w:rsidR="000D4897" w:rsidRPr="002B566D" w:rsidRDefault="000D4897" w:rsidP="00422E41">
      <w:pPr>
        <w:pStyle w:val="Standard"/>
        <w:numPr>
          <w:ilvl w:val="0"/>
          <w:numId w:val="46"/>
        </w:numPr>
        <w:spacing w:after="0" w:line="240" w:lineRule="auto"/>
        <w:jc w:val="both"/>
        <w:rPr>
          <w:rFonts w:ascii="Arial" w:hAnsi="Arial" w:cs="Arial"/>
          <w:sz w:val="22"/>
          <w:szCs w:val="22"/>
        </w:rPr>
      </w:pPr>
      <w:r w:rsidRPr="002B566D">
        <w:rPr>
          <w:rFonts w:ascii="Arial" w:hAnsi="Arial" w:cs="Arial"/>
          <w:sz w:val="22"/>
          <w:szCs w:val="22"/>
        </w:rPr>
        <w:t>zmianie siedziby lub nazwy Wykonawcy,</w:t>
      </w:r>
    </w:p>
    <w:p w:rsidR="000D4897" w:rsidRPr="002B566D" w:rsidRDefault="000D4897" w:rsidP="00422E41">
      <w:pPr>
        <w:pStyle w:val="Standard"/>
        <w:numPr>
          <w:ilvl w:val="0"/>
          <w:numId w:val="46"/>
        </w:numPr>
        <w:spacing w:after="0" w:line="240" w:lineRule="auto"/>
        <w:jc w:val="both"/>
        <w:rPr>
          <w:rFonts w:ascii="Arial" w:hAnsi="Arial" w:cs="Arial"/>
          <w:sz w:val="22"/>
          <w:szCs w:val="22"/>
        </w:rPr>
      </w:pPr>
      <w:r w:rsidRPr="002B566D">
        <w:rPr>
          <w:rFonts w:ascii="Arial" w:hAnsi="Arial" w:cs="Arial"/>
          <w:sz w:val="22"/>
          <w:szCs w:val="22"/>
        </w:rPr>
        <w:t>wszczęciu postępowania upadłościowego,</w:t>
      </w:r>
    </w:p>
    <w:p w:rsidR="000D4897" w:rsidRPr="002B566D" w:rsidRDefault="000D4897" w:rsidP="00422E41">
      <w:pPr>
        <w:pStyle w:val="Standard"/>
        <w:numPr>
          <w:ilvl w:val="0"/>
          <w:numId w:val="46"/>
        </w:numPr>
        <w:spacing w:after="0" w:line="240" w:lineRule="auto"/>
        <w:jc w:val="both"/>
        <w:rPr>
          <w:rFonts w:ascii="Arial" w:hAnsi="Arial" w:cs="Arial"/>
          <w:sz w:val="22"/>
          <w:szCs w:val="22"/>
        </w:rPr>
      </w:pPr>
      <w:r w:rsidRPr="002B566D">
        <w:rPr>
          <w:rFonts w:ascii="Arial" w:hAnsi="Arial" w:cs="Arial"/>
          <w:sz w:val="22"/>
          <w:szCs w:val="22"/>
        </w:rPr>
        <w:t>ogłoszeniu swojej likwidacji,</w:t>
      </w:r>
    </w:p>
    <w:p w:rsidR="000D4897" w:rsidRDefault="000D4897" w:rsidP="00422E41">
      <w:pPr>
        <w:pStyle w:val="Standard"/>
        <w:numPr>
          <w:ilvl w:val="0"/>
          <w:numId w:val="46"/>
        </w:numPr>
        <w:spacing w:after="0" w:line="240" w:lineRule="auto"/>
        <w:jc w:val="both"/>
        <w:rPr>
          <w:rFonts w:ascii="Arial" w:hAnsi="Arial" w:cs="Arial"/>
          <w:sz w:val="22"/>
          <w:szCs w:val="22"/>
        </w:rPr>
      </w:pPr>
      <w:r w:rsidRPr="002B566D">
        <w:rPr>
          <w:rFonts w:ascii="Arial" w:hAnsi="Arial" w:cs="Arial"/>
          <w:sz w:val="22"/>
          <w:szCs w:val="22"/>
        </w:rPr>
        <w:t>zawieszeniu działalności</w:t>
      </w:r>
      <w:r>
        <w:rPr>
          <w:rFonts w:ascii="Arial" w:hAnsi="Arial" w:cs="Arial"/>
          <w:sz w:val="22"/>
          <w:szCs w:val="22"/>
        </w:rPr>
        <w:t>.</w:t>
      </w:r>
    </w:p>
    <w:p w:rsidR="000D4897" w:rsidRPr="00AD6256" w:rsidRDefault="000D4897" w:rsidP="00422E41">
      <w:pPr>
        <w:pStyle w:val="Akapitzlist"/>
        <w:numPr>
          <w:ilvl w:val="0"/>
          <w:numId w:val="45"/>
        </w:numPr>
        <w:tabs>
          <w:tab w:val="left" w:pos="6313"/>
        </w:tabs>
        <w:jc w:val="both"/>
        <w:rPr>
          <w:rFonts w:ascii="Arial" w:eastAsia="SimSun-18030" w:hAnsi="Arial" w:cs="Arial"/>
          <w:bCs/>
          <w:color w:val="auto"/>
          <w:sz w:val="22"/>
          <w:szCs w:val="22"/>
        </w:rPr>
      </w:pPr>
      <w:r w:rsidRPr="00AD6256">
        <w:rPr>
          <w:rFonts w:ascii="Arial" w:eastAsia="SimSun-18030" w:hAnsi="Arial" w:cs="Arial"/>
          <w:bCs/>
          <w:color w:val="auto"/>
          <w:sz w:val="22"/>
          <w:szCs w:val="22"/>
        </w:rPr>
        <w:t>Udzielając gwarancji wykonawca zapewni bezpłatne czynności przeglądów gwarancyjnych w okresie udzielonej gwarancji na cały przedmiot zamówienia. Koszty przeglądów zostały uwzględnione w wynagrodzeniu. Przeglądy będą odbywały się minimum dwa razy w okresie gwarancji (w terminie wskazanym przez Zamawiającego), chyba że gwarancja producenta danego materiału wymaga częstszych przeglądów gwarancyjnych.</w:t>
      </w:r>
    </w:p>
    <w:p w:rsidR="000D4897" w:rsidRPr="002B566D" w:rsidRDefault="000D4897" w:rsidP="00422E41">
      <w:pPr>
        <w:pStyle w:val="Standard"/>
        <w:spacing w:after="0" w:line="240" w:lineRule="auto"/>
        <w:ind w:left="605"/>
        <w:jc w:val="both"/>
        <w:rPr>
          <w:rFonts w:ascii="Arial" w:hAnsi="Arial" w:cs="Arial"/>
          <w:sz w:val="22"/>
          <w:szCs w:val="22"/>
        </w:rPr>
      </w:pP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color w:val="000000"/>
          <w:sz w:val="22"/>
          <w:szCs w:val="22"/>
          <w:lang w:eastAsia="en-US"/>
        </w:rPr>
        <w:t>§ 1</w:t>
      </w:r>
      <w:r>
        <w:rPr>
          <w:rFonts w:ascii="Arial" w:eastAsia="Calibri" w:hAnsi="Arial" w:cs="Arial"/>
          <w:b/>
          <w:bCs/>
          <w:color w:val="000000"/>
          <w:sz w:val="22"/>
          <w:szCs w:val="22"/>
          <w:lang w:eastAsia="en-US"/>
        </w:rPr>
        <w:t>2</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color w:val="000000"/>
          <w:sz w:val="22"/>
          <w:szCs w:val="22"/>
          <w:lang w:eastAsia="en-US"/>
        </w:rPr>
        <w:t>Kary umowne</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Wykonawca zobowiązany jest do zapłaty Zamawiającemu kar umownych </w:t>
      </w:r>
      <w:r w:rsidRPr="002B566D">
        <w:rPr>
          <w:rFonts w:ascii="Arial" w:eastAsia="Calibri" w:hAnsi="Arial" w:cs="Arial"/>
          <w:color w:val="000000"/>
          <w:sz w:val="22"/>
          <w:szCs w:val="22"/>
          <w:lang w:eastAsia="en-US"/>
        </w:rPr>
        <w:br/>
        <w:t>w następujących przypadkach:</w:t>
      </w:r>
    </w:p>
    <w:p w:rsidR="000D4897" w:rsidRPr="0002742F" w:rsidRDefault="000D4897" w:rsidP="00422E41">
      <w:pPr>
        <w:pStyle w:val="Tekstkomentarza"/>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02742F">
        <w:rPr>
          <w:rFonts w:ascii="Arial" w:hAnsi="Arial" w:cs="Arial"/>
          <w:sz w:val="22"/>
          <w:szCs w:val="22"/>
        </w:rPr>
        <w:t xml:space="preserve">za niewykonanie, nienależyte i/lub nieterminowe wykonanie umowy ( z zastrzeżeniem prawa do potrącenia przedmiotowych kar umownych z wynagrodzenia należnego wykonawcy, z uwzględnieniem zapisów art. </w:t>
      </w:r>
      <w:proofErr w:type="spellStart"/>
      <w:r w:rsidRPr="0002742F">
        <w:rPr>
          <w:rFonts w:ascii="Arial" w:hAnsi="Arial" w:cs="Arial"/>
          <w:sz w:val="22"/>
          <w:szCs w:val="22"/>
        </w:rPr>
        <w:t>15r</w:t>
      </w:r>
      <w:proofErr w:type="spellEnd"/>
      <w:r w:rsidRPr="0002742F">
        <w:rPr>
          <w:rFonts w:ascii="Arial" w:hAnsi="Arial" w:cs="Arial"/>
          <w:sz w:val="22"/>
          <w:szCs w:val="22"/>
        </w:rPr>
        <w:t xml:space="preserve"> ust. 1 ustawy z dnia 2 marca 2020 r. o szczególnych rozwiązaniach związanych z zapobieganiem, przeciwdziałaniem i </w:t>
      </w:r>
      <w:r w:rsidRPr="0002742F">
        <w:rPr>
          <w:rFonts w:ascii="Arial" w:hAnsi="Arial" w:cs="Arial"/>
          <w:sz w:val="22"/>
          <w:szCs w:val="22"/>
        </w:rPr>
        <w:lastRenderedPageBreak/>
        <w:t xml:space="preserve">zwalczaniem </w:t>
      </w:r>
      <w:proofErr w:type="spellStart"/>
      <w:r w:rsidRPr="0002742F">
        <w:rPr>
          <w:rFonts w:ascii="Arial" w:hAnsi="Arial" w:cs="Arial"/>
          <w:sz w:val="22"/>
          <w:szCs w:val="22"/>
        </w:rPr>
        <w:t>COVID-19</w:t>
      </w:r>
      <w:proofErr w:type="spellEnd"/>
      <w:r w:rsidRPr="0002742F">
        <w:rPr>
          <w:rFonts w:ascii="Arial" w:hAnsi="Arial" w:cs="Arial"/>
          <w:sz w:val="22"/>
          <w:szCs w:val="22"/>
        </w:rPr>
        <w:t xml:space="preserve">, innych chorób zakaźnych oraz wywołanych nimi sytuacji kryzysowych (Dz. U. z 2021 r. poz. 2095, z </w:t>
      </w:r>
      <w:proofErr w:type="spellStart"/>
      <w:r w:rsidRPr="0002742F">
        <w:rPr>
          <w:rFonts w:ascii="Arial" w:hAnsi="Arial" w:cs="Arial"/>
          <w:sz w:val="22"/>
          <w:szCs w:val="22"/>
        </w:rPr>
        <w:t>późn</w:t>
      </w:r>
      <w:proofErr w:type="spellEnd"/>
      <w:r w:rsidRPr="0002742F">
        <w:rPr>
          <w:rFonts w:ascii="Arial" w:hAnsi="Arial" w:cs="Arial"/>
          <w:sz w:val="22"/>
          <w:szCs w:val="22"/>
        </w:rPr>
        <w:t>. zm.) w</w:t>
      </w:r>
      <w:r w:rsidRPr="0002742F">
        <w:rPr>
          <w:rFonts w:ascii="Arial" w:eastAsia="Calibri" w:hAnsi="Arial" w:cs="Arial"/>
          <w:color w:val="000000"/>
          <w:sz w:val="22"/>
          <w:szCs w:val="22"/>
          <w:lang w:eastAsia="en-US"/>
        </w:rPr>
        <w:t xml:space="preserve"> wysokości 500 zł za każdy dzień zwłoki, liczony od terminów określonych w § 2 umowy;</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za zwłokę w usuwaniu wad lub usterek w przedmiocie zamówienia, o których mowa w § 6 ust. 8 </w:t>
      </w:r>
      <w:proofErr w:type="spellStart"/>
      <w:r w:rsidRPr="002B566D">
        <w:rPr>
          <w:rFonts w:ascii="Arial" w:eastAsia="Calibri" w:hAnsi="Arial" w:cs="Arial"/>
          <w:color w:val="000000"/>
          <w:sz w:val="22"/>
          <w:szCs w:val="22"/>
          <w:lang w:eastAsia="en-US"/>
        </w:rPr>
        <w:t>pkt</w:t>
      </w:r>
      <w:proofErr w:type="spellEnd"/>
      <w:r w:rsidRPr="002B566D">
        <w:rPr>
          <w:rFonts w:ascii="Arial" w:eastAsia="Calibri" w:hAnsi="Arial" w:cs="Arial"/>
          <w:color w:val="000000"/>
          <w:sz w:val="22"/>
          <w:szCs w:val="22"/>
          <w:lang w:eastAsia="en-US"/>
        </w:rPr>
        <w:t xml:space="preserve"> 2) umowy – w wysokości 0,1% wynagrodzenia brutto </w:t>
      </w:r>
      <w:r w:rsidRPr="002B566D">
        <w:rPr>
          <w:rFonts w:ascii="Arial" w:eastAsia="Calibri" w:hAnsi="Arial" w:cs="Arial"/>
          <w:color w:val="000000"/>
          <w:sz w:val="22"/>
          <w:szCs w:val="22"/>
          <w:lang w:eastAsia="en-US"/>
        </w:rPr>
        <w:br/>
        <w:t>o którym mowa § 3 ust. 1 umowy za każdy dzień zwłoki, liczony od terminu wyznaczonego przez Zamawiającego na usunięcie wad lub usterek - nie więcej niż 10% wartości przedmiotu umowy;</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za zwłokę w usuwaniu wad fizycznych lub gwarancyjnych – w wysokości 0,1%  wynagrodzenia brutto o którym mowa § 3 ust. 1 umowy za każdy dzień zwłoki, liczonej od terminu wyznaczonego przez Zamawiającego na usunięcie wad </w:t>
      </w:r>
      <w:r w:rsidRPr="002B566D">
        <w:rPr>
          <w:rFonts w:ascii="Arial" w:eastAsia="Calibri" w:hAnsi="Arial" w:cs="Arial"/>
          <w:color w:val="000000"/>
          <w:sz w:val="22"/>
          <w:szCs w:val="22"/>
          <w:lang w:eastAsia="en-US"/>
        </w:rPr>
        <w:br/>
        <w:t>i usterek zgodnie z § 12 ust. 7 lub 8, nie więcej niż 10% wartości przedmiotu umowy;</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w każdym przypadku braku zapłaty należnego wynagrodzenia podwykonawcom lub dalszym podwykonawcom którego skutkiem będzie bezpośrednia zapłata o której mowa w § 5 ust. 9 umowy – w wysokości 1 % wynagrodzenia brutto o którym mowa § 3 ust. 1 umowy niezapłaconej należności,</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w każdym przypadku nieterminowej zapłaty wynagrodzenia należnego podwykonawcom lub dalszym podwykonawcom – w wysokości 1 % wynagrodzenia brutto o którym mowa § 3 ust. 1 umowy niezapłaconej należności za każdy dzień zwłoki,</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w każdym przypadku nieprzedłożenia Zamawiającemu do zaakceptowania projektu umowy o podwykonawstwo, której przedmiotem są roboty budowlane, lub projektu jej zmiany – w wysokości 1 000,00 zł za każdy stwierdzony przypadek, </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 xml:space="preserve">w każdym przypadku nieprzedłożenia w terminie poświadczonej za zgodność </w:t>
      </w:r>
      <w:r w:rsidRPr="002B566D">
        <w:rPr>
          <w:rFonts w:ascii="Arial" w:eastAsia="Calibri" w:hAnsi="Arial" w:cs="Arial"/>
          <w:color w:val="000000"/>
          <w:sz w:val="22"/>
          <w:szCs w:val="22"/>
          <w:lang w:eastAsia="en-US"/>
        </w:rPr>
        <w:br/>
        <w:t>z oryginałem kopii umowy o podwykonawstwo lub jej zmiany – w wysokości 1000,00 zł za każdy stwierdzony przypadek,</w:t>
      </w:r>
    </w:p>
    <w:p w:rsidR="000D4897" w:rsidRPr="002B566D"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color w:val="000000"/>
          <w:sz w:val="22"/>
          <w:szCs w:val="22"/>
          <w:lang w:eastAsia="en-US"/>
        </w:rPr>
        <w:t>w każdym przypadku braku zmiany umowy o podwykonawstwo w zakresie terminu zapłaty – w wysokości 0,1 % wynagrodzenia brutto o którym mowa § 3 ust. 1 umowy wartości brutto tej umowy, za każdy dzień zwłoki od upływu terminu, o którym mowa w § 8 ust. 7 umowy,</w:t>
      </w:r>
    </w:p>
    <w:p w:rsidR="000D4897" w:rsidRPr="00422E41"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trike/>
          <w:sz w:val="22"/>
          <w:szCs w:val="22"/>
        </w:rPr>
      </w:pPr>
      <w:r w:rsidRPr="00422E41">
        <w:rPr>
          <w:rFonts w:ascii="Arial" w:eastAsia="Calibri" w:hAnsi="Arial" w:cs="Arial"/>
          <w:strike/>
          <w:color w:val="000000"/>
          <w:sz w:val="22"/>
          <w:szCs w:val="22"/>
          <w:lang w:eastAsia="en-US"/>
        </w:rPr>
        <w:t xml:space="preserve">za zwłokę w dostarczeniu Zamawiającemu do akceptacji harmonogramu </w:t>
      </w:r>
      <w:proofErr w:type="spellStart"/>
      <w:r w:rsidRPr="00422E41">
        <w:rPr>
          <w:rFonts w:ascii="Arial" w:eastAsia="Calibri" w:hAnsi="Arial" w:cs="Arial"/>
          <w:strike/>
          <w:color w:val="000000"/>
          <w:sz w:val="22"/>
          <w:szCs w:val="22"/>
          <w:lang w:eastAsia="en-US"/>
        </w:rPr>
        <w:t>rzeczowo–finansowego</w:t>
      </w:r>
      <w:proofErr w:type="spellEnd"/>
      <w:r w:rsidRPr="00422E41">
        <w:rPr>
          <w:rFonts w:ascii="Arial" w:eastAsia="Calibri" w:hAnsi="Arial" w:cs="Arial"/>
          <w:strike/>
          <w:color w:val="000000"/>
          <w:sz w:val="22"/>
          <w:szCs w:val="22"/>
          <w:lang w:eastAsia="en-US"/>
        </w:rPr>
        <w:t xml:space="preserve"> – w wysokości 0,1 % wynagrodzenia brutto o którym mowa § 3 ust. 1 umowy za każdy dzień zwłoki liczonej od upływu terminu, </w:t>
      </w:r>
      <w:r w:rsidRPr="00422E41">
        <w:rPr>
          <w:rFonts w:ascii="Arial" w:eastAsia="Calibri" w:hAnsi="Arial" w:cs="Arial"/>
          <w:strike/>
          <w:color w:val="000000"/>
          <w:sz w:val="22"/>
          <w:szCs w:val="22"/>
          <w:lang w:eastAsia="en-US"/>
        </w:rPr>
        <w:br/>
        <w:t>o którym mowa w § 2 ust. 5 lub 7 umowy,</w:t>
      </w:r>
    </w:p>
    <w:p w:rsidR="000D4897" w:rsidRPr="00422E41"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trike/>
          <w:sz w:val="22"/>
          <w:szCs w:val="22"/>
        </w:rPr>
      </w:pPr>
      <w:r w:rsidRPr="00422E41">
        <w:rPr>
          <w:rFonts w:ascii="Arial" w:eastAsia="Calibri" w:hAnsi="Arial" w:cs="Arial"/>
          <w:strike/>
          <w:color w:val="000000"/>
          <w:sz w:val="22"/>
          <w:szCs w:val="22"/>
          <w:lang w:eastAsia="en-US"/>
        </w:rPr>
        <w:t xml:space="preserve">w każdym przypadku niedopełnienia obowiązku, o którym mowa w § 13 ust. 1 umowy – w wysokości 200 zł za każdy dzień roboczy, w którym osoba niezatrudniona przez Wykonawcę lub podwykonawcę na podstawie umowy </w:t>
      </w:r>
      <w:r w:rsidRPr="00422E41">
        <w:rPr>
          <w:rFonts w:ascii="Arial" w:eastAsia="Calibri" w:hAnsi="Arial" w:cs="Arial"/>
          <w:strike/>
          <w:color w:val="000000"/>
          <w:sz w:val="22"/>
          <w:szCs w:val="22"/>
          <w:lang w:eastAsia="en-US"/>
        </w:rPr>
        <w:br/>
        <w:t>o pracę wykonywała czynności wymienione w § 13 ust. 1 umowy,</w:t>
      </w:r>
    </w:p>
    <w:p w:rsidR="000D4897" w:rsidRPr="00422E41"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trike/>
          <w:sz w:val="22"/>
          <w:szCs w:val="22"/>
        </w:rPr>
      </w:pPr>
      <w:r w:rsidRPr="00422E41">
        <w:rPr>
          <w:rFonts w:ascii="Arial" w:eastAsia="Calibri" w:hAnsi="Arial" w:cs="Arial"/>
          <w:strike/>
          <w:color w:val="000000"/>
          <w:sz w:val="22"/>
          <w:szCs w:val="22"/>
          <w:lang w:eastAsia="en-US"/>
        </w:rPr>
        <w:t>za zwłokę w dostarczeniu oświadczenia, o którym mowa w § 13 ust. 2 lub 6 umowy w wysokości 200 zł za każdy dzień zwłoki liczonej od terminu, o którym mowa w § 13 ust. 2 umowy,</w:t>
      </w:r>
    </w:p>
    <w:p w:rsidR="000D4897" w:rsidRPr="00422E41"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trike/>
          <w:sz w:val="22"/>
          <w:szCs w:val="22"/>
        </w:rPr>
      </w:pPr>
      <w:r w:rsidRPr="00422E41">
        <w:rPr>
          <w:rFonts w:ascii="Arial" w:eastAsia="Calibri" w:hAnsi="Arial" w:cs="Arial"/>
          <w:strike/>
          <w:color w:val="000000"/>
          <w:sz w:val="22"/>
          <w:szCs w:val="22"/>
          <w:lang w:eastAsia="en-US"/>
        </w:rPr>
        <w:t>za zwłokę w poinformowaniu Zamawiającego o zmianie, o której mowa w § 13 ust. 3 umowy – w wysokości po 200 zł za każdy dzień zwłoki liczonej od terminu, o którym mowa w § 13 ust. 3 umowy.</w:t>
      </w:r>
    </w:p>
    <w:p w:rsidR="000D4897" w:rsidRPr="00422E41" w:rsidRDefault="000D4897" w:rsidP="00422E41">
      <w:pPr>
        <w:numPr>
          <w:ilvl w:val="0"/>
          <w:numId w:val="57"/>
        </w:numPr>
        <w:tabs>
          <w:tab w:val="left" w:pos="851"/>
        </w:tabs>
        <w:suppressAutoHyphens w:val="0"/>
        <w:autoSpaceDE w:val="0"/>
        <w:spacing w:after="0" w:line="240" w:lineRule="auto"/>
        <w:contextualSpacing/>
        <w:jc w:val="both"/>
        <w:rPr>
          <w:rFonts w:ascii="Arial" w:hAnsi="Arial" w:cs="Arial"/>
          <w:strike/>
          <w:sz w:val="22"/>
          <w:szCs w:val="22"/>
        </w:rPr>
      </w:pPr>
      <w:r w:rsidRPr="00422E41">
        <w:rPr>
          <w:rFonts w:ascii="Arial" w:eastAsia="Calibri" w:hAnsi="Arial" w:cs="Arial"/>
          <w:strike/>
          <w:color w:val="000000"/>
          <w:sz w:val="22"/>
          <w:szCs w:val="22"/>
          <w:lang w:eastAsia="en-US"/>
        </w:rPr>
        <w:t>za zwłokę w przedłożeniu kolejnej polisy, o której mowa w § 11 ust. 2  zdanie drugie umowy – w wysokości po 2.000 zł za każdy dzień zwłoki liczonej od terminu, o którym mowa w § 11 ust. 2 zdanie drugie umowy</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Strony zastrzegają sobie prawo do odszkodowania uzupełniającego do wysokości rzeczywiście poniesionej szkody i utraconych korzyści.</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Zamawiający ma prawo do potrącenia kar umownych lub innych zobowiązań finansowych Wykonawcy wobec Zamawiającego z faktury przedłożonej do zapłaty przez Wykonawcę lub z zabezpieczenia należytego wykonania przedmiotu umowy, o którym mowa w § 1</w:t>
      </w:r>
      <w:r w:rsidR="00422E41">
        <w:rPr>
          <w:rFonts w:ascii="Arial" w:hAnsi="Arial" w:cs="Arial"/>
          <w:sz w:val="22"/>
          <w:szCs w:val="22"/>
        </w:rPr>
        <w:t>5</w:t>
      </w:r>
      <w:r w:rsidRPr="002B566D">
        <w:rPr>
          <w:rFonts w:ascii="Arial" w:hAnsi="Arial" w:cs="Arial"/>
          <w:sz w:val="22"/>
          <w:szCs w:val="22"/>
        </w:rPr>
        <w:t xml:space="preserve">, po uprzednim powiadomieniu Wykonawcy o podstawie </w:t>
      </w:r>
      <w:r w:rsidRPr="002B566D">
        <w:rPr>
          <w:rFonts w:ascii="Arial" w:hAnsi="Arial" w:cs="Arial"/>
          <w:sz w:val="22"/>
          <w:szCs w:val="22"/>
        </w:rPr>
        <w:br/>
        <w:t xml:space="preserve">i wysokości naliczonej kary umownej i wyznaczeniu mu </w:t>
      </w:r>
      <w:r w:rsidRPr="002B566D">
        <w:rPr>
          <w:rFonts w:ascii="Arial" w:hAnsi="Arial" w:cs="Arial"/>
          <w:color w:val="000000"/>
          <w:sz w:val="22"/>
          <w:szCs w:val="22"/>
        </w:rPr>
        <w:t xml:space="preserve">5 dniowego terminu zapłaty tej kary. Jeśli kwota uzyskana z faktury przedłożonej do zapłaty przez Wykonawcę oraz z </w:t>
      </w:r>
      <w:r w:rsidRPr="002B566D">
        <w:rPr>
          <w:rFonts w:ascii="Arial" w:hAnsi="Arial" w:cs="Arial"/>
          <w:color w:val="000000"/>
          <w:sz w:val="22"/>
          <w:szCs w:val="22"/>
        </w:rPr>
        <w:lastRenderedPageBreak/>
        <w:t>zabezpieczenia należytego wykonania umowy nie zabezpieczy roszczeń Zamawiającego</w:t>
      </w:r>
      <w:r w:rsidRPr="002B566D">
        <w:rPr>
          <w:rFonts w:ascii="Arial" w:hAnsi="Arial" w:cs="Arial"/>
          <w:sz w:val="22"/>
          <w:szCs w:val="22"/>
        </w:rPr>
        <w:t xml:space="preserve"> w całości, Zamawiający będzie uprawniony do dochodzenia pozostałej części od Wykonawcy.</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Kary umowne z tytułu odstąpienia od umowy z winy strony określa § 1</w:t>
      </w:r>
      <w:r w:rsidR="00422E41">
        <w:rPr>
          <w:rFonts w:ascii="Arial" w:eastAsia="Calibri" w:hAnsi="Arial" w:cs="Arial"/>
          <w:sz w:val="22"/>
          <w:szCs w:val="22"/>
          <w:lang w:eastAsia="en-US"/>
        </w:rPr>
        <w:t>3</w:t>
      </w:r>
      <w:r w:rsidRPr="002B566D">
        <w:rPr>
          <w:rFonts w:ascii="Arial" w:eastAsia="Calibri" w:hAnsi="Arial" w:cs="Arial"/>
          <w:sz w:val="22"/>
          <w:szCs w:val="22"/>
          <w:lang w:eastAsia="en-US"/>
        </w:rPr>
        <w:t>.</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color w:val="000000"/>
          <w:sz w:val="22"/>
          <w:szCs w:val="22"/>
        </w:rPr>
        <w:t xml:space="preserve">Strony zastrzegają możliwość kumulatywnego naliczania kar umownych z różnych tytułów do maksymalnej wysokości </w:t>
      </w:r>
      <w:r w:rsidRPr="002B566D">
        <w:rPr>
          <w:rFonts w:ascii="Arial" w:eastAsia="Calibri" w:hAnsi="Arial" w:cs="Arial"/>
          <w:color w:val="000000"/>
          <w:sz w:val="22"/>
          <w:szCs w:val="22"/>
          <w:lang w:eastAsia="en-US"/>
        </w:rPr>
        <w:t>20</w:t>
      </w:r>
      <w:r w:rsidRPr="002B566D">
        <w:rPr>
          <w:rFonts w:ascii="Arial" w:hAnsi="Arial" w:cs="Arial"/>
          <w:color w:val="000000"/>
          <w:sz w:val="22"/>
          <w:szCs w:val="22"/>
        </w:rPr>
        <w:t xml:space="preserve"> % wynagrodzenia, o którym mowa w § 3 ust. 1 umowy.</w:t>
      </w:r>
    </w:p>
    <w:p w:rsidR="000D4897" w:rsidRPr="002B566D" w:rsidRDefault="000D4897" w:rsidP="00422E41">
      <w:pPr>
        <w:numPr>
          <w:ilvl w:val="0"/>
          <w:numId w:val="21"/>
        </w:numPr>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color w:val="000000"/>
          <w:sz w:val="22"/>
          <w:szCs w:val="22"/>
        </w:rPr>
        <w:t>Powiadomienie, o którym mowa w ust. 3 Zamawiający może przekazać wedle własnego uznania:</w:t>
      </w:r>
    </w:p>
    <w:p w:rsidR="000D4897" w:rsidRPr="002B566D" w:rsidRDefault="000D4897" w:rsidP="00422E41">
      <w:pPr>
        <w:numPr>
          <w:ilvl w:val="0"/>
          <w:numId w:val="24"/>
        </w:numPr>
        <w:tabs>
          <w:tab w:val="left"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mbria" w:hAnsi="Arial" w:cs="Arial"/>
          <w:color w:val="000000"/>
          <w:sz w:val="22"/>
          <w:szCs w:val="22"/>
        </w:rPr>
        <w:t xml:space="preserve"> </w:t>
      </w:r>
      <w:r w:rsidRPr="002B566D">
        <w:rPr>
          <w:rFonts w:ascii="Arial" w:hAnsi="Arial" w:cs="Arial"/>
          <w:color w:val="000000"/>
          <w:sz w:val="22"/>
          <w:szCs w:val="22"/>
        </w:rPr>
        <w:t>w formie pisemnej listem poleconym za potwierdzeniem odbioru na adres ……………………….,</w:t>
      </w:r>
    </w:p>
    <w:p w:rsidR="000D4897" w:rsidRPr="002B566D" w:rsidRDefault="000D4897" w:rsidP="00422E41">
      <w:pPr>
        <w:numPr>
          <w:ilvl w:val="0"/>
          <w:numId w:val="24"/>
        </w:numPr>
        <w:tabs>
          <w:tab w:val="left" w:pos="709"/>
        </w:tabs>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mbria" w:hAnsi="Arial" w:cs="Arial"/>
          <w:color w:val="000000"/>
          <w:sz w:val="22"/>
          <w:szCs w:val="22"/>
        </w:rPr>
        <w:t xml:space="preserve"> </w:t>
      </w:r>
      <w:r w:rsidRPr="002B566D">
        <w:rPr>
          <w:rFonts w:ascii="Arial" w:hAnsi="Arial" w:cs="Arial"/>
          <w:color w:val="000000"/>
          <w:sz w:val="22"/>
          <w:szCs w:val="22"/>
        </w:rPr>
        <w:t>w formie elektronicznej, o której mowa w art. 78</w:t>
      </w:r>
      <w:r w:rsidRPr="002B566D">
        <w:rPr>
          <w:rFonts w:ascii="Arial" w:hAnsi="Arial" w:cs="Arial"/>
          <w:color w:val="000000"/>
          <w:sz w:val="22"/>
          <w:szCs w:val="22"/>
          <w:vertAlign w:val="superscript"/>
        </w:rPr>
        <w:t>1</w:t>
      </w:r>
      <w:r w:rsidRPr="002B566D">
        <w:rPr>
          <w:rFonts w:ascii="Arial" w:hAnsi="Arial" w:cs="Arial"/>
          <w:color w:val="000000"/>
          <w:sz w:val="22"/>
          <w:szCs w:val="22"/>
        </w:rPr>
        <w:t xml:space="preserve"> § 1 Kodeksu cywilnego na adres poczty elektronicznej: ……………………………….</w:t>
      </w:r>
    </w:p>
    <w:p w:rsidR="000D4897" w:rsidRPr="002B566D" w:rsidRDefault="000D4897" w:rsidP="00422E41">
      <w:pPr>
        <w:numPr>
          <w:ilvl w:val="0"/>
          <w:numId w:val="21"/>
        </w:numPr>
        <w:suppressAutoHyphens w:val="0"/>
        <w:autoSpaceDE w:val="0"/>
        <w:spacing w:after="0" w:line="240" w:lineRule="auto"/>
        <w:ind w:left="426" w:hanging="360"/>
        <w:contextualSpacing/>
        <w:jc w:val="both"/>
        <w:rPr>
          <w:rFonts w:ascii="Arial" w:hAnsi="Arial" w:cs="Arial"/>
          <w:sz w:val="22"/>
          <w:szCs w:val="22"/>
        </w:rPr>
      </w:pPr>
      <w:r w:rsidRPr="002B566D">
        <w:rPr>
          <w:rFonts w:ascii="Arial" w:eastAsia="Calibri" w:hAnsi="Arial" w:cs="Arial"/>
          <w:color w:val="000000"/>
          <w:sz w:val="22"/>
          <w:szCs w:val="22"/>
          <w:lang w:eastAsia="en-US"/>
        </w:rPr>
        <w:t>Terminem otrzymania powiadomienia, o którym mowa w ust. 7 jest:</w:t>
      </w:r>
    </w:p>
    <w:p w:rsidR="000D4897" w:rsidRPr="002B566D" w:rsidRDefault="000D4897" w:rsidP="00422E41">
      <w:pPr>
        <w:numPr>
          <w:ilvl w:val="0"/>
          <w:numId w:val="30"/>
        </w:numPr>
        <w:suppressAutoHyphens w:val="0"/>
        <w:autoSpaceDE w:val="0"/>
        <w:spacing w:after="0" w:line="240" w:lineRule="auto"/>
        <w:ind w:left="709" w:hanging="283"/>
        <w:contextualSpacing/>
        <w:jc w:val="both"/>
        <w:rPr>
          <w:rFonts w:ascii="Arial" w:hAnsi="Arial" w:cs="Arial"/>
          <w:sz w:val="22"/>
          <w:szCs w:val="22"/>
        </w:rPr>
      </w:pPr>
      <w:r w:rsidRPr="002B566D">
        <w:rPr>
          <w:rFonts w:ascii="Arial" w:eastAsia="Calibri" w:hAnsi="Arial" w:cs="Arial"/>
          <w:color w:val="000000"/>
          <w:sz w:val="22"/>
          <w:szCs w:val="22"/>
          <w:lang w:eastAsia="en-US"/>
        </w:rPr>
        <w:t>w przypadku powiadomienia złożonego w formie pisemnej – dzień jego odbioru wskazany na potwierdzeniu odbioru,</w:t>
      </w:r>
    </w:p>
    <w:p w:rsidR="000D4897" w:rsidRPr="002B566D" w:rsidRDefault="000D4897" w:rsidP="00422E41">
      <w:pPr>
        <w:numPr>
          <w:ilvl w:val="0"/>
          <w:numId w:val="30"/>
        </w:numPr>
        <w:suppressAutoHyphens w:val="0"/>
        <w:autoSpaceDE w:val="0"/>
        <w:spacing w:after="0" w:line="240" w:lineRule="auto"/>
        <w:ind w:hanging="283"/>
        <w:contextualSpacing/>
        <w:jc w:val="both"/>
        <w:rPr>
          <w:rFonts w:ascii="Arial" w:hAnsi="Arial" w:cs="Arial"/>
          <w:sz w:val="22"/>
          <w:szCs w:val="22"/>
        </w:rPr>
      </w:pPr>
      <w:r w:rsidRPr="002B566D">
        <w:rPr>
          <w:rFonts w:ascii="Arial" w:eastAsia="Cambria" w:hAnsi="Arial" w:cs="Arial"/>
          <w:color w:val="000000"/>
          <w:sz w:val="22"/>
          <w:szCs w:val="22"/>
          <w:lang w:eastAsia="en-US"/>
        </w:rPr>
        <w:t xml:space="preserve"> </w:t>
      </w:r>
      <w:r w:rsidRPr="002B566D">
        <w:rPr>
          <w:rFonts w:ascii="Arial" w:eastAsia="Calibri" w:hAnsi="Arial" w:cs="Arial"/>
          <w:color w:val="000000"/>
          <w:sz w:val="22"/>
          <w:szCs w:val="22"/>
          <w:lang w:eastAsia="en-US"/>
        </w:rPr>
        <w:t xml:space="preserve">w przypadku powiadomienia złożonego w formie elektronicznej - dzień wysłania wiadomości zawierającej to powiadomienie na adres wskazany w ust. 7 </w:t>
      </w:r>
      <w:proofErr w:type="spellStart"/>
      <w:r w:rsidRPr="002B566D">
        <w:rPr>
          <w:rFonts w:ascii="Arial" w:eastAsia="Calibri" w:hAnsi="Arial" w:cs="Arial"/>
          <w:color w:val="000000"/>
          <w:sz w:val="22"/>
          <w:szCs w:val="22"/>
          <w:lang w:eastAsia="en-US"/>
        </w:rPr>
        <w:t>pkt</w:t>
      </w:r>
      <w:proofErr w:type="spellEnd"/>
      <w:r w:rsidRPr="002B566D">
        <w:rPr>
          <w:rFonts w:ascii="Arial" w:eastAsia="Calibri" w:hAnsi="Arial" w:cs="Arial"/>
          <w:color w:val="000000"/>
          <w:sz w:val="22"/>
          <w:szCs w:val="22"/>
          <w:lang w:eastAsia="en-US"/>
        </w:rPr>
        <w:t xml:space="preserve"> 2). </w:t>
      </w:r>
    </w:p>
    <w:p w:rsidR="000D4897" w:rsidRPr="002B566D" w:rsidRDefault="000D4897" w:rsidP="00422E41">
      <w:pPr>
        <w:suppressAutoHyphens w:val="0"/>
        <w:autoSpaceDE w:val="0"/>
        <w:spacing w:after="0" w:line="240" w:lineRule="auto"/>
        <w:jc w:val="both"/>
        <w:rPr>
          <w:rFonts w:ascii="Arial" w:eastAsia="Calibri" w:hAnsi="Arial" w:cs="Arial"/>
          <w:color w:val="000000"/>
          <w:sz w:val="22"/>
          <w:szCs w:val="22"/>
          <w:lang w:eastAsia="en-US"/>
        </w:rPr>
      </w:pP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1</w:t>
      </w:r>
      <w:r>
        <w:rPr>
          <w:rFonts w:ascii="Arial" w:eastAsia="Calibri" w:hAnsi="Arial" w:cs="Arial"/>
          <w:b/>
          <w:bCs/>
          <w:sz w:val="22"/>
          <w:szCs w:val="22"/>
          <w:lang w:eastAsia="en-US"/>
        </w:rPr>
        <w:t>3</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Odstąpienie od umowy</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Zamawiający zastrzega sobie prawo do odstąpienia od umowy, jeżeli:</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 xml:space="preserve">wykonawca realizuje roboty budowlane, stanowiące przedmiot zamówienia, </w:t>
      </w:r>
      <w:r w:rsidRPr="002B566D">
        <w:rPr>
          <w:rFonts w:ascii="Arial" w:eastAsia="Calibri" w:hAnsi="Arial" w:cs="Arial"/>
          <w:sz w:val="22"/>
          <w:szCs w:val="22"/>
          <w:lang w:eastAsia="en-US"/>
        </w:rPr>
        <w:br/>
        <w:t>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 xml:space="preserve">gdy Wykonawca nie rozpoczął robót budowlanych bez uzasadnionej przyczyny w </w:t>
      </w:r>
      <w:r w:rsidRPr="002B566D">
        <w:rPr>
          <w:rFonts w:ascii="Arial" w:eastAsia="Calibri" w:hAnsi="Arial" w:cs="Arial"/>
          <w:color w:val="000000"/>
          <w:sz w:val="22"/>
          <w:szCs w:val="22"/>
          <w:lang w:eastAsia="en-US"/>
        </w:rPr>
        <w:t>okresie 7 dni od dnia zawarcia umowy i nie podjął ich w terminie wyznaczonym przez zamawiającego</w:t>
      </w:r>
      <w:r w:rsidRPr="002B566D">
        <w:rPr>
          <w:rFonts w:ascii="Arial" w:eastAsia="Calibri" w:hAnsi="Arial" w:cs="Arial"/>
          <w:sz w:val="22"/>
          <w:szCs w:val="22"/>
          <w:lang w:eastAsia="en-US"/>
        </w:rPr>
        <w:t>,</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 xml:space="preserve">gdy zwłoka w wykonaniu przedmiotu zamówienia przekroczy </w:t>
      </w:r>
      <w:r w:rsidRPr="002B566D">
        <w:rPr>
          <w:rFonts w:ascii="Arial" w:eastAsia="Calibri" w:hAnsi="Arial" w:cs="Arial"/>
          <w:color w:val="000000"/>
          <w:sz w:val="22"/>
          <w:szCs w:val="22"/>
          <w:lang w:eastAsia="en-US"/>
        </w:rPr>
        <w:t>14</w:t>
      </w:r>
      <w:r w:rsidRPr="002B566D">
        <w:rPr>
          <w:rFonts w:ascii="Arial" w:eastAsia="Calibri" w:hAnsi="Arial" w:cs="Arial"/>
          <w:sz w:val="22"/>
          <w:szCs w:val="22"/>
          <w:lang w:eastAsia="en-US"/>
        </w:rPr>
        <w:t xml:space="preserve"> dni, </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 xml:space="preserve">gdy wykonawca bez zgody zamawiającego przerwał realizację robót i przerwa trwa dłużej niż </w:t>
      </w:r>
      <w:r w:rsidRPr="002B566D">
        <w:rPr>
          <w:rFonts w:ascii="Arial" w:eastAsia="Calibri" w:hAnsi="Arial" w:cs="Arial"/>
          <w:color w:val="000000"/>
          <w:sz w:val="22"/>
          <w:szCs w:val="22"/>
          <w:lang w:eastAsia="en-US"/>
        </w:rPr>
        <w:t>14</w:t>
      </w:r>
      <w:r w:rsidRPr="002B566D">
        <w:rPr>
          <w:rFonts w:ascii="Arial" w:eastAsia="Calibri" w:hAnsi="Arial" w:cs="Arial"/>
          <w:sz w:val="22"/>
          <w:szCs w:val="22"/>
          <w:lang w:eastAsia="en-US"/>
        </w:rPr>
        <w:t xml:space="preserve"> dni,</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wystąpiła konieczność co najmniej trzykrotnego dokonania przez Zamawiającego bezpośredniej zapłaty podwykonawcy lub dalszemu podwykonawcy,</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jeżeli Wykonawca nie dopełni obowiązku, o którym mowa w § 2 ust. 5;</w:t>
      </w:r>
    </w:p>
    <w:p w:rsidR="000D4897" w:rsidRPr="002B566D" w:rsidRDefault="000D4897" w:rsidP="00422E41">
      <w:pPr>
        <w:numPr>
          <w:ilvl w:val="0"/>
          <w:numId w:val="4"/>
        </w:numPr>
        <w:tabs>
          <w:tab w:val="clear" w:pos="720"/>
          <w:tab w:val="num" w:pos="0"/>
          <w:tab w:val="left" w:pos="851"/>
        </w:tabs>
        <w:suppressAutoHyphens w:val="0"/>
        <w:autoSpaceDE w:val="0"/>
        <w:spacing w:after="0" w:line="240" w:lineRule="auto"/>
        <w:ind w:left="851"/>
        <w:contextualSpacing/>
        <w:jc w:val="both"/>
        <w:rPr>
          <w:rFonts w:ascii="Arial" w:hAnsi="Arial" w:cs="Arial"/>
          <w:sz w:val="22"/>
          <w:szCs w:val="22"/>
        </w:rPr>
      </w:pPr>
      <w:r w:rsidRPr="002B566D">
        <w:rPr>
          <w:rFonts w:ascii="Arial" w:eastAsia="Calibri" w:hAnsi="Arial" w:cs="Arial"/>
          <w:sz w:val="22"/>
          <w:szCs w:val="22"/>
          <w:lang w:eastAsia="en-US"/>
        </w:rPr>
        <w:t>w przypadku wystąpienia okoliczności, o których mowa w art. 635 kodeksu cywilnego.</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 xml:space="preserve">W przypadkach określonych w ust. 1, odstąpienie od umowy może nastąpić w terminie 30 dni od powzięcia wiadomości o zaistnieniu okoliczności, o których mowa w ust. 1. </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Odstąpienie od umowy powinno nastąpić w formie pisemnej pod rygorem nieważności takiego odstąpienia i powinno zawierać uzasadnienie.</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eastAsia="Calibri" w:hAnsi="Arial" w:cs="Arial"/>
          <w:sz w:val="22"/>
          <w:szCs w:val="22"/>
          <w:lang w:eastAsia="en-US"/>
        </w:rPr>
        <w:t>W wypadku odstąpienia od umowy, Wykonawcę oraz Zamawiającego obciążają następujące obowiązki szczegółowe:</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t>w terminie 14 dni od daty odstąpienia od umowy, Wykonawca, przy udziale Zamawiającego, sporządzi szczegółowy protokół inwentaryzacji robót w toku, według stanu na dzień odstąpienia.</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t>Wykonawca zabezpieczy przerwane roboty w zakresie obustronnie uzgodnionym na koszt tej strony, z której winy nastąpiło odstąpienie od umowy.</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t>Wykonawca zgłosi do odbioru roboty przerwane i roboty zabezpieczające.</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lastRenderedPageBreak/>
        <w:t>Wykonawca niezwłocznie, a najpóźniej w terminie 14 dni od daty odstąpienia od umowy, usunie z placu budowy urządzenia zaplecza przez niego dostarczone lub wzniesione.</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0D4897" w:rsidRPr="002B566D" w:rsidRDefault="000D4897" w:rsidP="00422E41">
      <w:pPr>
        <w:numPr>
          <w:ilvl w:val="0"/>
          <w:numId w:val="25"/>
        </w:numPr>
        <w:tabs>
          <w:tab w:val="left" w:pos="851"/>
        </w:tabs>
        <w:suppressAutoHyphens w:val="0"/>
        <w:autoSpaceDE w:val="0"/>
        <w:spacing w:after="0" w:line="240" w:lineRule="auto"/>
        <w:ind w:left="851" w:hanging="425"/>
        <w:contextualSpacing/>
        <w:jc w:val="both"/>
        <w:rPr>
          <w:rFonts w:ascii="Arial" w:hAnsi="Arial" w:cs="Arial"/>
          <w:sz w:val="22"/>
          <w:szCs w:val="22"/>
        </w:rPr>
      </w:pPr>
      <w:r w:rsidRPr="002B566D">
        <w:rPr>
          <w:rFonts w:ascii="Arial" w:eastAsia="Calibri" w:hAnsi="Arial" w:cs="Arial"/>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W terminie </w:t>
      </w:r>
      <w:r w:rsidRPr="002B566D">
        <w:rPr>
          <w:rFonts w:ascii="Arial" w:eastAsia="Calibri" w:hAnsi="Arial" w:cs="Arial"/>
          <w:color w:val="000000"/>
          <w:sz w:val="22"/>
          <w:szCs w:val="22"/>
          <w:lang w:eastAsia="en-US"/>
        </w:rPr>
        <w:t>7</w:t>
      </w:r>
      <w:r w:rsidRPr="002B566D">
        <w:rPr>
          <w:rFonts w:ascii="Arial" w:hAnsi="Arial" w:cs="Arial"/>
          <w:sz w:val="22"/>
          <w:szCs w:val="22"/>
        </w:rPr>
        <w:t xml:space="preserve"> dni od daty odstąpienia od Umowy, Wykonawca zgłosi Zamawiającemu gotowość do odbioru robót przerwanych oraz robót zabezpieczających. </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Wykonawca niezwłocznie, a najpóźniej w terminie do</w:t>
      </w:r>
      <w:r w:rsidRPr="002B566D">
        <w:rPr>
          <w:rFonts w:ascii="Arial" w:eastAsia="Calibri" w:hAnsi="Arial" w:cs="Arial"/>
          <w:color w:val="000000"/>
          <w:sz w:val="22"/>
          <w:szCs w:val="22"/>
          <w:lang w:eastAsia="en-US"/>
        </w:rPr>
        <w:t xml:space="preserve"> 7 </w:t>
      </w:r>
      <w:r w:rsidRPr="002B566D">
        <w:rPr>
          <w:rFonts w:ascii="Arial" w:hAnsi="Arial" w:cs="Arial"/>
          <w:sz w:val="22"/>
          <w:szCs w:val="22"/>
        </w:rPr>
        <w:t xml:space="preserve">dni od dnia zgłoszenia, </w:t>
      </w:r>
      <w:r w:rsidRPr="002B566D">
        <w:rPr>
          <w:rFonts w:ascii="Arial" w:hAnsi="Arial" w:cs="Arial"/>
          <w:sz w:val="22"/>
          <w:szCs w:val="22"/>
        </w:rPr>
        <w:br/>
        <w:t>o którym mowa w ust. 6, usunie z terenu budowy urządzenia zaplecza budowy przez niego dostarczone lub wniesione materiały i urządzenia, niestanowiące własności Zamawiającego lub ustali zasady przekazania tego majątku Zamawiającemu.</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W przypadku odstąpienia od Umowy przez Zamawiającego, Wykonawca jest zobowiązany niezwłocznie w terminie nie dłuższym niż </w:t>
      </w:r>
      <w:r w:rsidRPr="002B566D">
        <w:rPr>
          <w:rFonts w:ascii="Arial" w:eastAsia="Calibri" w:hAnsi="Arial" w:cs="Arial"/>
          <w:color w:val="000000"/>
          <w:sz w:val="22"/>
          <w:szCs w:val="22"/>
          <w:lang w:eastAsia="en-US"/>
        </w:rPr>
        <w:t>7</w:t>
      </w:r>
      <w:r w:rsidRPr="002B566D">
        <w:rPr>
          <w:rFonts w:ascii="Arial" w:hAnsi="Arial" w:cs="Arial"/>
          <w:sz w:val="22"/>
          <w:szCs w:val="22"/>
        </w:rPr>
        <w:t xml:space="preserve">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Wykonawca ma obowiązek zastosowania się do zawartych w oświadczeniu </w:t>
      </w:r>
      <w:r w:rsidRPr="002B566D">
        <w:rPr>
          <w:rFonts w:ascii="Arial" w:hAnsi="Arial" w:cs="Arial"/>
          <w:sz w:val="22"/>
          <w:szCs w:val="22"/>
        </w:rPr>
        <w:br/>
        <w:t>o odstąpieniu poleceń Zamawiającego dotyczących ochrony własności lub bezpieczeństwa robót.</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W terminie </w:t>
      </w:r>
      <w:r w:rsidRPr="002B566D">
        <w:rPr>
          <w:rFonts w:ascii="Arial" w:eastAsia="Calibri" w:hAnsi="Arial" w:cs="Arial"/>
          <w:color w:val="000000"/>
          <w:sz w:val="22"/>
          <w:szCs w:val="22"/>
          <w:lang w:eastAsia="en-US"/>
        </w:rPr>
        <w:t>7</w:t>
      </w:r>
      <w:r w:rsidRPr="002B566D">
        <w:rPr>
          <w:rFonts w:ascii="Arial" w:hAnsi="Arial" w:cs="Arial"/>
          <w:sz w:val="22"/>
          <w:szCs w:val="22"/>
        </w:rPr>
        <w:t xml:space="preserve">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W przypadku zaistnienia okoliczności wyszczególnionych ust. 1 </w:t>
      </w:r>
      <w:proofErr w:type="spellStart"/>
      <w:r w:rsidRPr="002B566D">
        <w:rPr>
          <w:rFonts w:ascii="Arial" w:hAnsi="Arial" w:cs="Arial"/>
          <w:sz w:val="22"/>
          <w:szCs w:val="22"/>
        </w:rPr>
        <w:t>pkt</w:t>
      </w:r>
      <w:proofErr w:type="spellEnd"/>
      <w:r w:rsidRPr="002B566D">
        <w:rPr>
          <w:rFonts w:ascii="Arial" w:hAnsi="Arial" w:cs="Arial"/>
          <w:sz w:val="22"/>
          <w:szCs w:val="22"/>
        </w:rPr>
        <w:t xml:space="preserve"> 1 i zastosowania procedury przez Zamawiającego, o której mowa w ust. 2 i 3 Zamawiający zobowiązany jest do odbioru wykonanych zgodnie z umową robót budowlanych oraz zapłaty wynagrodzenia za odebrane roboty budowlane. Postanowienia, </w:t>
      </w:r>
      <w:r w:rsidRPr="002B566D">
        <w:rPr>
          <w:rFonts w:ascii="Arial" w:hAnsi="Arial" w:cs="Arial"/>
          <w:sz w:val="22"/>
          <w:szCs w:val="22"/>
        </w:rPr>
        <w:br/>
        <w:t>o którym mowa w § 3 i § 5 niniejszej Umowy stosuje się odpowiednio.</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contextualSpacing/>
        <w:jc w:val="both"/>
        <w:rPr>
          <w:rFonts w:ascii="Arial" w:hAnsi="Arial" w:cs="Arial"/>
          <w:sz w:val="22"/>
          <w:szCs w:val="22"/>
        </w:rPr>
      </w:pPr>
      <w:r w:rsidRPr="002B566D">
        <w:rPr>
          <w:rFonts w:ascii="Arial" w:hAnsi="Arial" w:cs="Arial"/>
          <w:sz w:val="22"/>
          <w:szCs w:val="22"/>
        </w:rPr>
        <w:t xml:space="preserve">Koszty dodatkowe poniesione na zabezpieczenie robót i terenu budowy oraz wszelkie inne uzasadnione koszty związane z odstąpieniem od Umowy ponosi Strona, która jest winna odstąpienia od Umowy. </w:t>
      </w:r>
    </w:p>
    <w:p w:rsidR="000D4897" w:rsidRPr="002B566D" w:rsidRDefault="000D4897" w:rsidP="00422E41">
      <w:pPr>
        <w:numPr>
          <w:ilvl w:val="0"/>
          <w:numId w:val="11"/>
        </w:numPr>
        <w:tabs>
          <w:tab w:val="clear" w:pos="1440"/>
          <w:tab w:val="num" w:pos="0"/>
        </w:tabs>
        <w:suppressAutoHyphens w:val="0"/>
        <w:autoSpaceDE w:val="0"/>
        <w:spacing w:after="0" w:line="240" w:lineRule="auto"/>
        <w:ind w:left="426" w:hanging="426"/>
        <w:jc w:val="both"/>
        <w:rPr>
          <w:rFonts w:ascii="Arial" w:hAnsi="Arial" w:cs="Arial"/>
          <w:sz w:val="22"/>
          <w:szCs w:val="22"/>
        </w:rPr>
      </w:pPr>
      <w:r w:rsidRPr="002B566D">
        <w:rPr>
          <w:rFonts w:ascii="Arial" w:eastAsia="Calibri" w:hAnsi="Arial" w:cs="Arial"/>
          <w:sz w:val="22"/>
          <w:szCs w:val="22"/>
          <w:lang w:eastAsia="en-US"/>
        </w:rPr>
        <w:t>W przypadku braku współdziałania ze strony wykonawcy i niewykonywania przez niego obowiązków wynikających z ust. 4-10 czynności te przeprowadzi lub zorganizuje zamawiający i obciąży ich kosztami wykonawcę.</w:t>
      </w:r>
    </w:p>
    <w:p w:rsidR="000D4897" w:rsidRDefault="000D4897" w:rsidP="00422E41">
      <w:pPr>
        <w:suppressAutoHyphens w:val="0"/>
        <w:autoSpaceDE w:val="0"/>
        <w:spacing w:after="0" w:line="240" w:lineRule="auto"/>
        <w:jc w:val="both"/>
        <w:rPr>
          <w:rFonts w:ascii="Arial" w:eastAsia="Calibri" w:hAnsi="Arial" w:cs="Arial"/>
          <w:sz w:val="22"/>
          <w:szCs w:val="22"/>
          <w:lang w:eastAsia="en-US"/>
        </w:rPr>
      </w:pPr>
    </w:p>
    <w:p w:rsidR="000D4897" w:rsidRDefault="000D4897" w:rsidP="00422E41">
      <w:pPr>
        <w:suppressAutoHyphens w:val="0"/>
        <w:autoSpaceDE w:val="0"/>
        <w:spacing w:after="0" w:line="240" w:lineRule="auto"/>
        <w:jc w:val="both"/>
        <w:rPr>
          <w:rFonts w:ascii="Arial" w:eastAsia="Calibri" w:hAnsi="Arial" w:cs="Arial"/>
          <w:b/>
          <w:bCs/>
          <w:sz w:val="22"/>
          <w:szCs w:val="22"/>
          <w:lang w:eastAsia="en-US"/>
        </w:rPr>
      </w:pPr>
    </w:p>
    <w:p w:rsidR="00422E41" w:rsidRDefault="00422E41" w:rsidP="00422E41">
      <w:pPr>
        <w:suppressAutoHyphens w:val="0"/>
        <w:autoSpaceDE w:val="0"/>
        <w:spacing w:after="0" w:line="240" w:lineRule="auto"/>
        <w:jc w:val="both"/>
        <w:rPr>
          <w:rFonts w:ascii="Arial" w:eastAsia="Calibri" w:hAnsi="Arial" w:cs="Arial"/>
          <w:b/>
          <w:bCs/>
          <w:sz w:val="22"/>
          <w:szCs w:val="22"/>
          <w:lang w:eastAsia="en-US"/>
        </w:rPr>
      </w:pPr>
    </w:p>
    <w:p w:rsidR="00422E41" w:rsidRDefault="00422E41" w:rsidP="00422E41">
      <w:pPr>
        <w:suppressAutoHyphens w:val="0"/>
        <w:autoSpaceDE w:val="0"/>
        <w:spacing w:after="0" w:line="240" w:lineRule="auto"/>
        <w:jc w:val="both"/>
        <w:rPr>
          <w:rFonts w:ascii="Arial" w:eastAsia="Calibri" w:hAnsi="Arial" w:cs="Arial"/>
          <w:b/>
          <w:bCs/>
          <w:sz w:val="22"/>
          <w:szCs w:val="22"/>
          <w:lang w:eastAsia="en-US"/>
        </w:rPr>
      </w:pPr>
    </w:p>
    <w:p w:rsidR="00422E41" w:rsidRDefault="00422E41" w:rsidP="00422E41">
      <w:pPr>
        <w:suppressAutoHyphens w:val="0"/>
        <w:autoSpaceDE w:val="0"/>
        <w:spacing w:after="0" w:line="240" w:lineRule="auto"/>
        <w:jc w:val="both"/>
        <w:rPr>
          <w:rFonts w:ascii="Arial" w:eastAsia="Calibri" w:hAnsi="Arial" w:cs="Arial"/>
          <w:b/>
          <w:bCs/>
          <w:sz w:val="22"/>
          <w:szCs w:val="22"/>
          <w:lang w:eastAsia="en-US"/>
        </w:rPr>
      </w:pP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lastRenderedPageBreak/>
        <w:t>§ 1</w:t>
      </w:r>
      <w:r>
        <w:rPr>
          <w:rFonts w:ascii="Arial" w:eastAsia="Calibri" w:hAnsi="Arial" w:cs="Arial"/>
          <w:b/>
          <w:bCs/>
          <w:sz w:val="22"/>
          <w:szCs w:val="22"/>
          <w:lang w:eastAsia="en-US"/>
        </w:rPr>
        <w:t>4</w:t>
      </w:r>
    </w:p>
    <w:p w:rsidR="000D4897" w:rsidRPr="002B566D" w:rsidRDefault="000D4897" w:rsidP="00422E41">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Kary umowne z tytułu odstąpienia</w:t>
      </w:r>
    </w:p>
    <w:p w:rsidR="000D4897" w:rsidRPr="002B566D" w:rsidRDefault="000D4897" w:rsidP="00422E41">
      <w:pPr>
        <w:numPr>
          <w:ilvl w:val="0"/>
          <w:numId w:val="47"/>
        </w:numPr>
        <w:tabs>
          <w:tab w:val="left" w:pos="426"/>
        </w:tabs>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Wykonawca zobowiązany jest do zapłaty Zamawiającemu kar umownych z tytułu odstąpienia od umowy w następujących przypadkach i wysokościach:</w:t>
      </w:r>
    </w:p>
    <w:p w:rsidR="000D4897" w:rsidRPr="002B566D" w:rsidRDefault="000D4897" w:rsidP="00422E41">
      <w:pPr>
        <w:numPr>
          <w:ilvl w:val="0"/>
          <w:numId w:val="48"/>
        </w:numPr>
        <w:suppressAutoHyphens w:val="0"/>
        <w:autoSpaceDE w:val="0"/>
        <w:spacing w:after="0" w:line="240" w:lineRule="auto"/>
        <w:ind w:left="993" w:hanging="426"/>
        <w:contextualSpacing/>
        <w:jc w:val="both"/>
        <w:rPr>
          <w:rFonts w:ascii="Arial" w:hAnsi="Arial" w:cs="Arial"/>
          <w:sz w:val="22"/>
          <w:szCs w:val="22"/>
        </w:rPr>
      </w:pPr>
      <w:r w:rsidRPr="002B566D">
        <w:rPr>
          <w:rFonts w:ascii="Arial" w:eastAsia="Calibri" w:hAnsi="Arial" w:cs="Arial"/>
          <w:sz w:val="22"/>
          <w:szCs w:val="22"/>
          <w:lang w:eastAsia="en-US"/>
        </w:rPr>
        <w:t>z tytułu odstąpienia przez Zamawiającego od umowy z przyczyn zależnych od Wykonawcy, o których mowa w § 1</w:t>
      </w:r>
      <w:r w:rsidR="00422E41">
        <w:rPr>
          <w:rFonts w:ascii="Arial" w:eastAsia="Calibri" w:hAnsi="Arial" w:cs="Arial"/>
          <w:sz w:val="22"/>
          <w:szCs w:val="22"/>
          <w:lang w:eastAsia="en-US"/>
        </w:rPr>
        <w:t>3</w:t>
      </w:r>
      <w:r w:rsidRPr="002B566D">
        <w:rPr>
          <w:rFonts w:ascii="Arial" w:eastAsia="Calibri" w:hAnsi="Arial" w:cs="Arial"/>
          <w:sz w:val="22"/>
          <w:szCs w:val="22"/>
          <w:lang w:eastAsia="en-US"/>
        </w:rPr>
        <w:t xml:space="preserve"> ust. 1 umowy – w wysokości </w:t>
      </w:r>
      <w:r w:rsidRPr="002B566D">
        <w:rPr>
          <w:rFonts w:ascii="Arial" w:eastAsia="Calibri" w:hAnsi="Arial" w:cs="Arial"/>
          <w:color w:val="000000"/>
          <w:sz w:val="22"/>
          <w:szCs w:val="22"/>
          <w:lang w:eastAsia="en-US"/>
        </w:rPr>
        <w:t xml:space="preserve">10 </w:t>
      </w:r>
      <w:r w:rsidRPr="002B566D">
        <w:rPr>
          <w:rFonts w:ascii="Arial" w:eastAsia="Calibri" w:hAnsi="Arial" w:cs="Arial"/>
          <w:sz w:val="22"/>
          <w:szCs w:val="22"/>
          <w:lang w:eastAsia="en-US"/>
        </w:rPr>
        <w:t>% łącznego wynagrodzenia umownego brutto, o którym mowa w § 3 ust. 1 umowy,</w:t>
      </w:r>
    </w:p>
    <w:p w:rsidR="000D4897" w:rsidRPr="002B566D" w:rsidRDefault="000D4897" w:rsidP="00422E41">
      <w:pPr>
        <w:numPr>
          <w:ilvl w:val="0"/>
          <w:numId w:val="48"/>
        </w:numPr>
        <w:suppressAutoHyphens w:val="0"/>
        <w:autoSpaceDE w:val="0"/>
        <w:spacing w:after="0" w:line="240" w:lineRule="auto"/>
        <w:ind w:left="993" w:hanging="426"/>
        <w:contextualSpacing/>
        <w:jc w:val="both"/>
        <w:rPr>
          <w:rFonts w:ascii="Arial" w:hAnsi="Arial" w:cs="Arial"/>
          <w:sz w:val="22"/>
          <w:szCs w:val="22"/>
        </w:rPr>
      </w:pPr>
      <w:r w:rsidRPr="002B566D">
        <w:rPr>
          <w:rFonts w:ascii="Arial" w:eastAsia="Calibri" w:hAnsi="Arial" w:cs="Arial"/>
          <w:sz w:val="22"/>
          <w:szCs w:val="22"/>
          <w:lang w:eastAsia="en-US"/>
        </w:rPr>
        <w:t xml:space="preserve">z tytułu odstąpienia przez Wykonawcę od umowy z przyczyn niezależnych od Zamawiającego – w wysokości </w:t>
      </w:r>
      <w:r w:rsidRPr="002B566D">
        <w:rPr>
          <w:rFonts w:ascii="Arial" w:eastAsia="Calibri" w:hAnsi="Arial" w:cs="Arial"/>
          <w:color w:val="000000"/>
          <w:sz w:val="22"/>
          <w:szCs w:val="22"/>
          <w:lang w:eastAsia="en-US"/>
        </w:rPr>
        <w:t xml:space="preserve">10 </w:t>
      </w:r>
      <w:r w:rsidRPr="002B566D">
        <w:rPr>
          <w:rFonts w:ascii="Arial" w:eastAsia="Calibri" w:hAnsi="Arial" w:cs="Arial"/>
          <w:sz w:val="22"/>
          <w:szCs w:val="22"/>
          <w:lang w:eastAsia="en-US"/>
        </w:rPr>
        <w:t>% łącznego wynagrodzenia umownego brutto, o którym mowa w § 3 ust. 1 umowy.</w:t>
      </w:r>
    </w:p>
    <w:p w:rsidR="000D4897" w:rsidRPr="002B566D" w:rsidRDefault="000D4897" w:rsidP="00422E41">
      <w:pPr>
        <w:numPr>
          <w:ilvl w:val="0"/>
          <w:numId w:val="47"/>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Strony zastrzegają sobie prawo dochodzenia odszkodowania uzupełniającego do wysokości poniesionej szkody i utraconych korzyści.</w:t>
      </w:r>
    </w:p>
    <w:p w:rsidR="000D4897" w:rsidRPr="002B566D" w:rsidRDefault="000D4897" w:rsidP="00422E41">
      <w:pPr>
        <w:numPr>
          <w:ilvl w:val="0"/>
          <w:numId w:val="47"/>
        </w:numPr>
        <w:suppressAutoHyphens w:val="0"/>
        <w:autoSpaceDE w:val="0"/>
        <w:spacing w:after="0" w:line="240" w:lineRule="auto"/>
        <w:contextualSpacing/>
        <w:jc w:val="both"/>
        <w:rPr>
          <w:rFonts w:ascii="Arial" w:hAnsi="Arial" w:cs="Arial"/>
          <w:sz w:val="22"/>
          <w:szCs w:val="22"/>
        </w:rPr>
      </w:pPr>
      <w:r w:rsidRPr="002B566D">
        <w:rPr>
          <w:rFonts w:ascii="Arial" w:eastAsia="Calibri" w:hAnsi="Arial" w:cs="Arial"/>
          <w:sz w:val="22"/>
          <w:szCs w:val="22"/>
          <w:lang w:eastAsia="en-US"/>
        </w:rPr>
        <w:t>Zobowiązania z tytułu kar umownych Wykonawcy mogą być potrącane z wynagrodzenia za wykonane roboty</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 1</w:t>
      </w:r>
      <w:r>
        <w:rPr>
          <w:rFonts w:ascii="Arial" w:eastAsia="Calibri" w:hAnsi="Arial" w:cs="Arial"/>
          <w:sz w:val="22"/>
          <w:szCs w:val="22"/>
          <w:lang w:eastAsia="en-US"/>
        </w:rPr>
        <w:t>2</w:t>
      </w:r>
      <w:r w:rsidRPr="002B566D">
        <w:rPr>
          <w:rFonts w:ascii="Arial" w:eastAsia="Calibri" w:hAnsi="Arial" w:cs="Arial"/>
          <w:sz w:val="22"/>
          <w:szCs w:val="22"/>
          <w:lang w:eastAsia="en-US"/>
        </w:rPr>
        <w:t xml:space="preserve"> ust. 3, 7 i 8 stosuje się odpowiednio.</w:t>
      </w:r>
    </w:p>
    <w:p w:rsidR="000D4897" w:rsidRPr="002B566D" w:rsidRDefault="000D4897" w:rsidP="00125CD0">
      <w:pPr>
        <w:suppressAutoHyphens w:val="0"/>
        <w:autoSpaceDE w:val="0"/>
        <w:spacing w:after="0" w:line="240" w:lineRule="auto"/>
        <w:jc w:val="center"/>
        <w:rPr>
          <w:rFonts w:ascii="Arial" w:eastAsia="Calibri" w:hAnsi="Arial" w:cs="Arial"/>
          <w:sz w:val="22"/>
          <w:szCs w:val="22"/>
          <w:lang w:eastAsia="en-US"/>
        </w:rPr>
      </w:pPr>
    </w:p>
    <w:p w:rsidR="000D4897" w:rsidRPr="002B566D" w:rsidRDefault="000D4897" w:rsidP="00125CD0">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1</w:t>
      </w:r>
      <w:r>
        <w:rPr>
          <w:rFonts w:ascii="Arial" w:eastAsia="Calibri" w:hAnsi="Arial" w:cs="Arial"/>
          <w:b/>
          <w:bCs/>
          <w:sz w:val="22"/>
          <w:szCs w:val="22"/>
          <w:lang w:eastAsia="en-US"/>
        </w:rPr>
        <w:t>5</w:t>
      </w:r>
    </w:p>
    <w:p w:rsidR="000D4897" w:rsidRPr="002B566D" w:rsidRDefault="000D4897" w:rsidP="00125CD0">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Zabezpieczenie należytego wykonania umowy</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Strony uzgodniły, że Wykonawca w dniu zawarcia umowy wniesie zabezpieczenie należytego wykonania umowy w formie </w:t>
      </w:r>
      <w:r w:rsidRPr="002B566D">
        <w:rPr>
          <w:rFonts w:ascii="Arial" w:eastAsia="Calibri" w:hAnsi="Arial" w:cs="Arial"/>
          <w:b/>
          <w:sz w:val="22"/>
          <w:szCs w:val="22"/>
          <w:lang w:eastAsia="en-US"/>
        </w:rPr>
        <w:t>ubezpieczeniowej gwarancji należytego wykonania i właściwego usunięcia wad</w:t>
      </w:r>
      <w:r w:rsidRPr="002B566D">
        <w:rPr>
          <w:rFonts w:ascii="Arial" w:eastAsia="Calibri" w:hAnsi="Arial" w:cs="Arial"/>
          <w:sz w:val="22"/>
          <w:szCs w:val="22"/>
          <w:lang w:eastAsia="en-US"/>
        </w:rPr>
        <w:t xml:space="preserve"> w wysokości </w:t>
      </w:r>
      <w:r w:rsidRPr="002B566D">
        <w:rPr>
          <w:rFonts w:ascii="Arial" w:eastAsia="Calibri" w:hAnsi="Arial" w:cs="Arial"/>
          <w:b/>
          <w:bCs/>
          <w:sz w:val="22"/>
          <w:szCs w:val="22"/>
          <w:lang w:eastAsia="en-US"/>
        </w:rPr>
        <w:t>5 % ceny brutto przedstawionej w ofercie</w:t>
      </w:r>
      <w:r w:rsidRPr="002B566D">
        <w:rPr>
          <w:rFonts w:ascii="Arial" w:eastAsia="Calibri" w:hAnsi="Arial" w:cs="Arial"/>
          <w:sz w:val="22"/>
          <w:szCs w:val="22"/>
          <w:lang w:eastAsia="en-US"/>
        </w:rPr>
        <w:t xml:space="preserve">, co stanowi kwotę: </w:t>
      </w:r>
      <w:r>
        <w:rPr>
          <w:rFonts w:ascii="Arial" w:eastAsia="Calibri" w:hAnsi="Arial" w:cs="Arial"/>
          <w:b/>
          <w:sz w:val="22"/>
          <w:szCs w:val="22"/>
          <w:lang w:eastAsia="en-US"/>
        </w:rPr>
        <w:t>…………..</w:t>
      </w:r>
      <w:r w:rsidRPr="002B566D">
        <w:rPr>
          <w:rFonts w:ascii="Arial" w:eastAsia="Calibri" w:hAnsi="Arial" w:cs="Arial"/>
          <w:b/>
          <w:sz w:val="22"/>
          <w:szCs w:val="22"/>
          <w:lang w:eastAsia="en-US"/>
        </w:rPr>
        <w:t xml:space="preserve"> </w:t>
      </w:r>
      <w:r w:rsidRPr="002B566D">
        <w:rPr>
          <w:rFonts w:ascii="Arial" w:eastAsia="Calibri" w:hAnsi="Arial" w:cs="Arial"/>
          <w:sz w:val="22"/>
          <w:szCs w:val="22"/>
          <w:lang w:eastAsia="en-US"/>
        </w:rPr>
        <w:t xml:space="preserve">złotych (słownie: </w:t>
      </w:r>
      <w:r>
        <w:rPr>
          <w:rFonts w:ascii="Arial" w:eastAsia="Calibri" w:hAnsi="Arial" w:cs="Arial"/>
          <w:sz w:val="22"/>
          <w:szCs w:val="22"/>
          <w:lang w:eastAsia="en-US"/>
        </w:rPr>
        <w:t>………………………………</w:t>
      </w:r>
      <w:r w:rsidRPr="002B566D">
        <w:rPr>
          <w:rFonts w:ascii="Arial" w:eastAsia="Calibri" w:hAnsi="Arial" w:cs="Arial"/>
          <w:sz w:val="22"/>
          <w:szCs w:val="22"/>
          <w:lang w:eastAsia="en-US"/>
        </w:rPr>
        <w:t xml:space="preserve"> </w:t>
      </w:r>
      <w:r>
        <w:rPr>
          <w:rFonts w:ascii="Arial" w:eastAsia="Calibri" w:hAnsi="Arial" w:cs="Arial"/>
          <w:sz w:val="22"/>
          <w:szCs w:val="22"/>
          <w:lang w:eastAsia="en-US"/>
        </w:rPr>
        <w:t>…..</w:t>
      </w:r>
      <w:r w:rsidRPr="002B566D">
        <w:rPr>
          <w:rFonts w:ascii="Arial" w:eastAsia="Calibri" w:hAnsi="Arial" w:cs="Arial"/>
          <w:sz w:val="22"/>
          <w:szCs w:val="22"/>
          <w:lang w:eastAsia="en-US"/>
        </w:rPr>
        <w:t>/100).</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Zabezpieczenie należytego wykonania umowy ma na celu zabezpieczenie i ewentualne zaspokojenie roszczeń Zamawiającego z tytułu niewykonania lub nienależytego wykonania umowy przez Wykonawcę, </w:t>
      </w:r>
      <w:r w:rsidRPr="002B566D">
        <w:rPr>
          <w:rFonts w:ascii="Arial" w:eastAsia="Calibri" w:hAnsi="Arial" w:cs="Arial"/>
          <w:color w:val="000000"/>
          <w:sz w:val="22"/>
          <w:szCs w:val="22"/>
        </w:rPr>
        <w:t>oraz roszczeń z tytułu rękojmi za wady lub gwarancji powstałych w okresie 60 miesięcy od dnia odbioru końcowego</w:t>
      </w:r>
      <w:r w:rsidRPr="002B566D">
        <w:rPr>
          <w:rFonts w:ascii="Arial" w:eastAsia="Calibri" w:hAnsi="Arial" w:cs="Arial"/>
          <w:sz w:val="22"/>
          <w:szCs w:val="22"/>
          <w:lang w:eastAsia="en-US"/>
        </w:rPr>
        <w:t>.</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Beneficjentem zabezpieczenia należytego wykonania umowy jest Zamawiający.</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Koszty zabezpieczenia należytego wykonania umowy ponosi Wykonawca.</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Kwota w wysokości </w:t>
      </w:r>
      <w:r w:rsidR="00125CD0">
        <w:rPr>
          <w:rFonts w:ascii="Arial" w:eastAsia="Calibri" w:hAnsi="Arial" w:cs="Arial"/>
          <w:sz w:val="22"/>
          <w:szCs w:val="22"/>
          <w:lang w:eastAsia="en-US"/>
        </w:rPr>
        <w:t>…………………….</w:t>
      </w:r>
      <w:r w:rsidRPr="002B566D">
        <w:rPr>
          <w:rFonts w:ascii="Arial" w:eastAsia="Calibri" w:hAnsi="Arial" w:cs="Arial"/>
          <w:sz w:val="22"/>
          <w:szCs w:val="22"/>
          <w:lang w:eastAsia="en-US"/>
        </w:rPr>
        <w:t xml:space="preserve">złotych (słownie: </w:t>
      </w:r>
      <w:r w:rsidR="00125CD0">
        <w:rPr>
          <w:rFonts w:ascii="Arial" w:eastAsia="Calibri" w:hAnsi="Arial" w:cs="Arial"/>
          <w:sz w:val="22"/>
          <w:szCs w:val="22"/>
          <w:lang w:eastAsia="en-US"/>
        </w:rPr>
        <w:t>………………………………… ...</w:t>
      </w:r>
      <w:r w:rsidRPr="002B566D">
        <w:rPr>
          <w:rFonts w:ascii="Arial" w:eastAsia="Calibri" w:hAnsi="Arial" w:cs="Arial"/>
          <w:sz w:val="22"/>
          <w:szCs w:val="22"/>
          <w:lang w:eastAsia="en-US"/>
        </w:rPr>
        <w:t>/100), stanowiąca 70% zabezpieczenia należytego wykonania umowy, zostanie zwrócona w terminie 30 dni od dnia podpisania protokołu odbioru końcowego robót.</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color w:val="000000"/>
          <w:sz w:val="22"/>
          <w:szCs w:val="22"/>
        </w:rPr>
        <w:t xml:space="preserve">Kwota pozostawiona na zabezpieczenie roszczeń z tytułu rękojmi za wady fizyczne lub gwarancji wynosząca 30% wartości zabezpieczenia należytego wykonania umowy, wynosząca </w:t>
      </w:r>
      <w:r w:rsidR="00125CD0">
        <w:rPr>
          <w:rFonts w:ascii="Arial" w:eastAsia="Calibri" w:hAnsi="Arial" w:cs="Arial"/>
          <w:color w:val="000000"/>
          <w:sz w:val="22"/>
          <w:szCs w:val="22"/>
        </w:rPr>
        <w:t>…………………………</w:t>
      </w:r>
      <w:r w:rsidRPr="002B566D">
        <w:rPr>
          <w:rFonts w:ascii="Arial" w:eastAsia="Calibri" w:hAnsi="Arial" w:cs="Arial"/>
          <w:color w:val="000000"/>
          <w:sz w:val="22"/>
          <w:szCs w:val="22"/>
        </w:rPr>
        <w:t xml:space="preserve">złotych (słownie: </w:t>
      </w:r>
      <w:r w:rsidR="00125CD0">
        <w:rPr>
          <w:rFonts w:ascii="Arial" w:eastAsia="Calibri" w:hAnsi="Arial" w:cs="Arial"/>
          <w:color w:val="000000"/>
          <w:sz w:val="22"/>
          <w:szCs w:val="22"/>
        </w:rPr>
        <w:t>………………………………………………… ….</w:t>
      </w:r>
      <w:r w:rsidRPr="002B566D">
        <w:rPr>
          <w:rFonts w:ascii="Arial" w:eastAsia="Calibri" w:hAnsi="Arial" w:cs="Arial"/>
          <w:color w:val="000000"/>
          <w:sz w:val="22"/>
          <w:szCs w:val="22"/>
        </w:rPr>
        <w:t xml:space="preserve">/100), zostanie zwrócona nie później niż w 15 dniu po upływie okresu rękojmi tj. </w:t>
      </w:r>
      <w:r w:rsidRPr="002B566D">
        <w:rPr>
          <w:rFonts w:ascii="Arial" w:eastAsia="Calibri" w:hAnsi="Arial" w:cs="Arial"/>
          <w:b/>
          <w:bCs/>
          <w:color w:val="000000"/>
          <w:sz w:val="22"/>
          <w:szCs w:val="22"/>
        </w:rPr>
        <w:t xml:space="preserve">po okresie </w:t>
      </w:r>
      <w:r w:rsidR="00125CD0">
        <w:rPr>
          <w:rFonts w:ascii="Arial" w:eastAsia="Calibri" w:hAnsi="Arial" w:cs="Arial"/>
          <w:b/>
          <w:bCs/>
          <w:color w:val="000000"/>
          <w:sz w:val="22"/>
          <w:szCs w:val="22"/>
        </w:rPr>
        <w:t>…………..</w:t>
      </w:r>
      <w:r w:rsidRPr="002B566D">
        <w:rPr>
          <w:rFonts w:ascii="Arial" w:eastAsia="Calibri" w:hAnsi="Arial" w:cs="Arial"/>
          <w:b/>
          <w:bCs/>
          <w:color w:val="000000"/>
          <w:sz w:val="22"/>
          <w:szCs w:val="22"/>
        </w:rPr>
        <w:t>miesięcy od dnia odbioru końcowego.</w:t>
      </w:r>
      <w:r w:rsidRPr="002B566D">
        <w:rPr>
          <w:rFonts w:ascii="Arial" w:eastAsia="Calibri" w:hAnsi="Arial" w:cs="Arial"/>
          <w:color w:val="000000"/>
          <w:sz w:val="22"/>
          <w:szCs w:val="22"/>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Zabezpieczenie należytego wykonania umowy pozostaje w dyspozycji Zamawiającego i zachowuje swoją ważność na czas określony w umowie.</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Jeżeli nie zajdzie powód do realizacji zabezpieczenia w całości lub w części, podlega ono zwrotowi Wykonawcy odpowiednio w całości lub w części w terminach, </w:t>
      </w:r>
      <w:r w:rsidRPr="002B566D">
        <w:rPr>
          <w:rFonts w:ascii="Arial" w:eastAsia="Calibri" w:hAnsi="Arial" w:cs="Arial"/>
          <w:sz w:val="22"/>
          <w:szCs w:val="22"/>
          <w:lang w:eastAsia="en-US"/>
        </w:rPr>
        <w:br/>
        <w:t>o których mowa w ust. 6 i 7.</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eastAsia="Calibri" w:hAnsi="Arial" w:cs="Arial"/>
          <w:sz w:val="22"/>
          <w:szCs w:val="22"/>
          <w:lang w:eastAsia="en-US"/>
        </w:rPr>
        <w:t xml:space="preserve">Zabezpieczenie należytego wykonania umowy wniesione w pieniądzu zostanie zwrócone wraz z odsetkami wynikającymi z umowy rachunku bankowego </w:t>
      </w:r>
      <w:r w:rsidRPr="002B566D">
        <w:rPr>
          <w:rFonts w:ascii="Arial" w:eastAsia="Calibri" w:hAnsi="Arial" w:cs="Arial"/>
          <w:sz w:val="22"/>
          <w:szCs w:val="22"/>
          <w:lang w:eastAsia="en-US"/>
        </w:rPr>
        <w:lastRenderedPageBreak/>
        <w:t>Zamawiającego, na którym było ono przechowywane, pomniejszone o koszty prowadzenia rachunku oraz prowizji bankowej za przelew pieniędzy na rachunek Wykonawcy.</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hAnsi="Arial" w:cs="Arial"/>
          <w:sz w:val="22"/>
          <w:szCs w:val="22"/>
        </w:rPr>
        <w:t xml:space="preserve">Zamawiający ma prawo do potrącenia kar umownych lub innych zobowiązań finansowych Wykonawcy wobec Zamawiającego z zabezpieczenia należytego wykonania przedmiotu umowy, po uprzednim powiadomieniu Wykonawcy </w:t>
      </w:r>
      <w:r w:rsidRPr="002B566D">
        <w:rPr>
          <w:rFonts w:ascii="Arial" w:hAnsi="Arial" w:cs="Arial"/>
          <w:sz w:val="22"/>
          <w:szCs w:val="22"/>
        </w:rPr>
        <w:br/>
        <w:t xml:space="preserve">o podstawie i wysokości naliczonej kary umownej i wyznaczeniu mu </w:t>
      </w:r>
      <w:r w:rsidRPr="002B566D">
        <w:rPr>
          <w:rFonts w:ascii="Arial" w:hAnsi="Arial" w:cs="Arial"/>
          <w:color w:val="000000"/>
          <w:sz w:val="22"/>
          <w:szCs w:val="22"/>
        </w:rPr>
        <w:t>7 dniowego terminu zapłaty tej kary. Jeśli kwota uzyskana z faktury przedłożonej do zapłaty przez Wykonawcę oraz z zabezpieczenia należytego wykonania umowy nie zabezpieczy roszczeń Zamawiającego</w:t>
      </w:r>
      <w:r w:rsidRPr="002B566D">
        <w:rPr>
          <w:rFonts w:ascii="Arial" w:hAnsi="Arial" w:cs="Arial"/>
          <w:sz w:val="22"/>
          <w:szCs w:val="22"/>
        </w:rPr>
        <w:t xml:space="preserve"> w całości, Zamawiający będzie uprawniony do dochodzenia pozostałej części od Wykonawcy.</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hAnsi="Arial" w:cs="Arial"/>
          <w:color w:val="000000"/>
          <w:spacing w:val="6"/>
          <w:sz w:val="22"/>
          <w:szCs w:val="22"/>
        </w:rPr>
        <w:t xml:space="preserve">W sytuacji, gdy </w:t>
      </w:r>
      <w:r w:rsidRPr="002B566D">
        <w:rPr>
          <w:rFonts w:ascii="Arial" w:hAnsi="Arial" w:cs="Arial"/>
          <w:color w:val="000000"/>
          <w:spacing w:val="4"/>
          <w:sz w:val="22"/>
          <w:szCs w:val="22"/>
        </w:rPr>
        <w:t>wystąpi konieczność przedłużenia terminu realizacji umowy,</w:t>
      </w:r>
      <w:r w:rsidRPr="002B566D">
        <w:rPr>
          <w:rFonts w:ascii="Arial" w:hAnsi="Arial" w:cs="Arial"/>
          <w:color w:val="000000"/>
          <w:spacing w:val="7"/>
          <w:sz w:val="22"/>
          <w:szCs w:val="22"/>
        </w:rPr>
        <w:t xml:space="preserve"> </w:t>
      </w:r>
      <w:r w:rsidRPr="002B566D">
        <w:rPr>
          <w:rFonts w:ascii="Arial" w:hAnsi="Arial" w:cs="Arial"/>
          <w:color w:val="000000"/>
          <w:spacing w:val="7"/>
          <w:sz w:val="22"/>
          <w:szCs w:val="22"/>
        </w:rPr>
        <w:br/>
        <w:t xml:space="preserve">o którym mowa w § 2 ust. 1 Umowy, Wykonawca </w:t>
      </w:r>
      <w:r w:rsidRPr="002B566D">
        <w:rPr>
          <w:rFonts w:ascii="Arial" w:hAnsi="Arial" w:cs="Arial"/>
          <w:color w:val="000000"/>
          <w:spacing w:val="9"/>
          <w:sz w:val="22"/>
          <w:szCs w:val="22"/>
        </w:rPr>
        <w:t xml:space="preserve">przed zawarciem aneksu, zobowiązany jest do przedłużenia terminu </w:t>
      </w:r>
      <w:r w:rsidRPr="002B566D">
        <w:rPr>
          <w:rFonts w:ascii="Arial" w:hAnsi="Arial" w:cs="Arial"/>
          <w:color w:val="000000"/>
          <w:spacing w:val="6"/>
          <w:sz w:val="22"/>
          <w:szCs w:val="22"/>
        </w:rPr>
        <w:t xml:space="preserve">ważności wniesionego zabezpieczenia należytego wykonania umowy, albo jeśli nie jest to </w:t>
      </w:r>
      <w:r w:rsidRPr="002B566D">
        <w:rPr>
          <w:rFonts w:ascii="Arial" w:hAnsi="Arial" w:cs="Arial"/>
          <w:color w:val="000000"/>
          <w:spacing w:val="8"/>
          <w:sz w:val="22"/>
          <w:szCs w:val="22"/>
        </w:rPr>
        <w:t xml:space="preserve">możliwe, do wniesienia nowego zabezpieczenia, na warunkach zaakceptowanych przez </w:t>
      </w:r>
      <w:r w:rsidRPr="002B566D">
        <w:rPr>
          <w:rFonts w:ascii="Arial" w:hAnsi="Arial" w:cs="Arial"/>
          <w:color w:val="000000"/>
          <w:spacing w:val="5"/>
          <w:sz w:val="22"/>
          <w:szCs w:val="22"/>
        </w:rPr>
        <w:t>Zamawiającego, na okres wynikający z aneksu do umowy.</w:t>
      </w:r>
    </w:p>
    <w:p w:rsidR="000D4897" w:rsidRPr="002B566D" w:rsidRDefault="000D4897" w:rsidP="00422E41">
      <w:pPr>
        <w:numPr>
          <w:ilvl w:val="0"/>
          <w:numId w:val="51"/>
        </w:numPr>
        <w:suppressAutoHyphens w:val="0"/>
        <w:autoSpaceDE w:val="0"/>
        <w:spacing w:after="0" w:line="240" w:lineRule="auto"/>
        <w:ind w:left="284" w:hanging="284"/>
        <w:contextualSpacing/>
        <w:jc w:val="both"/>
        <w:rPr>
          <w:rFonts w:ascii="Arial" w:hAnsi="Arial" w:cs="Arial"/>
          <w:sz w:val="22"/>
          <w:szCs w:val="22"/>
        </w:rPr>
      </w:pPr>
      <w:r w:rsidRPr="002B566D">
        <w:rPr>
          <w:rFonts w:ascii="Arial" w:hAnsi="Arial" w:cs="Arial"/>
          <w:color w:val="000000"/>
          <w:sz w:val="22"/>
          <w:szCs w:val="22"/>
        </w:rPr>
        <w:t>Zamawiający wyraża zgodę na wniesienie zabezpieczenia:</w:t>
      </w:r>
    </w:p>
    <w:p w:rsidR="000D4897" w:rsidRPr="002B566D" w:rsidRDefault="000D4897" w:rsidP="00422E41">
      <w:pPr>
        <w:pStyle w:val="Kolorowalistaakcent11"/>
        <w:numPr>
          <w:ilvl w:val="1"/>
          <w:numId w:val="51"/>
        </w:numPr>
        <w:suppressAutoHyphens w:val="0"/>
        <w:spacing w:after="0" w:line="240" w:lineRule="auto"/>
        <w:ind w:left="284" w:hanging="284"/>
        <w:rPr>
          <w:rFonts w:ascii="Arial" w:hAnsi="Arial" w:cs="Arial"/>
          <w:sz w:val="22"/>
          <w:szCs w:val="22"/>
        </w:rPr>
      </w:pPr>
      <w:r w:rsidRPr="002B566D">
        <w:rPr>
          <w:rFonts w:ascii="Arial" w:hAnsi="Arial" w:cs="Arial"/>
          <w:color w:val="000000"/>
          <w:sz w:val="22"/>
          <w:szCs w:val="22"/>
        </w:rPr>
        <w:t>w wekslach z poręczeniem wekslowym banku lub spółdzielczej kasy oszczędnościowo – kredytowej,</w:t>
      </w:r>
    </w:p>
    <w:p w:rsidR="000D4897" w:rsidRPr="002B566D" w:rsidRDefault="000D4897" w:rsidP="00422E41">
      <w:pPr>
        <w:pStyle w:val="Kolorowalistaakcent11"/>
        <w:numPr>
          <w:ilvl w:val="1"/>
          <w:numId w:val="51"/>
        </w:numPr>
        <w:suppressAutoHyphens w:val="0"/>
        <w:spacing w:after="0" w:line="240" w:lineRule="auto"/>
        <w:ind w:left="284" w:hanging="284"/>
        <w:rPr>
          <w:rFonts w:ascii="Arial" w:hAnsi="Arial" w:cs="Arial"/>
          <w:sz w:val="22"/>
          <w:szCs w:val="22"/>
        </w:rPr>
      </w:pPr>
      <w:r w:rsidRPr="002B566D">
        <w:rPr>
          <w:rFonts w:ascii="Arial" w:hAnsi="Arial" w:cs="Arial"/>
          <w:color w:val="000000"/>
          <w:sz w:val="22"/>
          <w:szCs w:val="22"/>
        </w:rPr>
        <w:t>przez ustanowienie zastawu na papierach wartościowych emitowanych przez Skarb Państwa lub jednostkę samorządu terytorialnego,</w:t>
      </w:r>
    </w:p>
    <w:p w:rsidR="000D4897" w:rsidRPr="002B566D" w:rsidRDefault="000D4897" w:rsidP="00422E41">
      <w:pPr>
        <w:pStyle w:val="Kolorowalistaakcent11"/>
        <w:numPr>
          <w:ilvl w:val="1"/>
          <w:numId w:val="51"/>
        </w:numPr>
        <w:suppressAutoHyphens w:val="0"/>
        <w:spacing w:after="0" w:line="240" w:lineRule="auto"/>
        <w:ind w:left="284" w:hanging="284"/>
        <w:rPr>
          <w:rFonts w:ascii="Arial" w:hAnsi="Arial" w:cs="Arial"/>
          <w:sz w:val="22"/>
          <w:szCs w:val="22"/>
        </w:rPr>
      </w:pPr>
      <w:r w:rsidRPr="002B566D">
        <w:rPr>
          <w:rFonts w:ascii="Arial" w:hAnsi="Arial" w:cs="Arial"/>
          <w:color w:val="000000"/>
          <w:sz w:val="22"/>
          <w:szCs w:val="22"/>
        </w:rPr>
        <w:t xml:space="preserve">przez ustanowienie zastawu rejestrowego na zasadach określonych </w:t>
      </w:r>
      <w:r w:rsidRPr="002B566D">
        <w:rPr>
          <w:rFonts w:ascii="Arial" w:hAnsi="Arial" w:cs="Arial"/>
          <w:color w:val="000000"/>
          <w:sz w:val="22"/>
          <w:szCs w:val="22"/>
        </w:rPr>
        <w:br/>
        <w:t>w przepisach o zastawie rejestrowym i rejestrze zastawów.</w:t>
      </w:r>
    </w:p>
    <w:p w:rsidR="000D4897" w:rsidRDefault="000D4897" w:rsidP="00422E41">
      <w:pPr>
        <w:pStyle w:val="Jasnasiatkaakcent32"/>
        <w:numPr>
          <w:ilvl w:val="0"/>
          <w:numId w:val="51"/>
        </w:numPr>
        <w:spacing w:before="20" w:after="0" w:line="240" w:lineRule="auto"/>
        <w:ind w:left="284" w:hanging="284"/>
        <w:jc w:val="both"/>
        <w:rPr>
          <w:rFonts w:ascii="Arial" w:hAnsi="Arial" w:cs="Arial"/>
        </w:rPr>
      </w:pPr>
      <w:r w:rsidRPr="002B566D">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2B566D">
        <w:rPr>
          <w:rFonts w:ascii="Arial" w:hAnsi="Arial" w:cs="Arial"/>
        </w:rPr>
        <w:t>COVID-19</w:t>
      </w:r>
      <w:proofErr w:type="spellEnd"/>
      <w:r w:rsidRPr="002B566D">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2B566D">
        <w:rPr>
          <w:rFonts w:ascii="Arial" w:hAnsi="Arial" w:cs="Arial"/>
        </w:rPr>
        <w:t>15r</w:t>
      </w:r>
      <w:r w:rsidRPr="002B566D">
        <w:rPr>
          <w:rFonts w:ascii="Arial" w:hAnsi="Arial" w:cs="Arial"/>
          <w:vertAlign w:val="superscript"/>
        </w:rPr>
        <w:t>1</w:t>
      </w:r>
      <w:proofErr w:type="spellEnd"/>
      <w:r w:rsidRPr="002B566D">
        <w:rPr>
          <w:rFonts w:ascii="Arial" w:hAnsi="Arial" w:cs="Arial"/>
        </w:rPr>
        <w:t xml:space="preserve"> ustawy z 2 marca 2020 r. o szczegó</w:t>
      </w:r>
      <w:r>
        <w:rPr>
          <w:rFonts w:ascii="Arial" w:hAnsi="Arial" w:cs="Arial"/>
        </w:rPr>
        <w:t xml:space="preserve">lnych rozwiązaniach związanych </w:t>
      </w:r>
      <w:r w:rsidRPr="002B566D">
        <w:rPr>
          <w:rFonts w:ascii="Arial" w:hAnsi="Arial" w:cs="Arial"/>
        </w:rPr>
        <w:t xml:space="preserve">z zapobieganiem, przeciwdziałaniem i zwalczaniem </w:t>
      </w:r>
      <w:proofErr w:type="spellStart"/>
      <w:r w:rsidRPr="002B566D">
        <w:rPr>
          <w:rFonts w:ascii="Arial" w:hAnsi="Arial" w:cs="Arial"/>
        </w:rPr>
        <w:t>COVID-19</w:t>
      </w:r>
      <w:proofErr w:type="spellEnd"/>
      <w:r w:rsidRPr="002B566D">
        <w:rPr>
          <w:rFonts w:ascii="Arial" w:hAnsi="Arial" w:cs="Arial"/>
        </w:rPr>
        <w:t>, innych chorób zakaźnych oraz wywołanych nimi sytuacji kryzys</w:t>
      </w:r>
      <w:r>
        <w:rPr>
          <w:rFonts w:ascii="Arial" w:hAnsi="Arial" w:cs="Arial"/>
        </w:rPr>
        <w:t xml:space="preserve">owych (t. j. Dz. U. z 2020 r., </w:t>
      </w:r>
      <w:r w:rsidRPr="002B566D">
        <w:rPr>
          <w:rFonts w:ascii="Arial" w:hAnsi="Arial" w:cs="Arial"/>
        </w:rPr>
        <w:t xml:space="preserve">poz. 1843 z </w:t>
      </w:r>
      <w:proofErr w:type="spellStart"/>
      <w:r w:rsidRPr="002B566D">
        <w:rPr>
          <w:rFonts w:ascii="Arial" w:hAnsi="Arial" w:cs="Arial"/>
        </w:rPr>
        <w:t>późn</w:t>
      </w:r>
      <w:proofErr w:type="spellEnd"/>
      <w:r w:rsidRPr="002B566D">
        <w:rPr>
          <w:rFonts w:ascii="Arial" w:hAnsi="Arial" w:cs="Arial"/>
        </w:rPr>
        <w:t>. zm.).</w:t>
      </w:r>
    </w:p>
    <w:p w:rsidR="00125CD0" w:rsidRPr="002B566D" w:rsidRDefault="00125CD0" w:rsidP="00125CD0">
      <w:pPr>
        <w:pStyle w:val="Jasnasiatkaakcent32"/>
        <w:spacing w:before="20" w:after="0" w:line="240" w:lineRule="auto"/>
        <w:ind w:left="284"/>
        <w:jc w:val="both"/>
        <w:rPr>
          <w:rFonts w:ascii="Arial" w:hAnsi="Arial" w:cs="Arial"/>
        </w:rPr>
      </w:pPr>
    </w:p>
    <w:p w:rsidR="000D4897" w:rsidRPr="002B566D" w:rsidRDefault="000D4897" w:rsidP="00125CD0">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 1</w:t>
      </w:r>
      <w:r>
        <w:rPr>
          <w:rFonts w:ascii="Arial" w:eastAsia="Calibri" w:hAnsi="Arial" w:cs="Arial"/>
          <w:b/>
          <w:bCs/>
          <w:sz w:val="22"/>
          <w:szCs w:val="22"/>
          <w:lang w:eastAsia="en-US"/>
        </w:rPr>
        <w:t>6</w:t>
      </w:r>
    </w:p>
    <w:p w:rsidR="000D4897" w:rsidRPr="002B566D" w:rsidRDefault="000D4897" w:rsidP="00125CD0">
      <w:pPr>
        <w:suppressAutoHyphens w:val="0"/>
        <w:autoSpaceDE w:val="0"/>
        <w:spacing w:after="0" w:line="240" w:lineRule="auto"/>
        <w:jc w:val="center"/>
        <w:rPr>
          <w:rFonts w:ascii="Arial" w:hAnsi="Arial" w:cs="Arial"/>
          <w:sz w:val="22"/>
          <w:szCs w:val="22"/>
        </w:rPr>
      </w:pPr>
      <w:r w:rsidRPr="002B566D">
        <w:rPr>
          <w:rFonts w:ascii="Arial" w:eastAsia="Calibri" w:hAnsi="Arial" w:cs="Arial"/>
          <w:b/>
          <w:bCs/>
          <w:sz w:val="22"/>
          <w:szCs w:val="22"/>
          <w:lang w:eastAsia="en-US"/>
        </w:rPr>
        <w:t>Zmiany umowy</w:t>
      </w:r>
    </w:p>
    <w:p w:rsidR="000D4897" w:rsidRPr="00505C51" w:rsidRDefault="000D4897" w:rsidP="00422E41">
      <w:pPr>
        <w:numPr>
          <w:ilvl w:val="0"/>
          <w:numId w:val="49"/>
        </w:numPr>
        <w:tabs>
          <w:tab w:val="clear" w:pos="720"/>
          <w:tab w:val="num" w:pos="284"/>
        </w:tabs>
        <w:suppressAutoHyphens w:val="0"/>
        <w:spacing w:after="0" w:line="240" w:lineRule="auto"/>
        <w:ind w:left="284"/>
        <w:jc w:val="both"/>
        <w:textAlignment w:val="baseline"/>
        <w:rPr>
          <w:rFonts w:ascii="Arial" w:eastAsia="Times New Roman" w:hAnsi="Arial" w:cs="Arial"/>
          <w:color w:val="000000"/>
          <w:sz w:val="22"/>
          <w:szCs w:val="22"/>
          <w:lang w:eastAsia="pl-PL"/>
        </w:rPr>
      </w:pPr>
      <w:r w:rsidRPr="00505C51">
        <w:rPr>
          <w:rFonts w:ascii="Arial" w:hAnsi="Arial" w:cs="Arial"/>
          <w:sz w:val="22"/>
          <w:szCs w:val="22"/>
        </w:rPr>
        <w:t xml:space="preserve">Zamawiający przewiduje możliwości wprowadzenia zmian do zawartej umowy, na podstawie art. 454-455 ustawy </w:t>
      </w:r>
      <w:proofErr w:type="spellStart"/>
      <w:r w:rsidRPr="00505C51">
        <w:rPr>
          <w:rFonts w:ascii="Arial" w:hAnsi="Arial" w:cs="Arial"/>
          <w:sz w:val="22"/>
          <w:szCs w:val="22"/>
        </w:rPr>
        <w:t>Pzp</w:t>
      </w:r>
      <w:proofErr w:type="spellEnd"/>
      <w:r w:rsidRPr="00505C51">
        <w:rPr>
          <w:rFonts w:ascii="Arial" w:hAnsi="Arial" w:cs="Arial"/>
          <w:sz w:val="22"/>
          <w:szCs w:val="22"/>
        </w:rPr>
        <w:t xml:space="preserve"> oraz postanowień Projektu Umowy.</w:t>
      </w:r>
    </w:p>
    <w:p w:rsidR="000D4897" w:rsidRPr="00505C51" w:rsidRDefault="000D4897" w:rsidP="00422E41">
      <w:pPr>
        <w:numPr>
          <w:ilvl w:val="0"/>
          <w:numId w:val="49"/>
        </w:numPr>
        <w:tabs>
          <w:tab w:val="clear" w:pos="720"/>
          <w:tab w:val="num" w:pos="284"/>
        </w:tabs>
        <w:suppressAutoHyphens w:val="0"/>
        <w:spacing w:after="0" w:line="240" w:lineRule="auto"/>
        <w:ind w:left="284"/>
        <w:jc w:val="both"/>
        <w:textAlignment w:val="baseline"/>
        <w:rPr>
          <w:rFonts w:ascii="Arial" w:eastAsia="Times New Roman" w:hAnsi="Arial" w:cs="Arial"/>
          <w:color w:val="000000"/>
          <w:sz w:val="22"/>
          <w:szCs w:val="22"/>
          <w:lang w:eastAsia="pl-PL"/>
        </w:rPr>
      </w:pPr>
      <w:r w:rsidRPr="00505C51">
        <w:rPr>
          <w:rFonts w:ascii="Arial" w:hAnsi="Arial" w:cs="Arial"/>
          <w:sz w:val="22"/>
          <w:szCs w:val="22"/>
        </w:rPr>
        <w:t>Zamawiający przewiduje możliwość wprowadzenia zmian do umowy na etapie realizacji prac, w szczególności jeżeli wystąpią następujące przesłanki:</w:t>
      </w:r>
    </w:p>
    <w:p w:rsidR="000D4897" w:rsidRPr="00505C51" w:rsidRDefault="000D4897" w:rsidP="00422E41">
      <w:pPr>
        <w:spacing w:after="0" w:line="240" w:lineRule="auto"/>
        <w:ind w:left="467" w:hanging="227"/>
        <w:jc w:val="both"/>
        <w:rPr>
          <w:rFonts w:ascii="Arial" w:hAnsi="Arial" w:cs="Arial"/>
          <w:sz w:val="22"/>
          <w:szCs w:val="22"/>
        </w:rPr>
      </w:pPr>
      <w:r w:rsidRPr="00505C51">
        <w:rPr>
          <w:rStyle w:val="Domylnaczcionkaakapitu1"/>
          <w:rFonts w:ascii="Arial" w:hAnsi="Arial" w:cs="Arial"/>
          <w:b/>
          <w:sz w:val="22"/>
          <w:szCs w:val="22"/>
        </w:rPr>
        <w:t>2.1 Zmiany umowy w zakresie terminów realizacji zadania objętego przedmiotem umowy:</w:t>
      </w:r>
    </w:p>
    <w:p w:rsidR="000D4897" w:rsidRPr="00505C51" w:rsidRDefault="000D4897" w:rsidP="00422E41">
      <w:pPr>
        <w:numPr>
          <w:ilvl w:val="0"/>
          <w:numId w:val="22"/>
        </w:numPr>
        <w:tabs>
          <w:tab w:val="clear" w:pos="0"/>
          <w:tab w:val="num" w:pos="276"/>
          <w:tab w:val="left" w:pos="360"/>
        </w:tabs>
        <w:spacing w:after="0" w:line="240" w:lineRule="auto"/>
        <w:ind w:left="705" w:hanging="227"/>
        <w:jc w:val="both"/>
        <w:rPr>
          <w:rFonts w:ascii="Arial" w:hAnsi="Arial" w:cs="Arial"/>
          <w:sz w:val="22"/>
          <w:szCs w:val="22"/>
        </w:rPr>
      </w:pPr>
      <w:r w:rsidRPr="00505C51">
        <w:rPr>
          <w:rFonts w:ascii="Arial" w:hAnsi="Arial" w:cs="Arial"/>
          <w:sz w:val="22"/>
          <w:szCs w:val="22"/>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0D4897" w:rsidRPr="00505C51" w:rsidRDefault="000D4897" w:rsidP="00422E41">
      <w:pPr>
        <w:numPr>
          <w:ilvl w:val="0"/>
          <w:numId w:val="22"/>
        </w:numPr>
        <w:tabs>
          <w:tab w:val="clear" w:pos="0"/>
          <w:tab w:val="num" w:pos="276"/>
          <w:tab w:val="left" w:pos="360"/>
        </w:tabs>
        <w:spacing w:after="0" w:line="240" w:lineRule="auto"/>
        <w:ind w:left="705" w:hanging="227"/>
        <w:jc w:val="both"/>
        <w:rPr>
          <w:rStyle w:val="Domylnaczcionkaakapitu1"/>
          <w:rFonts w:ascii="Arial" w:hAnsi="Arial" w:cs="Arial"/>
          <w:sz w:val="22"/>
          <w:szCs w:val="22"/>
        </w:rPr>
      </w:pPr>
      <w:r w:rsidRPr="00505C51">
        <w:rPr>
          <w:rStyle w:val="Domylnaczcionkaakapitu1"/>
          <w:rFonts w:ascii="Arial" w:hAnsi="Arial" w:cs="Arial"/>
          <w:sz w:val="22"/>
          <w:szCs w:val="22"/>
        </w:rPr>
        <w:t xml:space="preserve">W przypadku wystąpienia niekorzystnych warunków atmosferycznych, np. długotrwałe, ciągłe opady deszczu lub śniegu, powodujące ze względów </w:t>
      </w:r>
      <w:r w:rsidRPr="00505C51">
        <w:rPr>
          <w:rStyle w:val="Domylnaczcionkaakapitu1"/>
          <w:rFonts w:ascii="Arial" w:hAnsi="Arial" w:cs="Arial"/>
          <w:sz w:val="22"/>
          <w:szCs w:val="22"/>
        </w:rPr>
        <w:lastRenderedPageBreak/>
        <w:t>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0D4897" w:rsidRPr="00AD6256" w:rsidRDefault="000D4897" w:rsidP="00422E41">
      <w:pPr>
        <w:numPr>
          <w:ilvl w:val="0"/>
          <w:numId w:val="22"/>
        </w:numPr>
        <w:tabs>
          <w:tab w:val="clear" w:pos="0"/>
          <w:tab w:val="num" w:pos="276"/>
          <w:tab w:val="left" w:pos="360"/>
        </w:tabs>
        <w:spacing w:after="0" w:line="240" w:lineRule="auto"/>
        <w:ind w:left="705" w:hanging="227"/>
        <w:jc w:val="both"/>
        <w:rPr>
          <w:rFonts w:ascii="Arial" w:hAnsi="Arial" w:cs="Arial"/>
          <w:sz w:val="22"/>
          <w:szCs w:val="22"/>
        </w:rPr>
      </w:pPr>
      <w:r w:rsidRPr="00505C51">
        <w:rPr>
          <w:rFonts w:ascii="Arial" w:hAnsi="Arial" w:cs="Arial"/>
          <w:sz w:val="22"/>
          <w:szCs w:val="22"/>
        </w:rPr>
        <w:t>zmiana terminu płatności</w:t>
      </w:r>
    </w:p>
    <w:p w:rsidR="000D4897" w:rsidRPr="00505C51" w:rsidRDefault="000D4897" w:rsidP="00422E41">
      <w:pPr>
        <w:spacing w:after="0" w:line="240" w:lineRule="auto"/>
        <w:ind w:left="719" w:hanging="479"/>
        <w:jc w:val="both"/>
        <w:rPr>
          <w:rFonts w:ascii="Arial" w:hAnsi="Arial" w:cs="Arial"/>
          <w:sz w:val="22"/>
          <w:szCs w:val="22"/>
        </w:rPr>
      </w:pPr>
      <w:r w:rsidRPr="00505C51">
        <w:rPr>
          <w:rStyle w:val="Domylnaczcionkaakapitu1"/>
          <w:rFonts w:ascii="Arial" w:hAnsi="Arial" w:cs="Arial"/>
          <w:b/>
          <w:sz w:val="22"/>
          <w:szCs w:val="22"/>
        </w:rPr>
        <w:t>2.2 Zmiany sposobu spełnienia świadczenia są dopuszczalne w przypadku wystąpienia niżej wymienionych okoliczności:</w:t>
      </w:r>
    </w:p>
    <w:p w:rsidR="000D4897" w:rsidRPr="00505C51" w:rsidRDefault="000D4897" w:rsidP="00422E41">
      <w:pPr>
        <w:pStyle w:val="Akapitzlist"/>
        <w:numPr>
          <w:ilvl w:val="0"/>
          <w:numId w:val="50"/>
        </w:numPr>
        <w:tabs>
          <w:tab w:val="left" w:pos="0"/>
        </w:tabs>
        <w:ind w:left="709" w:hanging="283"/>
        <w:jc w:val="both"/>
        <w:rPr>
          <w:rFonts w:ascii="Arial" w:hAnsi="Arial" w:cs="Arial"/>
          <w:sz w:val="22"/>
          <w:szCs w:val="22"/>
        </w:rPr>
      </w:pPr>
      <w:r w:rsidRPr="00505C51">
        <w:rPr>
          <w:rFonts w:ascii="Arial" w:hAnsi="Arial" w:cs="Arial"/>
          <w:sz w:val="22"/>
          <w:szCs w:val="22"/>
        </w:rPr>
        <w:t>Zmiany w zakresie doboru poszczególnych materiałów, urządzeń wynikające z błędów w dokumentacji wykonanej przez uprawnione podmioty niemożliwej do stwierdzenia przy założeniu dochowania należytej staranności Zamawiającego</w:t>
      </w:r>
    </w:p>
    <w:p w:rsidR="000D4897" w:rsidRPr="00505C51" w:rsidRDefault="000D4897" w:rsidP="00422E41">
      <w:pPr>
        <w:pStyle w:val="Akapitzlist"/>
        <w:numPr>
          <w:ilvl w:val="0"/>
          <w:numId w:val="50"/>
        </w:numPr>
        <w:shd w:val="clear" w:color="auto" w:fill="FFFFFF"/>
        <w:tabs>
          <w:tab w:val="left" w:pos="709"/>
        </w:tabs>
        <w:autoSpaceDE w:val="0"/>
        <w:adjustRightInd w:val="0"/>
        <w:ind w:left="709" w:hanging="283"/>
        <w:jc w:val="both"/>
        <w:rPr>
          <w:rFonts w:ascii="Arial" w:hAnsi="Arial" w:cs="Arial"/>
          <w:bCs/>
          <w:sz w:val="22"/>
          <w:szCs w:val="22"/>
        </w:rPr>
      </w:pPr>
      <w:r w:rsidRPr="00505C51">
        <w:rPr>
          <w:rFonts w:ascii="Arial" w:hAnsi="Arial" w:cs="Arial"/>
          <w:bCs/>
          <w:sz w:val="22"/>
          <w:szCs w:val="22"/>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0D4897" w:rsidRPr="00505C51" w:rsidRDefault="000D4897" w:rsidP="00422E41">
      <w:pPr>
        <w:pStyle w:val="Akapitzlist"/>
        <w:numPr>
          <w:ilvl w:val="0"/>
          <w:numId w:val="50"/>
        </w:numPr>
        <w:tabs>
          <w:tab w:val="left" w:pos="0"/>
        </w:tabs>
        <w:ind w:left="709" w:hanging="283"/>
        <w:jc w:val="both"/>
        <w:rPr>
          <w:rFonts w:ascii="Arial" w:hAnsi="Arial" w:cs="Arial"/>
          <w:sz w:val="22"/>
          <w:szCs w:val="22"/>
        </w:rPr>
      </w:pPr>
      <w:r w:rsidRPr="00505C51">
        <w:rPr>
          <w:rFonts w:ascii="Arial" w:hAnsi="Arial" w:cs="Arial"/>
          <w:sz w:val="22"/>
          <w:szCs w:val="22"/>
        </w:rPr>
        <w:t>Wystąpienie robót dodatkowych, zaniechanych, zamiennych – potwierdzone stosownymi protokołami konieczności, zmiana wynagrodzenia i terminu.</w:t>
      </w:r>
    </w:p>
    <w:p w:rsidR="000D4897" w:rsidRPr="00505C51" w:rsidRDefault="000D4897" w:rsidP="00422E41">
      <w:pPr>
        <w:pStyle w:val="Normalny1"/>
        <w:ind w:firstLine="241"/>
        <w:jc w:val="both"/>
        <w:rPr>
          <w:rFonts w:ascii="Arial" w:hAnsi="Arial"/>
          <w:sz w:val="22"/>
          <w:szCs w:val="22"/>
        </w:rPr>
      </w:pPr>
      <w:r w:rsidRPr="00505C51">
        <w:rPr>
          <w:rStyle w:val="Domylnaczcionkaakapitu1"/>
          <w:rFonts w:ascii="Arial" w:hAnsi="Arial"/>
          <w:b/>
          <w:sz w:val="22"/>
          <w:szCs w:val="22"/>
        </w:rPr>
        <w:t>2.3 Pozostałe rodzaje zmian spowodowane następującymi okolicznościami:</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eastAsia="Calibri" w:hAnsi="Arial" w:cs="Arial"/>
          <w:sz w:val="22"/>
          <w:szCs w:val="22"/>
        </w:rPr>
        <w:t xml:space="preserve">Zmiana osób, przy pomocy których Wykonawca i Zamawiający realizuje przedmiot umowy na inne spełniające warunki określone w </w:t>
      </w:r>
      <w:proofErr w:type="spellStart"/>
      <w:r w:rsidRPr="00505C51">
        <w:rPr>
          <w:rFonts w:ascii="Arial" w:eastAsia="Calibri" w:hAnsi="Arial" w:cs="Arial"/>
          <w:sz w:val="22"/>
          <w:szCs w:val="22"/>
        </w:rPr>
        <w:t>SWZ</w:t>
      </w:r>
      <w:proofErr w:type="spellEnd"/>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eastAsia="Calibri" w:hAnsi="Arial" w:cs="Arial"/>
          <w:sz w:val="22"/>
          <w:szCs w:val="22"/>
        </w:rPr>
        <w:t xml:space="preserve">Siła wyższa w rozumieniu umowy uniemożliwiająca wykonanie przedmiotu umowy zgodnie z </w:t>
      </w:r>
      <w:proofErr w:type="spellStart"/>
      <w:r w:rsidRPr="00505C51">
        <w:rPr>
          <w:rFonts w:ascii="Arial" w:eastAsia="Calibri" w:hAnsi="Arial" w:cs="Arial"/>
          <w:sz w:val="22"/>
          <w:szCs w:val="22"/>
        </w:rPr>
        <w:t>SWZ</w:t>
      </w:r>
      <w:proofErr w:type="spellEnd"/>
      <w:r w:rsidRPr="00505C51">
        <w:rPr>
          <w:rFonts w:ascii="Arial" w:eastAsia="Calibri" w:hAnsi="Arial" w:cs="Arial"/>
          <w:sz w:val="22"/>
          <w:szCs w:val="22"/>
        </w:rPr>
        <w:t>.</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hAnsi="Arial" w:cs="Arial"/>
          <w:sz w:val="22"/>
          <w:szCs w:val="22"/>
        </w:rPr>
        <w:t>zmiany wynikające ze zmian w umowie o dofinansowanie</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hAnsi="Arial" w:cs="Arial"/>
          <w:sz w:val="22"/>
          <w:szCs w:val="22"/>
        </w:rPr>
        <w:t>zwiększenie zakresu robót</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hAnsi="Arial" w:cs="Arial"/>
          <w:sz w:val="22"/>
          <w:szCs w:val="22"/>
        </w:rPr>
        <w:t>zmiana harmonogramu realizacji robót w uzasadnionych przypadkach</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hAnsi="Arial" w:cs="Arial"/>
          <w:sz w:val="22"/>
          <w:szCs w:val="22"/>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eastAsia="Calibri" w:hAnsi="Arial" w:cs="Arial"/>
          <w:sz w:val="22"/>
          <w:szCs w:val="22"/>
        </w:rPr>
        <w:t>Zmiana podwykonawcy w trakcie realizacji umowy.</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eastAsia="Calibri" w:hAnsi="Arial" w:cs="Arial"/>
          <w:sz w:val="22"/>
          <w:szCs w:val="22"/>
        </w:rPr>
        <w:t>Zmiana stawki VAT w przypadku zmiany przepisów w tym zakresie.</w:t>
      </w:r>
    </w:p>
    <w:p w:rsidR="000D4897" w:rsidRPr="00505C51" w:rsidRDefault="000D4897" w:rsidP="00422E41">
      <w:pPr>
        <w:pStyle w:val="Akapitzlist"/>
        <w:numPr>
          <w:ilvl w:val="0"/>
          <w:numId w:val="5"/>
        </w:numPr>
        <w:ind w:left="709" w:hanging="283"/>
        <w:jc w:val="both"/>
        <w:rPr>
          <w:rFonts w:ascii="Arial" w:hAnsi="Arial" w:cs="Arial"/>
          <w:sz w:val="22"/>
          <w:szCs w:val="22"/>
        </w:rPr>
      </w:pPr>
      <w:r w:rsidRPr="00505C51">
        <w:rPr>
          <w:rFonts w:ascii="Arial" w:eastAsia="Calibri" w:hAnsi="Arial" w:cs="Arial"/>
          <w:sz w:val="22"/>
          <w:szCs w:val="22"/>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0D4897" w:rsidRPr="00505C51" w:rsidRDefault="000D4897" w:rsidP="00422E41">
      <w:pPr>
        <w:pStyle w:val="Akapitzlist"/>
        <w:numPr>
          <w:ilvl w:val="0"/>
          <w:numId w:val="5"/>
        </w:numPr>
        <w:tabs>
          <w:tab w:val="left" w:pos="851"/>
        </w:tabs>
        <w:ind w:left="709" w:hanging="283"/>
        <w:jc w:val="both"/>
        <w:rPr>
          <w:rFonts w:ascii="Arial" w:hAnsi="Arial" w:cs="Arial"/>
          <w:sz w:val="22"/>
          <w:szCs w:val="22"/>
        </w:rPr>
      </w:pPr>
      <w:r w:rsidRPr="00505C51">
        <w:rPr>
          <w:rFonts w:ascii="Arial" w:eastAsia="Calibri" w:hAnsi="Arial" w:cs="Arial"/>
          <w:sz w:val="22"/>
          <w:szCs w:val="22"/>
        </w:rPr>
        <w:t xml:space="preserve">Zmiana terminu wykonania umowy, jeżeli wystąpią okoliczności, których strony nie mogły przewidzieć w chwili zawarcia umowy pomimo zachowania należytej staranności </w:t>
      </w:r>
    </w:p>
    <w:p w:rsidR="000D4897" w:rsidRPr="00B0493D" w:rsidRDefault="000D4897" w:rsidP="00422E41">
      <w:pPr>
        <w:pStyle w:val="Akapitzlist"/>
        <w:numPr>
          <w:ilvl w:val="0"/>
          <w:numId w:val="5"/>
        </w:numPr>
        <w:tabs>
          <w:tab w:val="left" w:pos="851"/>
        </w:tabs>
        <w:ind w:left="709" w:hanging="283"/>
        <w:jc w:val="both"/>
        <w:rPr>
          <w:rStyle w:val="Domylnaczcionkaakapitu1"/>
          <w:rFonts w:ascii="Arial" w:hAnsi="Arial" w:cs="Arial"/>
          <w:sz w:val="22"/>
          <w:szCs w:val="22"/>
        </w:rPr>
      </w:pPr>
      <w:r w:rsidRPr="00505C51">
        <w:rPr>
          <w:rStyle w:val="Domylnaczcionkaakapitu1"/>
          <w:rFonts w:ascii="Arial" w:eastAsia="Calibri" w:hAnsi="Arial" w:cs="Arial"/>
          <w:sz w:val="22"/>
          <w:szCs w:val="22"/>
        </w:rPr>
        <w:t xml:space="preserve">W przypadku stwierdzenia, że okoliczności związane z wystąpieniem </w:t>
      </w:r>
      <w:proofErr w:type="spellStart"/>
      <w:r w:rsidRPr="00505C51">
        <w:rPr>
          <w:rStyle w:val="Domylnaczcionkaakapitu1"/>
          <w:rFonts w:ascii="Arial" w:eastAsia="Calibri" w:hAnsi="Arial" w:cs="Arial"/>
          <w:sz w:val="22"/>
          <w:szCs w:val="22"/>
        </w:rPr>
        <w:t>COVID-19</w:t>
      </w:r>
      <w:proofErr w:type="spellEnd"/>
      <w:r w:rsidRPr="00505C51">
        <w:rPr>
          <w:rStyle w:val="Domylnaczcionkaakapitu1"/>
          <w:rFonts w:ascii="Arial" w:eastAsia="Calibri" w:hAnsi="Arial" w:cs="Arial"/>
          <w:sz w:val="22"/>
          <w:szCs w:val="22"/>
        </w:rPr>
        <w:t xml:space="preserve"> mając wpływ na termin lub/i należyte wykonanie przedmiotu umowy.</w:t>
      </w:r>
    </w:p>
    <w:p w:rsidR="000D4897" w:rsidRPr="00B0493D" w:rsidRDefault="000D4897" w:rsidP="00422E41">
      <w:pPr>
        <w:pStyle w:val="Akapitzlist"/>
        <w:numPr>
          <w:ilvl w:val="0"/>
          <w:numId w:val="49"/>
        </w:numPr>
        <w:tabs>
          <w:tab w:val="clear" w:pos="720"/>
          <w:tab w:val="num" w:pos="284"/>
          <w:tab w:val="left" w:pos="851"/>
        </w:tabs>
        <w:ind w:hanging="720"/>
        <w:jc w:val="both"/>
        <w:rPr>
          <w:rFonts w:ascii="Arial" w:hAnsi="Arial" w:cs="Arial"/>
          <w:color w:val="FF0000"/>
          <w:sz w:val="22"/>
          <w:szCs w:val="22"/>
        </w:rPr>
      </w:pPr>
      <w:r w:rsidRPr="00B0493D">
        <w:rPr>
          <w:rFonts w:ascii="Arial" w:eastAsia="Calibri" w:hAnsi="Arial" w:cs="Arial"/>
          <w:color w:val="FF0000"/>
          <w:sz w:val="22"/>
          <w:szCs w:val="22"/>
        </w:rPr>
        <w:t>Strony przewidują zmianę umowy w przypadku zmiany:</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2)      zmiany wysokości minimalnego wynagrodzenia za pracę albo minimalnej stawki godzinowej ustalonego na podstawie art. 2 ust. 3-5 ustawy z dnia 10 października 2002 r. o minimalnym wynagrodzeniu za pracę. Wynagrodzenie może ulec zmianie </w:t>
      </w:r>
      <w:r w:rsidRPr="00B0493D">
        <w:rPr>
          <w:rFonts w:ascii="Arial" w:eastAsia="Calibri" w:hAnsi="Arial" w:cs="Arial"/>
          <w:color w:val="FF0000"/>
          <w:sz w:val="22"/>
          <w:szCs w:val="22"/>
        </w:rPr>
        <w:lastRenderedPageBreak/>
        <w:t>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a)   udowodni, że zmiana w/w przepisów będzie miała wpływ na koszty wykonania zamówienia przez Wykonawcę,</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b)  wykaże, jaką część wynagrodzenia stanowią koszty pracy ponoszone przez Wykonawcę w trakcie realizacji zamówienia oraz jak zmiana przepisów wpłynie na wysokość tych kosztów.</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Zamawiający zastrzega sobie prawo do wniesienia zastrzeżeń dotyczących wysokości kosztów pracy przedstawionych przez Wykonawcę.</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a)   udowodni, że zmiana w/w przepisów będzie miała wpływ na koszty wykonania zamówienia przez Wykonawcę,</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b)  wykaże, jaką część wynagrodzenia stanowią koszty pracy ponoszone przez Wykonawcę w trakcie realizacji zamówienia oraz jak zmiana przepisów wpłynie na wysokość tych kosztów.</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a)   udowodni, że zmiana w/w przepisów będzie miała wpływ na koszty wykonania zamówienia przez Wykonawcę,</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b)  wykaże, jaką część wynagrodzenia stanowią koszty pracy ponoszone przez Wykonawcę w trakcie realizacji zamówienia oraz jak zmiana przepisów wpłynie na wysokość tych kosztów.</w:t>
      </w:r>
    </w:p>
    <w:p w:rsidR="000D4897" w:rsidRPr="00B0493D" w:rsidRDefault="000D4897" w:rsidP="00422E41">
      <w:pPr>
        <w:suppressAutoHyphens w:val="0"/>
        <w:spacing w:after="0"/>
        <w:ind w:left="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Zamawiający zastrzega sobie prawo do wniesienia zastrzeżeń dotyczących wysokości kosztów pracy przedstawionych przez Wykonawcę.</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  Wykonawca zobowiązany jest w terminie wskazanym przez Zamawiającego przedłożyć Zamawiającemu na piśmie szczegółową analizę porównawczą kosztów (przed i po </w:t>
      </w:r>
      <w:r w:rsidRPr="00B0493D">
        <w:rPr>
          <w:rFonts w:ascii="Arial" w:eastAsia="Calibri" w:hAnsi="Arial" w:cs="Arial"/>
          <w:color w:val="FF0000"/>
          <w:sz w:val="22"/>
          <w:szCs w:val="22"/>
        </w:rPr>
        <w:lastRenderedPageBreak/>
        <w:t xml:space="preserve">nowelizacji) stanowiącą wykaz poniesionych wydatków w związku ze zmianą ww. przepisów z powołaniem się na stosowne przepisy, z których wynikają ww. zmiany, a także przedłożyć konieczne dokumenty (w tym oświadczenia dla celów podatkowych i ZUS). </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  W przypadku wystąpienia okoliczności, o których mowa w ust. 2 </w:t>
      </w:r>
      <w:proofErr w:type="spellStart"/>
      <w:r w:rsidRPr="00B0493D">
        <w:rPr>
          <w:rFonts w:ascii="Arial" w:eastAsia="Calibri" w:hAnsi="Arial" w:cs="Arial"/>
          <w:color w:val="FF0000"/>
          <w:sz w:val="22"/>
          <w:szCs w:val="22"/>
        </w:rPr>
        <w:t>pkt</w:t>
      </w:r>
      <w:proofErr w:type="spellEnd"/>
      <w:r w:rsidRPr="00B0493D">
        <w:rPr>
          <w:rFonts w:ascii="Arial" w:eastAsia="Calibri" w:hAnsi="Arial" w:cs="Arial"/>
          <w:color w:val="FF0000"/>
          <w:sz w:val="22"/>
          <w:szCs w:val="22"/>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W przypadku wystąpienia okoliczności, o których mowa w ust. 2 pkt. 2) część wynagrodzenie brutto Wykonawcy, o którym mowa w § 3 ust. 1 umowy, płatna po zaistnieniu ww. okoliczności, po spełnieniu warunku, o którym mowa w § 3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 W przypadku wystąpienia okoliczności, o których mowa w ust. 2 </w:t>
      </w:r>
      <w:proofErr w:type="spellStart"/>
      <w:r w:rsidRPr="00B0493D">
        <w:rPr>
          <w:rFonts w:ascii="Arial" w:eastAsia="Calibri" w:hAnsi="Arial" w:cs="Arial"/>
          <w:color w:val="FF0000"/>
          <w:sz w:val="22"/>
          <w:szCs w:val="22"/>
        </w:rPr>
        <w:t>pkt</w:t>
      </w:r>
      <w:proofErr w:type="spellEnd"/>
      <w:r w:rsidRPr="00B0493D">
        <w:rPr>
          <w:rFonts w:ascii="Arial" w:eastAsia="Calibri" w:hAnsi="Arial" w:cs="Arial"/>
          <w:color w:val="FF0000"/>
          <w:sz w:val="22"/>
          <w:szCs w:val="22"/>
        </w:rPr>
        <w:t xml:space="preserve">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Warunkiem dokonania zmiany wynagrodzenia Wykonawcy, o której mowa w ust. 2 </w:t>
      </w:r>
      <w:proofErr w:type="spellStart"/>
      <w:r w:rsidRPr="00B0493D">
        <w:rPr>
          <w:rFonts w:ascii="Arial" w:eastAsia="Calibri" w:hAnsi="Arial" w:cs="Arial"/>
          <w:color w:val="FF0000"/>
          <w:sz w:val="22"/>
          <w:szCs w:val="22"/>
        </w:rPr>
        <w:t>pkt</w:t>
      </w:r>
      <w:proofErr w:type="spellEnd"/>
      <w:r w:rsidRPr="00B0493D">
        <w:rPr>
          <w:rFonts w:ascii="Arial" w:eastAsia="Calibri" w:hAnsi="Arial" w:cs="Arial"/>
          <w:color w:val="FF0000"/>
          <w:sz w:val="22"/>
          <w:szCs w:val="22"/>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Ciężar dowodu, że okoliczności wymienione w ust. 2 </w:t>
      </w:r>
      <w:proofErr w:type="spellStart"/>
      <w:r w:rsidRPr="00B0493D">
        <w:rPr>
          <w:rFonts w:ascii="Arial" w:eastAsia="Calibri" w:hAnsi="Arial" w:cs="Arial"/>
          <w:color w:val="FF0000"/>
          <w:sz w:val="22"/>
          <w:szCs w:val="22"/>
        </w:rPr>
        <w:t>pkt</w:t>
      </w:r>
      <w:proofErr w:type="spellEnd"/>
      <w:r w:rsidRPr="00B0493D">
        <w:rPr>
          <w:rFonts w:ascii="Arial" w:eastAsia="Calibri" w:hAnsi="Arial" w:cs="Arial"/>
          <w:color w:val="FF0000"/>
          <w:sz w:val="22"/>
          <w:szCs w:val="22"/>
        </w:rPr>
        <w:t xml:space="preserve"> 2 i 3 mają wpływ na koszty wykonania zamówienia spoczywa na Wykonawcy.</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Zmiany wysokości wynagrodzenia, o których mowa w ust. 2 </w:t>
      </w:r>
      <w:proofErr w:type="spellStart"/>
      <w:r w:rsidRPr="00B0493D">
        <w:rPr>
          <w:rFonts w:ascii="Arial" w:eastAsia="Calibri" w:hAnsi="Arial" w:cs="Arial"/>
          <w:color w:val="FF0000"/>
          <w:sz w:val="22"/>
          <w:szCs w:val="22"/>
        </w:rPr>
        <w:t>pkt</w:t>
      </w:r>
      <w:proofErr w:type="spellEnd"/>
      <w:r w:rsidRPr="00B0493D">
        <w:rPr>
          <w:rFonts w:ascii="Arial" w:eastAsia="Calibri" w:hAnsi="Arial" w:cs="Arial"/>
          <w:color w:val="FF0000"/>
          <w:sz w:val="22"/>
          <w:szCs w:val="22"/>
        </w:rPr>
        <w:t xml:space="preserve"> 1 umowy mogą zostać dokonane ze skutkiem nie wcześniej niż na dzień wejścia w życie przepisów, z których wynikają te zmiany. </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Zmiany, o których mowa w ust. 2 mogą być dokonane tylko, jeżeli jest to niezbędne dla prawidłowego wykonania umowy lub umowy o dofinansowanie projektu.</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lastRenderedPageBreak/>
        <w:t xml:space="preserve">Wszelkie zmiany umowy wymagają pod rygorem nieważności formy pisemnej </w:t>
      </w:r>
      <w:r w:rsidRPr="00B0493D">
        <w:rPr>
          <w:rFonts w:ascii="Arial" w:eastAsia="Calibri" w:hAnsi="Arial" w:cs="Arial"/>
          <w:color w:val="FF0000"/>
          <w:sz w:val="22"/>
          <w:szCs w:val="22"/>
        </w:rPr>
        <w:br/>
        <w:t>i podpisania przez obydwie strony umowy.</w:t>
      </w:r>
    </w:p>
    <w:p w:rsidR="000D4897" w:rsidRPr="00B0493D" w:rsidRDefault="000D4897" w:rsidP="00422E41">
      <w:pPr>
        <w:numPr>
          <w:ilvl w:val="0"/>
          <w:numId w:val="49"/>
        </w:numPr>
        <w:tabs>
          <w:tab w:val="clear" w:pos="720"/>
          <w:tab w:val="num" w:pos="426"/>
        </w:tabs>
        <w:suppressAutoHyphens w:val="0"/>
        <w:spacing w:after="0"/>
        <w:ind w:left="426" w:hanging="426"/>
        <w:contextualSpacing/>
        <w:jc w:val="both"/>
        <w:rPr>
          <w:rFonts w:ascii="Arial" w:eastAsia="Calibri" w:hAnsi="Arial" w:cs="Arial"/>
          <w:color w:val="FF0000"/>
          <w:sz w:val="22"/>
          <w:szCs w:val="22"/>
        </w:rPr>
      </w:pPr>
      <w:r w:rsidRPr="00B0493D">
        <w:rPr>
          <w:rFonts w:ascii="Arial" w:eastAsia="Calibri" w:hAnsi="Arial" w:cs="Arial"/>
          <w:color w:val="FF0000"/>
          <w:sz w:val="22"/>
          <w:szCs w:val="22"/>
        </w:rPr>
        <w:t xml:space="preserve">Z wnioskiem o zmianę umowy może wystąpić zarówno Wykonawca, jak </w:t>
      </w:r>
      <w:r w:rsidRPr="00B0493D">
        <w:rPr>
          <w:rFonts w:ascii="Arial" w:eastAsia="Calibri" w:hAnsi="Arial" w:cs="Arial"/>
          <w:color w:val="FF0000"/>
          <w:sz w:val="22"/>
          <w:szCs w:val="22"/>
        </w:rPr>
        <w:br/>
        <w:t>i Zamawiający.</w:t>
      </w:r>
    </w:p>
    <w:p w:rsidR="000D4897" w:rsidRPr="00B0493D" w:rsidRDefault="000D4897" w:rsidP="00422E41">
      <w:pPr>
        <w:pStyle w:val="m8069290857866364993gmail-text-justify"/>
        <w:numPr>
          <w:ilvl w:val="0"/>
          <w:numId w:val="49"/>
        </w:numPr>
        <w:shd w:val="clear" w:color="auto" w:fill="FFFFFF"/>
        <w:tabs>
          <w:tab w:val="clear" w:pos="720"/>
          <w:tab w:val="num" w:pos="426"/>
        </w:tabs>
        <w:spacing w:before="0" w:beforeAutospacing="0" w:after="0" w:afterAutospacing="0" w:line="276" w:lineRule="auto"/>
        <w:ind w:left="426" w:hanging="426"/>
        <w:jc w:val="both"/>
        <w:rPr>
          <w:rFonts w:ascii="Arial" w:hAnsi="Arial" w:cs="Arial"/>
          <w:color w:val="FF0000"/>
          <w:sz w:val="22"/>
          <w:szCs w:val="22"/>
        </w:rPr>
      </w:pPr>
      <w:r w:rsidRPr="00B0493D">
        <w:rPr>
          <w:rFonts w:ascii="Arial" w:hAnsi="Arial" w:cs="Arial"/>
          <w:color w:val="FF0000"/>
          <w:sz w:val="22"/>
          <w:szCs w:val="22"/>
        </w:rPr>
        <w:t>Wszystkie powyższe postanowienia stanowią katalog zmian, na które Zamawiający może wyrazić zgodę. Nie stanowią one jednak zobowiązania do wyrażenia takiej zgody.</w:t>
      </w:r>
    </w:p>
    <w:p w:rsidR="000D4897" w:rsidRDefault="000D4897" w:rsidP="00422E41">
      <w:pPr>
        <w:numPr>
          <w:ilvl w:val="0"/>
          <w:numId w:val="49"/>
        </w:numPr>
        <w:tabs>
          <w:tab w:val="clear" w:pos="720"/>
          <w:tab w:val="num" w:pos="426"/>
        </w:tabs>
        <w:suppressAutoHyphens w:val="0"/>
        <w:spacing w:after="0" w:line="240" w:lineRule="auto"/>
        <w:ind w:left="426" w:hanging="426"/>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Zmiana umowy wymaga dla swej ważności, pod rygorem nieważności, zachowania formy pisemnej.</w:t>
      </w:r>
    </w:p>
    <w:p w:rsidR="00125CD0" w:rsidRPr="00505C51" w:rsidRDefault="00125CD0" w:rsidP="00125CD0">
      <w:pPr>
        <w:suppressAutoHyphens w:val="0"/>
        <w:spacing w:after="0" w:line="240" w:lineRule="auto"/>
        <w:ind w:left="426"/>
        <w:jc w:val="both"/>
        <w:textAlignment w:val="baseline"/>
        <w:rPr>
          <w:rFonts w:ascii="Arial" w:eastAsia="Times New Roman" w:hAnsi="Arial" w:cs="Arial"/>
          <w:color w:val="000000"/>
          <w:sz w:val="22"/>
          <w:szCs w:val="22"/>
          <w:lang w:eastAsia="pl-PL"/>
        </w:rPr>
      </w:pPr>
    </w:p>
    <w:p w:rsidR="000D4897" w:rsidRPr="004A7052" w:rsidRDefault="000D4897" w:rsidP="00125CD0">
      <w:pPr>
        <w:suppressAutoHyphens w:val="0"/>
        <w:autoSpaceDE w:val="0"/>
        <w:spacing w:after="0"/>
        <w:ind w:left="360"/>
        <w:jc w:val="center"/>
        <w:rPr>
          <w:rFonts w:ascii="Arial" w:hAnsi="Arial" w:cs="Arial"/>
          <w:sz w:val="22"/>
          <w:szCs w:val="22"/>
        </w:rPr>
      </w:pPr>
      <w:r w:rsidRPr="004A7052">
        <w:rPr>
          <w:rFonts w:ascii="Arial" w:eastAsia="Calibri" w:hAnsi="Arial" w:cs="Arial"/>
          <w:b/>
          <w:bCs/>
          <w:sz w:val="22"/>
          <w:szCs w:val="22"/>
          <w:lang w:eastAsia="en-US"/>
        </w:rPr>
        <w:t xml:space="preserve">§ </w:t>
      </w:r>
      <w:proofErr w:type="spellStart"/>
      <w:r w:rsidRPr="004A7052">
        <w:rPr>
          <w:rFonts w:ascii="Arial" w:eastAsia="Calibri" w:hAnsi="Arial" w:cs="Arial"/>
          <w:b/>
          <w:bCs/>
          <w:sz w:val="22"/>
          <w:szCs w:val="22"/>
          <w:lang w:eastAsia="en-US"/>
        </w:rPr>
        <w:t>16a</w:t>
      </w:r>
      <w:proofErr w:type="spellEnd"/>
    </w:p>
    <w:p w:rsidR="000D4897" w:rsidRPr="00940F6E" w:rsidRDefault="000D4897" w:rsidP="00125CD0">
      <w:pPr>
        <w:suppressAutoHyphens w:val="0"/>
        <w:autoSpaceDE w:val="0"/>
        <w:spacing w:after="0"/>
        <w:ind w:left="360"/>
        <w:jc w:val="center"/>
        <w:rPr>
          <w:rFonts w:ascii="Arial" w:eastAsia="Calibri" w:hAnsi="Arial" w:cs="Arial"/>
          <w:b/>
          <w:bCs/>
          <w:sz w:val="22"/>
          <w:szCs w:val="22"/>
          <w:lang w:eastAsia="en-US"/>
        </w:rPr>
      </w:pPr>
      <w:r w:rsidRPr="00940F6E">
        <w:rPr>
          <w:rFonts w:ascii="Arial" w:eastAsia="Calibri" w:hAnsi="Arial" w:cs="Arial"/>
          <w:b/>
          <w:bCs/>
          <w:sz w:val="22"/>
          <w:szCs w:val="22"/>
          <w:lang w:eastAsia="en-US"/>
        </w:rPr>
        <w:t>Klauzula waloryzacyjna</w:t>
      </w:r>
    </w:p>
    <w:p w:rsidR="000D4897" w:rsidRPr="00940F6E" w:rsidRDefault="000D4897" w:rsidP="00422E41">
      <w:pPr>
        <w:pStyle w:val="m8069290857866364993gmail-text-justify"/>
        <w:numPr>
          <w:ilvl w:val="0"/>
          <w:numId w:val="53"/>
        </w:numPr>
        <w:shd w:val="clear" w:color="auto" w:fill="FFFFFF"/>
        <w:spacing w:before="0" w:beforeAutospacing="0" w:after="0" w:afterAutospacing="0"/>
        <w:ind w:left="567" w:hanging="567"/>
        <w:jc w:val="both"/>
        <w:rPr>
          <w:rFonts w:ascii="Arial" w:hAnsi="Arial" w:cs="Arial"/>
          <w:sz w:val="22"/>
          <w:szCs w:val="22"/>
        </w:rPr>
      </w:pPr>
      <w:r w:rsidRPr="00940F6E">
        <w:rPr>
          <w:rFonts w:ascii="Arial" w:hAnsi="Arial" w:cs="Arial"/>
          <w:sz w:val="22"/>
          <w:szCs w:val="22"/>
        </w:rPr>
        <w:t>Strony przewidują możliwość zmiany wynagrodzenia Wykonawcy zgodnie z poniższymi zasadami, w przypadku zmiany ceny materiałów lub kosztów związanych z realizacją zamówienia:</w:t>
      </w:r>
    </w:p>
    <w:p w:rsidR="000D4897" w:rsidRPr="00940F6E" w:rsidRDefault="000D4897" w:rsidP="00422E41">
      <w:pPr>
        <w:pStyle w:val="m8069290857866364993gmail-text-justify"/>
        <w:numPr>
          <w:ilvl w:val="0"/>
          <w:numId w:val="58"/>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 xml:space="preserve">wyliczenie wysokości zmiany wynagrodzenia odbywać się będzie w oparciu </w:t>
      </w:r>
      <w:r w:rsidRPr="00940F6E">
        <w:rPr>
          <w:rFonts w:ascii="Arial" w:hAnsi="Arial" w:cs="Arial"/>
          <w:sz w:val="22"/>
          <w:szCs w:val="22"/>
        </w:rPr>
        <w:br/>
        <w:t xml:space="preserve">o kwartalny wskaźnik cen produkcji budowlano-montażowej liczony do poprzedniego kwartału publikowany przez Prezesa GUS </w:t>
      </w:r>
      <w:r w:rsidRPr="00940F6E">
        <w:rPr>
          <w:rFonts w:ascii="Arial" w:hAnsi="Arial" w:cs="Arial"/>
          <w:color w:val="222222"/>
          <w:sz w:val="22"/>
          <w:szCs w:val="22"/>
        </w:rPr>
        <w:t>= zwany dalej wskaźnikiem GUS</w:t>
      </w:r>
    </w:p>
    <w:p w:rsidR="000D4897" w:rsidRPr="00940F6E" w:rsidRDefault="000D4897" w:rsidP="00422E41">
      <w:pPr>
        <w:pStyle w:val="m8069290857866364993gmail-text-justify"/>
        <w:numPr>
          <w:ilvl w:val="0"/>
          <w:numId w:val="58"/>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w sytuacji, gdy ostatni opublikowany wskaźnik GUS przed:</w:t>
      </w:r>
    </w:p>
    <w:p w:rsidR="000D4897" w:rsidRPr="00940F6E" w:rsidRDefault="000D4897" w:rsidP="00422E41">
      <w:pPr>
        <w:pStyle w:val="m8069290857866364993gmail-text-justify"/>
        <w:numPr>
          <w:ilvl w:val="0"/>
          <w:numId w:val="59"/>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 xml:space="preserve">podpisaniem protokołu odbioru częściowego, o którym mowa w § 6 ust. 1 </w:t>
      </w:r>
      <w:proofErr w:type="spellStart"/>
      <w:r w:rsidRPr="00940F6E">
        <w:rPr>
          <w:rFonts w:ascii="Arial" w:hAnsi="Arial" w:cs="Arial"/>
          <w:sz w:val="22"/>
          <w:szCs w:val="22"/>
        </w:rPr>
        <w:t>pkt</w:t>
      </w:r>
      <w:proofErr w:type="spellEnd"/>
      <w:r w:rsidRPr="00940F6E">
        <w:rPr>
          <w:rFonts w:ascii="Arial" w:hAnsi="Arial" w:cs="Arial"/>
          <w:sz w:val="22"/>
          <w:szCs w:val="22"/>
        </w:rPr>
        <w:t xml:space="preserve"> 3 lub</w:t>
      </w:r>
    </w:p>
    <w:p w:rsidR="000D4897" w:rsidRPr="00940F6E" w:rsidRDefault="000D4897" w:rsidP="00422E41">
      <w:pPr>
        <w:pStyle w:val="m8069290857866364993gmail-text-justify"/>
        <w:numPr>
          <w:ilvl w:val="0"/>
          <w:numId w:val="59"/>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 xml:space="preserve">podpisaniem protokołu odbioru końcowego, o którym mowa w § 6 ust. 1 </w:t>
      </w:r>
      <w:proofErr w:type="spellStart"/>
      <w:r w:rsidRPr="00940F6E">
        <w:rPr>
          <w:rFonts w:ascii="Arial" w:hAnsi="Arial" w:cs="Arial"/>
          <w:sz w:val="22"/>
          <w:szCs w:val="22"/>
        </w:rPr>
        <w:t>pkt</w:t>
      </w:r>
      <w:proofErr w:type="spellEnd"/>
      <w:r w:rsidRPr="00940F6E">
        <w:rPr>
          <w:rFonts w:ascii="Arial" w:hAnsi="Arial" w:cs="Arial"/>
          <w:sz w:val="22"/>
          <w:szCs w:val="22"/>
        </w:rPr>
        <w:t xml:space="preserve"> 4</w:t>
      </w:r>
    </w:p>
    <w:p w:rsidR="000D4897" w:rsidRPr="00AD6256" w:rsidRDefault="000D4897" w:rsidP="00422E41">
      <w:pPr>
        <w:pStyle w:val="m8069290857866364993gmail-text-justify"/>
        <w:spacing w:before="0" w:beforeAutospacing="0" w:after="0" w:afterAutospacing="0"/>
        <w:ind w:left="720"/>
        <w:jc w:val="both"/>
        <w:rPr>
          <w:rFonts w:ascii="Arial" w:hAnsi="Arial" w:cs="Arial"/>
          <w:b/>
          <w:bCs/>
          <w:sz w:val="22"/>
          <w:szCs w:val="22"/>
          <w:u w:val="single"/>
        </w:rPr>
      </w:pPr>
      <w:r w:rsidRPr="00940F6E">
        <w:rPr>
          <w:rFonts w:ascii="Arial" w:hAnsi="Arial" w:cs="Arial"/>
          <w:sz w:val="22"/>
          <w:szCs w:val="22"/>
        </w:rPr>
        <w:t xml:space="preserve">zmieni się (narastająco) w stosunku do ostatniego opublikowanego wskaźnika GUS przed podpisaniem umowy o poziom przekraczający </w:t>
      </w:r>
      <w:r w:rsidRPr="00AD6256">
        <w:rPr>
          <w:rFonts w:ascii="Arial" w:hAnsi="Arial" w:cs="Arial"/>
          <w:sz w:val="22"/>
          <w:szCs w:val="22"/>
        </w:rPr>
        <w:t xml:space="preserve">12 %, strony mogą złożyć wniosek o dokonanie odpowiedniej zmiany wynagrodzenia </w:t>
      </w:r>
      <w:r w:rsidRPr="00AD6256">
        <w:rPr>
          <w:rFonts w:ascii="Arial" w:hAnsi="Arial" w:cs="Arial"/>
          <w:b/>
          <w:bCs/>
          <w:sz w:val="22"/>
          <w:szCs w:val="22"/>
          <w:u w:val="single"/>
        </w:rPr>
        <w:t>w zakresie robót odebranych protokołem podpisanym po publikacji wskaźnika, o którym mowa w lit a) lub b);</w:t>
      </w:r>
    </w:p>
    <w:p w:rsidR="000D4897" w:rsidRPr="00AD6256" w:rsidRDefault="000D4897" w:rsidP="00422E41">
      <w:pPr>
        <w:pStyle w:val="m8069290857866364993gmail-text-justify"/>
        <w:numPr>
          <w:ilvl w:val="0"/>
          <w:numId w:val="58"/>
        </w:numPr>
        <w:spacing w:before="0" w:beforeAutospacing="0" w:after="0" w:afterAutospacing="0"/>
        <w:jc w:val="both"/>
        <w:rPr>
          <w:rFonts w:ascii="Arial" w:hAnsi="Arial" w:cs="Arial"/>
          <w:sz w:val="22"/>
          <w:szCs w:val="22"/>
        </w:rPr>
      </w:pPr>
      <w:r w:rsidRPr="00AD6256">
        <w:rPr>
          <w:rFonts w:ascii="Arial" w:hAnsi="Arial" w:cs="Arial"/>
          <w:sz w:val="22"/>
          <w:szCs w:val="22"/>
        </w:rPr>
        <w:t xml:space="preserve">strona po spełnieniu przesłanek wskazanych w </w:t>
      </w:r>
      <w:proofErr w:type="spellStart"/>
      <w:r w:rsidRPr="00AD6256">
        <w:rPr>
          <w:rFonts w:ascii="Arial" w:hAnsi="Arial" w:cs="Arial"/>
          <w:sz w:val="22"/>
          <w:szCs w:val="22"/>
        </w:rPr>
        <w:t>pkt</w:t>
      </w:r>
      <w:proofErr w:type="spellEnd"/>
      <w:r w:rsidRPr="00AD6256">
        <w:rPr>
          <w:rFonts w:ascii="Arial" w:hAnsi="Arial" w:cs="Arial"/>
          <w:sz w:val="22"/>
          <w:szCs w:val="22"/>
        </w:rPr>
        <w:t xml:space="preserve"> 1-2 może złożyć wniosek o zmianę wynagrodzenia w wysokości wynikającej z wyliczenia:</w:t>
      </w:r>
    </w:p>
    <w:p w:rsidR="000D4897" w:rsidRPr="00AD6256" w:rsidRDefault="000D4897" w:rsidP="00422E41">
      <w:pPr>
        <w:pStyle w:val="m8069290857866364993gmail-text-justify"/>
        <w:spacing w:before="0" w:beforeAutospacing="0" w:after="0" w:afterAutospacing="0"/>
        <w:ind w:left="993"/>
        <w:jc w:val="both"/>
        <w:rPr>
          <w:rFonts w:ascii="Arial" w:hAnsi="Arial" w:cs="Arial"/>
          <w:sz w:val="22"/>
          <w:szCs w:val="22"/>
        </w:rPr>
      </w:pPr>
    </w:p>
    <w:p w:rsidR="000D4897" w:rsidRPr="00AD6256" w:rsidRDefault="000D4897" w:rsidP="00422E41">
      <w:pPr>
        <w:pStyle w:val="m8069290857866364993gmail-text-justify"/>
        <w:spacing w:before="0" w:beforeAutospacing="0" w:after="0" w:afterAutospacing="0"/>
        <w:ind w:left="720"/>
        <w:jc w:val="both"/>
        <w:rPr>
          <w:rFonts w:ascii="Arial" w:hAnsi="Arial" w:cs="Arial"/>
          <w:sz w:val="22"/>
          <w:szCs w:val="22"/>
        </w:rPr>
      </w:pPr>
      <w:r w:rsidRPr="00AD6256">
        <w:rPr>
          <w:rFonts w:ascii="Arial" w:hAnsi="Arial" w:cs="Arial"/>
          <w:sz w:val="22"/>
          <w:szCs w:val="22"/>
        </w:rPr>
        <w:t>A x (B% - ………. %) = C</w:t>
      </w:r>
    </w:p>
    <w:p w:rsidR="000D4897" w:rsidRPr="00AD6256" w:rsidRDefault="000D4897" w:rsidP="00422E41">
      <w:pPr>
        <w:pStyle w:val="m8069290857866364993gmail-text-justify"/>
        <w:spacing w:before="0" w:beforeAutospacing="0" w:after="0" w:afterAutospacing="0"/>
        <w:ind w:left="993"/>
        <w:jc w:val="both"/>
        <w:rPr>
          <w:rFonts w:ascii="Arial" w:hAnsi="Arial" w:cs="Arial"/>
          <w:sz w:val="22"/>
          <w:szCs w:val="22"/>
        </w:rPr>
      </w:pPr>
    </w:p>
    <w:p w:rsidR="000D4897" w:rsidRPr="00AD6256" w:rsidRDefault="000D4897" w:rsidP="00422E41">
      <w:pPr>
        <w:pStyle w:val="m8069290857866364993gmail-text-justify"/>
        <w:spacing w:before="0" w:beforeAutospacing="0" w:after="0" w:afterAutospacing="0"/>
        <w:ind w:left="720"/>
        <w:jc w:val="both"/>
        <w:rPr>
          <w:rFonts w:ascii="Arial" w:hAnsi="Arial" w:cs="Arial"/>
          <w:sz w:val="22"/>
          <w:szCs w:val="22"/>
        </w:rPr>
      </w:pPr>
      <w:r w:rsidRPr="00AD6256">
        <w:rPr>
          <w:rFonts w:ascii="Arial" w:hAnsi="Arial" w:cs="Arial"/>
          <w:sz w:val="22"/>
          <w:szCs w:val="22"/>
        </w:rPr>
        <w:t>GDZIE:</w:t>
      </w:r>
    </w:p>
    <w:p w:rsidR="000D4897" w:rsidRPr="00940F6E" w:rsidRDefault="000D4897" w:rsidP="00422E41">
      <w:pPr>
        <w:pStyle w:val="m8069290857866364993gmail-text-justify"/>
        <w:spacing w:before="0" w:beforeAutospacing="0" w:after="0" w:afterAutospacing="0"/>
        <w:ind w:left="720"/>
        <w:jc w:val="both"/>
        <w:rPr>
          <w:rFonts w:ascii="Arial" w:hAnsi="Arial" w:cs="Arial"/>
          <w:sz w:val="22"/>
          <w:szCs w:val="22"/>
        </w:rPr>
      </w:pPr>
      <w:r w:rsidRPr="00AD6256">
        <w:rPr>
          <w:rFonts w:ascii="Arial" w:hAnsi="Arial" w:cs="Arial"/>
          <w:sz w:val="22"/>
          <w:szCs w:val="22"/>
        </w:rPr>
        <w:t xml:space="preserve">A – </w:t>
      </w:r>
      <w:r w:rsidRPr="00AD6256">
        <w:rPr>
          <w:rFonts w:ascii="Arial" w:hAnsi="Arial" w:cs="Arial"/>
          <w:sz w:val="22"/>
          <w:szCs w:val="22"/>
        </w:rPr>
        <w:tab/>
        <w:t>wartość prac objętych protokołem (odbioru częściowego lub końcowego) podpisanym po publikacji wskaźnika, który zmieni się (narastająco) w stosunku do ostatniego opublikowanego przed podpisaniem umowy wskaźnika GUS o poziom przekraczający ………..%,</w:t>
      </w:r>
    </w:p>
    <w:p w:rsidR="000D4897" w:rsidRPr="00940F6E" w:rsidRDefault="000D4897" w:rsidP="00422E41">
      <w:pPr>
        <w:pStyle w:val="m8069290857866364993gmail-text-justify"/>
        <w:shd w:val="clear" w:color="auto" w:fill="FFFFFF"/>
        <w:spacing w:before="0" w:beforeAutospacing="0" w:after="0" w:afterAutospacing="0"/>
        <w:ind w:left="720"/>
        <w:jc w:val="both"/>
        <w:rPr>
          <w:rFonts w:ascii="Arial" w:hAnsi="Arial" w:cs="Arial"/>
          <w:sz w:val="22"/>
          <w:szCs w:val="22"/>
        </w:rPr>
      </w:pPr>
      <w:r w:rsidRPr="00940F6E">
        <w:rPr>
          <w:rFonts w:ascii="Arial" w:hAnsi="Arial" w:cs="Arial"/>
          <w:sz w:val="22"/>
          <w:szCs w:val="22"/>
        </w:rPr>
        <w:t>B –</w:t>
      </w:r>
      <w:r w:rsidRPr="00940F6E">
        <w:rPr>
          <w:rFonts w:ascii="Arial" w:hAnsi="Arial" w:cs="Arial"/>
          <w:sz w:val="22"/>
          <w:szCs w:val="22"/>
        </w:rPr>
        <w:tab/>
        <w:t xml:space="preserve">wartość ostatniego opublikowanego wskaźnika GUS przed podpisaniem protokołu odbioru częściowego o którym mowa w § 6 ust. 1 </w:t>
      </w:r>
      <w:proofErr w:type="spellStart"/>
      <w:r w:rsidRPr="00940F6E">
        <w:rPr>
          <w:rFonts w:ascii="Arial" w:hAnsi="Arial" w:cs="Arial"/>
          <w:sz w:val="22"/>
          <w:szCs w:val="22"/>
        </w:rPr>
        <w:t>pkt</w:t>
      </w:r>
      <w:proofErr w:type="spellEnd"/>
      <w:r w:rsidRPr="00940F6E">
        <w:rPr>
          <w:rFonts w:ascii="Arial" w:hAnsi="Arial" w:cs="Arial"/>
          <w:sz w:val="22"/>
          <w:szCs w:val="22"/>
        </w:rPr>
        <w:t xml:space="preserve"> 2 lub podpisania protokołu odbioru końcowego o którym mowa w § 6 ust. 1 </w:t>
      </w:r>
      <w:proofErr w:type="spellStart"/>
      <w:r w:rsidRPr="00940F6E">
        <w:rPr>
          <w:rFonts w:ascii="Arial" w:hAnsi="Arial" w:cs="Arial"/>
          <w:sz w:val="22"/>
          <w:szCs w:val="22"/>
        </w:rPr>
        <w:t>pkt</w:t>
      </w:r>
      <w:proofErr w:type="spellEnd"/>
      <w:r w:rsidRPr="00940F6E">
        <w:rPr>
          <w:rFonts w:ascii="Arial" w:hAnsi="Arial" w:cs="Arial"/>
          <w:sz w:val="22"/>
          <w:szCs w:val="22"/>
        </w:rPr>
        <w:t xml:space="preserve"> 3</w:t>
      </w:r>
    </w:p>
    <w:p w:rsidR="000D4897" w:rsidRPr="00940F6E" w:rsidRDefault="000D4897" w:rsidP="00422E41">
      <w:pPr>
        <w:pStyle w:val="m8069290857866364993gmail-text-justify"/>
        <w:shd w:val="clear" w:color="auto" w:fill="FFFFFF"/>
        <w:spacing w:before="0" w:beforeAutospacing="0" w:after="0" w:afterAutospacing="0"/>
        <w:ind w:left="720"/>
        <w:jc w:val="both"/>
        <w:rPr>
          <w:rFonts w:ascii="Arial" w:hAnsi="Arial" w:cs="Arial"/>
          <w:sz w:val="22"/>
          <w:szCs w:val="22"/>
        </w:rPr>
      </w:pPr>
      <w:r w:rsidRPr="00940F6E">
        <w:rPr>
          <w:rFonts w:ascii="Arial" w:hAnsi="Arial" w:cs="Arial"/>
          <w:sz w:val="22"/>
          <w:szCs w:val="22"/>
        </w:rPr>
        <w:t xml:space="preserve">C - </w:t>
      </w:r>
      <w:r w:rsidRPr="00940F6E">
        <w:rPr>
          <w:rFonts w:ascii="Arial" w:hAnsi="Arial" w:cs="Arial"/>
          <w:sz w:val="22"/>
          <w:szCs w:val="22"/>
        </w:rPr>
        <w:tab/>
        <w:t xml:space="preserve">wartość zmiany </w:t>
      </w:r>
    </w:p>
    <w:p w:rsidR="000D4897" w:rsidRPr="00940F6E" w:rsidRDefault="000D4897" w:rsidP="00422E41">
      <w:pPr>
        <w:pStyle w:val="m8069290857866364993gmail-text-justify"/>
        <w:numPr>
          <w:ilvl w:val="0"/>
          <w:numId w:val="58"/>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strona składając wniosek o zmianę powinna przedstawić w szczególności:</w:t>
      </w:r>
    </w:p>
    <w:p w:rsidR="000D4897" w:rsidRPr="00940F6E" w:rsidRDefault="000D4897" w:rsidP="00422E41">
      <w:pPr>
        <w:pStyle w:val="m8069290857866364993gmail-text-justify"/>
        <w:numPr>
          <w:ilvl w:val="0"/>
          <w:numId w:val="60"/>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wyliczenie wnioskowanej kwoty zmiany wynagrodzenia;</w:t>
      </w:r>
    </w:p>
    <w:p w:rsidR="000D4897" w:rsidRPr="00940F6E" w:rsidRDefault="000D4897" w:rsidP="00422E41">
      <w:pPr>
        <w:pStyle w:val="m8069290857866364993gmail-text-justify"/>
        <w:numPr>
          <w:ilvl w:val="0"/>
          <w:numId w:val="60"/>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dowody na to, że wzrost kosztów materiałów lub usług miał wpływ na koszt realizacji zamówienia.</w:t>
      </w:r>
    </w:p>
    <w:p w:rsidR="000D4897" w:rsidRPr="00940F6E" w:rsidRDefault="000D4897" w:rsidP="00422E41">
      <w:pPr>
        <w:pStyle w:val="m8069290857866364993gmail-text-justify"/>
        <w:numPr>
          <w:ilvl w:val="0"/>
          <w:numId w:val="58"/>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 xml:space="preserve">łączna wartość zmian wysokości wynagrodzenia Wykonawcy, dokonanych na podstawie postanowień niniejszego ustępu nie może być wyższa niż 2 % </w:t>
      </w:r>
      <w:r w:rsidRPr="00940F6E">
        <w:rPr>
          <w:rFonts w:ascii="Arial" w:hAnsi="Arial" w:cs="Arial"/>
          <w:sz w:val="22"/>
          <w:szCs w:val="22"/>
        </w:rPr>
        <w:br/>
        <w:t xml:space="preserve">w stosunku do pierwotnej wartości umowy.  </w:t>
      </w:r>
    </w:p>
    <w:p w:rsidR="000D4897" w:rsidRDefault="000D4897" w:rsidP="00422E41">
      <w:pPr>
        <w:pStyle w:val="m8069290857866364993gmail-text-justify"/>
        <w:numPr>
          <w:ilvl w:val="0"/>
          <w:numId w:val="58"/>
        </w:numPr>
        <w:shd w:val="clear" w:color="auto" w:fill="FFFFFF"/>
        <w:spacing w:before="0" w:beforeAutospacing="0" w:after="0" w:afterAutospacing="0"/>
        <w:jc w:val="both"/>
        <w:rPr>
          <w:rFonts w:ascii="Arial" w:hAnsi="Arial" w:cs="Arial"/>
          <w:sz w:val="22"/>
          <w:szCs w:val="22"/>
        </w:rPr>
      </w:pPr>
      <w:r w:rsidRPr="00940F6E">
        <w:rPr>
          <w:rFonts w:ascii="Arial" w:hAnsi="Arial" w:cs="Arial"/>
          <w:sz w:val="22"/>
          <w:szCs w:val="22"/>
        </w:rPr>
        <w:t>zmiana wynagrodzenia w oparciu o niniejszy ustęp wymaga zgodnej woli obu stron wyrażonej aneksem do umowy.</w:t>
      </w:r>
    </w:p>
    <w:p w:rsidR="00125CD0" w:rsidRPr="00940F6E" w:rsidRDefault="00125CD0" w:rsidP="00125CD0">
      <w:pPr>
        <w:pStyle w:val="m8069290857866364993gmail-text-justify"/>
        <w:shd w:val="clear" w:color="auto" w:fill="FFFFFF"/>
        <w:spacing w:before="0" w:beforeAutospacing="0" w:after="0" w:afterAutospacing="0"/>
        <w:ind w:left="720"/>
        <w:jc w:val="both"/>
        <w:rPr>
          <w:rFonts w:ascii="Arial" w:hAnsi="Arial" w:cs="Arial"/>
          <w:sz w:val="22"/>
          <w:szCs w:val="22"/>
        </w:rPr>
      </w:pPr>
    </w:p>
    <w:p w:rsidR="000D4897" w:rsidRPr="002B566D" w:rsidRDefault="000D4897" w:rsidP="00125CD0">
      <w:pPr>
        <w:spacing w:after="0" w:line="240" w:lineRule="auto"/>
        <w:jc w:val="center"/>
        <w:rPr>
          <w:rFonts w:ascii="Arial" w:hAnsi="Arial" w:cs="Arial"/>
          <w:sz w:val="22"/>
          <w:szCs w:val="22"/>
        </w:rPr>
      </w:pPr>
      <w:r w:rsidRPr="002B566D">
        <w:rPr>
          <w:rFonts w:ascii="Arial" w:hAnsi="Arial" w:cs="Arial"/>
          <w:b/>
          <w:bCs/>
          <w:sz w:val="22"/>
          <w:szCs w:val="22"/>
        </w:rPr>
        <w:t>§ 1</w:t>
      </w:r>
      <w:r>
        <w:rPr>
          <w:rFonts w:ascii="Arial" w:hAnsi="Arial" w:cs="Arial"/>
          <w:b/>
          <w:bCs/>
          <w:sz w:val="22"/>
          <w:szCs w:val="22"/>
        </w:rPr>
        <w:t>7</w:t>
      </w:r>
    </w:p>
    <w:p w:rsidR="000D4897" w:rsidRPr="002B566D" w:rsidRDefault="000D4897" w:rsidP="00125CD0">
      <w:pPr>
        <w:spacing w:after="0" w:line="240" w:lineRule="auto"/>
        <w:jc w:val="center"/>
        <w:rPr>
          <w:rFonts w:ascii="Arial" w:hAnsi="Arial" w:cs="Arial"/>
          <w:sz w:val="22"/>
          <w:szCs w:val="22"/>
        </w:rPr>
      </w:pPr>
      <w:r w:rsidRPr="002B566D">
        <w:rPr>
          <w:rFonts w:ascii="Arial" w:hAnsi="Arial" w:cs="Arial"/>
          <w:b/>
          <w:bCs/>
          <w:sz w:val="22"/>
          <w:szCs w:val="22"/>
        </w:rPr>
        <w:t>Ochrona danych osobowych</w:t>
      </w:r>
    </w:p>
    <w:p w:rsidR="000D4897" w:rsidRPr="00505C51" w:rsidRDefault="000D4897" w:rsidP="00422E41">
      <w:pPr>
        <w:spacing w:after="0" w:line="240" w:lineRule="auto"/>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Zgodnie z art. 13 ust. 1 i 2 rozporządzenia Parlamentu Europejskiego i Rady (</w:t>
      </w:r>
      <w:proofErr w:type="spellStart"/>
      <w:r w:rsidRPr="00505C51">
        <w:rPr>
          <w:rFonts w:ascii="Arial" w:eastAsia="Times New Roman" w:hAnsi="Arial" w:cs="Arial"/>
          <w:color w:val="000000"/>
          <w:sz w:val="22"/>
          <w:szCs w:val="22"/>
          <w:lang w:eastAsia="pl-PL"/>
        </w:rPr>
        <w:t>UE</w:t>
      </w:r>
      <w:proofErr w:type="spellEnd"/>
      <w:r w:rsidRPr="00505C51">
        <w:rPr>
          <w:rFonts w:ascii="Arial" w:eastAsia="Times New Roman" w:hAnsi="Arial" w:cs="Arial"/>
          <w:color w:val="000000"/>
          <w:sz w:val="22"/>
          <w:szCs w:val="22"/>
          <w:lang w:eastAsia="pl-PL"/>
        </w:rPr>
        <w:t xml:space="preserve">) 2016/679 z dnia 27 kwietnia 2016 r. w sprawie ochrony osób fizycznych w związku z przetwarzaniem </w:t>
      </w:r>
      <w:r w:rsidRPr="00505C51">
        <w:rPr>
          <w:rFonts w:ascii="Arial" w:eastAsia="Times New Roman" w:hAnsi="Arial" w:cs="Arial"/>
          <w:color w:val="000000"/>
          <w:sz w:val="22"/>
          <w:szCs w:val="22"/>
          <w:lang w:eastAsia="pl-PL"/>
        </w:rPr>
        <w:lastRenderedPageBreak/>
        <w:t xml:space="preserve">danych osobowych i w sprawie swobodnego przepływu takich danych oraz uchylenia dyrektywy 95/46/WE (ogólne rozporządzenie o danych) (Dz. U. </w:t>
      </w:r>
      <w:proofErr w:type="spellStart"/>
      <w:r w:rsidRPr="00505C51">
        <w:rPr>
          <w:rFonts w:ascii="Arial" w:eastAsia="Times New Roman" w:hAnsi="Arial" w:cs="Arial"/>
          <w:color w:val="000000"/>
          <w:sz w:val="22"/>
          <w:szCs w:val="22"/>
          <w:lang w:eastAsia="pl-PL"/>
        </w:rPr>
        <w:t>UE</w:t>
      </w:r>
      <w:proofErr w:type="spellEnd"/>
      <w:r w:rsidRPr="00505C51">
        <w:rPr>
          <w:rFonts w:ascii="Arial" w:eastAsia="Times New Roman" w:hAnsi="Arial" w:cs="Arial"/>
          <w:color w:val="000000"/>
          <w:sz w:val="22"/>
          <w:szCs w:val="22"/>
          <w:lang w:eastAsia="pl-PL"/>
        </w:rPr>
        <w:t xml:space="preserve"> </w:t>
      </w:r>
      <w:proofErr w:type="spellStart"/>
      <w:r w:rsidRPr="00505C51">
        <w:rPr>
          <w:rFonts w:ascii="Arial" w:eastAsia="Times New Roman" w:hAnsi="Arial" w:cs="Arial"/>
          <w:color w:val="000000"/>
          <w:sz w:val="22"/>
          <w:szCs w:val="22"/>
          <w:lang w:eastAsia="pl-PL"/>
        </w:rPr>
        <w:t>L119</w:t>
      </w:r>
      <w:proofErr w:type="spellEnd"/>
      <w:r w:rsidRPr="00505C51">
        <w:rPr>
          <w:rFonts w:ascii="Arial" w:eastAsia="Times New Roman" w:hAnsi="Arial" w:cs="Arial"/>
          <w:color w:val="000000"/>
          <w:sz w:val="22"/>
          <w:szCs w:val="22"/>
          <w:lang w:eastAsia="pl-PL"/>
        </w:rPr>
        <w:t xml:space="preserve"> z dnia 4 maja 2016 r., str. 1; zwanym dalej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informujemy, że:</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sz w:val="22"/>
          <w:szCs w:val="22"/>
          <w:lang w:eastAsia="pl-PL"/>
        </w:rPr>
      </w:pPr>
      <w:r w:rsidRPr="00505C51">
        <w:rPr>
          <w:rFonts w:ascii="Arial" w:eastAsia="Times New Roman" w:hAnsi="Arial" w:cs="Arial"/>
          <w:color w:val="000000"/>
          <w:sz w:val="22"/>
          <w:szCs w:val="22"/>
          <w:lang w:eastAsia="pl-PL"/>
        </w:rPr>
        <w:t xml:space="preserve">Administratorem Pani/Pana danych osobowych jest </w:t>
      </w:r>
      <w:r w:rsidRPr="00505C51">
        <w:rPr>
          <w:rFonts w:ascii="Arial" w:eastAsia="Times New Roman" w:hAnsi="Arial" w:cs="Arial"/>
          <w:b/>
          <w:bCs/>
          <w:sz w:val="22"/>
          <w:szCs w:val="22"/>
          <w:lang w:eastAsia="pl-PL"/>
        </w:rPr>
        <w:t>WÓJT GMINY ZAMOŚĆ.</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sz w:val="22"/>
          <w:szCs w:val="22"/>
          <w:lang w:eastAsia="pl-PL"/>
        </w:rPr>
      </w:pPr>
      <w:r w:rsidRPr="00505C51">
        <w:rPr>
          <w:rFonts w:ascii="Arial" w:eastAsia="Times New Roman" w:hAnsi="Arial" w:cs="Arial"/>
          <w:sz w:val="22"/>
          <w:szCs w:val="22"/>
          <w:lang w:eastAsia="pl-PL"/>
        </w:rPr>
        <w:t xml:space="preserve">Administrator wyznaczył Inspektora Danych Osobowych – Panią Aleksandrę Tokarz, z którym można się kontaktować pod adresem e-mail: </w:t>
      </w:r>
      <w:proofErr w:type="spellStart"/>
      <w:r w:rsidRPr="00505C51">
        <w:rPr>
          <w:rFonts w:ascii="Arial" w:eastAsia="Times New Roman" w:hAnsi="Arial" w:cs="Arial"/>
          <w:sz w:val="22"/>
          <w:szCs w:val="22"/>
          <w:lang w:eastAsia="pl-PL"/>
        </w:rPr>
        <w:t>atokarz@zamosc.org.pl</w:t>
      </w:r>
      <w:proofErr w:type="spellEnd"/>
      <w:r w:rsidRPr="00505C51">
        <w:rPr>
          <w:rFonts w:ascii="Arial" w:eastAsia="Times New Roman" w:hAnsi="Arial" w:cs="Arial"/>
          <w:sz w:val="22"/>
          <w:szCs w:val="22"/>
          <w:lang w:eastAsia="pl-PL"/>
        </w:rPr>
        <w:t>.</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Pani/Pana dane osobowe przetwarzane będą na podstawie art. 6 ust. 1 lit. c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w celu związanym z przedmiotowym postępowaniem o udzielenie zamówienia publicznego, prowadzonym w trybie przetargu nieograniczonego.</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odbiorcami Pani/Pana danych osobowych będą osoby lub podmioty, którym udostępniona zostanie dokumentacja postępowania w oparciu o art. 74 ustawy </w:t>
      </w:r>
      <w:proofErr w:type="spellStart"/>
      <w:r w:rsidRPr="00505C51">
        <w:rPr>
          <w:rFonts w:ascii="Arial" w:eastAsia="Times New Roman" w:hAnsi="Arial" w:cs="Arial"/>
          <w:color w:val="000000"/>
          <w:sz w:val="22"/>
          <w:szCs w:val="22"/>
          <w:lang w:eastAsia="pl-PL"/>
        </w:rPr>
        <w:t>PZP</w:t>
      </w:r>
      <w:proofErr w:type="spellEnd"/>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Pani/Pana dane osobowe będą przechowywane, zgodnie z art. 78 ust. 1 </w:t>
      </w:r>
      <w:proofErr w:type="spellStart"/>
      <w:r w:rsidRPr="00505C51">
        <w:rPr>
          <w:rFonts w:ascii="Arial" w:eastAsia="Times New Roman" w:hAnsi="Arial" w:cs="Arial"/>
          <w:color w:val="000000"/>
          <w:sz w:val="22"/>
          <w:szCs w:val="22"/>
          <w:lang w:eastAsia="pl-PL"/>
        </w:rPr>
        <w:t>PZP</w:t>
      </w:r>
      <w:proofErr w:type="spellEnd"/>
      <w:r w:rsidRPr="00505C51">
        <w:rPr>
          <w:rFonts w:ascii="Arial" w:eastAsia="Times New Roman" w:hAnsi="Arial" w:cs="Arial"/>
          <w:color w:val="000000"/>
          <w:sz w:val="22"/>
          <w:szCs w:val="22"/>
          <w:lang w:eastAsia="pl-PL"/>
        </w:rPr>
        <w:t xml:space="preserve"> przez okres 4 lat od dnia zakończenia postępowania o udzielenie zamówienia, a jeżeli czas trwania umowy przekracza 4 lata, okres przechowywania obejmuje cały czas trwania umowy;</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Obowiązek podania przez Panią/Pana danych osobowych bezpośrednio Pani/Pana dotyczących jest wymogiem ustawowym określonym w przepisach ustawy </w:t>
      </w:r>
      <w:proofErr w:type="spellStart"/>
      <w:r w:rsidRPr="00505C51">
        <w:rPr>
          <w:rFonts w:ascii="Arial" w:eastAsia="Times New Roman" w:hAnsi="Arial" w:cs="Arial"/>
          <w:color w:val="000000"/>
          <w:sz w:val="22"/>
          <w:szCs w:val="22"/>
          <w:lang w:eastAsia="pl-PL"/>
        </w:rPr>
        <w:t>PZP</w:t>
      </w:r>
      <w:proofErr w:type="spellEnd"/>
      <w:r w:rsidRPr="00505C51">
        <w:rPr>
          <w:rFonts w:ascii="Arial" w:eastAsia="Times New Roman" w:hAnsi="Arial" w:cs="Arial"/>
          <w:color w:val="000000"/>
          <w:sz w:val="22"/>
          <w:szCs w:val="22"/>
          <w:lang w:eastAsia="pl-PL"/>
        </w:rPr>
        <w:t>, związanym z udziałem w postępowaniu o udzielenie zamówienia publicznego.</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W odniesieniu do Pani/Pana danych osobowych decyzje nie będą podejmowane w sposób zautomatyzowany, stosownie do art. 22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w:t>
      </w:r>
    </w:p>
    <w:p w:rsidR="000D4897" w:rsidRPr="00505C51" w:rsidRDefault="000D4897" w:rsidP="00422E41">
      <w:pPr>
        <w:numPr>
          <w:ilvl w:val="0"/>
          <w:numId w:val="13"/>
        </w:numPr>
        <w:suppressAutoHyphens w:val="0"/>
        <w:spacing w:after="0" w:line="240" w:lineRule="auto"/>
        <w:ind w:left="668"/>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Posiada Pani/Pan:</w:t>
      </w:r>
    </w:p>
    <w:p w:rsidR="000D4897" w:rsidRPr="00505C51" w:rsidRDefault="000D4897" w:rsidP="00422E41">
      <w:pPr>
        <w:numPr>
          <w:ilvl w:val="0"/>
          <w:numId w:val="6"/>
        </w:numPr>
        <w:tabs>
          <w:tab w:val="left" w:pos="284"/>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na podstawie art. 15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D4897" w:rsidRPr="00505C51" w:rsidRDefault="000D4897" w:rsidP="00422E41">
      <w:pPr>
        <w:numPr>
          <w:ilvl w:val="0"/>
          <w:numId w:val="6"/>
        </w:numPr>
        <w:tabs>
          <w:tab w:val="left" w:pos="284"/>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na podstawie art. 16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prawo do sprostowania Pani/Pana danych osobowych (</w:t>
      </w:r>
      <w:r w:rsidRPr="00505C51">
        <w:rPr>
          <w:rFonts w:ascii="Arial" w:eastAsia="Times New Roman" w:hAnsi="Arial" w:cs="Arial"/>
          <w:i/>
          <w:iCs/>
          <w:color w:val="000000"/>
          <w:sz w:val="22"/>
          <w:szCs w:val="22"/>
          <w:lang w:eastAsia="pl-PL"/>
        </w:rPr>
        <w:t xml:space="preserve">skorzystanie z prawa do sprostowania nie może skutkować zmianą wyniku postępowania o udzielenie zamówienia publicznego ani zmianą postanowień umowy w zakresie niezgodnym z ustawą </w:t>
      </w:r>
      <w:proofErr w:type="spellStart"/>
      <w:r w:rsidRPr="00505C51">
        <w:rPr>
          <w:rFonts w:ascii="Arial" w:eastAsia="Times New Roman" w:hAnsi="Arial" w:cs="Arial"/>
          <w:i/>
          <w:iCs/>
          <w:color w:val="000000"/>
          <w:sz w:val="22"/>
          <w:szCs w:val="22"/>
          <w:lang w:eastAsia="pl-PL"/>
        </w:rPr>
        <w:t>PZP</w:t>
      </w:r>
      <w:proofErr w:type="spellEnd"/>
      <w:r w:rsidRPr="00505C51">
        <w:rPr>
          <w:rFonts w:ascii="Arial" w:eastAsia="Times New Roman" w:hAnsi="Arial" w:cs="Arial"/>
          <w:i/>
          <w:iCs/>
          <w:color w:val="000000"/>
          <w:sz w:val="22"/>
          <w:szCs w:val="22"/>
          <w:lang w:eastAsia="pl-PL"/>
        </w:rPr>
        <w:t xml:space="preserve"> oraz nie może naruszać integralności protokołu oraz jego załączników</w:t>
      </w:r>
      <w:r w:rsidRPr="00505C51">
        <w:rPr>
          <w:rFonts w:ascii="Arial" w:eastAsia="Times New Roman" w:hAnsi="Arial" w:cs="Arial"/>
          <w:color w:val="000000"/>
          <w:sz w:val="22"/>
          <w:szCs w:val="22"/>
          <w:lang w:eastAsia="pl-PL"/>
        </w:rPr>
        <w:t>);</w:t>
      </w:r>
    </w:p>
    <w:p w:rsidR="000D4897" w:rsidRPr="00505C51" w:rsidRDefault="000D4897" w:rsidP="00422E41">
      <w:pPr>
        <w:numPr>
          <w:ilvl w:val="0"/>
          <w:numId w:val="6"/>
        </w:numPr>
        <w:tabs>
          <w:tab w:val="left" w:pos="284"/>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na podstawie art. 18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w:t>
      </w:r>
      <w:r w:rsidRPr="00505C51">
        <w:rPr>
          <w:rFonts w:ascii="Arial" w:eastAsia="Times New Roman" w:hAnsi="Arial" w:cs="Arial"/>
          <w:i/>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5C51">
        <w:rPr>
          <w:rFonts w:ascii="Arial" w:eastAsia="Times New Roman" w:hAnsi="Arial" w:cs="Arial"/>
          <w:color w:val="000000"/>
          <w:sz w:val="22"/>
          <w:szCs w:val="22"/>
          <w:lang w:eastAsia="pl-PL"/>
        </w:rPr>
        <w:t>);</w:t>
      </w:r>
    </w:p>
    <w:p w:rsidR="000D4897" w:rsidRPr="00505C51" w:rsidRDefault="000D4897" w:rsidP="00422E41">
      <w:pPr>
        <w:numPr>
          <w:ilvl w:val="0"/>
          <w:numId w:val="6"/>
        </w:numPr>
        <w:tabs>
          <w:tab w:val="left" w:pos="284"/>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prawo do wniesienia skargi do Prezesa Urzędu Ochrony Danych Osobowych, gdy uzna Pani/Pan, że przetwarzanie danych osobowych Pani/Pana dotyczących narusza przepisy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w:t>
      </w:r>
      <w:r w:rsidRPr="00505C51">
        <w:rPr>
          <w:rFonts w:ascii="Arial" w:eastAsia="Times New Roman" w:hAnsi="Arial" w:cs="Arial"/>
          <w:i/>
          <w:iCs/>
          <w:color w:val="000000"/>
          <w:sz w:val="22"/>
          <w:szCs w:val="22"/>
          <w:lang w:eastAsia="pl-PL"/>
        </w:rPr>
        <w:t> </w:t>
      </w:r>
    </w:p>
    <w:p w:rsidR="000D4897" w:rsidRPr="00505C51" w:rsidRDefault="000D4897" w:rsidP="00422E41">
      <w:pPr>
        <w:numPr>
          <w:ilvl w:val="0"/>
          <w:numId w:val="14"/>
        </w:numPr>
        <w:tabs>
          <w:tab w:val="left" w:pos="284"/>
        </w:tabs>
        <w:suppressAutoHyphens w:val="0"/>
        <w:spacing w:after="0" w:line="240" w:lineRule="auto"/>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Nie przysługuje Pani/Panu:</w:t>
      </w:r>
    </w:p>
    <w:p w:rsidR="000D4897" w:rsidRPr="00505C51" w:rsidRDefault="000D4897" w:rsidP="00422E41">
      <w:pPr>
        <w:numPr>
          <w:ilvl w:val="0"/>
          <w:numId w:val="7"/>
        </w:numPr>
        <w:tabs>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w związku z art. 17 ust. 3 lit. b, d lub e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prawo do usunięcia danych osobowych;</w:t>
      </w:r>
    </w:p>
    <w:p w:rsidR="000D4897" w:rsidRPr="00505C51" w:rsidRDefault="000D4897" w:rsidP="00422E41">
      <w:pPr>
        <w:numPr>
          <w:ilvl w:val="0"/>
          <w:numId w:val="7"/>
        </w:numPr>
        <w:tabs>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prawo do przenoszenia danych osobowych, o którym mowa w art. 20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w:t>
      </w:r>
    </w:p>
    <w:p w:rsidR="000D4897" w:rsidRPr="00505C51" w:rsidRDefault="000D4897" w:rsidP="00422E41">
      <w:pPr>
        <w:numPr>
          <w:ilvl w:val="0"/>
          <w:numId w:val="7"/>
        </w:numPr>
        <w:tabs>
          <w:tab w:val="left" w:pos="993"/>
        </w:tabs>
        <w:suppressAutoHyphens w:val="0"/>
        <w:spacing w:after="0" w:line="240" w:lineRule="auto"/>
        <w:ind w:left="993" w:hanging="284"/>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na podstawie art. 21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prawo sprzeciwu, wobec przetwarzania danych osobowych, gdyż podstawą prawną przetwarzania Pani/Pana danych osobowych jest art. 6 ust. 1 lit. c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w:t>
      </w:r>
    </w:p>
    <w:p w:rsidR="000D4897" w:rsidRPr="00505C51" w:rsidRDefault="000D4897" w:rsidP="00422E41">
      <w:pPr>
        <w:numPr>
          <w:ilvl w:val="0"/>
          <w:numId w:val="15"/>
        </w:numPr>
        <w:tabs>
          <w:tab w:val="left" w:pos="284"/>
        </w:tabs>
        <w:suppressAutoHyphens w:val="0"/>
        <w:spacing w:after="0" w:line="240" w:lineRule="auto"/>
        <w:jc w:val="both"/>
        <w:textAlignment w:val="baseline"/>
        <w:rPr>
          <w:rFonts w:ascii="Arial" w:eastAsia="Times New Roman" w:hAnsi="Arial" w:cs="Arial"/>
          <w:color w:val="000000"/>
          <w:sz w:val="22"/>
          <w:szCs w:val="22"/>
          <w:lang w:eastAsia="pl-PL"/>
        </w:rPr>
      </w:pPr>
      <w:r w:rsidRPr="00505C51">
        <w:rPr>
          <w:rFonts w:ascii="Arial" w:eastAsia="Times New Roman" w:hAnsi="Arial" w:cs="Arial"/>
          <w:color w:val="000000"/>
          <w:sz w:val="22"/>
          <w:szCs w:val="22"/>
          <w:lang w:eastAsia="pl-PL"/>
        </w:rPr>
        <w:t xml:space="preserve"> Przysługuje Pani/Panu prawo wniesienia skargi do organu nadzorczego na niezgodne z </w:t>
      </w:r>
      <w:proofErr w:type="spellStart"/>
      <w:r w:rsidRPr="00505C51">
        <w:rPr>
          <w:rFonts w:ascii="Arial" w:eastAsia="Times New Roman" w:hAnsi="Arial" w:cs="Arial"/>
          <w:color w:val="000000"/>
          <w:sz w:val="22"/>
          <w:szCs w:val="22"/>
          <w:lang w:eastAsia="pl-PL"/>
        </w:rPr>
        <w:t>RODO</w:t>
      </w:r>
      <w:proofErr w:type="spellEnd"/>
      <w:r w:rsidRPr="00505C51">
        <w:rPr>
          <w:rFonts w:ascii="Arial" w:eastAsia="Times New Roman" w:hAnsi="Arial" w:cs="Arial"/>
          <w:color w:val="000000"/>
          <w:sz w:val="22"/>
          <w:szCs w:val="22"/>
          <w:lang w:eastAsia="pl-PL"/>
        </w:rPr>
        <w:t xml:space="preserve"> przetwarzanie Pani/Pana danych osobowych przez administratora. Organem właściwym dla przedmiotowej skargi jest Urząd Ochrony Danych Osobowych, ul. Stawki 2, 00-193 Warszawa.</w:t>
      </w:r>
    </w:p>
    <w:p w:rsidR="000D4897" w:rsidRPr="002B566D" w:rsidRDefault="000D4897" w:rsidP="00125CD0">
      <w:pPr>
        <w:spacing w:after="0" w:line="240" w:lineRule="auto"/>
        <w:jc w:val="center"/>
        <w:rPr>
          <w:rFonts w:ascii="Arial" w:hAnsi="Arial" w:cs="Arial"/>
          <w:sz w:val="22"/>
          <w:szCs w:val="22"/>
        </w:rPr>
      </w:pPr>
      <w:r w:rsidRPr="002B566D">
        <w:rPr>
          <w:rFonts w:ascii="Arial" w:hAnsi="Arial" w:cs="Arial"/>
          <w:b/>
          <w:bCs/>
          <w:sz w:val="22"/>
          <w:szCs w:val="22"/>
        </w:rPr>
        <w:lastRenderedPageBreak/>
        <w:t xml:space="preserve">§ </w:t>
      </w:r>
      <w:r>
        <w:rPr>
          <w:rFonts w:ascii="Arial" w:hAnsi="Arial" w:cs="Arial"/>
          <w:b/>
          <w:bCs/>
          <w:sz w:val="22"/>
          <w:szCs w:val="22"/>
        </w:rPr>
        <w:t>18</w:t>
      </w:r>
    </w:p>
    <w:p w:rsidR="000D4897" w:rsidRPr="002B566D" w:rsidRDefault="000D4897" w:rsidP="00125CD0">
      <w:pPr>
        <w:spacing w:after="0" w:line="240" w:lineRule="auto"/>
        <w:jc w:val="center"/>
        <w:rPr>
          <w:rFonts w:ascii="Arial" w:hAnsi="Arial" w:cs="Arial"/>
          <w:sz w:val="22"/>
          <w:szCs w:val="22"/>
        </w:rPr>
      </w:pPr>
      <w:r w:rsidRPr="002B566D">
        <w:rPr>
          <w:rFonts w:ascii="Arial" w:hAnsi="Arial" w:cs="Arial"/>
          <w:b/>
          <w:bCs/>
          <w:sz w:val="22"/>
          <w:szCs w:val="22"/>
        </w:rPr>
        <w:t>Wierzytelności</w:t>
      </w:r>
    </w:p>
    <w:p w:rsidR="000D4897" w:rsidRPr="002B566D" w:rsidRDefault="000D4897" w:rsidP="00422E41">
      <w:pPr>
        <w:suppressAutoHyphens w:val="0"/>
        <w:autoSpaceDE w:val="0"/>
        <w:spacing w:after="0" w:line="240" w:lineRule="auto"/>
        <w:jc w:val="both"/>
        <w:rPr>
          <w:rFonts w:ascii="Arial" w:eastAsia="Lucida Sans Unicode" w:hAnsi="Arial" w:cs="Arial"/>
          <w:kern w:val="2"/>
          <w:sz w:val="22"/>
          <w:szCs w:val="22"/>
          <w:lang w:eastAsia="pl-PL"/>
        </w:rPr>
      </w:pPr>
      <w:r w:rsidRPr="002B566D">
        <w:rPr>
          <w:rFonts w:ascii="Arial" w:eastAsia="Lucida Sans Unicode" w:hAnsi="Arial" w:cs="Arial"/>
          <w:kern w:val="2"/>
          <w:sz w:val="22"/>
          <w:szCs w:val="22"/>
          <w:lang w:eastAsia="pl-PL"/>
        </w:rPr>
        <w:t>Wykonawca nie może przenieść wierzytelności wynikających z niniejszej umowy na osobę trzecią bez uprzedniej zgody Zamawiającego, wyrażonej w formie pisemnej pod rygorem nieważności.</w:t>
      </w:r>
    </w:p>
    <w:p w:rsidR="000D4897" w:rsidRPr="002B566D" w:rsidRDefault="000D4897" w:rsidP="00422E41">
      <w:pPr>
        <w:suppressAutoHyphens w:val="0"/>
        <w:autoSpaceDE w:val="0"/>
        <w:spacing w:after="0" w:line="240" w:lineRule="auto"/>
        <w:jc w:val="both"/>
        <w:rPr>
          <w:rFonts w:ascii="Arial" w:eastAsia="Lucida Sans Unicode" w:hAnsi="Arial" w:cs="Arial"/>
          <w:kern w:val="2"/>
          <w:sz w:val="22"/>
          <w:szCs w:val="22"/>
          <w:lang w:eastAsia="pl-PL"/>
        </w:rPr>
      </w:pPr>
    </w:p>
    <w:p w:rsidR="000D4897" w:rsidRPr="002B566D" w:rsidRDefault="000D4897" w:rsidP="00125CD0">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 xml:space="preserve">§ </w:t>
      </w:r>
      <w:r>
        <w:rPr>
          <w:rFonts w:ascii="Arial" w:eastAsia="Calibri" w:hAnsi="Arial" w:cs="Arial"/>
          <w:b/>
          <w:bCs/>
          <w:sz w:val="22"/>
          <w:szCs w:val="22"/>
        </w:rPr>
        <w:t>19</w:t>
      </w:r>
    </w:p>
    <w:p w:rsidR="000D4897" w:rsidRPr="002B566D" w:rsidRDefault="000D4897" w:rsidP="00125CD0">
      <w:pPr>
        <w:autoSpaceDE w:val="0"/>
        <w:spacing w:after="0" w:line="240" w:lineRule="auto"/>
        <w:jc w:val="center"/>
        <w:rPr>
          <w:rFonts w:ascii="Arial" w:hAnsi="Arial" w:cs="Arial"/>
          <w:sz w:val="22"/>
          <w:szCs w:val="22"/>
        </w:rPr>
      </w:pPr>
      <w:r w:rsidRPr="002B566D">
        <w:rPr>
          <w:rFonts w:ascii="Arial" w:eastAsia="Calibri" w:hAnsi="Arial" w:cs="Arial"/>
          <w:b/>
          <w:bCs/>
          <w:sz w:val="22"/>
          <w:szCs w:val="22"/>
        </w:rPr>
        <w:t>Postanowienia końcowe</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 xml:space="preserve">W sprawach nieuregulowanych niniejszą umową stosuje się przepisy obowiązującego prawa, w szczególności Kodeksu </w:t>
      </w:r>
      <w:r w:rsidRPr="002B566D">
        <w:rPr>
          <w:rFonts w:ascii="Arial" w:hAnsi="Arial" w:cs="Arial"/>
        </w:rPr>
        <w:t>cywilnego, Prawa zamówień publicznych, Prawa budowlanego oraz ustawy o prawie autorskim i prawach pokrewnych.</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Każda ze Stron, jeżeli uzna, iż prawidłowe wykonanie niniejszej umowy tego wymaga, może zażądać spotkania w celu wymiany informacji i podjęcia kroków zmierzających do wyeliminowania wszelki</w:t>
      </w:r>
      <w:r w:rsidR="00125CD0">
        <w:rPr>
          <w:rFonts w:ascii="Arial" w:hAnsi="Arial" w:cs="Arial"/>
          <w:color w:val="000000"/>
        </w:rPr>
        <w:t xml:space="preserve">ch nieprawidłowości związanych </w:t>
      </w:r>
      <w:r w:rsidRPr="002B566D">
        <w:rPr>
          <w:rFonts w:ascii="Arial" w:hAnsi="Arial" w:cs="Arial"/>
          <w:color w:val="000000"/>
        </w:rPr>
        <w:t xml:space="preserve">z realizacją umowy. </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 xml:space="preserve">Wszelkie spory wynikające z niniejszej umowy lub powstające w związku z umową będą rozstrzygane przez sąd właściwy dla siedziby Zamawiającego. </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Wszelkie zamiany zmiany umowy wymagają aneksu sporządzonego w formie pisemnej pod rygorem nieważności.</w:t>
      </w:r>
    </w:p>
    <w:p w:rsidR="000D4897" w:rsidRPr="002B566D" w:rsidRDefault="000D4897" w:rsidP="00422E41">
      <w:pPr>
        <w:pStyle w:val="Jasnasiatkaakcent31"/>
        <w:widowControl w:val="0"/>
        <w:numPr>
          <w:ilvl w:val="0"/>
          <w:numId w:val="12"/>
        </w:numPr>
        <w:suppressAutoHyphens w:val="0"/>
        <w:autoSpaceDE w:val="0"/>
        <w:spacing w:after="0" w:line="240" w:lineRule="auto"/>
        <w:ind w:left="426" w:hanging="426"/>
        <w:jc w:val="both"/>
        <w:rPr>
          <w:rFonts w:ascii="Arial" w:hAnsi="Arial" w:cs="Arial"/>
        </w:rPr>
      </w:pPr>
      <w:r w:rsidRPr="002B566D">
        <w:rPr>
          <w:rFonts w:ascii="Arial" w:hAnsi="Arial" w:cs="Arial"/>
          <w:color w:val="000000"/>
        </w:rPr>
        <w:t xml:space="preserve">Umowę sporządzono w pięciu jednobrzmiących egzemplarzach: </w:t>
      </w:r>
      <w:r w:rsidRPr="00F725AA">
        <w:rPr>
          <w:rFonts w:ascii="Arial" w:hAnsi="Arial" w:cs="Arial"/>
        </w:rPr>
        <w:t>trzy egzemplarze dla Zamawiającego, jeden egzemplarz dla Wykonawcy.</w:t>
      </w:r>
    </w:p>
    <w:p w:rsidR="000D4897" w:rsidRPr="002B566D" w:rsidRDefault="000D4897" w:rsidP="00422E41">
      <w:pPr>
        <w:pStyle w:val="redniasiatka1akcent23"/>
        <w:numPr>
          <w:ilvl w:val="0"/>
          <w:numId w:val="12"/>
        </w:numPr>
        <w:autoSpaceDE w:val="0"/>
        <w:spacing w:before="0" w:after="0" w:line="240" w:lineRule="auto"/>
        <w:ind w:left="426" w:hanging="426"/>
        <w:rPr>
          <w:rFonts w:ascii="Arial" w:hAnsi="Arial" w:cs="Arial"/>
          <w:sz w:val="22"/>
          <w:szCs w:val="22"/>
        </w:rPr>
      </w:pPr>
      <w:r w:rsidRPr="002B566D">
        <w:rPr>
          <w:rFonts w:ascii="Arial" w:eastAsia="Calibri" w:hAnsi="Arial" w:cs="Arial"/>
          <w:color w:val="000000"/>
          <w:sz w:val="22"/>
          <w:szCs w:val="22"/>
        </w:rPr>
        <w:t>Załącznikami do umowy są:</w:t>
      </w:r>
    </w:p>
    <w:p w:rsidR="000D4897" w:rsidRPr="002B566D" w:rsidRDefault="000D4897" w:rsidP="00422E41">
      <w:pPr>
        <w:pStyle w:val="Akapitzlist"/>
        <w:widowControl/>
        <w:numPr>
          <w:ilvl w:val="0"/>
          <w:numId w:val="10"/>
        </w:numPr>
        <w:tabs>
          <w:tab w:val="clear" w:pos="0"/>
          <w:tab w:val="num" w:pos="720"/>
        </w:tabs>
        <w:suppressAutoHyphens w:val="0"/>
        <w:autoSpaceDE w:val="0"/>
        <w:ind w:left="720" w:hanging="294"/>
        <w:contextualSpacing/>
        <w:jc w:val="both"/>
        <w:textAlignment w:val="auto"/>
        <w:rPr>
          <w:rFonts w:ascii="Arial" w:hAnsi="Arial" w:cs="Arial"/>
          <w:sz w:val="22"/>
          <w:szCs w:val="22"/>
        </w:rPr>
      </w:pPr>
      <w:r w:rsidRPr="002B566D">
        <w:rPr>
          <w:rFonts w:ascii="Arial" w:hAnsi="Arial" w:cs="Arial"/>
          <w:sz w:val="22"/>
          <w:szCs w:val="22"/>
        </w:rPr>
        <w:t>specyfikacja warunków zamówienia,</w:t>
      </w:r>
    </w:p>
    <w:p w:rsidR="000D4897" w:rsidRPr="002B566D" w:rsidRDefault="000D4897" w:rsidP="00422E41">
      <w:pPr>
        <w:pStyle w:val="Akapitzlist"/>
        <w:widowControl/>
        <w:numPr>
          <w:ilvl w:val="0"/>
          <w:numId w:val="10"/>
        </w:numPr>
        <w:tabs>
          <w:tab w:val="clear" w:pos="0"/>
          <w:tab w:val="num" w:pos="720"/>
        </w:tabs>
        <w:suppressAutoHyphens w:val="0"/>
        <w:autoSpaceDE w:val="0"/>
        <w:ind w:left="720" w:hanging="294"/>
        <w:contextualSpacing/>
        <w:jc w:val="both"/>
        <w:textAlignment w:val="auto"/>
        <w:rPr>
          <w:rFonts w:ascii="Arial" w:hAnsi="Arial" w:cs="Arial"/>
          <w:sz w:val="22"/>
          <w:szCs w:val="22"/>
        </w:rPr>
      </w:pPr>
      <w:r w:rsidRPr="002B566D">
        <w:rPr>
          <w:rFonts w:ascii="Arial" w:hAnsi="Arial" w:cs="Arial"/>
          <w:sz w:val="22"/>
          <w:szCs w:val="22"/>
        </w:rPr>
        <w:t xml:space="preserve">dokumentacja, o której mowa w § 1 ust. 2 umowy, </w:t>
      </w:r>
    </w:p>
    <w:p w:rsidR="000D4897" w:rsidRPr="002B566D" w:rsidRDefault="000D4897" w:rsidP="00422E41">
      <w:pPr>
        <w:pStyle w:val="Akapitzlist"/>
        <w:widowControl/>
        <w:numPr>
          <w:ilvl w:val="0"/>
          <w:numId w:val="10"/>
        </w:numPr>
        <w:tabs>
          <w:tab w:val="clear" w:pos="0"/>
          <w:tab w:val="num" w:pos="720"/>
        </w:tabs>
        <w:suppressAutoHyphens w:val="0"/>
        <w:autoSpaceDE w:val="0"/>
        <w:ind w:left="720" w:hanging="294"/>
        <w:contextualSpacing/>
        <w:jc w:val="both"/>
        <w:textAlignment w:val="auto"/>
        <w:rPr>
          <w:rFonts w:ascii="Arial" w:hAnsi="Arial" w:cs="Arial"/>
          <w:sz w:val="22"/>
          <w:szCs w:val="22"/>
        </w:rPr>
      </w:pPr>
      <w:r w:rsidRPr="002B566D">
        <w:rPr>
          <w:rFonts w:ascii="Arial" w:hAnsi="Arial" w:cs="Arial"/>
          <w:sz w:val="22"/>
          <w:szCs w:val="22"/>
        </w:rPr>
        <w:t>złożona oferta,</w:t>
      </w:r>
    </w:p>
    <w:p w:rsidR="000D4897" w:rsidRPr="002B566D" w:rsidRDefault="000D4897" w:rsidP="00422E41">
      <w:pPr>
        <w:pStyle w:val="Akapitzlist"/>
        <w:widowControl/>
        <w:numPr>
          <w:ilvl w:val="0"/>
          <w:numId w:val="10"/>
        </w:numPr>
        <w:tabs>
          <w:tab w:val="clear" w:pos="0"/>
          <w:tab w:val="num" w:pos="720"/>
        </w:tabs>
        <w:suppressAutoHyphens w:val="0"/>
        <w:autoSpaceDE w:val="0"/>
        <w:ind w:left="720" w:hanging="294"/>
        <w:contextualSpacing/>
        <w:jc w:val="both"/>
        <w:textAlignment w:val="auto"/>
        <w:rPr>
          <w:rFonts w:ascii="Arial" w:hAnsi="Arial" w:cs="Arial"/>
          <w:sz w:val="22"/>
          <w:szCs w:val="22"/>
        </w:rPr>
      </w:pPr>
      <w:r w:rsidRPr="002B566D">
        <w:rPr>
          <w:rFonts w:ascii="Arial" w:eastAsia="Calibri" w:hAnsi="Arial" w:cs="Arial"/>
          <w:sz w:val="22"/>
          <w:szCs w:val="22"/>
          <w:lang w:eastAsia="en-US"/>
        </w:rPr>
        <w:t>harmonogram rzeczowo-finansowy.</w:t>
      </w:r>
    </w:p>
    <w:p w:rsidR="000D4897" w:rsidRPr="002B566D" w:rsidRDefault="000D4897" w:rsidP="00422E41">
      <w:pPr>
        <w:suppressAutoHyphens w:val="0"/>
        <w:autoSpaceDE w:val="0"/>
        <w:spacing w:after="0" w:line="240" w:lineRule="auto"/>
        <w:jc w:val="both"/>
        <w:rPr>
          <w:rFonts w:ascii="Arial" w:eastAsia="Calibri" w:hAnsi="Arial" w:cs="Arial"/>
          <w:sz w:val="22"/>
          <w:szCs w:val="22"/>
          <w:lang w:eastAsia="en-US"/>
        </w:rPr>
      </w:pPr>
    </w:p>
    <w:p w:rsidR="000D4897" w:rsidRPr="002B566D" w:rsidRDefault="000D4897" w:rsidP="00422E41">
      <w:pPr>
        <w:suppressAutoHyphens w:val="0"/>
        <w:autoSpaceDE w:val="0"/>
        <w:spacing w:after="0" w:line="240" w:lineRule="auto"/>
        <w:jc w:val="both"/>
        <w:rPr>
          <w:rFonts w:ascii="Arial" w:eastAsia="Calibri" w:hAnsi="Arial" w:cs="Arial"/>
          <w:sz w:val="22"/>
          <w:szCs w:val="22"/>
          <w:lang w:eastAsia="en-US"/>
        </w:rPr>
      </w:pPr>
    </w:p>
    <w:p w:rsidR="000D4897" w:rsidRPr="002B566D" w:rsidRDefault="000D4897" w:rsidP="00422E41">
      <w:pPr>
        <w:suppressAutoHyphens w:val="0"/>
        <w:autoSpaceDE w:val="0"/>
        <w:spacing w:after="0" w:line="240" w:lineRule="auto"/>
        <w:jc w:val="both"/>
        <w:rPr>
          <w:rFonts w:ascii="Arial" w:eastAsia="Calibri" w:hAnsi="Arial" w:cs="Arial"/>
          <w:sz w:val="22"/>
          <w:szCs w:val="22"/>
          <w:lang w:eastAsia="en-US"/>
        </w:rPr>
      </w:pPr>
    </w:p>
    <w:tbl>
      <w:tblPr>
        <w:tblW w:w="0" w:type="auto"/>
        <w:jc w:val="center"/>
        <w:tblLayout w:type="fixed"/>
        <w:tblLook w:val="0000"/>
      </w:tblPr>
      <w:tblGrid>
        <w:gridCol w:w="4605"/>
        <w:gridCol w:w="4605"/>
      </w:tblGrid>
      <w:tr w:rsidR="000D4897" w:rsidRPr="002B566D" w:rsidTr="00125CD0">
        <w:trPr>
          <w:jc w:val="center"/>
        </w:trPr>
        <w:tc>
          <w:tcPr>
            <w:tcW w:w="4605" w:type="dxa"/>
            <w:shd w:val="clear" w:color="auto" w:fill="auto"/>
          </w:tcPr>
          <w:p w:rsidR="000D4897" w:rsidRPr="002B566D" w:rsidRDefault="000D4897" w:rsidP="00422E41">
            <w:pPr>
              <w:suppressAutoHyphens w:val="0"/>
              <w:autoSpaceDE w:val="0"/>
              <w:spacing w:after="0" w:line="240" w:lineRule="auto"/>
              <w:jc w:val="both"/>
              <w:rPr>
                <w:rFonts w:ascii="Arial" w:hAnsi="Arial" w:cs="Arial"/>
              </w:rPr>
            </w:pPr>
            <w:r w:rsidRPr="002B566D">
              <w:rPr>
                <w:rFonts w:ascii="Arial" w:eastAsia="Calibri" w:hAnsi="Arial" w:cs="Arial"/>
                <w:b/>
                <w:bCs/>
                <w:sz w:val="22"/>
                <w:szCs w:val="22"/>
                <w:lang w:eastAsia="en-US"/>
              </w:rPr>
              <w:t>Zamawiający:</w:t>
            </w:r>
          </w:p>
        </w:tc>
        <w:tc>
          <w:tcPr>
            <w:tcW w:w="4605" w:type="dxa"/>
            <w:shd w:val="clear" w:color="auto" w:fill="auto"/>
          </w:tcPr>
          <w:p w:rsidR="000D4897" w:rsidRPr="002B566D" w:rsidRDefault="00125CD0" w:rsidP="00422E41">
            <w:pPr>
              <w:suppressAutoHyphens w:val="0"/>
              <w:autoSpaceDE w:val="0"/>
              <w:spacing w:after="0" w:line="240" w:lineRule="auto"/>
              <w:jc w:val="both"/>
              <w:rPr>
                <w:rFonts w:ascii="Arial" w:hAnsi="Arial" w:cs="Arial"/>
              </w:rPr>
            </w:pPr>
            <w:r>
              <w:rPr>
                <w:rFonts w:ascii="Arial" w:eastAsia="Calibri" w:hAnsi="Arial" w:cs="Arial"/>
                <w:b/>
                <w:bCs/>
                <w:sz w:val="22"/>
                <w:szCs w:val="22"/>
                <w:lang w:eastAsia="en-US"/>
              </w:rPr>
              <w:t xml:space="preserve">                                         </w:t>
            </w:r>
            <w:r w:rsidR="000D4897" w:rsidRPr="002B566D">
              <w:rPr>
                <w:rFonts w:ascii="Arial" w:eastAsia="Calibri" w:hAnsi="Arial" w:cs="Arial"/>
                <w:b/>
                <w:bCs/>
                <w:sz w:val="22"/>
                <w:szCs w:val="22"/>
                <w:lang w:eastAsia="en-US"/>
              </w:rPr>
              <w:t>Wykonawca:</w:t>
            </w:r>
          </w:p>
        </w:tc>
      </w:tr>
    </w:tbl>
    <w:p w:rsidR="00C460BE" w:rsidRDefault="00C460BE" w:rsidP="00422E41">
      <w:pPr>
        <w:jc w:val="both"/>
      </w:pPr>
    </w:p>
    <w:sectPr w:rsidR="00C460BE" w:rsidSect="00C460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4E" w:rsidRDefault="004E484E" w:rsidP="000D4897">
      <w:pPr>
        <w:spacing w:after="0" w:line="240" w:lineRule="auto"/>
      </w:pPr>
      <w:r>
        <w:separator/>
      </w:r>
    </w:p>
  </w:endnote>
  <w:endnote w:type="continuationSeparator" w:id="0">
    <w:p w:rsidR="004E484E" w:rsidRDefault="004E484E" w:rsidP="000D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18030">
    <w:altName w:val="Arial Unicode MS"/>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EE"/>
    <w:family w:val="swiss"/>
    <w:pitch w:val="variable"/>
    <w:sig w:usb0="8100AAF7" w:usb1="0000807B" w:usb2="00000008"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4E" w:rsidRDefault="004E484E" w:rsidP="000D4897">
      <w:pPr>
        <w:spacing w:after="0" w:line="240" w:lineRule="auto"/>
      </w:pPr>
      <w:r>
        <w:separator/>
      </w:r>
    </w:p>
  </w:footnote>
  <w:footnote w:type="continuationSeparator" w:id="0">
    <w:p w:rsidR="004E484E" w:rsidRDefault="004E484E" w:rsidP="000D4897">
      <w:pPr>
        <w:spacing w:after="0" w:line="240" w:lineRule="auto"/>
      </w:pPr>
      <w:r>
        <w:continuationSeparator/>
      </w:r>
    </w:p>
  </w:footnote>
  <w:footnote w:id="1">
    <w:p w:rsidR="00422E41" w:rsidRPr="002B566D" w:rsidRDefault="00422E41" w:rsidP="000D4897">
      <w:pPr>
        <w:pStyle w:val="Tekstprzypisudolnego"/>
        <w:spacing w:after="0" w:line="240" w:lineRule="auto"/>
        <w:rPr>
          <w:rFonts w:ascii="Arial" w:hAnsi="Arial" w:cs="Arial"/>
        </w:rPr>
      </w:pPr>
      <w:r>
        <w:rPr>
          <w:rStyle w:val="Znakiprzypiswdolnych"/>
          <w:rFonts w:ascii="Cambria" w:hAnsi="Cambria"/>
        </w:rPr>
        <w:footnoteRef/>
      </w:r>
      <w:r>
        <w:rPr>
          <w:rFonts w:ascii="Cambria" w:eastAsia="Cambria" w:hAnsi="Cambria" w:cs="Cambria"/>
          <w:sz w:val="18"/>
          <w:szCs w:val="18"/>
        </w:rPr>
        <w:tab/>
      </w:r>
      <w:r w:rsidRPr="002B566D">
        <w:rPr>
          <w:rFonts w:ascii="Arial" w:eastAsia="Cambria" w:hAnsi="Arial" w:cs="Arial"/>
          <w:sz w:val="18"/>
          <w:szCs w:val="18"/>
        </w:rPr>
        <w:t xml:space="preserve"> </w:t>
      </w:r>
      <w:r w:rsidRPr="002B566D">
        <w:rPr>
          <w:rFonts w:ascii="Arial" w:hAnsi="Arial" w:cs="Arial"/>
          <w:sz w:val="18"/>
          <w:szCs w:val="18"/>
        </w:rPr>
        <w:t>Jeżeli przy zawarciu umowy działa osoba/-y pełniąca/-e funkcję organu (członka organu) lub prokurent spółki.</w:t>
      </w:r>
    </w:p>
  </w:footnote>
  <w:footnote w:id="2">
    <w:p w:rsidR="00422E41" w:rsidRPr="002B566D" w:rsidRDefault="00422E41" w:rsidP="000D4897">
      <w:pPr>
        <w:pStyle w:val="Tekstprzypisudolnego"/>
        <w:spacing w:after="0" w:line="240" w:lineRule="auto"/>
        <w:rPr>
          <w:rFonts w:ascii="Arial" w:hAnsi="Arial" w:cs="Arial"/>
        </w:rPr>
      </w:pPr>
      <w:r w:rsidRPr="002B566D">
        <w:rPr>
          <w:rStyle w:val="Znakiprzypiswdolnych"/>
          <w:rFonts w:ascii="Arial" w:hAnsi="Arial" w:cs="Arial"/>
        </w:rPr>
        <w:footnoteRef/>
      </w:r>
      <w:r w:rsidRPr="002B566D">
        <w:rPr>
          <w:rFonts w:ascii="Arial" w:eastAsia="Cambria" w:hAnsi="Arial" w:cs="Arial"/>
          <w:sz w:val="18"/>
          <w:szCs w:val="18"/>
        </w:rPr>
        <w:tab/>
        <w:t xml:space="preserve"> </w:t>
      </w:r>
      <w:r w:rsidRPr="002B566D">
        <w:rPr>
          <w:rFonts w:ascii="Arial" w:hAnsi="Arial" w:cs="Arial"/>
          <w:sz w:val="18"/>
          <w:szCs w:val="18"/>
        </w:rPr>
        <w:t>Jeżeli przy zawarciu umowy działa pełnomocnik spółki.</w:t>
      </w:r>
    </w:p>
  </w:footnote>
  <w:footnote w:id="3">
    <w:p w:rsidR="00422E41" w:rsidRDefault="00422E41" w:rsidP="000D4897">
      <w:pPr>
        <w:pStyle w:val="Tekstprzypisudolnego"/>
        <w:spacing w:after="0" w:line="240" w:lineRule="auto"/>
      </w:pPr>
      <w:r w:rsidRPr="002B566D">
        <w:rPr>
          <w:rStyle w:val="Znakiprzypiswdolnych"/>
          <w:rFonts w:ascii="Arial" w:hAnsi="Arial" w:cs="Arial"/>
        </w:rPr>
        <w:footnoteRef/>
      </w:r>
      <w:r w:rsidRPr="002B566D">
        <w:rPr>
          <w:rFonts w:ascii="Arial" w:eastAsia="Cambria" w:hAnsi="Arial" w:cs="Arial"/>
          <w:sz w:val="18"/>
          <w:szCs w:val="18"/>
        </w:rPr>
        <w:tab/>
        <w:t xml:space="preserve"> </w:t>
      </w:r>
      <w:r w:rsidRPr="002B566D">
        <w:rPr>
          <w:rFonts w:ascii="Arial" w:hAnsi="Arial" w:cs="Arial"/>
          <w:sz w:val="18"/>
          <w:szCs w:val="18"/>
        </w:rPr>
        <w:t>Jeżeli przy zawarciu umowy działa pełnomocnik tej osoby.</w:t>
      </w:r>
    </w:p>
  </w:footnote>
  <w:footnote w:id="4">
    <w:p w:rsidR="00422E41" w:rsidRPr="006D2AE2" w:rsidRDefault="00422E41" w:rsidP="000D4897">
      <w:pPr>
        <w:pStyle w:val="Tekstprzypisudolnego"/>
        <w:ind w:left="142" w:hanging="142"/>
        <w:rPr>
          <w:rFonts w:ascii="Arial" w:hAnsi="Arial" w:cs="Arial"/>
          <w:sz w:val="18"/>
          <w:szCs w:val="18"/>
        </w:rPr>
      </w:pPr>
      <w:r w:rsidRPr="006D2AE2">
        <w:rPr>
          <w:rStyle w:val="Znakiprzypiswdolnych"/>
          <w:rFonts w:ascii="Arial" w:hAnsi="Arial" w:cs="Arial"/>
          <w:sz w:val="18"/>
          <w:szCs w:val="18"/>
        </w:rPr>
        <w:footnoteRef/>
      </w:r>
      <w:r w:rsidRPr="006D2AE2">
        <w:rPr>
          <w:rFonts w:ascii="Arial" w:hAnsi="Arial" w:cs="Arial"/>
          <w:sz w:val="18"/>
          <w:szCs w:val="18"/>
        </w:rPr>
        <w:tab/>
        <w:t xml:space="preserve"> Jeżeli z treści oferty Wykonawcy wynikać będzie, iż Wykonawca poszczególne części zamówienia zamierza powierzyć podwykonawcy (podwykonawcom).</w:t>
      </w:r>
    </w:p>
  </w:footnote>
  <w:footnote w:id="5">
    <w:p w:rsidR="00422E41" w:rsidRDefault="00422E41" w:rsidP="000D4897">
      <w:pPr>
        <w:pStyle w:val="Tekstprzypisudolnego"/>
      </w:pPr>
      <w:r>
        <w:rPr>
          <w:rStyle w:val="Znakiprzypiswdolnych"/>
          <w:rFonts w:ascii="Cambria" w:hAnsi="Cambria"/>
        </w:rPr>
        <w:footnoteRef/>
      </w:r>
      <w:r>
        <w:tab/>
      </w:r>
      <w:r w:rsidRPr="00505C51">
        <w:rPr>
          <w:rFonts w:ascii="Arial" w:hAnsi="Arial" w:cs="Arial"/>
          <w:sz w:val="18"/>
          <w:szCs w:val="18"/>
        </w:rPr>
        <w:t xml:space="preserve"> Zgodnie z deklaracją w ofercie.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multilevel"/>
    <w:tmpl w:val="00000008"/>
    <w:name w:val="WW8Num8"/>
    <w:lvl w:ilvl="0">
      <w:start w:val="1"/>
      <w:numFmt w:val="decimal"/>
      <w:lvlText w:val="%1)"/>
      <w:lvlJc w:val="left"/>
      <w:pPr>
        <w:tabs>
          <w:tab w:val="num" w:pos="360"/>
        </w:tabs>
        <w:ind w:left="360" w:hanging="360"/>
      </w:pPr>
      <w:rPr>
        <w:rFonts w:ascii="Arial" w:hAnsi="Arial" w:cs="Arial"/>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F"/>
    <w:multiLevelType w:val="multilevel"/>
    <w:tmpl w:val="FF40D934"/>
    <w:name w:val="WW8Num15"/>
    <w:lvl w:ilvl="0">
      <w:start w:val="1"/>
      <w:numFmt w:val="bullet"/>
      <w:lvlText w:val=""/>
      <w:lvlJc w:val="left"/>
      <w:pPr>
        <w:tabs>
          <w:tab w:val="num" w:pos="0"/>
        </w:tabs>
        <w:ind w:left="1146" w:hanging="360"/>
      </w:pPr>
      <w:rPr>
        <w:rFonts w:ascii="Wingdings" w:hAnsi="Wingdings" w:cs="Wingdings"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decimal"/>
      <w:lvlText w:val="%3."/>
      <w:lvlJc w:val="left"/>
      <w:pPr>
        <w:tabs>
          <w:tab w:val="num" w:pos="0"/>
        </w:tabs>
        <w:ind w:left="2586" w:hanging="360"/>
      </w:pPr>
      <w:rPr>
        <w:rFonts w:ascii="Arial" w:eastAsia="SimSun" w:hAnsi="Arial" w:cs="Arial"/>
        <w:sz w:val="22"/>
        <w:szCs w:val="22"/>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sz w:val="22"/>
        <w:szCs w:val="22"/>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sz w:val="22"/>
        <w:szCs w:val="22"/>
      </w:rPr>
    </w:lvl>
  </w:abstractNum>
  <w:abstractNum w:abstractNumId="4">
    <w:nsid w:val="00000012"/>
    <w:multiLevelType w:val="multilevel"/>
    <w:tmpl w:val="00000012"/>
    <w:name w:val="WW8Num1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6">
    <w:nsid w:val="00000014"/>
    <w:multiLevelType w:val="singleLevel"/>
    <w:tmpl w:val="00000014"/>
    <w:name w:val="WW8Num20"/>
    <w:lvl w:ilvl="0">
      <w:start w:val="1"/>
      <w:numFmt w:val="decimal"/>
      <w:lvlText w:val="%1)"/>
      <w:lvlJc w:val="left"/>
      <w:pPr>
        <w:tabs>
          <w:tab w:val="num" w:pos="0"/>
        </w:tabs>
        <w:ind w:left="720" w:hanging="360"/>
      </w:pPr>
      <w:rPr>
        <w:rFonts w:ascii="Arial" w:eastAsia="Tahoma" w:hAnsi="Arial" w:cs="Arial"/>
        <w:bCs/>
        <w:sz w:val="22"/>
        <w:szCs w:val="22"/>
      </w:rPr>
    </w:lvl>
  </w:abstractNum>
  <w:abstractNum w:abstractNumId="7">
    <w:nsid w:val="00000018"/>
    <w:multiLevelType w:val="multilevel"/>
    <w:tmpl w:val="00000018"/>
    <w:name w:val="WW8Num24"/>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1B"/>
    <w:multiLevelType w:val="singleLevel"/>
    <w:tmpl w:val="0000001B"/>
    <w:name w:val="WW8Num27"/>
    <w:lvl w:ilvl="0">
      <w:start w:val="1"/>
      <w:numFmt w:val="lowerLetter"/>
      <w:lvlText w:val="%1)"/>
      <w:lvlJc w:val="left"/>
      <w:pPr>
        <w:tabs>
          <w:tab w:val="num" w:pos="0"/>
        </w:tabs>
        <w:ind w:left="720" w:hanging="360"/>
      </w:pPr>
      <w:rPr>
        <w:rFonts w:ascii="Arial" w:eastAsia="Tahoma" w:hAnsi="Arial" w:cs="Arial"/>
        <w:bCs/>
        <w:sz w:val="22"/>
        <w:szCs w:val="22"/>
      </w:rPr>
    </w:lvl>
  </w:abstractNum>
  <w:abstractNum w:abstractNumId="10">
    <w:nsid w:val="00000023"/>
    <w:multiLevelType w:val="multilevel"/>
    <w:tmpl w:val="00000023"/>
    <w:name w:val="WW8Num35"/>
    <w:lvl w:ilvl="0">
      <w:start w:val="1"/>
      <w:numFmt w:val="decimal"/>
      <w:lvlText w:val="%1)"/>
      <w:lvlJc w:val="left"/>
      <w:pPr>
        <w:tabs>
          <w:tab w:val="num" w:pos="0"/>
        </w:tabs>
        <w:ind w:left="720" w:hanging="360"/>
      </w:pPr>
      <w:rPr>
        <w:rFonts w:ascii="Arial" w:hAnsi="Arial" w:cs="Arial"/>
        <w:strike w:val="0"/>
        <w:dstrike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25"/>
    <w:multiLevelType w:val="multilevel"/>
    <w:tmpl w:val="00000025"/>
    <w:name w:val="WW8Num37"/>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rPr>
        <w:rFonts w:ascii="Arial" w:eastAsia="Calibri" w:hAnsi="Arial" w:cs="Arial"/>
        <w:bCs/>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nsid w:val="00000026"/>
    <w:multiLevelType w:val="multilevel"/>
    <w:tmpl w:val="00000026"/>
    <w:name w:val="WW8Num38"/>
    <w:lvl w:ilvl="0">
      <w:start w:val="1"/>
      <w:numFmt w:val="decimal"/>
      <w:lvlText w:val="%1)"/>
      <w:lvlJc w:val="left"/>
      <w:pPr>
        <w:tabs>
          <w:tab w:val="num" w:pos="0"/>
        </w:tabs>
        <w:ind w:left="1710" w:hanging="360"/>
      </w:p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13">
    <w:nsid w:val="00000027"/>
    <w:multiLevelType w:val="multilevel"/>
    <w:tmpl w:val="00000027"/>
    <w:name w:val="WW8Num39"/>
    <w:lvl w:ilvl="0">
      <w:start w:val="1"/>
      <w:numFmt w:val="decimal"/>
      <w:lvlText w:val="%1)"/>
      <w:lvlJc w:val="left"/>
      <w:pPr>
        <w:tabs>
          <w:tab w:val="num" w:pos="720"/>
        </w:tabs>
        <w:ind w:left="720" w:hanging="360"/>
      </w:pPr>
      <w:rPr>
        <w:rFonts w:ascii="Arial" w:hAnsi="Arial" w:cs="Arial"/>
        <w:b/>
        <w:bCs/>
        <w:i/>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8"/>
    <w:multiLevelType w:val="multilevel"/>
    <w:tmpl w:val="00000028"/>
    <w:name w:val="WW8Num40"/>
    <w:lvl w:ilvl="0">
      <w:start w:val="1"/>
      <w:numFmt w:val="lowerLetter"/>
      <w:lvlText w:val="%1)"/>
      <w:lvlJc w:val="left"/>
      <w:pPr>
        <w:tabs>
          <w:tab w:val="num" w:pos="0"/>
        </w:tabs>
        <w:ind w:left="720" w:hanging="360"/>
      </w:pPr>
      <w:rPr>
        <w:rFonts w:ascii="Arial" w:hAnsi="Arial" w:cs="Arial"/>
        <w:b/>
        <w:color w:val="FF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2A"/>
    <w:multiLevelType w:val="singleLevel"/>
    <w:tmpl w:val="0000002A"/>
    <w:name w:val="WW8Num42"/>
    <w:lvl w:ilvl="0">
      <w:start w:val="2"/>
      <w:numFmt w:val="decimal"/>
      <w:suff w:val="space"/>
      <w:lvlText w:val="%1."/>
      <w:lvlJc w:val="left"/>
      <w:pPr>
        <w:tabs>
          <w:tab w:val="num" w:pos="0"/>
        </w:tabs>
        <w:ind w:left="0" w:firstLine="0"/>
      </w:pPr>
    </w:lvl>
  </w:abstractNum>
  <w:abstractNum w:abstractNumId="16">
    <w:nsid w:val="0000002C"/>
    <w:multiLevelType w:val="singleLevel"/>
    <w:tmpl w:val="0000002C"/>
    <w:name w:val="WW8Num44"/>
    <w:lvl w:ilvl="0">
      <w:start w:val="1"/>
      <w:numFmt w:val="decimal"/>
      <w:suff w:val="space"/>
      <w:lvlText w:val="%1."/>
      <w:lvlJc w:val="left"/>
      <w:pPr>
        <w:tabs>
          <w:tab w:val="num" w:pos="0"/>
        </w:tabs>
        <w:ind w:left="0" w:firstLine="0"/>
      </w:pPr>
      <w:rPr>
        <w:rFonts w:ascii="Arial" w:hAnsi="Arial" w:cs="Arial"/>
        <w:b/>
        <w:sz w:val="22"/>
        <w:szCs w:val="22"/>
      </w:rPr>
    </w:lvl>
  </w:abstractNum>
  <w:abstractNum w:abstractNumId="17">
    <w:nsid w:val="0000002F"/>
    <w:multiLevelType w:val="multilevel"/>
    <w:tmpl w:val="6BB21578"/>
    <w:name w:val="WW8Num4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nsid w:val="00000034"/>
    <w:multiLevelType w:val="multilevel"/>
    <w:tmpl w:val="00000034"/>
    <w:name w:val="WW8Num52"/>
    <w:lvl w:ilvl="0">
      <w:start w:val="1"/>
      <w:numFmt w:val="decimal"/>
      <w:lvlText w:val="%1)"/>
      <w:lvlJc w:val="left"/>
      <w:pPr>
        <w:tabs>
          <w:tab w:val="num" w:pos="0"/>
        </w:tabs>
        <w:ind w:left="720" w:hanging="360"/>
      </w:pPr>
      <w:rPr>
        <w:rFonts w:ascii="Arial" w:hAnsi="Arial" w:cs="Arial"/>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5"/>
    <w:multiLevelType w:val="multilevel"/>
    <w:tmpl w:val="00000035"/>
    <w:name w:val="WW8Num53"/>
    <w:lvl w:ilvl="0">
      <w:start w:val="1"/>
      <w:numFmt w:val="decimal"/>
      <w:lvlText w:val="%1."/>
      <w:lvlJc w:val="left"/>
      <w:pPr>
        <w:tabs>
          <w:tab w:val="num" w:pos="1440"/>
        </w:tabs>
        <w:ind w:left="1440" w:hanging="360"/>
      </w:pPr>
      <w:rPr>
        <w:rFonts w:ascii="Arial" w:hAnsi="Arial" w:cs="Arial" w:hint="default"/>
        <w:b/>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21">
    <w:nsid w:val="00000039"/>
    <w:multiLevelType w:val="singleLevel"/>
    <w:tmpl w:val="00000039"/>
    <w:name w:val="WW8Num57"/>
    <w:lvl w:ilvl="0">
      <w:start w:val="1"/>
      <w:numFmt w:val="decimal"/>
      <w:lvlText w:val="%1)"/>
      <w:lvlJc w:val="left"/>
      <w:pPr>
        <w:tabs>
          <w:tab w:val="num" w:pos="720"/>
        </w:tabs>
        <w:ind w:left="720" w:hanging="360"/>
      </w:pPr>
      <w:rPr>
        <w:rFonts w:ascii="Cambria" w:eastAsia="Calibri" w:hAnsi="Cambria" w:cs="Cambria" w:hint="default"/>
        <w:color w:val="000000"/>
        <w:sz w:val="24"/>
        <w:szCs w:val="24"/>
        <w:lang w:eastAsia="en-US"/>
      </w:rPr>
    </w:lvl>
  </w:abstractNum>
  <w:abstractNum w:abstractNumId="22">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3">
    <w:nsid w:val="00000040"/>
    <w:multiLevelType w:val="multilevel"/>
    <w:tmpl w:val="00000040"/>
    <w:name w:val="WW8Num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eastAsia="Calibri" w:hAnsi="Cambria" w:cs="Cambria" w:hint="default"/>
        <w:b/>
        <w:sz w:val="24"/>
        <w:szCs w:val="24"/>
        <w:lang w:eastAsia="en-US"/>
      </w:rPr>
    </w:lvl>
    <w:lvl w:ilvl="2">
      <w:start w:val="1"/>
      <w:numFmt w:val="decimal"/>
      <w:lvlText w:val="%3)"/>
      <w:lvlJc w:val="left"/>
      <w:pPr>
        <w:tabs>
          <w:tab w:val="num" w:pos="720"/>
        </w:tabs>
        <w:ind w:left="720" w:hanging="360"/>
      </w:pPr>
      <w:rPr>
        <w:rFonts w:ascii="Cambria" w:eastAsia="Calibri" w:hAnsi="Cambria" w:cs="Cambria"/>
        <w:color w:val="000000"/>
        <w:sz w:val="24"/>
        <w:szCs w:val="24"/>
        <w:lang w:eastAsia="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040E3A9E"/>
    <w:multiLevelType w:val="multilevel"/>
    <w:tmpl w:val="0ACEC040"/>
    <w:lvl w:ilvl="0">
      <w:start w:val="1"/>
      <w:numFmt w:val="decimal"/>
      <w:lvlText w:val="%1)"/>
      <w:lvlJc w:val="left"/>
      <w:pPr>
        <w:tabs>
          <w:tab w:val="num" w:pos="0"/>
        </w:tabs>
        <w:ind w:left="0" w:firstLine="0"/>
      </w:pPr>
      <w:rPr>
        <w:rFonts w:eastAsia="Times New Roman"/>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41B2928"/>
    <w:multiLevelType w:val="multilevel"/>
    <w:tmpl w:val="2688ABA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72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5815157"/>
    <w:multiLevelType w:val="hybridMultilevel"/>
    <w:tmpl w:val="5DAE63D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6B502A9"/>
    <w:multiLevelType w:val="hybridMultilevel"/>
    <w:tmpl w:val="7C22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781BF8"/>
    <w:multiLevelType w:val="hybridMultilevel"/>
    <w:tmpl w:val="565A5264"/>
    <w:lvl w:ilvl="0" w:tplc="04150011">
      <w:start w:val="1"/>
      <w:numFmt w:val="decimal"/>
      <w:lvlText w:val="%1)"/>
      <w:lvlJc w:val="left"/>
      <w:pPr>
        <w:ind w:left="780" w:hanging="360"/>
      </w:pPr>
    </w:lvl>
    <w:lvl w:ilvl="1" w:tplc="00000037">
      <w:start w:val="1"/>
      <w:numFmt w:val="decimal"/>
      <w:lvlText w:val="%2)"/>
      <w:lvlJc w:val="left"/>
      <w:pPr>
        <w:ind w:left="1500" w:hanging="360"/>
      </w:pPr>
      <w:rPr>
        <w:rFonts w:ascii="Arial" w:hAnsi="Arial" w:cs="Arial" w:hint="default"/>
        <w:sz w:val="22"/>
        <w:szCs w:val="22"/>
        <w:lang w:eastAsia="en-US"/>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0D15220D"/>
    <w:multiLevelType w:val="hybridMultilevel"/>
    <w:tmpl w:val="27CC3D50"/>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0E84028A"/>
    <w:multiLevelType w:val="multilevel"/>
    <w:tmpl w:val="3496AB1C"/>
    <w:lvl w:ilvl="0">
      <w:start w:val="1"/>
      <w:numFmt w:val="decimal"/>
      <w:lvlText w:val="%1)"/>
      <w:lvlJc w:val="left"/>
      <w:pPr>
        <w:tabs>
          <w:tab w:val="num" w:pos="0"/>
        </w:tabs>
        <w:ind w:left="0" w:firstLine="0"/>
      </w:pPr>
      <w:rPr>
        <w:rFonts w:ascii="Arial" w:hAnsi="Arial" w:cs="Arial" w:hint="default"/>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5BE4FEA"/>
    <w:multiLevelType w:val="multilevel"/>
    <w:tmpl w:val="269EFA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7670BB4"/>
    <w:multiLevelType w:val="multilevel"/>
    <w:tmpl w:val="000000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18CD362F"/>
    <w:multiLevelType w:val="multilevel"/>
    <w:tmpl w:val="E7764CB8"/>
    <w:lvl w:ilvl="0">
      <w:start w:val="1"/>
      <w:numFmt w:val="decimal"/>
      <w:lvlText w:val="%1."/>
      <w:lvlJc w:val="left"/>
      <w:pPr>
        <w:tabs>
          <w:tab w:val="num" w:pos="605"/>
        </w:tabs>
        <w:ind w:left="605" w:hanging="360"/>
      </w:pPr>
      <w:rPr>
        <w:sz w:val="18"/>
        <w:szCs w:val="18"/>
      </w:rPr>
    </w:lvl>
    <w:lvl w:ilvl="1">
      <w:start w:val="1"/>
      <w:numFmt w:val="lowerLetter"/>
      <w:lvlText w:val="%2."/>
      <w:lvlJc w:val="left"/>
      <w:pPr>
        <w:tabs>
          <w:tab w:val="num" w:pos="245"/>
        </w:tabs>
        <w:ind w:left="1685" w:hanging="360"/>
      </w:pPr>
    </w:lvl>
    <w:lvl w:ilvl="2">
      <w:start w:val="1"/>
      <w:numFmt w:val="lowerRoman"/>
      <w:lvlText w:val="%3."/>
      <w:lvlJc w:val="right"/>
      <w:pPr>
        <w:tabs>
          <w:tab w:val="num" w:pos="245"/>
        </w:tabs>
        <w:ind w:left="2405" w:hanging="180"/>
      </w:pPr>
    </w:lvl>
    <w:lvl w:ilvl="3">
      <w:start w:val="1"/>
      <w:numFmt w:val="decimal"/>
      <w:lvlText w:val="%4."/>
      <w:lvlJc w:val="left"/>
      <w:pPr>
        <w:tabs>
          <w:tab w:val="num" w:pos="245"/>
        </w:tabs>
        <w:ind w:left="3125" w:hanging="360"/>
      </w:pPr>
    </w:lvl>
    <w:lvl w:ilvl="4">
      <w:start w:val="1"/>
      <w:numFmt w:val="lowerLetter"/>
      <w:lvlText w:val="%5."/>
      <w:lvlJc w:val="left"/>
      <w:pPr>
        <w:tabs>
          <w:tab w:val="num" w:pos="245"/>
        </w:tabs>
        <w:ind w:left="3845" w:hanging="360"/>
      </w:pPr>
    </w:lvl>
    <w:lvl w:ilvl="5">
      <w:start w:val="1"/>
      <w:numFmt w:val="lowerRoman"/>
      <w:lvlText w:val="%6."/>
      <w:lvlJc w:val="right"/>
      <w:pPr>
        <w:tabs>
          <w:tab w:val="num" w:pos="245"/>
        </w:tabs>
        <w:ind w:left="4565" w:hanging="180"/>
      </w:pPr>
    </w:lvl>
    <w:lvl w:ilvl="6">
      <w:start w:val="1"/>
      <w:numFmt w:val="decimal"/>
      <w:lvlText w:val="%7."/>
      <w:lvlJc w:val="left"/>
      <w:pPr>
        <w:tabs>
          <w:tab w:val="num" w:pos="245"/>
        </w:tabs>
        <w:ind w:left="5285" w:hanging="360"/>
      </w:pPr>
    </w:lvl>
    <w:lvl w:ilvl="7">
      <w:start w:val="1"/>
      <w:numFmt w:val="lowerLetter"/>
      <w:lvlText w:val="%8."/>
      <w:lvlJc w:val="left"/>
      <w:pPr>
        <w:tabs>
          <w:tab w:val="num" w:pos="245"/>
        </w:tabs>
        <w:ind w:left="6005" w:hanging="360"/>
      </w:pPr>
    </w:lvl>
    <w:lvl w:ilvl="8">
      <w:start w:val="1"/>
      <w:numFmt w:val="lowerRoman"/>
      <w:lvlText w:val="%9."/>
      <w:lvlJc w:val="right"/>
      <w:pPr>
        <w:tabs>
          <w:tab w:val="num" w:pos="245"/>
        </w:tabs>
        <w:ind w:left="6725" w:hanging="180"/>
      </w:pPr>
    </w:lvl>
  </w:abstractNum>
  <w:abstractNum w:abstractNumId="36">
    <w:nsid w:val="1AE91EAD"/>
    <w:multiLevelType w:val="hybridMultilevel"/>
    <w:tmpl w:val="F41454D2"/>
    <w:lvl w:ilvl="0" w:tplc="00000020">
      <w:start w:val="1"/>
      <w:numFmt w:val="decimal"/>
      <w:lvlText w:val="%1."/>
      <w:lvlJc w:val="left"/>
      <w:pPr>
        <w:ind w:left="720" w:hanging="360"/>
      </w:pPr>
      <w:rPr>
        <w:rFonts w:ascii="Cambria" w:eastAsia="Calibri" w:hAnsi="Cambria" w:cs="Cambria"/>
        <w:b/>
        <w:bCs/>
        <w:strike w:val="0"/>
        <w:dstrike w:val="0"/>
        <w:color w:val="000000"/>
        <w:sz w:val="24"/>
        <w:szCs w:val="24"/>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FA36E5E"/>
    <w:multiLevelType w:val="multilevel"/>
    <w:tmpl w:val="B3E4DDBE"/>
    <w:lvl w:ilvl="0">
      <w:start w:val="1"/>
      <w:numFmt w:val="decimal"/>
      <w:lvlText w:val="%1)"/>
      <w:lvlJc w:val="left"/>
      <w:pPr>
        <w:tabs>
          <w:tab w:val="num" w:pos="0"/>
        </w:tabs>
        <w:ind w:left="720" w:hanging="360"/>
      </w:pPr>
      <w:rPr>
        <w:rFonts w:hint="default"/>
        <w:b/>
        <w:bCs/>
        <w:color w:val="FF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267F1C18"/>
    <w:multiLevelType w:val="hybridMultilevel"/>
    <w:tmpl w:val="0648764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FB1852"/>
    <w:multiLevelType w:val="hybridMultilevel"/>
    <w:tmpl w:val="772405E4"/>
    <w:lvl w:ilvl="0" w:tplc="0000000C">
      <w:start w:val="1"/>
      <w:numFmt w:val="decimal"/>
      <w:lvlText w:val="%1)"/>
      <w:lvlJc w:val="left"/>
      <w:pPr>
        <w:ind w:left="720" w:hanging="360"/>
      </w:pPr>
      <w:rPr>
        <w:rFonts w:ascii="Cambria" w:eastAsia="Calibri" w:hAnsi="Cambria" w:cs="Cambria"/>
        <w:b/>
        <w:bCs/>
        <w:strike w:val="0"/>
        <w:dstrike w:val="0"/>
        <w:color w:val="000000"/>
        <w:sz w:val="24"/>
        <w:szCs w:val="24"/>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2C768A"/>
    <w:multiLevelType w:val="hybridMultilevel"/>
    <w:tmpl w:val="DC846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5CF775A"/>
    <w:multiLevelType w:val="hybridMultilevel"/>
    <w:tmpl w:val="05781796"/>
    <w:name w:val="WW8Num442222"/>
    <w:lvl w:ilvl="0" w:tplc="00000037">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A230CE"/>
    <w:multiLevelType w:val="multilevel"/>
    <w:tmpl w:val="63BEF7C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42417913"/>
    <w:multiLevelType w:val="multilevel"/>
    <w:tmpl w:val="40DA36C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495D3E5D"/>
    <w:multiLevelType w:val="hybridMultilevel"/>
    <w:tmpl w:val="8E608BF8"/>
    <w:lvl w:ilvl="0" w:tplc="00000014">
      <w:start w:val="1"/>
      <w:numFmt w:val="decimal"/>
      <w:lvlText w:val="%1)"/>
      <w:lvlJc w:val="left"/>
      <w:pPr>
        <w:ind w:left="720" w:hanging="360"/>
      </w:pPr>
      <w:rPr>
        <w:rFonts w:ascii="Arial" w:eastAsia="Tahoma" w:hAnsi="Arial" w:cs="Arial"/>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CB7249"/>
    <w:multiLevelType w:val="hybridMultilevel"/>
    <w:tmpl w:val="32DEF282"/>
    <w:lvl w:ilvl="0" w:tplc="00000021">
      <w:start w:val="1"/>
      <w:numFmt w:val="lowerLetter"/>
      <w:lvlText w:val="%1)"/>
      <w:lvlJc w:val="left"/>
      <w:pPr>
        <w:ind w:left="1080" w:hanging="360"/>
      </w:pPr>
      <w:rPr>
        <w:rFonts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077131"/>
    <w:multiLevelType w:val="multilevel"/>
    <w:tmpl w:val="8B7CA44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433B05"/>
    <w:multiLevelType w:val="hybridMultilevel"/>
    <w:tmpl w:val="C738312C"/>
    <w:lvl w:ilvl="0" w:tplc="2D102344">
      <w:start w:val="22"/>
      <w:numFmt w:val="bullet"/>
      <w:lvlText w:val="•"/>
      <w:lvlJc w:val="left"/>
      <w:pPr>
        <w:ind w:left="1080" w:hanging="360"/>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F264D9"/>
    <w:multiLevelType w:val="hybridMultilevel"/>
    <w:tmpl w:val="5180FA62"/>
    <w:lvl w:ilvl="0" w:tplc="04150011">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62379"/>
    <w:multiLevelType w:val="hybridMultilevel"/>
    <w:tmpl w:val="4138706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123CBC"/>
    <w:multiLevelType w:val="hybridMultilevel"/>
    <w:tmpl w:val="8E0CEBFC"/>
    <w:lvl w:ilvl="0" w:tplc="00000009">
      <w:start w:val="1"/>
      <w:numFmt w:val="decimal"/>
      <w:lvlText w:val="%1."/>
      <w:lvlJc w:val="left"/>
      <w:pPr>
        <w:ind w:left="720" w:hanging="360"/>
      </w:pPr>
      <w:rPr>
        <w:rFonts w:ascii="Cambria" w:eastAsia="Calibri" w:hAnsi="Cambria" w:cs="Cambria" w:hint="default"/>
        <w:b/>
        <w:bCs/>
        <w:sz w:val="24"/>
        <w:szCs w:val="24"/>
        <w:lang w:eastAsia="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BB5440"/>
    <w:multiLevelType w:val="hybridMultilevel"/>
    <w:tmpl w:val="CD66657A"/>
    <w:lvl w:ilvl="0" w:tplc="04150017">
      <w:start w:val="1"/>
      <w:numFmt w:val="lowerLetter"/>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74D25F2"/>
    <w:multiLevelType w:val="multilevel"/>
    <w:tmpl w:val="DFC07A74"/>
    <w:lvl w:ilvl="0">
      <w:start w:val="1"/>
      <w:numFmt w:val="decimal"/>
      <w:lvlText w:val="%1)"/>
      <w:lvlJc w:val="left"/>
      <w:pPr>
        <w:tabs>
          <w:tab w:val="num" w:pos="245"/>
        </w:tabs>
        <w:ind w:left="965" w:hanging="360"/>
      </w:pPr>
      <w:rPr>
        <w:rFonts w:hint="default"/>
        <w:b/>
        <w:bCs/>
        <w:sz w:val="22"/>
        <w:szCs w:val="22"/>
      </w:rPr>
    </w:lvl>
    <w:lvl w:ilvl="1">
      <w:start w:val="1"/>
      <w:numFmt w:val="lowerLetter"/>
      <w:lvlText w:val="%2."/>
      <w:lvlJc w:val="left"/>
      <w:pPr>
        <w:tabs>
          <w:tab w:val="num" w:pos="245"/>
        </w:tabs>
        <w:ind w:left="1325" w:hanging="360"/>
      </w:pPr>
    </w:lvl>
    <w:lvl w:ilvl="2">
      <w:start w:val="1"/>
      <w:numFmt w:val="lowerRoman"/>
      <w:lvlText w:val="%3."/>
      <w:lvlJc w:val="right"/>
      <w:pPr>
        <w:tabs>
          <w:tab w:val="num" w:pos="245"/>
        </w:tabs>
        <w:ind w:left="2045" w:hanging="180"/>
      </w:pPr>
    </w:lvl>
    <w:lvl w:ilvl="3">
      <w:start w:val="1"/>
      <w:numFmt w:val="decimal"/>
      <w:lvlText w:val="%4."/>
      <w:lvlJc w:val="left"/>
      <w:pPr>
        <w:tabs>
          <w:tab w:val="num" w:pos="245"/>
        </w:tabs>
        <w:ind w:left="2765" w:hanging="360"/>
      </w:pPr>
    </w:lvl>
    <w:lvl w:ilvl="4">
      <w:start w:val="1"/>
      <w:numFmt w:val="lowerLetter"/>
      <w:lvlText w:val="%5."/>
      <w:lvlJc w:val="left"/>
      <w:pPr>
        <w:tabs>
          <w:tab w:val="num" w:pos="245"/>
        </w:tabs>
        <w:ind w:left="3485" w:hanging="360"/>
      </w:pPr>
    </w:lvl>
    <w:lvl w:ilvl="5">
      <w:start w:val="1"/>
      <w:numFmt w:val="lowerRoman"/>
      <w:lvlText w:val="%6."/>
      <w:lvlJc w:val="right"/>
      <w:pPr>
        <w:tabs>
          <w:tab w:val="num" w:pos="245"/>
        </w:tabs>
        <w:ind w:left="4205" w:hanging="180"/>
      </w:pPr>
    </w:lvl>
    <w:lvl w:ilvl="6">
      <w:start w:val="1"/>
      <w:numFmt w:val="decimal"/>
      <w:lvlText w:val="%7."/>
      <w:lvlJc w:val="left"/>
      <w:pPr>
        <w:tabs>
          <w:tab w:val="num" w:pos="245"/>
        </w:tabs>
        <w:ind w:left="4925" w:hanging="360"/>
      </w:pPr>
    </w:lvl>
    <w:lvl w:ilvl="7">
      <w:start w:val="1"/>
      <w:numFmt w:val="lowerLetter"/>
      <w:lvlText w:val="%8."/>
      <w:lvlJc w:val="left"/>
      <w:pPr>
        <w:tabs>
          <w:tab w:val="num" w:pos="245"/>
        </w:tabs>
        <w:ind w:left="5645" w:hanging="360"/>
      </w:pPr>
    </w:lvl>
    <w:lvl w:ilvl="8">
      <w:start w:val="1"/>
      <w:numFmt w:val="lowerRoman"/>
      <w:lvlText w:val="%9."/>
      <w:lvlJc w:val="right"/>
      <w:pPr>
        <w:tabs>
          <w:tab w:val="num" w:pos="245"/>
        </w:tabs>
        <w:ind w:left="6365" w:hanging="180"/>
      </w:pPr>
    </w:lvl>
  </w:abstractNum>
  <w:abstractNum w:abstractNumId="59">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20"/>
  </w:num>
  <w:num w:numId="5">
    <w:abstractNumId w:val="27"/>
  </w:num>
  <w:num w:numId="6">
    <w:abstractNumId w:val="49"/>
    <w:lvlOverride w:ilvl="0">
      <w:lvl w:ilvl="0">
        <w:numFmt w:val="lowerLetter"/>
        <w:lvlText w:val="%1."/>
        <w:lvlJc w:val="left"/>
      </w:lvl>
    </w:lvlOverride>
  </w:num>
  <w:num w:numId="7">
    <w:abstractNumId w:val="56"/>
    <w:lvlOverride w:ilvl="0">
      <w:lvl w:ilvl="0">
        <w:numFmt w:val="lowerLetter"/>
        <w:lvlText w:val="%1."/>
        <w:lvlJc w:val="left"/>
      </w:lvl>
    </w:lvlOverride>
  </w:num>
  <w:num w:numId="8">
    <w:abstractNumId w:val="34"/>
  </w:num>
  <w:num w:numId="9">
    <w:abstractNumId w:val="2"/>
  </w:num>
  <w:num w:numId="10">
    <w:abstractNumId w:val="17"/>
  </w:num>
  <w:num w:numId="11">
    <w:abstractNumId w:val="19"/>
  </w:num>
  <w:num w:numId="12">
    <w:abstractNumId w:val="22"/>
  </w:num>
  <w:num w:numId="13">
    <w:abstractNumId w:val="48"/>
  </w:num>
  <w:num w:numId="14">
    <w:abstractNumId w:val="3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5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0"/>
  </w:num>
  <w:num w:numId="17">
    <w:abstractNumId w:val="1"/>
  </w:num>
  <w:num w:numId="18">
    <w:abstractNumId w:val="4"/>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21"/>
  </w:num>
  <w:num w:numId="31">
    <w:abstractNumId w:val="23"/>
  </w:num>
  <w:num w:numId="32">
    <w:abstractNumId w:val="53"/>
  </w:num>
  <w:num w:numId="33">
    <w:abstractNumId w:val="24"/>
  </w:num>
  <w:num w:numId="34">
    <w:abstractNumId w:val="28"/>
  </w:num>
  <w:num w:numId="35">
    <w:abstractNumId w:val="30"/>
  </w:num>
  <w:num w:numId="36">
    <w:abstractNumId w:val="50"/>
  </w:num>
  <w:num w:numId="37">
    <w:abstractNumId w:val="25"/>
  </w:num>
  <w:num w:numId="38">
    <w:abstractNumId w:val="39"/>
  </w:num>
  <w:num w:numId="39">
    <w:abstractNumId w:val="26"/>
  </w:num>
  <w:num w:numId="40">
    <w:abstractNumId w:val="47"/>
  </w:num>
  <w:num w:numId="41">
    <w:abstractNumId w:val="44"/>
  </w:num>
  <w:num w:numId="42">
    <w:abstractNumId w:val="41"/>
  </w:num>
  <w:num w:numId="43">
    <w:abstractNumId w:val="43"/>
  </w:num>
  <w:num w:numId="44">
    <w:abstractNumId w:val="52"/>
  </w:num>
  <w:num w:numId="45">
    <w:abstractNumId w:val="35"/>
  </w:num>
  <w:num w:numId="46">
    <w:abstractNumId w:val="58"/>
  </w:num>
  <w:num w:numId="47">
    <w:abstractNumId w:val="36"/>
  </w:num>
  <w:num w:numId="48">
    <w:abstractNumId w:val="40"/>
  </w:num>
  <w:num w:numId="49">
    <w:abstractNumId w:val="54"/>
  </w:num>
  <w:num w:numId="50">
    <w:abstractNumId w:val="37"/>
  </w:num>
  <w:num w:numId="51">
    <w:abstractNumId w:val="55"/>
  </w:num>
  <w:num w:numId="52">
    <w:abstractNumId w:val="29"/>
  </w:num>
  <w:num w:numId="53">
    <w:abstractNumId w:val="59"/>
  </w:num>
  <w:num w:numId="54">
    <w:abstractNumId w:val="45"/>
  </w:num>
  <w:num w:numId="55">
    <w:abstractNumId w:val="38"/>
  </w:num>
  <w:num w:numId="56">
    <w:abstractNumId w:val="31"/>
  </w:num>
  <w:num w:numId="57">
    <w:abstractNumId w:val="33"/>
  </w:num>
  <w:num w:numId="58">
    <w:abstractNumId w:val="42"/>
  </w:num>
  <w:num w:numId="59">
    <w:abstractNumId w:val="57"/>
  </w:num>
  <w:num w:numId="60">
    <w:abstractNumId w:val="4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4897"/>
    <w:rsid w:val="000D4897"/>
    <w:rsid w:val="00125CD0"/>
    <w:rsid w:val="00283207"/>
    <w:rsid w:val="00422E41"/>
    <w:rsid w:val="004E484E"/>
    <w:rsid w:val="00987B8C"/>
    <w:rsid w:val="00B31755"/>
    <w:rsid w:val="00C46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897"/>
    <w:pPr>
      <w:suppressAutoHyphens/>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D4897"/>
    <w:rPr>
      <w:vertAlign w:val="superscript"/>
    </w:rPr>
  </w:style>
  <w:style w:type="character" w:customStyle="1" w:styleId="Domylnaczcionkaakapitu1">
    <w:name w:val="Domyślna czcionka akapitu1"/>
    <w:rsid w:val="000D4897"/>
  </w:style>
  <w:style w:type="character" w:customStyle="1" w:styleId="WW-Znakiprzypiswdolnych">
    <w:name w:val="WW-Znaki przypisów dolnych"/>
    <w:rsid w:val="000D4897"/>
  </w:style>
  <w:style w:type="paragraph" w:styleId="Lista">
    <w:name w:val="List"/>
    <w:basedOn w:val="Tekstpodstawowy"/>
    <w:rsid w:val="000D4897"/>
    <w:pPr>
      <w:widowControl w:val="0"/>
      <w:tabs>
        <w:tab w:val="left" w:pos="9356"/>
      </w:tabs>
      <w:autoSpaceDE w:val="0"/>
      <w:spacing w:after="200"/>
    </w:pPr>
    <w:rPr>
      <w:rFonts w:cs="Lucida Sans"/>
      <w:b/>
      <w:bCs/>
      <w:color w:val="000000"/>
      <w:szCs w:val="22"/>
    </w:rPr>
  </w:style>
  <w:style w:type="paragraph" w:styleId="Tekstprzypisudolnego">
    <w:name w:val="footnote text"/>
    <w:basedOn w:val="Normalny"/>
    <w:link w:val="TekstprzypisudolnegoZnak"/>
    <w:rsid w:val="000D4897"/>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rsid w:val="000D4897"/>
    <w:rPr>
      <w:rFonts w:ascii="Calibri" w:eastAsia="Calibri" w:hAnsi="Calibri" w:cs="Calibri"/>
      <w:sz w:val="20"/>
      <w:szCs w:val="20"/>
      <w:lang w:eastAsia="zh-CN"/>
    </w:rPr>
  </w:style>
  <w:style w:type="paragraph" w:customStyle="1" w:styleId="Standard">
    <w:name w:val="Standard"/>
    <w:qFormat/>
    <w:rsid w:val="000D4897"/>
    <w:pPr>
      <w:widowControl w:val="0"/>
      <w:suppressAutoHyphens/>
      <w:textAlignment w:val="baseline"/>
    </w:pPr>
    <w:rPr>
      <w:rFonts w:ascii="Times New Roman" w:eastAsia="Lucida Sans Unicode" w:hAnsi="Times New Roman" w:cs="Mangal"/>
      <w:kern w:val="2"/>
      <w:sz w:val="24"/>
      <w:szCs w:val="24"/>
      <w:lang w:eastAsia="zh-CN" w:bidi="hi-IN"/>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
    <w:basedOn w:val="Standard"/>
    <w:link w:val="AkapitzlistZnak"/>
    <w:uiPriority w:val="99"/>
    <w:qFormat/>
    <w:rsid w:val="000D4897"/>
    <w:pPr>
      <w:spacing w:after="0" w:line="240" w:lineRule="auto"/>
      <w:ind w:left="720"/>
    </w:pPr>
    <w:rPr>
      <w:rFonts w:cs="Tahoma"/>
      <w:color w:val="000000"/>
      <w:lang w:bidi="en-US"/>
    </w:rPr>
  </w:style>
  <w:style w:type="paragraph" w:customStyle="1" w:styleId="Default">
    <w:name w:val="Default"/>
    <w:qFormat/>
    <w:rsid w:val="000D4897"/>
    <w:pPr>
      <w:suppressAutoHyphens/>
      <w:autoSpaceDE w:val="0"/>
    </w:pPr>
    <w:rPr>
      <w:rFonts w:ascii="Times New Roman" w:eastAsia="SimSun" w:hAnsi="Times New Roman" w:cs="Times New Roman"/>
      <w:color w:val="000000"/>
      <w:sz w:val="24"/>
      <w:szCs w:val="24"/>
      <w:lang w:eastAsia="zh-CN"/>
    </w:rPr>
  </w:style>
  <w:style w:type="paragraph" w:customStyle="1" w:styleId="Kolorowalistaakcent11">
    <w:name w:val="Kolorowa lista — akcent 11"/>
    <w:aliases w:val="Kolorowa lista — akcent 111,List Paragraph,Colorful List - Accent 11,Średnia siatka 1 — akcent 22"/>
    <w:basedOn w:val="Normalny"/>
    <w:qFormat/>
    <w:rsid w:val="000D4897"/>
    <w:pPr>
      <w:spacing w:before="20" w:after="40" w:line="252" w:lineRule="auto"/>
      <w:ind w:left="720"/>
      <w:contextualSpacing/>
      <w:jc w:val="both"/>
    </w:pPr>
    <w:rPr>
      <w:rFonts w:ascii="Calibri" w:hAnsi="Calibri" w:cs="Calibri"/>
      <w:sz w:val="20"/>
      <w:szCs w:val="20"/>
    </w:rPr>
  </w:style>
  <w:style w:type="paragraph" w:customStyle="1" w:styleId="Normalny1">
    <w:name w:val="Normalny1"/>
    <w:rsid w:val="000D4897"/>
    <w:pPr>
      <w:suppressAutoHyphens/>
      <w:spacing w:after="0" w:line="240" w:lineRule="auto"/>
      <w:textAlignment w:val="baseline"/>
    </w:pPr>
    <w:rPr>
      <w:rFonts w:ascii="Liberation Serif" w:eastAsia="SimSun" w:hAnsi="Liberation Serif" w:cs="Arial"/>
      <w:sz w:val="24"/>
      <w:szCs w:val="24"/>
      <w:lang w:eastAsia="zh-CN" w:bidi="hi-IN"/>
    </w:rPr>
  </w:style>
  <w:style w:type="paragraph" w:styleId="Tekstkomentarza">
    <w:name w:val="annotation text"/>
    <w:basedOn w:val="Normalny"/>
    <w:link w:val="TekstkomentarzaZnak"/>
    <w:uiPriority w:val="99"/>
    <w:unhideWhenUsed/>
    <w:qFormat/>
    <w:rsid w:val="000D4897"/>
    <w:rPr>
      <w:sz w:val="20"/>
      <w:szCs w:val="20"/>
    </w:rPr>
  </w:style>
  <w:style w:type="character" w:customStyle="1" w:styleId="TekstkomentarzaZnak">
    <w:name w:val="Tekst komentarza Znak"/>
    <w:basedOn w:val="Domylnaczcionkaakapitu"/>
    <w:link w:val="Tekstkomentarza"/>
    <w:uiPriority w:val="99"/>
    <w:qFormat/>
    <w:rsid w:val="000D4897"/>
    <w:rPr>
      <w:rFonts w:ascii="Times New Roman" w:eastAsia="SimSun" w:hAnsi="Times New Roman" w:cs="Times New Roman"/>
      <w:sz w:val="20"/>
      <w:szCs w:val="20"/>
      <w:lang w:eastAsia="zh-CN"/>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0D4897"/>
    <w:rPr>
      <w:rFonts w:ascii="Times New Roman" w:eastAsia="Lucida Sans Unicode" w:hAnsi="Times New Roman" w:cs="Tahoma"/>
      <w:color w:val="000000"/>
      <w:kern w:val="2"/>
      <w:sz w:val="24"/>
      <w:szCs w:val="24"/>
      <w:lang w:eastAsia="zh-CN" w:bidi="en-US"/>
    </w:rPr>
  </w:style>
  <w:style w:type="paragraph" w:styleId="Tekstpodstawowywcity">
    <w:name w:val="Body Text Indent"/>
    <w:basedOn w:val="Normalny"/>
    <w:link w:val="TekstpodstawowywcityZnak"/>
    <w:uiPriority w:val="99"/>
    <w:unhideWhenUsed/>
    <w:rsid w:val="000D4897"/>
    <w:pPr>
      <w:spacing w:after="120"/>
      <w:ind w:left="283"/>
    </w:pPr>
  </w:style>
  <w:style w:type="character" w:customStyle="1" w:styleId="TekstpodstawowywcityZnak">
    <w:name w:val="Tekst podstawowy wcięty Znak"/>
    <w:basedOn w:val="Domylnaczcionkaakapitu"/>
    <w:link w:val="Tekstpodstawowywcity"/>
    <w:uiPriority w:val="99"/>
    <w:rsid w:val="000D4897"/>
    <w:rPr>
      <w:rFonts w:ascii="Times New Roman" w:eastAsia="SimSun" w:hAnsi="Times New Roman" w:cs="Times New Roman"/>
      <w:sz w:val="24"/>
      <w:szCs w:val="24"/>
      <w:lang w:eastAsia="zh-CN"/>
    </w:rPr>
  </w:style>
  <w:style w:type="paragraph" w:customStyle="1" w:styleId="m8069290857866364993gmail-text-justify">
    <w:name w:val="m_8069290857866364993gmail-text-justify"/>
    <w:basedOn w:val="Normalny"/>
    <w:qFormat/>
    <w:rsid w:val="000D4897"/>
    <w:pPr>
      <w:suppressAutoHyphens w:val="0"/>
      <w:spacing w:before="100" w:beforeAutospacing="1" w:after="100" w:afterAutospacing="1" w:line="240" w:lineRule="auto"/>
    </w:pPr>
    <w:rPr>
      <w:rFonts w:eastAsia="Times New Roman"/>
      <w:lang w:eastAsia="pl-PL"/>
    </w:rPr>
  </w:style>
  <w:style w:type="paragraph" w:customStyle="1" w:styleId="Jasnasiatkaakcent31">
    <w:name w:val="Jasna siatka — akcent 31"/>
    <w:aliases w:val="sw tek"/>
    <w:basedOn w:val="Normalny"/>
    <w:qFormat/>
    <w:rsid w:val="000D4897"/>
    <w:pPr>
      <w:ind w:left="720"/>
      <w:contextualSpacing/>
    </w:pPr>
    <w:rPr>
      <w:rFonts w:ascii="Calibri" w:eastAsia="Calibri" w:hAnsi="Calibri"/>
      <w:kern w:val="2"/>
      <w:sz w:val="22"/>
      <w:szCs w:val="22"/>
    </w:rPr>
  </w:style>
  <w:style w:type="paragraph" w:customStyle="1" w:styleId="Textbody">
    <w:name w:val="Text body"/>
    <w:basedOn w:val="Standard"/>
    <w:rsid w:val="000D4897"/>
    <w:pPr>
      <w:autoSpaceDN w:val="0"/>
      <w:spacing w:after="120" w:line="240" w:lineRule="auto"/>
    </w:pPr>
    <w:rPr>
      <w:rFonts w:eastAsia="SimSun"/>
      <w:kern w:val="3"/>
    </w:rPr>
  </w:style>
  <w:style w:type="paragraph" w:customStyle="1" w:styleId="redniasiatka1akcent23">
    <w:name w:val="Średnia siatka 1 — akcent 23"/>
    <w:basedOn w:val="Normalny"/>
    <w:rsid w:val="000D4897"/>
    <w:pPr>
      <w:suppressAutoHyphens w:val="0"/>
      <w:spacing w:before="20" w:after="40" w:line="252" w:lineRule="auto"/>
      <w:ind w:left="720"/>
      <w:contextualSpacing/>
      <w:jc w:val="both"/>
    </w:pPr>
    <w:rPr>
      <w:rFonts w:ascii="Calibri" w:hAnsi="Calibri"/>
      <w:sz w:val="20"/>
      <w:szCs w:val="20"/>
    </w:rPr>
  </w:style>
  <w:style w:type="paragraph" w:customStyle="1" w:styleId="Jasnasiatkaakcent32">
    <w:name w:val="Jasna siatka — akcent 32"/>
    <w:basedOn w:val="Normalny"/>
    <w:rsid w:val="000D4897"/>
    <w:pPr>
      <w:suppressAutoHyphens w:val="0"/>
      <w:ind w:left="720"/>
      <w:contextualSpacing/>
    </w:pPr>
    <w:rPr>
      <w:rFonts w:ascii="Calibri" w:eastAsia="Calibri" w:hAnsi="Calibri"/>
      <w:sz w:val="22"/>
      <w:szCs w:val="22"/>
    </w:rPr>
  </w:style>
  <w:style w:type="paragraph" w:styleId="Tekstpodstawowy">
    <w:name w:val="Body Text"/>
    <w:basedOn w:val="Normalny"/>
    <w:link w:val="TekstpodstawowyZnak"/>
    <w:uiPriority w:val="99"/>
    <w:semiHidden/>
    <w:unhideWhenUsed/>
    <w:rsid w:val="000D4897"/>
    <w:pPr>
      <w:spacing w:after="120"/>
    </w:pPr>
  </w:style>
  <w:style w:type="character" w:customStyle="1" w:styleId="TekstpodstawowyZnak">
    <w:name w:val="Tekst podstawowy Znak"/>
    <w:basedOn w:val="Domylnaczcionkaakapitu"/>
    <w:link w:val="Tekstpodstawowy"/>
    <w:uiPriority w:val="99"/>
    <w:semiHidden/>
    <w:rsid w:val="000D4897"/>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12580</Words>
  <Characters>82906</Characters>
  <Application>Microsoft Office Word</Application>
  <DocSecurity>0</DocSecurity>
  <Lines>1802</Lines>
  <Paragraphs>823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dcterms:created xsi:type="dcterms:W3CDTF">2022-04-12T09:22:00Z</dcterms:created>
  <dcterms:modified xsi:type="dcterms:W3CDTF">2022-04-12T09:22:00Z</dcterms:modified>
</cp:coreProperties>
</file>