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78A1" w14:textId="5B6765AF" w:rsidR="001931B4" w:rsidRPr="007B05A9" w:rsidRDefault="00600CE7" w:rsidP="00CD0470">
      <w:pPr>
        <w:tabs>
          <w:tab w:val="left" w:pos="3612"/>
        </w:tabs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Znak sprawy</w:t>
      </w:r>
      <w:r w:rsidR="00DD6386" w:rsidRPr="007B05A9">
        <w:rPr>
          <w:rFonts w:ascii="Arial" w:hAnsi="Arial" w:cs="Arial"/>
          <w:sz w:val="20"/>
          <w:szCs w:val="20"/>
        </w:rPr>
        <w:t>:</w:t>
      </w:r>
      <w:r w:rsidR="00CB5E0F" w:rsidRPr="007B05A9">
        <w:rPr>
          <w:rFonts w:ascii="Arial" w:hAnsi="Arial" w:cs="Arial"/>
          <w:sz w:val="20"/>
          <w:szCs w:val="20"/>
        </w:rPr>
        <w:t xml:space="preserve"> </w:t>
      </w:r>
      <w:r w:rsidR="0058313D" w:rsidRPr="007B05A9">
        <w:rPr>
          <w:rFonts w:ascii="Arial" w:hAnsi="Arial" w:cs="Arial"/>
          <w:sz w:val="20"/>
          <w:szCs w:val="20"/>
        </w:rPr>
        <w:t>2</w:t>
      </w:r>
      <w:r w:rsidR="00CB5E0F" w:rsidRPr="007B05A9">
        <w:rPr>
          <w:rFonts w:ascii="Arial" w:hAnsi="Arial" w:cs="Arial"/>
          <w:sz w:val="20"/>
          <w:szCs w:val="20"/>
        </w:rPr>
        <w:t>/ZP/2024</w:t>
      </w:r>
      <w:r w:rsidR="00CD0470" w:rsidRPr="007B05A9">
        <w:rPr>
          <w:rFonts w:ascii="Arial" w:hAnsi="Arial" w:cs="Arial"/>
          <w:sz w:val="20"/>
          <w:szCs w:val="20"/>
        </w:rPr>
        <w:tab/>
      </w:r>
    </w:p>
    <w:p w14:paraId="268BB243" w14:textId="77777777" w:rsidR="00CD0470" w:rsidRPr="007B05A9" w:rsidRDefault="00CD0470" w:rsidP="00CD0470">
      <w:pPr>
        <w:tabs>
          <w:tab w:val="left" w:pos="3612"/>
        </w:tabs>
        <w:rPr>
          <w:rFonts w:ascii="Arial" w:hAnsi="Arial" w:cs="Arial"/>
          <w:sz w:val="20"/>
          <w:szCs w:val="20"/>
          <w:u w:val="thick"/>
        </w:rPr>
      </w:pPr>
    </w:p>
    <w:p w14:paraId="68F6CE0D" w14:textId="77777777" w:rsidR="00600CE7" w:rsidRPr="007B05A9" w:rsidRDefault="00600CE7" w:rsidP="001931B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4AE0EC0" w14:textId="456DFECB" w:rsidR="00866F5E" w:rsidRPr="007B05A9" w:rsidRDefault="00D7079B" w:rsidP="001931B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B05A9">
        <w:rPr>
          <w:rFonts w:ascii="Arial" w:hAnsi="Arial" w:cs="Arial"/>
          <w:b/>
          <w:bCs/>
          <w:sz w:val="36"/>
          <w:szCs w:val="36"/>
        </w:rPr>
        <w:t>SPECYFIKACJA WARUNKÓW ZAMÓWIENIA</w:t>
      </w:r>
    </w:p>
    <w:p w14:paraId="1922C726" w14:textId="77777777" w:rsidR="003820C3" w:rsidRPr="007B05A9" w:rsidRDefault="003820C3" w:rsidP="003B6115">
      <w:pPr>
        <w:rPr>
          <w:rFonts w:ascii="Arial" w:hAnsi="Arial" w:cs="Arial"/>
          <w:sz w:val="20"/>
          <w:szCs w:val="20"/>
        </w:rPr>
      </w:pPr>
    </w:p>
    <w:p w14:paraId="6E8D4724" w14:textId="04112B4A" w:rsidR="000A688B" w:rsidRPr="007B05A9" w:rsidRDefault="00636D9A" w:rsidP="000A68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5A9">
        <w:rPr>
          <w:rFonts w:ascii="Arial" w:hAnsi="Arial" w:cs="Arial"/>
          <w:b/>
          <w:bCs/>
          <w:sz w:val="28"/>
          <w:szCs w:val="28"/>
        </w:rPr>
        <w:t>Pn.</w:t>
      </w:r>
      <w:r w:rsidR="0048721E" w:rsidRPr="007B05A9">
        <w:rPr>
          <w:rFonts w:ascii="Arial" w:hAnsi="Arial" w:cs="Arial"/>
          <w:b/>
          <w:bCs/>
          <w:sz w:val="28"/>
          <w:szCs w:val="28"/>
        </w:rPr>
        <w:t xml:space="preserve"> „Ubezpieczenie </w:t>
      </w:r>
      <w:r w:rsidR="00E5364D" w:rsidRPr="007B05A9">
        <w:rPr>
          <w:rFonts w:ascii="Arial" w:hAnsi="Arial" w:cs="Arial"/>
          <w:b/>
          <w:bCs/>
          <w:sz w:val="28"/>
          <w:szCs w:val="28"/>
        </w:rPr>
        <w:t>Powiatu Milickiego</w:t>
      </w:r>
    </w:p>
    <w:p w14:paraId="12085D46" w14:textId="7B25A73A" w:rsidR="003820C3" w:rsidRPr="007B05A9" w:rsidRDefault="000F0DBC" w:rsidP="000A68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5A9">
        <w:rPr>
          <w:rFonts w:ascii="Arial" w:hAnsi="Arial" w:cs="Arial"/>
          <w:b/>
          <w:bCs/>
          <w:sz w:val="28"/>
          <w:szCs w:val="28"/>
        </w:rPr>
        <w:t>oraz podległych jednostek organizacyjnych”</w:t>
      </w:r>
    </w:p>
    <w:p w14:paraId="524289EC" w14:textId="77777777" w:rsidR="000F0DBC" w:rsidRPr="007B05A9" w:rsidRDefault="000F0DBC" w:rsidP="009E09D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9C5E613" w14:textId="1867E5AC" w:rsidR="00987619" w:rsidRPr="007B05A9" w:rsidRDefault="00987619" w:rsidP="009E09DF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Postępowanie klasyczne w trybie podstawowym bez negocjacji</w:t>
      </w:r>
    </w:p>
    <w:p w14:paraId="68185006" w14:textId="77777777" w:rsidR="00987619" w:rsidRPr="007B05A9" w:rsidRDefault="00987619" w:rsidP="009E09DF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na podstawie ustawy z dnia 11 września 2019 r. </w:t>
      </w:r>
    </w:p>
    <w:p w14:paraId="07C2F051" w14:textId="77777777" w:rsidR="00987619" w:rsidRPr="007B05A9" w:rsidRDefault="00987619" w:rsidP="009E09DF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Prawo zamówień publicznych </w:t>
      </w:r>
    </w:p>
    <w:p w14:paraId="5C8A09BF" w14:textId="3E079E30" w:rsidR="00987619" w:rsidRPr="007B05A9" w:rsidRDefault="00987619" w:rsidP="009E09DF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(</w:t>
      </w:r>
      <w:r w:rsidR="008E1547" w:rsidRPr="007B05A9">
        <w:rPr>
          <w:rFonts w:ascii="Arial" w:hAnsi="Arial" w:cs="Arial"/>
          <w:sz w:val="20"/>
          <w:szCs w:val="20"/>
        </w:rPr>
        <w:t>Dz.U 2024 poz.1320</w:t>
      </w:r>
      <w:r w:rsidRPr="007B05A9">
        <w:rPr>
          <w:rFonts w:ascii="Arial" w:hAnsi="Arial" w:cs="Arial"/>
          <w:sz w:val="20"/>
          <w:szCs w:val="20"/>
        </w:rPr>
        <w:t>)</w:t>
      </w:r>
    </w:p>
    <w:p w14:paraId="36A4D8AD" w14:textId="77777777" w:rsidR="00987619" w:rsidRPr="007B05A9" w:rsidRDefault="00987619" w:rsidP="00987619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6D193B16" w14:textId="77777777" w:rsidR="00987619" w:rsidRPr="007B05A9" w:rsidRDefault="00987619" w:rsidP="00987619">
      <w:pPr>
        <w:rPr>
          <w:rFonts w:ascii="Arial" w:hAnsi="Arial" w:cs="Arial"/>
          <w:b/>
          <w:sz w:val="20"/>
          <w:szCs w:val="20"/>
        </w:rPr>
      </w:pPr>
    </w:p>
    <w:p w14:paraId="7BFCBDD0" w14:textId="77777777" w:rsidR="00987619" w:rsidRPr="007B05A9" w:rsidRDefault="00987619" w:rsidP="00987619">
      <w:pPr>
        <w:rPr>
          <w:rFonts w:ascii="Arial" w:hAnsi="Arial" w:cs="Arial"/>
          <w:b/>
          <w:sz w:val="20"/>
          <w:szCs w:val="20"/>
        </w:rPr>
      </w:pPr>
    </w:p>
    <w:p w14:paraId="2A0ADA76" w14:textId="77777777" w:rsidR="00987619" w:rsidRPr="007B05A9" w:rsidRDefault="00987619" w:rsidP="00987619">
      <w:pPr>
        <w:rPr>
          <w:rFonts w:ascii="Arial" w:hAnsi="Arial" w:cs="Arial"/>
          <w:sz w:val="20"/>
          <w:szCs w:val="20"/>
        </w:rPr>
      </w:pPr>
    </w:p>
    <w:p w14:paraId="7D6BAB1E" w14:textId="77777777" w:rsidR="00987619" w:rsidRPr="007B05A9" w:rsidRDefault="00987619" w:rsidP="00987619">
      <w:pPr>
        <w:rPr>
          <w:rFonts w:ascii="Arial" w:hAnsi="Arial" w:cs="Arial"/>
          <w:sz w:val="20"/>
          <w:szCs w:val="20"/>
        </w:rPr>
      </w:pPr>
    </w:p>
    <w:p w14:paraId="26909E54" w14:textId="77777777" w:rsidR="00987619" w:rsidRPr="007B05A9" w:rsidRDefault="00987619" w:rsidP="00987619">
      <w:pPr>
        <w:ind w:left="5954"/>
        <w:rPr>
          <w:rFonts w:ascii="Arial" w:hAnsi="Arial" w:cs="Arial"/>
          <w:sz w:val="20"/>
          <w:szCs w:val="20"/>
        </w:rPr>
      </w:pPr>
    </w:p>
    <w:p w14:paraId="1516BCE2" w14:textId="77777777" w:rsidR="00987619" w:rsidRPr="007B05A9" w:rsidRDefault="00987619" w:rsidP="00987619">
      <w:pPr>
        <w:ind w:left="5954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Zatwierdził: </w:t>
      </w:r>
    </w:p>
    <w:p w14:paraId="7BC40341" w14:textId="3746256D" w:rsidR="00A6502D" w:rsidRPr="007B05A9" w:rsidRDefault="00A6502D" w:rsidP="00987619">
      <w:pPr>
        <w:ind w:left="5954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Kierownik Zamawiającego</w:t>
      </w:r>
    </w:p>
    <w:p w14:paraId="2458DEB4" w14:textId="6810C221" w:rsidR="00987619" w:rsidRPr="007B05A9" w:rsidRDefault="00E5364D" w:rsidP="00987619">
      <w:pPr>
        <w:ind w:left="5954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Starosta</w:t>
      </w:r>
    </w:p>
    <w:p w14:paraId="72B5CB2C" w14:textId="383C00A0" w:rsidR="00A6502D" w:rsidRPr="007B05A9" w:rsidRDefault="00E5364D" w:rsidP="00987619">
      <w:pPr>
        <w:ind w:left="5954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Dorota Folmer</w:t>
      </w:r>
    </w:p>
    <w:p w14:paraId="26BCFE70" w14:textId="77777777" w:rsidR="00987619" w:rsidRPr="007B05A9" w:rsidRDefault="00987619" w:rsidP="00987619">
      <w:pPr>
        <w:rPr>
          <w:rFonts w:ascii="Arial" w:hAnsi="Arial" w:cs="Arial"/>
          <w:sz w:val="20"/>
          <w:szCs w:val="20"/>
          <w:shd w:val="clear" w:color="auto" w:fill="9BBB59" w:themeFill="accent3"/>
        </w:rPr>
      </w:pPr>
    </w:p>
    <w:p w14:paraId="3B79E289" w14:textId="77777777" w:rsidR="00987619" w:rsidRPr="007B05A9" w:rsidRDefault="00987619" w:rsidP="00987619">
      <w:pPr>
        <w:rPr>
          <w:rFonts w:ascii="Arial" w:hAnsi="Arial" w:cs="Arial"/>
          <w:sz w:val="20"/>
          <w:szCs w:val="20"/>
          <w:shd w:val="clear" w:color="auto" w:fill="9BBB59" w:themeFill="accent3"/>
        </w:rPr>
      </w:pPr>
    </w:p>
    <w:p w14:paraId="4DF46D72" w14:textId="77777777" w:rsidR="00987619" w:rsidRPr="007B05A9" w:rsidRDefault="00987619" w:rsidP="00987619">
      <w:pPr>
        <w:rPr>
          <w:rFonts w:ascii="Arial" w:hAnsi="Arial" w:cs="Arial"/>
          <w:sz w:val="20"/>
          <w:szCs w:val="20"/>
          <w:shd w:val="clear" w:color="auto" w:fill="9BBB59" w:themeFill="accent3"/>
        </w:rPr>
      </w:pPr>
    </w:p>
    <w:p w14:paraId="1F69FC52" w14:textId="77777777" w:rsidR="00987619" w:rsidRDefault="00987619" w:rsidP="00987619">
      <w:pPr>
        <w:rPr>
          <w:rFonts w:ascii="Arial" w:hAnsi="Arial" w:cs="Arial"/>
          <w:sz w:val="20"/>
          <w:szCs w:val="20"/>
        </w:rPr>
      </w:pPr>
    </w:p>
    <w:p w14:paraId="4E46D503" w14:textId="77777777" w:rsidR="007B05A9" w:rsidRDefault="007B05A9" w:rsidP="00987619">
      <w:pPr>
        <w:rPr>
          <w:rFonts w:ascii="Arial" w:hAnsi="Arial" w:cs="Arial"/>
          <w:sz w:val="20"/>
          <w:szCs w:val="20"/>
        </w:rPr>
      </w:pPr>
    </w:p>
    <w:p w14:paraId="16EE7552" w14:textId="77777777" w:rsidR="007B05A9" w:rsidRPr="007B05A9" w:rsidRDefault="007B05A9" w:rsidP="00987619">
      <w:pPr>
        <w:rPr>
          <w:rFonts w:ascii="Arial" w:hAnsi="Arial" w:cs="Arial"/>
          <w:sz w:val="20"/>
          <w:szCs w:val="20"/>
        </w:rPr>
      </w:pPr>
    </w:p>
    <w:p w14:paraId="67B06434" w14:textId="159DD086" w:rsidR="00526E1F" w:rsidRPr="007B05A9" w:rsidRDefault="002F75F0" w:rsidP="00987619">
      <w:pPr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>ZAWARTOŚĆ SWZ:</w:t>
      </w:r>
    </w:p>
    <w:p w14:paraId="044027D7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Zamawiający</w:t>
      </w:r>
    </w:p>
    <w:p w14:paraId="2C451DC7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Tryb udzielenia zamówienia</w:t>
      </w:r>
    </w:p>
    <w:p w14:paraId="72941762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3.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Opis przedmiotu zamówienia</w:t>
      </w:r>
    </w:p>
    <w:p w14:paraId="58CCC9DB" w14:textId="606BDC80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4.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Termin wykonania zamówienia</w:t>
      </w:r>
    </w:p>
    <w:p w14:paraId="4368C2D5" w14:textId="6FBB14DF" w:rsidR="00E92C7B" w:rsidRPr="007B05A9" w:rsidRDefault="00CD76B9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5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  <w:t>Podstawy wykluczenia</w:t>
      </w:r>
    </w:p>
    <w:p w14:paraId="25072AEA" w14:textId="2163CF59" w:rsidR="00E92C7B" w:rsidRPr="007B05A9" w:rsidRDefault="00CD76B9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6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</w:r>
      <w:r w:rsidR="00020ECC" w:rsidRPr="007B05A9">
        <w:rPr>
          <w:rFonts w:ascii="Arial" w:hAnsi="Arial" w:cs="Arial"/>
          <w:sz w:val="20"/>
          <w:szCs w:val="20"/>
          <w:lang w:eastAsia="pl-PL"/>
        </w:rPr>
        <w:t>Warunki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 xml:space="preserve"> udziału w postępowaniu o udzielenie zamówienia</w:t>
      </w:r>
    </w:p>
    <w:p w14:paraId="1F061C11" w14:textId="058BEB1C" w:rsidR="00E92C7B" w:rsidRPr="007B05A9" w:rsidRDefault="00CD76B9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7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</w:r>
      <w:r w:rsidR="00020ECC" w:rsidRPr="007B05A9">
        <w:rPr>
          <w:rFonts w:ascii="Arial" w:hAnsi="Arial" w:cs="Arial"/>
          <w:sz w:val="20"/>
          <w:szCs w:val="20"/>
          <w:lang w:eastAsia="pl-PL"/>
        </w:rPr>
        <w:t>Podmiotowe środki dowodowe</w:t>
      </w:r>
    </w:p>
    <w:p w14:paraId="486F6F79" w14:textId="6732A512" w:rsidR="00E92C7B" w:rsidRPr="007B05A9" w:rsidRDefault="00CD76B9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8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</w:r>
      <w:r w:rsidRPr="007B05A9">
        <w:rPr>
          <w:rFonts w:ascii="Arial" w:hAnsi="Arial" w:cs="Arial"/>
          <w:sz w:val="20"/>
          <w:szCs w:val="20"/>
          <w:lang w:eastAsia="pl-PL"/>
        </w:rPr>
        <w:t xml:space="preserve">Wykonawcy wspólnie ubiegający się o </w:t>
      </w:r>
      <w:r w:rsidR="00213B54" w:rsidRPr="007B05A9">
        <w:rPr>
          <w:rFonts w:ascii="Arial" w:hAnsi="Arial" w:cs="Arial"/>
          <w:sz w:val="20"/>
          <w:szCs w:val="20"/>
          <w:lang w:eastAsia="pl-PL"/>
        </w:rPr>
        <w:t>udzielenie zamówienia</w:t>
      </w:r>
    </w:p>
    <w:p w14:paraId="458AD37C" w14:textId="35915182" w:rsidR="00213B54" w:rsidRPr="007B05A9" w:rsidRDefault="00213B54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 xml:space="preserve">9. 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Podwykonawcy</w:t>
      </w:r>
    </w:p>
    <w:p w14:paraId="761450BE" w14:textId="53005A1E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104292" w:rsidRPr="007B05A9">
        <w:rPr>
          <w:rFonts w:ascii="Arial" w:hAnsi="Arial" w:cs="Arial"/>
          <w:sz w:val="20"/>
          <w:szCs w:val="20"/>
          <w:lang w:eastAsia="pl-PL"/>
        </w:rPr>
        <w:t>0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540ED2" w:rsidRPr="007B05A9">
        <w:rPr>
          <w:rFonts w:ascii="Arial" w:hAnsi="Arial" w:cs="Arial"/>
          <w:sz w:val="20"/>
          <w:szCs w:val="20"/>
          <w:lang w:eastAsia="pl-PL"/>
        </w:rPr>
        <w:t>Umocowanie do reprezentowania wykonawcy</w:t>
      </w:r>
    </w:p>
    <w:p w14:paraId="046A766C" w14:textId="47560895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104292" w:rsidRPr="007B05A9">
        <w:rPr>
          <w:rFonts w:ascii="Arial" w:hAnsi="Arial" w:cs="Arial"/>
          <w:sz w:val="20"/>
          <w:szCs w:val="20"/>
          <w:lang w:eastAsia="pl-PL"/>
        </w:rPr>
        <w:t>1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Informacja o środkach komunikacji elektronicznej, przy użyciu których zamawiający będzie komunikował się z wykonawcami</w:t>
      </w:r>
      <w:r w:rsidR="00104292" w:rsidRPr="007B05A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B05A9">
        <w:rPr>
          <w:rFonts w:ascii="Arial" w:hAnsi="Arial" w:cs="Arial"/>
          <w:sz w:val="20"/>
          <w:szCs w:val="20"/>
          <w:lang w:eastAsia="pl-PL"/>
        </w:rPr>
        <w:t>oraz informacje o wymaganiach technicznych i organizacyjnych sporządzania, wysyłania i odbierania korespondencji elektronicznej</w:t>
      </w:r>
    </w:p>
    <w:p w14:paraId="034DC835" w14:textId="2D8063C0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104292" w:rsidRPr="007B05A9">
        <w:rPr>
          <w:rFonts w:ascii="Arial" w:hAnsi="Arial" w:cs="Arial"/>
          <w:sz w:val="20"/>
          <w:szCs w:val="20"/>
          <w:lang w:eastAsia="pl-PL"/>
        </w:rPr>
        <w:t>2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104292" w:rsidRPr="007B05A9">
        <w:rPr>
          <w:rFonts w:ascii="Arial" w:hAnsi="Arial" w:cs="Arial"/>
          <w:sz w:val="20"/>
          <w:szCs w:val="20"/>
          <w:lang w:eastAsia="pl-PL"/>
        </w:rPr>
        <w:t>Osoby uprawnione</w:t>
      </w:r>
      <w:r w:rsidRPr="007B05A9">
        <w:rPr>
          <w:rFonts w:ascii="Arial" w:hAnsi="Arial" w:cs="Arial"/>
          <w:sz w:val="20"/>
          <w:szCs w:val="20"/>
          <w:lang w:eastAsia="pl-PL"/>
        </w:rPr>
        <w:t xml:space="preserve"> do komunikowania się z wykonawcami</w:t>
      </w:r>
    </w:p>
    <w:p w14:paraId="098F08E8" w14:textId="11FA30D9" w:rsidR="00104292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104292" w:rsidRPr="007B05A9">
        <w:rPr>
          <w:rFonts w:ascii="Arial" w:hAnsi="Arial" w:cs="Arial"/>
          <w:sz w:val="20"/>
          <w:szCs w:val="20"/>
          <w:lang w:eastAsia="pl-PL"/>
        </w:rPr>
        <w:t>3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104292" w:rsidRPr="007B05A9">
        <w:rPr>
          <w:rFonts w:ascii="Arial" w:hAnsi="Arial" w:cs="Arial"/>
          <w:sz w:val="20"/>
          <w:szCs w:val="20"/>
          <w:lang w:eastAsia="pl-PL"/>
        </w:rPr>
        <w:t>Opis sposobu przygotowania oferty</w:t>
      </w:r>
    </w:p>
    <w:p w14:paraId="5A064ADB" w14:textId="1B6BD349" w:rsidR="00E92C7B" w:rsidRPr="007B05A9" w:rsidRDefault="00523117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14.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E92C7B" w:rsidRPr="007B05A9">
        <w:rPr>
          <w:rFonts w:ascii="Arial" w:hAnsi="Arial" w:cs="Arial"/>
          <w:sz w:val="20"/>
          <w:szCs w:val="20"/>
          <w:lang w:eastAsia="pl-PL"/>
        </w:rPr>
        <w:t>Termin związania ofertą</w:t>
      </w:r>
    </w:p>
    <w:p w14:paraId="3E7296D7" w14:textId="079B4595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523117" w:rsidRPr="007B05A9">
        <w:rPr>
          <w:rFonts w:ascii="Arial" w:hAnsi="Arial" w:cs="Arial"/>
          <w:sz w:val="20"/>
          <w:szCs w:val="20"/>
          <w:lang w:eastAsia="pl-PL"/>
        </w:rPr>
        <w:t>5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Wymagania dotyczące wadium</w:t>
      </w:r>
    </w:p>
    <w:p w14:paraId="375E767B" w14:textId="3E69E082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523117" w:rsidRPr="007B05A9">
        <w:rPr>
          <w:rFonts w:ascii="Arial" w:hAnsi="Arial" w:cs="Arial"/>
          <w:sz w:val="20"/>
          <w:szCs w:val="20"/>
          <w:lang w:eastAsia="pl-PL"/>
        </w:rPr>
        <w:t>6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Sposób oraz termin składania ofert</w:t>
      </w:r>
    </w:p>
    <w:p w14:paraId="3DF42493" w14:textId="0E3D9B3B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</w:t>
      </w:r>
      <w:r w:rsidR="00523117" w:rsidRPr="007B05A9">
        <w:rPr>
          <w:rFonts w:ascii="Arial" w:hAnsi="Arial" w:cs="Arial"/>
          <w:sz w:val="20"/>
          <w:szCs w:val="20"/>
          <w:lang w:eastAsia="pl-PL"/>
        </w:rPr>
        <w:t>7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Termin otwarcia ofert</w:t>
      </w:r>
    </w:p>
    <w:p w14:paraId="63CAF8ED" w14:textId="0B796287" w:rsidR="00E92C7B" w:rsidRPr="007B05A9" w:rsidRDefault="00523117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18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  <w:t>Sposób obliczenia ceny</w:t>
      </w:r>
    </w:p>
    <w:p w14:paraId="7CBC86F1" w14:textId="5828F263" w:rsidR="00E92C7B" w:rsidRPr="007B05A9" w:rsidRDefault="00523117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19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>.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  <w:t>Opis kryteriów oceny ofert</w:t>
      </w:r>
      <w:r w:rsidR="00E92C7B" w:rsidRPr="007B05A9">
        <w:rPr>
          <w:rFonts w:ascii="Arial" w:hAnsi="Arial" w:cs="Arial"/>
          <w:sz w:val="20"/>
          <w:szCs w:val="20"/>
          <w:lang w:eastAsia="pl-PL"/>
        </w:rPr>
        <w:tab/>
      </w:r>
    </w:p>
    <w:p w14:paraId="6791CC80" w14:textId="1251B682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</w:t>
      </w:r>
      <w:r w:rsidR="00523117" w:rsidRPr="007B05A9">
        <w:rPr>
          <w:rFonts w:ascii="Arial" w:hAnsi="Arial" w:cs="Arial"/>
          <w:sz w:val="20"/>
          <w:szCs w:val="20"/>
          <w:lang w:eastAsia="pl-PL"/>
        </w:rPr>
        <w:t>0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Informacje o formalnościach, jakie muszą zostać dopełnione po wyborze oferty w celu zawarcia umowy w sprawie zamówienia publicznego</w:t>
      </w:r>
    </w:p>
    <w:p w14:paraId="4E898A4A" w14:textId="40AC2398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</w:t>
      </w:r>
      <w:r w:rsidR="00523117" w:rsidRPr="007B05A9">
        <w:rPr>
          <w:rFonts w:ascii="Arial" w:hAnsi="Arial" w:cs="Arial"/>
          <w:sz w:val="20"/>
          <w:szCs w:val="20"/>
          <w:lang w:eastAsia="pl-PL"/>
        </w:rPr>
        <w:t>1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Projektowane postanowienia umowy w sprawie zamówienia publicznego</w:t>
      </w:r>
    </w:p>
    <w:p w14:paraId="0EB6B669" w14:textId="1C50353F" w:rsidR="00801E7D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</w:t>
      </w:r>
      <w:r w:rsidR="00801E7D" w:rsidRPr="007B05A9">
        <w:rPr>
          <w:rFonts w:ascii="Arial" w:hAnsi="Arial" w:cs="Arial"/>
          <w:sz w:val="20"/>
          <w:szCs w:val="20"/>
          <w:lang w:eastAsia="pl-PL"/>
        </w:rPr>
        <w:t>2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801E7D" w:rsidRPr="007B05A9">
        <w:rPr>
          <w:rFonts w:ascii="Arial" w:hAnsi="Arial" w:cs="Arial"/>
          <w:sz w:val="20"/>
          <w:szCs w:val="20"/>
          <w:lang w:eastAsia="pl-PL"/>
        </w:rPr>
        <w:t xml:space="preserve">Wymagania jakościowe </w:t>
      </w:r>
      <w:r w:rsidR="00FF46DE" w:rsidRPr="007B05A9">
        <w:rPr>
          <w:rFonts w:ascii="Arial" w:hAnsi="Arial" w:cs="Arial"/>
          <w:sz w:val="20"/>
          <w:szCs w:val="20"/>
          <w:lang w:eastAsia="pl-PL"/>
        </w:rPr>
        <w:t>odnoszące się do głównych elementów</w:t>
      </w:r>
      <w:r w:rsidR="00604B9A" w:rsidRPr="007B05A9">
        <w:rPr>
          <w:rFonts w:ascii="Arial" w:hAnsi="Arial" w:cs="Arial"/>
          <w:sz w:val="20"/>
          <w:szCs w:val="20"/>
          <w:lang w:eastAsia="pl-PL"/>
        </w:rPr>
        <w:t xml:space="preserve"> składających się na przedmiot zamówienia</w:t>
      </w:r>
    </w:p>
    <w:p w14:paraId="0D8B0829" w14:textId="4C702B2C" w:rsidR="00E92C7B" w:rsidRPr="007B05A9" w:rsidRDefault="001D7FB8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 xml:space="preserve">23. 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E92C7B" w:rsidRPr="007B05A9">
        <w:rPr>
          <w:rFonts w:ascii="Arial" w:hAnsi="Arial" w:cs="Arial"/>
          <w:sz w:val="20"/>
          <w:szCs w:val="20"/>
          <w:lang w:eastAsia="pl-PL"/>
        </w:rPr>
        <w:t>Pouczenie o środkach ochrony prawnej przysługujących wykonawcy</w:t>
      </w:r>
    </w:p>
    <w:p w14:paraId="29C4C71E" w14:textId="3F9380A4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</w:t>
      </w:r>
      <w:r w:rsidR="001D7FB8" w:rsidRPr="007B05A9">
        <w:rPr>
          <w:rFonts w:ascii="Arial" w:hAnsi="Arial" w:cs="Arial"/>
          <w:sz w:val="20"/>
          <w:szCs w:val="20"/>
          <w:lang w:eastAsia="pl-PL"/>
        </w:rPr>
        <w:t>4</w:t>
      </w:r>
      <w:r w:rsidRPr="007B05A9">
        <w:rPr>
          <w:rFonts w:ascii="Arial" w:hAnsi="Arial" w:cs="Arial"/>
          <w:sz w:val="20"/>
          <w:szCs w:val="20"/>
          <w:lang w:eastAsia="pl-PL"/>
        </w:rPr>
        <w:t>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Informacja o przetwarzaniu danych osobowych przez zamawiającego</w:t>
      </w:r>
    </w:p>
    <w:p w14:paraId="52DF4D97" w14:textId="0EB8BA4F" w:rsidR="001D7FB8" w:rsidRPr="007B05A9" w:rsidRDefault="001D7FB8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25.</w:t>
      </w:r>
      <w:r w:rsidRPr="007B05A9">
        <w:rPr>
          <w:rFonts w:ascii="Arial" w:hAnsi="Arial" w:cs="Arial"/>
          <w:sz w:val="20"/>
          <w:szCs w:val="20"/>
          <w:lang w:eastAsia="pl-PL"/>
        </w:rPr>
        <w:tab/>
      </w:r>
      <w:r w:rsidR="00026D03" w:rsidRPr="007B05A9">
        <w:rPr>
          <w:rFonts w:ascii="Arial" w:hAnsi="Arial" w:cs="Arial"/>
          <w:sz w:val="20"/>
          <w:szCs w:val="20"/>
          <w:lang w:eastAsia="pl-PL"/>
        </w:rPr>
        <w:t>Informacja o przewidywanych zamówieniach, o których mowa w art. 214 ust. 1 pkt 7 SWZ</w:t>
      </w:r>
    </w:p>
    <w:p w14:paraId="4F14CDAA" w14:textId="17C63646" w:rsidR="00026D03" w:rsidRPr="007B05A9" w:rsidRDefault="00026D03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 xml:space="preserve">26. 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Towarzystwo Ubezpieczeń Wzajemnych (TUW)</w:t>
      </w:r>
    </w:p>
    <w:p w14:paraId="32453D66" w14:textId="568D9C32" w:rsidR="00026D03" w:rsidRPr="007B05A9" w:rsidRDefault="00026D03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27.</w:t>
      </w:r>
      <w:r w:rsidRPr="007B05A9">
        <w:rPr>
          <w:rFonts w:ascii="Arial" w:hAnsi="Arial" w:cs="Arial"/>
          <w:sz w:val="20"/>
          <w:szCs w:val="20"/>
          <w:lang w:eastAsia="pl-PL"/>
        </w:rPr>
        <w:tab/>
        <w:t>Wizja lokalna</w:t>
      </w:r>
    </w:p>
    <w:p w14:paraId="7D17828A" w14:textId="15C4CB98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  <w:r w:rsidRPr="007B05A9">
        <w:rPr>
          <w:rFonts w:ascii="Arial" w:hAnsi="Arial" w:cs="Arial"/>
          <w:sz w:val="20"/>
          <w:szCs w:val="20"/>
          <w:lang w:eastAsia="pl-PL"/>
        </w:rPr>
        <w:t>2</w:t>
      </w:r>
      <w:r w:rsidR="00026D03" w:rsidRPr="007B05A9">
        <w:rPr>
          <w:rFonts w:ascii="Arial" w:hAnsi="Arial" w:cs="Arial"/>
          <w:sz w:val="20"/>
          <w:szCs w:val="20"/>
          <w:lang w:eastAsia="pl-PL"/>
        </w:rPr>
        <w:t>8.</w:t>
      </w:r>
      <w:r w:rsidR="001D7FB8" w:rsidRPr="007B05A9">
        <w:rPr>
          <w:rFonts w:ascii="Arial" w:hAnsi="Arial" w:cs="Arial"/>
          <w:sz w:val="20"/>
          <w:szCs w:val="20"/>
          <w:lang w:eastAsia="pl-PL"/>
        </w:rPr>
        <w:tab/>
      </w:r>
      <w:r w:rsidRPr="007B05A9">
        <w:rPr>
          <w:rFonts w:ascii="Arial" w:hAnsi="Arial" w:cs="Arial"/>
          <w:sz w:val="20"/>
          <w:szCs w:val="20"/>
          <w:lang w:eastAsia="pl-PL"/>
        </w:rPr>
        <w:t>Wykaz załączników</w:t>
      </w:r>
      <w:r w:rsidR="00A10C3F" w:rsidRPr="007B05A9">
        <w:rPr>
          <w:rFonts w:ascii="Arial" w:hAnsi="Arial" w:cs="Arial"/>
          <w:sz w:val="20"/>
          <w:szCs w:val="20"/>
          <w:lang w:eastAsia="pl-PL"/>
        </w:rPr>
        <w:t xml:space="preserve"> do SWZ.</w:t>
      </w:r>
    </w:p>
    <w:p w14:paraId="10A61D8E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5D39AC0F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46E4712F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06EB7A16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1E051709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03C36804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3A7309C3" w14:textId="77777777" w:rsidR="00A10C3F" w:rsidRPr="007B05A9" w:rsidRDefault="00A10C3F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09F7F4A1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087067C9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5B4A2C56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4793C06D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0A49DFA1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4F14E8A6" w14:textId="77777777" w:rsidR="00E92C7B" w:rsidRPr="007B05A9" w:rsidRDefault="00E92C7B" w:rsidP="00E92C7B">
      <w:pPr>
        <w:spacing w:after="0"/>
        <w:ind w:left="567" w:hanging="567"/>
        <w:rPr>
          <w:rFonts w:ascii="Arial" w:hAnsi="Arial" w:cs="Arial"/>
          <w:sz w:val="20"/>
          <w:szCs w:val="20"/>
          <w:lang w:eastAsia="pl-PL"/>
        </w:rPr>
      </w:pPr>
    </w:p>
    <w:p w14:paraId="69457409" w14:textId="77777777" w:rsidR="00E92C7B" w:rsidRPr="007B05A9" w:rsidRDefault="00E92C7B" w:rsidP="00987619">
      <w:pPr>
        <w:rPr>
          <w:rFonts w:ascii="Arial" w:hAnsi="Arial" w:cs="Arial"/>
          <w:sz w:val="20"/>
          <w:szCs w:val="20"/>
        </w:rPr>
      </w:pPr>
    </w:p>
    <w:p w14:paraId="4F359EF3" w14:textId="37D15FA1" w:rsidR="00571CB3" w:rsidRPr="007B05A9" w:rsidRDefault="00571CB3" w:rsidP="00367738">
      <w:pPr>
        <w:spacing w:after="0" w:line="240" w:lineRule="auto"/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</w:pPr>
      <w:r w:rsidRPr="007B05A9"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  <w:lastRenderedPageBreak/>
        <w:t>1. ZAMAWIAJĄCY</w:t>
      </w:r>
    </w:p>
    <w:p w14:paraId="7627030C" w14:textId="77777777" w:rsidR="00571CB3" w:rsidRPr="007B05A9" w:rsidRDefault="00571CB3" w:rsidP="00367738">
      <w:pPr>
        <w:spacing w:after="0" w:line="240" w:lineRule="auto"/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</w:pPr>
    </w:p>
    <w:p w14:paraId="5EF9A095" w14:textId="77777777" w:rsidR="00E5364D" w:rsidRPr="007B05A9" w:rsidRDefault="00E5364D" w:rsidP="00E5364D">
      <w:pPr>
        <w:spacing w:after="0" w:line="240" w:lineRule="auto"/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</w:pPr>
      <w:r w:rsidRPr="007B05A9"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  <w:t>POWIAT MILICKI</w:t>
      </w:r>
      <w:r w:rsidRPr="007B05A9"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  <w:br/>
        <w:t>UL. WOJSKA POLSKIEGO 38</w:t>
      </w:r>
      <w:r w:rsidRPr="007B05A9">
        <w:rPr>
          <w:rFonts w:ascii="Arial" w:eastAsiaTheme="majorEastAsia" w:hAnsi="Arial" w:cs="Arial"/>
          <w:b/>
          <w:bCs/>
          <w:caps/>
          <w:spacing w:val="10"/>
          <w:sz w:val="20"/>
          <w:szCs w:val="20"/>
        </w:rPr>
        <w:br/>
        <w:t>56-300 MILICZ</w:t>
      </w:r>
    </w:p>
    <w:p w14:paraId="1342AD6B" w14:textId="021F820D" w:rsidR="0025514C" w:rsidRPr="007B05A9" w:rsidRDefault="00E5364D" w:rsidP="00367738">
      <w:pPr>
        <w:spacing w:after="0" w:line="240" w:lineRule="auto"/>
        <w:rPr>
          <w:rFonts w:ascii="Arial" w:eastAsiaTheme="majorEastAsia" w:hAnsi="Arial" w:cs="Arial"/>
          <w:b/>
          <w:sz w:val="20"/>
          <w:szCs w:val="20"/>
        </w:rPr>
      </w:pPr>
      <w:r w:rsidRPr="007B05A9">
        <w:rPr>
          <w:rFonts w:ascii="Arial" w:eastAsiaTheme="majorEastAsia" w:hAnsi="Arial" w:cs="Arial"/>
          <w:b/>
          <w:bCs/>
          <w:sz w:val="20"/>
          <w:szCs w:val="20"/>
        </w:rPr>
        <w:t>REGON: 931934673, NIP: 916-131-24-94</w:t>
      </w:r>
      <w:r w:rsidRPr="007B05A9">
        <w:rPr>
          <w:rFonts w:ascii="Arial" w:eastAsiaTheme="majorEastAsia" w:hAnsi="Arial" w:cs="Arial"/>
          <w:b/>
          <w:bCs/>
          <w:sz w:val="20"/>
          <w:szCs w:val="20"/>
        </w:rPr>
        <w:br/>
      </w:r>
    </w:p>
    <w:p w14:paraId="00038B63" w14:textId="77777777" w:rsidR="0025514C" w:rsidRPr="007B05A9" w:rsidRDefault="0025514C" w:rsidP="00367738">
      <w:pPr>
        <w:spacing w:after="0" w:line="240" w:lineRule="auto"/>
        <w:rPr>
          <w:rFonts w:ascii="Arial" w:eastAsiaTheme="majorEastAsia" w:hAnsi="Arial" w:cs="Arial"/>
          <w:b/>
          <w:sz w:val="20"/>
          <w:szCs w:val="20"/>
        </w:rPr>
      </w:pPr>
    </w:p>
    <w:p w14:paraId="2306FA35" w14:textId="77777777" w:rsidR="0025514C" w:rsidRPr="007B05A9" w:rsidRDefault="0025514C" w:rsidP="00367738">
      <w:pPr>
        <w:spacing w:after="0" w:line="240" w:lineRule="auto"/>
        <w:rPr>
          <w:rFonts w:ascii="Arial" w:eastAsiaTheme="majorEastAsia" w:hAnsi="Arial" w:cs="Arial"/>
          <w:b/>
          <w:sz w:val="20"/>
          <w:szCs w:val="20"/>
        </w:rPr>
      </w:pPr>
      <w:r w:rsidRPr="007B05A9">
        <w:rPr>
          <w:rFonts w:ascii="Arial" w:eastAsiaTheme="majorEastAsia" w:hAnsi="Arial" w:cs="Arial"/>
          <w:b/>
          <w:sz w:val="20"/>
          <w:szCs w:val="20"/>
        </w:rPr>
        <w:t xml:space="preserve">Adres strony internetowej prowadzonego postępowania: </w:t>
      </w:r>
    </w:p>
    <w:p w14:paraId="493B2EDC" w14:textId="49E22EE5" w:rsidR="00D2558A" w:rsidRPr="007B05A9" w:rsidRDefault="00AD5B63" w:rsidP="00367738">
      <w:pPr>
        <w:spacing w:after="0" w:line="240" w:lineRule="auto"/>
        <w:rPr>
          <w:rFonts w:ascii="Arial" w:hAnsi="Arial" w:cs="Arial"/>
        </w:rPr>
      </w:pPr>
      <w:hyperlink r:id="rId7" w:history="1">
        <w:r w:rsidRPr="007B05A9">
          <w:rPr>
            <w:rStyle w:val="Hipercze"/>
            <w:rFonts w:ascii="Arial" w:hAnsi="Arial" w:cs="Arial"/>
          </w:rPr>
          <w:t>https://platformazakupowa.pl/transakcja/1000312</w:t>
        </w:r>
      </w:hyperlink>
    </w:p>
    <w:p w14:paraId="7C9C971E" w14:textId="77777777" w:rsidR="00AD5B63" w:rsidRPr="007B05A9" w:rsidRDefault="00AD5B63" w:rsidP="00367738">
      <w:pPr>
        <w:spacing w:after="0" w:line="240" w:lineRule="auto"/>
        <w:rPr>
          <w:rFonts w:ascii="Arial" w:eastAsiaTheme="majorEastAsia" w:hAnsi="Arial" w:cs="Arial"/>
          <w:b/>
          <w:sz w:val="20"/>
          <w:szCs w:val="20"/>
        </w:rPr>
      </w:pPr>
    </w:p>
    <w:p w14:paraId="547A7F62" w14:textId="12720914" w:rsidR="0025514C" w:rsidRPr="007B05A9" w:rsidRDefault="0025514C" w:rsidP="00367738">
      <w:pPr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B05A9">
        <w:rPr>
          <w:rFonts w:ascii="Arial" w:hAnsi="Arial" w:cs="Arial"/>
          <w:sz w:val="20"/>
          <w:szCs w:val="20"/>
          <w:shd w:val="clear" w:color="auto" w:fill="FFFFFF"/>
        </w:rPr>
        <w:t>Na niniejszej stronie udostępniane będą zmiany i wyjaśnienia treści SWZ oraz inne dokumenty zamówienia bezpośrednio związane z postępowaniem o udzielenie zamówienia.</w:t>
      </w:r>
    </w:p>
    <w:p w14:paraId="0D45042A" w14:textId="77777777" w:rsidR="00D7522E" w:rsidRPr="007B05A9" w:rsidRDefault="00D7522E" w:rsidP="00367738">
      <w:pPr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C228C9F" w14:textId="77777777" w:rsidR="00F26BDE" w:rsidRPr="007B05A9" w:rsidRDefault="00F26BDE" w:rsidP="0036773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B05A9">
        <w:rPr>
          <w:rFonts w:ascii="Arial" w:hAnsi="Arial" w:cs="Arial"/>
          <w:b/>
          <w:bCs/>
          <w:color w:val="000000" w:themeColor="text1"/>
          <w:sz w:val="20"/>
          <w:szCs w:val="20"/>
        </w:rPr>
        <w:t>Postępowanie prowadzone jest na podstawie art. 38 Pzp na rzecz i w imieniu następujących jednostek:</w:t>
      </w:r>
    </w:p>
    <w:p w14:paraId="0933C62F" w14:textId="77777777" w:rsidR="00D7522E" w:rsidRPr="007B05A9" w:rsidRDefault="00D7522E" w:rsidP="0036773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5"/>
        <w:gridCol w:w="2411"/>
        <w:gridCol w:w="1411"/>
      </w:tblGrid>
      <w:tr w:rsidR="00F26BDE" w:rsidRPr="007B05A9" w14:paraId="6B5F8B9B" w14:textId="77777777" w:rsidTr="00A60AF5">
        <w:trPr>
          <w:cantSplit/>
          <w:trHeight w:hRule="exact" w:val="591"/>
          <w:tblHeader/>
        </w:trPr>
        <w:tc>
          <w:tcPr>
            <w:tcW w:w="709" w:type="dxa"/>
            <w:shd w:val="clear" w:color="auto" w:fill="auto"/>
            <w:vAlign w:val="center"/>
          </w:tcPr>
          <w:p w14:paraId="1205F422" w14:textId="77777777" w:rsidR="00F26BDE" w:rsidRPr="007B05A9" w:rsidRDefault="00F26BDE" w:rsidP="003677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97381E4" w14:textId="77777777" w:rsidR="00F26BDE" w:rsidRPr="007B05A9" w:rsidRDefault="00F26BDE" w:rsidP="003677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F4AAA85" w14:textId="77777777" w:rsidR="00F26BDE" w:rsidRPr="007B05A9" w:rsidRDefault="00F26BDE" w:rsidP="003677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7C8DFA" w14:textId="77777777" w:rsidR="00F26BDE" w:rsidRPr="007B05A9" w:rsidRDefault="00F26BDE" w:rsidP="003677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  <w:tr w:rsidR="001752A6" w:rsidRPr="007B05A9" w14:paraId="42274E08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4B7BA6B4" w14:textId="77777777" w:rsidR="001752A6" w:rsidRPr="007B05A9" w:rsidRDefault="001752A6" w:rsidP="001752A6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</w:tcPr>
          <w:p w14:paraId="61B728B9" w14:textId="330F3EF4" w:rsidR="001752A6" w:rsidRPr="007B05A9" w:rsidRDefault="00E5364D" w:rsidP="001752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Dom Pomocy Społecznej w Miliczu</w:t>
            </w:r>
          </w:p>
        </w:tc>
        <w:tc>
          <w:tcPr>
            <w:tcW w:w="2411" w:type="dxa"/>
            <w:shd w:val="clear" w:color="auto" w:fill="auto"/>
          </w:tcPr>
          <w:p w14:paraId="4AA2192C" w14:textId="13D14A85" w:rsidR="001752A6" w:rsidRPr="007B05A9" w:rsidRDefault="00E5364D" w:rsidP="00E53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Kombatantów 1, 56-300 Milicz</w:t>
            </w:r>
          </w:p>
        </w:tc>
        <w:tc>
          <w:tcPr>
            <w:tcW w:w="1411" w:type="dxa"/>
          </w:tcPr>
          <w:p w14:paraId="47AC9044" w14:textId="6CAB89E4" w:rsidR="001752A6" w:rsidRPr="007B05A9" w:rsidRDefault="00E5364D" w:rsidP="00E536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000796594</w:t>
            </w:r>
          </w:p>
        </w:tc>
      </w:tr>
      <w:tr w:rsidR="00E5364D" w:rsidRPr="007B05A9" w14:paraId="799A0A17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78E94DC3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9592F46" w14:textId="78BB08F9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Dom Pomocy Społecznej w Krośnicach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77469A" w14:textId="34AF579A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Kwiatowa 9, 56-320 Krośnice</w:t>
            </w:r>
          </w:p>
        </w:tc>
        <w:tc>
          <w:tcPr>
            <w:tcW w:w="1411" w:type="dxa"/>
            <w:vAlign w:val="center"/>
          </w:tcPr>
          <w:p w14:paraId="43DC684C" w14:textId="0A05A9B9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930655847</w:t>
            </w:r>
          </w:p>
        </w:tc>
      </w:tr>
      <w:tr w:rsidR="00E5364D" w:rsidRPr="007B05A9" w14:paraId="7CE1A8AA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2582166F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0AA36064" w14:textId="4D7B8CCB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Powiatowe Centrum Edukacyjne i Psychologiczno-Pedagogiczne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B59B6B" w14:textId="076BCBC3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Trzebnicka 4b, 56-300 Milicz</w:t>
            </w:r>
          </w:p>
        </w:tc>
        <w:tc>
          <w:tcPr>
            <w:tcW w:w="1411" w:type="dxa"/>
            <w:vAlign w:val="center"/>
          </w:tcPr>
          <w:p w14:paraId="2A182F77" w14:textId="1B1AE380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932240151</w:t>
            </w:r>
          </w:p>
        </w:tc>
      </w:tr>
      <w:tr w:rsidR="00E5364D" w:rsidRPr="007B05A9" w14:paraId="5145F87A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78108A0D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D8CFE26" w14:textId="64C9FC6F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Specjalny Ośrodek Szkolno Wychowawczy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4FEC12A" w14:textId="114743CE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Armii Krajowej 2, 56-300 Milicz</w:t>
            </w:r>
          </w:p>
        </w:tc>
        <w:tc>
          <w:tcPr>
            <w:tcW w:w="1411" w:type="dxa"/>
            <w:vAlign w:val="center"/>
          </w:tcPr>
          <w:p w14:paraId="0C451512" w14:textId="31CBCA61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932686266</w:t>
            </w:r>
          </w:p>
        </w:tc>
      </w:tr>
      <w:tr w:rsidR="00E5364D" w:rsidRPr="007B05A9" w14:paraId="7390AFDB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045A4F38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79DC43B" w14:textId="1ACB6552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Powiatowe Centrum Pomocy Rodzinie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A7DB758" w14:textId="1E9E55BC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Trzebnicka 4b, 56-300 Milicz</w:t>
            </w:r>
          </w:p>
        </w:tc>
        <w:tc>
          <w:tcPr>
            <w:tcW w:w="1411" w:type="dxa"/>
            <w:vAlign w:val="center"/>
          </w:tcPr>
          <w:p w14:paraId="63EF6F60" w14:textId="45AABB07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931958260</w:t>
            </w:r>
          </w:p>
        </w:tc>
      </w:tr>
      <w:tr w:rsidR="00E5364D" w:rsidRPr="007B05A9" w14:paraId="7FC7D47C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10B759AD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4F7F1BA" w14:textId="38C543D0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I Liceum Ogólnokształcące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7014909" w14:textId="6496B8F2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11 Listopada 5, 56-300 Milicz</w:t>
            </w:r>
          </w:p>
        </w:tc>
        <w:tc>
          <w:tcPr>
            <w:tcW w:w="1411" w:type="dxa"/>
            <w:vAlign w:val="center"/>
          </w:tcPr>
          <w:p w14:paraId="275B974B" w14:textId="426AEDA7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000831698</w:t>
            </w:r>
          </w:p>
        </w:tc>
      </w:tr>
      <w:tr w:rsidR="00E5364D" w:rsidRPr="007B05A9" w14:paraId="6DB64F87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302F9AC0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D507B69" w14:textId="34A9932B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Zespół Szkół im. Tadeusza Kościuszki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9B45D0" w14:textId="4F2FF6C4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Trzebnicka 4, 56-300 Milicz</w:t>
            </w:r>
          </w:p>
        </w:tc>
        <w:tc>
          <w:tcPr>
            <w:tcW w:w="1411" w:type="dxa"/>
            <w:vAlign w:val="center"/>
          </w:tcPr>
          <w:p w14:paraId="76D1E7CB" w14:textId="039964AD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000188877</w:t>
            </w:r>
          </w:p>
        </w:tc>
      </w:tr>
      <w:tr w:rsidR="00E5364D" w:rsidRPr="007B05A9" w14:paraId="26EF5870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0615E6C2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1424592" w14:textId="0624DF17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Powiatowy Urząd Pracy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73A225" w14:textId="5F043CF1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Wojska Polskiego 40, 56-300 Milicz</w:t>
            </w:r>
          </w:p>
        </w:tc>
        <w:tc>
          <w:tcPr>
            <w:tcW w:w="1411" w:type="dxa"/>
            <w:vAlign w:val="center"/>
          </w:tcPr>
          <w:p w14:paraId="0D203073" w14:textId="607B78F6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932109505</w:t>
            </w:r>
          </w:p>
        </w:tc>
      </w:tr>
      <w:tr w:rsidR="00E5364D" w:rsidRPr="007B05A9" w14:paraId="35BF17B2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47207E0E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490AFDC" w14:textId="25AE37D0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Starostwo Powiatowe w Miliczu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B75D6A" w14:textId="699B85FD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Wojska Polskiego 38, 56-300 Milicz</w:t>
            </w:r>
          </w:p>
        </w:tc>
        <w:tc>
          <w:tcPr>
            <w:tcW w:w="1411" w:type="dxa"/>
            <w:vAlign w:val="center"/>
          </w:tcPr>
          <w:p w14:paraId="7E87AB2F" w14:textId="3442E5C1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931950880</w:t>
            </w:r>
          </w:p>
        </w:tc>
      </w:tr>
      <w:tr w:rsidR="00E5364D" w:rsidRPr="007B05A9" w14:paraId="05C11718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7EFCD79C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4E8749B" w14:textId="3ED4F142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Fundacja Na Rzecz Ziemi Milickiej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4CE3EBE" w14:textId="02B837CA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Kolejowa 10, 56-300 Milicz</w:t>
            </w:r>
          </w:p>
        </w:tc>
        <w:tc>
          <w:tcPr>
            <w:tcW w:w="1411" w:type="dxa"/>
            <w:vAlign w:val="center"/>
          </w:tcPr>
          <w:p w14:paraId="1749D019" w14:textId="6F0B3029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21677284</w:t>
            </w:r>
          </w:p>
        </w:tc>
      </w:tr>
      <w:tr w:rsidR="00E5364D" w:rsidRPr="007B05A9" w14:paraId="7891F3C1" w14:textId="77777777" w:rsidTr="00A60AF5">
        <w:trPr>
          <w:cantSplit/>
          <w:trHeight w:val="353"/>
        </w:trPr>
        <w:tc>
          <w:tcPr>
            <w:tcW w:w="709" w:type="dxa"/>
            <w:shd w:val="clear" w:color="auto" w:fill="auto"/>
            <w:vAlign w:val="center"/>
          </w:tcPr>
          <w:p w14:paraId="5B9F962F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14517832" w14:textId="293F8C45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 xml:space="preserve">Powiatowy Ośrodek Dokumentacji Geodezyjnej i Kartograficznej w Miliczu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47CD7F4" w14:textId="05BB7D67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Al. ZHP 1, 56-300 Milicz</w:t>
            </w:r>
          </w:p>
        </w:tc>
        <w:tc>
          <w:tcPr>
            <w:tcW w:w="1411" w:type="dxa"/>
            <w:vAlign w:val="center"/>
          </w:tcPr>
          <w:p w14:paraId="1475718D" w14:textId="74C9C6B8" w:rsidR="00E5364D" w:rsidRPr="007B05A9" w:rsidRDefault="0058313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184653" w:rsidRPr="007B05A9">
              <w:rPr>
                <w:rFonts w:ascii="Arial" w:hAnsi="Arial" w:cs="Arial"/>
                <w:sz w:val="20"/>
                <w:szCs w:val="20"/>
              </w:rPr>
              <w:t>nr REGON</w:t>
            </w:r>
            <w:r w:rsidRPr="007B05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4653" w:rsidRPr="007B05A9">
              <w:rPr>
                <w:rFonts w:ascii="Arial" w:hAnsi="Arial" w:cs="Arial"/>
                <w:sz w:val="20"/>
                <w:szCs w:val="20"/>
              </w:rPr>
              <w:t>jest to W</w:t>
            </w:r>
            <w:r w:rsidR="00A60AF5" w:rsidRPr="007B05A9">
              <w:rPr>
                <w:rFonts w:ascii="Arial" w:hAnsi="Arial" w:cs="Arial"/>
                <w:sz w:val="20"/>
                <w:szCs w:val="20"/>
              </w:rPr>
              <w:t>ydział Starostwa Powiatoweg</w:t>
            </w:r>
            <w:r w:rsidRPr="007B05A9">
              <w:rPr>
                <w:rFonts w:ascii="Arial" w:hAnsi="Arial" w:cs="Arial"/>
                <w:sz w:val="20"/>
                <w:szCs w:val="20"/>
              </w:rPr>
              <w:t>o</w:t>
            </w:r>
            <w:r w:rsidR="00E5364D" w:rsidRPr="007B05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64D" w:rsidRPr="007B05A9" w14:paraId="2464A860" w14:textId="77777777" w:rsidTr="00A60AF5">
        <w:trPr>
          <w:cantSplit/>
          <w:trHeight w:val="354"/>
        </w:trPr>
        <w:tc>
          <w:tcPr>
            <w:tcW w:w="709" w:type="dxa"/>
            <w:shd w:val="clear" w:color="auto" w:fill="auto"/>
            <w:vAlign w:val="center"/>
          </w:tcPr>
          <w:p w14:paraId="12412289" w14:textId="77777777" w:rsidR="00E5364D" w:rsidRPr="007B05A9" w:rsidRDefault="00E5364D" w:rsidP="00E5364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67D69924" w14:textId="1FDB4D0F" w:rsidR="00E5364D" w:rsidRPr="007B05A9" w:rsidRDefault="00E5364D" w:rsidP="00E5364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Powiatowy Inspektorat Nadzoru Budowlanego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BDDCD6" w14:textId="5139531F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ul. Wojska Polskiego 40, 56-300 Milicz</w:t>
            </w:r>
          </w:p>
        </w:tc>
        <w:tc>
          <w:tcPr>
            <w:tcW w:w="1411" w:type="dxa"/>
            <w:vAlign w:val="center"/>
          </w:tcPr>
          <w:p w14:paraId="44CDC0A7" w14:textId="66AFF265" w:rsidR="00E5364D" w:rsidRPr="007B05A9" w:rsidRDefault="00E5364D" w:rsidP="00E5364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5A9">
              <w:rPr>
                <w:rFonts w:ascii="Arial" w:hAnsi="Arial" w:cs="Arial"/>
                <w:sz w:val="20"/>
                <w:szCs w:val="20"/>
              </w:rPr>
              <w:t>931953080 </w:t>
            </w:r>
          </w:p>
        </w:tc>
      </w:tr>
    </w:tbl>
    <w:p w14:paraId="4F9C616D" w14:textId="77777777" w:rsidR="00367738" w:rsidRPr="007B05A9" w:rsidRDefault="00367738" w:rsidP="003677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B0651D" w14:textId="660B03C4" w:rsidR="002B3291" w:rsidRDefault="002B3291" w:rsidP="003677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Dane pełnomocnika Zamawiającego:</w:t>
      </w:r>
    </w:p>
    <w:p w14:paraId="6852D839" w14:textId="39BD891F" w:rsidR="00FF15A2" w:rsidRPr="007B05A9" w:rsidRDefault="00FF15A2" w:rsidP="00367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Nazwa: Brokerskie Biuro Ubezpieczeń RAK Sp. z o.o. </w:t>
      </w:r>
    </w:p>
    <w:p w14:paraId="4D3DF2F3" w14:textId="21A52100" w:rsidR="00FF15A2" w:rsidRPr="007B05A9" w:rsidRDefault="00FF15A2" w:rsidP="00367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Adres: ul. </w:t>
      </w:r>
      <w:r w:rsidR="007D7589" w:rsidRPr="007B05A9">
        <w:rPr>
          <w:rFonts w:ascii="Arial" w:hAnsi="Arial" w:cs="Arial"/>
          <w:sz w:val="20"/>
          <w:szCs w:val="20"/>
        </w:rPr>
        <w:t>Borowska 246b/2</w:t>
      </w:r>
    </w:p>
    <w:p w14:paraId="3BEBC01B" w14:textId="5E92FCDB" w:rsidR="00FF15A2" w:rsidRPr="007B05A9" w:rsidRDefault="007B05A9" w:rsidP="00367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REGON: 021269237</w:t>
      </w:r>
      <w:r>
        <w:rPr>
          <w:rFonts w:ascii="Arial" w:hAnsi="Arial" w:cs="Arial"/>
          <w:sz w:val="20"/>
          <w:szCs w:val="20"/>
        </w:rPr>
        <w:t xml:space="preserve">, </w:t>
      </w:r>
      <w:r w:rsidR="00FF15A2" w:rsidRPr="007B05A9">
        <w:rPr>
          <w:rFonts w:ascii="Arial" w:hAnsi="Arial" w:cs="Arial"/>
          <w:sz w:val="20"/>
          <w:szCs w:val="20"/>
        </w:rPr>
        <w:t>NIP:</w:t>
      </w:r>
      <w:r w:rsidR="007D7589" w:rsidRPr="007B05A9">
        <w:rPr>
          <w:rFonts w:ascii="Arial" w:hAnsi="Arial" w:cs="Arial"/>
          <w:sz w:val="20"/>
          <w:szCs w:val="20"/>
        </w:rPr>
        <w:t xml:space="preserve"> 899 26 94</w:t>
      </w:r>
      <w:r>
        <w:rPr>
          <w:rFonts w:ascii="Arial" w:hAnsi="Arial" w:cs="Arial"/>
          <w:sz w:val="20"/>
          <w:szCs w:val="20"/>
        </w:rPr>
        <w:t> </w:t>
      </w:r>
      <w:r w:rsidR="007D7589" w:rsidRPr="007B05A9">
        <w:rPr>
          <w:rFonts w:ascii="Arial" w:hAnsi="Arial" w:cs="Arial"/>
          <w:sz w:val="20"/>
          <w:szCs w:val="20"/>
        </w:rPr>
        <w:t>049</w:t>
      </w:r>
    </w:p>
    <w:p w14:paraId="5E3596F6" w14:textId="7AD0BA73" w:rsidR="00FF15A2" w:rsidRPr="007B05A9" w:rsidRDefault="00FF15A2" w:rsidP="00367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Zezwolenie na wykonywanie działalności brokerskiej wydane przez Komisję Nadzoru Finansowego numer</w:t>
      </w:r>
      <w:r w:rsidR="008732E7" w:rsidRPr="007B05A9">
        <w:rPr>
          <w:rFonts w:ascii="Arial" w:hAnsi="Arial" w:cs="Arial"/>
          <w:sz w:val="20"/>
          <w:szCs w:val="20"/>
        </w:rPr>
        <w:t xml:space="preserve"> 1675/10.</w:t>
      </w:r>
    </w:p>
    <w:p w14:paraId="765B88B3" w14:textId="77777777" w:rsidR="007B05A9" w:rsidRDefault="007B05A9" w:rsidP="007B0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FCBBEB" w14:textId="6013E596" w:rsidR="001E2656" w:rsidRPr="007B05A9" w:rsidRDefault="00FF15A2" w:rsidP="007B0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Umowa ubezpieczenia zostanie zawarta i będzie wykonywana za pośrednictwem brokera ubezpieczeniowego.</w:t>
      </w:r>
    </w:p>
    <w:p w14:paraId="7F9A910B" w14:textId="77777777" w:rsidR="007079C4" w:rsidRDefault="007079C4" w:rsidP="007B0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B9AC4" w14:textId="77777777" w:rsidR="007B05A9" w:rsidRPr="007B05A9" w:rsidRDefault="007B05A9" w:rsidP="007B0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6B1DD" w14:textId="0D0FDE1B" w:rsidR="0025514C" w:rsidRPr="007B05A9" w:rsidRDefault="00571CB3" w:rsidP="007B05A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2. TRYB UDZIELENIA ZAMÓWIENIA</w:t>
      </w:r>
    </w:p>
    <w:p w14:paraId="166EB6F1" w14:textId="77777777" w:rsidR="00571CB3" w:rsidRPr="007B05A9" w:rsidRDefault="00571CB3" w:rsidP="007B05A9">
      <w:pPr>
        <w:pStyle w:val="Tytu"/>
        <w:spacing w:before="0" w:after="0"/>
        <w:ind w:left="708" w:hanging="708"/>
        <w:jc w:val="left"/>
        <w:rPr>
          <w:rFonts w:cs="Arial"/>
          <w:b w:val="0"/>
          <w:bCs/>
          <w:sz w:val="20"/>
        </w:rPr>
      </w:pPr>
      <w:r w:rsidRPr="007B05A9">
        <w:rPr>
          <w:rFonts w:cs="Arial"/>
          <w:b w:val="0"/>
          <w:bCs/>
          <w:sz w:val="20"/>
        </w:rPr>
        <w:t xml:space="preserve">2.1. </w:t>
      </w:r>
      <w:r w:rsidRPr="007B05A9">
        <w:rPr>
          <w:rFonts w:cs="Arial"/>
          <w:b w:val="0"/>
          <w:bCs/>
          <w:sz w:val="20"/>
        </w:rPr>
        <w:tab/>
      </w:r>
      <w:r w:rsidR="0025514C" w:rsidRPr="007B05A9">
        <w:rPr>
          <w:rFonts w:cs="Arial"/>
          <w:b w:val="0"/>
          <w:bCs/>
          <w:sz w:val="20"/>
        </w:rPr>
        <w:t xml:space="preserve">Zamawiający udziela zamówienia w trybie podstawowym, na podstawie art. 275 pkt 1 </w:t>
      </w:r>
      <w:r w:rsidR="00492394" w:rsidRPr="007B05A9">
        <w:rPr>
          <w:rFonts w:cs="Arial"/>
          <w:b w:val="0"/>
          <w:bCs/>
          <w:sz w:val="20"/>
        </w:rPr>
        <w:t>u</w:t>
      </w:r>
      <w:r w:rsidR="0025514C" w:rsidRPr="007B05A9">
        <w:rPr>
          <w:rFonts w:cs="Arial"/>
          <w:b w:val="0"/>
          <w:bCs/>
          <w:sz w:val="20"/>
        </w:rPr>
        <w:t>stawy</w:t>
      </w:r>
      <w:r w:rsidR="00492394" w:rsidRPr="007B05A9">
        <w:rPr>
          <w:rFonts w:cs="Arial"/>
          <w:b w:val="0"/>
          <w:bCs/>
          <w:sz w:val="20"/>
        </w:rPr>
        <w:t xml:space="preserve"> Pzp</w:t>
      </w:r>
      <w:r w:rsidR="0025514C" w:rsidRPr="007B05A9">
        <w:rPr>
          <w:rFonts w:cs="Arial"/>
          <w:b w:val="0"/>
          <w:bCs/>
          <w:sz w:val="20"/>
        </w:rPr>
        <w:t>, w którym w odpowiedzi na ogłoszenie o zamówieniu oferty mogą składać wszyscy zainteresowani wykonawcy, a następnie zamawiający wybiera najkorzystniejszą ofertę bez przeprowadzenia negocjacji.</w:t>
      </w:r>
    </w:p>
    <w:p w14:paraId="5ABB0CBA" w14:textId="0DDDF0E2" w:rsidR="0025514C" w:rsidRPr="007B05A9" w:rsidRDefault="00571CB3" w:rsidP="007B05A9">
      <w:pPr>
        <w:pStyle w:val="Tytu"/>
        <w:spacing w:before="0" w:after="0"/>
        <w:ind w:left="708" w:hanging="708"/>
        <w:jc w:val="left"/>
        <w:rPr>
          <w:rFonts w:cs="Arial"/>
          <w:b w:val="0"/>
          <w:bCs/>
          <w:sz w:val="20"/>
        </w:rPr>
      </w:pPr>
      <w:r w:rsidRPr="007B05A9">
        <w:rPr>
          <w:rFonts w:cs="Arial"/>
          <w:b w:val="0"/>
          <w:bCs/>
          <w:sz w:val="20"/>
        </w:rPr>
        <w:t xml:space="preserve">2.2.   </w:t>
      </w:r>
      <w:r w:rsidRPr="007B05A9">
        <w:rPr>
          <w:rFonts w:cs="Arial"/>
          <w:b w:val="0"/>
          <w:bCs/>
          <w:sz w:val="20"/>
        </w:rPr>
        <w:tab/>
      </w:r>
      <w:r w:rsidR="0025514C" w:rsidRPr="007B05A9">
        <w:rPr>
          <w:rFonts w:cs="Arial"/>
          <w:b w:val="0"/>
          <w:bCs/>
          <w:sz w:val="20"/>
        </w:rPr>
        <w:t>Zamawiający nie przewiduje wyboru najkorzystniejszej oferty z możliwością prowadzenia negocjacji.</w:t>
      </w:r>
    </w:p>
    <w:p w14:paraId="54E42A2A" w14:textId="6119B7DF" w:rsidR="0025514C" w:rsidRPr="007B05A9" w:rsidRDefault="00571CB3" w:rsidP="007B05A9">
      <w:pPr>
        <w:pStyle w:val="Tytu"/>
        <w:spacing w:before="0" w:after="0"/>
        <w:jc w:val="left"/>
        <w:rPr>
          <w:rFonts w:cs="Arial"/>
          <w:b w:val="0"/>
          <w:bCs/>
          <w:sz w:val="20"/>
        </w:rPr>
      </w:pPr>
      <w:r w:rsidRPr="007B05A9">
        <w:rPr>
          <w:rFonts w:cs="Arial"/>
          <w:b w:val="0"/>
          <w:bCs/>
          <w:sz w:val="20"/>
        </w:rPr>
        <w:t xml:space="preserve">2.3. </w:t>
      </w:r>
      <w:r w:rsidRPr="007B05A9">
        <w:rPr>
          <w:rFonts w:cs="Arial"/>
          <w:b w:val="0"/>
          <w:bCs/>
          <w:sz w:val="20"/>
        </w:rPr>
        <w:tab/>
      </w:r>
      <w:r w:rsidR="0025514C" w:rsidRPr="007B05A9">
        <w:rPr>
          <w:rFonts w:cs="Arial"/>
          <w:b w:val="0"/>
          <w:bCs/>
          <w:sz w:val="20"/>
        </w:rPr>
        <w:t xml:space="preserve">Wartość zamówienia nie przekracza progów unijnych określonych na podstawie art. 3 </w:t>
      </w:r>
      <w:r w:rsidR="00492394" w:rsidRPr="007B05A9">
        <w:rPr>
          <w:rFonts w:cs="Arial"/>
          <w:b w:val="0"/>
          <w:bCs/>
          <w:sz w:val="20"/>
        </w:rPr>
        <w:t>u</w:t>
      </w:r>
      <w:r w:rsidR="0025514C" w:rsidRPr="007B05A9">
        <w:rPr>
          <w:rFonts w:cs="Arial"/>
          <w:b w:val="0"/>
          <w:bCs/>
          <w:sz w:val="20"/>
        </w:rPr>
        <w:t xml:space="preserve">stawy </w:t>
      </w:r>
      <w:r w:rsidR="00492394" w:rsidRPr="007B05A9">
        <w:rPr>
          <w:rFonts w:cs="Arial"/>
          <w:b w:val="0"/>
          <w:bCs/>
          <w:sz w:val="20"/>
        </w:rPr>
        <w:t>Pzp.</w:t>
      </w:r>
    </w:p>
    <w:p w14:paraId="50326AFE" w14:textId="727F1157" w:rsidR="0025514C" w:rsidRDefault="00571CB3" w:rsidP="007B05A9">
      <w:pPr>
        <w:pStyle w:val="Tytu"/>
        <w:spacing w:before="0" w:after="0"/>
        <w:jc w:val="left"/>
        <w:rPr>
          <w:rFonts w:cs="Arial"/>
          <w:b w:val="0"/>
          <w:bCs/>
          <w:sz w:val="20"/>
        </w:rPr>
      </w:pPr>
      <w:r w:rsidRPr="007B05A9">
        <w:rPr>
          <w:rFonts w:cs="Arial"/>
          <w:b w:val="0"/>
          <w:bCs/>
          <w:sz w:val="20"/>
        </w:rPr>
        <w:t xml:space="preserve">2.4. </w:t>
      </w:r>
      <w:r w:rsidRPr="007B05A9">
        <w:rPr>
          <w:rFonts w:cs="Arial"/>
          <w:b w:val="0"/>
          <w:bCs/>
          <w:sz w:val="20"/>
        </w:rPr>
        <w:tab/>
      </w:r>
      <w:r w:rsidR="0025514C" w:rsidRPr="007B05A9">
        <w:rPr>
          <w:rFonts w:cs="Arial"/>
          <w:b w:val="0"/>
          <w:bCs/>
          <w:sz w:val="20"/>
        </w:rPr>
        <w:t>Zamawiający nie przewiduje wyboru oferty z zastosowaniem aukcji elektronicznej.</w:t>
      </w:r>
    </w:p>
    <w:p w14:paraId="2B98D5C1" w14:textId="77777777" w:rsidR="007B05A9" w:rsidRPr="007B05A9" w:rsidRDefault="007B05A9" w:rsidP="007B05A9">
      <w:pPr>
        <w:pStyle w:val="Podtytu"/>
        <w:rPr>
          <w:sz w:val="20"/>
          <w:szCs w:val="20"/>
        </w:rPr>
      </w:pPr>
    </w:p>
    <w:p w14:paraId="236951A0" w14:textId="06FDE847" w:rsidR="00571CB3" w:rsidRPr="007B05A9" w:rsidRDefault="008E0B29" w:rsidP="007B05A9">
      <w:pPr>
        <w:pStyle w:val="Tytu"/>
        <w:jc w:val="left"/>
        <w:rPr>
          <w:rFonts w:cs="Arial"/>
          <w:sz w:val="20"/>
        </w:rPr>
      </w:pPr>
      <w:r w:rsidRPr="007B05A9">
        <w:rPr>
          <w:rFonts w:cs="Arial"/>
          <w:sz w:val="20"/>
        </w:rPr>
        <w:t>3. OPIS PRZEDMIOTU ZAMÓWIENIA</w:t>
      </w:r>
    </w:p>
    <w:p w14:paraId="527976D1" w14:textId="36BC7AF9" w:rsidR="0025514C" w:rsidRPr="007B05A9" w:rsidRDefault="008E0B29" w:rsidP="007B05A9">
      <w:pPr>
        <w:pStyle w:val="Tytu"/>
        <w:jc w:val="left"/>
        <w:rPr>
          <w:rFonts w:cs="Arial"/>
          <w:sz w:val="20"/>
        </w:rPr>
      </w:pPr>
      <w:r w:rsidRPr="007B05A9">
        <w:rPr>
          <w:rFonts w:cs="Arial"/>
          <w:sz w:val="20"/>
        </w:rPr>
        <w:t xml:space="preserve">3.1. </w:t>
      </w:r>
      <w:r w:rsidRPr="007B05A9">
        <w:rPr>
          <w:rFonts w:cs="Arial"/>
          <w:sz w:val="20"/>
        </w:rPr>
        <w:tab/>
      </w:r>
      <w:r w:rsidR="0025514C" w:rsidRPr="007B05A9">
        <w:rPr>
          <w:rFonts w:cs="Arial"/>
          <w:sz w:val="20"/>
        </w:rPr>
        <w:t>Zamówienie obejmuje:</w:t>
      </w:r>
    </w:p>
    <w:p w14:paraId="0141484D" w14:textId="6E859973" w:rsidR="0025514C" w:rsidRPr="007B05A9" w:rsidRDefault="0025514C" w:rsidP="00EB73D8">
      <w:pPr>
        <w:pStyle w:val="Podtytu"/>
        <w:spacing w:after="0"/>
        <w:jc w:val="left"/>
        <w:rPr>
          <w:bCs/>
          <w:sz w:val="20"/>
          <w:szCs w:val="20"/>
        </w:rPr>
      </w:pPr>
      <w:r w:rsidRPr="007B05A9">
        <w:rPr>
          <w:bCs/>
          <w:sz w:val="20"/>
          <w:szCs w:val="20"/>
        </w:rPr>
        <w:t xml:space="preserve">Ubezpieczenie mienia i odpowiedzialności </w:t>
      </w:r>
      <w:r w:rsidR="001E56A7" w:rsidRPr="007B05A9">
        <w:rPr>
          <w:bCs/>
          <w:sz w:val="20"/>
          <w:szCs w:val="20"/>
        </w:rPr>
        <w:t xml:space="preserve">cywilnej </w:t>
      </w:r>
      <w:r w:rsidRPr="007B05A9">
        <w:rPr>
          <w:bCs/>
          <w:sz w:val="20"/>
          <w:szCs w:val="20"/>
        </w:rPr>
        <w:t>Zamawiającego w zakresie:</w:t>
      </w:r>
    </w:p>
    <w:p w14:paraId="407F5A49" w14:textId="4549F992" w:rsidR="0025514C" w:rsidRPr="007B05A9" w:rsidRDefault="004C58E8" w:rsidP="00EB73D8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B05A9">
        <w:rPr>
          <w:rFonts w:ascii="Arial" w:hAnsi="Arial" w:cs="Arial"/>
          <w:bCs/>
          <w:sz w:val="20"/>
          <w:szCs w:val="20"/>
        </w:rPr>
        <w:t xml:space="preserve">1. </w:t>
      </w:r>
      <w:r w:rsidR="0025514C" w:rsidRPr="007B05A9">
        <w:rPr>
          <w:rFonts w:ascii="Arial" w:hAnsi="Arial" w:cs="Arial"/>
          <w:bCs/>
          <w:sz w:val="20"/>
          <w:szCs w:val="20"/>
        </w:rPr>
        <w:t>Ubezpieczenia mienia od wszystkich ryzyk,</w:t>
      </w:r>
    </w:p>
    <w:p w14:paraId="70B771B8" w14:textId="2810C48D" w:rsidR="0025514C" w:rsidRPr="007B05A9" w:rsidRDefault="004C58E8" w:rsidP="00EB73D8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B05A9">
        <w:rPr>
          <w:rFonts w:ascii="Arial" w:hAnsi="Arial" w:cs="Arial"/>
          <w:bCs/>
          <w:sz w:val="20"/>
          <w:szCs w:val="20"/>
        </w:rPr>
        <w:t xml:space="preserve">2. </w:t>
      </w:r>
      <w:r w:rsidR="0025514C" w:rsidRPr="007B05A9">
        <w:rPr>
          <w:rFonts w:ascii="Arial" w:hAnsi="Arial" w:cs="Arial"/>
          <w:bCs/>
          <w:sz w:val="20"/>
          <w:szCs w:val="20"/>
        </w:rPr>
        <w:t>Ubezpieczenia sprzętu elektronicznego od wszystkich ryzyk,</w:t>
      </w:r>
    </w:p>
    <w:p w14:paraId="489284EC" w14:textId="3B2F4E34" w:rsidR="0025514C" w:rsidRPr="007B05A9" w:rsidRDefault="004C58E8" w:rsidP="00EB73D8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B05A9">
        <w:rPr>
          <w:rFonts w:ascii="Arial" w:hAnsi="Arial" w:cs="Arial"/>
          <w:bCs/>
          <w:sz w:val="20"/>
          <w:szCs w:val="20"/>
        </w:rPr>
        <w:t xml:space="preserve">3. </w:t>
      </w:r>
      <w:r w:rsidR="0025514C" w:rsidRPr="007B05A9">
        <w:rPr>
          <w:rFonts w:ascii="Arial" w:hAnsi="Arial" w:cs="Arial"/>
          <w:bCs/>
          <w:sz w:val="20"/>
          <w:szCs w:val="20"/>
        </w:rPr>
        <w:t>Ubezpieczenia odpowiedzialności cywilnej</w:t>
      </w:r>
      <w:r w:rsidR="001E56A7" w:rsidRPr="007B05A9">
        <w:rPr>
          <w:rFonts w:ascii="Arial" w:hAnsi="Arial" w:cs="Arial"/>
          <w:bCs/>
          <w:sz w:val="20"/>
          <w:szCs w:val="20"/>
        </w:rPr>
        <w:t>.</w:t>
      </w:r>
    </w:p>
    <w:p w14:paraId="0C54BC54" w14:textId="4FB1DBE7" w:rsidR="0025514C" w:rsidRPr="007B05A9" w:rsidRDefault="008E0B29" w:rsidP="00EB73D8">
      <w:pPr>
        <w:pStyle w:val="Tytu"/>
        <w:jc w:val="left"/>
        <w:rPr>
          <w:rFonts w:cs="Arial"/>
          <w:sz w:val="20"/>
        </w:rPr>
      </w:pPr>
      <w:r w:rsidRPr="007B05A9">
        <w:rPr>
          <w:rFonts w:cs="Arial"/>
          <w:sz w:val="20"/>
        </w:rPr>
        <w:t xml:space="preserve">3.2. </w:t>
      </w:r>
      <w:r w:rsidR="0025514C" w:rsidRPr="007B05A9">
        <w:rPr>
          <w:rFonts w:cs="Arial"/>
          <w:sz w:val="20"/>
        </w:rPr>
        <w:t>Wspólny Słownik Zamówień (CPV): 66510000-8</w:t>
      </w:r>
    </w:p>
    <w:p w14:paraId="29C9911F" w14:textId="77777777" w:rsidR="0025514C" w:rsidRPr="007B05A9" w:rsidRDefault="0025514C" w:rsidP="00EB73D8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Przedmiot główny:</w:t>
      </w:r>
    </w:p>
    <w:p w14:paraId="34D12B5A" w14:textId="77777777" w:rsidR="0025514C" w:rsidRPr="007B05A9" w:rsidRDefault="0025514C" w:rsidP="00EB73D8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CPV: 66.51.00.00-8</w:t>
      </w:r>
    </w:p>
    <w:p w14:paraId="5778F469" w14:textId="77777777" w:rsidR="0025514C" w:rsidRPr="007B05A9" w:rsidRDefault="0025514C" w:rsidP="007B05A9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Nazewnictwo wg CPV: usługi ubezpieczeniowe</w:t>
      </w:r>
    </w:p>
    <w:p w14:paraId="4811D922" w14:textId="77777777" w:rsidR="008E0B29" w:rsidRPr="007B05A9" w:rsidRDefault="008E0B29" w:rsidP="007B05A9">
      <w:pPr>
        <w:tabs>
          <w:tab w:val="left" w:pos="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D532C8" w14:textId="345C3326" w:rsidR="00EB4D85" w:rsidRPr="007B05A9" w:rsidRDefault="008E0B29" w:rsidP="007B05A9">
      <w:pPr>
        <w:tabs>
          <w:tab w:val="left" w:pos="851"/>
        </w:tabs>
        <w:spacing w:before="60"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3.</w:t>
      </w:r>
      <w:r w:rsidR="00602C36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 xml:space="preserve">. </w:t>
      </w:r>
      <w:r w:rsidRPr="007B05A9">
        <w:rPr>
          <w:rFonts w:ascii="Arial" w:hAnsi="Arial" w:cs="Arial"/>
          <w:sz w:val="20"/>
          <w:szCs w:val="20"/>
        </w:rPr>
        <w:tab/>
      </w:r>
      <w:r w:rsidR="00EB4D85" w:rsidRPr="007B05A9">
        <w:rPr>
          <w:rFonts w:ascii="Arial" w:hAnsi="Arial" w:cs="Arial"/>
          <w:sz w:val="20"/>
          <w:szCs w:val="20"/>
        </w:rPr>
        <w:t xml:space="preserve">Zamawiający nie przewiduje wymagań dotyczących zatrudnienia na podstawie stosunku pracy, w okolicznościach, o których mowa w art. 95 </w:t>
      </w:r>
      <w:r w:rsidR="00492394" w:rsidRPr="007B05A9">
        <w:rPr>
          <w:rFonts w:ascii="Arial" w:hAnsi="Arial" w:cs="Arial"/>
          <w:sz w:val="20"/>
          <w:szCs w:val="20"/>
        </w:rPr>
        <w:t>u</w:t>
      </w:r>
      <w:r w:rsidR="00EB4D85" w:rsidRPr="007B05A9">
        <w:rPr>
          <w:rFonts w:ascii="Arial" w:hAnsi="Arial" w:cs="Arial"/>
          <w:sz w:val="20"/>
          <w:szCs w:val="20"/>
        </w:rPr>
        <w:t>stawy</w:t>
      </w:r>
      <w:r w:rsidR="00492394" w:rsidRPr="007B05A9">
        <w:rPr>
          <w:rFonts w:ascii="Arial" w:hAnsi="Arial" w:cs="Arial"/>
          <w:sz w:val="20"/>
          <w:szCs w:val="20"/>
        </w:rPr>
        <w:t xml:space="preserve"> Pzp</w:t>
      </w:r>
      <w:r w:rsidR="00EB4D85" w:rsidRPr="007B05A9">
        <w:rPr>
          <w:rFonts w:ascii="Arial" w:hAnsi="Arial" w:cs="Arial"/>
          <w:sz w:val="20"/>
          <w:szCs w:val="20"/>
        </w:rPr>
        <w:t>.</w:t>
      </w:r>
    </w:p>
    <w:p w14:paraId="2B09F17B" w14:textId="6C279A44" w:rsidR="00EB4D85" w:rsidRPr="007B05A9" w:rsidRDefault="008E0B29" w:rsidP="00EB73D8">
      <w:pPr>
        <w:tabs>
          <w:tab w:val="left" w:pos="851"/>
        </w:tabs>
        <w:spacing w:before="60"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3.</w:t>
      </w:r>
      <w:r w:rsidR="00602C36" w:rsidRPr="007B05A9">
        <w:rPr>
          <w:rFonts w:ascii="Arial" w:hAnsi="Arial" w:cs="Arial"/>
          <w:sz w:val="20"/>
          <w:szCs w:val="20"/>
        </w:rPr>
        <w:t>4</w:t>
      </w:r>
      <w:r w:rsidRPr="007B05A9">
        <w:rPr>
          <w:rFonts w:ascii="Arial" w:hAnsi="Arial" w:cs="Arial"/>
          <w:sz w:val="20"/>
          <w:szCs w:val="20"/>
        </w:rPr>
        <w:t xml:space="preserve">. </w:t>
      </w:r>
      <w:r w:rsidRPr="007B05A9">
        <w:rPr>
          <w:rFonts w:ascii="Arial" w:hAnsi="Arial" w:cs="Arial"/>
          <w:sz w:val="20"/>
          <w:szCs w:val="20"/>
        </w:rPr>
        <w:tab/>
      </w:r>
      <w:r w:rsidR="00EB4D85" w:rsidRPr="007B05A9">
        <w:rPr>
          <w:rFonts w:ascii="Arial" w:hAnsi="Arial" w:cs="Arial"/>
          <w:sz w:val="20"/>
          <w:szCs w:val="20"/>
        </w:rPr>
        <w:t xml:space="preserve">Zamawiający nie przewiduje wymagań w zakresie zatrudnienia osób, o których mowa w art. 96 ust. 2 pkt 2 </w:t>
      </w:r>
      <w:r w:rsidR="00492394" w:rsidRPr="007B05A9">
        <w:rPr>
          <w:rFonts w:ascii="Arial" w:hAnsi="Arial" w:cs="Arial"/>
          <w:sz w:val="20"/>
          <w:szCs w:val="20"/>
        </w:rPr>
        <w:t>u</w:t>
      </w:r>
      <w:r w:rsidR="00EB4D85" w:rsidRPr="007B05A9">
        <w:rPr>
          <w:rFonts w:ascii="Arial" w:hAnsi="Arial" w:cs="Arial"/>
          <w:sz w:val="20"/>
          <w:szCs w:val="20"/>
        </w:rPr>
        <w:t>stawy</w:t>
      </w:r>
      <w:r w:rsidR="00492394" w:rsidRPr="007B05A9">
        <w:rPr>
          <w:rFonts w:ascii="Arial" w:hAnsi="Arial" w:cs="Arial"/>
          <w:sz w:val="20"/>
          <w:szCs w:val="20"/>
        </w:rPr>
        <w:t xml:space="preserve"> Pzp</w:t>
      </w:r>
      <w:r w:rsidR="00EB4D85" w:rsidRPr="007B05A9">
        <w:rPr>
          <w:rFonts w:ascii="Arial" w:hAnsi="Arial" w:cs="Arial"/>
          <w:sz w:val="20"/>
          <w:szCs w:val="20"/>
        </w:rPr>
        <w:t>.</w:t>
      </w:r>
    </w:p>
    <w:p w14:paraId="5A820602" w14:textId="70B13998" w:rsidR="00950756" w:rsidRPr="007B05A9" w:rsidRDefault="008E0B29" w:rsidP="00EB73D8">
      <w:pPr>
        <w:tabs>
          <w:tab w:val="left" w:pos="851"/>
        </w:tabs>
        <w:spacing w:before="60"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3.</w:t>
      </w:r>
      <w:r w:rsidR="00602C36" w:rsidRPr="007B05A9">
        <w:rPr>
          <w:rFonts w:ascii="Arial" w:hAnsi="Arial" w:cs="Arial"/>
          <w:sz w:val="20"/>
          <w:szCs w:val="20"/>
        </w:rPr>
        <w:t>5</w:t>
      </w:r>
      <w:r w:rsidRPr="007B05A9">
        <w:rPr>
          <w:rFonts w:ascii="Arial" w:hAnsi="Arial" w:cs="Arial"/>
          <w:sz w:val="20"/>
          <w:szCs w:val="20"/>
        </w:rPr>
        <w:t xml:space="preserve">. </w:t>
      </w:r>
      <w:r w:rsidRPr="007B05A9">
        <w:rPr>
          <w:rFonts w:ascii="Arial" w:hAnsi="Arial" w:cs="Arial"/>
          <w:sz w:val="20"/>
          <w:szCs w:val="20"/>
        </w:rPr>
        <w:tab/>
      </w:r>
      <w:r w:rsidR="00950756" w:rsidRPr="007B05A9">
        <w:rPr>
          <w:rFonts w:ascii="Arial" w:hAnsi="Arial" w:cs="Arial"/>
          <w:sz w:val="20"/>
          <w:szCs w:val="20"/>
        </w:rPr>
        <w:t>Szczegółowy opis przedmiotu zamówienia zawarty jest w Załączniku Nr 1 do SWZ Opis przedmiotu zamówienia.</w:t>
      </w:r>
    </w:p>
    <w:p w14:paraId="24CC1556" w14:textId="20906505" w:rsidR="00664D86" w:rsidRPr="007B05A9" w:rsidRDefault="008E0B29" w:rsidP="00EB73D8">
      <w:pPr>
        <w:tabs>
          <w:tab w:val="left" w:pos="851"/>
        </w:tabs>
        <w:spacing w:before="60"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3.</w:t>
      </w:r>
      <w:r w:rsidR="00602C36" w:rsidRPr="007B05A9">
        <w:rPr>
          <w:rFonts w:ascii="Arial" w:hAnsi="Arial" w:cs="Arial"/>
          <w:sz w:val="20"/>
          <w:szCs w:val="20"/>
        </w:rPr>
        <w:t>6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 xml:space="preserve"> </w:t>
      </w:r>
      <w:r w:rsidR="00664D86" w:rsidRPr="007B05A9">
        <w:rPr>
          <w:rFonts w:ascii="Arial" w:hAnsi="Arial" w:cs="Arial"/>
          <w:sz w:val="20"/>
          <w:szCs w:val="20"/>
        </w:rPr>
        <w:t>Zamawiający nie dopuszcza możliwości składania ofert częściowych w ramach postępowania o udzielenie zamówienia.</w:t>
      </w:r>
    </w:p>
    <w:p w14:paraId="2DF8F56E" w14:textId="77777777" w:rsidR="00DA6346" w:rsidRDefault="00DA6346" w:rsidP="00EB73D8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D5D1841" w14:textId="77777777" w:rsidR="007B05A9" w:rsidRPr="007B05A9" w:rsidRDefault="007B05A9" w:rsidP="00EB73D8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7532D46" w14:textId="795D7C3D" w:rsidR="000F6384" w:rsidRPr="007B05A9" w:rsidRDefault="000F6384" w:rsidP="00EB73D8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>4. TERMIN WYKONANIA ZAMÓWIENIA</w:t>
      </w:r>
    </w:p>
    <w:p w14:paraId="566216C8" w14:textId="4352C331" w:rsidR="009F6347" w:rsidRPr="007B05A9" w:rsidRDefault="000F6384" w:rsidP="00EB73D8">
      <w:pPr>
        <w:tabs>
          <w:tab w:val="left" w:pos="851"/>
        </w:tabs>
        <w:spacing w:before="60" w:after="120" w:line="240" w:lineRule="auto"/>
        <w:ind w:left="708" w:hanging="708"/>
        <w:jc w:val="both"/>
        <w:rPr>
          <w:rFonts w:ascii="Arial" w:hAnsi="Arial" w:cs="Arial"/>
          <w:bCs/>
          <w:iCs/>
          <w:sz w:val="20"/>
          <w:szCs w:val="20"/>
        </w:rPr>
      </w:pPr>
      <w:r w:rsidRPr="007B05A9">
        <w:rPr>
          <w:rFonts w:ascii="Arial" w:hAnsi="Arial" w:cs="Arial"/>
          <w:bCs/>
          <w:iCs/>
          <w:sz w:val="20"/>
          <w:szCs w:val="20"/>
        </w:rPr>
        <w:t xml:space="preserve">4.1. </w:t>
      </w:r>
      <w:r w:rsidRPr="007B05A9">
        <w:rPr>
          <w:rFonts w:ascii="Arial" w:hAnsi="Arial" w:cs="Arial"/>
          <w:bCs/>
          <w:iCs/>
          <w:sz w:val="20"/>
          <w:szCs w:val="20"/>
        </w:rPr>
        <w:tab/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Termin wykonania zamówienia: </w:t>
      </w:r>
      <w:r w:rsidR="0058313D" w:rsidRPr="007B05A9">
        <w:rPr>
          <w:rFonts w:ascii="Arial" w:hAnsi="Arial" w:cs="Arial"/>
          <w:bCs/>
          <w:iCs/>
          <w:sz w:val="20"/>
          <w:szCs w:val="20"/>
        </w:rPr>
        <w:t>24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 miesi</w:t>
      </w:r>
      <w:r w:rsidR="00FE21E8" w:rsidRPr="007B05A9">
        <w:rPr>
          <w:rFonts w:ascii="Arial" w:hAnsi="Arial" w:cs="Arial"/>
          <w:bCs/>
          <w:iCs/>
          <w:sz w:val="20"/>
          <w:szCs w:val="20"/>
        </w:rPr>
        <w:t>ące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, tj. od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18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12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.2024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r.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17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12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.202</w:t>
      </w:r>
      <w:r w:rsidR="0058313D" w:rsidRPr="007B05A9">
        <w:rPr>
          <w:rFonts w:ascii="Arial" w:hAnsi="Arial" w:cs="Arial"/>
          <w:bCs/>
          <w:iCs/>
          <w:sz w:val="20"/>
          <w:szCs w:val="20"/>
        </w:rPr>
        <w:t>6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r.</w:t>
      </w:r>
      <w:r w:rsidR="009F6347" w:rsidRPr="007B05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>z podziałem na następujące okresy rozliczeniowe:</w:t>
      </w:r>
    </w:p>
    <w:p w14:paraId="0C10CC01" w14:textId="0AC4C7AB" w:rsidR="009F6347" w:rsidRPr="007B05A9" w:rsidRDefault="000F6384" w:rsidP="00EB73D8">
      <w:pPr>
        <w:spacing w:after="0"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7B05A9">
        <w:rPr>
          <w:rFonts w:ascii="Arial" w:hAnsi="Arial" w:cs="Arial"/>
          <w:bCs/>
          <w:iCs/>
          <w:sz w:val="20"/>
          <w:szCs w:val="20"/>
        </w:rPr>
        <w:t xml:space="preserve">1) 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Pierwszy okres od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18.12.2024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r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>.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 xml:space="preserve">  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do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17.12.2025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r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</w:t>
      </w:r>
    </w:p>
    <w:p w14:paraId="7B6EF191" w14:textId="3A2CAD95" w:rsidR="009F6347" w:rsidRPr="007B05A9" w:rsidRDefault="000F6384" w:rsidP="00EB73D8">
      <w:pPr>
        <w:spacing w:after="0" w:line="240" w:lineRule="auto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 w:rsidRPr="007B05A9">
        <w:rPr>
          <w:rFonts w:ascii="Arial" w:hAnsi="Arial" w:cs="Arial"/>
          <w:bCs/>
          <w:iCs/>
          <w:sz w:val="20"/>
          <w:szCs w:val="20"/>
        </w:rPr>
        <w:t xml:space="preserve">2) 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Drugi okres od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18.12.2025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r</w:t>
      </w:r>
      <w:r w:rsidR="00C5767F" w:rsidRPr="007B05A9">
        <w:rPr>
          <w:rFonts w:ascii="Arial" w:hAnsi="Arial" w:cs="Arial"/>
          <w:bCs/>
          <w:iCs/>
          <w:sz w:val="20"/>
          <w:szCs w:val="20"/>
        </w:rPr>
        <w:t>.</w:t>
      </w:r>
      <w:r w:rsidR="009F6347" w:rsidRPr="007B05A9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17.12.2026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 xml:space="preserve"> </w:t>
      </w:r>
      <w:r w:rsidR="00E5364D" w:rsidRPr="007B05A9">
        <w:rPr>
          <w:rFonts w:ascii="Arial" w:hAnsi="Arial" w:cs="Arial"/>
          <w:bCs/>
          <w:iCs/>
          <w:sz w:val="20"/>
          <w:szCs w:val="20"/>
        </w:rPr>
        <w:t>r</w:t>
      </w:r>
      <w:r w:rsidR="00A60AF5" w:rsidRPr="007B05A9">
        <w:rPr>
          <w:rFonts w:ascii="Arial" w:hAnsi="Arial" w:cs="Arial"/>
          <w:bCs/>
          <w:iCs/>
          <w:sz w:val="20"/>
          <w:szCs w:val="20"/>
        </w:rPr>
        <w:t>.</w:t>
      </w:r>
    </w:p>
    <w:p w14:paraId="0DA757F6" w14:textId="77777777" w:rsidR="00C5767F" w:rsidRDefault="00C5767F" w:rsidP="00C5767F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DDAC37" w14:textId="77777777" w:rsidR="007B05A9" w:rsidRPr="007B05A9" w:rsidRDefault="007B05A9" w:rsidP="00C5767F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16C3D5D" w14:textId="570C25CB" w:rsidR="00C5767F" w:rsidRPr="007B05A9" w:rsidRDefault="0052500B" w:rsidP="007B05A9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B05A9">
        <w:rPr>
          <w:rFonts w:ascii="Arial" w:hAnsi="Arial" w:cs="Arial"/>
          <w:b/>
          <w:iCs/>
          <w:sz w:val="20"/>
          <w:szCs w:val="20"/>
        </w:rPr>
        <w:t>5. PODSTAWY WYKLUCZENIA</w:t>
      </w:r>
    </w:p>
    <w:p w14:paraId="24901A45" w14:textId="77777777" w:rsidR="00C5767F" w:rsidRPr="007B05A9" w:rsidRDefault="00C5767F" w:rsidP="007B05A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C4E9825" w14:textId="33E3DDD9" w:rsidR="006B4008" w:rsidRPr="007B05A9" w:rsidRDefault="00887A27" w:rsidP="007B05A9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5.1. </w:t>
      </w:r>
      <w:r w:rsidR="006B4008" w:rsidRPr="007B05A9">
        <w:rPr>
          <w:rFonts w:ascii="Arial" w:hAnsi="Arial" w:cs="Arial"/>
          <w:b/>
          <w:bCs/>
          <w:sz w:val="20"/>
          <w:szCs w:val="20"/>
        </w:rPr>
        <w:t>Podstawy wykluczenia, o których mowa w art. 108 ust. 1 Ustawy</w:t>
      </w:r>
    </w:p>
    <w:p w14:paraId="4E2FA752" w14:textId="77777777" w:rsidR="006B4008" w:rsidRPr="007B05A9" w:rsidRDefault="006B4008" w:rsidP="007079C4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Zamawiający wykluczy z postępowania o udzielenie zamówienia, na podstawie art. 108 ust. 1 Ustawy,  wykonawcę:</w:t>
      </w:r>
    </w:p>
    <w:p w14:paraId="1532D380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1) będącego osobą fizyczną, którego prawomocnie skazano za przestępstwo: </w:t>
      </w:r>
    </w:p>
    <w:p w14:paraId="59E89FC1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4C45892D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14:paraId="22AC69ED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bookmarkStart w:id="0" w:name="_Hlk92181038"/>
      <w:bookmarkStart w:id="1" w:name="_Hlk118908403"/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c) o którym mowa w art. 228–230a, art. 250a Kodeksu karnego, w art. 46–48 ustawy z dnia 25 czerwca 2010 r. o sporcie </w:t>
      </w:r>
      <w:bookmarkEnd w:id="0"/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(Dz. U. z 2022 r. poz. 1599 z późn. zm.) lub w art. 54 ust. 1–4 ustawy z dnia 12 maja 2011 r. o refundacji leków, środków spożywczych specjalnego przeznaczenia żywieniowego oraz wyrobów medycznych (podstawie: t.j. Dz. U. z 2023 r. poz. 826 z późn. zm.), </w:t>
      </w:r>
    </w:p>
    <w:p w14:paraId="4B687620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018878FA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6B95D001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bookmarkEnd w:id="1"/>
    <w:p w14:paraId="6D59B79D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5E5F427" w14:textId="77777777" w:rsidR="006B4008" w:rsidRPr="007B05A9" w:rsidRDefault="006B4008" w:rsidP="006B4008">
      <w:pPr>
        <w:pStyle w:val="Default"/>
        <w:ind w:left="567" w:hanging="283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01D44839" w14:textId="77777777" w:rsidR="006B4008" w:rsidRPr="007B05A9" w:rsidRDefault="006B4008" w:rsidP="006B4008">
      <w:pPr>
        <w:pStyle w:val="Default"/>
        <w:ind w:firstLine="284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14:paraId="47E37432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BED7290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50EB55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14:paraId="3E6100CF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A68D261" w14:textId="77777777" w:rsidR="006B4008" w:rsidRPr="007B05A9" w:rsidRDefault="006B4008" w:rsidP="006B4008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lastRenderedPageBreak/>
        <w:t>spowodowane tym zakłócenie konkurencji może być wyeliminowane w inny sposób niż przez wykluczenie wykonawcy z udziału w postępowaniu o udzielenie zamówienia.</w:t>
      </w:r>
    </w:p>
    <w:p w14:paraId="4F62A68E" w14:textId="77777777" w:rsidR="00FA413E" w:rsidRPr="007B05A9" w:rsidRDefault="00FA413E" w:rsidP="00FA413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8D381F4" w14:textId="583C84D4" w:rsidR="00EE51C8" w:rsidRPr="007B05A9" w:rsidRDefault="00887A27" w:rsidP="0080676B">
      <w:pPr>
        <w:pStyle w:val="Default"/>
        <w:jc w:val="both"/>
        <w:rPr>
          <w:rFonts w:ascii="Arial" w:eastAsia="Calibri" w:hAnsi="Arial" w:cs="Arial"/>
          <w:b/>
          <w:bCs/>
          <w:color w:val="auto"/>
          <w:sz w:val="20"/>
          <w:szCs w:val="20"/>
          <w:lang w:eastAsia="pl-PL"/>
        </w:rPr>
      </w:pPr>
      <w:bookmarkStart w:id="2" w:name="_Hlk61254185"/>
      <w:r w:rsidRPr="007B05A9">
        <w:rPr>
          <w:rFonts w:ascii="Arial" w:eastAsia="Calibri" w:hAnsi="Arial" w:cs="Arial"/>
          <w:b/>
          <w:bCs/>
          <w:color w:val="auto"/>
          <w:sz w:val="20"/>
          <w:szCs w:val="20"/>
          <w:lang w:eastAsia="pl-PL"/>
        </w:rPr>
        <w:t xml:space="preserve">5.2. </w:t>
      </w:r>
      <w:r w:rsidR="00732224" w:rsidRPr="007B05A9">
        <w:rPr>
          <w:rFonts w:ascii="Arial" w:eastAsia="Calibri" w:hAnsi="Arial" w:cs="Arial"/>
          <w:b/>
          <w:bCs/>
          <w:color w:val="auto"/>
          <w:sz w:val="20"/>
          <w:szCs w:val="20"/>
          <w:lang w:eastAsia="pl-PL"/>
        </w:rPr>
        <w:tab/>
      </w:r>
      <w:r w:rsidR="00EE51C8" w:rsidRPr="007B05A9">
        <w:rPr>
          <w:rFonts w:ascii="Arial" w:eastAsia="Calibri" w:hAnsi="Arial" w:cs="Arial"/>
          <w:b/>
          <w:bCs/>
          <w:color w:val="auto"/>
          <w:sz w:val="20"/>
          <w:szCs w:val="20"/>
          <w:lang w:eastAsia="pl-PL"/>
        </w:rPr>
        <w:t>Podstawy wykluczenia, o których mowa w art. 109 ust. 1 Ustawy</w:t>
      </w:r>
    </w:p>
    <w:bookmarkEnd w:id="2"/>
    <w:p w14:paraId="052D2E9B" w14:textId="77777777" w:rsidR="00EE51C8" w:rsidRPr="007B05A9" w:rsidRDefault="00EE51C8" w:rsidP="00732224">
      <w:pPr>
        <w:pStyle w:val="Default"/>
        <w:ind w:left="708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Z postępowania o udzielenie zamówienia Zamawiający wykluczy także Wykonawcę, w okolicznościach wskazanych w art. 109 ust. 1 pkt 4, tj.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D3EB2F8" w14:textId="77777777" w:rsidR="00DA6346" w:rsidRPr="007B05A9" w:rsidRDefault="00DA6346" w:rsidP="00DA6346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</w:p>
    <w:p w14:paraId="41E334EE" w14:textId="7363AD4A" w:rsidR="000B71C3" w:rsidRPr="007B05A9" w:rsidRDefault="0080676B" w:rsidP="00905B2F">
      <w:pPr>
        <w:pStyle w:val="Default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5.3. </w:t>
      </w:r>
      <w:r w:rsidR="00905B2F" w:rsidRPr="007B05A9">
        <w:rPr>
          <w:rFonts w:ascii="Arial" w:hAnsi="Arial" w:cs="Arial"/>
          <w:b/>
          <w:bCs/>
          <w:sz w:val="20"/>
          <w:szCs w:val="20"/>
        </w:rPr>
        <w:tab/>
      </w:r>
      <w:r w:rsidR="000B71C3" w:rsidRPr="007B05A9">
        <w:rPr>
          <w:rFonts w:ascii="Arial" w:hAnsi="Arial" w:cs="Arial"/>
          <w:b/>
          <w:bCs/>
          <w:sz w:val="20"/>
          <w:szCs w:val="20"/>
        </w:rPr>
        <w:t>Podstawy wykluczenia, o których mowa w art. art. 7 ust. 1 Ustawy z dnia 13 kwietnia 2022 r. o szczególnych rozwiązaniach w zakresie przeciwdziałania wspieraniu agresji na Ukrainę oraz służących ochronie bezpieczeństwa narodowego (Dz.U. z 2023 r. poz. 1497 z późn. zm.), zwanej dalej Ustawą w o przeciwdziałaniu wspierania agresji na Ukrainę</w:t>
      </w:r>
    </w:p>
    <w:p w14:paraId="44725950" w14:textId="46A30F4D" w:rsidR="000B71C3" w:rsidRPr="007B05A9" w:rsidRDefault="0080676B" w:rsidP="000B71C3">
      <w:pPr>
        <w:tabs>
          <w:tab w:val="left" w:pos="851"/>
        </w:tabs>
        <w:spacing w:before="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5.3</w:t>
      </w:r>
      <w:r w:rsidR="000B71C3" w:rsidRPr="007B05A9">
        <w:rPr>
          <w:rFonts w:ascii="Arial" w:hAnsi="Arial" w:cs="Arial"/>
          <w:b/>
          <w:bCs/>
          <w:sz w:val="20"/>
          <w:szCs w:val="20"/>
        </w:rPr>
        <w:t>.1.</w:t>
      </w:r>
      <w:r w:rsidR="00036433" w:rsidRPr="007B05A9">
        <w:rPr>
          <w:rFonts w:ascii="Arial" w:hAnsi="Arial" w:cs="Arial"/>
          <w:b/>
          <w:bCs/>
          <w:sz w:val="20"/>
          <w:szCs w:val="20"/>
        </w:rPr>
        <w:t xml:space="preserve"> </w:t>
      </w:r>
      <w:r w:rsidR="00905B2F" w:rsidRPr="007B05A9">
        <w:rPr>
          <w:rFonts w:ascii="Arial" w:hAnsi="Arial" w:cs="Arial"/>
          <w:b/>
          <w:bCs/>
          <w:sz w:val="20"/>
          <w:szCs w:val="20"/>
        </w:rPr>
        <w:tab/>
      </w:r>
      <w:r w:rsidR="000B71C3" w:rsidRPr="007B05A9">
        <w:rPr>
          <w:rFonts w:ascii="Arial" w:hAnsi="Arial" w:cs="Arial"/>
          <w:b/>
          <w:bCs/>
          <w:sz w:val="20"/>
          <w:szCs w:val="20"/>
        </w:rPr>
        <w:t>Z postępowania o udzielenie zamówienia publicznego wyklucza się:</w:t>
      </w:r>
    </w:p>
    <w:p w14:paraId="71D93D82" w14:textId="77777777" w:rsidR="000B71C3" w:rsidRPr="007B05A9" w:rsidRDefault="000B71C3" w:rsidP="000B71C3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1) wykonawcę wymienionego w wykazach określonych w rozporządzeniu Rady (WE) 765/2006 dotyczącego środków ograniczających w związku z sytuacją na Białorusi i udziałem Białorusi w agresji Rosji wobec Ukrainy(Dz. Urz. UE L 134 z 20.05.2006, str. 1, z późn. zm.) i rozporządzeniu Rady (WE) 269/2014 z dnia 17 marca 2014 r. w sprawie środków ograniczających w odniesieniu do działań podważających integralność terytorialną, suwerenność i niezależność Ukrainy lub im zagrażających (Dz. Urz. UE L 78 z 17.03.2014, str. 6, z późn. zm.)albo wpisanego na listę na podstawie decyzji w sprawie wpisu na listę rozstrzygającej o zastosowaniu środka, o którym mowa w art. 1 pkt 3 Ustawy o przeciwdziałaniu wspierania agresji na Ukrainę;</w:t>
      </w:r>
    </w:p>
    <w:p w14:paraId="36199033" w14:textId="77777777" w:rsidR="000B71C3" w:rsidRPr="007B05A9" w:rsidRDefault="000B71C3" w:rsidP="000B71C3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2) wykonawcę, którego beneficjentem rzeczywistym w rozumieniu ustawy z dnia 1 marca 2018 r. o przeciwdziałaniu praniu pieniędzy oraz finansowaniu terroryzmu (Dz. U. z 2023 r. poz. 1124 z późn. zm.) jest osoba wymieniona w wykazach określonych w w/w rozporządzeniu 765/2006 i w/w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0DBDC4A1" w14:textId="77777777" w:rsidR="000B71C3" w:rsidRPr="007B05A9" w:rsidRDefault="000B71C3" w:rsidP="007B05A9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3) wykonawcę, którego jednostką dominującą w rozumieniu art. 3 ust. 1 pkt 37 ustawy z dnia 29 września 1994 r. o rachunkowości (Dz.U. 2023 poz. 120 z późn. zm.)  jest podmiot wymieniony w wykazach określonych w w/w rozporządzeniu 765/2006 i w/w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26493D4F" w14:textId="7169527D" w:rsidR="00DA6346" w:rsidRPr="007B05A9" w:rsidRDefault="00D674A7" w:rsidP="007B05A9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5.3</w:t>
      </w:r>
      <w:r w:rsidR="000B71C3" w:rsidRPr="007B05A9">
        <w:rPr>
          <w:rFonts w:ascii="Arial" w:hAnsi="Arial" w:cs="Arial"/>
          <w:sz w:val="20"/>
          <w:szCs w:val="20"/>
        </w:rPr>
        <w:t>.2.</w:t>
      </w:r>
      <w:r w:rsidR="007B05A9" w:rsidRPr="007B05A9">
        <w:rPr>
          <w:rFonts w:ascii="Arial" w:hAnsi="Arial" w:cs="Arial"/>
          <w:sz w:val="20"/>
          <w:szCs w:val="20"/>
        </w:rPr>
        <w:t xml:space="preserve">   </w:t>
      </w:r>
      <w:r w:rsidR="000B71C3" w:rsidRPr="007B05A9">
        <w:rPr>
          <w:rFonts w:ascii="Arial" w:hAnsi="Arial" w:cs="Arial"/>
          <w:sz w:val="20"/>
          <w:szCs w:val="20"/>
        </w:rPr>
        <w:t xml:space="preserve">Wykluczenie następuje na okres trwania okoliczności określonych </w:t>
      </w:r>
      <w:r w:rsidR="005A6E70" w:rsidRPr="007B05A9">
        <w:rPr>
          <w:rFonts w:ascii="Arial" w:hAnsi="Arial" w:cs="Arial"/>
          <w:sz w:val="20"/>
          <w:szCs w:val="20"/>
        </w:rPr>
        <w:t xml:space="preserve">w tym punkcie. </w:t>
      </w:r>
    </w:p>
    <w:p w14:paraId="685C3C3C" w14:textId="4744A2EC" w:rsidR="00036433" w:rsidRPr="007B05A9" w:rsidRDefault="00D674A7" w:rsidP="007B05A9">
      <w:pPr>
        <w:pStyle w:val="Default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5.4. </w:t>
      </w:r>
      <w:r w:rsidRPr="007B05A9">
        <w:rPr>
          <w:rFonts w:ascii="Arial" w:hAnsi="Arial" w:cs="Arial"/>
          <w:sz w:val="20"/>
          <w:szCs w:val="20"/>
        </w:rPr>
        <w:tab/>
      </w:r>
      <w:r w:rsidR="00036433" w:rsidRPr="007B05A9">
        <w:rPr>
          <w:rFonts w:ascii="Arial" w:hAnsi="Arial" w:cs="Arial"/>
          <w:sz w:val="20"/>
          <w:szCs w:val="20"/>
        </w:rPr>
        <w:t>Wykonawca nie podlega wykluczeniu w okolicznościach określonych w art. 108 ust. 1 pkt 1, 2 i 5 oraz art. 109 ust. 1 pkt 4 Pzp, jeżeli udowodni Zamawiającemu, że spełnił łącznie przesłanki określone w art. 110 ust. 2 Pzp.</w:t>
      </w:r>
    </w:p>
    <w:p w14:paraId="3D9C8FD9" w14:textId="77777777" w:rsidR="007B05A9" w:rsidRPr="007B05A9" w:rsidRDefault="007B05A9" w:rsidP="007B05A9">
      <w:pPr>
        <w:pStyle w:val="Default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141A184" w14:textId="212484D0" w:rsidR="00036433" w:rsidRPr="007B05A9" w:rsidRDefault="00D674A7" w:rsidP="007B05A9">
      <w:pPr>
        <w:pStyle w:val="Default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5.5. </w:t>
      </w:r>
      <w:r w:rsidRPr="007B05A9">
        <w:rPr>
          <w:rFonts w:ascii="Arial" w:hAnsi="Arial" w:cs="Arial"/>
          <w:sz w:val="20"/>
          <w:szCs w:val="20"/>
        </w:rPr>
        <w:tab/>
      </w:r>
      <w:r w:rsidR="00036433" w:rsidRPr="007B05A9">
        <w:rPr>
          <w:rFonts w:ascii="Arial" w:hAnsi="Arial" w:cs="Arial"/>
          <w:sz w:val="20"/>
          <w:szCs w:val="20"/>
        </w:rPr>
        <w:t>Zamawiający oceni brak podstaw do wykluczenia na podstawie złożonego z ofertą oświadczenia Wykonawcy z art. 125 ust. 1.</w:t>
      </w:r>
    </w:p>
    <w:p w14:paraId="5D31C3DD" w14:textId="77777777" w:rsidR="007B05A9" w:rsidRPr="007B05A9" w:rsidRDefault="007B05A9" w:rsidP="007B05A9">
      <w:pPr>
        <w:pStyle w:val="Default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5496A7E8" w14:textId="1107E45A" w:rsidR="00036433" w:rsidRPr="007B05A9" w:rsidRDefault="00D674A7" w:rsidP="007B05A9">
      <w:pPr>
        <w:pStyle w:val="Default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5.6. </w:t>
      </w:r>
      <w:r w:rsidRPr="007B05A9">
        <w:rPr>
          <w:rFonts w:ascii="Arial" w:hAnsi="Arial" w:cs="Arial"/>
          <w:sz w:val="20"/>
          <w:szCs w:val="20"/>
        </w:rPr>
        <w:tab/>
      </w:r>
      <w:r w:rsidR="00036433" w:rsidRPr="007B05A9">
        <w:rPr>
          <w:rFonts w:ascii="Arial" w:hAnsi="Arial" w:cs="Arial"/>
          <w:sz w:val="20"/>
          <w:szCs w:val="20"/>
        </w:rPr>
        <w:t>Wykonawca może zostać́ wykluczony przez Zamawiającego na każdym etapie postepowania o udzielenie zamówienia.</w:t>
      </w:r>
    </w:p>
    <w:p w14:paraId="3ED7F66E" w14:textId="77777777" w:rsidR="00DA6346" w:rsidRDefault="00DA6346" w:rsidP="00DA6346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</w:p>
    <w:p w14:paraId="331F55FD" w14:textId="77777777" w:rsidR="007B05A9" w:rsidRDefault="007B05A9" w:rsidP="00DA6346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</w:p>
    <w:p w14:paraId="34437E4E" w14:textId="77777777" w:rsidR="007B05A9" w:rsidRPr="007B05A9" w:rsidRDefault="007B05A9" w:rsidP="00DA6346">
      <w:pPr>
        <w:tabs>
          <w:tab w:val="left" w:pos="851"/>
        </w:tabs>
        <w:spacing w:before="60" w:after="120"/>
        <w:jc w:val="both"/>
        <w:rPr>
          <w:rFonts w:ascii="Arial" w:hAnsi="Arial" w:cs="Arial"/>
          <w:sz w:val="20"/>
          <w:szCs w:val="20"/>
        </w:rPr>
      </w:pPr>
    </w:p>
    <w:p w14:paraId="36DF5BA1" w14:textId="7CD878ED" w:rsidR="007112A4" w:rsidRPr="007B05A9" w:rsidRDefault="007112A4" w:rsidP="00DA6346">
      <w:pPr>
        <w:tabs>
          <w:tab w:val="left" w:pos="851"/>
        </w:tabs>
        <w:spacing w:before="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>6. WARUNKI UDZIAŁU W POSTĘPOWANIU</w:t>
      </w:r>
    </w:p>
    <w:p w14:paraId="22479C39" w14:textId="77777777" w:rsidR="007B05A9" w:rsidRDefault="003F5A1C" w:rsidP="00905B2F">
      <w:pPr>
        <w:spacing w:after="0" w:line="240" w:lineRule="auto"/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6</w:t>
      </w:r>
      <w:r w:rsidR="00EB39AC" w:rsidRPr="007B05A9">
        <w:rPr>
          <w:rFonts w:ascii="Arial" w:hAnsi="Arial" w:cs="Arial"/>
          <w:sz w:val="20"/>
          <w:szCs w:val="20"/>
        </w:rPr>
        <w:t xml:space="preserve">.1. </w:t>
      </w:r>
      <w:r w:rsidR="00905B2F" w:rsidRPr="007B05A9">
        <w:rPr>
          <w:rFonts w:ascii="Arial" w:hAnsi="Arial" w:cs="Arial"/>
          <w:sz w:val="20"/>
          <w:szCs w:val="20"/>
        </w:rPr>
        <w:tab/>
      </w:r>
      <w:r w:rsidR="00EB5677" w:rsidRPr="007B05A9">
        <w:rPr>
          <w:rFonts w:ascii="Arial" w:hAnsi="Arial" w:cs="Arial"/>
          <w:sz w:val="20"/>
          <w:szCs w:val="20"/>
        </w:rPr>
        <w:t>O udzielenie zamówienia mogą ubiegać się Wykonawcy</w:t>
      </w:r>
      <w:r w:rsidR="00EB39AC" w:rsidRPr="007B05A9">
        <w:rPr>
          <w:rFonts w:ascii="Arial" w:hAnsi="Arial" w:cs="Arial"/>
          <w:sz w:val="20"/>
          <w:szCs w:val="20"/>
        </w:rPr>
        <w:t xml:space="preserve"> </w:t>
      </w:r>
      <w:r w:rsidR="00EB5677" w:rsidRPr="007B05A9">
        <w:rPr>
          <w:rFonts w:ascii="Arial" w:hAnsi="Arial" w:cs="Arial"/>
          <w:sz w:val="20"/>
          <w:szCs w:val="20"/>
        </w:rPr>
        <w:t>spełniający warunki określone w art. 112 ust. 2 pkt 2 ustawy w zakresie posiadania uprawnień do prowadzenia określonej działalności gospodarczej lub zawodowej</w:t>
      </w:r>
      <w:r w:rsidR="00B247BF" w:rsidRPr="007B05A9">
        <w:rPr>
          <w:rFonts w:ascii="Arial" w:hAnsi="Arial" w:cs="Arial"/>
          <w:sz w:val="20"/>
          <w:szCs w:val="20"/>
        </w:rPr>
        <w:t>,</w:t>
      </w:r>
      <w:r w:rsidR="00EB5677" w:rsidRPr="007B05A9">
        <w:rPr>
          <w:rFonts w:ascii="Arial" w:hAnsi="Arial" w:cs="Arial"/>
          <w:sz w:val="20"/>
          <w:szCs w:val="20"/>
        </w:rPr>
        <w:t xml:space="preserve"> czyli posiadający zezwolenie na wykonywanie działalności ubezpieczeniowej w zakresie wszystkich grup ryzyk objętych przedmiotem zamówienia, o których mowa w ustawie z dnia 11 września 2015 r. o działalności ubezpieczeniowej i reasekuracyjnej</w:t>
      </w:r>
    </w:p>
    <w:p w14:paraId="75A8C71C" w14:textId="708E6863" w:rsidR="00887A27" w:rsidRPr="007B05A9" w:rsidRDefault="00EB39AC" w:rsidP="00905B2F">
      <w:pPr>
        <w:spacing w:after="0" w:line="240" w:lineRule="auto"/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. </w:t>
      </w:r>
    </w:p>
    <w:p w14:paraId="13A33786" w14:textId="37A7EA14" w:rsidR="00EB39AC" w:rsidRPr="007B05A9" w:rsidRDefault="000624DF" w:rsidP="007B05A9">
      <w:pPr>
        <w:spacing w:after="0" w:line="240" w:lineRule="auto"/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6.2.</w:t>
      </w:r>
      <w:r w:rsidRPr="007B05A9">
        <w:rPr>
          <w:rFonts w:ascii="Arial" w:hAnsi="Arial" w:cs="Arial"/>
        </w:rPr>
        <w:t xml:space="preserve"> </w:t>
      </w:r>
      <w:r w:rsidR="00905B2F" w:rsidRPr="007B05A9">
        <w:rPr>
          <w:rFonts w:ascii="Arial" w:hAnsi="Arial" w:cs="Arial"/>
        </w:rPr>
        <w:tab/>
      </w:r>
      <w:r w:rsidRPr="007B05A9">
        <w:rPr>
          <w:rFonts w:ascii="Arial" w:hAnsi="Arial" w:cs="Arial"/>
          <w:sz w:val="20"/>
          <w:szCs w:val="20"/>
        </w:rPr>
        <w:t xml:space="preserve">Zamawiający nie precyzuje wymagań w odniesieniu do warunków określonych w art. 112 ust. 2 pkt. 1, 3 i 4 ustawy. </w:t>
      </w:r>
    </w:p>
    <w:p w14:paraId="1DC522C1" w14:textId="77777777" w:rsidR="00DC5473" w:rsidRPr="007B05A9" w:rsidRDefault="00DC5473" w:rsidP="007B05A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924B87" w14:textId="77777777" w:rsidR="00DC5473" w:rsidRPr="007B05A9" w:rsidRDefault="00DC5473" w:rsidP="007B05A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D76CAC" w14:textId="2F564FF3" w:rsidR="00E866C8" w:rsidRPr="007B05A9" w:rsidRDefault="001502D6" w:rsidP="007B05A9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7. </w:t>
      </w:r>
      <w:r w:rsidR="00CD76B9" w:rsidRPr="007B05A9">
        <w:rPr>
          <w:rFonts w:ascii="Arial" w:hAnsi="Arial" w:cs="Arial"/>
          <w:b/>
          <w:bCs/>
          <w:sz w:val="20"/>
          <w:szCs w:val="20"/>
        </w:rPr>
        <w:t>PODMIOTOWE</w:t>
      </w:r>
      <w:r w:rsidRPr="007B05A9">
        <w:rPr>
          <w:rFonts w:ascii="Arial" w:hAnsi="Arial" w:cs="Arial"/>
          <w:b/>
          <w:bCs/>
          <w:sz w:val="20"/>
          <w:szCs w:val="20"/>
        </w:rPr>
        <w:t xml:space="preserve"> ŚRODK</w:t>
      </w:r>
      <w:r w:rsidR="00CD76B9" w:rsidRPr="007B05A9">
        <w:rPr>
          <w:rFonts w:ascii="Arial" w:hAnsi="Arial" w:cs="Arial"/>
          <w:b/>
          <w:bCs/>
          <w:sz w:val="20"/>
          <w:szCs w:val="20"/>
        </w:rPr>
        <w:t>I</w:t>
      </w:r>
      <w:r w:rsidRPr="007B05A9">
        <w:rPr>
          <w:rFonts w:ascii="Arial" w:hAnsi="Arial" w:cs="Arial"/>
          <w:b/>
          <w:bCs/>
          <w:sz w:val="20"/>
          <w:szCs w:val="20"/>
        </w:rPr>
        <w:t xml:space="preserve"> DOWODOW</w:t>
      </w:r>
      <w:r w:rsidR="00CD76B9" w:rsidRPr="007B05A9">
        <w:rPr>
          <w:rFonts w:ascii="Arial" w:hAnsi="Arial" w:cs="Arial"/>
          <w:b/>
          <w:bCs/>
          <w:sz w:val="20"/>
          <w:szCs w:val="20"/>
        </w:rPr>
        <w:t>E</w:t>
      </w:r>
    </w:p>
    <w:p w14:paraId="18CF0C54" w14:textId="7271416B" w:rsidR="00C3239F" w:rsidRPr="007B05A9" w:rsidRDefault="00E866C8" w:rsidP="007B05A9">
      <w:pPr>
        <w:pStyle w:val="Default"/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7.</w:t>
      </w:r>
      <w:r w:rsidR="00DC5473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1</w:t>
      </w: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. </w:t>
      </w:r>
      <w:r w:rsidR="00905B2F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ab/>
      </w:r>
      <w:r w:rsidR="008E0834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Na podstawie art. 125 ust. 1 ustawy Pzp d</w:t>
      </w:r>
      <w:r w:rsidR="00792FDE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o oferty wykonawca dołącza oświadczenie o niepodleganiu wykluczeniu i spełnianiu warunków udziału w postępowaniu. Niniejsze oświadczenie, stanowi dowód potwierdzający brak podstaw wykluczenia i spełnianie warunków udziału w postępowaniu na dzień składania ofert. Wzór oświadczenia stanowi Załącznik nr 2 do SWZ</w:t>
      </w:r>
      <w:r w:rsidR="00273601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 – „Oświadczeni</w:t>
      </w:r>
      <w:r w:rsidR="00F26305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e</w:t>
      </w:r>
      <w:r w:rsidR="00273601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 wykonawcy”. </w:t>
      </w:r>
    </w:p>
    <w:p w14:paraId="597AE350" w14:textId="1644DC0F" w:rsidR="001E01FF" w:rsidRPr="007B05A9" w:rsidRDefault="00905B2F" w:rsidP="007B05A9">
      <w:pPr>
        <w:pStyle w:val="Default"/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7.2. </w:t>
      </w: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ab/>
      </w:r>
      <w:r w:rsidR="00D53BBC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W przypadku wspólnego ubiegania się o zamówienie przez wykonawców</w:t>
      </w:r>
      <w:r w:rsidR="00635CE0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, oświadczenie</w:t>
      </w:r>
      <w:r w:rsidR="00681C02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,</w:t>
      </w:r>
      <w:r w:rsidR="00635CE0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 o którym mowa powyżej</w:t>
      </w:r>
      <w:r w:rsidR="00D53BBC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7E2B34CE" w14:textId="653EE6D8" w:rsidR="00DC5473" w:rsidRPr="007B05A9" w:rsidRDefault="00DC5473" w:rsidP="007B05A9">
      <w:pPr>
        <w:pStyle w:val="Default"/>
        <w:tabs>
          <w:tab w:val="left" w:pos="426"/>
        </w:tabs>
        <w:spacing w:after="120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7.</w:t>
      </w:r>
      <w:r w:rsidR="00BB0A48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3</w:t>
      </w: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 xml:space="preserve">. </w:t>
      </w:r>
      <w:r w:rsidR="00905B2F"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ab/>
      </w:r>
      <w:r w:rsidR="00F13354" w:rsidRPr="007B05A9">
        <w:rPr>
          <w:rFonts w:ascii="Arial" w:hAnsi="Arial" w:cs="Arial"/>
          <w:sz w:val="20"/>
          <w:szCs w:val="20"/>
        </w:rPr>
        <w:t>Poza oświadczeniem, o którym mowa w art. 125 ust. 1 ustawy Pzp</w:t>
      </w:r>
      <w:r w:rsidR="0069549F" w:rsidRPr="007B05A9">
        <w:rPr>
          <w:rFonts w:ascii="Arial" w:hAnsi="Arial" w:cs="Arial"/>
          <w:sz w:val="20"/>
          <w:szCs w:val="20"/>
        </w:rPr>
        <w:t>,</w:t>
      </w:r>
      <w:r w:rsidR="00F13354" w:rsidRPr="007B05A9">
        <w:rPr>
          <w:rFonts w:ascii="Arial" w:hAnsi="Arial" w:cs="Arial"/>
          <w:sz w:val="20"/>
          <w:szCs w:val="20"/>
        </w:rPr>
        <w:t xml:space="preserve"> Zamawiający nie wymaga składania podmiotowych środków dowodowych na potwierdzenie spełniania warunków udziału w</w:t>
      </w:r>
      <w:r w:rsidR="004449C5" w:rsidRPr="007B05A9">
        <w:rPr>
          <w:rFonts w:ascii="Arial" w:hAnsi="Arial" w:cs="Arial"/>
          <w:sz w:val="20"/>
          <w:szCs w:val="20"/>
        </w:rPr>
        <w:t xml:space="preserve"> postępowaniu</w:t>
      </w:r>
      <w:r w:rsidRPr="007B05A9">
        <w:rPr>
          <w:rFonts w:ascii="Arial" w:eastAsia="Calibri" w:hAnsi="Arial" w:cs="Arial"/>
          <w:color w:val="auto"/>
          <w:sz w:val="20"/>
          <w:szCs w:val="20"/>
          <w:lang w:eastAsia="pl-PL"/>
        </w:rPr>
        <w:t>.</w:t>
      </w:r>
    </w:p>
    <w:p w14:paraId="15322E73" w14:textId="77777777" w:rsidR="007B05A9" w:rsidRPr="007B05A9" w:rsidRDefault="007B05A9" w:rsidP="007B05A9">
      <w:pPr>
        <w:pStyle w:val="Default"/>
        <w:tabs>
          <w:tab w:val="left" w:pos="426"/>
        </w:tabs>
        <w:spacing w:after="120"/>
        <w:jc w:val="both"/>
        <w:rPr>
          <w:rFonts w:ascii="Arial" w:eastAsia="Calibri" w:hAnsi="Arial" w:cs="Arial"/>
          <w:color w:val="auto"/>
          <w:sz w:val="20"/>
          <w:szCs w:val="20"/>
          <w:lang w:eastAsia="pl-PL"/>
        </w:rPr>
      </w:pPr>
    </w:p>
    <w:p w14:paraId="174B5108" w14:textId="792E411B" w:rsidR="00887A27" w:rsidRPr="007B05A9" w:rsidRDefault="00C24B06" w:rsidP="007B05A9">
      <w:pPr>
        <w:tabs>
          <w:tab w:val="left" w:pos="851"/>
        </w:tabs>
        <w:spacing w:before="6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8. WYKONAWCY WSPÓLNIE UBIEGAJĄCY SIĘ </w:t>
      </w:r>
      <w:r w:rsidR="008A1DD6" w:rsidRPr="007B05A9">
        <w:rPr>
          <w:rFonts w:ascii="Arial" w:hAnsi="Arial" w:cs="Arial"/>
          <w:b/>
          <w:bCs/>
          <w:sz w:val="20"/>
          <w:szCs w:val="20"/>
        </w:rPr>
        <w:t>O UDZIELENIE ZAMÓWIENIA</w:t>
      </w:r>
    </w:p>
    <w:p w14:paraId="5AB9DDA9" w14:textId="080AB3DA" w:rsidR="00004F35" w:rsidRPr="007B05A9" w:rsidRDefault="00004F35" w:rsidP="007B05A9">
      <w:pPr>
        <w:spacing w:line="240" w:lineRule="auto"/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8.1. </w:t>
      </w:r>
      <w:r w:rsidR="00905B2F" w:rsidRPr="007B05A9">
        <w:rPr>
          <w:rFonts w:ascii="Arial" w:hAnsi="Arial" w:cs="Arial"/>
          <w:sz w:val="20"/>
          <w:szCs w:val="20"/>
        </w:rPr>
        <w:tab/>
      </w:r>
      <w:r w:rsidRPr="007B05A9">
        <w:rPr>
          <w:rFonts w:ascii="Arial" w:hAnsi="Arial" w:cs="Arial"/>
          <w:sz w:val="20"/>
          <w:szCs w:val="20"/>
        </w:rPr>
        <w:t xml:space="preserve">Wykonawcy mogą wspólnie ubiegać się o udzielenie przedmiotowego zamówienia. W takim   przypadku wykonawcy </w:t>
      </w:r>
      <w:r w:rsidRPr="007B05A9">
        <w:rPr>
          <w:rFonts w:ascii="Arial" w:hAnsi="Arial" w:cs="Arial"/>
          <w:sz w:val="20"/>
          <w:szCs w:val="20"/>
          <w:u w:val="single"/>
        </w:rPr>
        <w:t>ustanawiają pełnomocnika</w:t>
      </w:r>
      <w:r w:rsidRPr="007B05A9">
        <w:rPr>
          <w:rFonts w:ascii="Arial" w:hAnsi="Arial" w:cs="Arial"/>
          <w:sz w:val="20"/>
          <w:szCs w:val="20"/>
        </w:rPr>
        <w:t xml:space="preserve"> do reprezentowania ich w postępowaniu albo do reprezentowania w postępowaniu i zawarcia umowy w sprawie zamówienia publicznego.</w:t>
      </w:r>
      <w:r w:rsidR="000E1960" w:rsidRPr="007B05A9">
        <w:rPr>
          <w:rFonts w:ascii="Arial" w:hAnsi="Arial" w:cs="Arial"/>
          <w:sz w:val="20"/>
          <w:szCs w:val="20"/>
        </w:rPr>
        <w:t xml:space="preserve"> </w:t>
      </w:r>
    </w:p>
    <w:p w14:paraId="27798871" w14:textId="77777777" w:rsidR="00004F35" w:rsidRPr="007B05A9" w:rsidRDefault="00004F35" w:rsidP="00905B2F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Pełnomocnikiem może być jeden z wykonawców działających wspólnie lub osoba trzecia (np. pracownik jednego z wykonawców).</w:t>
      </w:r>
    </w:p>
    <w:p w14:paraId="7C742E0A" w14:textId="77777777" w:rsidR="00004F35" w:rsidRPr="007B05A9" w:rsidRDefault="00004F35" w:rsidP="00905B2F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Jeżeli pełnomocnikiem pozostałych wykonawców jest wykonawca będący osobą prawną to może on działać zgodnie z ujawnionymi w dokumentach rejestrowych zasadami reprezentacji.</w:t>
      </w:r>
    </w:p>
    <w:p w14:paraId="093C685A" w14:textId="3E85CBC3" w:rsidR="00004F35" w:rsidRPr="007B05A9" w:rsidRDefault="008979BF" w:rsidP="00905B2F">
      <w:pPr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8.2. </w:t>
      </w:r>
      <w:r w:rsidR="00905B2F" w:rsidRPr="007B05A9">
        <w:rPr>
          <w:rFonts w:ascii="Arial" w:hAnsi="Arial" w:cs="Arial"/>
          <w:sz w:val="20"/>
          <w:szCs w:val="20"/>
        </w:rPr>
        <w:tab/>
      </w:r>
      <w:r w:rsidR="00004F35" w:rsidRPr="007B05A9">
        <w:rPr>
          <w:rFonts w:ascii="Arial" w:hAnsi="Arial" w:cs="Arial"/>
          <w:sz w:val="20"/>
          <w:szCs w:val="20"/>
        </w:rPr>
        <w:t>W przypadku wspólnego ubiegania się o zamówienie przez wykonawców</w:t>
      </w:r>
      <w:r w:rsidR="00396085" w:rsidRPr="007B05A9">
        <w:rPr>
          <w:rFonts w:ascii="Arial" w:hAnsi="Arial" w:cs="Arial"/>
          <w:sz w:val="20"/>
          <w:szCs w:val="20"/>
        </w:rPr>
        <w:t>,</w:t>
      </w:r>
      <w:r w:rsidR="00004F35" w:rsidRPr="007B05A9">
        <w:rPr>
          <w:rFonts w:ascii="Arial" w:hAnsi="Arial" w:cs="Arial"/>
          <w:sz w:val="20"/>
          <w:szCs w:val="20"/>
        </w:rPr>
        <w:t xml:space="preserve"> Oświadczenie o niepodleganiu wykluczeniu i spełnianiu warunków udziału, składa każdy z wykonawców wg wzoru określonego w Załączniku 2 do SWZ - „Oświadczenia Wykonawcy”.</w:t>
      </w:r>
      <w:r w:rsidR="00396085" w:rsidRPr="007B05A9">
        <w:rPr>
          <w:rFonts w:ascii="Arial" w:hAnsi="Arial" w:cs="Arial"/>
          <w:sz w:val="20"/>
          <w:szCs w:val="20"/>
        </w:rPr>
        <w:t xml:space="preserve"> </w:t>
      </w:r>
      <w:r w:rsidR="00004F35" w:rsidRPr="007B05A9">
        <w:rPr>
          <w:rFonts w:ascii="Arial" w:hAnsi="Arial" w:cs="Arial"/>
          <w:sz w:val="20"/>
          <w:szCs w:val="20"/>
        </w:rPr>
        <w:t>Oświadczenia te potwierdzają brak podstaw wykluczenia oraz spełnianie warunków udziału w postępowaniu w zakresie, w jakim każdy z wykonawców wykazuje spełnianie warunków udziału w postępowaniu.</w:t>
      </w:r>
    </w:p>
    <w:p w14:paraId="3C3AE108" w14:textId="70B8498F" w:rsidR="00004F35" w:rsidRPr="007B05A9" w:rsidRDefault="00A226A1" w:rsidP="00905B2F">
      <w:pPr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8.3. </w:t>
      </w:r>
      <w:r w:rsidR="00905B2F" w:rsidRPr="007B05A9">
        <w:rPr>
          <w:rFonts w:ascii="Arial" w:hAnsi="Arial" w:cs="Arial"/>
          <w:sz w:val="20"/>
          <w:szCs w:val="20"/>
        </w:rPr>
        <w:tab/>
      </w:r>
      <w:r w:rsidR="00004F35" w:rsidRPr="007B05A9">
        <w:rPr>
          <w:rFonts w:ascii="Arial" w:hAnsi="Arial" w:cs="Arial"/>
          <w:sz w:val="20"/>
          <w:szCs w:val="20"/>
        </w:rPr>
        <w:t>Warunek dotyczący uprawnień do prowadzenia określonej działalności gospodarczej lub zawodowej, o którym mowa w art. 112 ust. 2 pkt 2 Pzp jest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667CFE3F" w14:textId="4267A168" w:rsidR="00004F35" w:rsidRPr="007B05A9" w:rsidRDefault="0034310D" w:rsidP="0034310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8.4. </w:t>
      </w:r>
      <w:r w:rsidR="00905B2F" w:rsidRPr="007B05A9">
        <w:rPr>
          <w:rFonts w:ascii="Arial" w:hAnsi="Arial" w:cs="Arial"/>
          <w:sz w:val="20"/>
          <w:szCs w:val="20"/>
        </w:rPr>
        <w:tab/>
      </w:r>
      <w:r w:rsidR="00004F35" w:rsidRPr="007B05A9">
        <w:rPr>
          <w:rFonts w:ascii="Arial" w:hAnsi="Arial" w:cs="Arial"/>
          <w:sz w:val="20"/>
          <w:szCs w:val="20"/>
        </w:rPr>
        <w:t>Oświadczenie o podziale zadań pomiędzy konsorcjantów</w:t>
      </w:r>
    </w:p>
    <w:p w14:paraId="4043C1A2" w14:textId="320569F0" w:rsidR="008A1DD6" w:rsidRPr="007B05A9" w:rsidRDefault="00004F35" w:rsidP="00905B2F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 myśl przepisu art. 117 ust. 4 Pzp w przypadku, o którym mowa w art. 117 ust. 2 Pzp, wykonawcy wspólnie ubiegający się o udzielenie zamówienia dołączają do oferty oświadczenie, z którego wynika, które usługi wykonają poszczególni wykonawcy.</w:t>
      </w:r>
      <w:r w:rsidR="00516765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 xml:space="preserve">Wzór oświadczenia znajduje w się Formularzu </w:t>
      </w:r>
      <w:r w:rsidR="00905B2F" w:rsidRPr="007B05A9">
        <w:rPr>
          <w:rFonts w:ascii="Arial" w:hAnsi="Arial" w:cs="Arial"/>
          <w:sz w:val="20"/>
          <w:szCs w:val="20"/>
        </w:rPr>
        <w:t>O</w:t>
      </w:r>
      <w:r w:rsidRPr="007B05A9">
        <w:rPr>
          <w:rFonts w:ascii="Arial" w:hAnsi="Arial" w:cs="Arial"/>
          <w:sz w:val="20"/>
          <w:szCs w:val="20"/>
        </w:rPr>
        <w:t xml:space="preserve">fertowym stanowiącym Załącznik nr </w:t>
      </w:r>
      <w:r w:rsidR="00A60AF5" w:rsidRPr="007B05A9">
        <w:rPr>
          <w:rFonts w:ascii="Arial" w:hAnsi="Arial" w:cs="Arial"/>
          <w:sz w:val="20"/>
          <w:szCs w:val="20"/>
        </w:rPr>
        <w:t>3</w:t>
      </w:r>
      <w:r w:rsidR="00516765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do SWZ</w:t>
      </w:r>
    </w:p>
    <w:p w14:paraId="1671E372" w14:textId="77777777" w:rsidR="007B05A9" w:rsidRDefault="007B05A9" w:rsidP="00EB73D8">
      <w:pPr>
        <w:tabs>
          <w:tab w:val="left" w:pos="851"/>
        </w:tabs>
        <w:spacing w:before="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7F21D3" w14:textId="77777777" w:rsidR="007B05A9" w:rsidRDefault="007B05A9" w:rsidP="00EB73D8">
      <w:pPr>
        <w:tabs>
          <w:tab w:val="left" w:pos="851"/>
        </w:tabs>
        <w:spacing w:before="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D3AA66" w14:textId="2A2F3E8B" w:rsidR="00887A27" w:rsidRPr="007B05A9" w:rsidRDefault="004E4795" w:rsidP="00EB73D8">
      <w:pPr>
        <w:tabs>
          <w:tab w:val="left" w:pos="851"/>
        </w:tabs>
        <w:spacing w:before="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>9. PODWYKONAWCY</w:t>
      </w:r>
    </w:p>
    <w:p w14:paraId="24BCA653" w14:textId="77777777" w:rsidR="00045590" w:rsidRPr="007B05A9" w:rsidRDefault="00045590" w:rsidP="00EB73D8">
      <w:pPr>
        <w:tabs>
          <w:tab w:val="left" w:pos="851"/>
        </w:tabs>
        <w:spacing w:before="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584C68" w14:textId="328F3134" w:rsidR="00356AE6" w:rsidRPr="007B05A9" w:rsidRDefault="00C400DB" w:rsidP="00EB73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9.1. </w:t>
      </w:r>
      <w:r w:rsidRPr="007B05A9">
        <w:rPr>
          <w:rFonts w:ascii="Arial" w:hAnsi="Arial" w:cs="Arial"/>
          <w:sz w:val="20"/>
          <w:szCs w:val="20"/>
        </w:rPr>
        <w:tab/>
      </w:r>
      <w:r w:rsidR="00356AE6" w:rsidRPr="007B05A9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14:paraId="7F77F909" w14:textId="3A5F5841" w:rsidR="00356AE6" w:rsidRPr="007B05A9" w:rsidRDefault="00C400DB" w:rsidP="00EB73D8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bookmarkStart w:id="3" w:name="_Hlk62073835"/>
      <w:r w:rsidRPr="007B05A9">
        <w:rPr>
          <w:rFonts w:ascii="Arial" w:hAnsi="Arial" w:cs="Arial"/>
          <w:sz w:val="20"/>
          <w:szCs w:val="20"/>
        </w:rPr>
        <w:t xml:space="preserve">9.2. </w:t>
      </w:r>
      <w:r w:rsidRPr="007B05A9">
        <w:rPr>
          <w:rFonts w:ascii="Arial" w:hAnsi="Arial" w:cs="Arial"/>
          <w:sz w:val="20"/>
          <w:szCs w:val="20"/>
        </w:rPr>
        <w:tab/>
      </w:r>
      <w:r w:rsidR="00356AE6" w:rsidRPr="007B05A9">
        <w:rPr>
          <w:rFonts w:ascii="Arial" w:hAnsi="Arial" w:cs="Arial"/>
          <w:sz w:val="20"/>
          <w:szCs w:val="20"/>
        </w:rPr>
        <w:t xml:space="preserve">Zamawiający zastrzega obowiązek osobistego wykonania przez Wykonawcę kluczowych części zamówienia tj. czynności ubezpieczeniowych, których zgodnie z ustawa z dnia 11 września 2015 r. o działalności ubezpieczeniowej i reasekuracyjnej Wykonawca nie może powierzyć innym podmiotom tj.: </w:t>
      </w:r>
    </w:p>
    <w:p w14:paraId="3899C482" w14:textId="3E25F7EA" w:rsidR="00356AE6" w:rsidRPr="007B05A9" w:rsidRDefault="00C400DB" w:rsidP="00EB73D8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9.2.1 </w:t>
      </w:r>
      <w:r w:rsidRPr="007B05A9">
        <w:rPr>
          <w:rFonts w:ascii="Arial" w:hAnsi="Arial" w:cs="Arial"/>
          <w:sz w:val="20"/>
          <w:szCs w:val="20"/>
        </w:rPr>
        <w:tab/>
      </w:r>
      <w:r w:rsidR="00356AE6" w:rsidRPr="007B05A9">
        <w:rPr>
          <w:rFonts w:ascii="Arial" w:hAnsi="Arial" w:cs="Arial"/>
          <w:sz w:val="20"/>
          <w:szCs w:val="20"/>
        </w:rPr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E147AFA" w14:textId="201B26F1" w:rsidR="00356AE6" w:rsidRPr="007B05A9" w:rsidRDefault="008D2054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9.2.2. </w:t>
      </w:r>
      <w:r w:rsidRPr="007B05A9">
        <w:rPr>
          <w:rFonts w:ascii="Arial" w:hAnsi="Arial" w:cs="Arial"/>
          <w:sz w:val="20"/>
          <w:szCs w:val="20"/>
        </w:rPr>
        <w:tab/>
      </w:r>
      <w:r w:rsidR="00356AE6" w:rsidRPr="007B05A9">
        <w:rPr>
          <w:rFonts w:ascii="Arial" w:hAnsi="Arial" w:cs="Arial"/>
          <w:sz w:val="20"/>
          <w:szCs w:val="20"/>
        </w:rPr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72BEBB28" w14:textId="5439506A" w:rsidR="00356AE6" w:rsidRPr="007B05A9" w:rsidRDefault="008D2054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9.2.3. </w:t>
      </w:r>
      <w:r w:rsidRPr="007B05A9">
        <w:rPr>
          <w:rFonts w:ascii="Arial" w:hAnsi="Arial" w:cs="Arial"/>
          <w:sz w:val="20"/>
          <w:szCs w:val="20"/>
        </w:rPr>
        <w:tab/>
      </w:r>
      <w:r w:rsidR="00356AE6" w:rsidRPr="007B05A9">
        <w:rPr>
          <w:rFonts w:ascii="Arial" w:hAnsi="Arial" w:cs="Arial"/>
          <w:sz w:val="20"/>
          <w:szCs w:val="20"/>
        </w:rPr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10D17DF7" w14:textId="5505F97A" w:rsidR="000F0DBC" w:rsidRPr="007B05A9" w:rsidRDefault="008D2054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9.3. </w:t>
      </w:r>
      <w:r w:rsidRPr="007B05A9">
        <w:rPr>
          <w:rFonts w:ascii="Arial" w:hAnsi="Arial" w:cs="Arial"/>
          <w:sz w:val="20"/>
          <w:szCs w:val="20"/>
        </w:rPr>
        <w:tab/>
      </w:r>
      <w:bookmarkEnd w:id="3"/>
      <w:r w:rsidR="00952BDB" w:rsidRPr="007B05A9">
        <w:rPr>
          <w:rFonts w:ascii="Arial" w:hAnsi="Arial" w:cs="Arial"/>
          <w:sz w:val="20"/>
          <w:szCs w:val="20"/>
        </w:rPr>
        <w:t>Wykonawca jest zobowiązany wskazać w Formularzu ofertowym części zamówienia, których wykonanie zamierza powierzyć podwykonawcom i podać firmy podwykonawców, o ile są już znane.</w:t>
      </w:r>
    </w:p>
    <w:p w14:paraId="2297418F" w14:textId="77777777" w:rsidR="00571CB3" w:rsidRDefault="00571CB3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5A9D9F1F" w14:textId="77777777" w:rsidR="007B05A9" w:rsidRPr="007B05A9" w:rsidRDefault="007B05A9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52EB57CC" w14:textId="503D0E57" w:rsidR="0052500B" w:rsidRPr="007B05A9" w:rsidRDefault="00B817B1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10. UMOCOWANIE DO REPREZENTOWANIA WYKONAWCY</w:t>
      </w:r>
    </w:p>
    <w:p w14:paraId="2A389BBA" w14:textId="77777777" w:rsidR="00045590" w:rsidRPr="007B05A9" w:rsidRDefault="00045590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6D65D1B" w14:textId="64E869FA" w:rsidR="00B31527" w:rsidRPr="007B05A9" w:rsidRDefault="00B31527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10.1.</w:t>
      </w:r>
      <w:r w:rsidRPr="007B05A9">
        <w:rPr>
          <w:rFonts w:ascii="Arial" w:hAnsi="Arial" w:cs="Arial"/>
          <w:sz w:val="20"/>
          <w:szCs w:val="20"/>
        </w:rPr>
        <w:tab/>
        <w:t xml:space="preserve">W celu potwierdzenia, że osoba działająca w imieniu Wykonawcy jest umocowana do jego reprezentowania, Zamawiający żąda od Wykonawcy odpisu lub informacji z Krajowego Rejestru Sądowego lub innego właściwego rejestru. </w:t>
      </w:r>
    </w:p>
    <w:p w14:paraId="139B665F" w14:textId="02A6D540" w:rsidR="00B31527" w:rsidRPr="007B05A9" w:rsidRDefault="00B31527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536E7F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>Wykonawca nie jest zobowiązany do złożenia dokumentów, o których mowa w pkt 1</w:t>
      </w:r>
      <w:r w:rsidR="00536E7F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.1. SWZ, jeżeli Zamawiający może je uzyskać przy pomocy bezpłatnych i ogólnodostępnych baz danych, o ile wykonawca dostarczył dane umożliwiające dostęp do tych dokumentów</w:t>
      </w:r>
    </w:p>
    <w:p w14:paraId="17AF134E" w14:textId="77777777" w:rsidR="00045590" w:rsidRPr="007B05A9" w:rsidRDefault="00045590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2E1CB532" w14:textId="77777777" w:rsidR="00B31527" w:rsidRPr="007B05A9" w:rsidRDefault="00B31527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  <w:u w:val="single"/>
        </w:rPr>
      </w:pPr>
      <w:r w:rsidRPr="007B05A9">
        <w:rPr>
          <w:rFonts w:ascii="Arial" w:hAnsi="Arial" w:cs="Arial"/>
          <w:sz w:val="20"/>
          <w:szCs w:val="20"/>
          <w:u w:val="single"/>
        </w:rPr>
        <w:t>Wyjaśnienie</w:t>
      </w:r>
    </w:p>
    <w:p w14:paraId="1E5FFA82" w14:textId="114E3F20" w:rsidR="00B31527" w:rsidRPr="007B05A9" w:rsidRDefault="00B31527" w:rsidP="00EB73D8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Wykonawca nie jest zobowiązany do złożenia informacji z KRS (w sytuacji, w której osobą działająca</w:t>
      </w:r>
      <w:r w:rsidR="00D63725" w:rsidRPr="007B05A9">
        <w:rPr>
          <w:rFonts w:ascii="Arial" w:hAnsi="Arial" w:cs="Arial"/>
          <w:sz w:val="20"/>
          <w:szCs w:val="20"/>
        </w:rPr>
        <w:t xml:space="preserve"> w j</w:t>
      </w:r>
      <w:r w:rsidRPr="007B05A9">
        <w:rPr>
          <w:rFonts w:ascii="Arial" w:hAnsi="Arial" w:cs="Arial"/>
          <w:sz w:val="20"/>
          <w:szCs w:val="20"/>
        </w:rPr>
        <w:t>ego imieniu jest osoba/są osoby ujawniona w KRS, zgodnie z zasadami reprezentacji), jeżeli Zamawiający może go uzyskać za pomocą bezpłatnych i ogólnodostępnych baz danych, o ile wykonawca dostarczył dane umożliwiające dostęp do tych dokumentów, tzn. w szczególności w Oświadczeniu Wykonawcy wskazał odniesienie do tych danych dostępnych w formie elektronicznej.</w:t>
      </w:r>
    </w:p>
    <w:p w14:paraId="7C8A9228" w14:textId="27AFA947" w:rsidR="00B31527" w:rsidRPr="007B05A9" w:rsidRDefault="00B31527" w:rsidP="00EB73D8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642888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.3.</w:t>
      </w:r>
      <w:r w:rsidRPr="007B05A9">
        <w:rPr>
          <w:rFonts w:ascii="Arial" w:hAnsi="Arial" w:cs="Arial"/>
          <w:sz w:val="20"/>
          <w:szCs w:val="20"/>
        </w:rPr>
        <w:tab/>
        <w:t>Jeżeli w imieniu wykonawcy działa osoba, której umocowanie do jego reprezentowania nie wynika z dokumentów, o których mowa w pkt. 1</w:t>
      </w:r>
      <w:r w:rsidR="00A9426D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.1. SWZ, Zamawiający żąda od Wykonawcy pełnomocnictwa lub innego dokumentu potwierdzającego umocowanie do reprezentowania Wykonawcy. Pełnomocnictwo lub inny dokument potwierdzający umocowanie do reprezentowania wykonawcy należy dołączyć do oferty.</w:t>
      </w:r>
    </w:p>
    <w:p w14:paraId="20EE88D7" w14:textId="4C706167" w:rsidR="00B817B1" w:rsidRDefault="00B31527" w:rsidP="007B05A9">
      <w:pPr>
        <w:tabs>
          <w:tab w:val="left" w:pos="0"/>
        </w:tabs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642888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.4.</w:t>
      </w:r>
      <w:r w:rsidRPr="007B05A9">
        <w:rPr>
          <w:rFonts w:ascii="Arial" w:hAnsi="Arial" w:cs="Arial"/>
          <w:sz w:val="20"/>
          <w:szCs w:val="20"/>
        </w:rPr>
        <w:tab/>
        <w:t>Postanowienia pkt. 1</w:t>
      </w:r>
      <w:r w:rsidR="00642888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.3. SWZ stosuje się odpowiednio do osoby działającej w imieniu wykonawców wspólnie ubiegających się o udzielenie zamówienia publicznego.</w:t>
      </w:r>
    </w:p>
    <w:p w14:paraId="31BD8AD7" w14:textId="77777777" w:rsidR="007B05A9" w:rsidRPr="007B05A9" w:rsidRDefault="007B05A9" w:rsidP="00952BDB">
      <w:pPr>
        <w:tabs>
          <w:tab w:val="left" w:pos="0"/>
        </w:tabs>
        <w:spacing w:after="120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2A2409C0" w14:textId="42EF954B" w:rsidR="00FD76C2" w:rsidRPr="007B05A9" w:rsidRDefault="00FD76C2" w:rsidP="00952BDB">
      <w:pPr>
        <w:tabs>
          <w:tab w:val="left" w:pos="0"/>
        </w:tabs>
        <w:spacing w:after="120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11. </w:t>
      </w:r>
      <w:r w:rsidR="00037EC3" w:rsidRPr="007B05A9">
        <w:rPr>
          <w:rFonts w:ascii="Arial" w:hAnsi="Arial" w:cs="Arial"/>
          <w:b/>
          <w:bCs/>
          <w:sz w:val="20"/>
          <w:szCs w:val="20"/>
        </w:rPr>
        <w:tab/>
      </w:r>
      <w:r w:rsidR="00137F85" w:rsidRPr="007B05A9">
        <w:rPr>
          <w:rFonts w:ascii="Arial" w:hAnsi="Arial" w:cs="Arial"/>
          <w:b/>
          <w:bCs/>
          <w:sz w:val="20"/>
          <w:szCs w:val="20"/>
        </w:rPr>
        <w:t xml:space="preserve">INFORMACJE O ŚRODKACH </w:t>
      </w:r>
      <w:r w:rsidR="001137CA" w:rsidRPr="007B05A9">
        <w:rPr>
          <w:rFonts w:ascii="Arial" w:hAnsi="Arial" w:cs="Arial"/>
          <w:b/>
          <w:bCs/>
          <w:sz w:val="20"/>
          <w:szCs w:val="20"/>
        </w:rPr>
        <w:t xml:space="preserve">KOMUNIKACJI ELEKTRONICZNEJ, </w:t>
      </w:r>
      <w:r w:rsidR="00602160" w:rsidRPr="007B05A9">
        <w:rPr>
          <w:rFonts w:ascii="Arial" w:hAnsi="Arial" w:cs="Arial"/>
          <w:b/>
          <w:bCs/>
          <w:sz w:val="20"/>
          <w:szCs w:val="20"/>
        </w:rPr>
        <w:t xml:space="preserve">PRZY UŻYCIU </w:t>
      </w:r>
      <w:r w:rsidR="00F90286" w:rsidRPr="007B05A9">
        <w:rPr>
          <w:rFonts w:ascii="Arial" w:hAnsi="Arial" w:cs="Arial"/>
          <w:b/>
          <w:bCs/>
          <w:sz w:val="20"/>
          <w:szCs w:val="20"/>
        </w:rPr>
        <w:t xml:space="preserve">KTÓRYCH </w:t>
      </w:r>
      <w:r w:rsidR="00ED1A07" w:rsidRPr="007B05A9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="00885D6E" w:rsidRPr="007B05A9">
        <w:rPr>
          <w:rFonts w:ascii="Arial" w:hAnsi="Arial" w:cs="Arial"/>
          <w:b/>
          <w:bCs/>
          <w:sz w:val="20"/>
          <w:szCs w:val="20"/>
        </w:rPr>
        <w:t xml:space="preserve">BĘDZIE KOMUNIKOWAŁ SIĘ Z WYKONAWCAMI </w:t>
      </w:r>
      <w:r w:rsidR="00BE2AEA" w:rsidRPr="007B05A9">
        <w:rPr>
          <w:rFonts w:ascii="Arial" w:hAnsi="Arial" w:cs="Arial"/>
          <w:b/>
          <w:bCs/>
          <w:sz w:val="20"/>
          <w:szCs w:val="20"/>
        </w:rPr>
        <w:t xml:space="preserve">ORAZ INFORMACJE </w:t>
      </w:r>
      <w:r w:rsidR="00057207" w:rsidRPr="007B05A9">
        <w:rPr>
          <w:rFonts w:ascii="Arial" w:hAnsi="Arial" w:cs="Arial"/>
          <w:b/>
          <w:bCs/>
          <w:sz w:val="20"/>
          <w:szCs w:val="20"/>
        </w:rPr>
        <w:t xml:space="preserve">O WYMAGANIACH TECHNICZNYCH </w:t>
      </w:r>
      <w:r w:rsidR="00017CBC" w:rsidRPr="007B05A9">
        <w:rPr>
          <w:rFonts w:ascii="Arial" w:hAnsi="Arial" w:cs="Arial"/>
          <w:b/>
          <w:bCs/>
          <w:sz w:val="20"/>
          <w:szCs w:val="20"/>
        </w:rPr>
        <w:t xml:space="preserve">I ORGANIZACYJNYCH </w:t>
      </w:r>
      <w:r w:rsidR="002C23F2" w:rsidRPr="007B05A9">
        <w:rPr>
          <w:rFonts w:ascii="Arial" w:hAnsi="Arial" w:cs="Arial"/>
          <w:b/>
          <w:bCs/>
          <w:sz w:val="20"/>
          <w:szCs w:val="20"/>
        </w:rPr>
        <w:t xml:space="preserve">SPORZĄDZANIA, WYSYŁANIA </w:t>
      </w:r>
      <w:r w:rsidR="00BD68F8" w:rsidRPr="007B05A9">
        <w:rPr>
          <w:rFonts w:ascii="Arial" w:hAnsi="Arial" w:cs="Arial"/>
          <w:b/>
          <w:bCs/>
          <w:sz w:val="20"/>
          <w:szCs w:val="20"/>
        </w:rPr>
        <w:t xml:space="preserve">I ODBIERANIA KORESPONDENCJI </w:t>
      </w:r>
      <w:r w:rsidR="00037EC3" w:rsidRPr="007B05A9">
        <w:rPr>
          <w:rFonts w:ascii="Arial" w:hAnsi="Arial" w:cs="Arial"/>
          <w:b/>
          <w:bCs/>
          <w:sz w:val="20"/>
          <w:szCs w:val="20"/>
        </w:rPr>
        <w:t>ELEKTRONICZNEJ</w:t>
      </w:r>
    </w:p>
    <w:p w14:paraId="1E980059" w14:textId="57C965F4" w:rsidR="00EC6849" w:rsidRPr="007B05A9" w:rsidRDefault="00BB59BF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11.1. </w:t>
      </w:r>
      <w:r w:rsidR="009771BB"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 xml:space="preserve">Postępowanie prowadzone jest w języku polskim za pośrednictwem </w:t>
      </w:r>
      <w:hyperlink r:id="rId8" w:history="1">
        <w:r w:rsidR="007B05A9" w:rsidRPr="00AA59D4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 xml:space="preserve"> pod adresem: </w:t>
      </w:r>
      <w:hyperlink r:id="rId9" w:history="1">
        <w:r w:rsidR="00AD5B63" w:rsidRPr="007B05A9">
          <w:rPr>
            <w:rStyle w:val="Hipercze"/>
            <w:rFonts w:ascii="Arial" w:hAnsi="Arial" w:cs="Arial"/>
            <w:sz w:val="20"/>
            <w:szCs w:val="20"/>
          </w:rPr>
          <w:t>https://platformazakupowa.pl/transakcja/1000312</w:t>
        </w:r>
      </w:hyperlink>
    </w:p>
    <w:p w14:paraId="4F56326C" w14:textId="77777777" w:rsidR="00AD5B63" w:rsidRPr="007B05A9" w:rsidRDefault="00AD5B63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4852071C" w14:textId="375C97F8" w:rsidR="00EC6849" w:rsidRPr="007B05A9" w:rsidRDefault="0073044E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lastRenderedPageBreak/>
        <w:t xml:space="preserve">11.2. </w:t>
      </w:r>
      <w:r w:rsidR="009771BB" w:rsidRPr="007B05A9">
        <w:rPr>
          <w:rFonts w:ascii="Arial" w:hAnsi="Arial" w:cs="Arial"/>
          <w:sz w:val="20"/>
          <w:szCs w:val="20"/>
        </w:rPr>
        <w:tab/>
      </w:r>
      <w:r w:rsidR="002C3FDC" w:rsidRPr="007B05A9">
        <w:rPr>
          <w:rFonts w:ascii="Arial" w:hAnsi="Arial" w:cs="Arial"/>
          <w:sz w:val="20"/>
          <w:szCs w:val="20"/>
        </w:rPr>
        <w:t>K</w:t>
      </w:r>
      <w:r w:rsidR="00EC6849" w:rsidRPr="007B05A9">
        <w:rPr>
          <w:rFonts w:ascii="Arial" w:hAnsi="Arial" w:cs="Arial"/>
          <w:sz w:val="20"/>
          <w:szCs w:val="20"/>
        </w:rPr>
        <w:t>omunikacja między zamawiającym a wykonawcami w zakresie:</w:t>
      </w:r>
    </w:p>
    <w:p w14:paraId="0DE7A088" w14:textId="49F2A567" w:rsidR="00EC6849" w:rsidRPr="007B05A9" w:rsidRDefault="002C3FDC" w:rsidP="00090449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</w:rPr>
        <w:t>-</w:t>
      </w:r>
      <w:r w:rsidRPr="007B05A9">
        <w:rPr>
          <w:rFonts w:ascii="Arial" w:hAnsi="Arial" w:cs="Arial"/>
          <w:sz w:val="20"/>
          <w:szCs w:val="20"/>
          <w:highlight w:val="white"/>
        </w:rPr>
        <w:t xml:space="preserve"> </w:t>
      </w:r>
      <w:r w:rsidR="00EC6849" w:rsidRPr="007B05A9">
        <w:rPr>
          <w:rFonts w:ascii="Arial" w:hAnsi="Arial" w:cs="Arial"/>
          <w:sz w:val="20"/>
          <w:szCs w:val="20"/>
          <w:highlight w:val="white"/>
        </w:rPr>
        <w:t>przesyłania Zamawiającemu pytań do treści SWZ;</w:t>
      </w:r>
    </w:p>
    <w:p w14:paraId="25D93B2E" w14:textId="77777777" w:rsidR="009771BB" w:rsidRPr="007B05A9" w:rsidRDefault="00EC6849" w:rsidP="00090449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2A52DD58" w14:textId="788BCA35" w:rsidR="00EC6849" w:rsidRPr="007B05A9" w:rsidRDefault="00EC6849" w:rsidP="00090449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48025069" w14:textId="77777777" w:rsidR="00EC6849" w:rsidRPr="007B05A9" w:rsidRDefault="00EC6849" w:rsidP="00090449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16E27E7" w14:textId="77777777" w:rsidR="00EC6849" w:rsidRPr="007B05A9" w:rsidRDefault="00EC6849" w:rsidP="00090449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19FD8B28" w14:textId="77777777" w:rsidR="00EC6849" w:rsidRPr="007B05A9" w:rsidRDefault="00EC6849" w:rsidP="00090449">
      <w:pPr>
        <w:spacing w:line="240" w:lineRule="auto"/>
        <w:ind w:left="720" w:firstLine="360"/>
        <w:jc w:val="both"/>
        <w:rPr>
          <w:rFonts w:ascii="Arial" w:hAnsi="Arial" w:cs="Arial"/>
          <w:sz w:val="20"/>
          <w:szCs w:val="20"/>
          <w:highlight w:val="white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przesyłania wniosków, informacji, oświadczeń Wykonawcy;</w:t>
      </w:r>
    </w:p>
    <w:p w14:paraId="2ED046E3" w14:textId="77777777" w:rsidR="00EC6849" w:rsidRPr="007B05A9" w:rsidRDefault="00EC6849" w:rsidP="00090449">
      <w:pPr>
        <w:spacing w:line="240" w:lineRule="auto"/>
        <w:ind w:left="720" w:firstLine="36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  <w:highlight w:val="white"/>
        </w:rPr>
        <w:t>- przesyłania odwołania/inne</w:t>
      </w:r>
    </w:p>
    <w:p w14:paraId="073C45A4" w14:textId="77777777" w:rsidR="00EC6849" w:rsidRPr="007B05A9" w:rsidRDefault="00EC6849" w:rsidP="00090449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odbywa się za pośrednictwem </w:t>
      </w:r>
      <w:hyperlink r:id="rId10">
        <w:r w:rsidRPr="007B05A9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7B05A9">
        <w:rPr>
          <w:rFonts w:ascii="Arial" w:hAnsi="Arial" w:cs="Arial"/>
          <w:sz w:val="20"/>
          <w:szCs w:val="20"/>
        </w:rPr>
        <w:t xml:space="preserve"> i formularza „Wyślij wiadomość do zamawiającego”. </w:t>
      </w:r>
    </w:p>
    <w:p w14:paraId="2E484985" w14:textId="77777777" w:rsidR="00EC6849" w:rsidRPr="007B05A9" w:rsidRDefault="00EC6849" w:rsidP="00090449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1">
        <w:r w:rsidRPr="007B05A9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7B05A9">
        <w:rPr>
          <w:rFonts w:ascii="Arial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6393BD9" w14:textId="07F629BE" w:rsidR="00EC6849" w:rsidRPr="007B05A9" w:rsidRDefault="00DB643B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11.3. </w:t>
      </w:r>
      <w:r w:rsidR="00EC6849" w:rsidRPr="007B05A9">
        <w:rPr>
          <w:rFonts w:ascii="Arial" w:hAnsi="Arial" w:cs="Arial"/>
          <w:sz w:val="20"/>
          <w:szCs w:val="20"/>
        </w:rPr>
        <w:t xml:space="preserve">Zamawiający będzie przekazywał wykonawcom informacje za pośrednictwem </w:t>
      </w:r>
      <w:hyperlink r:id="rId12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 xml:space="preserve"> do konkretnego wykonawcy.</w:t>
      </w:r>
    </w:p>
    <w:p w14:paraId="6E094987" w14:textId="77777777" w:rsidR="005718D2" w:rsidRPr="007B05A9" w:rsidRDefault="005718D2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7CB9C713" w14:textId="55CBAD65" w:rsidR="00EC6849" w:rsidRPr="007B05A9" w:rsidRDefault="0049190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11.4. </w:t>
      </w:r>
      <w:r w:rsidR="005718D2"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7B397B5" w14:textId="77777777" w:rsidR="005718D2" w:rsidRPr="007B05A9" w:rsidRDefault="005718D2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7E171C89" w14:textId="787D6707" w:rsidR="00EC6849" w:rsidRPr="007B05A9" w:rsidRDefault="0049190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11.5. </w:t>
      </w:r>
      <w:r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4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>, tj.:</w:t>
      </w:r>
    </w:p>
    <w:p w14:paraId="4997FE99" w14:textId="77777777" w:rsidR="005718D2" w:rsidRPr="007B05A9" w:rsidRDefault="005718D2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57AE9EB1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stały dostęp do sieci Internet o gwarantowanej przepustowości nie mniejszej niż 512 kb/s,</w:t>
      </w:r>
    </w:p>
    <w:p w14:paraId="610ACDEE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68B174C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zainstalowana dowolna, inna przeglądarka internetowa niż Internet Explorer,</w:t>
      </w:r>
    </w:p>
    <w:p w14:paraId="5109B7C5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włączona obsługa JavaScript,</w:t>
      </w:r>
    </w:p>
    <w:p w14:paraId="7CDBCF76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zainstalowany program Adobe Acrobat Reader lub inny obsługujący format plików .pdf,</w:t>
      </w:r>
    </w:p>
    <w:p w14:paraId="17B2EC56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Szyfrowanie na platformazakupowa.pl odbywa się za pomocą protokołu TLS 1.3.</w:t>
      </w:r>
    </w:p>
    <w:p w14:paraId="46216C7E" w14:textId="77777777" w:rsidR="00EC6849" w:rsidRPr="007B05A9" w:rsidRDefault="00EC6849" w:rsidP="00090449">
      <w:pPr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B4C0208" w14:textId="32E08CBA" w:rsidR="00EC6849" w:rsidRPr="007B05A9" w:rsidRDefault="0049190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lastRenderedPageBreak/>
        <w:t xml:space="preserve">11.6. </w:t>
      </w:r>
      <w:r w:rsidR="005718D2"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>Wykonawca, przystępując do niniejszego postępowania o udzielenie zamówienia publicznego:</w:t>
      </w:r>
    </w:p>
    <w:p w14:paraId="7DF6A1BA" w14:textId="77777777" w:rsidR="00EC6849" w:rsidRPr="007B05A9" w:rsidRDefault="00EC6849" w:rsidP="00090449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akceptuje warunki korzystania z </w:t>
      </w:r>
      <w:hyperlink r:id="rId15">
        <w:r w:rsidRPr="007B05A9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7B05A9">
        <w:rPr>
          <w:rFonts w:ascii="Arial" w:hAnsi="Arial" w:cs="Arial"/>
          <w:sz w:val="20"/>
          <w:szCs w:val="20"/>
        </w:rPr>
        <w:t xml:space="preserve"> określone w Regulaminie zamieszczonym na stronie internetowej </w:t>
      </w:r>
      <w:hyperlink r:id="rId16">
        <w:r w:rsidRPr="007B05A9">
          <w:rPr>
            <w:rFonts w:ascii="Arial" w:hAnsi="Arial" w:cs="Arial"/>
            <w:sz w:val="20"/>
            <w:szCs w:val="20"/>
          </w:rPr>
          <w:t>pod linkiem</w:t>
        </w:r>
      </w:hyperlink>
      <w:r w:rsidRPr="007B05A9">
        <w:rPr>
          <w:rFonts w:ascii="Arial" w:hAnsi="Arial" w:cs="Arial"/>
          <w:sz w:val="20"/>
          <w:szCs w:val="20"/>
        </w:rPr>
        <w:t xml:space="preserve">  w zakładce „Regulamin" oraz uznaje go za wiążący,</w:t>
      </w:r>
    </w:p>
    <w:p w14:paraId="79A75EF1" w14:textId="77777777" w:rsidR="00EC6849" w:rsidRPr="007B05A9" w:rsidRDefault="00EC6849" w:rsidP="00090449">
      <w:pPr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zapoznał i stosuje się do Instrukcji składania ofert/wniosków dostępnej </w:t>
      </w:r>
      <w:hyperlink r:id="rId17">
        <w:r w:rsidRPr="007B05A9">
          <w:rPr>
            <w:rFonts w:ascii="Arial" w:hAnsi="Arial" w:cs="Arial"/>
            <w:color w:val="1155CC"/>
            <w:sz w:val="20"/>
            <w:szCs w:val="20"/>
            <w:u w:val="single"/>
          </w:rPr>
          <w:t>pod linkiem</w:t>
        </w:r>
      </w:hyperlink>
      <w:r w:rsidRPr="007B05A9">
        <w:rPr>
          <w:rFonts w:ascii="Arial" w:hAnsi="Arial" w:cs="Arial"/>
          <w:sz w:val="20"/>
          <w:szCs w:val="20"/>
        </w:rPr>
        <w:t xml:space="preserve">. </w:t>
      </w:r>
    </w:p>
    <w:p w14:paraId="1AB4A0D6" w14:textId="77777777" w:rsidR="00356370" w:rsidRPr="007B05A9" w:rsidRDefault="00356370" w:rsidP="0009044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4F245DA" w14:textId="3FBB50FB" w:rsidR="00EC6849" w:rsidRPr="007B05A9" w:rsidRDefault="0049190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11.7. </w:t>
      </w:r>
      <w:r w:rsidR="00356370"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 xml:space="preserve">Zamawiający nie ponosi odpowiedzialności za złożenie oferty w sposób niezgodny z Instrukcją korzystania z </w:t>
      </w:r>
      <w:hyperlink r:id="rId18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>, w szczególności za sytuację, gdy zamawiający zapozna się z treścią oferty przed upływem terminu składania ofert (np. złożenie oferty w zakładce „Wyślij wiadomoś</w:t>
      </w:r>
      <w:r w:rsidR="00356370" w:rsidRPr="007B05A9">
        <w:rPr>
          <w:rFonts w:ascii="Arial" w:hAnsi="Arial" w:cs="Arial"/>
          <w:sz w:val="20"/>
          <w:szCs w:val="20"/>
        </w:rPr>
        <w:t xml:space="preserve">ć </w:t>
      </w:r>
      <w:r w:rsidR="00EC6849" w:rsidRPr="007B05A9">
        <w:rPr>
          <w:rFonts w:ascii="Arial" w:hAnsi="Arial" w:cs="Arial"/>
          <w:sz w:val="20"/>
          <w:szCs w:val="20"/>
        </w:rPr>
        <w:t>do</w:t>
      </w:r>
      <w:r w:rsidR="00356370" w:rsidRPr="007B05A9">
        <w:rPr>
          <w:rFonts w:ascii="Arial" w:hAnsi="Arial" w:cs="Arial"/>
          <w:sz w:val="20"/>
          <w:szCs w:val="20"/>
        </w:rPr>
        <w:t xml:space="preserve"> </w:t>
      </w:r>
      <w:r w:rsidR="00EC6849" w:rsidRPr="007B05A9">
        <w:rPr>
          <w:rFonts w:ascii="Arial" w:hAnsi="Arial" w:cs="Arial"/>
          <w:sz w:val="20"/>
          <w:szCs w:val="20"/>
        </w:rPr>
        <w:t>zamawiającego”).Taka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B54A3B2" w14:textId="77777777" w:rsidR="00356370" w:rsidRPr="007B05A9" w:rsidRDefault="00356370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7D6E913C" w14:textId="304F01EB" w:rsidR="00EC6849" w:rsidRPr="007B05A9" w:rsidRDefault="0049190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11.8. </w:t>
      </w:r>
      <w:r w:rsidR="00EC6849" w:rsidRPr="007B05A9">
        <w:rPr>
          <w:rFonts w:ascii="Arial" w:hAnsi="Arial" w:cs="Arial"/>
          <w:sz w:val="20"/>
          <w:szCs w:val="20"/>
        </w:rPr>
        <w:t xml:space="preserve">Zamawiający informuje, że instrukcje korzystania z </w:t>
      </w:r>
      <w:hyperlink r:id="rId19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 w:rsidR="00EC6849" w:rsidRPr="007B05A9">
          <w:rPr>
            <w:rFonts w:ascii="Arial" w:hAnsi="Arial" w:cs="Arial"/>
            <w:sz w:val="20"/>
            <w:szCs w:val="20"/>
          </w:rPr>
          <w:t>platformazakupowa.pl</w:t>
        </w:r>
      </w:hyperlink>
      <w:r w:rsidR="00EC6849" w:rsidRPr="007B05A9">
        <w:rPr>
          <w:rFonts w:ascii="Arial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21">
        <w:r w:rsidR="00EC6849" w:rsidRPr="007B05A9">
          <w:rPr>
            <w:rFonts w:ascii="Arial" w:hAnsi="Arial" w:cs="Arial"/>
            <w:sz w:val="20"/>
            <w:szCs w:val="20"/>
          </w:rPr>
          <w:t>https://platformazakupowa.pl/strona/45-instrukcje</w:t>
        </w:r>
      </w:hyperlink>
    </w:p>
    <w:p w14:paraId="373DB69C" w14:textId="77777777" w:rsidR="00356370" w:rsidRPr="007B05A9" w:rsidRDefault="00356370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15C6B139" w14:textId="507F857C" w:rsidR="00EC6849" w:rsidRPr="007B05A9" w:rsidRDefault="00291981" w:rsidP="00090449">
      <w:pPr>
        <w:spacing w:after="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bookmarkStart w:id="4" w:name="_wp2umuqo1p7z" w:colFirst="0" w:colLast="0"/>
      <w:bookmarkEnd w:id="4"/>
      <w:r w:rsidRPr="007B05A9">
        <w:rPr>
          <w:rFonts w:ascii="Arial" w:hAnsi="Arial" w:cs="Arial"/>
          <w:sz w:val="20"/>
          <w:szCs w:val="20"/>
        </w:rPr>
        <w:t>11.</w:t>
      </w:r>
      <w:r w:rsidR="00356370" w:rsidRPr="007B05A9">
        <w:rPr>
          <w:rFonts w:ascii="Arial" w:hAnsi="Arial" w:cs="Arial"/>
          <w:sz w:val="20"/>
          <w:szCs w:val="20"/>
        </w:rPr>
        <w:t>9</w:t>
      </w:r>
      <w:r w:rsidRPr="007B05A9">
        <w:rPr>
          <w:rFonts w:ascii="Arial" w:hAnsi="Arial" w:cs="Arial"/>
          <w:sz w:val="20"/>
          <w:szCs w:val="20"/>
        </w:rPr>
        <w:t xml:space="preserve">. </w:t>
      </w:r>
      <w:r w:rsidR="00356370" w:rsidRPr="007B05A9">
        <w:rPr>
          <w:rFonts w:ascii="Arial" w:hAnsi="Arial" w:cs="Arial"/>
          <w:sz w:val="20"/>
          <w:szCs w:val="20"/>
        </w:rPr>
        <w:tab/>
      </w:r>
      <w:r w:rsidR="00EC6849" w:rsidRPr="007B05A9">
        <w:rPr>
          <w:rFonts w:ascii="Arial" w:hAnsi="Arial" w:cs="Arial"/>
          <w:sz w:val="20"/>
          <w:szCs w:val="20"/>
        </w:rPr>
        <w:t>Zalecenia</w:t>
      </w:r>
    </w:p>
    <w:p w14:paraId="02898617" w14:textId="77777777" w:rsidR="00EC6849" w:rsidRPr="007B05A9" w:rsidRDefault="00EC6849" w:rsidP="00090449">
      <w:pPr>
        <w:spacing w:line="24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7F16736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Zamawiający rekomenduje wykorzystanie formatów: .pdf .doc .xls .jpg (.jpeg) </w:t>
      </w:r>
      <w:r w:rsidRPr="007B05A9">
        <w:rPr>
          <w:rFonts w:ascii="Arial" w:hAnsi="Arial" w:cs="Arial"/>
          <w:b/>
          <w:sz w:val="20"/>
          <w:szCs w:val="20"/>
        </w:rPr>
        <w:t>ze szczególnym wskazaniem na .pdf</w:t>
      </w:r>
    </w:p>
    <w:p w14:paraId="631174BB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 celu ewentualnej kompresji danych Zamawiający rekomenduje wykorzystanie jednego z formatów:</w:t>
      </w:r>
    </w:p>
    <w:p w14:paraId="2FB81C47" w14:textId="77777777" w:rsidR="00EC6849" w:rsidRPr="007B05A9" w:rsidRDefault="00EC6849" w:rsidP="00090449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.zip </w:t>
      </w:r>
    </w:p>
    <w:p w14:paraId="45218A50" w14:textId="77777777" w:rsidR="00EC6849" w:rsidRPr="007B05A9" w:rsidRDefault="00EC6849" w:rsidP="00090449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.7Z</w:t>
      </w:r>
    </w:p>
    <w:p w14:paraId="32C3F395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Wśród formatów powszechnych a </w:t>
      </w:r>
      <w:r w:rsidRPr="007B05A9">
        <w:rPr>
          <w:rFonts w:ascii="Arial" w:hAnsi="Arial" w:cs="Arial"/>
          <w:b/>
          <w:sz w:val="20"/>
          <w:szCs w:val="20"/>
        </w:rPr>
        <w:t>NIE występujących</w:t>
      </w:r>
      <w:r w:rsidRPr="007B05A9">
        <w:rPr>
          <w:rFonts w:ascii="Arial" w:hAnsi="Arial" w:cs="Arial"/>
          <w:sz w:val="20"/>
          <w:szCs w:val="20"/>
        </w:rPr>
        <w:t xml:space="preserve"> w rozporządzeniu występują: .rar .gif .bmp .numbers .pages. </w:t>
      </w:r>
      <w:r w:rsidRPr="007B05A9">
        <w:rPr>
          <w:rFonts w:ascii="Arial" w:hAnsi="Arial" w:cs="Arial"/>
          <w:b/>
          <w:sz w:val="20"/>
          <w:szCs w:val="20"/>
        </w:rPr>
        <w:t>Dokumenty złożone w takich plikach zostaną uznane za złożone nieskutecznie.</w:t>
      </w:r>
    </w:p>
    <w:p w14:paraId="226470C6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2472703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7EB051B6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4D3BB917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7388F96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1FE91402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4BB15223" w14:textId="77777777" w:rsidR="00EC6849" w:rsidRPr="007B05A9" w:rsidRDefault="00EC6849" w:rsidP="0009044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Osobą składającą ofertę powinna być osoba kontaktowa podawana w dokumentacji.</w:t>
      </w:r>
    </w:p>
    <w:p w14:paraId="6CA8F881" w14:textId="77777777" w:rsidR="00EC6849" w:rsidRPr="007B05A9" w:rsidRDefault="00EC6849" w:rsidP="007B05A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9526D5E" w14:textId="77777777" w:rsidR="00EC6849" w:rsidRPr="007B05A9" w:rsidRDefault="00EC6849" w:rsidP="007B05A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Podczas podpisywania plików zaleca się stosowanie algorytmu skrótu SHA2 zamiast SHA1.  </w:t>
      </w:r>
    </w:p>
    <w:p w14:paraId="5A3A7667" w14:textId="77777777" w:rsidR="00EC6849" w:rsidRPr="007B05A9" w:rsidRDefault="00EC6849" w:rsidP="007B05A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lastRenderedPageBreak/>
        <w:t xml:space="preserve">Jeśli wykonawca pakuje dokumenty np. w plik ZIP zalecamy wcześniejsze podpisanie każdego ze skompresowanych plików. </w:t>
      </w:r>
    </w:p>
    <w:p w14:paraId="0FDD43A8" w14:textId="77777777" w:rsidR="00EC6849" w:rsidRPr="007B05A9" w:rsidRDefault="00EC6849" w:rsidP="007B05A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Zamawiający rekomenduje wykorzystanie podpisu z kwalifikowanym znacznikiem czasu.</w:t>
      </w:r>
    </w:p>
    <w:p w14:paraId="66F0DE41" w14:textId="460AE67E" w:rsidR="00EC6849" w:rsidRPr="007B05A9" w:rsidRDefault="00EC6849" w:rsidP="007B05A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Zamawiający zaleca aby nie</w:t>
      </w:r>
      <w:r w:rsidR="000F592D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 w postępowaniu.</w:t>
      </w:r>
    </w:p>
    <w:p w14:paraId="192951DF" w14:textId="77777777" w:rsidR="007B05A9" w:rsidRPr="007B05A9" w:rsidRDefault="007B05A9" w:rsidP="007B05A9">
      <w:pPr>
        <w:spacing w:line="240" w:lineRule="auto"/>
        <w:rPr>
          <w:rFonts w:ascii="Arial" w:hAnsi="Arial" w:cs="Arial"/>
          <w:sz w:val="20"/>
          <w:szCs w:val="20"/>
        </w:rPr>
      </w:pPr>
    </w:p>
    <w:p w14:paraId="6335DEBF" w14:textId="0B58941B" w:rsidR="00FE0FE9" w:rsidRPr="007B05A9" w:rsidRDefault="00BA45D7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12. OSOBY </w:t>
      </w:r>
      <w:r w:rsidR="00F960DE" w:rsidRPr="007B05A9">
        <w:rPr>
          <w:rFonts w:ascii="Arial" w:hAnsi="Arial" w:cs="Arial"/>
          <w:b/>
          <w:bCs/>
          <w:sz w:val="20"/>
          <w:szCs w:val="20"/>
        </w:rPr>
        <w:t>UPRAWNIONE DO KOMUNIKOWANIA SIĘ Z WYKONAWCAMI</w:t>
      </w:r>
    </w:p>
    <w:p w14:paraId="70ED6C26" w14:textId="77777777" w:rsidR="00512723" w:rsidRPr="007B05A9" w:rsidRDefault="00512723" w:rsidP="007B05A9">
      <w:pPr>
        <w:spacing w:after="16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Osobą uprawnioną do kontaktów z Wykonawcami jest:</w:t>
      </w:r>
    </w:p>
    <w:p w14:paraId="5F5AF101" w14:textId="1DA05EDF" w:rsidR="00512723" w:rsidRPr="007B05A9" w:rsidRDefault="001E703A" w:rsidP="007B05A9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Imię i nazwisko</w:t>
      </w:r>
      <w:r w:rsidR="00446FCF" w:rsidRPr="007B05A9">
        <w:rPr>
          <w:rFonts w:ascii="Arial" w:hAnsi="Arial" w:cs="Arial"/>
          <w:sz w:val="20"/>
          <w:szCs w:val="20"/>
        </w:rPr>
        <w:t>:</w:t>
      </w:r>
      <w:r w:rsidRPr="007B05A9">
        <w:rPr>
          <w:rFonts w:ascii="Arial" w:hAnsi="Arial" w:cs="Arial"/>
          <w:sz w:val="20"/>
          <w:szCs w:val="20"/>
        </w:rPr>
        <w:t xml:space="preserve"> </w:t>
      </w:r>
      <w:r w:rsidR="00766F58" w:rsidRPr="007B05A9">
        <w:rPr>
          <w:rFonts w:ascii="Arial" w:hAnsi="Arial" w:cs="Arial"/>
          <w:sz w:val="20"/>
          <w:szCs w:val="20"/>
        </w:rPr>
        <w:t>Krzysztof Rak, Katarzyna Kołakowska</w:t>
      </w:r>
      <w:r w:rsidR="00766F58" w:rsidRPr="007B05A9">
        <w:rPr>
          <w:rFonts w:ascii="Arial" w:hAnsi="Arial" w:cs="Arial"/>
          <w:sz w:val="20"/>
          <w:szCs w:val="20"/>
        </w:rPr>
        <w:tab/>
      </w:r>
    </w:p>
    <w:p w14:paraId="2246F0FD" w14:textId="10354492" w:rsidR="00A33531" w:rsidRPr="007B05A9" w:rsidRDefault="001E703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Email:</w:t>
      </w:r>
      <w:r w:rsidR="00446FCF" w:rsidRPr="007B05A9">
        <w:rPr>
          <w:rFonts w:ascii="Arial" w:hAnsi="Arial" w:cs="Arial"/>
          <w:sz w:val="20"/>
          <w:szCs w:val="20"/>
        </w:rPr>
        <w:t xml:space="preserve"> </w:t>
      </w:r>
      <w:r w:rsidR="00766F58" w:rsidRPr="007B05A9">
        <w:rPr>
          <w:rFonts w:ascii="Arial" w:hAnsi="Arial" w:cs="Arial"/>
          <w:sz w:val="20"/>
          <w:szCs w:val="20"/>
        </w:rPr>
        <w:t>krak@rakbroker.pl, kkolakowska@rakbroker.pl</w:t>
      </w:r>
    </w:p>
    <w:p w14:paraId="05FC3BCA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1E0F2B08" w14:textId="5626309E" w:rsidR="00571CB3" w:rsidRPr="007B05A9" w:rsidRDefault="006357DC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1</w:t>
      </w:r>
      <w:r w:rsidR="00BD4BD7" w:rsidRPr="007B05A9">
        <w:rPr>
          <w:rFonts w:ascii="Arial" w:hAnsi="Arial" w:cs="Arial"/>
          <w:b/>
          <w:bCs/>
          <w:sz w:val="20"/>
          <w:szCs w:val="20"/>
        </w:rPr>
        <w:t>3</w:t>
      </w:r>
      <w:r w:rsidRPr="007B05A9">
        <w:rPr>
          <w:rFonts w:ascii="Arial" w:hAnsi="Arial" w:cs="Arial"/>
          <w:b/>
          <w:bCs/>
          <w:sz w:val="20"/>
          <w:szCs w:val="20"/>
        </w:rPr>
        <w:t xml:space="preserve">. </w:t>
      </w:r>
      <w:r w:rsidR="00BF2EDB" w:rsidRPr="007B05A9">
        <w:rPr>
          <w:rFonts w:ascii="Arial" w:hAnsi="Arial" w:cs="Arial"/>
          <w:b/>
          <w:bCs/>
          <w:sz w:val="20"/>
          <w:szCs w:val="20"/>
        </w:rPr>
        <w:t xml:space="preserve">OPIS SPOSOBU PRZYGOTOWANIA OFERTY </w:t>
      </w:r>
    </w:p>
    <w:p w14:paraId="6B5179F6" w14:textId="7FB37B57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.1.</w:t>
      </w:r>
      <w:r w:rsidRPr="007B05A9">
        <w:rPr>
          <w:rFonts w:ascii="Arial" w:hAnsi="Arial" w:cs="Arial"/>
          <w:sz w:val="20"/>
          <w:szCs w:val="20"/>
        </w:rPr>
        <w:tab/>
        <w:t xml:space="preserve">Oferta powinna zostać sporządzona na Formularzu oferty według wzoru stanowiącego Załącznik nr </w:t>
      </w:r>
      <w:r w:rsidR="00446FCF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 xml:space="preserve"> do SWZ.</w:t>
      </w:r>
    </w:p>
    <w:p w14:paraId="1263C7E9" w14:textId="7DA21023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 xml:space="preserve">Treść oferty musi być zgodna z wymaganiami Zamawiającego określonymi w dokumentach zamówienia. </w:t>
      </w:r>
    </w:p>
    <w:p w14:paraId="226CE0E8" w14:textId="622CBDEF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.3.</w:t>
      </w:r>
      <w:r w:rsidRPr="007B05A9">
        <w:rPr>
          <w:rFonts w:ascii="Arial" w:hAnsi="Arial" w:cs="Arial"/>
          <w:sz w:val="20"/>
          <w:szCs w:val="20"/>
        </w:rPr>
        <w:tab/>
        <w:t>Oferta wraz z załącznikami musi być złożona za pośrednictwem Platformy przetargowej. Zamawiający zaleca, aby oferta została utworzona w formacie .pdf oraz podpisana wewnętrznym podpisem elektronicznym. W przypadku zastosowania podpisu zewnętrznego należy pamiętać o obowiązku dołączenia do pliku stanowiącego ofertę także pliku podpisującego, który generuje się automatycznie podczas złożenia podpisu.</w:t>
      </w:r>
    </w:p>
    <w:p w14:paraId="13047B96" w14:textId="59961A6E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.4.</w:t>
      </w:r>
      <w:r w:rsidRPr="007B05A9">
        <w:rPr>
          <w:rFonts w:ascii="Arial" w:hAnsi="Arial" w:cs="Arial"/>
          <w:sz w:val="20"/>
          <w:szCs w:val="20"/>
        </w:rPr>
        <w:tab/>
        <w:t>Oferta musi być sporządzona pod rygorem nieważności w formie elektronicznej (tj. w postaci elektronicznej opatrzonej kwalifikowanym podpisem elektronicznym) lub w postaci elektronicznej opatrzonej podpisem zaufanym lub podpisem osobistym w języku polskim.</w:t>
      </w:r>
    </w:p>
    <w:p w14:paraId="348D2A27" w14:textId="603855B7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.5.</w:t>
      </w:r>
      <w:r w:rsidRPr="007B05A9">
        <w:rPr>
          <w:rFonts w:ascii="Arial" w:hAnsi="Arial" w:cs="Arial"/>
          <w:sz w:val="20"/>
          <w:szCs w:val="20"/>
        </w:rPr>
        <w:tab/>
        <w:t>Oświadczenie o niepodleganiu wykluczeniu oraz spełnieniu warunków udziału w postępowaniu należy złożyć wraz z ofertą (zaleca się złożenie wg Załącznika nr 2 do SWZ - „Oświadczenia Wykonawcy” w wyodrębnionym pliku) formie elektronicznej (tj. w postaci elektronicznej opatrzonej kwalifikowanym podpisem elektronicznym) lub w postaci elektronicznej opatrzonej podpisem zaufanym lub podpisem osobistym w języku polskim.</w:t>
      </w:r>
    </w:p>
    <w:p w14:paraId="04980AE2" w14:textId="06334BC0" w:rsidR="00BF325A" w:rsidRPr="007B05A9" w:rsidRDefault="00BF325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.6.</w:t>
      </w:r>
      <w:r w:rsidRPr="007B05A9">
        <w:rPr>
          <w:rFonts w:ascii="Arial" w:hAnsi="Arial" w:cs="Arial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319802D" w14:textId="54034C42" w:rsidR="00BF325A" w:rsidRPr="007B05A9" w:rsidRDefault="00BF325A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.7.</w:t>
      </w:r>
      <w:r w:rsidRPr="007B05A9">
        <w:rPr>
          <w:rFonts w:ascii="Arial" w:hAnsi="Arial" w:cs="Arial"/>
          <w:sz w:val="20"/>
          <w:szCs w:val="20"/>
        </w:rPr>
        <w:tab/>
        <w:t>W przypadku gdy w ofercie  lub w oświadczeniu Wykonawcy opatrzonym kwalifikowanym podpisem elektronicznym, podpisem zaufanym lub podpisem osobistym zostały naniesione zmiany, wówczas oferta/oświadczenie Wykonawcy muszą być ponownie podpisane kwalifikowanym podpisem elektronicznym, podpisem zaufanym lub podpisem osobistym przez Wykonawcę lub osobę/y upoważnioną/e do reprezentowania Wykonawcy/ów wspólnie ubiegających się o udzielenie zamówienia publicznego.</w:t>
      </w:r>
    </w:p>
    <w:p w14:paraId="48A18524" w14:textId="6BF5FB2F" w:rsidR="00BF325A" w:rsidRPr="007B05A9" w:rsidRDefault="00BF325A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D4BD7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.8.</w:t>
      </w:r>
      <w:r w:rsidRPr="007B05A9">
        <w:rPr>
          <w:rFonts w:ascii="Arial" w:hAnsi="Arial" w:cs="Arial"/>
          <w:sz w:val="20"/>
          <w:szCs w:val="20"/>
        </w:rPr>
        <w:tab/>
        <w:t>Oferta powinna zawierać</w:t>
      </w:r>
    </w:p>
    <w:p w14:paraId="483F5CDA" w14:textId="5D977903" w:rsidR="00BF325A" w:rsidRPr="007B05A9" w:rsidRDefault="00411926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>1)</w:t>
      </w:r>
      <w:r w:rsidR="00BF325A" w:rsidRPr="007B05A9">
        <w:rPr>
          <w:rFonts w:ascii="Arial" w:hAnsi="Arial" w:cs="Arial"/>
          <w:sz w:val="20"/>
          <w:szCs w:val="20"/>
        </w:rPr>
        <w:tab/>
        <w:t xml:space="preserve">Wypełniony </w:t>
      </w:r>
      <w:r w:rsidR="00BF325A" w:rsidRPr="007B05A9">
        <w:rPr>
          <w:rFonts w:ascii="Arial" w:hAnsi="Arial" w:cs="Arial"/>
          <w:b/>
          <w:bCs/>
          <w:sz w:val="20"/>
          <w:szCs w:val="20"/>
        </w:rPr>
        <w:t>Formularz oferty</w:t>
      </w:r>
      <w:r w:rsidR="00BF325A" w:rsidRPr="007B05A9">
        <w:rPr>
          <w:rFonts w:ascii="Arial" w:hAnsi="Arial" w:cs="Arial"/>
          <w:sz w:val="20"/>
          <w:szCs w:val="20"/>
        </w:rPr>
        <w:t xml:space="preserve"> sporządzony pod rygorem nieważności w formie elektronicznej, tj. w postaci elektronicznej opatrzonej kwalifikowanym podpisem elektronicznym lub w postaci elektronicznej opatrzonej podpisem zaufanym lub podpisem osobistym</w:t>
      </w:r>
      <w:r w:rsidR="00C01D31" w:rsidRPr="007B05A9">
        <w:rPr>
          <w:rFonts w:ascii="Arial" w:hAnsi="Arial" w:cs="Arial"/>
          <w:sz w:val="20"/>
          <w:szCs w:val="20"/>
        </w:rPr>
        <w:t xml:space="preserve"> (Załącznik nr </w:t>
      </w:r>
      <w:r w:rsidR="00446FCF" w:rsidRPr="007B05A9">
        <w:rPr>
          <w:rFonts w:ascii="Arial" w:hAnsi="Arial" w:cs="Arial"/>
          <w:sz w:val="20"/>
          <w:szCs w:val="20"/>
        </w:rPr>
        <w:t>3</w:t>
      </w:r>
      <w:r w:rsidR="00C01D31" w:rsidRPr="007B05A9">
        <w:rPr>
          <w:rFonts w:ascii="Arial" w:hAnsi="Arial" w:cs="Arial"/>
          <w:sz w:val="20"/>
          <w:szCs w:val="20"/>
        </w:rPr>
        <w:t xml:space="preserve"> do SWZ)</w:t>
      </w:r>
    </w:p>
    <w:p w14:paraId="054C32A8" w14:textId="67A938FA" w:rsidR="00BF325A" w:rsidRPr="007B05A9" w:rsidRDefault="00C01D31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>2)</w:t>
      </w:r>
      <w:r w:rsidR="00BF325A"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b/>
          <w:bCs/>
          <w:sz w:val="20"/>
          <w:szCs w:val="20"/>
        </w:rPr>
        <w:t>Oświadczenie Wykonawcy</w:t>
      </w:r>
      <w:r w:rsidR="00BF325A" w:rsidRPr="007B05A9">
        <w:rPr>
          <w:rFonts w:ascii="Arial" w:hAnsi="Arial" w:cs="Arial"/>
          <w:sz w:val="20"/>
          <w:szCs w:val="20"/>
        </w:rPr>
        <w:t xml:space="preserve"> o niepodleganiu wykluczeniu oraz spełnieniu warunków udziału w postępowaniu  jako własne oświadczenie Wykonawcy sporządzone pod rygorem nieważności w formie elektronicznej, tj. w postaci elektronicznej opatrzonej kwalifikowanym podpisem </w:t>
      </w:r>
      <w:r w:rsidR="00BF325A" w:rsidRPr="007B05A9">
        <w:rPr>
          <w:rFonts w:ascii="Arial" w:hAnsi="Arial" w:cs="Arial"/>
          <w:sz w:val="20"/>
          <w:szCs w:val="20"/>
        </w:rPr>
        <w:lastRenderedPageBreak/>
        <w:t>elektronicznym lub w postaci elektronicznej opatrzonej podpisem zaufanym lub podpisem osobistym</w:t>
      </w:r>
      <w:r w:rsidRPr="007B05A9">
        <w:rPr>
          <w:rFonts w:ascii="Arial" w:hAnsi="Arial" w:cs="Arial"/>
          <w:sz w:val="20"/>
          <w:szCs w:val="20"/>
        </w:rPr>
        <w:t xml:space="preserve"> (załącznik nr 2 do SWZ)</w:t>
      </w:r>
    </w:p>
    <w:p w14:paraId="2DA0E630" w14:textId="2990C327" w:rsidR="00BF325A" w:rsidRPr="007B05A9" w:rsidRDefault="007B1F41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>3)</w:t>
      </w:r>
      <w:r w:rsidR="00BF325A" w:rsidRPr="007B05A9">
        <w:rPr>
          <w:rFonts w:ascii="Arial" w:hAnsi="Arial" w:cs="Arial"/>
          <w:sz w:val="20"/>
          <w:szCs w:val="20"/>
        </w:rPr>
        <w:tab/>
      </w:r>
      <w:r w:rsidRPr="007B05A9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</w:t>
      </w:r>
      <w:r w:rsidR="00986EB0" w:rsidRPr="007B05A9">
        <w:rPr>
          <w:rFonts w:ascii="Arial" w:hAnsi="Arial" w:cs="Arial"/>
          <w:b/>
          <w:bCs/>
          <w:sz w:val="20"/>
          <w:szCs w:val="20"/>
        </w:rPr>
        <w:t xml:space="preserve"> (konsorcjum)</w:t>
      </w:r>
      <w:r w:rsidRPr="007B05A9">
        <w:rPr>
          <w:rFonts w:ascii="Arial" w:hAnsi="Arial" w:cs="Arial"/>
          <w:b/>
          <w:bCs/>
          <w:sz w:val="20"/>
          <w:szCs w:val="20"/>
        </w:rPr>
        <w:t xml:space="preserve"> - </w:t>
      </w:r>
      <w:r w:rsidR="00986EB0" w:rsidRPr="007B05A9">
        <w:rPr>
          <w:rFonts w:ascii="Arial" w:hAnsi="Arial" w:cs="Arial"/>
          <w:b/>
          <w:bCs/>
          <w:sz w:val="20"/>
          <w:szCs w:val="20"/>
        </w:rPr>
        <w:t>o</w:t>
      </w:r>
      <w:r w:rsidR="00BF325A" w:rsidRPr="007B05A9">
        <w:rPr>
          <w:rFonts w:ascii="Arial" w:hAnsi="Arial" w:cs="Arial"/>
          <w:b/>
          <w:bCs/>
          <w:sz w:val="20"/>
          <w:szCs w:val="20"/>
        </w:rPr>
        <w:t xml:space="preserve">świadczenie o niepodleganiu wykluczeniu oraz spełnieniu warunków udziału w postępowaniu  każdego z wykonawców </w:t>
      </w:r>
      <w:r w:rsidR="00BF325A" w:rsidRPr="007B05A9">
        <w:rPr>
          <w:rFonts w:ascii="Arial" w:hAnsi="Arial" w:cs="Arial"/>
          <w:sz w:val="20"/>
          <w:szCs w:val="20"/>
        </w:rPr>
        <w:t>wspólnie ubiegających się o udzielenie zamówieni</w:t>
      </w:r>
      <w:r w:rsidR="00BB3A27" w:rsidRPr="007B05A9">
        <w:rPr>
          <w:rFonts w:ascii="Arial" w:hAnsi="Arial" w:cs="Arial"/>
          <w:sz w:val="20"/>
          <w:szCs w:val="20"/>
        </w:rPr>
        <w:t xml:space="preserve">a, </w:t>
      </w:r>
      <w:r w:rsidR="00BF325A" w:rsidRPr="007B05A9">
        <w:rPr>
          <w:rFonts w:ascii="Arial" w:hAnsi="Arial" w:cs="Arial"/>
          <w:sz w:val="20"/>
          <w:szCs w:val="20"/>
        </w:rPr>
        <w:t>sporządzone pod rygorem nieważności w formie elektronicznej, tj. w postaci elektronicznej opatrzonej kwalifikowanym podpisem elektronicznym lub w postaci elektronicznej opatrzonej podpisem zaufanym lub podpisem osobistym</w:t>
      </w:r>
      <w:r w:rsidR="00BB3A27" w:rsidRPr="007B05A9">
        <w:rPr>
          <w:rFonts w:ascii="Arial" w:hAnsi="Arial" w:cs="Arial"/>
          <w:sz w:val="20"/>
          <w:szCs w:val="20"/>
        </w:rPr>
        <w:t xml:space="preserve"> (załącznik nr 2 do SWZ)</w:t>
      </w:r>
    </w:p>
    <w:p w14:paraId="034D69F8" w14:textId="66945553" w:rsidR="00BF325A" w:rsidRPr="007B05A9" w:rsidRDefault="00BB3A27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704011" w:rsidRPr="007B05A9">
        <w:rPr>
          <w:rFonts w:ascii="Arial" w:hAnsi="Arial" w:cs="Arial"/>
          <w:sz w:val="20"/>
          <w:szCs w:val="20"/>
        </w:rPr>
        <w:t>4</w:t>
      </w:r>
      <w:r w:rsidR="00BF325A" w:rsidRPr="007B05A9">
        <w:rPr>
          <w:rFonts w:ascii="Arial" w:hAnsi="Arial" w:cs="Arial"/>
          <w:sz w:val="20"/>
          <w:szCs w:val="20"/>
        </w:rPr>
        <w:t>)</w:t>
      </w:r>
      <w:r w:rsidR="00BF325A"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b/>
          <w:bCs/>
          <w:sz w:val="20"/>
          <w:szCs w:val="20"/>
        </w:rPr>
        <w:t>Pełnomocnictwo lub inny dokument potwierdzający umocowanie do reprezentowania Wykonawcy</w:t>
      </w:r>
      <w:r w:rsidR="00704011" w:rsidRPr="007B05A9">
        <w:rPr>
          <w:rFonts w:ascii="Arial" w:hAnsi="Arial" w:cs="Arial"/>
          <w:sz w:val="20"/>
          <w:szCs w:val="20"/>
        </w:rPr>
        <w:t xml:space="preserve">, </w:t>
      </w:r>
      <w:r w:rsidR="00BF325A" w:rsidRPr="007B05A9">
        <w:rPr>
          <w:rFonts w:ascii="Arial" w:hAnsi="Arial" w:cs="Arial"/>
          <w:sz w:val="20"/>
          <w:szCs w:val="20"/>
        </w:rPr>
        <w:t>jeżeli w imieniu Wykonawcy działa pełnomocnik</w:t>
      </w:r>
      <w:r w:rsidR="00704011" w:rsidRPr="007B05A9">
        <w:rPr>
          <w:rFonts w:ascii="Arial" w:hAnsi="Arial" w:cs="Arial"/>
          <w:sz w:val="20"/>
          <w:szCs w:val="20"/>
        </w:rPr>
        <w:t xml:space="preserve">, </w:t>
      </w:r>
      <w:r w:rsidR="00BF325A" w:rsidRPr="007B05A9">
        <w:rPr>
          <w:rFonts w:ascii="Arial" w:hAnsi="Arial" w:cs="Arial"/>
          <w:sz w:val="20"/>
          <w:szCs w:val="20"/>
        </w:rPr>
        <w:t>sporządzone pod rygorem nieważności w formie elektronicznej, tj. w postaci elektronicznej opatrzonej kwalifikowanym podpisem elektronicznym lub w postaci elektronicznej opatrzonej podpisem zaufanym lub podpisem osobistym.</w:t>
      </w:r>
    </w:p>
    <w:p w14:paraId="7702EC2A" w14:textId="16239202" w:rsidR="00BF325A" w:rsidRPr="007B05A9" w:rsidRDefault="00704011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  <w:t>5</w:t>
      </w:r>
      <w:r w:rsidR="00BF325A" w:rsidRPr="007B05A9">
        <w:rPr>
          <w:rFonts w:ascii="Arial" w:hAnsi="Arial" w:cs="Arial"/>
          <w:sz w:val="20"/>
          <w:szCs w:val="20"/>
        </w:rPr>
        <w:t>)</w:t>
      </w:r>
      <w:r w:rsidR="00BF325A" w:rsidRPr="007B05A9">
        <w:rPr>
          <w:rFonts w:ascii="Arial" w:hAnsi="Arial" w:cs="Arial"/>
          <w:sz w:val="20"/>
          <w:szCs w:val="20"/>
        </w:rPr>
        <w:tab/>
      </w:r>
      <w:r w:rsidRPr="007B05A9">
        <w:rPr>
          <w:rFonts w:ascii="Arial" w:hAnsi="Arial" w:cs="Arial"/>
          <w:b/>
          <w:bCs/>
          <w:sz w:val="20"/>
          <w:szCs w:val="20"/>
        </w:rPr>
        <w:t xml:space="preserve">W przypadku wykonawców wspólnie ubiegających się o udzielenie zamówienia (konsorcjum) </w:t>
      </w:r>
      <w:r w:rsidR="00186198" w:rsidRPr="007B05A9">
        <w:rPr>
          <w:rFonts w:ascii="Arial" w:hAnsi="Arial" w:cs="Arial"/>
          <w:b/>
          <w:bCs/>
          <w:sz w:val="20"/>
          <w:szCs w:val="20"/>
        </w:rPr>
        <w:t>- p</w:t>
      </w:r>
      <w:r w:rsidR="00BF325A" w:rsidRPr="007B05A9">
        <w:rPr>
          <w:rFonts w:ascii="Arial" w:hAnsi="Arial" w:cs="Arial"/>
          <w:b/>
          <w:bCs/>
          <w:sz w:val="20"/>
          <w:szCs w:val="20"/>
        </w:rPr>
        <w:t>ełnomocnictwo</w:t>
      </w:r>
      <w:r w:rsidR="00BF325A" w:rsidRPr="007B05A9">
        <w:rPr>
          <w:rFonts w:ascii="Arial" w:hAnsi="Arial" w:cs="Arial"/>
          <w:sz w:val="20"/>
          <w:szCs w:val="20"/>
        </w:rPr>
        <w:t xml:space="preserve"> lub inny dokument potwierdzający umocowanie dla pełnomocnika ustanowionego przez Wykonawców do reprezentowania ich w postępowaniu albo do reprezentowania w postępowaniu i zawarcia umowy w sprawie zamówienia publicznego</w:t>
      </w:r>
      <w:r w:rsidR="00B32517" w:rsidRPr="007B05A9">
        <w:rPr>
          <w:rFonts w:ascii="Arial" w:hAnsi="Arial" w:cs="Arial"/>
          <w:sz w:val="20"/>
          <w:szCs w:val="20"/>
        </w:rPr>
        <w:t>,</w:t>
      </w:r>
      <w:r w:rsidR="00186198" w:rsidRPr="007B05A9">
        <w:rPr>
          <w:rFonts w:ascii="Arial" w:hAnsi="Arial" w:cs="Arial"/>
          <w:sz w:val="20"/>
          <w:szCs w:val="20"/>
        </w:rPr>
        <w:t xml:space="preserve"> </w:t>
      </w:r>
      <w:r w:rsidR="00BF325A" w:rsidRPr="007B05A9">
        <w:rPr>
          <w:rFonts w:ascii="Arial" w:hAnsi="Arial" w:cs="Arial"/>
          <w:sz w:val="20"/>
          <w:szCs w:val="20"/>
        </w:rPr>
        <w:t>sporządzone pod rygorem nieważności w formie elektronicznej, tj. w postaci elektronicznej opatrzonej kwalifikowanym podpisem elektronicznym lub w postaci elektronicznej opatrzonej podpisem zaufanym lub podpisem osobistym.</w:t>
      </w:r>
    </w:p>
    <w:p w14:paraId="7B59F094" w14:textId="097C00B5" w:rsidR="00BF325A" w:rsidRPr="007B05A9" w:rsidRDefault="00204C61" w:rsidP="001A0F7E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D4BD7"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 xml:space="preserve">Wyjaśnienie dotyczące pełnomocnictw (pkt. </w:t>
      </w:r>
      <w:r w:rsidR="00B32517" w:rsidRPr="007B05A9">
        <w:rPr>
          <w:rFonts w:ascii="Arial" w:hAnsi="Arial" w:cs="Arial"/>
          <w:sz w:val="20"/>
          <w:szCs w:val="20"/>
        </w:rPr>
        <w:t>4</w:t>
      </w:r>
      <w:r w:rsidR="00BF325A" w:rsidRPr="007B05A9">
        <w:rPr>
          <w:rFonts w:ascii="Arial" w:hAnsi="Arial" w:cs="Arial"/>
          <w:sz w:val="20"/>
          <w:szCs w:val="20"/>
        </w:rPr>
        <w:t xml:space="preserve"> i </w:t>
      </w:r>
      <w:r w:rsidR="00B32517" w:rsidRPr="007B05A9">
        <w:rPr>
          <w:rFonts w:ascii="Arial" w:hAnsi="Arial" w:cs="Arial"/>
          <w:sz w:val="20"/>
          <w:szCs w:val="20"/>
        </w:rPr>
        <w:t>5</w:t>
      </w:r>
      <w:r w:rsidR="00BF325A" w:rsidRPr="007B05A9">
        <w:rPr>
          <w:rFonts w:ascii="Arial" w:hAnsi="Arial" w:cs="Arial"/>
          <w:sz w:val="20"/>
          <w:szCs w:val="20"/>
        </w:rPr>
        <w:t>)</w:t>
      </w:r>
    </w:p>
    <w:p w14:paraId="007A5927" w14:textId="0A0751CA" w:rsidR="00BF325A" w:rsidRPr="007B05A9" w:rsidRDefault="00BF325A" w:rsidP="001A0F7E">
      <w:pPr>
        <w:tabs>
          <w:tab w:val="left" w:pos="0"/>
        </w:tabs>
        <w:spacing w:after="12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Pełnomocnictwo do złożenia oferty musi być złożone w oryginale w takiej samej formie, jak składana of</w:t>
      </w:r>
      <w:r w:rsidR="00E013D4" w:rsidRPr="007B05A9">
        <w:rPr>
          <w:rFonts w:ascii="Arial" w:hAnsi="Arial" w:cs="Arial"/>
          <w:sz w:val="20"/>
          <w:szCs w:val="20"/>
        </w:rPr>
        <w:t xml:space="preserve">erta, </w:t>
      </w:r>
      <w:r w:rsidRPr="007B05A9">
        <w:rPr>
          <w:rFonts w:ascii="Arial" w:hAnsi="Arial" w:cs="Arial"/>
          <w:sz w:val="20"/>
          <w:szCs w:val="20"/>
        </w:rPr>
        <w:t>tj. w formie elektronicznej opatrzonej kwalifikowanym podpisem elektronicznym lub w postaci elektronicznej opatrzonej podpisem zaufanym lub podpisem osobistym.</w:t>
      </w:r>
      <w:r w:rsidR="005E385B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 </w:t>
      </w:r>
    </w:p>
    <w:p w14:paraId="49D927AE" w14:textId="5CB80499" w:rsidR="00BF325A" w:rsidRPr="007B05A9" w:rsidRDefault="00BF325A" w:rsidP="001A0F7E">
      <w:pPr>
        <w:tabs>
          <w:tab w:val="left" w:pos="0"/>
        </w:tabs>
        <w:spacing w:after="12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Wraz z pełnomocnictwem należy złożyć dokument, z którego wynika uprawnienie osób udzielających pełnomocnictwa.</w:t>
      </w:r>
    </w:p>
    <w:p w14:paraId="236116C7" w14:textId="5FEABECD" w:rsidR="00BF325A" w:rsidRPr="007B05A9" w:rsidRDefault="006C12ED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  <w:t>6</w:t>
      </w:r>
      <w:r w:rsidR="00BF325A" w:rsidRPr="007B05A9">
        <w:rPr>
          <w:rFonts w:ascii="Arial" w:hAnsi="Arial" w:cs="Arial"/>
          <w:sz w:val="20"/>
          <w:szCs w:val="20"/>
        </w:rPr>
        <w:t>)</w:t>
      </w:r>
      <w:r w:rsidR="00BF325A"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b/>
          <w:bCs/>
          <w:sz w:val="20"/>
          <w:szCs w:val="20"/>
        </w:rPr>
        <w:t>Uzasadnienie zastrzeżenia tajemnicy przedsiębiorstwa</w:t>
      </w:r>
      <w:r w:rsidRPr="007B05A9">
        <w:rPr>
          <w:rFonts w:ascii="Arial" w:hAnsi="Arial" w:cs="Arial"/>
          <w:sz w:val="20"/>
          <w:szCs w:val="20"/>
        </w:rPr>
        <w:t>,</w:t>
      </w:r>
      <w:r w:rsidR="00BF325A" w:rsidRPr="007B05A9">
        <w:rPr>
          <w:rFonts w:ascii="Arial" w:hAnsi="Arial" w:cs="Arial"/>
          <w:sz w:val="20"/>
          <w:szCs w:val="20"/>
        </w:rPr>
        <w:t xml:space="preserve"> jeżeli wykonawca zastrzegł w ofercie informacje jako tajemnicę przedsiębiorstwa sporządzone pod rygorem nieważności w formie elektronicznej, tj. w postaci elektronicznej opatrzonej kwalifikowanym podpisem elektronicznym lub w postaci elektronicznej opatrzonej podpisem zaufanym lub podpisem osobistym.</w:t>
      </w:r>
    </w:p>
    <w:p w14:paraId="2D02F27E" w14:textId="449B23D0" w:rsidR="00BF325A" w:rsidRPr="007B05A9" w:rsidRDefault="00442103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 xml:space="preserve">Wyjaśnienie dotyczące tajemnicy przedsiębiorstwa </w:t>
      </w:r>
    </w:p>
    <w:p w14:paraId="651D8D09" w14:textId="0EB9BAE8" w:rsidR="00BF325A" w:rsidRPr="007B05A9" w:rsidRDefault="00442103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>Zamawiający nie ujawnia informacji stanowiących tajemnicę przedsiębiorstwa w rozumieniu art. 11 ust. 2 ustawy z dnia 16 kwietnia 1993 r. o zwalczaniu nieuczciwej konkurencji (tekst jedn.; Dz. U. z 2019 r., poz. 1010 z późn. zm.), jeżeli Wykonawca, wraz z przekazaniem takich informacji, zastrzegł, że nie mogą być one udostępnione oraz wykazał, że zastrzeżone informacje stanowią tajemnicę przedsiębiorstwa.</w:t>
      </w:r>
    </w:p>
    <w:p w14:paraId="39B87420" w14:textId="06440FAE" w:rsidR="00BF325A" w:rsidRPr="007B05A9" w:rsidRDefault="00442103" w:rsidP="001A0F7E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>Wykonawca nie może zastrzec informacji, o których mowa w art. 222 ust. 5 Pzp.</w:t>
      </w:r>
    </w:p>
    <w:p w14:paraId="19C33D9A" w14:textId="314FABD2" w:rsidR="00BF2EDB" w:rsidRDefault="00442103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BF325A" w:rsidRPr="007B05A9">
        <w:rPr>
          <w:rFonts w:ascii="Arial" w:hAnsi="Arial" w:cs="Arial"/>
          <w:sz w:val="20"/>
          <w:szCs w:val="20"/>
        </w:rPr>
        <w:t xml:space="preserve">Jeżeli Wykonawca składa wraz z ofertą informacje stanowiące tajemnicę przedsiębiorstwa, to Wykonawca w celu utrzymania w poufności tych informacji przekazuje je w wydzielonym i odpowiednio oznaczonym pliku. Wykonawca do dokumentów stanowiących tajemnice przedsiębiorstwa dołącza uzasadnienie, że zastrzeżone informacje stanowią tajemnicę przedsiębiorstwa. W przeciwnym razie cała oferta zostanie ujawniona na wniosek każdej </w:t>
      </w:r>
      <w:r w:rsidR="00BF325A" w:rsidRPr="007B05A9">
        <w:rPr>
          <w:rFonts w:ascii="Arial" w:hAnsi="Arial" w:cs="Arial"/>
          <w:sz w:val="20"/>
          <w:szCs w:val="20"/>
        </w:rPr>
        <w:lastRenderedPageBreak/>
        <w:t>zainteresowanej osoby.</w:t>
      </w:r>
      <w:r w:rsidR="00204C61" w:rsidRPr="007B05A9">
        <w:rPr>
          <w:rFonts w:ascii="Arial" w:hAnsi="Arial" w:cs="Arial"/>
          <w:sz w:val="20"/>
          <w:szCs w:val="20"/>
        </w:rPr>
        <w:t xml:space="preserve"> </w:t>
      </w:r>
      <w:r w:rsidR="00BF325A" w:rsidRPr="007B05A9">
        <w:rPr>
          <w:rFonts w:ascii="Arial" w:hAnsi="Arial" w:cs="Arial"/>
          <w:sz w:val="20"/>
          <w:szCs w:val="20"/>
        </w:rPr>
        <w:t>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 przez Zamawiającego.</w:t>
      </w:r>
    </w:p>
    <w:p w14:paraId="4CCE1697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3BA3DB9F" w14:textId="25DD2F4A" w:rsidR="00AD3841" w:rsidRPr="007B05A9" w:rsidRDefault="00AD3841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14. TERMIN ZWIĄZANIA OFERTĄ</w:t>
      </w:r>
    </w:p>
    <w:p w14:paraId="609CA4B8" w14:textId="50F1B661" w:rsidR="00A9431F" w:rsidRPr="007B05A9" w:rsidRDefault="00AD3841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14.1. </w:t>
      </w:r>
      <w:r w:rsidR="00A9431F" w:rsidRPr="007B05A9">
        <w:rPr>
          <w:rFonts w:ascii="Arial" w:hAnsi="Arial" w:cs="Arial"/>
          <w:sz w:val="20"/>
          <w:szCs w:val="20"/>
        </w:rPr>
        <w:t xml:space="preserve">Wykonawca jest związany ofertą od dnia upływu terminu składania ofert do dnia </w:t>
      </w:r>
      <w:r w:rsidR="006125E2">
        <w:rPr>
          <w:rFonts w:ascii="Arial" w:hAnsi="Arial" w:cs="Arial"/>
          <w:sz w:val="20"/>
          <w:szCs w:val="20"/>
        </w:rPr>
        <w:t>22</w:t>
      </w:r>
      <w:r w:rsidR="007B05A9" w:rsidRPr="007B05A9">
        <w:rPr>
          <w:rFonts w:ascii="Arial" w:hAnsi="Arial" w:cs="Arial"/>
          <w:sz w:val="20"/>
          <w:szCs w:val="20"/>
        </w:rPr>
        <w:t>.12.2024r.</w:t>
      </w:r>
    </w:p>
    <w:p w14:paraId="5811072A" w14:textId="3F5E2165" w:rsidR="00A9431F" w:rsidRPr="007B05A9" w:rsidRDefault="00A9431F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14.2.</w:t>
      </w:r>
      <w:r w:rsidRPr="007B05A9">
        <w:rPr>
          <w:rFonts w:ascii="Arial" w:hAnsi="Arial" w:cs="Arial"/>
          <w:sz w:val="20"/>
          <w:szCs w:val="20"/>
        </w:rPr>
        <w:tab/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0BA6484" w14:textId="587F58DA" w:rsidR="00FC4C4A" w:rsidRDefault="00A9431F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A618DE" w:rsidRPr="007B05A9">
        <w:rPr>
          <w:rFonts w:ascii="Arial" w:hAnsi="Arial" w:cs="Arial"/>
          <w:sz w:val="20"/>
          <w:szCs w:val="20"/>
        </w:rPr>
        <w:t>4</w:t>
      </w:r>
      <w:r w:rsidRPr="007B05A9">
        <w:rPr>
          <w:rFonts w:ascii="Arial" w:hAnsi="Arial" w:cs="Arial"/>
          <w:sz w:val="20"/>
          <w:szCs w:val="20"/>
        </w:rPr>
        <w:t>.3.</w:t>
      </w:r>
      <w:r w:rsidRPr="007B05A9">
        <w:rPr>
          <w:rFonts w:ascii="Arial" w:hAnsi="Arial" w:cs="Arial"/>
          <w:sz w:val="20"/>
          <w:szCs w:val="20"/>
        </w:rPr>
        <w:tab/>
        <w:t>Przedłużenie terminu związania ofertą, o którym mowa w ust. 2, wymaga złożenia przez Wykonawcę pisemnego oświadczenia o wyrażeniu zgody na przedłużenie terminu związania ofertą.</w:t>
      </w:r>
    </w:p>
    <w:p w14:paraId="1995D1F1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33529562" w14:textId="3ECF5275" w:rsidR="00FC4C4A" w:rsidRPr="007B05A9" w:rsidRDefault="00FC4C4A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15. WYMAGANIA </w:t>
      </w:r>
      <w:r w:rsidR="00527372" w:rsidRPr="007B05A9">
        <w:rPr>
          <w:rFonts w:ascii="Arial" w:hAnsi="Arial" w:cs="Arial"/>
          <w:b/>
          <w:bCs/>
          <w:sz w:val="20"/>
          <w:szCs w:val="20"/>
        </w:rPr>
        <w:t>DOTYCZĄCE WADIUM</w:t>
      </w:r>
    </w:p>
    <w:p w14:paraId="065A19A3" w14:textId="28807A90" w:rsidR="00527372" w:rsidRDefault="008D074C" w:rsidP="007B05A9">
      <w:pPr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Zamawiający nie wymaga od Wykonawców wnoszenia wadium.</w:t>
      </w:r>
    </w:p>
    <w:p w14:paraId="5DAC4DF8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5F061A91" w14:textId="0AAC7016" w:rsidR="00342609" w:rsidRPr="007B05A9" w:rsidRDefault="0034260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16. </w:t>
      </w:r>
      <w:r w:rsidR="00CF3AB7" w:rsidRPr="007B05A9">
        <w:rPr>
          <w:rFonts w:ascii="Arial" w:hAnsi="Arial" w:cs="Arial"/>
          <w:b/>
          <w:bCs/>
          <w:sz w:val="20"/>
          <w:szCs w:val="20"/>
        </w:rPr>
        <w:t>SPOSÓB ORAZ TERMIN SKŁADANIA OFERT</w:t>
      </w:r>
    </w:p>
    <w:p w14:paraId="64A48FC2" w14:textId="60C997CC" w:rsidR="00AD5B63" w:rsidRPr="007B05A9" w:rsidRDefault="00C607D8" w:rsidP="007B05A9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16.1.</w:t>
      </w:r>
      <w:r w:rsidRPr="007B05A9">
        <w:rPr>
          <w:rFonts w:ascii="Arial" w:hAnsi="Arial" w:cs="Arial"/>
          <w:sz w:val="20"/>
          <w:szCs w:val="20"/>
        </w:rPr>
        <w:tab/>
        <w:t xml:space="preserve">Składanie ofert w niniejszym postępowaniu odbywa się wyłącznie za pośrednictwem Platformy przetargowej </w:t>
      </w:r>
      <w:r w:rsidR="00F708CC" w:rsidRPr="007B05A9">
        <w:rPr>
          <w:rFonts w:ascii="Arial" w:hAnsi="Arial" w:cs="Arial"/>
          <w:sz w:val="20"/>
          <w:szCs w:val="20"/>
        </w:rPr>
        <w:t xml:space="preserve">pod adresem: </w:t>
      </w:r>
      <w:hyperlink r:id="rId22" w:history="1">
        <w:r w:rsidR="00AD5B63" w:rsidRPr="007B05A9">
          <w:rPr>
            <w:rStyle w:val="Hipercze"/>
            <w:rFonts w:ascii="Arial" w:hAnsi="Arial" w:cs="Arial"/>
            <w:sz w:val="20"/>
            <w:szCs w:val="20"/>
          </w:rPr>
          <w:t>https://platformazakupowa.pl/transakcja/1000312</w:t>
        </w:r>
      </w:hyperlink>
    </w:p>
    <w:p w14:paraId="2373200D" w14:textId="50DD624C" w:rsidR="00081DA5" w:rsidRPr="006125E2" w:rsidRDefault="00081DA5" w:rsidP="007B05A9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B05A9">
        <w:rPr>
          <w:rFonts w:ascii="Arial" w:hAnsi="Arial" w:cs="Arial"/>
          <w:sz w:val="20"/>
          <w:szCs w:val="20"/>
        </w:rPr>
        <w:t>16.2.</w:t>
      </w:r>
      <w:r w:rsidRPr="007B05A9">
        <w:rPr>
          <w:rFonts w:ascii="Arial" w:hAnsi="Arial" w:cs="Arial"/>
          <w:sz w:val="20"/>
          <w:szCs w:val="20"/>
        </w:rPr>
        <w:tab/>
        <w:t>Ofert</w:t>
      </w:r>
      <w:r w:rsidR="002146E5" w:rsidRPr="007B05A9">
        <w:rPr>
          <w:rFonts w:ascii="Arial" w:hAnsi="Arial" w:cs="Arial"/>
          <w:sz w:val="20"/>
          <w:szCs w:val="20"/>
        </w:rPr>
        <w:t>ę wraz z wymaganymi załącznikami</w:t>
      </w:r>
      <w:r w:rsidRPr="007B05A9">
        <w:rPr>
          <w:rFonts w:ascii="Arial" w:hAnsi="Arial" w:cs="Arial"/>
          <w:sz w:val="20"/>
          <w:szCs w:val="20"/>
        </w:rPr>
        <w:t xml:space="preserve"> </w:t>
      </w:r>
      <w:r w:rsidR="00D7179F" w:rsidRPr="007B05A9">
        <w:rPr>
          <w:rFonts w:ascii="Arial" w:hAnsi="Arial" w:cs="Arial"/>
          <w:sz w:val="20"/>
          <w:szCs w:val="20"/>
        </w:rPr>
        <w:t xml:space="preserve">należy </w:t>
      </w:r>
      <w:r w:rsidR="00117AFA" w:rsidRPr="007B05A9">
        <w:rPr>
          <w:rFonts w:ascii="Arial" w:hAnsi="Arial" w:cs="Arial"/>
          <w:sz w:val="20"/>
          <w:szCs w:val="20"/>
        </w:rPr>
        <w:t>złożyć</w:t>
      </w:r>
      <w:r w:rsidR="00D7179F" w:rsidRPr="007B05A9">
        <w:rPr>
          <w:rFonts w:ascii="Arial" w:hAnsi="Arial" w:cs="Arial"/>
          <w:sz w:val="20"/>
          <w:szCs w:val="20"/>
        </w:rPr>
        <w:t xml:space="preserve"> do</w:t>
      </w:r>
      <w:r w:rsidR="002D020B" w:rsidRPr="007B05A9">
        <w:rPr>
          <w:rFonts w:ascii="Arial" w:hAnsi="Arial" w:cs="Arial"/>
          <w:sz w:val="20"/>
          <w:szCs w:val="20"/>
        </w:rPr>
        <w:t xml:space="preserve"> dnia</w:t>
      </w:r>
      <w:r w:rsidR="00CB0AC9" w:rsidRPr="007B05A9">
        <w:rPr>
          <w:rFonts w:ascii="Arial" w:hAnsi="Arial" w:cs="Arial"/>
          <w:sz w:val="20"/>
          <w:szCs w:val="20"/>
        </w:rPr>
        <w:t xml:space="preserve"> </w:t>
      </w:r>
      <w:r w:rsidR="00184653" w:rsidRPr="007B05A9">
        <w:rPr>
          <w:rFonts w:ascii="Arial" w:hAnsi="Arial" w:cs="Arial"/>
          <w:sz w:val="20"/>
          <w:szCs w:val="20"/>
        </w:rPr>
        <w:t>do dnia</w:t>
      </w:r>
      <w:r w:rsidR="007B05A9" w:rsidRPr="007B05A9">
        <w:rPr>
          <w:rFonts w:ascii="Arial" w:hAnsi="Arial" w:cs="Arial"/>
          <w:sz w:val="20"/>
          <w:szCs w:val="20"/>
        </w:rPr>
        <w:t xml:space="preserve"> </w:t>
      </w:r>
      <w:r w:rsidR="008127E0" w:rsidRPr="006125E2">
        <w:rPr>
          <w:rFonts w:ascii="Arial" w:hAnsi="Arial" w:cs="Arial"/>
          <w:b/>
          <w:bCs/>
          <w:sz w:val="20"/>
          <w:szCs w:val="20"/>
        </w:rPr>
        <w:t>2</w:t>
      </w:r>
      <w:r w:rsidR="006125E2" w:rsidRPr="006125E2">
        <w:rPr>
          <w:rFonts w:ascii="Arial" w:hAnsi="Arial" w:cs="Arial"/>
          <w:b/>
          <w:bCs/>
          <w:sz w:val="20"/>
          <w:szCs w:val="20"/>
        </w:rPr>
        <w:t>2</w:t>
      </w:r>
      <w:r w:rsidR="007B05A9" w:rsidRPr="006125E2">
        <w:rPr>
          <w:rFonts w:ascii="Arial" w:hAnsi="Arial" w:cs="Arial"/>
          <w:b/>
          <w:bCs/>
          <w:sz w:val="20"/>
          <w:szCs w:val="20"/>
        </w:rPr>
        <w:t>.11.2024 do godziny 11:00.</w:t>
      </w:r>
    </w:p>
    <w:p w14:paraId="136F4617" w14:textId="507BA2C7" w:rsidR="000E05E7" w:rsidRPr="007B05A9" w:rsidRDefault="000E05E7" w:rsidP="007B05A9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16.</w:t>
      </w:r>
      <w:r w:rsidR="00117AFA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EE09E9F" w14:textId="24705BE8" w:rsidR="000E05E7" w:rsidRPr="007B05A9" w:rsidRDefault="000E05E7" w:rsidP="001D2ED0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247DCF" w:rsidRPr="007B05A9">
        <w:rPr>
          <w:rFonts w:ascii="Arial" w:hAnsi="Arial" w:cs="Arial"/>
          <w:sz w:val="20"/>
          <w:szCs w:val="20"/>
        </w:rPr>
        <w:t>6.</w:t>
      </w:r>
      <w:r w:rsidR="00117AFA" w:rsidRPr="007B05A9">
        <w:rPr>
          <w:rFonts w:ascii="Arial" w:hAnsi="Arial" w:cs="Arial"/>
          <w:sz w:val="20"/>
          <w:szCs w:val="20"/>
        </w:rPr>
        <w:t>4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Szczegółowa instrukcja dla Wykonawców dotycząca złożenia, zmiany i wycofania oferty znajduje się na stronie internetowej pod adresem:  https://platformazakupowa.pl/strona/45-instrukcje</w:t>
      </w:r>
    </w:p>
    <w:p w14:paraId="7A32116D" w14:textId="7CAF042E" w:rsidR="000E05E7" w:rsidRPr="007B05A9" w:rsidRDefault="000E05E7" w:rsidP="006E12AE">
      <w:pPr>
        <w:tabs>
          <w:tab w:val="left" w:pos="0"/>
        </w:tabs>
        <w:spacing w:after="0" w:line="240" w:lineRule="auto"/>
        <w:ind w:left="1077" w:hanging="720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247DCF" w:rsidRPr="007B05A9">
        <w:rPr>
          <w:rFonts w:ascii="Arial" w:hAnsi="Arial" w:cs="Arial"/>
          <w:sz w:val="20"/>
          <w:szCs w:val="20"/>
        </w:rPr>
        <w:t>6.</w:t>
      </w:r>
      <w:r w:rsidR="00117AFA" w:rsidRPr="007B05A9">
        <w:rPr>
          <w:rFonts w:ascii="Arial" w:hAnsi="Arial" w:cs="Arial"/>
          <w:sz w:val="20"/>
          <w:szCs w:val="20"/>
        </w:rPr>
        <w:t>5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3D25201D" w14:textId="7919435C" w:rsidR="00C607D8" w:rsidRPr="007B05A9" w:rsidRDefault="000E05E7" w:rsidP="001D2ED0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247DCF" w:rsidRPr="007B05A9">
        <w:rPr>
          <w:rFonts w:ascii="Arial" w:hAnsi="Arial" w:cs="Arial"/>
          <w:sz w:val="20"/>
          <w:szCs w:val="20"/>
        </w:rPr>
        <w:t>6.</w:t>
      </w:r>
      <w:r w:rsidR="00117AFA" w:rsidRPr="007B05A9">
        <w:rPr>
          <w:rFonts w:ascii="Arial" w:hAnsi="Arial" w:cs="Arial"/>
          <w:sz w:val="20"/>
          <w:szCs w:val="20"/>
        </w:rPr>
        <w:t>6</w:t>
      </w:r>
      <w:r w:rsidR="00247DCF"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Zamawiający nie ponosi odpowiedzialności za złożenie oferty w sposób niezgodny z Instrukcją korzystania z platformazakupowa.pl, w szczególności za sytuację, gdy zamawiający zapozna się z treścią oferty przed upływem terminu składania ofert (np. na skutek złożenia oferty w zakładce „Wyślij wiadomość do zamawiającego”). Taka oferta zostanie uznana przez Zamawiającego za ofertę handlową i nie będzie brana pod uwagę w przedmiotowym postępowaniu</w:t>
      </w:r>
      <w:r w:rsidR="001D2ED0" w:rsidRPr="007B05A9">
        <w:rPr>
          <w:rFonts w:ascii="Arial" w:hAnsi="Arial" w:cs="Arial"/>
          <w:sz w:val="20"/>
          <w:szCs w:val="20"/>
        </w:rPr>
        <w:t>,</w:t>
      </w:r>
      <w:r w:rsidRPr="007B05A9">
        <w:rPr>
          <w:rFonts w:ascii="Arial" w:hAnsi="Arial" w:cs="Arial"/>
          <w:sz w:val="20"/>
          <w:szCs w:val="20"/>
        </w:rPr>
        <w:t xml:space="preserve"> ponieważ nie został spełniony obowiązek określony w art. 221 Ustawy.</w:t>
      </w:r>
    </w:p>
    <w:p w14:paraId="0E77812F" w14:textId="256FD265" w:rsidR="00C607D8" w:rsidRPr="007B05A9" w:rsidRDefault="001D2ED0" w:rsidP="007B05A9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16.</w:t>
      </w:r>
      <w:r w:rsidR="00117AFA" w:rsidRPr="007B05A9">
        <w:rPr>
          <w:rFonts w:ascii="Arial" w:hAnsi="Arial" w:cs="Arial"/>
          <w:sz w:val="20"/>
          <w:szCs w:val="20"/>
        </w:rPr>
        <w:t>7</w:t>
      </w:r>
      <w:r w:rsidR="00C607D8" w:rsidRPr="007B05A9">
        <w:rPr>
          <w:rFonts w:ascii="Arial" w:hAnsi="Arial" w:cs="Arial"/>
          <w:sz w:val="20"/>
          <w:szCs w:val="20"/>
        </w:rPr>
        <w:t>.</w:t>
      </w:r>
      <w:r w:rsidR="00C607D8" w:rsidRPr="007B05A9">
        <w:rPr>
          <w:rFonts w:ascii="Arial" w:hAnsi="Arial" w:cs="Arial"/>
          <w:sz w:val="20"/>
          <w:szCs w:val="20"/>
        </w:rPr>
        <w:tab/>
        <w:t>Wykonawca może złożyć tylko jedną ofertę.</w:t>
      </w:r>
    </w:p>
    <w:p w14:paraId="37F47AF8" w14:textId="3978E463" w:rsidR="00C607D8" w:rsidRPr="007B05A9" w:rsidRDefault="001D2ED0" w:rsidP="007B05A9">
      <w:pPr>
        <w:tabs>
          <w:tab w:val="left" w:pos="0"/>
        </w:tabs>
        <w:spacing w:after="0" w:line="240" w:lineRule="auto"/>
        <w:ind w:left="1077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16.</w:t>
      </w:r>
      <w:r w:rsidR="00117AFA" w:rsidRPr="007B05A9">
        <w:rPr>
          <w:rFonts w:ascii="Arial" w:hAnsi="Arial" w:cs="Arial"/>
          <w:sz w:val="20"/>
          <w:szCs w:val="20"/>
        </w:rPr>
        <w:t>8</w:t>
      </w:r>
      <w:r w:rsidR="00C607D8" w:rsidRPr="007B05A9">
        <w:rPr>
          <w:rFonts w:ascii="Arial" w:hAnsi="Arial" w:cs="Arial"/>
          <w:sz w:val="20"/>
          <w:szCs w:val="20"/>
        </w:rPr>
        <w:t>.</w:t>
      </w:r>
      <w:r w:rsidR="00C607D8" w:rsidRPr="007B05A9">
        <w:rPr>
          <w:rFonts w:ascii="Arial" w:hAnsi="Arial" w:cs="Arial"/>
          <w:sz w:val="20"/>
          <w:szCs w:val="20"/>
        </w:rPr>
        <w:tab/>
        <w:t>Zamawiający odrzuci ofertę złożoną po terminie składania ofert.</w:t>
      </w:r>
    </w:p>
    <w:p w14:paraId="6A8316C0" w14:textId="1E2B6916" w:rsidR="007B05A9" w:rsidRDefault="00C607D8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</w:p>
    <w:p w14:paraId="0D024473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1080" w:hanging="720"/>
        <w:jc w:val="both"/>
        <w:rPr>
          <w:rFonts w:ascii="Arial" w:hAnsi="Arial" w:cs="Arial"/>
          <w:sz w:val="20"/>
          <w:szCs w:val="20"/>
        </w:rPr>
      </w:pPr>
    </w:p>
    <w:p w14:paraId="688762D7" w14:textId="77777777" w:rsidR="00E3056E" w:rsidRPr="007B05A9" w:rsidRDefault="0049752C" w:rsidP="007B05A9">
      <w:pPr>
        <w:tabs>
          <w:tab w:val="left" w:pos="0"/>
        </w:tabs>
        <w:spacing w:after="12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17. TERMIN OTWARCIA OFERT</w:t>
      </w:r>
    </w:p>
    <w:p w14:paraId="78A5B516" w14:textId="47D8BB20" w:rsidR="00184653" w:rsidRPr="007B05A9" w:rsidRDefault="00184653" w:rsidP="007B05A9">
      <w:pPr>
        <w:tabs>
          <w:tab w:val="left" w:pos="0"/>
        </w:tabs>
        <w:spacing w:after="120" w:line="24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17.1.</w:t>
      </w:r>
      <w:r w:rsidR="007B05A9">
        <w:rPr>
          <w:rFonts w:ascii="Arial" w:hAnsi="Arial" w:cs="Arial"/>
          <w:sz w:val="20"/>
          <w:szCs w:val="20"/>
        </w:rPr>
        <w:t xml:space="preserve">     </w:t>
      </w:r>
      <w:r w:rsidRPr="007B05A9">
        <w:rPr>
          <w:rFonts w:ascii="Arial" w:hAnsi="Arial" w:cs="Arial"/>
          <w:sz w:val="20"/>
          <w:szCs w:val="20"/>
        </w:rPr>
        <w:t xml:space="preserve">Otwarcie ofert nastąpi  w dniu </w:t>
      </w:r>
      <w:r w:rsidR="008127E0" w:rsidRPr="006125E2">
        <w:rPr>
          <w:rFonts w:ascii="Arial" w:hAnsi="Arial" w:cs="Arial"/>
          <w:b/>
          <w:bCs/>
          <w:sz w:val="20"/>
          <w:szCs w:val="20"/>
        </w:rPr>
        <w:t>2</w:t>
      </w:r>
      <w:r w:rsidR="006125E2" w:rsidRPr="006125E2">
        <w:rPr>
          <w:rFonts w:ascii="Arial" w:hAnsi="Arial" w:cs="Arial"/>
          <w:b/>
          <w:bCs/>
          <w:sz w:val="20"/>
          <w:szCs w:val="20"/>
        </w:rPr>
        <w:t>2</w:t>
      </w:r>
      <w:r w:rsidR="007B05A9" w:rsidRPr="006125E2">
        <w:rPr>
          <w:rFonts w:ascii="Arial" w:hAnsi="Arial" w:cs="Arial"/>
          <w:b/>
          <w:bCs/>
          <w:sz w:val="20"/>
          <w:szCs w:val="20"/>
        </w:rPr>
        <w:t xml:space="preserve">.11.2024 </w:t>
      </w:r>
      <w:r w:rsidRPr="006125E2">
        <w:rPr>
          <w:rFonts w:ascii="Arial" w:hAnsi="Arial" w:cs="Arial"/>
          <w:b/>
          <w:bCs/>
          <w:sz w:val="20"/>
          <w:szCs w:val="20"/>
        </w:rPr>
        <w:t>o godz.</w:t>
      </w:r>
      <w:r w:rsidR="007B05A9" w:rsidRPr="006125E2">
        <w:rPr>
          <w:rFonts w:ascii="Arial" w:hAnsi="Arial" w:cs="Arial"/>
          <w:b/>
          <w:bCs/>
          <w:sz w:val="20"/>
          <w:szCs w:val="20"/>
        </w:rPr>
        <w:t xml:space="preserve"> 11:</w:t>
      </w:r>
      <w:r w:rsidR="006125E2">
        <w:rPr>
          <w:rFonts w:ascii="Arial" w:hAnsi="Arial" w:cs="Arial"/>
          <w:b/>
          <w:bCs/>
          <w:sz w:val="20"/>
          <w:szCs w:val="20"/>
        </w:rPr>
        <w:t>15</w:t>
      </w:r>
      <w:r w:rsidR="007B05A9" w:rsidRPr="006125E2">
        <w:rPr>
          <w:rFonts w:ascii="Arial" w:hAnsi="Arial" w:cs="Arial"/>
          <w:b/>
          <w:bCs/>
          <w:sz w:val="20"/>
          <w:szCs w:val="20"/>
        </w:rPr>
        <w:t>.</w:t>
      </w:r>
    </w:p>
    <w:p w14:paraId="7FA9D848" w14:textId="09B41117" w:rsidR="00E3056E" w:rsidRPr="007B05A9" w:rsidRDefault="00E3056E" w:rsidP="007B05A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1065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17.2.  </w:t>
      </w:r>
      <w:r w:rsidRPr="007B05A9">
        <w:rPr>
          <w:rFonts w:ascii="Arial" w:hAnsi="Arial" w:cs="Arial"/>
          <w:sz w:val="20"/>
          <w:szCs w:val="20"/>
        </w:rPr>
        <w:tab/>
        <w:t xml:space="preserve">Jeżeli otwarcie ofert następuje przy użyciu systemu teleinformatycznego, w przypadku awarii tego systemu, która powoduje brak możliwości otwarcia ofert w terminie określonym przez </w:t>
      </w:r>
      <w:r w:rsidRPr="007B05A9">
        <w:rPr>
          <w:rFonts w:ascii="Arial" w:hAnsi="Arial" w:cs="Arial"/>
          <w:sz w:val="20"/>
          <w:szCs w:val="20"/>
        </w:rPr>
        <w:lastRenderedPageBreak/>
        <w:t>zamawiającego, otwarcie ofert następuje niezwłocznie po usunięciu awarii.</w:t>
      </w:r>
      <w:r w:rsidR="003C4F8C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Zamawiający informuje o zmianie terminu otwarcia ofert na stronie internetowej prowadzonego postępowania.</w:t>
      </w:r>
    </w:p>
    <w:p w14:paraId="31DB486E" w14:textId="06F14104" w:rsidR="00E3056E" w:rsidRPr="007B05A9" w:rsidRDefault="003C4F8C" w:rsidP="007B05A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1065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17.3. </w:t>
      </w:r>
      <w:r w:rsidR="007B05A9">
        <w:rPr>
          <w:rFonts w:ascii="Arial" w:hAnsi="Arial" w:cs="Arial"/>
          <w:sz w:val="20"/>
          <w:szCs w:val="20"/>
        </w:rPr>
        <w:t xml:space="preserve">   </w:t>
      </w:r>
      <w:r w:rsidR="00E3056E" w:rsidRPr="007B05A9">
        <w:rPr>
          <w:rFonts w:ascii="Arial" w:hAnsi="Arial" w:cs="Arial"/>
          <w:sz w:val="20"/>
          <w:szCs w:val="20"/>
        </w:rPr>
        <w:t>Zamawiający, najpóźniej przed otwarciem ofert, udostępni na stronie internetowej prowadzonego postępowania informację o kwocie, jaką zamierza przeznaczyć na sfinansowanie zamówienia.</w:t>
      </w:r>
    </w:p>
    <w:p w14:paraId="6D09C931" w14:textId="32CCB3FB" w:rsidR="0030474D" w:rsidRPr="007B05A9" w:rsidRDefault="0030474D" w:rsidP="007B05A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1065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17.4.</w:t>
      </w:r>
      <w:r w:rsidRPr="007B05A9">
        <w:rPr>
          <w:rFonts w:ascii="Arial" w:hAnsi="Arial" w:cs="Arial"/>
          <w:sz w:val="20"/>
          <w:szCs w:val="20"/>
        </w:rPr>
        <w:tab/>
        <w:t>Zamawiający, niezwłocznie po otwarciu ofert, udostępnia na stronie internetowej prowadzonego postępowania informacje o:</w:t>
      </w:r>
    </w:p>
    <w:p w14:paraId="2B783E6F" w14:textId="049E9AA3" w:rsidR="0030474D" w:rsidRPr="007B05A9" w:rsidRDefault="0030474D" w:rsidP="007B05A9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ind w:left="1416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7B05A9">
        <w:rPr>
          <w:rFonts w:ascii="Arial" w:hAnsi="Arial" w:cs="Arial"/>
          <w:sz w:val="20"/>
          <w:szCs w:val="20"/>
        </w:rPr>
        <w:t xml:space="preserve">      </w:t>
      </w:r>
      <w:r w:rsidRPr="007B05A9">
        <w:rPr>
          <w:rFonts w:ascii="Arial" w:hAnsi="Arial" w:cs="Arial"/>
          <w:sz w:val="20"/>
          <w:szCs w:val="20"/>
        </w:rPr>
        <w:t xml:space="preserve">1) nazwach albo imionach i nazwiskach oraz siedzibach lub miejscach prowadzonej </w:t>
      </w:r>
      <w:r w:rsidR="007B05A9">
        <w:rPr>
          <w:rFonts w:ascii="Arial" w:hAnsi="Arial" w:cs="Arial"/>
          <w:sz w:val="20"/>
          <w:szCs w:val="20"/>
        </w:rPr>
        <w:t xml:space="preserve">działalność </w:t>
      </w:r>
      <w:r w:rsidRPr="007B05A9">
        <w:rPr>
          <w:rFonts w:ascii="Arial" w:hAnsi="Arial" w:cs="Arial"/>
          <w:sz w:val="20"/>
          <w:szCs w:val="20"/>
        </w:rPr>
        <w:t>gospodarczej albo miejscach zamieszkania wykonawców, których oferty zostały otwarte;</w:t>
      </w:r>
    </w:p>
    <w:p w14:paraId="5F4400C6" w14:textId="5F718E1B" w:rsidR="0030474D" w:rsidRPr="007B05A9" w:rsidRDefault="007B05A9" w:rsidP="007B05A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30474D" w:rsidRPr="007B05A9">
        <w:rPr>
          <w:rFonts w:ascii="Arial" w:hAnsi="Arial" w:cs="Arial"/>
          <w:sz w:val="20"/>
          <w:szCs w:val="20"/>
        </w:rPr>
        <w:t>2) cenach zawartych w ofertach.</w:t>
      </w:r>
    </w:p>
    <w:p w14:paraId="44D36F09" w14:textId="77777777" w:rsidR="007B05A9" w:rsidRPr="007B05A9" w:rsidRDefault="007B05A9" w:rsidP="007B05A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7B211C" w14:textId="120E2CA5" w:rsidR="00090BC7" w:rsidRPr="007B05A9" w:rsidRDefault="00090BC7" w:rsidP="00E3056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18. SPOSÓB OBLICZANIA CENY</w:t>
      </w:r>
    </w:p>
    <w:p w14:paraId="2B90A653" w14:textId="0E00E595" w:rsidR="00090BC7" w:rsidRPr="007B05A9" w:rsidRDefault="00090BC7" w:rsidP="00D93AE9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B12F65" w:rsidRPr="007B05A9">
        <w:rPr>
          <w:rFonts w:ascii="Arial" w:hAnsi="Arial" w:cs="Arial"/>
          <w:sz w:val="20"/>
          <w:szCs w:val="20"/>
        </w:rPr>
        <w:t>8</w:t>
      </w:r>
      <w:r w:rsidRPr="007B05A9">
        <w:rPr>
          <w:rFonts w:ascii="Arial" w:hAnsi="Arial" w:cs="Arial"/>
          <w:sz w:val="20"/>
          <w:szCs w:val="20"/>
        </w:rPr>
        <w:t>.1.</w:t>
      </w:r>
      <w:r w:rsidRPr="007B05A9">
        <w:rPr>
          <w:rFonts w:ascii="Arial" w:hAnsi="Arial" w:cs="Arial"/>
          <w:sz w:val="20"/>
          <w:szCs w:val="20"/>
        </w:rPr>
        <w:tab/>
        <w:t xml:space="preserve">Wykonawca podaje cenę w Formularzu ofertowym stanowiącym Załącznik nr </w:t>
      </w:r>
      <w:r w:rsidR="00446FCF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 xml:space="preserve"> do SWZ. Cena jest sumą składek cząstkowych określonych przez Wykonawcę dla poszczególnych </w:t>
      </w:r>
      <w:r w:rsidR="00A8352E" w:rsidRPr="007B05A9">
        <w:rPr>
          <w:rFonts w:ascii="Arial" w:hAnsi="Arial" w:cs="Arial"/>
          <w:sz w:val="20"/>
          <w:szCs w:val="20"/>
        </w:rPr>
        <w:t xml:space="preserve">rodzajów </w:t>
      </w:r>
      <w:r w:rsidRPr="007B05A9">
        <w:rPr>
          <w:rFonts w:ascii="Arial" w:hAnsi="Arial" w:cs="Arial"/>
          <w:sz w:val="20"/>
          <w:szCs w:val="20"/>
        </w:rPr>
        <w:t>ubezpieczeń stanowiących przedmiot zamówienia.</w:t>
      </w:r>
    </w:p>
    <w:p w14:paraId="6749809D" w14:textId="133EE81F" w:rsidR="00090BC7" w:rsidRPr="007B05A9" w:rsidRDefault="00090BC7" w:rsidP="00D93AE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A8352E" w:rsidRPr="007B05A9">
        <w:rPr>
          <w:rFonts w:ascii="Arial" w:hAnsi="Arial" w:cs="Arial"/>
          <w:sz w:val="20"/>
          <w:szCs w:val="20"/>
        </w:rPr>
        <w:t>8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>Ceną oferty jest łączna cena oferty brutto określona w formularzu oferty.</w:t>
      </w:r>
    </w:p>
    <w:p w14:paraId="4A4A1BF0" w14:textId="78ADA935" w:rsidR="00090BC7" w:rsidRPr="007B05A9" w:rsidRDefault="00090BC7" w:rsidP="00D93AE9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A8352E" w:rsidRPr="007B05A9">
        <w:rPr>
          <w:rFonts w:ascii="Arial" w:hAnsi="Arial" w:cs="Arial"/>
          <w:sz w:val="20"/>
          <w:szCs w:val="20"/>
        </w:rPr>
        <w:t>8</w:t>
      </w:r>
      <w:r w:rsidRPr="007B05A9">
        <w:rPr>
          <w:rFonts w:ascii="Arial" w:hAnsi="Arial" w:cs="Arial"/>
          <w:sz w:val="20"/>
          <w:szCs w:val="20"/>
        </w:rPr>
        <w:t>.</w:t>
      </w:r>
      <w:r w:rsidR="00A8352E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 xml:space="preserve">Cena podana w ofercie powinna zawierać wszystkie koszty związane z realizacją przedmiotu zamówienia. </w:t>
      </w:r>
    </w:p>
    <w:p w14:paraId="6B2D26DC" w14:textId="0920B513" w:rsidR="00090BC7" w:rsidRPr="007B05A9" w:rsidRDefault="00090BC7" w:rsidP="00D93AE9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A8352E" w:rsidRPr="007B05A9">
        <w:rPr>
          <w:rFonts w:ascii="Arial" w:hAnsi="Arial" w:cs="Arial"/>
          <w:sz w:val="20"/>
          <w:szCs w:val="20"/>
        </w:rPr>
        <w:t>8.4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Cena musi być wyrażona w złotych polskich (PLN), z dokładnością nie większą niż dwa miejsca po przecinku.</w:t>
      </w:r>
    </w:p>
    <w:p w14:paraId="221896C1" w14:textId="2B5DF7FC" w:rsidR="00090BC7" w:rsidRPr="007B05A9" w:rsidRDefault="00090BC7" w:rsidP="00D93AE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</w:t>
      </w:r>
      <w:r w:rsidR="00A8352E" w:rsidRPr="007B05A9">
        <w:rPr>
          <w:rFonts w:ascii="Arial" w:hAnsi="Arial" w:cs="Arial"/>
          <w:sz w:val="20"/>
          <w:szCs w:val="20"/>
        </w:rPr>
        <w:t>8.5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Rozliczenia między Zamawiającym a Wykonawcą będą prowadzone w złotych polskich (PLN).</w:t>
      </w:r>
    </w:p>
    <w:p w14:paraId="060C55EB" w14:textId="60D7D10E" w:rsidR="00027627" w:rsidRPr="007B05A9" w:rsidRDefault="00A8352E" w:rsidP="007B05A9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18.6</w:t>
      </w:r>
      <w:r w:rsidR="00090BC7" w:rsidRPr="007B05A9">
        <w:rPr>
          <w:rFonts w:ascii="Arial" w:hAnsi="Arial" w:cs="Arial"/>
          <w:sz w:val="20"/>
          <w:szCs w:val="20"/>
        </w:rPr>
        <w:t>.</w:t>
      </w:r>
      <w:r w:rsidR="00090BC7" w:rsidRPr="007B05A9">
        <w:rPr>
          <w:rFonts w:ascii="Arial" w:hAnsi="Arial" w:cs="Arial"/>
          <w:sz w:val="20"/>
          <w:szCs w:val="20"/>
        </w:rPr>
        <w:tab/>
        <w:t>W przypadku rozbieżności pomiędzy ceną podaną cyfrowo a słownie, jako wartość właściwa zostanie przyjęta cena podana słownie.</w:t>
      </w:r>
    </w:p>
    <w:p w14:paraId="62FD4A63" w14:textId="77777777" w:rsidR="00AA01DD" w:rsidRDefault="00AA01D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22B4535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573B488B" w14:textId="4A72C974" w:rsidR="00AA01DD" w:rsidRPr="007B05A9" w:rsidRDefault="00AA01D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19. </w:t>
      </w:r>
      <w:r w:rsidR="00AE7CBC" w:rsidRPr="007B05A9">
        <w:rPr>
          <w:rFonts w:ascii="Arial" w:hAnsi="Arial" w:cs="Arial"/>
          <w:b/>
          <w:bCs/>
          <w:sz w:val="20"/>
          <w:szCs w:val="20"/>
        </w:rPr>
        <w:t>OPIS KRYTERIÓW OCENY OFERT</w:t>
      </w:r>
    </w:p>
    <w:p w14:paraId="76C4198A" w14:textId="091CC2E7" w:rsidR="00C27106" w:rsidRPr="007B05A9" w:rsidRDefault="0074122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19.1. </w:t>
      </w:r>
      <w:r w:rsidR="00C27106" w:rsidRPr="007B05A9">
        <w:rPr>
          <w:rFonts w:ascii="Arial" w:hAnsi="Arial" w:cs="Arial"/>
          <w:sz w:val="20"/>
          <w:szCs w:val="20"/>
        </w:rPr>
        <w:t>Kryteri</w:t>
      </w:r>
      <w:r w:rsidR="00C90BDD" w:rsidRPr="007B05A9">
        <w:rPr>
          <w:rFonts w:ascii="Arial" w:hAnsi="Arial" w:cs="Arial"/>
          <w:sz w:val="20"/>
          <w:szCs w:val="20"/>
        </w:rPr>
        <w:t>a</w:t>
      </w:r>
      <w:r w:rsidR="00C27106" w:rsidRPr="007B05A9">
        <w:rPr>
          <w:rFonts w:ascii="Arial" w:hAnsi="Arial" w:cs="Arial"/>
          <w:sz w:val="20"/>
          <w:szCs w:val="20"/>
        </w:rPr>
        <w:t xml:space="preserve"> oceny ofert:</w:t>
      </w:r>
    </w:p>
    <w:p w14:paraId="50290A7B" w14:textId="77777777" w:rsidR="00C27106" w:rsidRPr="007B05A9" w:rsidRDefault="00C27106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A. Cena łączna ubezpieczenia – waga 85%</w:t>
      </w:r>
    </w:p>
    <w:p w14:paraId="5183DED5" w14:textId="257B70D6" w:rsidR="00C27106" w:rsidRPr="007B05A9" w:rsidRDefault="00C27106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B. </w:t>
      </w:r>
      <w:r w:rsidR="002D5A4D" w:rsidRPr="007B05A9">
        <w:rPr>
          <w:rFonts w:ascii="Arial" w:hAnsi="Arial" w:cs="Arial"/>
          <w:sz w:val="20"/>
          <w:szCs w:val="20"/>
        </w:rPr>
        <w:t>Klauzule dodatkowe</w:t>
      </w:r>
      <w:r w:rsidRPr="007B05A9">
        <w:rPr>
          <w:rFonts w:ascii="Arial" w:hAnsi="Arial" w:cs="Arial"/>
          <w:sz w:val="20"/>
          <w:szCs w:val="20"/>
        </w:rPr>
        <w:t xml:space="preserve"> – waga 15%</w:t>
      </w:r>
    </w:p>
    <w:p w14:paraId="1F9E1725" w14:textId="77777777" w:rsidR="00C27106" w:rsidRPr="007B05A9" w:rsidRDefault="00C27106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F33D7D0" w14:textId="0EEAA097" w:rsidR="00AA01DD" w:rsidRPr="007B05A9" w:rsidRDefault="00C27106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A.</w:t>
      </w:r>
      <w:r w:rsidRPr="007B05A9">
        <w:rPr>
          <w:rFonts w:ascii="Arial" w:hAnsi="Arial" w:cs="Arial"/>
          <w:b/>
          <w:bCs/>
          <w:sz w:val="20"/>
          <w:szCs w:val="20"/>
        </w:rPr>
        <w:tab/>
        <w:t>Cena łączna ubezpieczenia</w:t>
      </w:r>
      <w:r w:rsidRPr="007B05A9">
        <w:rPr>
          <w:rFonts w:ascii="Arial" w:hAnsi="Arial" w:cs="Arial"/>
          <w:sz w:val="20"/>
          <w:szCs w:val="20"/>
        </w:rPr>
        <w:t xml:space="preserve"> – suma składek za wszystkie ubezpieczenia będące przedmiotem niniejszej części zamówienia</w:t>
      </w:r>
    </w:p>
    <w:p w14:paraId="30D51367" w14:textId="4618AF11" w:rsidR="00EA6CFB" w:rsidRPr="007B05A9" w:rsidRDefault="00EB3623" w:rsidP="00971102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Oferty będą podlegały ocenie w kryterium A według następującego wzoru:</w:t>
      </w:r>
    </w:p>
    <w:tbl>
      <w:tblPr>
        <w:tblStyle w:val="Tabela-Siatka4"/>
        <w:tblpPr w:leftFromText="141" w:rightFromText="141" w:vertAnchor="text" w:horzAnchor="page" w:tblpX="2125" w:tblpY="206"/>
        <w:tblW w:w="3969" w:type="dxa"/>
        <w:tblLook w:val="04A0" w:firstRow="1" w:lastRow="0" w:firstColumn="1" w:lastColumn="0" w:noHBand="0" w:noVBand="1"/>
      </w:tblPr>
      <w:tblGrid>
        <w:gridCol w:w="3969"/>
      </w:tblGrid>
      <w:tr w:rsidR="00EA6CFB" w:rsidRPr="007B05A9" w14:paraId="7802429D" w14:textId="77777777" w:rsidTr="00971102">
        <w:trPr>
          <w:trHeight w:val="1134"/>
        </w:trPr>
        <w:tc>
          <w:tcPr>
            <w:tcW w:w="4248" w:type="dxa"/>
            <w:shd w:val="clear" w:color="auto" w:fill="auto"/>
            <w:vAlign w:val="center"/>
          </w:tcPr>
          <w:p w14:paraId="79561F78" w14:textId="77777777" w:rsidR="00EA6CFB" w:rsidRPr="007B05A9" w:rsidRDefault="00EA6CFB" w:rsidP="00575D6A">
            <w:pPr>
              <w:ind w:left="35" w:firstLine="35"/>
              <w:jc w:val="center"/>
              <w:rPr>
                <w:rFonts w:ascii="Arial" w:hAnsi="Arial" w:cs="Arial"/>
                <w:b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Cs w:val="20"/>
                  </w:rPr>
                  <m:t>Pc=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Cs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</w:rPr>
                      <m:t>Cn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</w:rPr>
                      <m:t>Co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Cs w:val="20"/>
                  </w:rPr>
                  <m:t xml:space="preserve"> x 100 % x 85</m:t>
                </m:r>
              </m:oMath>
            </m:oMathPara>
          </w:p>
        </w:tc>
      </w:tr>
    </w:tbl>
    <w:p w14:paraId="09C28357" w14:textId="77777777" w:rsidR="00EA6CFB" w:rsidRPr="007B05A9" w:rsidRDefault="00EA6CFB" w:rsidP="00EA6CFB">
      <w:pPr>
        <w:ind w:left="567" w:hanging="567"/>
        <w:rPr>
          <w:rFonts w:ascii="Arial" w:hAnsi="Arial" w:cs="Arial"/>
          <w:sz w:val="20"/>
          <w:szCs w:val="20"/>
          <w:u w:val="single"/>
        </w:rPr>
      </w:pPr>
    </w:p>
    <w:p w14:paraId="06354F4A" w14:textId="77777777" w:rsidR="00EA6CFB" w:rsidRPr="007B05A9" w:rsidRDefault="00EA6CFB" w:rsidP="00EA6CFB">
      <w:pPr>
        <w:ind w:left="567" w:hanging="567"/>
        <w:rPr>
          <w:rFonts w:ascii="Arial" w:hAnsi="Arial" w:cs="Arial"/>
          <w:sz w:val="20"/>
          <w:szCs w:val="20"/>
          <w:u w:val="single"/>
        </w:rPr>
      </w:pPr>
    </w:p>
    <w:p w14:paraId="462F8394" w14:textId="77777777" w:rsidR="00EA6CFB" w:rsidRPr="007B05A9" w:rsidRDefault="00EA6CFB" w:rsidP="00EA6CFB">
      <w:pPr>
        <w:ind w:left="567"/>
        <w:contextualSpacing/>
        <w:rPr>
          <w:rFonts w:ascii="Arial" w:hAnsi="Arial" w:cs="Arial"/>
          <w:sz w:val="20"/>
          <w:szCs w:val="20"/>
          <w:u w:val="single"/>
        </w:rPr>
      </w:pPr>
    </w:p>
    <w:p w14:paraId="27D7995D" w14:textId="77777777" w:rsidR="00EA6CFB" w:rsidRPr="007B05A9" w:rsidRDefault="00EA6CFB" w:rsidP="00EA6CFB">
      <w:pPr>
        <w:ind w:left="567"/>
        <w:contextualSpacing/>
        <w:rPr>
          <w:rFonts w:ascii="Arial" w:hAnsi="Arial" w:cs="Arial"/>
          <w:sz w:val="20"/>
          <w:szCs w:val="20"/>
          <w:u w:val="single"/>
        </w:rPr>
      </w:pPr>
    </w:p>
    <w:p w14:paraId="13BC6B91" w14:textId="77777777" w:rsidR="00317139" w:rsidRPr="007B05A9" w:rsidRDefault="00317139" w:rsidP="00317139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gdzie:</w:t>
      </w:r>
    </w:p>
    <w:p w14:paraId="3E776577" w14:textId="77777777" w:rsidR="00317139" w:rsidRPr="007B05A9" w:rsidRDefault="00317139" w:rsidP="00317139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Pc – liczba punktów przyznana badanej ofercie </w:t>
      </w:r>
    </w:p>
    <w:p w14:paraId="057C68E1" w14:textId="77777777" w:rsidR="00317139" w:rsidRPr="007B05A9" w:rsidRDefault="00317139" w:rsidP="00317139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Cn – najniższa zaoferowana cena</w:t>
      </w:r>
    </w:p>
    <w:p w14:paraId="10D0250E" w14:textId="77777777" w:rsidR="00317139" w:rsidRPr="007B05A9" w:rsidRDefault="00317139" w:rsidP="00317139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Co – cena badanej oferty</w:t>
      </w:r>
    </w:p>
    <w:p w14:paraId="54B66AEF" w14:textId="65424EC9" w:rsidR="00EA6CFB" w:rsidRPr="007B05A9" w:rsidRDefault="00A9131D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>B.</w:t>
      </w:r>
      <w:r w:rsidRPr="007B05A9">
        <w:rPr>
          <w:rFonts w:ascii="Arial" w:hAnsi="Arial" w:cs="Arial"/>
          <w:b/>
          <w:bCs/>
          <w:sz w:val="20"/>
          <w:szCs w:val="20"/>
        </w:rPr>
        <w:tab/>
      </w:r>
      <w:r w:rsidR="002D5A4D" w:rsidRPr="007B05A9">
        <w:rPr>
          <w:rFonts w:ascii="Arial" w:hAnsi="Arial" w:cs="Arial"/>
          <w:b/>
          <w:bCs/>
          <w:sz w:val="20"/>
          <w:szCs w:val="20"/>
        </w:rPr>
        <w:t>Klauzule dodatkowe</w:t>
      </w:r>
      <w:r w:rsidRPr="007B05A9">
        <w:rPr>
          <w:rFonts w:ascii="Arial" w:hAnsi="Arial" w:cs="Arial"/>
          <w:sz w:val="20"/>
          <w:szCs w:val="20"/>
        </w:rPr>
        <w:t xml:space="preserve"> – ocena kryterium polega na przyznaniu punktów za wprowadzenie do oferty dodatkowych klauzul rozszerzających ochronę ubezpieczeniową</w:t>
      </w:r>
    </w:p>
    <w:p w14:paraId="68A6CDD2" w14:textId="3BD571ED" w:rsidR="00EB3623" w:rsidRPr="007B05A9" w:rsidRDefault="002D5A4D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9F6122" w:rsidRPr="007B05A9">
        <w:rPr>
          <w:rFonts w:ascii="Arial" w:hAnsi="Arial" w:cs="Arial"/>
          <w:sz w:val="20"/>
          <w:szCs w:val="20"/>
        </w:rPr>
        <w:t>Oferty będą podlegały ocenie w kryterium B według następującego wzoru:</w:t>
      </w:r>
    </w:p>
    <w:tbl>
      <w:tblPr>
        <w:tblStyle w:val="Tabela-Siatka4"/>
        <w:tblpPr w:leftFromText="141" w:rightFromText="141" w:vertAnchor="text" w:horzAnchor="page" w:tblpX="2077" w:tblpY="205"/>
        <w:tblW w:w="3969" w:type="dxa"/>
        <w:shd w:val="clear" w:color="auto" w:fill="E9E3DB"/>
        <w:tblLook w:val="04A0" w:firstRow="1" w:lastRow="0" w:firstColumn="1" w:lastColumn="0" w:noHBand="0" w:noVBand="1"/>
      </w:tblPr>
      <w:tblGrid>
        <w:gridCol w:w="3969"/>
      </w:tblGrid>
      <w:tr w:rsidR="007E6ABC" w:rsidRPr="007B05A9" w14:paraId="554A3C5D" w14:textId="77777777" w:rsidTr="007E6ABC">
        <w:trPr>
          <w:trHeight w:val="1134"/>
        </w:trPr>
        <w:tc>
          <w:tcPr>
            <w:tcW w:w="4248" w:type="dxa"/>
            <w:shd w:val="clear" w:color="auto" w:fill="auto"/>
            <w:vAlign w:val="center"/>
          </w:tcPr>
          <w:p w14:paraId="0AB82403" w14:textId="77777777" w:rsidR="007E6ABC" w:rsidRPr="007B05A9" w:rsidRDefault="007E6ABC" w:rsidP="00575D6A">
            <w:pPr>
              <w:ind w:left="35" w:hanging="107"/>
              <w:jc w:val="center"/>
              <w:rPr>
                <w:rFonts w:ascii="Arial" w:hAnsi="Arial" w:cs="Arial"/>
                <w:b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Cs w:val="20"/>
                  </w:rPr>
                  <m:t>Pw=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szCs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</w:rPr>
                      <m:t>Wo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Cs w:val="20"/>
                      </w:rPr>
                      <m:t>Wm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szCs w:val="20"/>
                  </w:rPr>
                  <m:t xml:space="preserve"> x 100 % x 15</m:t>
                </m:r>
              </m:oMath>
            </m:oMathPara>
          </w:p>
        </w:tc>
      </w:tr>
    </w:tbl>
    <w:p w14:paraId="1BFA9B3F" w14:textId="77777777" w:rsidR="007E6ABC" w:rsidRPr="007B05A9" w:rsidRDefault="007E6ABC" w:rsidP="007E6ABC">
      <w:pPr>
        <w:ind w:left="567" w:hanging="567"/>
        <w:rPr>
          <w:rFonts w:ascii="Arial" w:hAnsi="Arial" w:cs="Arial"/>
          <w:sz w:val="20"/>
          <w:szCs w:val="20"/>
        </w:rPr>
      </w:pPr>
    </w:p>
    <w:p w14:paraId="267F7F49" w14:textId="77777777" w:rsidR="007E6ABC" w:rsidRPr="007B05A9" w:rsidRDefault="007E6ABC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A67B38C" w14:textId="77777777" w:rsidR="008E539A" w:rsidRPr="007B05A9" w:rsidRDefault="008E539A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388F7952" w14:textId="77777777" w:rsidR="008E539A" w:rsidRPr="007B05A9" w:rsidRDefault="008E539A" w:rsidP="00C27106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087BB99" w14:textId="77777777" w:rsidR="008E539A" w:rsidRPr="007B05A9" w:rsidRDefault="008E539A" w:rsidP="008E539A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gdzie:</w:t>
      </w:r>
    </w:p>
    <w:p w14:paraId="5234B705" w14:textId="77777777" w:rsidR="008E539A" w:rsidRPr="007B05A9" w:rsidRDefault="008E539A" w:rsidP="008E539A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Pw – liczba punktów przyznana badanej ofercie</w:t>
      </w:r>
    </w:p>
    <w:p w14:paraId="4B5E1DDF" w14:textId="77777777" w:rsidR="008E539A" w:rsidRPr="007B05A9" w:rsidRDefault="008E539A" w:rsidP="008E539A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Wo – suma punktów przyznanych badanej ofercie za akceptację poszczególnych klauzul fakultatywnych</w:t>
      </w:r>
    </w:p>
    <w:p w14:paraId="74ACD2CB" w14:textId="77777777" w:rsidR="008E539A" w:rsidRPr="007B05A9" w:rsidRDefault="008E539A" w:rsidP="008E539A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Wm – maksymalna liczba punktów możliwa do uzyskania za akceptację poszczególnych klauzul fakultatywnych</w:t>
      </w:r>
    </w:p>
    <w:p w14:paraId="4B496BD2" w14:textId="5D003740" w:rsidR="008E539A" w:rsidRPr="007B05A9" w:rsidRDefault="008E539A" w:rsidP="002A3BC0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Maksymalna liczba punktów możliwa do uzyskania według kryterium </w:t>
      </w:r>
      <w:r w:rsidR="009B1F92" w:rsidRPr="007B05A9">
        <w:rPr>
          <w:rFonts w:ascii="Arial" w:hAnsi="Arial" w:cs="Arial"/>
          <w:sz w:val="20"/>
          <w:szCs w:val="20"/>
        </w:rPr>
        <w:t>B</w:t>
      </w:r>
      <w:r w:rsidRPr="007B05A9">
        <w:rPr>
          <w:rFonts w:ascii="Arial" w:hAnsi="Arial" w:cs="Arial"/>
          <w:sz w:val="20"/>
          <w:szCs w:val="20"/>
        </w:rPr>
        <w:t xml:space="preserve"> </w:t>
      </w:r>
      <w:r w:rsidR="009B1F92" w:rsidRPr="007B05A9">
        <w:rPr>
          <w:rFonts w:ascii="Arial" w:hAnsi="Arial" w:cs="Arial"/>
          <w:sz w:val="20"/>
          <w:szCs w:val="20"/>
        </w:rPr>
        <w:t xml:space="preserve">wynosi 15 punktów. </w:t>
      </w:r>
    </w:p>
    <w:p w14:paraId="5B25692E" w14:textId="733ADC26" w:rsidR="008E539A" w:rsidRPr="007B05A9" w:rsidRDefault="008E539A" w:rsidP="002A3B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 akceptację poszczególnych w/w </w:t>
      </w:r>
      <w:r w:rsidR="008E58C2" w:rsidRPr="007B05A9">
        <w:rPr>
          <w:rFonts w:ascii="Arial" w:hAnsi="Arial" w:cs="Arial"/>
          <w:sz w:val="20"/>
          <w:szCs w:val="20"/>
        </w:rPr>
        <w:t>klauzul</w:t>
      </w:r>
      <w:r w:rsidRPr="007B05A9">
        <w:rPr>
          <w:rFonts w:ascii="Arial" w:hAnsi="Arial" w:cs="Arial"/>
          <w:sz w:val="20"/>
          <w:szCs w:val="20"/>
        </w:rPr>
        <w:t xml:space="preserve"> dodatkowych można otrzymać taką liczbę punków jaka został</w:t>
      </w:r>
      <w:r w:rsidR="008E58C2" w:rsidRPr="007B05A9">
        <w:rPr>
          <w:rFonts w:ascii="Arial" w:hAnsi="Arial" w:cs="Arial"/>
          <w:sz w:val="20"/>
          <w:szCs w:val="20"/>
        </w:rPr>
        <w:t xml:space="preserve">a </w:t>
      </w:r>
      <w:r w:rsidRPr="007B05A9">
        <w:rPr>
          <w:rFonts w:ascii="Arial" w:hAnsi="Arial" w:cs="Arial"/>
          <w:sz w:val="20"/>
          <w:szCs w:val="20"/>
        </w:rPr>
        <w:t>przypisana dane</w:t>
      </w:r>
      <w:r w:rsidR="008E58C2" w:rsidRPr="007B05A9">
        <w:rPr>
          <w:rFonts w:ascii="Arial" w:hAnsi="Arial" w:cs="Arial"/>
          <w:sz w:val="20"/>
          <w:szCs w:val="20"/>
        </w:rPr>
        <w:t xml:space="preserve">j klauzuli w załączniku nr 1 do SWZ – Opis przedmiotu zamówienia. </w:t>
      </w:r>
    </w:p>
    <w:p w14:paraId="3FD802B0" w14:textId="1460C8D1" w:rsidR="008E539A" w:rsidRPr="007B05A9" w:rsidRDefault="008E539A" w:rsidP="002A3BC0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Brak akceptacji poszczególnych </w:t>
      </w:r>
      <w:r w:rsidR="008E58C2" w:rsidRPr="007B05A9">
        <w:rPr>
          <w:rFonts w:ascii="Arial" w:hAnsi="Arial" w:cs="Arial"/>
          <w:sz w:val="20"/>
          <w:szCs w:val="20"/>
        </w:rPr>
        <w:t xml:space="preserve">klauzul </w:t>
      </w:r>
      <w:r w:rsidRPr="007B05A9">
        <w:rPr>
          <w:rFonts w:ascii="Arial" w:hAnsi="Arial" w:cs="Arial"/>
          <w:sz w:val="20"/>
          <w:szCs w:val="20"/>
        </w:rPr>
        <w:t>dodatkowych to „0” punktów.</w:t>
      </w:r>
    </w:p>
    <w:p w14:paraId="0C9D8AC9" w14:textId="0E360DBD" w:rsidR="008E539A" w:rsidRPr="007B05A9" w:rsidRDefault="008E539A" w:rsidP="002A3B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Brak odniesienia się do dane</w:t>
      </w:r>
      <w:r w:rsidR="006725FC" w:rsidRPr="007B05A9">
        <w:rPr>
          <w:rFonts w:ascii="Arial" w:hAnsi="Arial" w:cs="Arial"/>
          <w:sz w:val="20"/>
          <w:szCs w:val="20"/>
        </w:rPr>
        <w:t>j klauzuli dodatkowej</w:t>
      </w:r>
      <w:r w:rsidRPr="007B05A9">
        <w:rPr>
          <w:rFonts w:ascii="Arial" w:hAnsi="Arial" w:cs="Arial"/>
          <w:sz w:val="20"/>
          <w:szCs w:val="20"/>
        </w:rPr>
        <w:t>, tzn. pozostawienie w formularzu</w:t>
      </w:r>
      <w:r w:rsidR="00E92171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ofertowym pustego miejsca na wpisanie informacji o je</w:t>
      </w:r>
      <w:r w:rsidR="006725FC" w:rsidRPr="007B05A9">
        <w:rPr>
          <w:rFonts w:ascii="Arial" w:hAnsi="Arial" w:cs="Arial"/>
          <w:sz w:val="20"/>
          <w:szCs w:val="20"/>
        </w:rPr>
        <w:t>j</w:t>
      </w:r>
      <w:r w:rsidRPr="007B05A9">
        <w:rPr>
          <w:rFonts w:ascii="Arial" w:hAnsi="Arial" w:cs="Arial"/>
          <w:sz w:val="20"/>
          <w:szCs w:val="20"/>
        </w:rPr>
        <w:t xml:space="preserve"> akceptacji, jest równoznaczne z brakiem akceptacji tego warunku ubezpieczenia.</w:t>
      </w:r>
    </w:p>
    <w:p w14:paraId="3BB8A74C" w14:textId="77777777" w:rsidR="00032C27" w:rsidRPr="007B05A9" w:rsidRDefault="002A3BC0" w:rsidP="00032C27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032C27" w:rsidRPr="007B05A9">
        <w:rPr>
          <w:rFonts w:ascii="Arial" w:hAnsi="Arial" w:cs="Arial"/>
          <w:sz w:val="20"/>
          <w:szCs w:val="20"/>
        </w:rPr>
        <w:tab/>
      </w:r>
    </w:p>
    <w:p w14:paraId="6D262B32" w14:textId="2516E063" w:rsidR="00032C27" w:rsidRPr="007B05A9" w:rsidRDefault="00C90BDD" w:rsidP="00032C27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19.2. </w:t>
      </w:r>
      <w:r w:rsidR="00032C27" w:rsidRPr="007B05A9">
        <w:rPr>
          <w:rFonts w:ascii="Arial" w:hAnsi="Arial" w:cs="Arial"/>
          <w:sz w:val="20"/>
          <w:szCs w:val="20"/>
        </w:rPr>
        <w:t xml:space="preserve">Sposób obliczenia łącznej punktacji ofert </w:t>
      </w:r>
    </w:p>
    <w:p w14:paraId="6D994347" w14:textId="1D789081" w:rsidR="00032C27" w:rsidRPr="007B05A9" w:rsidRDefault="008B225A" w:rsidP="00032C27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032C27" w:rsidRPr="007B05A9">
        <w:rPr>
          <w:rFonts w:ascii="Arial" w:hAnsi="Arial" w:cs="Arial"/>
          <w:sz w:val="20"/>
          <w:szCs w:val="20"/>
        </w:rPr>
        <w:t>Łączna punktacja poszczególnych ofert będzie obliczana według następującego wzoru</w:t>
      </w:r>
    </w:p>
    <w:p w14:paraId="64372C01" w14:textId="7E4D0612" w:rsidR="006D26CA" w:rsidRPr="007B05A9" w:rsidRDefault="006D26CA" w:rsidP="007B05A9">
      <w:pPr>
        <w:spacing w:line="240" w:lineRule="auto"/>
        <w:ind w:left="-11" w:hanging="11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Cs w:val="20"/>
            </w:rPr>
            <m:t>Łączna liczba punktów=Pc+Pw</m:t>
          </m:r>
        </m:oMath>
      </m:oMathPara>
    </w:p>
    <w:p w14:paraId="3C20EB41" w14:textId="6A48C315" w:rsidR="00032C27" w:rsidRPr="007B05A9" w:rsidRDefault="008B225A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032C27" w:rsidRPr="007B05A9">
        <w:rPr>
          <w:rFonts w:ascii="Arial" w:hAnsi="Arial" w:cs="Arial"/>
          <w:sz w:val="20"/>
          <w:szCs w:val="20"/>
        </w:rPr>
        <w:t>Za najkorzystniejszą ofertę zostanie uznana ta oferta, która uzyska najwyższą liczbę punktów obliczonych w ramach kryterium „Cena” oraz „</w:t>
      </w:r>
      <w:r w:rsidRPr="007B05A9">
        <w:rPr>
          <w:rFonts w:ascii="Arial" w:hAnsi="Arial" w:cs="Arial"/>
          <w:sz w:val="20"/>
          <w:szCs w:val="20"/>
        </w:rPr>
        <w:t>Klauzule dodatkowe</w:t>
      </w:r>
      <w:r w:rsidR="00032C27" w:rsidRPr="007B05A9">
        <w:rPr>
          <w:rFonts w:ascii="Arial" w:hAnsi="Arial" w:cs="Arial"/>
          <w:sz w:val="20"/>
          <w:szCs w:val="20"/>
        </w:rPr>
        <w:t xml:space="preserve">”. </w:t>
      </w:r>
    </w:p>
    <w:p w14:paraId="0B64D6F8" w14:textId="77777777" w:rsid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5424C55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55EDF7CD" w14:textId="5C40B60A" w:rsidR="00032C27" w:rsidRPr="007B05A9" w:rsidRDefault="008C715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20. </w:t>
      </w:r>
      <w:r w:rsidR="002F7ED3" w:rsidRPr="007B05A9">
        <w:rPr>
          <w:rFonts w:ascii="Arial" w:hAnsi="Arial" w:cs="Arial"/>
          <w:b/>
          <w:bCs/>
          <w:sz w:val="20"/>
          <w:szCs w:val="20"/>
        </w:rPr>
        <w:tab/>
      </w:r>
      <w:r w:rsidRPr="007B05A9">
        <w:rPr>
          <w:rFonts w:ascii="Arial" w:hAnsi="Arial" w:cs="Arial"/>
          <w:b/>
          <w:bCs/>
          <w:sz w:val="20"/>
          <w:szCs w:val="20"/>
        </w:rPr>
        <w:t xml:space="preserve">INFORMACJE O FORMALNOŚCIACH, </w:t>
      </w:r>
      <w:r w:rsidR="00CE367F" w:rsidRPr="007B05A9">
        <w:rPr>
          <w:rFonts w:ascii="Arial" w:hAnsi="Arial" w:cs="Arial"/>
          <w:b/>
          <w:bCs/>
          <w:sz w:val="20"/>
          <w:szCs w:val="20"/>
        </w:rPr>
        <w:t xml:space="preserve">JAKIE MUSZĄ ZOSTAĆ DOPEŁNIONE </w:t>
      </w:r>
      <w:r w:rsidR="00625BAD" w:rsidRPr="007B05A9">
        <w:rPr>
          <w:rFonts w:ascii="Arial" w:hAnsi="Arial" w:cs="Arial"/>
          <w:b/>
          <w:bCs/>
          <w:sz w:val="20"/>
          <w:szCs w:val="20"/>
        </w:rPr>
        <w:t>PO WYBORZE OFERTY</w:t>
      </w:r>
      <w:r w:rsidR="000746D2" w:rsidRPr="007B05A9">
        <w:rPr>
          <w:rFonts w:ascii="Arial" w:hAnsi="Arial" w:cs="Arial"/>
          <w:b/>
          <w:bCs/>
          <w:sz w:val="20"/>
          <w:szCs w:val="20"/>
        </w:rPr>
        <w:t xml:space="preserve"> W CELU ZAWARCIA UMOWY </w:t>
      </w:r>
      <w:r w:rsidR="002F7ED3" w:rsidRPr="007B05A9">
        <w:rPr>
          <w:rFonts w:ascii="Arial" w:hAnsi="Arial" w:cs="Arial"/>
          <w:b/>
          <w:bCs/>
          <w:sz w:val="20"/>
          <w:szCs w:val="20"/>
        </w:rPr>
        <w:t>W SPRAWIE ZAMÓWIENIA PUBLICZNEGO</w:t>
      </w:r>
    </w:p>
    <w:p w14:paraId="15378B6D" w14:textId="1BE6686A" w:rsidR="008C715D" w:rsidRPr="007B05A9" w:rsidRDefault="008C715D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2F7ED3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</w:t>
      </w:r>
      <w:r w:rsidR="002F7ED3" w:rsidRPr="007B05A9">
        <w:rPr>
          <w:rFonts w:ascii="Arial" w:hAnsi="Arial" w:cs="Arial"/>
          <w:sz w:val="20"/>
          <w:szCs w:val="20"/>
        </w:rPr>
        <w:t>1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Niezwłocznie po wyborze najkorzystniejszej oferty zamawiający informuje równocześnie wykonawców, którzy złożyli oferty, o:</w:t>
      </w:r>
    </w:p>
    <w:p w14:paraId="0EEC9989" w14:textId="748D1FF7" w:rsidR="008C715D" w:rsidRPr="007B05A9" w:rsidRDefault="002F7ED3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8C715D" w:rsidRPr="007B05A9">
        <w:rPr>
          <w:rFonts w:ascii="Arial" w:hAnsi="Arial" w:cs="Arial"/>
          <w:sz w:val="20"/>
          <w:szCs w:val="20"/>
        </w:rPr>
        <w:t>1) wyborze najkorzystniejszej oferty, podając nazwę, siedzibę wykonawcy, którego ofertę wybrano, oraz nazwy, siedziby wykonawców, którzy złożyli oferty, a także punktację przyznaną ofertom w każdym kryterium oceny ofert i łączną punktację,</w:t>
      </w:r>
    </w:p>
    <w:p w14:paraId="25CAD471" w14:textId="65103AA5" w:rsidR="008C715D" w:rsidRPr="007B05A9" w:rsidRDefault="00EC79FD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8C715D" w:rsidRPr="007B05A9">
        <w:rPr>
          <w:rFonts w:ascii="Arial" w:hAnsi="Arial" w:cs="Arial"/>
          <w:sz w:val="20"/>
          <w:szCs w:val="20"/>
        </w:rPr>
        <w:t>2) wykonawcach, których oferty zostały odrzucone</w:t>
      </w:r>
    </w:p>
    <w:p w14:paraId="7144CB50" w14:textId="3AA6A5C8" w:rsidR="008C715D" w:rsidRPr="007B05A9" w:rsidRDefault="00EC79FD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8C715D" w:rsidRPr="007B05A9">
        <w:rPr>
          <w:rFonts w:ascii="Arial" w:hAnsi="Arial" w:cs="Arial"/>
          <w:sz w:val="20"/>
          <w:szCs w:val="20"/>
        </w:rPr>
        <w:t>– podając uzasadnienie faktyczne i prawne.</w:t>
      </w:r>
    </w:p>
    <w:p w14:paraId="7738BB36" w14:textId="5E40BD1D" w:rsidR="008C715D" w:rsidRPr="007B05A9" w:rsidRDefault="008C715D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F07105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>.</w:t>
      </w:r>
      <w:r w:rsidR="00F07105" w:rsidRPr="007B05A9">
        <w:rPr>
          <w:rFonts w:ascii="Arial" w:hAnsi="Arial" w:cs="Arial"/>
          <w:sz w:val="20"/>
          <w:szCs w:val="20"/>
        </w:rPr>
        <w:t>2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Zamawiający udostępnia niezwłocznie informacje, o których mowa</w:t>
      </w:r>
      <w:r w:rsidR="00F07105" w:rsidRPr="007B05A9">
        <w:rPr>
          <w:rFonts w:ascii="Arial" w:hAnsi="Arial" w:cs="Arial"/>
          <w:sz w:val="20"/>
          <w:szCs w:val="20"/>
        </w:rPr>
        <w:t xml:space="preserve"> powyżej</w:t>
      </w:r>
      <w:r w:rsidRPr="007B05A9">
        <w:rPr>
          <w:rFonts w:ascii="Arial" w:hAnsi="Arial" w:cs="Arial"/>
          <w:sz w:val="20"/>
          <w:szCs w:val="20"/>
        </w:rPr>
        <w:t xml:space="preserve"> na stronie internetowej prowadzonego postępowania.</w:t>
      </w:r>
    </w:p>
    <w:p w14:paraId="56731042" w14:textId="5919D8F3" w:rsidR="008C715D" w:rsidRPr="007B05A9" w:rsidRDefault="008C715D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4514EC" w:rsidRPr="007B05A9">
        <w:rPr>
          <w:rFonts w:ascii="Arial" w:hAnsi="Arial" w:cs="Arial"/>
          <w:sz w:val="20"/>
          <w:szCs w:val="20"/>
        </w:rPr>
        <w:t>0.3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Przed zawarciem umowy o udzielenie zamówienia publicznego Wykonawca, którego oferta zostanie najwyżej oceniona, jest zobowiązany przekazać Zamawiającemu, za pośrednictwem pełnomocnika Zamawiająceg</w:t>
      </w:r>
      <w:r w:rsidR="00F07105" w:rsidRPr="007B05A9">
        <w:rPr>
          <w:rFonts w:ascii="Arial" w:hAnsi="Arial" w:cs="Arial"/>
          <w:sz w:val="20"/>
          <w:szCs w:val="20"/>
        </w:rPr>
        <w:t>o</w:t>
      </w:r>
      <w:r w:rsidRPr="007B05A9">
        <w:rPr>
          <w:rFonts w:ascii="Arial" w:hAnsi="Arial" w:cs="Arial"/>
          <w:sz w:val="20"/>
          <w:szCs w:val="20"/>
        </w:rPr>
        <w:t xml:space="preserve">, ustandaryzowany dokument zawierający informacje o produkcie ubezpieczeniowym, o którym mowa w art. 8 ust. 4 Ustawy z dnia 15 grudnia 2017 r. o dystrybucji ubezpieczeń  (Dz.U. z 2023 r. poz. 1111 z późn. zm.) dla poszczególnych ubezpieczeń stanowiących przedmiot zamówienia </w:t>
      </w:r>
      <w:r w:rsidRPr="007B05A9">
        <w:rPr>
          <w:rFonts w:ascii="Arial" w:hAnsi="Arial" w:cs="Arial"/>
          <w:sz w:val="20"/>
          <w:szCs w:val="20"/>
        </w:rPr>
        <w:lastRenderedPageBreak/>
        <w:t>wraz z OWU. Dokumenty te mogą zostać przekazane za pomocą innego trwałego nośnika w rozumieniu art. 2 pkt 4 Ustawy z dnia 30 maja 2014 r. o prawach konsumenta.</w:t>
      </w:r>
    </w:p>
    <w:p w14:paraId="1743A7BE" w14:textId="51789E7E" w:rsidR="008C715D" w:rsidRPr="007B05A9" w:rsidRDefault="004514EC" w:rsidP="004514EC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20.4</w:t>
      </w:r>
      <w:r w:rsidR="008C715D" w:rsidRPr="007B05A9">
        <w:rPr>
          <w:rFonts w:ascii="Arial" w:hAnsi="Arial" w:cs="Arial"/>
          <w:sz w:val="20"/>
          <w:szCs w:val="20"/>
        </w:rPr>
        <w:t>.</w:t>
      </w:r>
      <w:r w:rsidR="008C715D" w:rsidRPr="007B05A9">
        <w:rPr>
          <w:rFonts w:ascii="Arial" w:hAnsi="Arial" w:cs="Arial"/>
          <w:sz w:val="20"/>
          <w:szCs w:val="20"/>
        </w:rPr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6667A040" w14:textId="25F4DF3D" w:rsidR="008C715D" w:rsidRPr="007B05A9" w:rsidRDefault="008C715D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4514EC" w:rsidRPr="007B05A9">
        <w:rPr>
          <w:rFonts w:ascii="Arial" w:hAnsi="Arial" w:cs="Arial"/>
          <w:sz w:val="20"/>
          <w:szCs w:val="20"/>
        </w:rPr>
        <w:t>0.5</w:t>
      </w:r>
      <w:r w:rsidRPr="007B05A9">
        <w:rPr>
          <w:rFonts w:ascii="Arial" w:hAnsi="Arial" w:cs="Arial"/>
          <w:sz w:val="20"/>
          <w:szCs w:val="20"/>
        </w:rPr>
        <w:t>.</w:t>
      </w:r>
      <w:r w:rsidRPr="007B05A9">
        <w:rPr>
          <w:rFonts w:ascii="Arial" w:hAnsi="Arial" w:cs="Arial"/>
          <w:sz w:val="20"/>
          <w:szCs w:val="20"/>
        </w:rPr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708E6957" w14:textId="77777777" w:rsid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B11BE46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328AD0FC" w14:textId="2180C7F8" w:rsidR="00A923A6" w:rsidRPr="007B05A9" w:rsidRDefault="00A923A6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21. PROJEKTOWANE POSTANOWIENIA UMOWY</w:t>
      </w:r>
    </w:p>
    <w:p w14:paraId="308336A7" w14:textId="3AEC4800" w:rsidR="007A6261" w:rsidRPr="007B05A9" w:rsidRDefault="007A6261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21.1.</w:t>
      </w:r>
      <w:r w:rsidRPr="007B05A9">
        <w:rPr>
          <w:rFonts w:ascii="Arial" w:hAnsi="Arial" w:cs="Arial"/>
          <w:sz w:val="20"/>
          <w:szCs w:val="20"/>
        </w:rPr>
        <w:tab/>
        <w:t xml:space="preserve">Projektowane postanowienia umowy w sprawie zamówienia publicznego, które zostaną wprowadzone do treści tej umowy, określone zostały w Załączniku nr </w:t>
      </w:r>
      <w:r w:rsidR="00446FCF" w:rsidRPr="007B05A9">
        <w:rPr>
          <w:rFonts w:ascii="Arial" w:hAnsi="Arial" w:cs="Arial"/>
          <w:sz w:val="20"/>
          <w:szCs w:val="20"/>
        </w:rPr>
        <w:t>4</w:t>
      </w:r>
      <w:r w:rsidRPr="007B05A9">
        <w:rPr>
          <w:rFonts w:ascii="Arial" w:hAnsi="Arial" w:cs="Arial"/>
          <w:sz w:val="20"/>
          <w:szCs w:val="20"/>
        </w:rPr>
        <w:t xml:space="preserve"> do SWZ – „Projekt umowy</w:t>
      </w:r>
      <w:r w:rsidR="00446FCF" w:rsidRPr="007B05A9">
        <w:rPr>
          <w:rFonts w:ascii="Arial" w:hAnsi="Arial" w:cs="Arial"/>
          <w:sz w:val="20"/>
          <w:szCs w:val="20"/>
        </w:rPr>
        <w:t xml:space="preserve"> generalnej</w:t>
      </w:r>
      <w:r w:rsidRPr="007B05A9">
        <w:rPr>
          <w:rFonts w:ascii="Arial" w:hAnsi="Arial" w:cs="Arial"/>
          <w:sz w:val="20"/>
          <w:szCs w:val="20"/>
        </w:rPr>
        <w:t xml:space="preserve">” </w:t>
      </w:r>
    </w:p>
    <w:p w14:paraId="5312406C" w14:textId="49548690" w:rsidR="007A6261" w:rsidRPr="007B05A9" w:rsidRDefault="007A6261" w:rsidP="007A6261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190B36" w:rsidRPr="007B05A9">
        <w:rPr>
          <w:rFonts w:ascii="Arial" w:hAnsi="Arial" w:cs="Arial"/>
          <w:sz w:val="20"/>
          <w:szCs w:val="20"/>
        </w:rPr>
        <w:t>1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>W pozostałych nieregulowanych treścią umowy kwestiach, zastosowanie będą miały proponowane przez wykonawcę Ogólne Warunki Ubezpieczeń.</w:t>
      </w:r>
    </w:p>
    <w:p w14:paraId="14635BF3" w14:textId="404E9FD8" w:rsidR="007A6261" w:rsidRPr="007B05A9" w:rsidRDefault="00AC216E" w:rsidP="00032C27">
      <w:pPr>
        <w:tabs>
          <w:tab w:val="left" w:pos="0"/>
        </w:tabs>
        <w:spacing w:after="120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22. </w:t>
      </w:r>
      <w:r w:rsidR="001370D6" w:rsidRPr="007B05A9">
        <w:rPr>
          <w:rFonts w:ascii="Arial" w:hAnsi="Arial" w:cs="Arial"/>
          <w:b/>
          <w:bCs/>
          <w:sz w:val="20"/>
          <w:szCs w:val="20"/>
        </w:rPr>
        <w:tab/>
      </w:r>
      <w:r w:rsidR="000D2CA8" w:rsidRPr="007B05A9">
        <w:rPr>
          <w:rFonts w:ascii="Arial" w:hAnsi="Arial" w:cs="Arial"/>
          <w:b/>
          <w:bCs/>
          <w:sz w:val="20"/>
          <w:szCs w:val="20"/>
        </w:rPr>
        <w:t xml:space="preserve">WYMAGANIA JAKOŚCIOWE ODNOSZĄCE SIĘ DO </w:t>
      </w:r>
      <w:r w:rsidR="00732BC4" w:rsidRPr="007B05A9">
        <w:rPr>
          <w:rFonts w:ascii="Arial" w:hAnsi="Arial" w:cs="Arial"/>
          <w:b/>
          <w:bCs/>
          <w:sz w:val="20"/>
          <w:szCs w:val="20"/>
        </w:rPr>
        <w:t xml:space="preserve">GŁÓWNYCH ELEMENTÓW </w:t>
      </w:r>
      <w:r w:rsidR="001370D6" w:rsidRPr="007B05A9">
        <w:rPr>
          <w:rFonts w:ascii="Arial" w:hAnsi="Arial" w:cs="Arial"/>
          <w:b/>
          <w:bCs/>
          <w:sz w:val="20"/>
          <w:szCs w:val="20"/>
        </w:rPr>
        <w:t>SKŁADAJĄCYCH SIĘ NA PRZEDMIOT ZAMÓWIENIA</w:t>
      </w:r>
    </w:p>
    <w:p w14:paraId="33D5940B" w14:textId="790127DA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22.1.</w:t>
      </w:r>
      <w:r w:rsidRPr="007B05A9">
        <w:rPr>
          <w:rFonts w:ascii="Arial" w:hAnsi="Arial" w:cs="Arial"/>
          <w:sz w:val="20"/>
          <w:szCs w:val="20"/>
        </w:rPr>
        <w:tab/>
        <w:t>Zgodnie z dyspozycją art. 246 ust. 2 Pzp Zamawiający określił w opisie przedmiotu zamówienia (Załącznik nr 1 do SWZ) standardy jakościowe odnoszące się do głównych elementów składających się na przedmiot zamówienia, którymi są:</w:t>
      </w:r>
    </w:p>
    <w:p w14:paraId="239D4A6E" w14:textId="777777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1)</w:t>
      </w:r>
      <w:r w:rsidRPr="007B05A9">
        <w:rPr>
          <w:rFonts w:ascii="Arial" w:hAnsi="Arial" w:cs="Arial"/>
          <w:sz w:val="20"/>
          <w:szCs w:val="20"/>
        </w:rPr>
        <w:tab/>
        <w:t>przedmiot ubezpieczenia,</w:t>
      </w:r>
    </w:p>
    <w:p w14:paraId="643D2F08" w14:textId="777777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2)</w:t>
      </w:r>
      <w:r w:rsidRPr="007B05A9">
        <w:rPr>
          <w:rFonts w:ascii="Arial" w:hAnsi="Arial" w:cs="Arial"/>
          <w:sz w:val="20"/>
          <w:szCs w:val="20"/>
        </w:rPr>
        <w:tab/>
        <w:t>zakres ubezpieczenia,</w:t>
      </w:r>
    </w:p>
    <w:p w14:paraId="1A423447" w14:textId="777777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3)</w:t>
      </w:r>
      <w:r w:rsidRPr="007B05A9">
        <w:rPr>
          <w:rFonts w:ascii="Arial" w:hAnsi="Arial" w:cs="Arial"/>
          <w:sz w:val="20"/>
          <w:szCs w:val="20"/>
        </w:rPr>
        <w:tab/>
        <w:t>ograniczenia i wyłączenia odpowiedzialności wykonawcy,</w:t>
      </w:r>
    </w:p>
    <w:p w14:paraId="370DD2E2" w14:textId="17206A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4)</w:t>
      </w:r>
      <w:r w:rsidRPr="007B05A9">
        <w:rPr>
          <w:rFonts w:ascii="Arial" w:hAnsi="Arial" w:cs="Arial"/>
          <w:sz w:val="20"/>
          <w:szCs w:val="20"/>
        </w:rPr>
        <w:tab/>
        <w:t xml:space="preserve">okresy ubezpieczenia, </w:t>
      </w:r>
    </w:p>
    <w:p w14:paraId="285FE9F7" w14:textId="777777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6)</w:t>
      </w:r>
      <w:r w:rsidRPr="007B05A9">
        <w:rPr>
          <w:rFonts w:ascii="Arial" w:hAnsi="Arial" w:cs="Arial"/>
          <w:sz w:val="20"/>
          <w:szCs w:val="20"/>
        </w:rPr>
        <w:tab/>
        <w:t>system ustalenia sum ubezpieczenia,</w:t>
      </w:r>
    </w:p>
    <w:p w14:paraId="029F759C" w14:textId="77777777" w:rsidR="00CC3E43" w:rsidRPr="007B05A9" w:rsidRDefault="00CC3E43" w:rsidP="00CC3E43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7)</w:t>
      </w:r>
      <w:r w:rsidRPr="007B05A9">
        <w:rPr>
          <w:rFonts w:ascii="Arial" w:hAnsi="Arial" w:cs="Arial"/>
          <w:sz w:val="20"/>
          <w:szCs w:val="20"/>
        </w:rPr>
        <w:tab/>
        <w:t>zasady likwidacji szkód,</w:t>
      </w:r>
    </w:p>
    <w:p w14:paraId="3A6FA316" w14:textId="77777777" w:rsidR="00CC3E43" w:rsidRPr="007B05A9" w:rsidRDefault="00CC3E43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8)</w:t>
      </w:r>
      <w:r w:rsidRPr="007B05A9">
        <w:rPr>
          <w:rFonts w:ascii="Arial" w:hAnsi="Arial" w:cs="Arial"/>
          <w:sz w:val="20"/>
          <w:szCs w:val="20"/>
        </w:rPr>
        <w:tab/>
        <w:t>Pozostałe postanowienia odnoszące się m.in. do bieżącej obsługi umowy ubezpieczenia,  obowiązków stron umowy ubezpieczenia wynikających z zawartej umowy ubezpieczenia,</w:t>
      </w:r>
    </w:p>
    <w:p w14:paraId="67D04C6C" w14:textId="77777777" w:rsidR="00CC3E43" w:rsidRPr="007B05A9" w:rsidRDefault="00CC3E43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Spełniając w ten sposób wymóg niezbędny do nadania kryterium ceny wagi przekraczającej 60%. </w:t>
      </w:r>
    </w:p>
    <w:p w14:paraId="3D10BC60" w14:textId="77777777" w:rsidR="00CC3E43" w:rsidRPr="007B05A9" w:rsidRDefault="00CC3E43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617935B" w14:textId="2E0CE66C" w:rsidR="00CC3E43" w:rsidRPr="007B05A9" w:rsidRDefault="00CC3E43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280125" w:rsidRPr="007B05A9">
        <w:rPr>
          <w:rFonts w:ascii="Arial" w:hAnsi="Arial" w:cs="Arial"/>
          <w:sz w:val="20"/>
          <w:szCs w:val="20"/>
        </w:rPr>
        <w:t>2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>Szczegółowe warunki ubezpieczenia opierają się także na specjalnych postanowieniach i klauzulach brokerskich.</w:t>
      </w:r>
    </w:p>
    <w:p w14:paraId="46DDA6A3" w14:textId="77777777" w:rsidR="001370D6" w:rsidRDefault="001370D6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3A2D9B78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4A246876" w14:textId="55EA17B3" w:rsidR="00726649" w:rsidRPr="007B05A9" w:rsidRDefault="0072664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23. </w:t>
      </w:r>
      <w:r w:rsidR="002538ED" w:rsidRPr="007B05A9">
        <w:rPr>
          <w:rFonts w:ascii="Arial" w:hAnsi="Arial" w:cs="Arial"/>
          <w:b/>
          <w:bCs/>
          <w:sz w:val="20"/>
          <w:szCs w:val="20"/>
        </w:rPr>
        <w:t>POUCZENIE O ŚRODKACH OCHRONY PRAWNEJ</w:t>
      </w:r>
    </w:p>
    <w:p w14:paraId="062C4F3C" w14:textId="63F65508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9476CE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.1.</w:t>
      </w:r>
      <w:r w:rsidRPr="007B05A9">
        <w:rPr>
          <w:rFonts w:ascii="Arial" w:hAnsi="Arial" w:cs="Arial"/>
          <w:sz w:val="20"/>
          <w:szCs w:val="20"/>
        </w:rPr>
        <w:tab/>
        <w:t>Środki ochrony prawnej określone w niniejszym dziale przysługują Wykonawcy, jeżeli ma lub miał interes w uzyskaniu zamówienia oraz poniósł lub może ponieść szkodę w wyniku naruszenia przez zamawiającego przepisów ustawy Pzp.</w:t>
      </w:r>
    </w:p>
    <w:p w14:paraId="28507AA4" w14:textId="056CCF22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AE3AFD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.2.</w:t>
      </w:r>
      <w:r w:rsidRPr="007B05A9">
        <w:rPr>
          <w:rFonts w:ascii="Arial" w:hAnsi="Arial" w:cs="Arial"/>
          <w:sz w:val="20"/>
          <w:szCs w:val="20"/>
        </w:rPr>
        <w:tab/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1A7EDC11" w14:textId="14B23EA0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AE3AFD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.3.</w:t>
      </w:r>
      <w:r w:rsidRPr="007B05A9">
        <w:rPr>
          <w:rFonts w:ascii="Arial" w:hAnsi="Arial" w:cs="Arial"/>
          <w:sz w:val="20"/>
          <w:szCs w:val="20"/>
        </w:rPr>
        <w:tab/>
        <w:t>Wykonawcy w postępowaniu o udzielenie zamówienia publicznego przysługują następujące środki ochrony prawnej:</w:t>
      </w:r>
    </w:p>
    <w:p w14:paraId="0FCD38B1" w14:textId="3A5311DC" w:rsidR="00C361E7" w:rsidRPr="007B05A9" w:rsidRDefault="00AE3AFD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C361E7" w:rsidRPr="007B05A9">
        <w:rPr>
          <w:rFonts w:ascii="Arial" w:hAnsi="Arial" w:cs="Arial"/>
          <w:sz w:val="20"/>
          <w:szCs w:val="20"/>
        </w:rPr>
        <w:t>1)</w:t>
      </w:r>
      <w:r w:rsidR="00C361E7" w:rsidRPr="007B05A9">
        <w:rPr>
          <w:rFonts w:ascii="Arial" w:hAnsi="Arial" w:cs="Arial"/>
          <w:sz w:val="20"/>
          <w:szCs w:val="20"/>
        </w:rPr>
        <w:tab/>
        <w:t>Odwołanie,</w:t>
      </w:r>
    </w:p>
    <w:p w14:paraId="4F04A0D6" w14:textId="1FE0FBD7" w:rsidR="00C361E7" w:rsidRPr="007B05A9" w:rsidRDefault="00AE3AFD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</w:r>
      <w:r w:rsidR="00C361E7" w:rsidRPr="007B05A9">
        <w:rPr>
          <w:rFonts w:ascii="Arial" w:hAnsi="Arial" w:cs="Arial"/>
          <w:sz w:val="20"/>
          <w:szCs w:val="20"/>
        </w:rPr>
        <w:t>2)</w:t>
      </w:r>
      <w:r w:rsidR="00C361E7" w:rsidRPr="007B05A9">
        <w:rPr>
          <w:rFonts w:ascii="Arial" w:hAnsi="Arial" w:cs="Arial"/>
          <w:sz w:val="20"/>
          <w:szCs w:val="20"/>
        </w:rPr>
        <w:tab/>
        <w:t>Skarga do sądu.</w:t>
      </w:r>
    </w:p>
    <w:p w14:paraId="7BCD1124" w14:textId="2CE3F182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AE3AFD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.4.</w:t>
      </w:r>
      <w:r w:rsidRPr="007B05A9">
        <w:rPr>
          <w:rFonts w:ascii="Arial" w:hAnsi="Arial" w:cs="Arial"/>
          <w:sz w:val="20"/>
          <w:szCs w:val="20"/>
        </w:rPr>
        <w:tab/>
        <w:t>Odwołanie przysługuje na:</w:t>
      </w:r>
    </w:p>
    <w:p w14:paraId="29A82E83" w14:textId="055F74D1" w:rsidR="00204BE1" w:rsidRPr="007B05A9" w:rsidRDefault="00C361E7" w:rsidP="00F1720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1)</w:t>
      </w:r>
      <w:r w:rsidR="00AE3AFD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niezgodną z przepisami ustawy czynność Zamawiającego, podjętą w postępowaniu</w:t>
      </w:r>
      <w:r w:rsidR="00AE3AFD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o udziel</w:t>
      </w:r>
      <w:r w:rsidR="00204BE1" w:rsidRPr="007B05A9">
        <w:rPr>
          <w:rFonts w:ascii="Arial" w:hAnsi="Arial" w:cs="Arial"/>
          <w:sz w:val="20"/>
          <w:szCs w:val="20"/>
        </w:rPr>
        <w:t xml:space="preserve">enie </w:t>
      </w:r>
      <w:r w:rsidRPr="007B05A9">
        <w:rPr>
          <w:rFonts w:ascii="Arial" w:hAnsi="Arial" w:cs="Arial"/>
          <w:sz w:val="20"/>
          <w:szCs w:val="20"/>
        </w:rPr>
        <w:t>zamówienia, w tym na projektowane postanowienie umowy;</w:t>
      </w:r>
    </w:p>
    <w:p w14:paraId="72653C25" w14:textId="55CF7019" w:rsidR="00C361E7" w:rsidRPr="007B05A9" w:rsidRDefault="00C361E7" w:rsidP="00F1720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2)</w:t>
      </w:r>
      <w:r w:rsidR="00AE3AFD" w:rsidRPr="007B05A9">
        <w:rPr>
          <w:rFonts w:ascii="Arial" w:hAnsi="Arial" w:cs="Arial"/>
          <w:sz w:val="20"/>
          <w:szCs w:val="20"/>
        </w:rPr>
        <w:t xml:space="preserve"> </w:t>
      </w:r>
      <w:r w:rsidRPr="007B05A9">
        <w:rPr>
          <w:rFonts w:ascii="Arial" w:hAnsi="Arial" w:cs="Arial"/>
          <w:sz w:val="20"/>
          <w:szCs w:val="20"/>
        </w:rPr>
        <w:t>zaniechanie czynności w postępowaniu o udzielenie zamówienia do której Zamawiający był obowiązany n</w:t>
      </w:r>
      <w:r w:rsidR="00E42BE6" w:rsidRPr="007B05A9">
        <w:rPr>
          <w:rFonts w:ascii="Arial" w:hAnsi="Arial" w:cs="Arial"/>
          <w:sz w:val="20"/>
          <w:szCs w:val="20"/>
        </w:rPr>
        <w:t>a p</w:t>
      </w:r>
      <w:r w:rsidRPr="007B05A9">
        <w:rPr>
          <w:rFonts w:ascii="Arial" w:hAnsi="Arial" w:cs="Arial"/>
          <w:sz w:val="20"/>
          <w:szCs w:val="20"/>
        </w:rPr>
        <w:t>odstawie ustawy;</w:t>
      </w:r>
    </w:p>
    <w:p w14:paraId="0243DE2D" w14:textId="3318D084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lastRenderedPageBreak/>
        <w:t>2</w:t>
      </w:r>
      <w:r w:rsidR="00F17201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.5.</w:t>
      </w:r>
      <w:r w:rsidRPr="007B05A9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703F8E8" w14:textId="30432004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F17201" w:rsidRPr="007B05A9">
        <w:rPr>
          <w:rFonts w:ascii="Arial" w:hAnsi="Arial" w:cs="Arial"/>
          <w:sz w:val="20"/>
          <w:szCs w:val="20"/>
        </w:rPr>
        <w:t>3.</w:t>
      </w:r>
      <w:r w:rsidRPr="007B05A9">
        <w:rPr>
          <w:rFonts w:ascii="Arial" w:hAnsi="Arial" w:cs="Arial"/>
          <w:sz w:val="20"/>
          <w:szCs w:val="20"/>
        </w:rPr>
        <w:t>6.</w:t>
      </w:r>
      <w:r w:rsidRPr="007B05A9">
        <w:rPr>
          <w:rFonts w:ascii="Arial" w:hAnsi="Arial" w:cs="Arial"/>
          <w:sz w:val="20"/>
          <w:szCs w:val="20"/>
        </w:rPr>
        <w:tab/>
        <w:t>Na orzeczenie Izby oraz postanowienie Prezesa Izby, o którym mowa w art. 519 ust. 1 ustawy Pzp, stronom oraz uczestnikom postępowania odwoławczego przysługuje skarga do sądu.</w:t>
      </w:r>
    </w:p>
    <w:p w14:paraId="5443E442" w14:textId="1E3C30D3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F17201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.7.</w:t>
      </w:r>
      <w:r w:rsidRPr="007B05A9">
        <w:rPr>
          <w:rFonts w:ascii="Arial" w:hAnsi="Arial" w:cs="Arial"/>
          <w:sz w:val="20"/>
          <w:szCs w:val="20"/>
        </w:rPr>
        <w:tab/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36F97248" w14:textId="4D5B18CA" w:rsidR="00C361E7" w:rsidRPr="007B05A9" w:rsidRDefault="00C361E7" w:rsidP="00F17201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F17201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.8.</w:t>
      </w:r>
      <w:r w:rsidRPr="007B05A9">
        <w:rPr>
          <w:rFonts w:ascii="Arial" w:hAnsi="Arial" w:cs="Arial"/>
          <w:sz w:val="20"/>
          <w:szCs w:val="20"/>
        </w:rPr>
        <w:tab/>
        <w:t>Skargę wnosi się do Sądu Okręgowego w Warszawie - sądu zamówień publicznych, zwanego dalej "sądem zamówień publicznych".</w:t>
      </w:r>
    </w:p>
    <w:p w14:paraId="4C51280B" w14:textId="797160A9" w:rsidR="002538ED" w:rsidRPr="007B05A9" w:rsidRDefault="00C361E7" w:rsidP="007B05A9">
      <w:pPr>
        <w:tabs>
          <w:tab w:val="left" w:pos="0"/>
        </w:tabs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</w:t>
      </w:r>
      <w:r w:rsidR="00F17201" w:rsidRPr="007B05A9">
        <w:rPr>
          <w:rFonts w:ascii="Arial" w:hAnsi="Arial" w:cs="Arial"/>
          <w:sz w:val="20"/>
          <w:szCs w:val="20"/>
        </w:rPr>
        <w:t>3</w:t>
      </w:r>
      <w:r w:rsidRPr="007B05A9">
        <w:rPr>
          <w:rFonts w:ascii="Arial" w:hAnsi="Arial" w:cs="Arial"/>
          <w:sz w:val="20"/>
          <w:szCs w:val="20"/>
        </w:rPr>
        <w:t>.9.</w:t>
      </w:r>
      <w:r w:rsidRPr="007B05A9">
        <w:rPr>
          <w:rFonts w:ascii="Arial" w:hAnsi="Arial" w:cs="Arial"/>
          <w:sz w:val="20"/>
          <w:szCs w:val="20"/>
        </w:rPr>
        <w:tab/>
        <w:t>Szczegółowe informacje dotyczące środków ochrony prawnej określone są w Dziale IX „Środki ochrony prawnej” ustawy Pzp</w:t>
      </w:r>
      <w:r w:rsidR="00F17201" w:rsidRPr="007B05A9">
        <w:rPr>
          <w:rFonts w:ascii="Arial" w:hAnsi="Arial" w:cs="Arial"/>
          <w:sz w:val="20"/>
          <w:szCs w:val="20"/>
        </w:rPr>
        <w:t>.</w:t>
      </w:r>
    </w:p>
    <w:p w14:paraId="47D88864" w14:textId="77777777" w:rsidR="002538ED" w:rsidRPr="007B05A9" w:rsidRDefault="002538E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81CAF82" w14:textId="77777777" w:rsidR="0010027A" w:rsidRPr="007B05A9" w:rsidRDefault="0010027A" w:rsidP="007B05A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C9043D6" w14:textId="0B55DD6F" w:rsidR="00902BD6" w:rsidRPr="007B05A9" w:rsidRDefault="00902BD6" w:rsidP="007B05A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24. INFORMACJA O PRZETWARZANIU DANYCH OSOBOWYCH </w:t>
      </w:r>
      <w:r w:rsidR="000C1485" w:rsidRPr="007B05A9">
        <w:rPr>
          <w:rFonts w:ascii="Arial" w:hAnsi="Arial" w:cs="Arial"/>
          <w:b/>
          <w:bCs/>
          <w:sz w:val="20"/>
          <w:szCs w:val="20"/>
        </w:rPr>
        <w:t>PRZEZ ZAMAWIAJĄCEGO</w:t>
      </w:r>
    </w:p>
    <w:p w14:paraId="3DB1A2DD" w14:textId="24AE16CB" w:rsidR="00204FDC" w:rsidRPr="007B05A9" w:rsidRDefault="00204FDC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24.1.</w:t>
      </w:r>
      <w:r w:rsidRPr="007B05A9">
        <w:rPr>
          <w:rFonts w:ascii="Arial" w:hAnsi="Arial" w:cs="Arial"/>
          <w:sz w:val="20"/>
          <w:szCs w:val="20"/>
        </w:rPr>
        <w:tab/>
        <w:t xml:space="preserve">Informacja o przetwarzaniu danych osobowych Wykonawcy 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została zawarta Załączniku nr </w:t>
      </w:r>
      <w:r w:rsidR="00353485" w:rsidRPr="007B05A9">
        <w:rPr>
          <w:rFonts w:ascii="Arial" w:hAnsi="Arial" w:cs="Arial"/>
          <w:sz w:val="20"/>
          <w:szCs w:val="20"/>
        </w:rPr>
        <w:t>8</w:t>
      </w:r>
      <w:r w:rsidRPr="007B05A9">
        <w:rPr>
          <w:rFonts w:ascii="Arial" w:hAnsi="Arial" w:cs="Arial"/>
          <w:sz w:val="20"/>
          <w:szCs w:val="20"/>
        </w:rPr>
        <w:t xml:space="preserve"> do SWZ – „Obowiązek informacyjny”.</w:t>
      </w:r>
    </w:p>
    <w:p w14:paraId="12A3D780" w14:textId="3DB8A90D" w:rsidR="000C1485" w:rsidRPr="007B05A9" w:rsidRDefault="00204FDC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24.2.</w:t>
      </w:r>
      <w:r w:rsidRPr="007B05A9">
        <w:rPr>
          <w:rFonts w:ascii="Arial" w:hAnsi="Arial" w:cs="Arial"/>
          <w:sz w:val="20"/>
          <w:szCs w:val="20"/>
        </w:rPr>
        <w:tab/>
        <w:t>Wykonawca potwierdza oświadczeniem w Formularzu Oferty wypełnienie obowiązku informacyjnego przewidzianego w art. 13 lub 14 w/w rozporządzenia wobec osób, od których dane osobowe bezpośrednio lub pośrednio pozyskał w celu ubiegania się o udzielenie zamówienia publicznego w niniejszym postępowaniu.</w:t>
      </w:r>
    </w:p>
    <w:p w14:paraId="372048E2" w14:textId="77777777" w:rsidR="007B05A9" w:rsidRPr="007B05A9" w:rsidRDefault="007B05A9" w:rsidP="007B05A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F79D5D3" w14:textId="3EA126F3" w:rsidR="0075706D" w:rsidRPr="007B05A9" w:rsidRDefault="0075706D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 xml:space="preserve">25. </w:t>
      </w:r>
      <w:r w:rsidR="002F2BEE" w:rsidRPr="007B05A9">
        <w:rPr>
          <w:rFonts w:ascii="Arial" w:hAnsi="Arial" w:cs="Arial"/>
          <w:b/>
          <w:bCs/>
          <w:sz w:val="20"/>
          <w:szCs w:val="20"/>
        </w:rPr>
        <w:tab/>
      </w:r>
      <w:r w:rsidR="00E10839" w:rsidRPr="007B05A9">
        <w:rPr>
          <w:rFonts w:ascii="Arial" w:hAnsi="Arial" w:cs="Arial"/>
          <w:b/>
          <w:bCs/>
          <w:sz w:val="20"/>
          <w:szCs w:val="20"/>
        </w:rPr>
        <w:t>INFORMACJA O PRZEWIDYWANYCH ZAMÓWIENIACH, O KTÓRYCH MOWA W ART. 214 UST. 1 PKT 7 PZP</w:t>
      </w:r>
    </w:p>
    <w:p w14:paraId="0ADFE260" w14:textId="417036FD" w:rsidR="002F2BEE" w:rsidRPr="007B05A9" w:rsidRDefault="002F2BEE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25.1.</w:t>
      </w:r>
      <w:r w:rsidRPr="007B05A9">
        <w:rPr>
          <w:rFonts w:ascii="Arial" w:hAnsi="Arial" w:cs="Arial"/>
          <w:sz w:val="20"/>
          <w:szCs w:val="20"/>
        </w:rPr>
        <w:tab/>
        <w:t xml:space="preserve">Zamawiający przewiduje udzielenia zamówień, o których mowa w art. 214 ust. 1 pkt 7 w wysokości </w:t>
      </w:r>
      <w:r w:rsidR="00184653" w:rsidRPr="007B05A9">
        <w:rPr>
          <w:rFonts w:ascii="Arial" w:hAnsi="Arial" w:cs="Arial"/>
          <w:sz w:val="20"/>
          <w:szCs w:val="20"/>
        </w:rPr>
        <w:t>2</w:t>
      </w:r>
      <w:r w:rsidR="00577582" w:rsidRPr="007B05A9">
        <w:rPr>
          <w:rFonts w:ascii="Arial" w:hAnsi="Arial" w:cs="Arial"/>
          <w:sz w:val="20"/>
          <w:szCs w:val="20"/>
        </w:rPr>
        <w:t>0</w:t>
      </w:r>
      <w:r w:rsidRPr="007B05A9">
        <w:rPr>
          <w:rFonts w:ascii="Arial" w:hAnsi="Arial" w:cs="Arial"/>
          <w:sz w:val="20"/>
          <w:szCs w:val="20"/>
        </w:rPr>
        <w:t xml:space="preserve">%. </w:t>
      </w:r>
    </w:p>
    <w:p w14:paraId="38954DFA" w14:textId="44A59455" w:rsidR="002F2BEE" w:rsidRPr="007B05A9" w:rsidRDefault="002F2BEE" w:rsidP="002F2BEE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25.2.</w:t>
      </w:r>
      <w:r w:rsidRPr="007B05A9">
        <w:rPr>
          <w:rFonts w:ascii="Arial" w:hAnsi="Arial" w:cs="Arial"/>
          <w:sz w:val="20"/>
          <w:szCs w:val="20"/>
        </w:rPr>
        <w:tab/>
        <w:t xml:space="preserve">Zamówienie zostanie udzielone pod warunkiem, że Zamawiający będzie posiadał niezbędne środki finansowe a przedmiot ubezpieczenia będzie tożsamy rodzajowo z przedmiotem ubezpieczenia zgodnie z  zamówieniem podstawowym. </w:t>
      </w:r>
    </w:p>
    <w:p w14:paraId="0C6B8093" w14:textId="4D8D5294" w:rsidR="002F2BEE" w:rsidRPr="007B05A9" w:rsidRDefault="002F2BEE" w:rsidP="002F2BEE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25.3.</w:t>
      </w:r>
      <w:r w:rsidRPr="007B05A9">
        <w:rPr>
          <w:rFonts w:ascii="Arial" w:hAnsi="Arial" w:cs="Arial"/>
          <w:sz w:val="20"/>
          <w:szCs w:val="20"/>
        </w:rPr>
        <w:tab/>
        <w:t xml:space="preserve">Zakres przewidywanych zamówień podobnych obejmuje w szczególności objęcie ochroną nowo nabytych przedmiotów ubezpieczenia lub wzrostu wartości mienia Zamawiającego już objętego umową ubezpieczenia w szczególności w przypadku, gdy nie znajduje zastosowanie klauzula automatycznego pokrycia zdefiniowana w opisie przedmiotu zamówienia. </w:t>
      </w:r>
    </w:p>
    <w:p w14:paraId="13302E98" w14:textId="7500D186" w:rsidR="002F2BEE" w:rsidRPr="007B05A9" w:rsidRDefault="002F2BEE" w:rsidP="002F2BEE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ab/>
        <w:t>Wówczas Wykonawca zobowiązuje się do zastosowania stawek nie wyższych od zastosowanych w zamówieniu podstawowym, proporcjonalnie do okresu faktycznie udzielonej ochrony ubezpieczeniowej według systemu pro rata temporis.</w:t>
      </w:r>
    </w:p>
    <w:p w14:paraId="2FEE0E77" w14:textId="131EC532" w:rsidR="002F2BEE" w:rsidRPr="007B05A9" w:rsidRDefault="002F2BEE" w:rsidP="002F2BEE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25.4.</w:t>
      </w:r>
      <w:r w:rsidRPr="007B05A9">
        <w:rPr>
          <w:rFonts w:ascii="Arial" w:hAnsi="Arial" w:cs="Arial"/>
          <w:sz w:val="20"/>
          <w:szCs w:val="20"/>
        </w:rPr>
        <w:tab/>
        <w:t xml:space="preserve">Zakres przewidywanych zamówień podobnych obejmuje możliwość przedłużenia okresu ubezpieczenia wynikającego z zawartej umowy. </w:t>
      </w:r>
    </w:p>
    <w:p w14:paraId="1F510B33" w14:textId="29885AA7" w:rsidR="002F2BEE" w:rsidRPr="007B05A9" w:rsidRDefault="002F2BEE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>25.5.</w:t>
      </w:r>
      <w:r w:rsidRPr="007B05A9">
        <w:rPr>
          <w:rFonts w:ascii="Arial" w:hAnsi="Arial" w:cs="Arial"/>
          <w:sz w:val="20"/>
          <w:szCs w:val="20"/>
        </w:rPr>
        <w:tab/>
        <w:t>Zamawiający uwzględnił całkowitą wartość tego zamówienia przy obliczaniu wartości niniejszego zamówienia publicznego.</w:t>
      </w:r>
    </w:p>
    <w:p w14:paraId="1977D990" w14:textId="77777777" w:rsidR="002F2BEE" w:rsidRPr="007B05A9" w:rsidRDefault="002F2BEE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DD529D9" w14:textId="77777777" w:rsidR="00BF6B15" w:rsidRPr="007B05A9" w:rsidRDefault="00BF6B15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1D48442" w14:textId="0F0EBC24" w:rsidR="00BF6B15" w:rsidRPr="007B05A9" w:rsidRDefault="00BF6B15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26. T</w:t>
      </w:r>
      <w:r w:rsidR="002C6D46" w:rsidRPr="007B05A9">
        <w:rPr>
          <w:rFonts w:ascii="Arial" w:hAnsi="Arial" w:cs="Arial"/>
          <w:b/>
          <w:bCs/>
          <w:sz w:val="20"/>
          <w:szCs w:val="20"/>
        </w:rPr>
        <w:t>OWARZYSTWO UBEZPIECZEŃ WZAJEMNYCH</w:t>
      </w:r>
      <w:r w:rsidR="007A7A90" w:rsidRPr="007B05A9">
        <w:rPr>
          <w:rFonts w:ascii="Arial" w:hAnsi="Arial" w:cs="Arial"/>
          <w:b/>
          <w:bCs/>
          <w:sz w:val="20"/>
          <w:szCs w:val="20"/>
        </w:rPr>
        <w:t xml:space="preserve"> (TUW)</w:t>
      </w:r>
    </w:p>
    <w:p w14:paraId="166DF9C3" w14:textId="793EBC71" w:rsidR="00BF6B15" w:rsidRPr="007B05A9" w:rsidRDefault="002C6D46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26.1. </w:t>
      </w:r>
      <w:r w:rsidRPr="007B05A9">
        <w:rPr>
          <w:rFonts w:ascii="Arial" w:hAnsi="Arial" w:cs="Arial"/>
          <w:sz w:val="20"/>
          <w:szCs w:val="20"/>
        </w:rPr>
        <w:tab/>
        <w:t>W przypadku Wykonawcy działającego w formie towarzystwa ubezpieczeń wzajemnych zawarcie umów ubezpieczenia nie będzie się wiązało z uzyskaniem przez Zamawiającego członkostwa w TUW, a w szczególności z zobowiązaniem Zamawiającego do udziału w pokrywaniu straty towarzystwa na rzecz Zamawiającego z tytułu ubezpieczeń.</w:t>
      </w:r>
    </w:p>
    <w:p w14:paraId="10F94FE9" w14:textId="77777777" w:rsidR="00D650E5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B6DB1BB" w14:textId="346B37F8" w:rsidR="007A7A90" w:rsidRPr="007B05A9" w:rsidRDefault="007A7A90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lastRenderedPageBreak/>
        <w:t xml:space="preserve">27. </w:t>
      </w:r>
      <w:r w:rsidR="00347DCB" w:rsidRPr="007B05A9">
        <w:rPr>
          <w:rFonts w:ascii="Arial" w:hAnsi="Arial" w:cs="Arial"/>
          <w:b/>
          <w:bCs/>
          <w:sz w:val="20"/>
          <w:szCs w:val="20"/>
        </w:rPr>
        <w:t>WIZJA LOKALNA</w:t>
      </w:r>
    </w:p>
    <w:p w14:paraId="39D90C81" w14:textId="084F5FBB" w:rsidR="0066459A" w:rsidRPr="007B05A9" w:rsidRDefault="0066459A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27.1. </w:t>
      </w:r>
      <w:r w:rsidRPr="007B05A9">
        <w:rPr>
          <w:rFonts w:ascii="Arial" w:hAnsi="Arial" w:cs="Arial"/>
          <w:sz w:val="20"/>
          <w:szCs w:val="20"/>
        </w:rPr>
        <w:tab/>
        <w:t>Zamawiający dopuszcza możliwość odbycia przez wykonawcę wizji lokalnej oraz sprawdzenia przez wykonawcę dokumentów niezbędnych do realizacji zamówienia dostępnych na miejscu u zamawiającego.</w:t>
      </w:r>
    </w:p>
    <w:p w14:paraId="4223C229" w14:textId="75F25DBD" w:rsidR="00347DCB" w:rsidRPr="007B05A9" w:rsidRDefault="0066459A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27.2. </w:t>
      </w:r>
      <w:r w:rsidRPr="007B05A9">
        <w:rPr>
          <w:rFonts w:ascii="Arial" w:hAnsi="Arial" w:cs="Arial"/>
          <w:sz w:val="20"/>
          <w:szCs w:val="20"/>
        </w:rPr>
        <w:tab/>
        <w:t>Termin i zasady udziału w wizji lokalnej lub sprawdzenia przez wykonawcę dokumentów niezbędnych do realizacji zamówienia dostępnych na miejscu u zamawiającego zostaną ustalone po kontakcie Wykonawcy z Pełnomocnikiem Zamawiającego.</w:t>
      </w:r>
    </w:p>
    <w:p w14:paraId="41B7E2CB" w14:textId="77777777" w:rsid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28C4D716" w14:textId="77777777" w:rsidR="007B05A9" w:rsidRPr="007B05A9" w:rsidRDefault="007B05A9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A650133" w14:textId="1778462C" w:rsidR="00A2475B" w:rsidRPr="007B05A9" w:rsidRDefault="00C70563" w:rsidP="007B05A9">
      <w:pPr>
        <w:tabs>
          <w:tab w:val="left" w:pos="0"/>
        </w:tabs>
        <w:spacing w:after="12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7B05A9">
        <w:rPr>
          <w:rFonts w:ascii="Arial" w:hAnsi="Arial" w:cs="Arial"/>
          <w:b/>
          <w:bCs/>
          <w:sz w:val="20"/>
          <w:szCs w:val="20"/>
        </w:rPr>
        <w:t>28. WYKAZ ZAŁĄCZNIKÓW DO SWZ</w:t>
      </w:r>
    </w:p>
    <w:p w14:paraId="490FE96F" w14:textId="77777777" w:rsidR="00D650E5" w:rsidRPr="007B05A9" w:rsidRDefault="00D650E5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1 - </w:t>
      </w:r>
      <w:r w:rsidRPr="007B05A9">
        <w:rPr>
          <w:rFonts w:ascii="Arial" w:hAnsi="Arial" w:cs="Arial"/>
          <w:sz w:val="20"/>
          <w:szCs w:val="20"/>
        </w:rPr>
        <w:tab/>
        <w:t>„Opis przedmiotu zamówienia”</w:t>
      </w:r>
    </w:p>
    <w:p w14:paraId="027B1900" w14:textId="77777777" w:rsidR="00D650E5" w:rsidRPr="007B05A9" w:rsidRDefault="00D650E5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2 - </w:t>
      </w:r>
      <w:r w:rsidRPr="007B05A9">
        <w:rPr>
          <w:rFonts w:ascii="Arial" w:hAnsi="Arial" w:cs="Arial"/>
          <w:sz w:val="20"/>
          <w:szCs w:val="20"/>
        </w:rPr>
        <w:tab/>
        <w:t>„Oświadczenia Wykonawcy”</w:t>
      </w:r>
    </w:p>
    <w:p w14:paraId="477AC807" w14:textId="77777777" w:rsidR="00D650E5" w:rsidRPr="007B05A9" w:rsidRDefault="00D650E5" w:rsidP="007B05A9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3 - </w:t>
      </w:r>
      <w:r w:rsidRPr="007B05A9">
        <w:rPr>
          <w:rFonts w:ascii="Arial" w:hAnsi="Arial" w:cs="Arial"/>
          <w:sz w:val="20"/>
          <w:szCs w:val="20"/>
        </w:rPr>
        <w:tab/>
        <w:t>„Formularz oferty”</w:t>
      </w:r>
    </w:p>
    <w:p w14:paraId="4C5882C5" w14:textId="77777777" w:rsidR="00D650E5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4 - </w:t>
      </w:r>
      <w:r w:rsidRPr="007B05A9">
        <w:rPr>
          <w:rFonts w:ascii="Arial" w:hAnsi="Arial" w:cs="Arial"/>
          <w:sz w:val="20"/>
          <w:szCs w:val="20"/>
        </w:rPr>
        <w:tab/>
        <w:t>„Projekt umowy generalnej”</w:t>
      </w:r>
    </w:p>
    <w:p w14:paraId="7A9DA252" w14:textId="77777777" w:rsidR="00D650E5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5 - </w:t>
      </w:r>
      <w:r w:rsidRPr="007B05A9">
        <w:rPr>
          <w:rFonts w:ascii="Arial" w:hAnsi="Arial" w:cs="Arial"/>
          <w:sz w:val="20"/>
          <w:szCs w:val="20"/>
        </w:rPr>
        <w:tab/>
        <w:t>„Wykaz mienia do ubezpieczenia”</w:t>
      </w:r>
    </w:p>
    <w:p w14:paraId="0C690D11" w14:textId="77777777" w:rsidR="00D650E5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6 - </w:t>
      </w:r>
      <w:r w:rsidRPr="007B05A9">
        <w:rPr>
          <w:rFonts w:ascii="Arial" w:hAnsi="Arial" w:cs="Arial"/>
          <w:sz w:val="20"/>
          <w:szCs w:val="20"/>
        </w:rPr>
        <w:tab/>
        <w:t>„Informacje do oceny ryzyka”</w:t>
      </w:r>
    </w:p>
    <w:p w14:paraId="35270098" w14:textId="77777777" w:rsidR="00D650E5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7 - </w:t>
      </w:r>
      <w:r w:rsidRPr="007B05A9">
        <w:rPr>
          <w:rFonts w:ascii="Arial" w:hAnsi="Arial" w:cs="Arial"/>
          <w:sz w:val="20"/>
          <w:szCs w:val="20"/>
        </w:rPr>
        <w:tab/>
        <w:t>„Szkodowość”</w:t>
      </w:r>
    </w:p>
    <w:p w14:paraId="4314A1E2" w14:textId="344EA2A2" w:rsidR="00C70563" w:rsidRPr="007B05A9" w:rsidRDefault="00D650E5" w:rsidP="00D650E5">
      <w:pPr>
        <w:tabs>
          <w:tab w:val="left" w:pos="0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05A9">
        <w:rPr>
          <w:rFonts w:ascii="Arial" w:hAnsi="Arial" w:cs="Arial"/>
          <w:sz w:val="20"/>
          <w:szCs w:val="20"/>
        </w:rPr>
        <w:t xml:space="preserve">Załącznik nr 8 - </w:t>
      </w:r>
      <w:r w:rsidRPr="007B05A9">
        <w:rPr>
          <w:rFonts w:ascii="Arial" w:hAnsi="Arial" w:cs="Arial"/>
          <w:sz w:val="20"/>
          <w:szCs w:val="20"/>
        </w:rPr>
        <w:tab/>
        <w:t>„Obowiązek informacyjny dotyczący przetwarzania danych osobowych”</w:t>
      </w:r>
    </w:p>
    <w:sectPr w:rsidR="00C70563" w:rsidRPr="007B05A9" w:rsidSect="004330FB">
      <w:headerReference w:type="default" r:id="rId23"/>
      <w:footerReference w:type="default" r:id="rId24"/>
      <w:pgSz w:w="11906" w:h="16838"/>
      <w:pgMar w:top="2568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F1DF0" w14:textId="77777777" w:rsidR="009B0375" w:rsidRDefault="009B0375" w:rsidP="003B6115">
      <w:pPr>
        <w:spacing w:after="0" w:line="240" w:lineRule="auto"/>
      </w:pPr>
      <w:r>
        <w:separator/>
      </w:r>
    </w:p>
  </w:endnote>
  <w:endnote w:type="continuationSeparator" w:id="0">
    <w:p w14:paraId="734369E0" w14:textId="77777777" w:rsidR="009B0375" w:rsidRDefault="009B0375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AB6E" w14:textId="77777777" w:rsidR="003B6115" w:rsidRDefault="00183899" w:rsidP="007F5CEE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288D7B" wp14:editId="2BC85C5C">
          <wp:simplePos x="0" y="0"/>
          <wp:positionH relativeFrom="column">
            <wp:posOffset>-722630</wp:posOffset>
          </wp:positionH>
          <wp:positionV relativeFrom="paragraph">
            <wp:posOffset>88265</wp:posOffset>
          </wp:positionV>
          <wp:extent cx="7565390" cy="533400"/>
          <wp:effectExtent l="19050" t="0" r="0" b="0"/>
          <wp:wrapNone/>
          <wp:docPr id="2" name="Obraz 1" descr="stop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17BC8" w14:textId="77777777" w:rsidR="009B0375" w:rsidRDefault="009B0375" w:rsidP="003B6115">
      <w:pPr>
        <w:spacing w:after="0" w:line="240" w:lineRule="auto"/>
      </w:pPr>
      <w:r>
        <w:separator/>
      </w:r>
    </w:p>
  </w:footnote>
  <w:footnote w:type="continuationSeparator" w:id="0">
    <w:p w14:paraId="2CFE0AC8" w14:textId="77777777" w:rsidR="009B0375" w:rsidRDefault="009B0375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7C3" w14:textId="77777777" w:rsidR="003B6115" w:rsidRDefault="00183899" w:rsidP="004125EA">
    <w:pPr>
      <w:pStyle w:val="Nagwek"/>
      <w:tabs>
        <w:tab w:val="clear" w:pos="4536"/>
        <w:tab w:val="clear" w:pos="9072"/>
        <w:tab w:val="left" w:pos="0"/>
      </w:tabs>
      <w:ind w:left="-113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65BEC5" wp14:editId="295446B0">
          <wp:simplePos x="0" y="0"/>
          <wp:positionH relativeFrom="column">
            <wp:posOffset>-722630</wp:posOffset>
          </wp:positionH>
          <wp:positionV relativeFrom="paragraph">
            <wp:posOffset>0</wp:posOffset>
          </wp:positionV>
          <wp:extent cx="7565390" cy="1610360"/>
          <wp:effectExtent l="19050" t="0" r="0" b="0"/>
          <wp:wrapNone/>
          <wp:docPr id="1" name="Obraz 0" descr="nagl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61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4B59"/>
    <w:multiLevelType w:val="hybridMultilevel"/>
    <w:tmpl w:val="563CB520"/>
    <w:lvl w:ilvl="0" w:tplc="0D4C65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6306"/>
    <w:multiLevelType w:val="multilevel"/>
    <w:tmpl w:val="45CC1634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1D65A09"/>
    <w:multiLevelType w:val="multilevel"/>
    <w:tmpl w:val="2DBC1186"/>
    <w:lvl w:ilvl="0">
      <w:start w:val="1"/>
      <w:numFmt w:val="decimal"/>
      <w:pStyle w:val="SWZPIB"/>
      <w:lvlText w:val="%1."/>
      <w:lvlJc w:val="left"/>
      <w:pPr>
        <w:ind w:left="928" w:hanging="360"/>
      </w:pPr>
      <w:rPr>
        <w:rFonts w:ascii="Roboto" w:hAnsi="Roboto" w:hint="default"/>
        <w:b/>
        <w:i w:val="0"/>
        <w:color w:val="013478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Roboto Light" w:hAnsi="Roboto Light" w:hint="default"/>
        <w:b w:val="0"/>
        <w:i w:val="0"/>
        <w:color w:val="auto"/>
        <w:sz w:val="20"/>
        <w:szCs w:val="2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2D4524"/>
    <w:multiLevelType w:val="multilevel"/>
    <w:tmpl w:val="537894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5" w15:restartNumberingAfterBreak="0">
    <w:nsid w:val="3C8C0CDE"/>
    <w:multiLevelType w:val="hybridMultilevel"/>
    <w:tmpl w:val="39EC9206"/>
    <w:lvl w:ilvl="0" w:tplc="2D8EE9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0B4945"/>
    <w:multiLevelType w:val="multilevel"/>
    <w:tmpl w:val="6CDCA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Roboto Light" w:hAnsi="Roboto Light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 w15:restartNumberingAfterBreak="0">
    <w:nsid w:val="4DAB690A"/>
    <w:multiLevelType w:val="multilevel"/>
    <w:tmpl w:val="D83869EE"/>
    <w:lvl w:ilvl="0">
      <w:start w:val="1"/>
      <w:numFmt w:val="decimal"/>
      <w:lvlText w:val="%1."/>
      <w:lvlJc w:val="left"/>
      <w:pPr>
        <w:ind w:left="644" w:hanging="360"/>
      </w:pPr>
      <w:rPr>
        <w:rFonts w:ascii="Roboto" w:hAnsi="Roboto" w:hint="default"/>
        <w:b/>
        <w:i w:val="0"/>
        <w:color w:val="013478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Roboto Light" w:hAnsi="Roboto Light" w:hint="default"/>
        <w:b w:val="0"/>
        <w:bCs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2267E3"/>
    <w:multiLevelType w:val="multilevel"/>
    <w:tmpl w:val="80CA4180"/>
    <w:lvl w:ilvl="0">
      <w:start w:val="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638001E0"/>
    <w:multiLevelType w:val="multilevel"/>
    <w:tmpl w:val="537894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DC4A76"/>
    <w:multiLevelType w:val="multilevel"/>
    <w:tmpl w:val="35740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65B057F"/>
    <w:multiLevelType w:val="multilevel"/>
    <w:tmpl w:val="FA204FB8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12" w15:restartNumberingAfterBreak="0">
    <w:nsid w:val="6AC12B54"/>
    <w:multiLevelType w:val="multilevel"/>
    <w:tmpl w:val="DD8E2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277641073">
    <w:abstractNumId w:val="4"/>
  </w:num>
  <w:num w:numId="2" w16cid:durableId="428164606">
    <w:abstractNumId w:val="7"/>
  </w:num>
  <w:num w:numId="3" w16cid:durableId="656765072">
    <w:abstractNumId w:val="10"/>
  </w:num>
  <w:num w:numId="4" w16cid:durableId="1625430835">
    <w:abstractNumId w:val="0"/>
  </w:num>
  <w:num w:numId="5" w16cid:durableId="2054192094">
    <w:abstractNumId w:val="12"/>
  </w:num>
  <w:num w:numId="6" w16cid:durableId="1974019608">
    <w:abstractNumId w:val="6"/>
  </w:num>
  <w:num w:numId="7" w16cid:durableId="582569610">
    <w:abstractNumId w:val="8"/>
  </w:num>
  <w:num w:numId="8" w16cid:durableId="1530297693">
    <w:abstractNumId w:val="2"/>
  </w:num>
  <w:num w:numId="9" w16cid:durableId="196817381">
    <w:abstractNumId w:val="1"/>
  </w:num>
  <w:num w:numId="10" w16cid:durableId="2063402568">
    <w:abstractNumId w:val="5"/>
  </w:num>
  <w:num w:numId="11" w16cid:durableId="365908721">
    <w:abstractNumId w:val="11"/>
  </w:num>
  <w:num w:numId="12" w16cid:durableId="404687846">
    <w:abstractNumId w:val="3"/>
  </w:num>
  <w:num w:numId="13" w16cid:durableId="168839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04F35"/>
    <w:rsid w:val="00017CBC"/>
    <w:rsid w:val="00020ECC"/>
    <w:rsid w:val="00026D03"/>
    <w:rsid w:val="00027627"/>
    <w:rsid w:val="00032C27"/>
    <w:rsid w:val="00036433"/>
    <w:rsid w:val="00037EC3"/>
    <w:rsid w:val="00045590"/>
    <w:rsid w:val="00057207"/>
    <w:rsid w:val="000575F7"/>
    <w:rsid w:val="000624DF"/>
    <w:rsid w:val="00067503"/>
    <w:rsid w:val="000746D2"/>
    <w:rsid w:val="00081DA5"/>
    <w:rsid w:val="00084AF2"/>
    <w:rsid w:val="00090449"/>
    <w:rsid w:val="00090BC7"/>
    <w:rsid w:val="000A688B"/>
    <w:rsid w:val="000B707A"/>
    <w:rsid w:val="000B71C3"/>
    <w:rsid w:val="000C1485"/>
    <w:rsid w:val="000D2CA8"/>
    <w:rsid w:val="000E05E7"/>
    <w:rsid w:val="000E1960"/>
    <w:rsid w:val="000E4944"/>
    <w:rsid w:val="000F0DBC"/>
    <w:rsid w:val="000F592D"/>
    <w:rsid w:val="000F6384"/>
    <w:rsid w:val="0010027A"/>
    <w:rsid w:val="00101936"/>
    <w:rsid w:val="00104292"/>
    <w:rsid w:val="001137CA"/>
    <w:rsid w:val="00117AFA"/>
    <w:rsid w:val="00135A3C"/>
    <w:rsid w:val="001370D6"/>
    <w:rsid w:val="00137F85"/>
    <w:rsid w:val="00142D0B"/>
    <w:rsid w:val="001502D6"/>
    <w:rsid w:val="001752A6"/>
    <w:rsid w:val="001776CD"/>
    <w:rsid w:val="00183899"/>
    <w:rsid w:val="00184653"/>
    <w:rsid w:val="00184A27"/>
    <w:rsid w:val="00186198"/>
    <w:rsid w:val="00190B36"/>
    <w:rsid w:val="001931B4"/>
    <w:rsid w:val="001A0F7E"/>
    <w:rsid w:val="001D2ED0"/>
    <w:rsid w:val="001D7FB8"/>
    <w:rsid w:val="001E01FF"/>
    <w:rsid w:val="001E2656"/>
    <w:rsid w:val="001E56A7"/>
    <w:rsid w:val="001E703A"/>
    <w:rsid w:val="001F1888"/>
    <w:rsid w:val="00204BE1"/>
    <w:rsid w:val="00204C61"/>
    <w:rsid w:val="00204FDC"/>
    <w:rsid w:val="00212685"/>
    <w:rsid w:val="00212BC4"/>
    <w:rsid w:val="00213B54"/>
    <w:rsid w:val="002146E5"/>
    <w:rsid w:val="00227212"/>
    <w:rsid w:val="00247DCF"/>
    <w:rsid w:val="002538ED"/>
    <w:rsid w:val="0025514C"/>
    <w:rsid w:val="00273601"/>
    <w:rsid w:val="00280125"/>
    <w:rsid w:val="002873A1"/>
    <w:rsid w:val="0028755E"/>
    <w:rsid w:val="00291981"/>
    <w:rsid w:val="002920E7"/>
    <w:rsid w:val="002A3BC0"/>
    <w:rsid w:val="002B3291"/>
    <w:rsid w:val="002B3A7D"/>
    <w:rsid w:val="002B6475"/>
    <w:rsid w:val="002C23F2"/>
    <w:rsid w:val="002C3FDC"/>
    <w:rsid w:val="002C6D46"/>
    <w:rsid w:val="002D020B"/>
    <w:rsid w:val="002D5A4D"/>
    <w:rsid w:val="002E6672"/>
    <w:rsid w:val="002F2BEE"/>
    <w:rsid w:val="002F4A22"/>
    <w:rsid w:val="002F75F0"/>
    <w:rsid w:val="002F7ED3"/>
    <w:rsid w:val="0030474D"/>
    <w:rsid w:val="00311E99"/>
    <w:rsid w:val="00317139"/>
    <w:rsid w:val="003244C4"/>
    <w:rsid w:val="0033005F"/>
    <w:rsid w:val="00342609"/>
    <w:rsid w:val="0034310D"/>
    <w:rsid w:val="00347DCB"/>
    <w:rsid w:val="00353485"/>
    <w:rsid w:val="00356370"/>
    <w:rsid w:val="00356AE6"/>
    <w:rsid w:val="00367738"/>
    <w:rsid w:val="003820C3"/>
    <w:rsid w:val="00396085"/>
    <w:rsid w:val="00396C23"/>
    <w:rsid w:val="00396D1A"/>
    <w:rsid w:val="003A0957"/>
    <w:rsid w:val="003B6115"/>
    <w:rsid w:val="003B6835"/>
    <w:rsid w:val="003C4F8C"/>
    <w:rsid w:val="003F5A1C"/>
    <w:rsid w:val="00401217"/>
    <w:rsid w:val="00411926"/>
    <w:rsid w:val="004125EA"/>
    <w:rsid w:val="004330FB"/>
    <w:rsid w:val="00442103"/>
    <w:rsid w:val="004449C5"/>
    <w:rsid w:val="00446FCF"/>
    <w:rsid w:val="004514EC"/>
    <w:rsid w:val="0048719D"/>
    <w:rsid w:val="0048721E"/>
    <w:rsid w:val="00491901"/>
    <w:rsid w:val="00492394"/>
    <w:rsid w:val="0049278F"/>
    <w:rsid w:val="0049752C"/>
    <w:rsid w:val="004C58E8"/>
    <w:rsid w:val="004E4795"/>
    <w:rsid w:val="004E4D88"/>
    <w:rsid w:val="005114E3"/>
    <w:rsid w:val="00512723"/>
    <w:rsid w:val="0051587D"/>
    <w:rsid w:val="00516765"/>
    <w:rsid w:val="00523117"/>
    <w:rsid w:val="00523938"/>
    <w:rsid w:val="0052500B"/>
    <w:rsid w:val="00526E1F"/>
    <w:rsid w:val="00527372"/>
    <w:rsid w:val="00536E7F"/>
    <w:rsid w:val="00540C4B"/>
    <w:rsid w:val="00540ED2"/>
    <w:rsid w:val="00545E8D"/>
    <w:rsid w:val="00546062"/>
    <w:rsid w:val="005519BE"/>
    <w:rsid w:val="00570A93"/>
    <w:rsid w:val="005718D2"/>
    <w:rsid w:val="00571CB3"/>
    <w:rsid w:val="00577582"/>
    <w:rsid w:val="00582CA3"/>
    <w:rsid w:val="0058313D"/>
    <w:rsid w:val="005A6E70"/>
    <w:rsid w:val="005B0683"/>
    <w:rsid w:val="005E385B"/>
    <w:rsid w:val="005F58C5"/>
    <w:rsid w:val="00600CE7"/>
    <w:rsid w:val="00602160"/>
    <w:rsid w:val="00602C36"/>
    <w:rsid w:val="00604B9A"/>
    <w:rsid w:val="006125E2"/>
    <w:rsid w:val="00623409"/>
    <w:rsid w:val="00625BAD"/>
    <w:rsid w:val="006357DC"/>
    <w:rsid w:val="00635CE0"/>
    <w:rsid w:val="00636D9A"/>
    <w:rsid w:val="00642888"/>
    <w:rsid w:val="00647CBA"/>
    <w:rsid w:val="00650178"/>
    <w:rsid w:val="0065224F"/>
    <w:rsid w:val="0066459A"/>
    <w:rsid w:val="00664D86"/>
    <w:rsid w:val="006653EF"/>
    <w:rsid w:val="00670B7D"/>
    <w:rsid w:val="006725FC"/>
    <w:rsid w:val="00681C02"/>
    <w:rsid w:val="00687AB1"/>
    <w:rsid w:val="00694B15"/>
    <w:rsid w:val="0069549F"/>
    <w:rsid w:val="006B4008"/>
    <w:rsid w:val="006C12ED"/>
    <w:rsid w:val="006C3475"/>
    <w:rsid w:val="006D26CA"/>
    <w:rsid w:val="006E12AE"/>
    <w:rsid w:val="006E428F"/>
    <w:rsid w:val="006F0207"/>
    <w:rsid w:val="006F34C2"/>
    <w:rsid w:val="00704011"/>
    <w:rsid w:val="007079C4"/>
    <w:rsid w:val="007112A4"/>
    <w:rsid w:val="0072015F"/>
    <w:rsid w:val="00726649"/>
    <w:rsid w:val="0073044E"/>
    <w:rsid w:val="00732224"/>
    <w:rsid w:val="00732BC4"/>
    <w:rsid w:val="00733D96"/>
    <w:rsid w:val="0074122D"/>
    <w:rsid w:val="00747AC9"/>
    <w:rsid w:val="007523A3"/>
    <w:rsid w:val="0075706D"/>
    <w:rsid w:val="00766F58"/>
    <w:rsid w:val="007844A7"/>
    <w:rsid w:val="00792FDE"/>
    <w:rsid w:val="00796D34"/>
    <w:rsid w:val="007A6261"/>
    <w:rsid w:val="007A7A90"/>
    <w:rsid w:val="007B05A9"/>
    <w:rsid w:val="007B1F41"/>
    <w:rsid w:val="007D7589"/>
    <w:rsid w:val="007E15CC"/>
    <w:rsid w:val="007E6ABC"/>
    <w:rsid w:val="007E748E"/>
    <w:rsid w:val="007F5CEE"/>
    <w:rsid w:val="00801E7D"/>
    <w:rsid w:val="0080676B"/>
    <w:rsid w:val="00810246"/>
    <w:rsid w:val="008127E0"/>
    <w:rsid w:val="00825D02"/>
    <w:rsid w:val="00842EB3"/>
    <w:rsid w:val="00866F5E"/>
    <w:rsid w:val="008732E7"/>
    <w:rsid w:val="00885D6E"/>
    <w:rsid w:val="00887A27"/>
    <w:rsid w:val="008979BF"/>
    <w:rsid w:val="008A1DD6"/>
    <w:rsid w:val="008A6BBC"/>
    <w:rsid w:val="008B225A"/>
    <w:rsid w:val="008B6932"/>
    <w:rsid w:val="008C715D"/>
    <w:rsid w:val="008D074C"/>
    <w:rsid w:val="008D2054"/>
    <w:rsid w:val="008E0834"/>
    <w:rsid w:val="008E0B29"/>
    <w:rsid w:val="008E1547"/>
    <w:rsid w:val="008E539A"/>
    <w:rsid w:val="008E58C2"/>
    <w:rsid w:val="00902BD6"/>
    <w:rsid w:val="00905B2F"/>
    <w:rsid w:val="0091655A"/>
    <w:rsid w:val="009167F9"/>
    <w:rsid w:val="00931126"/>
    <w:rsid w:val="009476CE"/>
    <w:rsid w:val="00950756"/>
    <w:rsid w:val="00952BDB"/>
    <w:rsid w:val="009639BF"/>
    <w:rsid w:val="00971102"/>
    <w:rsid w:val="009771BB"/>
    <w:rsid w:val="00986EB0"/>
    <w:rsid w:val="00987619"/>
    <w:rsid w:val="009B0375"/>
    <w:rsid w:val="009B1537"/>
    <w:rsid w:val="009B1F92"/>
    <w:rsid w:val="009E09DF"/>
    <w:rsid w:val="009E2CF2"/>
    <w:rsid w:val="009E7780"/>
    <w:rsid w:val="009F6122"/>
    <w:rsid w:val="009F6347"/>
    <w:rsid w:val="00A10C3F"/>
    <w:rsid w:val="00A226A1"/>
    <w:rsid w:val="00A2475B"/>
    <w:rsid w:val="00A33531"/>
    <w:rsid w:val="00A60AF5"/>
    <w:rsid w:val="00A618DE"/>
    <w:rsid w:val="00A634B7"/>
    <w:rsid w:val="00A6502D"/>
    <w:rsid w:val="00A65808"/>
    <w:rsid w:val="00A8352E"/>
    <w:rsid w:val="00A9131D"/>
    <w:rsid w:val="00A923A6"/>
    <w:rsid w:val="00A938A0"/>
    <w:rsid w:val="00A9426D"/>
    <w:rsid w:val="00A9431F"/>
    <w:rsid w:val="00AA01DD"/>
    <w:rsid w:val="00AA1383"/>
    <w:rsid w:val="00AA7832"/>
    <w:rsid w:val="00AB190B"/>
    <w:rsid w:val="00AC216E"/>
    <w:rsid w:val="00AD3841"/>
    <w:rsid w:val="00AD5B63"/>
    <w:rsid w:val="00AE3AFD"/>
    <w:rsid w:val="00AE7CBC"/>
    <w:rsid w:val="00B10EC0"/>
    <w:rsid w:val="00B12F65"/>
    <w:rsid w:val="00B247BF"/>
    <w:rsid w:val="00B30416"/>
    <w:rsid w:val="00B31527"/>
    <w:rsid w:val="00B32517"/>
    <w:rsid w:val="00B4122F"/>
    <w:rsid w:val="00B513F3"/>
    <w:rsid w:val="00B514E2"/>
    <w:rsid w:val="00B64C0B"/>
    <w:rsid w:val="00B71A0C"/>
    <w:rsid w:val="00B80D41"/>
    <w:rsid w:val="00B817B1"/>
    <w:rsid w:val="00B867EA"/>
    <w:rsid w:val="00BA45D7"/>
    <w:rsid w:val="00BB0A48"/>
    <w:rsid w:val="00BB3A27"/>
    <w:rsid w:val="00BB59BF"/>
    <w:rsid w:val="00BC205E"/>
    <w:rsid w:val="00BD4BD7"/>
    <w:rsid w:val="00BD68F8"/>
    <w:rsid w:val="00BE2AEA"/>
    <w:rsid w:val="00BF2EDB"/>
    <w:rsid w:val="00BF325A"/>
    <w:rsid w:val="00BF6A34"/>
    <w:rsid w:val="00BF6B15"/>
    <w:rsid w:val="00C01D31"/>
    <w:rsid w:val="00C16F6A"/>
    <w:rsid w:val="00C24B06"/>
    <w:rsid w:val="00C27106"/>
    <w:rsid w:val="00C3239F"/>
    <w:rsid w:val="00C361E7"/>
    <w:rsid w:val="00C400DB"/>
    <w:rsid w:val="00C502AA"/>
    <w:rsid w:val="00C5767F"/>
    <w:rsid w:val="00C607D8"/>
    <w:rsid w:val="00C70563"/>
    <w:rsid w:val="00C90BDD"/>
    <w:rsid w:val="00CB0AC9"/>
    <w:rsid w:val="00CB5E0F"/>
    <w:rsid w:val="00CB5EE8"/>
    <w:rsid w:val="00CC3E43"/>
    <w:rsid w:val="00CD0470"/>
    <w:rsid w:val="00CD76B9"/>
    <w:rsid w:val="00CE1173"/>
    <w:rsid w:val="00CE367F"/>
    <w:rsid w:val="00CF1D30"/>
    <w:rsid w:val="00CF3AB7"/>
    <w:rsid w:val="00CF7CC5"/>
    <w:rsid w:val="00D00B99"/>
    <w:rsid w:val="00D2492B"/>
    <w:rsid w:val="00D2558A"/>
    <w:rsid w:val="00D320E7"/>
    <w:rsid w:val="00D416A3"/>
    <w:rsid w:val="00D53BBC"/>
    <w:rsid w:val="00D63725"/>
    <w:rsid w:val="00D64CC0"/>
    <w:rsid w:val="00D650E5"/>
    <w:rsid w:val="00D674A7"/>
    <w:rsid w:val="00D7079B"/>
    <w:rsid w:val="00D7179F"/>
    <w:rsid w:val="00D7522E"/>
    <w:rsid w:val="00D86ED5"/>
    <w:rsid w:val="00D93AE9"/>
    <w:rsid w:val="00DA377C"/>
    <w:rsid w:val="00DA6346"/>
    <w:rsid w:val="00DA668A"/>
    <w:rsid w:val="00DB643B"/>
    <w:rsid w:val="00DC0F79"/>
    <w:rsid w:val="00DC5473"/>
    <w:rsid w:val="00DD0128"/>
    <w:rsid w:val="00DD6386"/>
    <w:rsid w:val="00DE2CBF"/>
    <w:rsid w:val="00DE7370"/>
    <w:rsid w:val="00E013D4"/>
    <w:rsid w:val="00E10839"/>
    <w:rsid w:val="00E3056E"/>
    <w:rsid w:val="00E42BE6"/>
    <w:rsid w:val="00E447B4"/>
    <w:rsid w:val="00E50018"/>
    <w:rsid w:val="00E5364D"/>
    <w:rsid w:val="00E72920"/>
    <w:rsid w:val="00E80BE8"/>
    <w:rsid w:val="00E84EA6"/>
    <w:rsid w:val="00E866C8"/>
    <w:rsid w:val="00E92171"/>
    <w:rsid w:val="00E92C7B"/>
    <w:rsid w:val="00EA44EF"/>
    <w:rsid w:val="00EA6CFB"/>
    <w:rsid w:val="00EB0A72"/>
    <w:rsid w:val="00EB3623"/>
    <w:rsid w:val="00EB39AC"/>
    <w:rsid w:val="00EB4D85"/>
    <w:rsid w:val="00EB5677"/>
    <w:rsid w:val="00EB73D8"/>
    <w:rsid w:val="00EC1227"/>
    <w:rsid w:val="00EC1FC9"/>
    <w:rsid w:val="00EC6849"/>
    <w:rsid w:val="00EC79FD"/>
    <w:rsid w:val="00ED1A07"/>
    <w:rsid w:val="00EE0DC7"/>
    <w:rsid w:val="00EE51C8"/>
    <w:rsid w:val="00F07105"/>
    <w:rsid w:val="00F13354"/>
    <w:rsid w:val="00F17201"/>
    <w:rsid w:val="00F23757"/>
    <w:rsid w:val="00F26305"/>
    <w:rsid w:val="00F26BDE"/>
    <w:rsid w:val="00F43CC7"/>
    <w:rsid w:val="00F50238"/>
    <w:rsid w:val="00F656D6"/>
    <w:rsid w:val="00F708CC"/>
    <w:rsid w:val="00F76C4E"/>
    <w:rsid w:val="00F80D40"/>
    <w:rsid w:val="00F84CDA"/>
    <w:rsid w:val="00F90286"/>
    <w:rsid w:val="00F960DE"/>
    <w:rsid w:val="00FA413E"/>
    <w:rsid w:val="00FC4C4A"/>
    <w:rsid w:val="00FC7C26"/>
    <w:rsid w:val="00FD76C2"/>
    <w:rsid w:val="00FE0FE9"/>
    <w:rsid w:val="00FE21E8"/>
    <w:rsid w:val="00FF15A2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0351"/>
  <w15:docId w15:val="{12987EAF-1258-4F39-A700-4E8C2A6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9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514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15"/>
  </w:style>
  <w:style w:type="paragraph" w:styleId="Stopka">
    <w:name w:val="footer"/>
    <w:basedOn w:val="Normalny"/>
    <w:link w:val="StopkaZnak"/>
    <w:uiPriority w:val="99"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115"/>
  </w:style>
  <w:style w:type="paragraph" w:styleId="Tekstdymka">
    <w:name w:val="Balloon Text"/>
    <w:basedOn w:val="Normalny"/>
    <w:link w:val="TekstdymkaZnak"/>
    <w:uiPriority w:val="99"/>
    <w:semiHidden/>
    <w:unhideWhenUsed/>
    <w:rsid w:val="003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7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987619"/>
    <w:rPr>
      <w:rFonts w:ascii="Verdana" w:eastAsiaTheme="minorHAnsi" w:hAnsi="Verdana" w:cstheme="minorBidi"/>
      <w:b/>
      <w:szCs w:val="22"/>
      <w:u w:val="single"/>
      <w:lang w:eastAsia="en-US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987619"/>
    <w:rPr>
      <w:rFonts w:ascii="Verdana" w:eastAsiaTheme="minorHAnsi" w:hAnsi="Verdana" w:cstheme="minorBidi"/>
      <w:b/>
      <w:szCs w:val="22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rsid w:val="0025514C"/>
    <w:rPr>
      <w:rFonts w:ascii="Arial" w:eastAsia="Times New Roman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25514C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5514C"/>
    <w:rPr>
      <w:rFonts w:ascii="Arial" w:eastAsia="Times New Roman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25514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5514C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reambuł"/>
    <w:basedOn w:val="Normalny"/>
    <w:link w:val="AkapitzlistZnak"/>
    <w:uiPriority w:val="34"/>
    <w:qFormat/>
    <w:rsid w:val="0025514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5514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40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WZPIB">
    <w:name w:val="SWZ_PIB"/>
    <w:basedOn w:val="Normalny"/>
    <w:autoRedefine/>
    <w:qFormat/>
    <w:rsid w:val="009B1537"/>
    <w:pPr>
      <w:numPr>
        <w:numId w:val="8"/>
      </w:numPr>
      <w:tabs>
        <w:tab w:val="num" w:pos="360"/>
      </w:tabs>
      <w:spacing w:after="0" w:line="240" w:lineRule="auto"/>
      <w:ind w:left="0" w:firstLine="0"/>
      <w:outlineLvl w:val="0"/>
    </w:pPr>
    <w:rPr>
      <w:rFonts w:ascii="Roboto" w:hAnsi="Roboto"/>
      <w:b/>
      <w:color w:val="013478"/>
      <w:szCs w:val="18"/>
    </w:rPr>
  </w:style>
  <w:style w:type="table" w:customStyle="1" w:styleId="Tabela-Siatka4">
    <w:name w:val="Tabela - Siatka4"/>
    <w:basedOn w:val="Standardowy"/>
    <w:next w:val="Tabela-Siatka"/>
    <w:uiPriority w:val="59"/>
    <w:rsid w:val="00EA6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255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platformazakupowa.pl/transakcja/1000312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00312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transakcja/10003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7060</Words>
  <Characters>42362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Karolina Kozorys</cp:lastModifiedBy>
  <cp:revision>3</cp:revision>
  <cp:lastPrinted>2019-01-06T21:45:00Z</cp:lastPrinted>
  <dcterms:created xsi:type="dcterms:W3CDTF">2024-11-13T22:18:00Z</dcterms:created>
  <dcterms:modified xsi:type="dcterms:W3CDTF">2024-11-13T22:23:00Z</dcterms:modified>
</cp:coreProperties>
</file>