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  <w:bookmarkStart w:id="0" w:name="_GoBack"/>
      <w:bookmarkEnd w:id="0"/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EF" w:rsidRDefault="004808EF" w:rsidP="00BD2436">
      <w:pPr>
        <w:spacing w:after="0" w:line="240" w:lineRule="auto"/>
      </w:pPr>
      <w:r>
        <w:separator/>
      </w:r>
    </w:p>
  </w:endnote>
  <w:endnote w:type="continuationSeparator" w:id="0">
    <w:p w:rsidR="004808EF" w:rsidRDefault="004808EF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4808EF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EF" w:rsidRDefault="004808EF" w:rsidP="00BD2436">
      <w:pPr>
        <w:spacing w:after="0" w:line="240" w:lineRule="auto"/>
      </w:pPr>
      <w:r>
        <w:separator/>
      </w:r>
    </w:p>
  </w:footnote>
  <w:footnote w:type="continuationSeparator" w:id="0">
    <w:p w:rsidR="004808EF" w:rsidRDefault="004808EF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22111F">
      <w:rPr>
        <w:rFonts w:ascii="Arial Narrow" w:eastAsia="Arial Narrow" w:hAnsi="Arial Narrow" w:cs="Arial Narrow"/>
        <w:b/>
        <w:iCs/>
        <w:sz w:val="22"/>
        <w:szCs w:val="22"/>
      </w:rPr>
      <w:t>Dostawa i montaż klimatyzatorów dla MPK – Łódź Spółka z o.o.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22111F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22111F">
      <w:rPr>
        <w:rFonts w:ascii="Arial Narrow" w:hAnsi="Arial Narrow" w:cs="Arial Narrow"/>
        <w:b/>
        <w:iCs/>
        <w:sz w:val="22"/>
        <w:szCs w:val="22"/>
      </w:rPr>
      <w:t>32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EA084B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71978"/>
    <w:rsid w:val="001F3C09"/>
    <w:rsid w:val="0022111F"/>
    <w:rsid w:val="0031305B"/>
    <w:rsid w:val="00406061"/>
    <w:rsid w:val="004808EF"/>
    <w:rsid w:val="0078366B"/>
    <w:rsid w:val="00882629"/>
    <w:rsid w:val="00BD0374"/>
    <w:rsid w:val="00BD2436"/>
    <w:rsid w:val="00BD58B1"/>
    <w:rsid w:val="00C03634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22</cp:revision>
  <dcterms:created xsi:type="dcterms:W3CDTF">2022-09-14T11:24:00Z</dcterms:created>
  <dcterms:modified xsi:type="dcterms:W3CDTF">2023-03-23T12:07:00Z</dcterms:modified>
</cp:coreProperties>
</file>