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D3" w:rsidRPr="0095336C" w:rsidRDefault="00A254D3" w:rsidP="00A254D3">
      <w:pPr>
        <w:pBdr>
          <w:bottom w:val="single" w:sz="4" w:space="1" w:color="auto"/>
        </w:pBdr>
        <w:jc w:val="right"/>
        <w:rPr>
          <w:rFonts w:ascii="Arial" w:eastAsia="Times New Roman" w:hAnsi="Arial" w:cs="Arial"/>
          <w:i/>
          <w:lang w:eastAsia="ar-SA"/>
        </w:rPr>
      </w:pPr>
      <w:bookmarkStart w:id="0" w:name="_GoBack"/>
      <w:bookmarkEnd w:id="0"/>
      <w:r w:rsidRPr="0095336C">
        <w:rPr>
          <w:rFonts w:ascii="Arial" w:eastAsia="Times New Roman" w:hAnsi="Arial" w:cs="Arial"/>
          <w:b/>
          <w:lang w:eastAsia="ar-SA"/>
        </w:rPr>
        <w:t xml:space="preserve">Załącznik nr </w:t>
      </w:r>
      <w:r w:rsidR="00863E09" w:rsidRPr="00863E09">
        <w:rPr>
          <w:rFonts w:ascii="Arial" w:eastAsia="Times New Roman" w:hAnsi="Arial" w:cs="Arial"/>
          <w:b/>
          <w:lang w:eastAsia="ar-SA"/>
        </w:rPr>
        <w:t>4</w:t>
      </w:r>
      <w:r w:rsidRPr="00863E09">
        <w:rPr>
          <w:rFonts w:ascii="Arial" w:eastAsia="Times New Roman" w:hAnsi="Arial" w:cs="Arial"/>
          <w:b/>
          <w:lang w:eastAsia="ar-SA"/>
        </w:rPr>
        <w:t xml:space="preserve"> do</w:t>
      </w:r>
      <w:r w:rsidRPr="0095336C">
        <w:rPr>
          <w:rFonts w:ascii="Arial" w:eastAsia="Times New Roman" w:hAnsi="Arial" w:cs="Arial"/>
          <w:b/>
          <w:lang w:eastAsia="ar-SA"/>
        </w:rPr>
        <w:t xml:space="preserve"> SWZ</w:t>
      </w:r>
    </w:p>
    <w:p w:rsidR="00A254D3" w:rsidRPr="0095336C" w:rsidRDefault="00A254D3" w:rsidP="00A254D3">
      <w:pPr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</w:p>
    <w:p w:rsidR="00A254D3" w:rsidRPr="0095336C" w:rsidRDefault="00A254D3" w:rsidP="005E3901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Projekt</w:t>
      </w:r>
      <w:r w:rsidR="009346C7">
        <w:rPr>
          <w:rFonts w:ascii="Arial" w:eastAsia="Times New Roman" w:hAnsi="Arial" w:cs="Arial"/>
          <w:b/>
          <w:lang w:eastAsia="ar-SA"/>
        </w:rPr>
        <w:t xml:space="preserve"> umowy ZP-TP</w:t>
      </w:r>
      <w:r w:rsidR="0090438B">
        <w:rPr>
          <w:rFonts w:ascii="Arial" w:eastAsia="Times New Roman" w:hAnsi="Arial" w:cs="Arial"/>
          <w:b/>
          <w:lang w:eastAsia="ar-SA"/>
        </w:rPr>
        <w:t>/…./24</w:t>
      </w:r>
    </w:p>
    <w:p w:rsidR="00A254D3" w:rsidRPr="0095336C" w:rsidRDefault="00A254D3" w:rsidP="005E3901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5E3901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zaw</w:t>
      </w:r>
      <w:r w:rsidR="0090438B">
        <w:rPr>
          <w:rFonts w:ascii="Arial" w:eastAsia="Times New Roman" w:hAnsi="Arial" w:cs="Arial"/>
          <w:lang w:eastAsia="ar-SA"/>
        </w:rPr>
        <w:t>arta w dniu  .............. 2024</w:t>
      </w:r>
      <w:r w:rsidRPr="0095336C">
        <w:rPr>
          <w:rFonts w:ascii="Arial" w:eastAsia="Times New Roman" w:hAnsi="Arial" w:cs="Arial"/>
          <w:lang w:eastAsia="ar-SA"/>
        </w:rPr>
        <w:t xml:space="preserve"> r. pomiędzy:</w:t>
      </w:r>
    </w:p>
    <w:p w:rsidR="00A254D3" w:rsidRPr="0095336C" w:rsidRDefault="00A254D3" w:rsidP="005E3901">
      <w:p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b/>
          <w:bCs/>
          <w:lang w:eastAsia="ar-SA"/>
        </w:rPr>
        <w:t>Samodzielnym Publicznym Specjalistycznym Zakładem Opieki Zdrowotnej</w:t>
      </w:r>
      <w:r w:rsidRPr="0095336C">
        <w:rPr>
          <w:rFonts w:ascii="Arial" w:eastAsia="Times New Roman" w:hAnsi="Arial" w:cs="Arial"/>
          <w:lang w:eastAsia="ar-SA"/>
        </w:rPr>
        <w:t xml:space="preserve"> z siedzibą </w:t>
      </w:r>
      <w:r w:rsidRPr="0095336C">
        <w:rPr>
          <w:rFonts w:ascii="Arial" w:eastAsia="Times New Roman" w:hAnsi="Arial" w:cs="Arial"/>
          <w:lang w:eastAsia="ar-SA"/>
        </w:rPr>
        <w:br/>
        <w:t xml:space="preserve">w Lęborku, ul. Juliana Węgrzynowicza 13, 84-300 </w:t>
      </w:r>
      <w:r w:rsidR="00B359AD">
        <w:rPr>
          <w:rFonts w:ascii="Arial" w:eastAsia="Times New Roman" w:hAnsi="Arial" w:cs="Arial"/>
          <w:lang w:eastAsia="ar-SA"/>
        </w:rPr>
        <w:t xml:space="preserve">Lębork, </w:t>
      </w:r>
      <w:r w:rsidRPr="0095336C">
        <w:rPr>
          <w:rFonts w:ascii="Arial" w:eastAsia="Times New Roman" w:hAnsi="Arial" w:cs="Arial"/>
          <w:lang w:eastAsia="ar-SA"/>
        </w:rPr>
        <w:t xml:space="preserve">wpisanym do rejestru stowarzyszeń, innych organizacji społecznych i zawodowych, fundacji oraz samodzielnych publicznych zakładów opieki zdrowotnej Krajowego Rejestru Sądowego pod numerem KRS 0000009022, Regon 770901505, NIP 8411461899, zwanym w treści umowy </w:t>
      </w:r>
      <w:r w:rsidRPr="0095336C">
        <w:rPr>
          <w:rFonts w:ascii="Arial" w:eastAsia="Times New Roman" w:hAnsi="Arial" w:cs="Arial"/>
          <w:b/>
          <w:bCs/>
          <w:lang w:eastAsia="ar-SA"/>
        </w:rPr>
        <w:t>Zamawiającym</w:t>
      </w:r>
      <w:r w:rsidRPr="0095336C">
        <w:rPr>
          <w:rFonts w:ascii="Arial" w:eastAsia="Times New Roman" w:hAnsi="Arial" w:cs="Arial"/>
          <w:lang w:eastAsia="ar-SA"/>
        </w:rPr>
        <w:t xml:space="preserve"> reprezentowanym przez Zastępcę Dyrektora ds. Finansowych </w:t>
      </w:r>
      <w:r w:rsidRPr="0095336C">
        <w:rPr>
          <w:rFonts w:ascii="Arial" w:eastAsia="Times New Roman" w:hAnsi="Arial" w:cs="Arial"/>
          <w:b/>
          <w:lang w:eastAsia="ar-SA"/>
        </w:rPr>
        <w:t>Adama Hoffmanna</w:t>
      </w:r>
      <w:r w:rsidRPr="0095336C">
        <w:rPr>
          <w:rFonts w:ascii="Arial" w:eastAsia="Times New Roman" w:hAnsi="Arial" w:cs="Arial"/>
          <w:lang w:eastAsia="ar-SA"/>
        </w:rPr>
        <w:t xml:space="preserve">, a … z siedzibą w …, ul. … wpisanym do … prowadzonego przez … pod numerem …, Regon …, NIP …,  zwanym w treści umowy </w:t>
      </w:r>
      <w:r w:rsidRPr="0095336C">
        <w:rPr>
          <w:rFonts w:ascii="Arial" w:eastAsia="Times New Roman" w:hAnsi="Arial" w:cs="Arial"/>
          <w:b/>
          <w:bCs/>
          <w:lang w:eastAsia="ar-SA"/>
        </w:rPr>
        <w:t>Wykonawcą</w:t>
      </w:r>
      <w:r w:rsidRPr="0095336C">
        <w:rPr>
          <w:rFonts w:ascii="Arial" w:eastAsia="Times New Roman" w:hAnsi="Arial" w:cs="Arial"/>
          <w:lang w:eastAsia="ar-SA"/>
        </w:rPr>
        <w:t xml:space="preserve"> reprezentowanym przez  ................................................</w:t>
      </w:r>
      <w:r w:rsidR="00A8274C">
        <w:rPr>
          <w:rFonts w:ascii="Arial" w:eastAsia="Times New Roman" w:hAnsi="Arial" w:cs="Arial"/>
          <w:lang w:eastAsia="ar-SA"/>
        </w:rPr>
        <w:t xml:space="preserve">.............................. </w:t>
      </w:r>
      <w:r w:rsidRPr="0095336C">
        <w:rPr>
          <w:rFonts w:ascii="Arial" w:eastAsia="Times New Roman" w:hAnsi="Arial" w:cs="Arial"/>
          <w:lang w:eastAsia="ar-SA"/>
        </w:rPr>
        <w:t xml:space="preserve">w rezultacie dokonania przez Zamawiającego wyboru oferty Wykonawcy w trybie </w:t>
      </w:r>
      <w:r w:rsidR="00A8274C">
        <w:rPr>
          <w:rFonts w:ascii="Arial" w:eastAsia="Times New Roman" w:hAnsi="Arial" w:cs="Arial"/>
          <w:lang w:eastAsia="ar-SA"/>
        </w:rPr>
        <w:t>podstawowym</w:t>
      </w:r>
      <w:r w:rsidRPr="0095336C">
        <w:rPr>
          <w:rFonts w:ascii="Arial" w:eastAsia="Times New Roman" w:hAnsi="Arial" w:cs="Arial"/>
          <w:lang w:eastAsia="ar-SA"/>
        </w:rPr>
        <w:t xml:space="preserve"> zgodnie z</w:t>
      </w:r>
      <w:r w:rsidR="00A8274C">
        <w:rPr>
          <w:rFonts w:ascii="Arial" w:eastAsia="Times New Roman" w:hAnsi="Arial" w:cs="Arial"/>
          <w:lang w:eastAsia="ar-SA"/>
        </w:rPr>
        <w:t xml:space="preserve"> art. 275 pkt. 1</w:t>
      </w:r>
      <w:r w:rsidRPr="0095336C">
        <w:rPr>
          <w:rFonts w:ascii="Arial" w:eastAsia="Times New Roman" w:hAnsi="Arial" w:cs="Arial"/>
          <w:lang w:eastAsia="ar-SA"/>
        </w:rPr>
        <w:t xml:space="preserve"> </w:t>
      </w:r>
      <w:r w:rsidR="00A8274C">
        <w:rPr>
          <w:rFonts w:ascii="Arial" w:eastAsia="Times New Roman" w:hAnsi="Arial" w:cs="Arial"/>
          <w:lang w:eastAsia="ar-SA"/>
        </w:rPr>
        <w:t>u</w:t>
      </w:r>
      <w:r w:rsidRPr="0095336C">
        <w:rPr>
          <w:rFonts w:ascii="Arial" w:eastAsia="Times New Roman" w:hAnsi="Arial" w:cs="Arial"/>
          <w:lang w:eastAsia="ar-SA"/>
        </w:rPr>
        <w:t>staw</w:t>
      </w:r>
      <w:r w:rsidR="00A8274C">
        <w:rPr>
          <w:rFonts w:ascii="Arial" w:eastAsia="Times New Roman" w:hAnsi="Arial" w:cs="Arial"/>
          <w:lang w:eastAsia="ar-SA"/>
        </w:rPr>
        <w:t xml:space="preserve">y </w:t>
      </w:r>
      <w:r w:rsidR="003B4A10">
        <w:rPr>
          <w:rFonts w:ascii="Arial" w:eastAsia="Times New Roman" w:hAnsi="Arial" w:cs="Arial"/>
          <w:lang w:eastAsia="ar-SA"/>
        </w:rPr>
        <w:t>z dnia 11</w:t>
      </w:r>
      <w:r w:rsidRPr="0095336C">
        <w:rPr>
          <w:rFonts w:ascii="Arial" w:eastAsia="Times New Roman" w:hAnsi="Arial" w:cs="Arial"/>
          <w:lang w:eastAsia="ar-SA"/>
        </w:rPr>
        <w:t xml:space="preserve"> września 2019 r. Prawo zamówień publicznych, zwan</w:t>
      </w:r>
      <w:r w:rsidR="00A8274C">
        <w:rPr>
          <w:rFonts w:ascii="Arial" w:eastAsia="Times New Roman" w:hAnsi="Arial" w:cs="Arial"/>
          <w:lang w:eastAsia="ar-SA"/>
        </w:rPr>
        <w:t>ej</w:t>
      </w:r>
      <w:r w:rsidRPr="0095336C">
        <w:rPr>
          <w:rFonts w:ascii="Arial" w:eastAsia="Times New Roman" w:hAnsi="Arial" w:cs="Arial"/>
          <w:lang w:eastAsia="ar-SA"/>
        </w:rPr>
        <w:t xml:space="preserve"> dalej „ustawą </w:t>
      </w:r>
      <w:proofErr w:type="spellStart"/>
      <w:r w:rsidRPr="0095336C">
        <w:rPr>
          <w:rFonts w:ascii="Arial" w:eastAsia="Times New Roman" w:hAnsi="Arial" w:cs="Arial"/>
          <w:lang w:eastAsia="ar-SA"/>
        </w:rPr>
        <w:t>Pzp</w:t>
      </w:r>
      <w:proofErr w:type="spellEnd"/>
      <w:r w:rsidRPr="0095336C">
        <w:rPr>
          <w:rFonts w:ascii="Arial" w:eastAsia="Times New Roman" w:hAnsi="Arial" w:cs="Arial"/>
          <w:lang w:eastAsia="ar-SA"/>
        </w:rPr>
        <w:t>”.</w:t>
      </w:r>
    </w:p>
    <w:p w:rsidR="00A254D3" w:rsidRDefault="00A254D3" w:rsidP="00A254D3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A254D3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</w:p>
    <w:p w:rsidR="00A254D3" w:rsidRPr="0095336C" w:rsidRDefault="00A254D3" w:rsidP="005E3901">
      <w:pPr>
        <w:numPr>
          <w:ilvl w:val="0"/>
          <w:numId w:val="11"/>
        </w:numPr>
        <w:tabs>
          <w:tab w:val="num" w:pos="-720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5336C">
        <w:rPr>
          <w:rFonts w:ascii="Arial" w:hAnsi="Arial" w:cs="Arial"/>
        </w:rPr>
        <w:t xml:space="preserve">Przedmiotem zamówienia jest </w:t>
      </w:r>
      <w:r w:rsidR="00A8274C" w:rsidRPr="00A8274C">
        <w:rPr>
          <w:rFonts w:ascii="Arial" w:hAnsi="Arial" w:cs="Arial"/>
          <w:b/>
        </w:rPr>
        <w:t xml:space="preserve">sukcesywna </w:t>
      </w:r>
      <w:r w:rsidR="00A8274C" w:rsidRPr="00A8274C">
        <w:rPr>
          <w:rFonts w:ascii="Arial" w:hAnsi="Arial" w:cs="Arial"/>
          <w:b/>
          <w:bCs/>
          <w:iCs/>
        </w:rPr>
        <w:t xml:space="preserve">dostawa szwów chirurgicznych </w:t>
      </w:r>
      <w:r w:rsidR="00A8274C">
        <w:rPr>
          <w:rFonts w:ascii="Arial" w:hAnsi="Arial" w:cs="Arial"/>
          <w:iCs/>
        </w:rPr>
        <w:t>(Część nr ……)</w:t>
      </w:r>
      <w:r w:rsidRPr="006F4353">
        <w:rPr>
          <w:rFonts w:ascii="Arial" w:hAnsi="Arial" w:cs="Arial"/>
          <w:iCs/>
        </w:rPr>
        <w:t xml:space="preserve"> do </w:t>
      </w:r>
      <w:r w:rsidRPr="0095336C">
        <w:rPr>
          <w:rFonts w:ascii="Arial" w:hAnsi="Arial" w:cs="Arial"/>
          <w:iCs/>
        </w:rPr>
        <w:t>Samodzielnego Publicznego Specjalistycznego Zakładu Opieki Zdrowotnej w Lęborku, transportem oraz na koszt i ryzyko Wykonawcy</w:t>
      </w:r>
      <w:r w:rsidR="00A8274C">
        <w:rPr>
          <w:rFonts w:ascii="Arial" w:hAnsi="Arial" w:cs="Arial"/>
          <w:iCs/>
        </w:rPr>
        <w:t>,</w:t>
      </w:r>
      <w:r w:rsidR="00A8274C" w:rsidRPr="00A8274C">
        <w:rPr>
          <w:rFonts w:ascii="Arial" w:eastAsia="Times New Roman" w:hAnsi="Arial" w:cs="Arial"/>
          <w:lang w:eastAsia="ar-SA"/>
        </w:rPr>
        <w:t xml:space="preserve"> </w:t>
      </w:r>
      <w:r w:rsidR="00A8274C" w:rsidRPr="00A8274C">
        <w:rPr>
          <w:rFonts w:ascii="Arial" w:hAnsi="Arial" w:cs="Arial"/>
          <w:iCs/>
        </w:rPr>
        <w:t xml:space="preserve">zgodnie z ofertą Wykonawcy oraz </w:t>
      </w:r>
      <w:r w:rsidR="00A8274C">
        <w:rPr>
          <w:rFonts w:ascii="Arial" w:hAnsi="Arial" w:cs="Arial"/>
          <w:bCs/>
          <w:iCs/>
        </w:rPr>
        <w:t>Arkuszem asortymentowo-cenowym</w:t>
      </w:r>
      <w:r w:rsidR="00A8274C" w:rsidRPr="00A8274C">
        <w:rPr>
          <w:rFonts w:ascii="Arial" w:hAnsi="Arial" w:cs="Arial"/>
          <w:iCs/>
        </w:rPr>
        <w:t>, stanowiącymi załączniki do niniejszej umowy.</w:t>
      </w:r>
    </w:p>
    <w:p w:rsidR="00A254D3" w:rsidRDefault="00A8274C" w:rsidP="005E3901">
      <w:pPr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A8274C">
        <w:rPr>
          <w:rFonts w:ascii="Arial" w:eastAsia="Times New Roman" w:hAnsi="Arial" w:cs="Arial"/>
          <w:lang w:eastAsia="ar-SA"/>
        </w:rPr>
        <w:t>Zamawiający zastrzega możliwość ilościowej zmiany poszczególnych asortymentów w ramach wartości zamówienia określonego umową. Zamawiający zastrzega sobie prawo do wykorzystania niepełnej ilości asortymentu określonego w Arkuszu asortymentowo-cenowym. Zamawiający zastrzega możliwość zrealizowania umowy do 80% jej wartości. Z tytułu nie zrealizowania pełnej wartości umowy nie przysługują Wykonawcy wobec Zamawiającego roszczenia odszkodowawcze.</w:t>
      </w:r>
    </w:p>
    <w:p w:rsidR="00A8274C" w:rsidRPr="00A8274C" w:rsidRDefault="00A8274C" w:rsidP="005E3901">
      <w:pPr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A8274C">
        <w:rPr>
          <w:rFonts w:ascii="Arial" w:hAnsi="Arial" w:cs="Arial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 – jeśli dotyczy.</w:t>
      </w:r>
    </w:p>
    <w:p w:rsidR="008166E3" w:rsidRPr="008166E3" w:rsidRDefault="00A254D3" w:rsidP="005E3901">
      <w:pPr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5336C">
        <w:rPr>
          <w:rFonts w:ascii="Arial" w:eastAsia="Times New Roman" w:hAnsi="Arial" w:cs="Arial"/>
          <w:lang w:eastAsia="ar-SA"/>
        </w:rPr>
        <w:t>Wszystkie zakupione wyroby medyczne muszą spełniać wymagania okreś</w:t>
      </w:r>
      <w:r w:rsidR="005E3901">
        <w:rPr>
          <w:rFonts w:ascii="Arial" w:eastAsia="Times New Roman" w:hAnsi="Arial" w:cs="Arial"/>
          <w:lang w:eastAsia="ar-SA"/>
        </w:rPr>
        <w:t>lone w ustawie z dnia 07.04.2022</w:t>
      </w:r>
      <w:r w:rsidRPr="0095336C">
        <w:rPr>
          <w:rFonts w:ascii="Arial" w:eastAsia="Times New Roman" w:hAnsi="Arial" w:cs="Arial"/>
          <w:lang w:eastAsia="ar-SA"/>
        </w:rPr>
        <w:t xml:space="preserve"> r. o wyrobach medycznych, w tym wymagania zasadnicze oraz dla wprowadzenia ich jako wyrobu medycznego do obrotu oraz muszą posiadać dokumenty dopuszczające ich stosowanie w służbie zdrowia na terenie Rzeczpospolitej Polskiej</w:t>
      </w:r>
      <w:r w:rsidR="008166E3" w:rsidRPr="008166E3">
        <w:rPr>
          <w:rFonts w:ascii="Arial" w:eastAsia="Times New Roman" w:hAnsi="Arial" w:cs="Arial"/>
          <w:lang w:eastAsia="ar-SA"/>
        </w:rPr>
        <w:t xml:space="preserve">, tj. </w:t>
      </w:r>
      <w:r w:rsidR="008166E3" w:rsidRPr="008166E3">
        <w:rPr>
          <w:rFonts w:ascii="Arial" w:eastAsia="Times New Roman" w:hAnsi="Arial" w:cs="Arial"/>
          <w:lang w:eastAsia="ar-SA"/>
        </w:rPr>
        <w:lastRenderedPageBreak/>
        <w:t xml:space="preserve">Deklarację Zgodności wydaną przez producenta oraz Certyfikat CE wydany przez jednostkę notyfikacyjną </w:t>
      </w:r>
      <w:r w:rsidR="00A8274C">
        <w:rPr>
          <w:rFonts w:ascii="Arial" w:eastAsia="Times New Roman" w:hAnsi="Arial" w:cs="Arial"/>
          <w:lang w:eastAsia="ar-SA"/>
        </w:rPr>
        <w:t>– jeśli dotyczy</w:t>
      </w:r>
      <w:r w:rsidRPr="0095336C">
        <w:rPr>
          <w:rFonts w:ascii="Arial" w:eastAsia="Times New Roman" w:hAnsi="Arial" w:cs="Arial"/>
          <w:lang w:eastAsia="ar-SA"/>
        </w:rPr>
        <w:t>.</w:t>
      </w:r>
      <w:r w:rsidR="008166E3">
        <w:rPr>
          <w:rFonts w:ascii="Arial" w:eastAsia="Times New Roman" w:hAnsi="Arial" w:cs="Arial"/>
          <w:lang w:eastAsia="ar-SA"/>
        </w:rPr>
        <w:t xml:space="preserve"> </w:t>
      </w:r>
    </w:p>
    <w:p w:rsidR="00A254D3" w:rsidRPr="005E3901" w:rsidRDefault="008166E3" w:rsidP="005E3901">
      <w:pPr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>Wykonawca, na każde wezwanie Zamawiającego, z</w:t>
      </w:r>
      <w:r w:rsidRPr="008166E3">
        <w:rPr>
          <w:rFonts w:ascii="Arial" w:eastAsia="Times New Roman" w:hAnsi="Arial" w:cs="Arial"/>
          <w:lang w:eastAsia="ar-SA"/>
        </w:rPr>
        <w:t>obowiązuj</w:t>
      </w:r>
      <w:r>
        <w:rPr>
          <w:rFonts w:ascii="Arial" w:eastAsia="Times New Roman" w:hAnsi="Arial" w:cs="Arial"/>
          <w:lang w:eastAsia="ar-SA"/>
        </w:rPr>
        <w:t>e</w:t>
      </w:r>
      <w:r w:rsidRPr="008166E3">
        <w:rPr>
          <w:rFonts w:ascii="Arial" w:eastAsia="Times New Roman" w:hAnsi="Arial" w:cs="Arial"/>
          <w:lang w:eastAsia="ar-SA"/>
        </w:rPr>
        <w:t xml:space="preserve"> się do dostarczenia dokumentów</w:t>
      </w:r>
      <w:r>
        <w:rPr>
          <w:rFonts w:ascii="Arial" w:eastAsia="Times New Roman" w:hAnsi="Arial" w:cs="Arial"/>
          <w:lang w:eastAsia="ar-SA"/>
        </w:rPr>
        <w:t xml:space="preserve">, potwierdzających </w:t>
      </w:r>
      <w:r w:rsidRPr="008166E3">
        <w:rPr>
          <w:rFonts w:ascii="Arial" w:eastAsia="Times New Roman" w:hAnsi="Arial" w:cs="Arial"/>
          <w:lang w:eastAsia="ar-SA"/>
        </w:rPr>
        <w:t>spełni</w:t>
      </w:r>
      <w:r>
        <w:rPr>
          <w:rFonts w:ascii="Arial" w:eastAsia="Times New Roman" w:hAnsi="Arial" w:cs="Arial"/>
          <w:lang w:eastAsia="ar-SA"/>
        </w:rPr>
        <w:t>anie</w:t>
      </w:r>
      <w:r w:rsidRPr="008166E3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przez zaoferowane wyroby medyczne </w:t>
      </w:r>
      <w:r w:rsidRPr="008166E3">
        <w:rPr>
          <w:rFonts w:ascii="Arial" w:eastAsia="Times New Roman" w:hAnsi="Arial" w:cs="Arial"/>
          <w:lang w:eastAsia="ar-SA"/>
        </w:rPr>
        <w:t>wymaga</w:t>
      </w:r>
      <w:r>
        <w:rPr>
          <w:rFonts w:ascii="Arial" w:eastAsia="Times New Roman" w:hAnsi="Arial" w:cs="Arial"/>
          <w:lang w:eastAsia="ar-SA"/>
        </w:rPr>
        <w:t>ń</w:t>
      </w:r>
      <w:r w:rsidRPr="008166E3">
        <w:rPr>
          <w:rFonts w:ascii="Arial" w:eastAsia="Times New Roman" w:hAnsi="Arial" w:cs="Arial"/>
          <w:lang w:eastAsia="ar-SA"/>
        </w:rPr>
        <w:t xml:space="preserve"> określon</w:t>
      </w:r>
      <w:r>
        <w:rPr>
          <w:rFonts w:ascii="Arial" w:eastAsia="Times New Roman" w:hAnsi="Arial" w:cs="Arial"/>
          <w:lang w:eastAsia="ar-SA"/>
        </w:rPr>
        <w:t>ych</w:t>
      </w:r>
      <w:r w:rsidRPr="008166E3">
        <w:rPr>
          <w:rFonts w:ascii="Arial" w:eastAsia="Times New Roman" w:hAnsi="Arial" w:cs="Arial"/>
          <w:lang w:eastAsia="ar-SA"/>
        </w:rPr>
        <w:t xml:space="preserve"> w </w:t>
      </w:r>
      <w:r>
        <w:rPr>
          <w:rFonts w:ascii="Arial" w:eastAsia="Times New Roman" w:hAnsi="Arial" w:cs="Arial"/>
          <w:lang w:eastAsia="ar-SA"/>
        </w:rPr>
        <w:t xml:space="preserve">ust. 4, </w:t>
      </w:r>
      <w:r w:rsidRPr="008166E3">
        <w:rPr>
          <w:rFonts w:ascii="Arial" w:eastAsia="Times New Roman" w:hAnsi="Arial" w:cs="Arial"/>
          <w:lang w:eastAsia="ar-SA"/>
        </w:rPr>
        <w:t>w terminie 3 dni roboczych od wezwania, za pomocą środków komunikacji elektronicznej, na wskazany w wezwaniu adres e-mail,</w:t>
      </w:r>
      <w:r w:rsidRPr="008166E3">
        <w:rPr>
          <w:rFonts w:ascii="Arial" w:eastAsia="Times New Roman" w:hAnsi="Arial" w:cs="Arial"/>
          <w:b/>
          <w:lang w:eastAsia="ar-SA"/>
        </w:rPr>
        <w:t xml:space="preserve"> </w:t>
      </w:r>
      <w:r w:rsidRPr="008166E3">
        <w:rPr>
          <w:rFonts w:ascii="Arial" w:eastAsia="Times New Roman" w:hAnsi="Arial" w:cs="Arial"/>
          <w:lang w:eastAsia="ar-SA"/>
        </w:rPr>
        <w:t xml:space="preserve">pod rygorem możliwości naliczania kar umownych i możliwości </w:t>
      </w:r>
      <w:r>
        <w:rPr>
          <w:rFonts w:ascii="Arial" w:eastAsia="Times New Roman" w:hAnsi="Arial" w:cs="Arial"/>
          <w:lang w:eastAsia="ar-SA"/>
        </w:rPr>
        <w:t>rozwiązania</w:t>
      </w:r>
      <w:r w:rsidRPr="008166E3">
        <w:rPr>
          <w:rFonts w:ascii="Arial" w:eastAsia="Times New Roman" w:hAnsi="Arial" w:cs="Arial"/>
          <w:lang w:eastAsia="ar-SA"/>
        </w:rPr>
        <w:t xml:space="preserve"> przez Zamawiającego umowy z przyczyn leżących po stronie Wykonawcy</w:t>
      </w:r>
      <w:r>
        <w:rPr>
          <w:rFonts w:ascii="Arial" w:eastAsia="Times New Roman" w:hAnsi="Arial" w:cs="Arial"/>
          <w:lang w:eastAsia="ar-SA"/>
        </w:rPr>
        <w:t>.</w:t>
      </w:r>
    </w:p>
    <w:p w:rsidR="005E3901" w:rsidRPr="005E3901" w:rsidRDefault="005E3901" w:rsidP="005E3901">
      <w:pPr>
        <w:numPr>
          <w:ilvl w:val="0"/>
          <w:numId w:val="11"/>
        </w:numPr>
        <w:suppressAutoHyphens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5E3901">
        <w:rPr>
          <w:rFonts w:ascii="Arial" w:hAnsi="Arial" w:cs="Arial"/>
        </w:rPr>
        <w:t>Wykonawca zobowiązuje się do zachowania w tajemnicy wszelkich wiadomości, które nabył w trakcie wykonywania czynności objętych umową.</w:t>
      </w:r>
    </w:p>
    <w:p w:rsidR="00A254D3" w:rsidRDefault="00A254D3" w:rsidP="005E3901">
      <w:pPr>
        <w:contextualSpacing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5E3901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2</w:t>
      </w:r>
    </w:p>
    <w:p w:rsidR="00A254D3" w:rsidRPr="00BE0BDA" w:rsidRDefault="00A254D3" w:rsidP="005E390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zamówienia odbywać się będzie sukcesywnie </w:t>
      </w:r>
      <w:r w:rsidR="00A8274C">
        <w:rPr>
          <w:rFonts w:ascii="Arial" w:hAnsi="Arial" w:cs="Arial"/>
        </w:rPr>
        <w:t xml:space="preserve">przez 24 miesiące </w:t>
      </w:r>
      <w:r>
        <w:rPr>
          <w:rFonts w:ascii="Arial" w:hAnsi="Arial" w:cs="Arial"/>
        </w:rPr>
        <w:t>od dnia podpisania umowy</w:t>
      </w:r>
      <w:r w:rsidRPr="00BE0BDA">
        <w:rPr>
          <w:rFonts w:ascii="Arial" w:hAnsi="Arial" w:cs="Arial"/>
        </w:rPr>
        <w:t>, transportem oraz na koszt i ryzyko Wykonawcy.</w:t>
      </w:r>
    </w:p>
    <w:p w:rsidR="00A254D3" w:rsidRPr="00A254D3" w:rsidRDefault="00A8274C" w:rsidP="005E390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A8274C">
        <w:rPr>
          <w:rFonts w:ascii="Arial" w:hAnsi="Arial" w:cs="Arial"/>
          <w:bCs/>
          <w:iCs/>
        </w:rPr>
        <w:t xml:space="preserve">Dostawy będą realizowane do </w:t>
      </w:r>
      <w:r w:rsidRPr="00A8274C">
        <w:rPr>
          <w:rFonts w:ascii="Arial" w:hAnsi="Arial" w:cs="Arial"/>
          <w:b/>
          <w:bCs/>
          <w:iCs/>
        </w:rPr>
        <w:t xml:space="preserve">Apteki Szpitalnej </w:t>
      </w:r>
      <w:r w:rsidRPr="00A8274C">
        <w:rPr>
          <w:rFonts w:ascii="Arial" w:hAnsi="Arial" w:cs="Arial"/>
          <w:bCs/>
          <w:iCs/>
        </w:rPr>
        <w:t>Zamawiającego w godz. 8</w:t>
      </w:r>
      <w:r w:rsidRPr="00A8274C">
        <w:rPr>
          <w:rFonts w:ascii="Arial" w:hAnsi="Arial" w:cs="Arial"/>
          <w:bCs/>
          <w:iCs/>
          <w:u w:val="single"/>
          <w:vertAlign w:val="superscript"/>
        </w:rPr>
        <w:t>00</w:t>
      </w:r>
      <w:r w:rsidRPr="00A8274C">
        <w:rPr>
          <w:rFonts w:ascii="Arial" w:hAnsi="Arial" w:cs="Arial"/>
          <w:bCs/>
          <w:iCs/>
        </w:rPr>
        <w:t xml:space="preserve"> – 14</w:t>
      </w:r>
      <w:r w:rsidRPr="00A8274C">
        <w:rPr>
          <w:rFonts w:ascii="Arial" w:hAnsi="Arial" w:cs="Arial"/>
          <w:bCs/>
          <w:iCs/>
          <w:u w:val="single"/>
          <w:vertAlign w:val="superscript"/>
        </w:rPr>
        <w:t>00</w:t>
      </w:r>
      <w:r w:rsidRPr="00A8274C">
        <w:rPr>
          <w:rFonts w:ascii="Arial" w:hAnsi="Arial" w:cs="Arial"/>
          <w:bCs/>
          <w:iCs/>
        </w:rPr>
        <w:t xml:space="preserve"> od poniedziałku do piątku, transportem oraz na koszt i ryzyko Wykonawcy, z usługą wniesienia do komory przyjęć Apteki Szpitalnej. Bezpośrednio przed każdą dostawą przedstawiciel Zamawiającego określi faksem lub pocztą elektroniczną rodzaj i ilość zamawianego towaru. Realizacja każdego zamówienia nastąpi w terminie maksymalnie </w:t>
      </w:r>
      <w:r w:rsidRPr="00A8274C">
        <w:rPr>
          <w:rFonts w:ascii="Arial" w:hAnsi="Arial" w:cs="Arial"/>
          <w:b/>
          <w:bCs/>
          <w:iCs/>
        </w:rPr>
        <w:t>4 dni roboczych</w:t>
      </w:r>
      <w:r w:rsidRPr="00A8274C">
        <w:rPr>
          <w:rFonts w:ascii="Arial" w:hAnsi="Arial" w:cs="Arial"/>
          <w:bCs/>
          <w:iCs/>
        </w:rPr>
        <w:t xml:space="preserve"> (od poniedziałku do piątku, za wyjątkiem dni ustawowo wolnych od pracy) od momentu zgłoszenia dokonanego przez Zamawiającego</w:t>
      </w:r>
      <w:r w:rsidR="00A254D3" w:rsidRPr="00A254D3">
        <w:rPr>
          <w:rFonts w:ascii="Arial" w:hAnsi="Arial" w:cs="Arial"/>
        </w:rPr>
        <w:t xml:space="preserve"> </w:t>
      </w:r>
    </w:p>
    <w:p w:rsidR="00A254D3" w:rsidRDefault="00A254D3" w:rsidP="005E390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BE0BDA">
        <w:rPr>
          <w:rFonts w:ascii="Arial" w:hAnsi="Arial" w:cs="Arial"/>
        </w:rPr>
        <w:t>Jeżeli dostawa wypada w dniu wolnym od pracy lub poza godzinami pracy</w:t>
      </w:r>
      <w:r>
        <w:rPr>
          <w:rFonts w:ascii="Arial" w:hAnsi="Arial" w:cs="Arial"/>
        </w:rPr>
        <w:t xml:space="preserve"> Apteki Szpitalnej</w:t>
      </w:r>
      <w:r w:rsidRPr="00BE0BDA">
        <w:rPr>
          <w:rFonts w:ascii="Arial" w:hAnsi="Arial" w:cs="Arial"/>
        </w:rPr>
        <w:t>, dostawa nastąpi w pierwszym dniu roboczym po wyznaczonym terminie.</w:t>
      </w:r>
    </w:p>
    <w:p w:rsidR="00E010CD" w:rsidRPr="00E010CD" w:rsidRDefault="00E010CD" w:rsidP="005E390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E010CD">
        <w:rPr>
          <w:rFonts w:ascii="Arial" w:hAnsi="Arial" w:cs="Arial"/>
        </w:rPr>
        <w:t>W razie przekroczenia terminu dostawy, Zamawiający jest uprawniony do przyjęcia dostawy albo rezygnacji z dostawy i dokonania zakupu zgodnego z zamówieniem bieżącym u innego dostawcy. W przypadku poniesienia przez Zamawiającego wyższych kosztów, niż wynikają z niniejszej umowy, różnicą Zamawiający obciąży Wykonawcę.</w:t>
      </w:r>
    </w:p>
    <w:p w:rsidR="00E010CD" w:rsidRDefault="00E010CD" w:rsidP="005E390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E010CD">
        <w:rPr>
          <w:rFonts w:ascii="Arial" w:hAnsi="Arial" w:cs="Arial"/>
        </w:rPr>
        <w:t>Odmowa dostarczenia zamówionego towaru będzie traktowana jak przekroczenie terminu dostawy.</w:t>
      </w:r>
    </w:p>
    <w:p w:rsidR="00A254D3" w:rsidRPr="00A8274C" w:rsidRDefault="00A254D3" w:rsidP="005E390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A8274C">
        <w:rPr>
          <w:rFonts w:ascii="Arial" w:hAnsi="Arial" w:cs="Arial"/>
        </w:rPr>
        <w:t>Zamawiający wskazuje następującą osobę pełniącą nadzór nad realizacją umowy:</w:t>
      </w:r>
      <w:r w:rsidR="00A8274C" w:rsidRPr="00A8274C">
        <w:rPr>
          <w:rFonts w:ascii="Arial" w:hAnsi="Arial" w:cs="Arial"/>
        </w:rPr>
        <w:t xml:space="preserve"> </w:t>
      </w:r>
      <w:r w:rsidRPr="00A8274C">
        <w:rPr>
          <w:rFonts w:ascii="Arial" w:hAnsi="Arial" w:cs="Arial"/>
        </w:rPr>
        <w:t xml:space="preserve">Kierownik Apteki </w:t>
      </w:r>
      <w:r w:rsidR="00A8274C">
        <w:rPr>
          <w:rFonts w:ascii="Arial" w:hAnsi="Arial" w:cs="Arial"/>
        </w:rPr>
        <w:t>Szpitalnej lub inna osoba upoważniona.</w:t>
      </w:r>
    </w:p>
    <w:p w:rsidR="00A8274C" w:rsidRDefault="00A8274C" w:rsidP="00A254D3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5E3901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3</w:t>
      </w:r>
    </w:p>
    <w:p w:rsidR="00A254D3" w:rsidRPr="0095336C" w:rsidRDefault="00A254D3" w:rsidP="005E3901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Wykonawca odpowiada za rodzaj, jakość oraz ilość dostarczonego asortymentu objętego zamówieniem.</w:t>
      </w:r>
    </w:p>
    <w:p w:rsidR="00A254D3" w:rsidRPr="0095336C" w:rsidRDefault="00A254D3" w:rsidP="005E3901">
      <w:pPr>
        <w:numPr>
          <w:ilvl w:val="0"/>
          <w:numId w:val="2"/>
        </w:numPr>
        <w:tabs>
          <w:tab w:val="clear" w:pos="360"/>
          <w:tab w:val="left" w:pos="374"/>
        </w:tabs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Wykonawca </w:t>
      </w:r>
      <w:r w:rsidR="00E010CD">
        <w:rPr>
          <w:rFonts w:ascii="Arial" w:eastAsia="Times New Roman" w:hAnsi="Arial" w:cs="Arial"/>
          <w:lang w:eastAsia="ar-SA"/>
        </w:rPr>
        <w:t>gwarantuje Zamawiającemu</w:t>
      </w:r>
      <w:r w:rsidRPr="0095336C">
        <w:rPr>
          <w:rFonts w:ascii="Arial" w:eastAsia="Times New Roman" w:hAnsi="Arial" w:cs="Arial"/>
          <w:lang w:eastAsia="ar-SA"/>
        </w:rPr>
        <w:t xml:space="preserve">, że dostarczany asortyment jest zgodny </w:t>
      </w:r>
      <w:r w:rsidRPr="0095336C">
        <w:rPr>
          <w:rFonts w:ascii="Arial" w:eastAsia="Times New Roman" w:hAnsi="Arial" w:cs="Arial"/>
          <w:lang w:eastAsia="ar-SA"/>
        </w:rPr>
        <w:br/>
        <w:t xml:space="preserve">z Załącznikiem nr </w:t>
      </w:r>
      <w:r w:rsidR="005958CB">
        <w:rPr>
          <w:rFonts w:ascii="Arial" w:eastAsia="Times New Roman" w:hAnsi="Arial" w:cs="Arial"/>
          <w:lang w:eastAsia="ar-SA"/>
        </w:rPr>
        <w:t>2</w:t>
      </w:r>
      <w:r w:rsidRPr="00A254D3">
        <w:rPr>
          <w:rFonts w:ascii="Arial" w:eastAsia="Times New Roman" w:hAnsi="Arial" w:cs="Arial"/>
          <w:lang w:eastAsia="ar-SA"/>
        </w:rPr>
        <w:t xml:space="preserve"> </w:t>
      </w:r>
      <w:r w:rsidRPr="0095336C">
        <w:rPr>
          <w:rFonts w:ascii="Arial" w:eastAsia="Times New Roman" w:hAnsi="Arial" w:cs="Arial"/>
          <w:lang w:eastAsia="ar-SA"/>
        </w:rPr>
        <w:t>do SWZ</w:t>
      </w:r>
      <w:r>
        <w:rPr>
          <w:rFonts w:ascii="Arial" w:eastAsia="Times New Roman" w:hAnsi="Arial" w:cs="Arial"/>
          <w:lang w:eastAsia="ar-SA"/>
        </w:rPr>
        <w:t xml:space="preserve"> i spełnia wszystkie wymagania opisu przedmiotu </w:t>
      </w:r>
      <w:r>
        <w:rPr>
          <w:rFonts w:ascii="Arial" w:eastAsia="Times New Roman" w:hAnsi="Arial" w:cs="Arial"/>
          <w:lang w:eastAsia="ar-SA"/>
        </w:rPr>
        <w:lastRenderedPageBreak/>
        <w:t>zamówienia.</w:t>
      </w:r>
      <w:r w:rsidRPr="0095336C">
        <w:rPr>
          <w:rFonts w:ascii="Arial" w:eastAsia="Times New Roman" w:hAnsi="Arial" w:cs="Arial"/>
          <w:lang w:eastAsia="ar-SA"/>
        </w:rPr>
        <w:t xml:space="preserve"> </w:t>
      </w:r>
      <w:r w:rsidR="00150D9B" w:rsidRPr="00150D9B">
        <w:rPr>
          <w:rFonts w:ascii="Arial" w:eastAsia="Times New Roman" w:hAnsi="Arial" w:cs="Arial"/>
          <w:lang w:eastAsia="ar-SA"/>
        </w:rPr>
        <w:t xml:space="preserve">Wykonawca zobowiązuje się dostarczyć towar z terminem ważności </w:t>
      </w:r>
      <w:r w:rsidR="00150D9B" w:rsidRPr="00B60096">
        <w:rPr>
          <w:rFonts w:ascii="Arial" w:eastAsia="Times New Roman" w:hAnsi="Arial" w:cs="Arial"/>
          <w:b/>
          <w:lang w:eastAsia="ar-SA"/>
        </w:rPr>
        <w:t>min. 12 miesięcy</w:t>
      </w:r>
      <w:r w:rsidR="00150D9B">
        <w:rPr>
          <w:rFonts w:ascii="Arial" w:eastAsia="Times New Roman" w:hAnsi="Arial" w:cs="Arial"/>
          <w:b/>
          <w:lang w:eastAsia="ar-SA"/>
        </w:rPr>
        <w:t xml:space="preserve"> </w:t>
      </w:r>
      <w:r w:rsidR="00150D9B" w:rsidRPr="00150D9B">
        <w:rPr>
          <w:rFonts w:ascii="Arial" w:eastAsia="Times New Roman" w:hAnsi="Arial" w:cs="Arial"/>
          <w:lang w:eastAsia="ar-SA"/>
        </w:rPr>
        <w:t>licząc od daty dostawy do siedziby Zamawiającego.</w:t>
      </w:r>
    </w:p>
    <w:p w:rsidR="00C6567C" w:rsidRPr="00C6567C" w:rsidRDefault="00150D9B" w:rsidP="005E390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150D9B">
        <w:rPr>
          <w:rFonts w:ascii="Arial" w:eastAsia="Times New Roman" w:hAnsi="Arial" w:cs="Arial"/>
          <w:lang w:eastAsia="ar-SA"/>
        </w:rPr>
        <w:t>Zamawiający zastrzega sobie prawo do sprawdzenia towaru w zakresie jego wad widocznych</w:t>
      </w:r>
      <w:r>
        <w:rPr>
          <w:rFonts w:ascii="Arial" w:eastAsia="Times New Roman" w:hAnsi="Arial" w:cs="Arial"/>
          <w:lang w:eastAsia="ar-SA"/>
        </w:rPr>
        <w:t xml:space="preserve"> </w:t>
      </w:r>
      <w:r w:rsidRPr="00150D9B">
        <w:rPr>
          <w:rFonts w:ascii="Arial" w:eastAsia="Times New Roman" w:hAnsi="Arial" w:cs="Arial"/>
          <w:lang w:eastAsia="ar-SA"/>
        </w:rPr>
        <w:t xml:space="preserve">i złożenia reklamacji ilościowych i jakościowych w terminie </w:t>
      </w:r>
      <w:r w:rsidRPr="00B60096">
        <w:rPr>
          <w:rFonts w:ascii="Arial" w:eastAsia="Times New Roman" w:hAnsi="Arial" w:cs="Arial"/>
          <w:b/>
          <w:lang w:eastAsia="ar-SA"/>
        </w:rPr>
        <w:t>5 dni roboczych</w:t>
      </w:r>
      <w:r w:rsidRPr="00150D9B">
        <w:rPr>
          <w:rFonts w:ascii="Arial" w:eastAsia="Times New Roman" w:hAnsi="Arial" w:cs="Arial"/>
          <w:lang w:eastAsia="ar-SA"/>
        </w:rPr>
        <w:t xml:space="preserve"> od daty jego dostarczenia.</w:t>
      </w:r>
      <w:r>
        <w:rPr>
          <w:rFonts w:ascii="Arial" w:eastAsia="Times New Roman" w:hAnsi="Arial" w:cs="Arial"/>
          <w:lang w:eastAsia="ar-SA"/>
        </w:rPr>
        <w:t xml:space="preserve"> </w:t>
      </w:r>
      <w:r w:rsidR="00C6567C" w:rsidRPr="00C6567C">
        <w:rPr>
          <w:rFonts w:ascii="Arial" w:eastAsia="Times New Roman" w:hAnsi="Arial" w:cs="Arial"/>
          <w:lang w:eastAsia="ar-SA"/>
        </w:rPr>
        <w:t>W razie stwierdzenia wad jakościowych towaru przy odbiorze dostawy, Zamawiający uprawniony jest do odmowy przyjęcia wadliwego towaru.</w:t>
      </w:r>
    </w:p>
    <w:p w:rsidR="00150D9B" w:rsidRDefault="00C6567C" w:rsidP="005E390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C6567C">
        <w:rPr>
          <w:rFonts w:ascii="Arial" w:eastAsia="Times New Roman" w:hAnsi="Arial" w:cs="Arial"/>
          <w:lang w:eastAsia="ar-SA"/>
        </w:rPr>
        <w:t>Towar uszkodzony</w:t>
      </w:r>
      <w:r>
        <w:rPr>
          <w:rFonts w:ascii="Arial" w:eastAsia="Times New Roman" w:hAnsi="Arial" w:cs="Arial"/>
          <w:lang w:eastAsia="ar-SA"/>
        </w:rPr>
        <w:t>,</w:t>
      </w:r>
      <w:r w:rsidRPr="00C6567C">
        <w:rPr>
          <w:rFonts w:ascii="Arial" w:eastAsia="Times New Roman" w:hAnsi="Arial" w:cs="Arial"/>
          <w:lang w:eastAsia="ar-SA"/>
        </w:rPr>
        <w:t xml:space="preserve"> </w:t>
      </w:r>
      <w:r w:rsidRPr="00E37AA4">
        <w:rPr>
          <w:rFonts w:ascii="Arial" w:eastAsia="Times New Roman" w:hAnsi="Arial" w:cs="Arial"/>
          <w:bCs/>
          <w:lang w:eastAsia="ar-SA"/>
        </w:rPr>
        <w:t>nieprawidłowo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Pr="00E37AA4">
        <w:rPr>
          <w:rFonts w:ascii="Arial" w:eastAsia="Times New Roman" w:hAnsi="Arial" w:cs="Arial"/>
          <w:bCs/>
          <w:lang w:eastAsia="ar-SA"/>
        </w:rPr>
        <w:t>opakowan</w:t>
      </w:r>
      <w:r>
        <w:rPr>
          <w:rFonts w:ascii="Arial" w:eastAsia="Times New Roman" w:hAnsi="Arial" w:cs="Arial"/>
          <w:bCs/>
          <w:lang w:eastAsia="ar-SA"/>
        </w:rPr>
        <w:t>y</w:t>
      </w:r>
      <w:r w:rsidRPr="00E37AA4">
        <w:rPr>
          <w:rFonts w:ascii="Arial" w:eastAsia="Times New Roman" w:hAnsi="Arial" w:cs="Arial"/>
          <w:bCs/>
          <w:lang w:eastAsia="ar-SA"/>
        </w:rPr>
        <w:t xml:space="preserve"> lub oznakowan</w:t>
      </w:r>
      <w:r>
        <w:rPr>
          <w:rFonts w:ascii="Arial" w:eastAsia="Times New Roman" w:hAnsi="Arial" w:cs="Arial"/>
          <w:bCs/>
          <w:lang w:eastAsia="ar-SA"/>
        </w:rPr>
        <w:t>y</w:t>
      </w:r>
      <w:r w:rsidRPr="00C6567C">
        <w:rPr>
          <w:rFonts w:ascii="Arial" w:eastAsia="Times New Roman" w:hAnsi="Arial" w:cs="Arial"/>
          <w:lang w:eastAsia="ar-SA"/>
        </w:rPr>
        <w:t xml:space="preserve"> lub z terminem ważności niezgodnym</w:t>
      </w:r>
      <w:r w:rsidR="009800A8">
        <w:rPr>
          <w:rFonts w:ascii="Arial" w:eastAsia="Times New Roman" w:hAnsi="Arial" w:cs="Arial"/>
          <w:lang w:eastAsia="ar-SA"/>
        </w:rPr>
        <w:t xml:space="preserve"> z</w:t>
      </w:r>
      <w:r w:rsidRPr="00C6567C">
        <w:rPr>
          <w:rFonts w:ascii="Arial" w:eastAsia="Times New Roman" w:hAnsi="Arial" w:cs="Arial"/>
          <w:lang w:eastAsia="ar-SA"/>
        </w:rPr>
        <w:t xml:space="preserve"> ust. 2</w:t>
      </w:r>
      <w:r>
        <w:rPr>
          <w:rFonts w:ascii="Arial" w:eastAsia="Times New Roman" w:hAnsi="Arial" w:cs="Arial"/>
          <w:lang w:eastAsia="ar-SA"/>
        </w:rPr>
        <w:t>,</w:t>
      </w:r>
      <w:r w:rsidRPr="00C6567C">
        <w:rPr>
          <w:rFonts w:ascii="Arial" w:eastAsia="Times New Roman" w:hAnsi="Arial" w:cs="Arial"/>
          <w:lang w:eastAsia="ar-SA"/>
        </w:rPr>
        <w:t xml:space="preserve"> Wykonawca zobowiązany jest wymienić na własny koszt </w:t>
      </w:r>
      <w:r w:rsidRPr="007751DF">
        <w:rPr>
          <w:rFonts w:ascii="Arial" w:eastAsia="Times New Roman" w:hAnsi="Arial" w:cs="Arial"/>
          <w:lang w:eastAsia="ar-SA"/>
        </w:rPr>
        <w:t>na wolny od wad</w:t>
      </w:r>
      <w:r w:rsidRPr="00C6567C">
        <w:t xml:space="preserve"> </w:t>
      </w:r>
      <w:r w:rsidRPr="00C6567C">
        <w:rPr>
          <w:rFonts w:ascii="Arial" w:eastAsia="Times New Roman" w:hAnsi="Arial" w:cs="Arial"/>
          <w:lang w:eastAsia="ar-SA"/>
        </w:rPr>
        <w:t xml:space="preserve">w terminie </w:t>
      </w:r>
      <w:r w:rsidRPr="00B60096">
        <w:rPr>
          <w:rFonts w:ascii="Arial" w:eastAsia="Times New Roman" w:hAnsi="Arial" w:cs="Arial"/>
          <w:b/>
          <w:lang w:eastAsia="ar-SA"/>
        </w:rPr>
        <w:t xml:space="preserve">max. </w:t>
      </w:r>
      <w:r w:rsidR="00292EF1" w:rsidRPr="00B60096">
        <w:rPr>
          <w:rFonts w:ascii="Arial" w:eastAsia="Times New Roman" w:hAnsi="Arial" w:cs="Arial"/>
          <w:b/>
          <w:lang w:eastAsia="ar-SA"/>
        </w:rPr>
        <w:t>4</w:t>
      </w:r>
      <w:r w:rsidRPr="00B60096">
        <w:rPr>
          <w:rFonts w:ascii="Arial" w:eastAsia="Times New Roman" w:hAnsi="Arial" w:cs="Arial"/>
          <w:b/>
          <w:lang w:eastAsia="ar-SA"/>
        </w:rPr>
        <w:t xml:space="preserve"> dni roboczych</w:t>
      </w:r>
      <w:r w:rsidRPr="00C6567C">
        <w:rPr>
          <w:rFonts w:ascii="Arial" w:eastAsia="Times New Roman" w:hAnsi="Arial" w:cs="Arial"/>
          <w:b/>
          <w:lang w:eastAsia="ar-SA"/>
        </w:rPr>
        <w:t xml:space="preserve"> </w:t>
      </w:r>
      <w:r w:rsidRPr="00C6567C">
        <w:rPr>
          <w:rFonts w:ascii="Arial" w:eastAsia="Times New Roman" w:hAnsi="Arial" w:cs="Arial"/>
          <w:lang w:eastAsia="ar-SA"/>
        </w:rPr>
        <w:t xml:space="preserve">od daty powiadomienia </w:t>
      </w:r>
      <w:r>
        <w:rPr>
          <w:rFonts w:ascii="Arial" w:eastAsia="Times New Roman" w:hAnsi="Arial" w:cs="Arial"/>
          <w:lang w:eastAsia="ar-SA"/>
        </w:rPr>
        <w:t>Wykonawcy</w:t>
      </w:r>
      <w:r w:rsidRPr="00C6567C">
        <w:rPr>
          <w:rFonts w:ascii="Arial" w:eastAsia="Times New Roman" w:hAnsi="Arial" w:cs="Arial"/>
          <w:lang w:eastAsia="ar-SA"/>
        </w:rPr>
        <w:t xml:space="preserve"> o zastrzeżeniach</w:t>
      </w:r>
      <w:r w:rsidR="009800A8">
        <w:rPr>
          <w:rFonts w:ascii="Arial" w:eastAsia="Times New Roman" w:hAnsi="Arial" w:cs="Arial"/>
          <w:lang w:eastAsia="ar-SA"/>
        </w:rPr>
        <w:t>.</w:t>
      </w:r>
      <w:r w:rsidRPr="007751DF">
        <w:rPr>
          <w:rFonts w:ascii="Arial" w:eastAsia="Times New Roman" w:hAnsi="Arial" w:cs="Arial"/>
          <w:lang w:eastAsia="ar-SA"/>
        </w:rPr>
        <w:t xml:space="preserve"> </w:t>
      </w:r>
      <w:r w:rsidR="009800A8">
        <w:rPr>
          <w:rFonts w:ascii="Arial" w:eastAsia="Times New Roman" w:hAnsi="Arial" w:cs="Arial"/>
          <w:lang w:eastAsia="ar-SA"/>
        </w:rPr>
        <w:t>W</w:t>
      </w:r>
      <w:r w:rsidRPr="007751DF">
        <w:rPr>
          <w:rFonts w:ascii="Arial" w:eastAsia="Times New Roman" w:hAnsi="Arial" w:cs="Arial"/>
          <w:lang w:eastAsia="ar-SA"/>
        </w:rPr>
        <w:t xml:space="preserve"> przypadku braku możliwości wymiany</w:t>
      </w:r>
      <w:r w:rsidR="009800A8">
        <w:rPr>
          <w:rFonts w:ascii="Arial" w:eastAsia="Times New Roman" w:hAnsi="Arial" w:cs="Arial"/>
          <w:lang w:eastAsia="ar-SA"/>
        </w:rPr>
        <w:t xml:space="preserve"> towaru</w:t>
      </w:r>
      <w:r w:rsidRPr="007751DF">
        <w:rPr>
          <w:rFonts w:ascii="Arial" w:eastAsia="Times New Roman" w:hAnsi="Arial" w:cs="Arial"/>
          <w:lang w:eastAsia="ar-SA"/>
        </w:rPr>
        <w:t xml:space="preserve"> w</w:t>
      </w:r>
      <w:r w:rsidR="009800A8">
        <w:rPr>
          <w:rFonts w:ascii="Arial" w:eastAsia="Times New Roman" w:hAnsi="Arial" w:cs="Arial"/>
          <w:lang w:eastAsia="ar-SA"/>
        </w:rPr>
        <w:t>e</w:t>
      </w:r>
      <w:r w:rsidRPr="007751DF">
        <w:rPr>
          <w:rFonts w:ascii="Arial" w:eastAsia="Times New Roman" w:hAnsi="Arial" w:cs="Arial"/>
          <w:lang w:eastAsia="ar-SA"/>
        </w:rPr>
        <w:t xml:space="preserve"> </w:t>
      </w:r>
      <w:r w:rsidR="009800A8">
        <w:rPr>
          <w:rFonts w:ascii="Arial" w:eastAsia="Times New Roman" w:hAnsi="Arial" w:cs="Arial"/>
          <w:lang w:eastAsia="ar-SA"/>
        </w:rPr>
        <w:t xml:space="preserve">wskazanym </w:t>
      </w:r>
      <w:r w:rsidRPr="007751DF">
        <w:rPr>
          <w:rFonts w:ascii="Arial" w:eastAsia="Times New Roman" w:hAnsi="Arial" w:cs="Arial"/>
          <w:lang w:eastAsia="ar-SA"/>
        </w:rPr>
        <w:t>terminie</w:t>
      </w:r>
      <w:r w:rsidR="009800A8">
        <w:rPr>
          <w:rFonts w:ascii="Arial" w:eastAsia="Times New Roman" w:hAnsi="Arial" w:cs="Arial"/>
          <w:lang w:eastAsia="ar-SA"/>
        </w:rPr>
        <w:t xml:space="preserve">, Zamawiający </w:t>
      </w:r>
      <w:r w:rsidR="009800A8" w:rsidRPr="009800A8">
        <w:rPr>
          <w:rFonts w:ascii="Arial" w:eastAsia="Times New Roman" w:hAnsi="Arial" w:cs="Arial"/>
          <w:lang w:eastAsia="ar-SA"/>
        </w:rPr>
        <w:t xml:space="preserve">ma prawo do rezygnacji z dostawy i dokonania </w:t>
      </w:r>
      <w:r w:rsidRPr="007751DF">
        <w:rPr>
          <w:rFonts w:ascii="Arial" w:eastAsia="Times New Roman" w:hAnsi="Arial" w:cs="Arial"/>
          <w:lang w:eastAsia="ar-SA"/>
        </w:rPr>
        <w:t>zakupu ilości wadliwego towaru u innego dostawcy.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0161A">
        <w:rPr>
          <w:rFonts w:ascii="Arial" w:eastAsia="Times New Roman" w:hAnsi="Arial" w:cs="Arial"/>
          <w:lang w:eastAsia="ar-SA"/>
        </w:rPr>
        <w:t>W przypadku poniesienia przez Zamawiającego wyższych kosztów, niż wynikają z niniejszej umowy, różnicą Zamawiający obciąży Wykonawcę.</w:t>
      </w:r>
      <w:r w:rsidR="009800A8" w:rsidRPr="009800A8">
        <w:t xml:space="preserve"> </w:t>
      </w:r>
      <w:r w:rsidR="00AD1E47">
        <w:rPr>
          <w:rFonts w:ascii="Arial" w:eastAsia="Times New Roman" w:hAnsi="Arial" w:cs="Arial"/>
          <w:lang w:eastAsia="ar-SA"/>
        </w:rPr>
        <w:t>Ponadto, j</w:t>
      </w:r>
      <w:r w:rsidR="009800A8" w:rsidRPr="009800A8">
        <w:rPr>
          <w:rFonts w:ascii="Arial" w:eastAsia="Times New Roman" w:hAnsi="Arial" w:cs="Arial"/>
          <w:lang w:eastAsia="ar-SA"/>
        </w:rPr>
        <w:t>eżeli Wykonawca nie wymieni zareklamowanego towaru w</w:t>
      </w:r>
      <w:r w:rsidR="009800A8">
        <w:rPr>
          <w:rFonts w:ascii="Arial" w:eastAsia="Times New Roman" w:hAnsi="Arial" w:cs="Arial"/>
          <w:lang w:eastAsia="ar-SA"/>
        </w:rPr>
        <w:t>e wskazanym</w:t>
      </w:r>
      <w:r w:rsidR="009800A8" w:rsidRPr="009800A8">
        <w:rPr>
          <w:rFonts w:ascii="Arial" w:eastAsia="Times New Roman" w:hAnsi="Arial" w:cs="Arial"/>
          <w:lang w:eastAsia="ar-SA"/>
        </w:rPr>
        <w:t xml:space="preserve"> terminie </w:t>
      </w:r>
      <w:r w:rsidR="009800A8">
        <w:rPr>
          <w:rFonts w:ascii="Arial" w:eastAsia="Times New Roman" w:hAnsi="Arial" w:cs="Arial"/>
          <w:lang w:eastAsia="ar-SA"/>
        </w:rPr>
        <w:t>–</w:t>
      </w:r>
      <w:r w:rsidR="009800A8" w:rsidRPr="009800A8">
        <w:rPr>
          <w:rFonts w:ascii="Arial" w:eastAsia="Times New Roman" w:hAnsi="Arial" w:cs="Arial"/>
          <w:lang w:eastAsia="ar-SA"/>
        </w:rPr>
        <w:t xml:space="preserve"> jest</w:t>
      </w:r>
      <w:r w:rsidR="009800A8">
        <w:rPr>
          <w:rFonts w:ascii="Arial" w:eastAsia="Times New Roman" w:hAnsi="Arial" w:cs="Arial"/>
          <w:lang w:eastAsia="ar-SA"/>
        </w:rPr>
        <w:t xml:space="preserve"> </w:t>
      </w:r>
      <w:r w:rsidR="009800A8" w:rsidRPr="009800A8">
        <w:rPr>
          <w:rFonts w:ascii="Arial" w:eastAsia="Times New Roman" w:hAnsi="Arial" w:cs="Arial"/>
          <w:lang w:eastAsia="ar-SA"/>
        </w:rPr>
        <w:t xml:space="preserve">zobowiązany odebrać zakwestionowany towar na własny koszt i wystawić w terminie </w:t>
      </w:r>
      <w:r w:rsidR="00292EF1" w:rsidRPr="00B60096">
        <w:rPr>
          <w:rFonts w:ascii="Arial" w:eastAsia="Times New Roman" w:hAnsi="Arial" w:cs="Arial"/>
          <w:b/>
          <w:lang w:eastAsia="ar-SA"/>
        </w:rPr>
        <w:t>4</w:t>
      </w:r>
      <w:r w:rsidR="009800A8" w:rsidRPr="00B60096">
        <w:rPr>
          <w:rFonts w:ascii="Arial" w:eastAsia="Times New Roman" w:hAnsi="Arial" w:cs="Arial"/>
          <w:b/>
          <w:lang w:eastAsia="ar-SA"/>
        </w:rPr>
        <w:t xml:space="preserve"> dni roboczych</w:t>
      </w:r>
      <w:r w:rsidR="009800A8" w:rsidRPr="009800A8">
        <w:rPr>
          <w:rFonts w:ascii="Arial" w:eastAsia="Times New Roman" w:hAnsi="Arial" w:cs="Arial"/>
          <w:lang w:eastAsia="ar-SA"/>
        </w:rPr>
        <w:t xml:space="preserve"> fakturę korygującą.</w:t>
      </w:r>
    </w:p>
    <w:p w:rsidR="00E010CD" w:rsidRDefault="00E010CD" w:rsidP="005E390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37AA4">
        <w:rPr>
          <w:rFonts w:ascii="Arial" w:eastAsia="Times New Roman" w:hAnsi="Arial" w:cs="Arial"/>
          <w:lang w:eastAsia="ar-SA"/>
        </w:rPr>
        <w:t>W razie stwierdzenia nie</w:t>
      </w:r>
      <w:r>
        <w:rPr>
          <w:rFonts w:ascii="Arial" w:eastAsia="Times New Roman" w:hAnsi="Arial" w:cs="Arial"/>
          <w:lang w:eastAsia="ar-SA"/>
        </w:rPr>
        <w:t>z</w:t>
      </w:r>
      <w:r w:rsidRPr="00E37AA4">
        <w:rPr>
          <w:rFonts w:ascii="Arial" w:eastAsia="Times New Roman" w:hAnsi="Arial" w:cs="Arial"/>
          <w:lang w:eastAsia="ar-SA"/>
        </w:rPr>
        <w:t>godności ilościowo-asortymentowej towaru</w:t>
      </w:r>
      <w:r w:rsidR="00C6567C">
        <w:rPr>
          <w:rFonts w:ascii="Arial" w:eastAsia="Times New Roman" w:hAnsi="Arial" w:cs="Arial"/>
          <w:lang w:eastAsia="ar-SA"/>
        </w:rPr>
        <w:t>,</w:t>
      </w:r>
      <w:r w:rsidRPr="00E37AA4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Zamawiający</w:t>
      </w:r>
      <w:r w:rsidRPr="00E37AA4">
        <w:rPr>
          <w:rFonts w:ascii="Arial" w:eastAsia="Times New Roman" w:hAnsi="Arial" w:cs="Arial"/>
          <w:lang w:eastAsia="ar-SA"/>
        </w:rPr>
        <w:t xml:space="preserve"> jest uprawniony do żądania skorygowania dostawy zgodnie ze złożonym zamówieniem, tj. żądania uzupełnienia brakującego asortymentu i ilości dostawy w terminie </w:t>
      </w:r>
      <w:r w:rsidR="00C6567C" w:rsidRPr="00B60096">
        <w:rPr>
          <w:rFonts w:ascii="Arial" w:eastAsia="Times New Roman" w:hAnsi="Arial" w:cs="Arial"/>
          <w:b/>
          <w:lang w:eastAsia="ar-SA"/>
        </w:rPr>
        <w:t xml:space="preserve">max. </w:t>
      </w:r>
      <w:r w:rsidR="00292EF1" w:rsidRPr="00B60096">
        <w:rPr>
          <w:rFonts w:ascii="Arial" w:eastAsia="Times New Roman" w:hAnsi="Arial" w:cs="Arial"/>
          <w:b/>
          <w:lang w:eastAsia="ar-SA"/>
        </w:rPr>
        <w:t>4</w:t>
      </w:r>
      <w:r w:rsidR="00C6567C" w:rsidRPr="00B60096">
        <w:rPr>
          <w:rFonts w:ascii="Arial" w:eastAsia="Times New Roman" w:hAnsi="Arial" w:cs="Arial"/>
          <w:b/>
          <w:lang w:eastAsia="ar-SA"/>
        </w:rPr>
        <w:t xml:space="preserve"> dni roboczych </w:t>
      </w:r>
      <w:r w:rsidR="00C6567C" w:rsidRPr="00C6567C">
        <w:rPr>
          <w:rFonts w:ascii="Arial" w:eastAsia="Times New Roman" w:hAnsi="Arial" w:cs="Arial"/>
          <w:lang w:eastAsia="ar-SA"/>
        </w:rPr>
        <w:t xml:space="preserve">od daty powiadomienia Wykonawcy o zastrzeżeniach </w:t>
      </w:r>
      <w:r w:rsidRPr="00E37AA4">
        <w:rPr>
          <w:rFonts w:ascii="Arial" w:eastAsia="Times New Roman" w:hAnsi="Arial" w:cs="Arial"/>
          <w:lang w:eastAsia="ar-SA"/>
        </w:rPr>
        <w:t>albo zabrania jego nadwyżki.</w:t>
      </w:r>
      <w:r>
        <w:rPr>
          <w:rFonts w:ascii="Arial" w:eastAsia="Times New Roman" w:hAnsi="Arial" w:cs="Arial"/>
          <w:lang w:eastAsia="ar-SA"/>
        </w:rPr>
        <w:t xml:space="preserve"> W </w:t>
      </w:r>
      <w:r w:rsidRPr="00E37AA4">
        <w:rPr>
          <w:rFonts w:ascii="Arial" w:eastAsia="Times New Roman" w:hAnsi="Arial" w:cs="Arial"/>
          <w:lang w:eastAsia="ar-SA"/>
        </w:rPr>
        <w:t>przypadku braku możliwości dostawy w</w:t>
      </w:r>
      <w:r w:rsidR="00292EF1">
        <w:rPr>
          <w:rFonts w:ascii="Arial" w:eastAsia="Times New Roman" w:hAnsi="Arial" w:cs="Arial"/>
          <w:lang w:eastAsia="ar-SA"/>
        </w:rPr>
        <w:t>e wskazanym</w:t>
      </w:r>
      <w:r w:rsidRPr="00E37AA4">
        <w:rPr>
          <w:rFonts w:ascii="Arial" w:eastAsia="Times New Roman" w:hAnsi="Arial" w:cs="Arial"/>
          <w:lang w:eastAsia="ar-SA"/>
        </w:rPr>
        <w:t xml:space="preserve"> terminie, </w:t>
      </w:r>
      <w:r>
        <w:rPr>
          <w:rFonts w:ascii="Arial" w:eastAsia="Times New Roman" w:hAnsi="Arial" w:cs="Arial"/>
          <w:lang w:eastAsia="ar-SA"/>
        </w:rPr>
        <w:t xml:space="preserve">Zamawiający ma prawo do </w:t>
      </w:r>
      <w:r w:rsidRPr="00E37AA4">
        <w:rPr>
          <w:rFonts w:ascii="Arial" w:eastAsia="Times New Roman" w:hAnsi="Arial" w:cs="Arial"/>
          <w:lang w:eastAsia="ar-SA"/>
        </w:rPr>
        <w:t>rezygnacji z dostawy i dokonania zakupu u innego dostawcy. W przypadku poniesienia przez Zamawiającego wyższych kosztów, niż wynikają z niniejszej umowy, różnicą Zamawiający obciąży Wykonawcę.</w:t>
      </w:r>
      <w:r w:rsidR="00292EF1" w:rsidRPr="00292EF1">
        <w:rPr>
          <w:rFonts w:ascii="Arial" w:eastAsia="Times New Roman" w:hAnsi="Arial" w:cs="Arial"/>
          <w:lang w:eastAsia="ar-SA"/>
        </w:rPr>
        <w:t xml:space="preserve"> Ponadto, jeżeli Wykonawca nie </w:t>
      </w:r>
      <w:r w:rsidR="00292EF1">
        <w:rPr>
          <w:rFonts w:ascii="Arial" w:eastAsia="Times New Roman" w:hAnsi="Arial" w:cs="Arial"/>
          <w:lang w:eastAsia="ar-SA"/>
        </w:rPr>
        <w:t>dostarczy</w:t>
      </w:r>
      <w:r w:rsidR="00292EF1" w:rsidRPr="00292EF1">
        <w:rPr>
          <w:rFonts w:ascii="Arial" w:eastAsia="Times New Roman" w:hAnsi="Arial" w:cs="Arial"/>
          <w:lang w:eastAsia="ar-SA"/>
        </w:rPr>
        <w:t xml:space="preserve"> towaru we wskazanym terminie </w:t>
      </w:r>
      <w:r w:rsidR="00292EF1">
        <w:rPr>
          <w:rFonts w:ascii="Arial" w:eastAsia="Times New Roman" w:hAnsi="Arial" w:cs="Arial"/>
          <w:lang w:eastAsia="ar-SA"/>
        </w:rPr>
        <w:t xml:space="preserve">lub nie odbierze jego nadwyżki </w:t>
      </w:r>
      <w:r w:rsidR="00292EF1" w:rsidRPr="00292EF1">
        <w:rPr>
          <w:rFonts w:ascii="Arial" w:eastAsia="Times New Roman" w:hAnsi="Arial" w:cs="Arial"/>
          <w:lang w:eastAsia="ar-SA"/>
        </w:rPr>
        <w:t xml:space="preserve">– jest zobowiązany wystawić w terminie </w:t>
      </w:r>
      <w:r w:rsidR="00292EF1" w:rsidRPr="00B60096">
        <w:rPr>
          <w:rFonts w:ascii="Arial" w:eastAsia="Times New Roman" w:hAnsi="Arial" w:cs="Arial"/>
          <w:b/>
          <w:lang w:eastAsia="ar-SA"/>
        </w:rPr>
        <w:t>4 dni roboczych</w:t>
      </w:r>
      <w:r w:rsidR="00292EF1" w:rsidRPr="00292EF1">
        <w:rPr>
          <w:rFonts w:ascii="Arial" w:eastAsia="Times New Roman" w:hAnsi="Arial" w:cs="Arial"/>
          <w:lang w:eastAsia="ar-SA"/>
        </w:rPr>
        <w:t xml:space="preserve"> fakturę korygującą.</w:t>
      </w:r>
    </w:p>
    <w:p w:rsidR="00E010CD" w:rsidRPr="00601CF1" w:rsidRDefault="00E010CD" w:rsidP="005E3901">
      <w:pPr>
        <w:numPr>
          <w:ilvl w:val="0"/>
          <w:numId w:val="2"/>
        </w:numPr>
        <w:tabs>
          <w:tab w:val="clear" w:pos="360"/>
          <w:tab w:val="left" w:pos="374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0161A">
        <w:rPr>
          <w:rFonts w:ascii="Arial" w:eastAsia="Times New Roman" w:hAnsi="Arial" w:cs="Arial"/>
          <w:bCs/>
          <w:lang w:eastAsia="ar-SA"/>
        </w:rPr>
        <w:t>W przypadku braku towaru zgodnego z zamówieniem</w:t>
      </w:r>
      <w:r w:rsidRPr="00601CF1">
        <w:rPr>
          <w:rFonts w:ascii="Arial" w:eastAsia="Times New Roman" w:hAnsi="Arial" w:cs="Arial"/>
          <w:bCs/>
          <w:lang w:eastAsia="ar-SA"/>
        </w:rPr>
        <w:t xml:space="preserve">, </w:t>
      </w:r>
      <w:r>
        <w:rPr>
          <w:rFonts w:ascii="Arial" w:eastAsia="Times New Roman" w:hAnsi="Arial" w:cs="Arial"/>
          <w:bCs/>
          <w:lang w:eastAsia="ar-SA"/>
        </w:rPr>
        <w:t xml:space="preserve">Wykonawca </w:t>
      </w:r>
      <w:r w:rsidRPr="00601CF1">
        <w:rPr>
          <w:rFonts w:ascii="Arial" w:eastAsia="Times New Roman" w:hAnsi="Arial" w:cs="Arial"/>
          <w:bCs/>
          <w:lang w:eastAsia="ar-SA"/>
        </w:rPr>
        <w:t>jest zobowiązany poinformować o tym Zamawiającego pocztą elektroniczną, wskazując przyczynę braku asortymentu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Pr="00601CF1">
        <w:rPr>
          <w:rFonts w:ascii="Arial" w:eastAsia="Times New Roman" w:hAnsi="Arial" w:cs="Arial"/>
          <w:bCs/>
          <w:lang w:eastAsia="ar-SA"/>
        </w:rPr>
        <w:t xml:space="preserve">oraz proponowane rozwiązanie, zgodne z ust. </w:t>
      </w:r>
      <w:r>
        <w:rPr>
          <w:rFonts w:ascii="Arial" w:eastAsia="Times New Roman" w:hAnsi="Arial" w:cs="Arial"/>
          <w:bCs/>
          <w:lang w:eastAsia="ar-SA"/>
        </w:rPr>
        <w:t>7</w:t>
      </w:r>
      <w:r w:rsidRPr="00601CF1">
        <w:rPr>
          <w:rFonts w:ascii="Arial" w:eastAsia="Times New Roman" w:hAnsi="Arial" w:cs="Arial"/>
          <w:bCs/>
          <w:lang w:eastAsia="ar-SA"/>
        </w:rPr>
        <w:t>.</w:t>
      </w:r>
    </w:p>
    <w:p w:rsidR="00E010CD" w:rsidRPr="00601CF1" w:rsidRDefault="00E010CD" w:rsidP="005E3901">
      <w:pPr>
        <w:numPr>
          <w:ilvl w:val="0"/>
          <w:numId w:val="2"/>
        </w:numPr>
        <w:tabs>
          <w:tab w:val="clear" w:pos="360"/>
          <w:tab w:val="left" w:pos="374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601CF1">
        <w:rPr>
          <w:rFonts w:ascii="Arial" w:eastAsia="Times New Roman" w:hAnsi="Arial" w:cs="Arial"/>
          <w:bCs/>
          <w:lang w:eastAsia="ar-SA"/>
        </w:rPr>
        <w:t xml:space="preserve">W sytuacji, o której mowa w ust. </w:t>
      </w:r>
      <w:r>
        <w:rPr>
          <w:rFonts w:ascii="Arial" w:eastAsia="Times New Roman" w:hAnsi="Arial" w:cs="Arial"/>
          <w:bCs/>
          <w:lang w:eastAsia="ar-SA"/>
        </w:rPr>
        <w:t>6,</w:t>
      </w:r>
      <w:r w:rsidRPr="00601CF1">
        <w:rPr>
          <w:rFonts w:ascii="Arial" w:eastAsia="Times New Roman" w:hAnsi="Arial" w:cs="Arial"/>
          <w:bCs/>
          <w:lang w:eastAsia="ar-SA"/>
        </w:rPr>
        <w:t xml:space="preserve"> Wykonawca może </w:t>
      </w:r>
      <w:r w:rsidRPr="00B422A0">
        <w:rPr>
          <w:rFonts w:ascii="Arial" w:eastAsia="Times New Roman" w:hAnsi="Arial" w:cs="Arial"/>
          <w:bCs/>
          <w:lang w:eastAsia="ar-SA"/>
        </w:rPr>
        <w:t xml:space="preserve">zaoferować </w:t>
      </w:r>
      <w:r>
        <w:rPr>
          <w:rFonts w:ascii="Arial" w:eastAsia="Times New Roman" w:hAnsi="Arial" w:cs="Arial"/>
          <w:bCs/>
          <w:lang w:eastAsia="ar-SA"/>
        </w:rPr>
        <w:t xml:space="preserve">Zamawiającemu </w:t>
      </w:r>
      <w:r w:rsidRPr="00B422A0">
        <w:rPr>
          <w:rFonts w:ascii="Arial" w:eastAsia="Times New Roman" w:hAnsi="Arial" w:cs="Arial"/>
          <w:bCs/>
          <w:lang w:eastAsia="ar-SA"/>
        </w:rPr>
        <w:t xml:space="preserve">towar równoważny przedmiotowo, którego cena nie </w:t>
      </w:r>
      <w:r>
        <w:rPr>
          <w:rFonts w:ascii="Arial" w:eastAsia="Times New Roman" w:hAnsi="Arial" w:cs="Arial"/>
          <w:bCs/>
          <w:lang w:eastAsia="ar-SA"/>
        </w:rPr>
        <w:t>będzie wyższa od</w:t>
      </w:r>
      <w:r w:rsidRPr="00B422A0">
        <w:rPr>
          <w:rFonts w:ascii="Arial" w:eastAsia="Times New Roman" w:hAnsi="Arial" w:cs="Arial"/>
          <w:bCs/>
          <w:lang w:eastAsia="ar-SA"/>
        </w:rPr>
        <w:t xml:space="preserve"> ceny towaru zastępowanego objętego umową, po wcześniejszym uzgodnieniu z Zamawiającym i wyrażeniu przez niego zgody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Pr="00601CF1">
        <w:rPr>
          <w:rFonts w:ascii="Arial" w:eastAsia="Times New Roman" w:hAnsi="Arial" w:cs="Arial"/>
          <w:bCs/>
          <w:lang w:eastAsia="ar-SA"/>
        </w:rPr>
        <w:t xml:space="preserve">lub zwrócić różnicę w cenie, jeżeli </w:t>
      </w:r>
      <w:r>
        <w:rPr>
          <w:rFonts w:ascii="Arial" w:eastAsia="Times New Roman" w:hAnsi="Arial" w:cs="Arial"/>
          <w:bCs/>
          <w:lang w:eastAsia="ar-SA"/>
        </w:rPr>
        <w:t xml:space="preserve">brakujący </w:t>
      </w:r>
      <w:r w:rsidRPr="00601CF1">
        <w:rPr>
          <w:rFonts w:ascii="Arial" w:eastAsia="Times New Roman" w:hAnsi="Arial" w:cs="Arial"/>
          <w:bCs/>
          <w:lang w:eastAsia="ar-SA"/>
        </w:rPr>
        <w:t xml:space="preserve">asortyment zostanie zakupiony przez Zamawiającego u innego dostawcy – w tym przypadku § 7 ust. 1 pkt </w:t>
      </w:r>
      <w:r>
        <w:rPr>
          <w:rFonts w:ascii="Arial" w:eastAsia="Times New Roman" w:hAnsi="Arial" w:cs="Arial"/>
          <w:bCs/>
          <w:lang w:eastAsia="ar-SA"/>
        </w:rPr>
        <w:t>2</w:t>
      </w:r>
      <w:r w:rsidRPr="00601CF1">
        <w:rPr>
          <w:rFonts w:ascii="Arial" w:eastAsia="Times New Roman" w:hAnsi="Arial" w:cs="Arial"/>
          <w:bCs/>
          <w:lang w:eastAsia="ar-SA"/>
        </w:rPr>
        <w:t xml:space="preserve"> </w:t>
      </w:r>
      <w:r w:rsidR="00B60096">
        <w:rPr>
          <w:rFonts w:ascii="Arial" w:eastAsia="Times New Roman" w:hAnsi="Arial" w:cs="Arial"/>
          <w:bCs/>
          <w:lang w:eastAsia="ar-SA"/>
        </w:rPr>
        <w:t xml:space="preserve">oraz pkt 3 </w:t>
      </w:r>
      <w:r w:rsidRPr="00601CF1">
        <w:rPr>
          <w:rFonts w:ascii="Arial" w:eastAsia="Times New Roman" w:hAnsi="Arial" w:cs="Arial"/>
          <w:bCs/>
          <w:lang w:eastAsia="ar-SA"/>
        </w:rPr>
        <w:t>umowy nie będzie stosowany.</w:t>
      </w:r>
    </w:p>
    <w:p w:rsidR="00E010CD" w:rsidRDefault="00E010CD" w:rsidP="005E3901">
      <w:pPr>
        <w:numPr>
          <w:ilvl w:val="0"/>
          <w:numId w:val="2"/>
        </w:numPr>
        <w:tabs>
          <w:tab w:val="clear" w:pos="360"/>
          <w:tab w:val="left" w:pos="374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37AA4">
        <w:rPr>
          <w:rFonts w:ascii="Arial" w:eastAsia="Times New Roman" w:hAnsi="Arial" w:cs="Arial"/>
          <w:lang w:eastAsia="ar-SA"/>
        </w:rPr>
        <w:t>Zamawiający nie odpowiada za ewentualne straty poniesione przez Wykonawcę z tytułu odmowy przyjęcia kwestionowanej partii będącej przedmiotem dostaw</w:t>
      </w:r>
      <w:r>
        <w:rPr>
          <w:rFonts w:ascii="Arial" w:eastAsia="Times New Roman" w:hAnsi="Arial" w:cs="Arial"/>
          <w:lang w:eastAsia="ar-SA"/>
        </w:rPr>
        <w:t>y</w:t>
      </w:r>
      <w:r w:rsidRPr="00E37AA4">
        <w:rPr>
          <w:rFonts w:ascii="Arial" w:eastAsia="Times New Roman" w:hAnsi="Arial" w:cs="Arial"/>
          <w:lang w:eastAsia="ar-SA"/>
        </w:rPr>
        <w:t>.</w:t>
      </w:r>
    </w:p>
    <w:p w:rsidR="00A254D3" w:rsidRPr="0087392A" w:rsidRDefault="00E010CD" w:rsidP="0087392A">
      <w:pPr>
        <w:numPr>
          <w:ilvl w:val="0"/>
          <w:numId w:val="2"/>
        </w:numPr>
        <w:tabs>
          <w:tab w:val="clear" w:pos="360"/>
          <w:tab w:val="left" w:pos="374"/>
        </w:tabs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lastRenderedPageBreak/>
        <w:t>W przypadku reklamacji Strony będą się porozumiewały za pomocą śro</w:t>
      </w:r>
      <w:r w:rsidR="0087392A">
        <w:rPr>
          <w:rFonts w:ascii="Arial" w:eastAsia="Times New Roman" w:hAnsi="Arial" w:cs="Arial"/>
          <w:lang w:eastAsia="ar-SA"/>
        </w:rPr>
        <w:t xml:space="preserve">dków komunikacji elektronicznej </w:t>
      </w:r>
      <w:r w:rsidR="0087392A" w:rsidRPr="0087392A">
        <w:rPr>
          <w:rFonts w:ascii="Arial" w:eastAsia="Times New Roman" w:hAnsi="Arial" w:cs="Arial"/>
          <w:lang w:eastAsia="ar-SA"/>
        </w:rPr>
        <w:t>w rozumieniu ustawy z dnia 18 lipca 2002 roku o świadczeniu usług drogą elektroniczną.</w:t>
      </w:r>
    </w:p>
    <w:p w:rsidR="00A254D3" w:rsidRPr="0095336C" w:rsidRDefault="00A254D3" w:rsidP="00A254D3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87392A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4</w:t>
      </w:r>
    </w:p>
    <w:p w:rsidR="00A254D3" w:rsidRDefault="00A254D3" w:rsidP="0087392A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 realizację przedmiotu umowy określonego w § 1 ust. 1, Strony ustalają wynagrodzenie zgodnie ze złożoną ofertą. Ogólną wartość zamówienia ustala się na netto ……... zł, brutto ...........</w:t>
      </w:r>
      <w:r>
        <w:rPr>
          <w:rFonts w:ascii="Arial" w:eastAsia="Times New Roman" w:hAnsi="Arial" w:cs="Arial"/>
          <w:lang w:eastAsia="ar-SA"/>
        </w:rPr>
        <w:t xml:space="preserve"> zł, brutto słownie: ............. zł.</w:t>
      </w:r>
    </w:p>
    <w:p w:rsidR="00E010CD" w:rsidRPr="0095336C" w:rsidRDefault="00E010CD" w:rsidP="0087392A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010CD">
        <w:rPr>
          <w:rFonts w:ascii="Arial" w:eastAsia="Times New Roman" w:hAnsi="Arial" w:cs="Arial"/>
          <w:lang w:eastAsia="ar-SA"/>
        </w:rPr>
        <w:t>W przypadku okresowych promocji lub rabatów na asortyment stanowiący przedmiot zamówienia, Wykonawca zobowiązuje się do zastosowania warunków promocyjnych.</w:t>
      </w:r>
    </w:p>
    <w:p w:rsidR="00A254D3" w:rsidRPr="002C1E08" w:rsidRDefault="00E010CD" w:rsidP="0087392A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2C1E08">
        <w:rPr>
          <w:rFonts w:ascii="Arial" w:eastAsia="Times New Roman" w:hAnsi="Arial" w:cs="Arial"/>
          <w:b/>
          <w:lang w:eastAsia="ar-SA"/>
        </w:rPr>
        <w:t>Warunki płatności:</w:t>
      </w:r>
      <w:r w:rsidRPr="002C1E08">
        <w:rPr>
          <w:rFonts w:ascii="Arial" w:eastAsia="Times New Roman" w:hAnsi="Arial" w:cs="Arial"/>
          <w:lang w:eastAsia="ar-SA"/>
        </w:rPr>
        <w:t xml:space="preserve"> termin płatności wynosi </w:t>
      </w:r>
      <w:r w:rsidRPr="002C1E08">
        <w:rPr>
          <w:rFonts w:ascii="Arial" w:eastAsia="Times New Roman" w:hAnsi="Arial" w:cs="Arial"/>
          <w:b/>
          <w:lang w:eastAsia="ar-SA"/>
        </w:rPr>
        <w:t xml:space="preserve">60 dni </w:t>
      </w:r>
      <w:r w:rsidRPr="002C1E08">
        <w:rPr>
          <w:rFonts w:ascii="Arial" w:eastAsia="Times New Roman" w:hAnsi="Arial" w:cs="Arial"/>
          <w:lang w:eastAsia="ar-SA"/>
        </w:rPr>
        <w:t>od daty dostarczenia faktury VAT do siedziby Zamawiającego.</w:t>
      </w:r>
      <w:r w:rsidRPr="002C1E08">
        <w:rPr>
          <w:rFonts w:ascii="Times New Roman" w:eastAsia="Times New Roman" w:hAnsi="Times New Roman"/>
          <w:lang w:eastAsia="ar-SA"/>
        </w:rPr>
        <w:t xml:space="preserve"> </w:t>
      </w:r>
      <w:r w:rsidRPr="002C1E08">
        <w:rPr>
          <w:rFonts w:ascii="Arial" w:eastAsia="Times New Roman" w:hAnsi="Arial" w:cs="Arial"/>
          <w:lang w:eastAsia="ar-SA"/>
        </w:rPr>
        <w:t>Faktura powinna być przekazana Zamawiającemu w dniu dostawy asortymentu stanowiącego przedmiot zamówienia</w:t>
      </w:r>
      <w:r w:rsidR="002C1E08" w:rsidRPr="002C1E08">
        <w:rPr>
          <w:rFonts w:ascii="Arial" w:eastAsia="Times New Roman" w:hAnsi="Arial" w:cs="Arial"/>
          <w:lang w:eastAsia="ar-SA"/>
        </w:rPr>
        <w:t xml:space="preserve"> </w:t>
      </w:r>
      <w:r w:rsidR="00A254D3" w:rsidRPr="002C1E08">
        <w:rPr>
          <w:rFonts w:ascii="Arial" w:eastAsia="Times New Roman" w:hAnsi="Arial" w:cs="Arial"/>
          <w:lang w:eastAsia="ar-SA"/>
        </w:rPr>
        <w:t>oraz powinna zawierać wskazanie umowy, której dotyczy.</w:t>
      </w:r>
      <w:r w:rsidR="002C1E08" w:rsidRPr="002C1E08">
        <w:rPr>
          <w:rFonts w:ascii="Arial" w:eastAsia="Times New Roman" w:hAnsi="Arial" w:cs="Arial"/>
          <w:lang w:eastAsia="ar-SA"/>
        </w:rPr>
        <w:t xml:space="preserve"> </w:t>
      </w:r>
      <w:r w:rsidR="00A254D3" w:rsidRPr="002C1E08">
        <w:rPr>
          <w:rFonts w:ascii="Arial" w:hAnsi="Arial" w:cs="Arial"/>
        </w:rPr>
        <w:t xml:space="preserve">Dopuszcza się przekazywanie </w:t>
      </w:r>
      <w:r w:rsidR="002C1E08">
        <w:rPr>
          <w:rFonts w:ascii="Arial" w:hAnsi="Arial" w:cs="Arial"/>
        </w:rPr>
        <w:t>f</w:t>
      </w:r>
      <w:r w:rsidR="00A254D3" w:rsidRPr="002C1E08">
        <w:rPr>
          <w:rFonts w:ascii="Arial" w:hAnsi="Arial" w:cs="Arial"/>
        </w:rPr>
        <w:t>aktur VAT za pośrednictwem portalu efaktura.gov.pl</w:t>
      </w:r>
    </w:p>
    <w:p w:rsidR="00A254D3" w:rsidRPr="00AA409C" w:rsidRDefault="00A254D3" w:rsidP="0087392A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AA409C">
        <w:rPr>
          <w:rFonts w:ascii="Arial" w:eastAsia="Times New Roman" w:hAnsi="Arial" w:cs="Arial"/>
          <w:lang w:eastAsia="ar-SA"/>
        </w:rPr>
        <w:t>Jako dzień zapłaty uważać się będzie dzień obciążenia rachunku bankowego Zamawiającego.</w:t>
      </w:r>
    </w:p>
    <w:p w:rsidR="00A254D3" w:rsidRPr="00AA409C" w:rsidRDefault="00A254D3" w:rsidP="0087392A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A409C">
        <w:rPr>
          <w:rFonts w:ascii="Arial" w:eastAsia="Times New Roman" w:hAnsi="Arial" w:cs="Arial"/>
          <w:lang w:eastAsia="ar-SA"/>
        </w:rPr>
        <w:t>W razie nie uregulowania przez Zamawiającego płatności w wyznaczonym terminie, Wykonawca ma prawo żądać zapłaty odsetek ustawowych za opóźnienia w transakcjach handlowych</w:t>
      </w:r>
      <w:r w:rsidRPr="00AA409C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AA409C">
        <w:rPr>
          <w:rFonts w:ascii="Arial" w:eastAsia="Times New Roman" w:hAnsi="Arial" w:cs="Arial"/>
          <w:lang w:eastAsia="ar-SA"/>
        </w:rPr>
        <w:t>od nieuregulowanych należności wyłącznie po upływie terminu płatności przewidzianego umową.</w:t>
      </w:r>
    </w:p>
    <w:p w:rsidR="00A254D3" w:rsidRPr="0095336C" w:rsidRDefault="00A254D3" w:rsidP="0087392A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AA409C">
        <w:rPr>
          <w:rFonts w:ascii="Arial" w:eastAsia="Times New Roman" w:hAnsi="Arial" w:cs="Arial"/>
          <w:lang w:eastAsia="ar-SA"/>
        </w:rPr>
        <w:t>Wykonawca zobowiązuje się</w:t>
      </w:r>
      <w:r w:rsidRPr="0095336C">
        <w:rPr>
          <w:rFonts w:ascii="Arial" w:eastAsia="Times New Roman" w:hAnsi="Arial" w:cs="Arial"/>
          <w:lang w:eastAsia="ar-SA"/>
        </w:rPr>
        <w:t xml:space="preserve"> nie korzystać z prawa do wstrzymywania dostaw na podstawie art. 552 ustawy z dnia 23 kwietnia 1964r. Kodeks cywilny lub jakiegokolwiek innego tytułu prawnego. Strony ustalają, że nieterminowe regulowanie należności przez Zamawiającego za dostarczony przedmiot umowy nie zwalnia Wykonawcy od obowiązku dalszych dostaw</w:t>
      </w:r>
      <w:r>
        <w:rPr>
          <w:rFonts w:ascii="Arial" w:eastAsia="Times New Roman" w:hAnsi="Arial" w:cs="Arial"/>
          <w:lang w:eastAsia="ar-SA"/>
        </w:rPr>
        <w:t>, chyba, że opóźnienie płatności przekroczyło 60 dni</w:t>
      </w:r>
      <w:r w:rsidRPr="0095336C">
        <w:rPr>
          <w:rFonts w:ascii="Arial" w:eastAsia="Times New Roman" w:hAnsi="Arial" w:cs="Arial"/>
          <w:lang w:eastAsia="ar-SA"/>
        </w:rPr>
        <w:t>.</w:t>
      </w:r>
    </w:p>
    <w:p w:rsidR="00A254D3" w:rsidRDefault="00A254D3" w:rsidP="0087392A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A254D3" w:rsidRDefault="00A254D3" w:rsidP="00A254D3">
      <w:pPr>
        <w:contextualSpacing/>
        <w:jc w:val="both"/>
        <w:rPr>
          <w:rFonts w:ascii="Arial" w:eastAsia="Times New Roman" w:hAnsi="Arial" w:cs="Arial"/>
          <w:lang w:eastAsia="ar-SA"/>
        </w:rPr>
      </w:pPr>
    </w:p>
    <w:p w:rsidR="0087392A" w:rsidRDefault="0087392A" w:rsidP="00A254D3">
      <w:pPr>
        <w:contextualSpacing/>
        <w:jc w:val="both"/>
        <w:rPr>
          <w:rFonts w:ascii="Arial" w:eastAsia="Times New Roman" w:hAnsi="Arial" w:cs="Arial"/>
          <w:lang w:eastAsia="ar-SA"/>
        </w:rPr>
      </w:pPr>
    </w:p>
    <w:p w:rsidR="0087392A" w:rsidRDefault="0087392A" w:rsidP="00A254D3">
      <w:pPr>
        <w:contextualSpacing/>
        <w:jc w:val="both"/>
        <w:rPr>
          <w:rFonts w:ascii="Arial" w:eastAsia="Times New Roman" w:hAnsi="Arial" w:cs="Arial"/>
          <w:lang w:eastAsia="ar-SA"/>
        </w:rPr>
      </w:pPr>
    </w:p>
    <w:p w:rsidR="0087392A" w:rsidRDefault="0087392A" w:rsidP="00A254D3">
      <w:pPr>
        <w:contextualSpacing/>
        <w:jc w:val="both"/>
        <w:rPr>
          <w:rFonts w:ascii="Arial" w:eastAsia="Times New Roman" w:hAnsi="Arial" w:cs="Arial"/>
          <w:lang w:eastAsia="ar-SA"/>
        </w:rPr>
      </w:pPr>
    </w:p>
    <w:p w:rsidR="0087392A" w:rsidRDefault="0087392A" w:rsidP="00A254D3">
      <w:pPr>
        <w:contextualSpacing/>
        <w:jc w:val="both"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87392A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lastRenderedPageBreak/>
        <w:t>§ 5</w:t>
      </w:r>
    </w:p>
    <w:p w:rsidR="002C1E08" w:rsidRPr="0095336C" w:rsidRDefault="002C1E08" w:rsidP="0087392A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zastrzega sobie prawo</w:t>
      </w:r>
      <w:r>
        <w:rPr>
          <w:rFonts w:ascii="Arial" w:eastAsia="Times New Roman" w:hAnsi="Arial" w:cs="Arial"/>
          <w:lang w:eastAsia="ar-SA"/>
        </w:rPr>
        <w:t xml:space="preserve"> do</w:t>
      </w:r>
      <w:r w:rsidRPr="0095336C">
        <w:rPr>
          <w:rFonts w:ascii="Arial" w:eastAsia="Times New Roman" w:hAnsi="Arial" w:cs="Arial"/>
          <w:lang w:eastAsia="ar-SA"/>
        </w:rPr>
        <w:t xml:space="preserve"> rozwiązania umowy bez zachowania okresu wypowiedzenia</w:t>
      </w:r>
      <w:r>
        <w:rPr>
          <w:rFonts w:ascii="Arial" w:eastAsia="Times New Roman" w:hAnsi="Arial" w:cs="Arial"/>
          <w:lang w:eastAsia="ar-SA"/>
        </w:rPr>
        <w:t>,</w:t>
      </w:r>
      <w:r w:rsidRPr="0095336C">
        <w:rPr>
          <w:rFonts w:ascii="Arial" w:eastAsia="Times New Roman" w:hAnsi="Arial" w:cs="Arial"/>
          <w:lang w:eastAsia="ar-SA"/>
        </w:rPr>
        <w:t xml:space="preserve"> w przypadku zaistnienia co najmniej jednej z następujących okoliczności:</w:t>
      </w:r>
    </w:p>
    <w:p w:rsidR="002C1E08" w:rsidRPr="0095336C" w:rsidRDefault="002C1E08" w:rsidP="0087392A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trzykrotna kolejna zwłoka Wykonawcy w realizacji przedmiotu umowy,</w:t>
      </w:r>
    </w:p>
    <w:p w:rsidR="002C1E08" w:rsidRPr="0095336C" w:rsidRDefault="002C1E08" w:rsidP="0087392A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jednorazowa rażąca zwłoka Wykonawcy w realizacji zamówienia, rozumiana jako okres przekraczający 14 dni roboczych od dnia złożenia zamówienia przez Zamawiającego,</w:t>
      </w:r>
    </w:p>
    <w:p w:rsidR="002C1E08" w:rsidRPr="002C1E08" w:rsidRDefault="002C1E08" w:rsidP="0087392A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trzykrotna pisemna i nieskuteczna reklamacja Zamawiającego dotycząca jakości dostarczanego towaru</w:t>
      </w:r>
      <w:r w:rsidRPr="0095336C">
        <w:rPr>
          <w:rFonts w:ascii="Arial" w:eastAsia="Times New Roman" w:hAnsi="Arial" w:cs="Arial"/>
          <w:iCs/>
          <w:lang w:eastAsia="ar-SA"/>
        </w:rPr>
        <w:t>,</w:t>
      </w:r>
      <w:r>
        <w:rPr>
          <w:rFonts w:ascii="Arial" w:eastAsia="Times New Roman" w:hAnsi="Arial" w:cs="Arial"/>
          <w:iCs/>
          <w:lang w:eastAsia="ar-SA"/>
        </w:rPr>
        <w:t xml:space="preserve"> </w:t>
      </w:r>
      <w:r w:rsidRPr="002C1E08">
        <w:rPr>
          <w:rFonts w:ascii="Arial" w:eastAsia="Times New Roman" w:hAnsi="Arial" w:cs="Arial"/>
          <w:iCs/>
          <w:lang w:eastAsia="ar-SA"/>
        </w:rPr>
        <w:t>w szczególności gdy reklamacja będzie dotyczyła produktów z tej samej pozycji Arkusza asortymentowo-cenowego</w:t>
      </w:r>
      <w:r>
        <w:rPr>
          <w:rFonts w:ascii="Arial" w:eastAsia="Times New Roman" w:hAnsi="Arial" w:cs="Arial"/>
          <w:iCs/>
          <w:lang w:eastAsia="ar-SA"/>
        </w:rPr>
        <w:t>,</w:t>
      </w:r>
      <w:r w:rsidRPr="002C1E08">
        <w:rPr>
          <w:rFonts w:ascii="Arial" w:eastAsia="Times New Roman" w:hAnsi="Arial" w:cs="Arial"/>
          <w:iCs/>
          <w:lang w:eastAsia="ar-SA"/>
        </w:rPr>
        <w:t xml:space="preserve"> </w:t>
      </w:r>
      <w:r>
        <w:rPr>
          <w:rFonts w:ascii="Arial" w:eastAsia="Times New Roman" w:hAnsi="Arial" w:cs="Arial"/>
          <w:iCs/>
          <w:lang w:eastAsia="ar-SA"/>
        </w:rPr>
        <w:t xml:space="preserve">w tym </w:t>
      </w:r>
      <w:r w:rsidRPr="004C1AF3">
        <w:rPr>
          <w:rFonts w:ascii="Arial" w:eastAsia="Times New Roman" w:hAnsi="Arial" w:cs="Arial"/>
          <w:iCs/>
          <w:lang w:eastAsia="ar-SA"/>
        </w:rPr>
        <w:t>dostarczenie Zamawiającemu towaru niezgodnego z opisem przedmiotu zamówienia</w:t>
      </w:r>
      <w:r>
        <w:rPr>
          <w:rFonts w:ascii="Arial" w:eastAsia="Times New Roman" w:hAnsi="Arial" w:cs="Arial"/>
          <w:iCs/>
          <w:lang w:eastAsia="ar-SA"/>
        </w:rPr>
        <w:t>,</w:t>
      </w:r>
    </w:p>
    <w:p w:rsidR="002C1E08" w:rsidRPr="004C1AF3" w:rsidRDefault="002C1E08" w:rsidP="0087392A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C1E08">
        <w:rPr>
          <w:rFonts w:ascii="Arial" w:eastAsia="Times New Roman" w:hAnsi="Arial" w:cs="Arial"/>
          <w:iCs/>
          <w:lang w:eastAsia="ar-SA"/>
        </w:rPr>
        <w:t>trzykrotna odmowa dostarczenia zamówionego towaru,</w:t>
      </w:r>
    </w:p>
    <w:p w:rsidR="008166E3" w:rsidRPr="008166E3" w:rsidRDefault="002C1E08" w:rsidP="0087392A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>dwukrotne dostarczeni</w:t>
      </w:r>
      <w:r>
        <w:rPr>
          <w:rFonts w:ascii="Arial" w:eastAsia="Times New Roman" w:hAnsi="Arial" w:cs="Arial"/>
          <w:bCs/>
          <w:lang w:eastAsia="ar-SA"/>
        </w:rPr>
        <w:t>e</w:t>
      </w:r>
      <w:r w:rsidRPr="0095336C">
        <w:rPr>
          <w:rFonts w:ascii="Arial" w:eastAsia="Times New Roman" w:hAnsi="Arial" w:cs="Arial"/>
          <w:bCs/>
          <w:lang w:eastAsia="ar-SA"/>
        </w:rPr>
        <w:t xml:space="preserve"> Zamawiającemu towaru, którego termin użycia minął</w:t>
      </w:r>
      <w:r w:rsidR="008166E3">
        <w:rPr>
          <w:rFonts w:ascii="Arial" w:eastAsia="Times New Roman" w:hAnsi="Arial" w:cs="Arial"/>
          <w:bCs/>
          <w:lang w:eastAsia="ar-SA"/>
        </w:rPr>
        <w:t>,</w:t>
      </w:r>
    </w:p>
    <w:p w:rsidR="002C1E08" w:rsidRPr="0095336C" w:rsidRDefault="008166E3" w:rsidP="0087392A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niedostarczenie Zamawiającemu dokumentów</w:t>
      </w:r>
      <w:r w:rsidRPr="008166E3">
        <w:rPr>
          <w:rFonts w:ascii="Arial" w:eastAsia="Times New Roman" w:hAnsi="Arial" w:cs="Arial"/>
          <w:lang w:eastAsia="ar-SA"/>
        </w:rPr>
        <w:t xml:space="preserve"> </w:t>
      </w:r>
      <w:r w:rsidRPr="008166E3">
        <w:rPr>
          <w:rFonts w:ascii="Arial" w:eastAsia="Times New Roman" w:hAnsi="Arial" w:cs="Arial"/>
          <w:bCs/>
          <w:lang w:eastAsia="ar-SA"/>
        </w:rPr>
        <w:t xml:space="preserve">potwierdzających spełnianie przez zaoferowane wyroby medyczne wymagań określonych w </w:t>
      </w:r>
      <w:r>
        <w:rPr>
          <w:rFonts w:ascii="Arial" w:eastAsia="Times New Roman" w:hAnsi="Arial" w:cs="Arial"/>
          <w:bCs/>
          <w:lang w:eastAsia="ar-SA"/>
        </w:rPr>
        <w:t xml:space="preserve">§ 1 </w:t>
      </w:r>
      <w:r w:rsidRPr="008166E3">
        <w:rPr>
          <w:rFonts w:ascii="Arial" w:eastAsia="Times New Roman" w:hAnsi="Arial" w:cs="Arial"/>
          <w:bCs/>
          <w:lang w:eastAsia="ar-SA"/>
        </w:rPr>
        <w:t>ust. 4</w:t>
      </w:r>
      <w:r w:rsidR="002C1E08" w:rsidRPr="0095336C">
        <w:rPr>
          <w:rFonts w:ascii="Arial" w:eastAsia="Times New Roman" w:hAnsi="Arial" w:cs="Arial"/>
          <w:bCs/>
          <w:lang w:eastAsia="ar-SA"/>
        </w:rPr>
        <w:t>.</w:t>
      </w:r>
    </w:p>
    <w:p w:rsidR="002C1E08" w:rsidRPr="0095336C" w:rsidRDefault="002C1E08" w:rsidP="0087392A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Rozwiązanie umowy przez Zamawiającego z przyczyn wskazanych w ust. </w:t>
      </w:r>
      <w:r>
        <w:rPr>
          <w:rFonts w:ascii="Arial" w:eastAsia="Times New Roman" w:hAnsi="Arial" w:cs="Arial"/>
          <w:lang w:eastAsia="ar-SA"/>
        </w:rPr>
        <w:t>1</w:t>
      </w:r>
      <w:r w:rsidRPr="0095336C">
        <w:rPr>
          <w:rFonts w:ascii="Arial" w:eastAsia="Times New Roman" w:hAnsi="Arial" w:cs="Arial"/>
          <w:lang w:eastAsia="ar-SA"/>
        </w:rPr>
        <w:t xml:space="preserve"> będzie poprzedzone wezwaniem Wykonawcy do realizowania umowy zgodnie z zawartymi w umowie postanowieniami.</w:t>
      </w:r>
    </w:p>
    <w:p w:rsidR="00A254D3" w:rsidRPr="0095336C" w:rsidRDefault="00A254D3" w:rsidP="0087392A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zastrzega sobie prawo</w:t>
      </w:r>
      <w:r w:rsidR="002C1E08">
        <w:rPr>
          <w:rFonts w:ascii="Arial" w:eastAsia="Times New Roman" w:hAnsi="Arial" w:cs="Arial"/>
          <w:lang w:eastAsia="ar-SA"/>
        </w:rPr>
        <w:t xml:space="preserve"> do</w:t>
      </w:r>
      <w:r w:rsidRPr="0095336C">
        <w:rPr>
          <w:rFonts w:ascii="Arial" w:eastAsia="Times New Roman" w:hAnsi="Arial" w:cs="Arial"/>
          <w:lang w:eastAsia="ar-SA"/>
        </w:rPr>
        <w:t xml:space="preserve"> rozwiązania umowy z zachowaniem jednomiesięcznego okresu wypowiedzenia </w:t>
      </w:r>
      <w:r w:rsidR="002C1E08">
        <w:rPr>
          <w:rFonts w:ascii="Arial" w:eastAsia="Times New Roman" w:hAnsi="Arial" w:cs="Arial"/>
          <w:lang w:eastAsia="ar-SA"/>
        </w:rPr>
        <w:t>w przypadku:</w:t>
      </w:r>
    </w:p>
    <w:p w:rsidR="00A254D3" w:rsidRPr="0095336C" w:rsidRDefault="00A254D3" w:rsidP="0087392A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zmiana struktury organizacyjnej Szpitala, rezygnacja z prowadzenia niektórych Zakładów Leczniczych Szpitala;</w:t>
      </w:r>
    </w:p>
    <w:p w:rsidR="00A254D3" w:rsidRPr="0095336C" w:rsidRDefault="00A254D3" w:rsidP="0087392A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wydzielenie ze struktury organizacyjnej Szpitala niektórych realizowanych samodzielnie funkcji i przekazania ich do wykonania innym podmiotom.</w:t>
      </w:r>
    </w:p>
    <w:p w:rsidR="00A254D3" w:rsidRPr="0095336C" w:rsidRDefault="00A254D3" w:rsidP="0087392A">
      <w:pPr>
        <w:spacing w:line="360" w:lineRule="auto"/>
        <w:ind w:left="757" w:hanging="397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- jeżeli zmiany te uniemożliwiają Zamawiającemu realizację umowy  lub powodują, że dalsze jej wykonywanie nie leży w interesie Zamawiającego. </w:t>
      </w:r>
    </w:p>
    <w:p w:rsidR="00A254D3" w:rsidRPr="0095336C" w:rsidRDefault="00A254D3" w:rsidP="0087392A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zastrzega, iż uprawniony będzie do odstąpienia od umowy w trybie art. 456 ustawy </w:t>
      </w:r>
      <w:proofErr w:type="spellStart"/>
      <w:r w:rsidRPr="0095336C">
        <w:rPr>
          <w:rFonts w:ascii="Arial" w:eastAsia="Times New Roman" w:hAnsi="Arial" w:cs="Arial"/>
          <w:lang w:eastAsia="ar-SA"/>
        </w:rPr>
        <w:t>pzp</w:t>
      </w:r>
      <w:proofErr w:type="spellEnd"/>
      <w:r w:rsidRPr="0095336C">
        <w:rPr>
          <w:rFonts w:ascii="Arial" w:eastAsia="Times New Roman" w:hAnsi="Arial" w:cs="Arial"/>
          <w:lang w:eastAsia="ar-SA"/>
        </w:rPr>
        <w:t>.</w:t>
      </w:r>
    </w:p>
    <w:p w:rsidR="00A254D3" w:rsidRPr="0095336C" w:rsidRDefault="00A254D3" w:rsidP="0087392A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87392A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6</w:t>
      </w:r>
    </w:p>
    <w:p w:rsidR="00A254D3" w:rsidRPr="0095336C" w:rsidRDefault="00A254D3" w:rsidP="0087392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Wykonawca powierza / nie powierza* wykonanie części zamówienia podwykonawcom. </w:t>
      </w:r>
    </w:p>
    <w:p w:rsidR="00A254D3" w:rsidRPr="0095336C" w:rsidRDefault="00A254D3" w:rsidP="0087392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A254D3" w:rsidRPr="0095336C" w:rsidRDefault="00A254D3" w:rsidP="0087392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lastRenderedPageBreak/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A254D3" w:rsidRPr="0095336C" w:rsidRDefault="00A254D3" w:rsidP="0087392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bCs/>
          <w:i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Płatności w stosunku do podwykonawców muszą być zgodne z przepisami ustawy Kodeks Cywilny. </w:t>
      </w:r>
      <w:r w:rsidRPr="0095336C">
        <w:rPr>
          <w:rFonts w:ascii="Arial" w:eastAsia="Times New Roman" w:hAnsi="Arial" w:cs="Arial"/>
          <w:bCs/>
          <w:i/>
          <w:lang w:eastAsia="ar-SA"/>
        </w:rPr>
        <w:t>* niepotrzebne skreślić</w:t>
      </w:r>
    </w:p>
    <w:p w:rsidR="00A254D3" w:rsidRPr="0095336C" w:rsidRDefault="00A254D3" w:rsidP="00A254D3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87392A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7</w:t>
      </w:r>
    </w:p>
    <w:p w:rsidR="00A254D3" w:rsidRPr="0095336C" w:rsidRDefault="00A254D3" w:rsidP="0087392A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 Wykonawca płaci Zamawiającemu kary umowne:</w:t>
      </w:r>
    </w:p>
    <w:p w:rsidR="00A254D3" w:rsidRPr="0095336C" w:rsidRDefault="002C1E08" w:rsidP="0087392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przypadku zwłoki</w:t>
      </w:r>
      <w:r w:rsidR="00A254D3" w:rsidRPr="0095336C">
        <w:rPr>
          <w:rFonts w:ascii="Arial" w:eastAsia="Times New Roman" w:hAnsi="Arial" w:cs="Arial"/>
          <w:lang w:eastAsia="ar-SA"/>
        </w:rPr>
        <w:t xml:space="preserve"> w </w:t>
      </w:r>
      <w:r>
        <w:rPr>
          <w:rFonts w:ascii="Arial" w:eastAsia="Times New Roman" w:hAnsi="Arial" w:cs="Arial"/>
          <w:lang w:eastAsia="ar-SA"/>
        </w:rPr>
        <w:t>dostawie</w:t>
      </w:r>
      <w:r w:rsidR="00A254D3" w:rsidRPr="0095336C">
        <w:rPr>
          <w:rFonts w:ascii="Arial" w:eastAsia="Times New Roman" w:hAnsi="Arial" w:cs="Arial"/>
          <w:lang w:eastAsia="ar-SA"/>
        </w:rPr>
        <w:t xml:space="preserve"> </w:t>
      </w:r>
      <w:r w:rsidRPr="002C1E08">
        <w:rPr>
          <w:rFonts w:ascii="Arial" w:eastAsia="Times New Roman" w:hAnsi="Arial" w:cs="Arial"/>
          <w:lang w:eastAsia="ar-SA"/>
        </w:rPr>
        <w:t xml:space="preserve">Zamawiający upoważniony jest do naliczenia kary w wysokości </w:t>
      </w:r>
      <w:r w:rsidR="00A254D3" w:rsidRPr="0095336C">
        <w:rPr>
          <w:rFonts w:ascii="Arial" w:eastAsia="Times New Roman" w:hAnsi="Arial" w:cs="Arial"/>
          <w:lang w:eastAsia="ar-SA"/>
        </w:rPr>
        <w:t xml:space="preserve">1% wartości brutto niezrealizowanego jednostkowego zamówienia za każdy dzień zwłoki powyżej terminu określonego w § 2 ust. </w:t>
      </w:r>
      <w:r w:rsidR="0085553A">
        <w:rPr>
          <w:rFonts w:ascii="Arial" w:eastAsia="Times New Roman" w:hAnsi="Arial" w:cs="Arial"/>
          <w:lang w:eastAsia="ar-SA"/>
        </w:rPr>
        <w:t>2</w:t>
      </w:r>
      <w:r w:rsidR="00A254D3" w:rsidRPr="0095336C">
        <w:rPr>
          <w:rFonts w:ascii="Arial" w:eastAsia="Times New Roman" w:hAnsi="Arial" w:cs="Arial"/>
          <w:lang w:eastAsia="ar-SA"/>
        </w:rPr>
        <w:t>, nie więcej jednak niż wartość dostawy;</w:t>
      </w:r>
    </w:p>
    <w:p w:rsidR="002C1E08" w:rsidRPr="00E974C9" w:rsidRDefault="002C1E08" w:rsidP="0087392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B50D6">
        <w:rPr>
          <w:rFonts w:ascii="Arial" w:eastAsia="Times New Roman" w:hAnsi="Arial" w:cs="Arial"/>
          <w:lang w:eastAsia="ar-SA"/>
        </w:rPr>
        <w:t>w przypadku wystąpienia konieczności dokonania przez Zamawiającego zakupów u innego dostawcy w przypadkach określonych umową</w:t>
      </w:r>
      <w:r>
        <w:rPr>
          <w:rFonts w:ascii="Arial" w:eastAsia="Times New Roman" w:hAnsi="Arial" w:cs="Arial"/>
          <w:lang w:eastAsia="ar-SA"/>
        </w:rPr>
        <w:t>,</w:t>
      </w:r>
      <w:r w:rsidRPr="00FB50D6">
        <w:rPr>
          <w:rFonts w:ascii="Arial" w:eastAsia="Times New Roman" w:hAnsi="Arial" w:cs="Arial"/>
          <w:lang w:eastAsia="ar-SA"/>
        </w:rPr>
        <w:t xml:space="preserve"> Zamawiający upoważniony jest do naliczenia kary w wysokości </w:t>
      </w:r>
      <w:r>
        <w:rPr>
          <w:rFonts w:ascii="Arial" w:eastAsia="Times New Roman" w:hAnsi="Arial" w:cs="Arial"/>
          <w:lang w:eastAsia="ar-SA"/>
        </w:rPr>
        <w:t>5</w:t>
      </w:r>
      <w:r w:rsidRPr="00FB50D6">
        <w:rPr>
          <w:rFonts w:ascii="Arial" w:eastAsia="Times New Roman" w:hAnsi="Arial" w:cs="Arial"/>
          <w:lang w:eastAsia="ar-SA"/>
        </w:rPr>
        <w:t>0 zł za każdy przypadek</w:t>
      </w:r>
      <w:r w:rsidRPr="00E974C9">
        <w:rPr>
          <w:rFonts w:ascii="Arial" w:eastAsia="Times New Roman" w:hAnsi="Arial" w:cs="Arial"/>
          <w:lang w:eastAsia="ar-SA"/>
        </w:rPr>
        <w:t>;</w:t>
      </w:r>
    </w:p>
    <w:p w:rsidR="002C1E08" w:rsidRDefault="002C1E08" w:rsidP="0087392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przypadku, gdy Wykonawca odmówi</w:t>
      </w:r>
      <w:r w:rsidRPr="00E974C9">
        <w:rPr>
          <w:rFonts w:ascii="Arial" w:eastAsia="Times New Roman" w:hAnsi="Arial" w:cs="Arial"/>
          <w:lang w:eastAsia="ar-SA"/>
        </w:rPr>
        <w:t xml:space="preserve"> dostarczenia zamówionego towaru</w:t>
      </w:r>
      <w:r>
        <w:rPr>
          <w:rFonts w:ascii="Arial" w:eastAsia="Times New Roman" w:hAnsi="Arial" w:cs="Arial"/>
          <w:lang w:eastAsia="ar-SA"/>
        </w:rPr>
        <w:t>,</w:t>
      </w:r>
      <w:r w:rsidRPr="00E974C9">
        <w:rPr>
          <w:rFonts w:ascii="Arial" w:eastAsia="Times New Roman" w:hAnsi="Arial" w:cs="Arial"/>
          <w:lang w:eastAsia="ar-SA"/>
        </w:rPr>
        <w:t xml:space="preserve"> </w:t>
      </w:r>
      <w:r w:rsidRPr="00FB50D6">
        <w:rPr>
          <w:rFonts w:ascii="Arial" w:eastAsia="Times New Roman" w:hAnsi="Arial" w:cs="Arial"/>
          <w:lang w:eastAsia="ar-SA"/>
        </w:rPr>
        <w:t xml:space="preserve">Zamawiający upoważniony jest do naliczenia kary </w:t>
      </w:r>
      <w:r w:rsidRPr="00E974C9">
        <w:rPr>
          <w:rFonts w:ascii="Arial" w:eastAsia="Times New Roman" w:hAnsi="Arial" w:cs="Arial"/>
          <w:lang w:eastAsia="ar-SA"/>
        </w:rPr>
        <w:t xml:space="preserve">w wysokości </w:t>
      </w:r>
      <w:r>
        <w:rPr>
          <w:rFonts w:ascii="Arial" w:eastAsia="Times New Roman" w:hAnsi="Arial" w:cs="Arial"/>
          <w:lang w:eastAsia="ar-SA"/>
        </w:rPr>
        <w:t>100 zł za każdy przypadek;</w:t>
      </w:r>
    </w:p>
    <w:p w:rsidR="008166E3" w:rsidRDefault="008166E3" w:rsidP="0087392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8166E3">
        <w:rPr>
          <w:rFonts w:ascii="Arial" w:eastAsia="Times New Roman" w:hAnsi="Arial" w:cs="Arial"/>
          <w:lang w:eastAsia="ar-SA"/>
        </w:rPr>
        <w:t>w przypadku, gdy Wykonawca</w:t>
      </w:r>
      <w:r>
        <w:rPr>
          <w:rFonts w:ascii="Arial" w:eastAsia="Times New Roman" w:hAnsi="Arial" w:cs="Arial"/>
          <w:lang w:eastAsia="ar-SA"/>
        </w:rPr>
        <w:t xml:space="preserve"> nie dostarczy Zamawiającemu </w:t>
      </w:r>
      <w:r w:rsidR="007F3099" w:rsidRPr="007F3099">
        <w:rPr>
          <w:rFonts w:ascii="Arial" w:eastAsia="Times New Roman" w:hAnsi="Arial" w:cs="Arial"/>
          <w:bCs/>
          <w:lang w:eastAsia="ar-SA"/>
        </w:rPr>
        <w:t>dokumentów</w:t>
      </w:r>
      <w:r w:rsidR="007F3099" w:rsidRPr="007F3099">
        <w:rPr>
          <w:rFonts w:ascii="Arial" w:eastAsia="Times New Roman" w:hAnsi="Arial" w:cs="Arial"/>
          <w:lang w:eastAsia="ar-SA"/>
        </w:rPr>
        <w:t xml:space="preserve"> </w:t>
      </w:r>
      <w:r w:rsidR="007F3099" w:rsidRPr="007F3099">
        <w:rPr>
          <w:rFonts w:ascii="Arial" w:eastAsia="Times New Roman" w:hAnsi="Arial" w:cs="Arial"/>
          <w:bCs/>
          <w:lang w:eastAsia="ar-SA"/>
        </w:rPr>
        <w:t>potwierdzających spełnianie przez zaoferowane wyroby medyczne wymagań określonych w § 1 ust. 4</w:t>
      </w:r>
      <w:r w:rsidR="007F3099">
        <w:rPr>
          <w:rFonts w:ascii="Arial" w:eastAsia="Times New Roman" w:hAnsi="Arial" w:cs="Arial"/>
          <w:bCs/>
          <w:lang w:eastAsia="ar-SA"/>
        </w:rPr>
        <w:t xml:space="preserve">, w terminie określonym w § 1 ust. 5, </w:t>
      </w:r>
      <w:r w:rsidR="007F3099" w:rsidRPr="007F3099">
        <w:rPr>
          <w:rFonts w:ascii="Arial" w:eastAsia="Times New Roman" w:hAnsi="Arial" w:cs="Arial"/>
          <w:bCs/>
          <w:lang w:eastAsia="ar-SA"/>
        </w:rPr>
        <w:t>Zamawiający upoważniony jest do naliczenia kary w wysokości</w:t>
      </w:r>
      <w:r w:rsidR="007F3099">
        <w:rPr>
          <w:rFonts w:ascii="Arial" w:eastAsia="Times New Roman" w:hAnsi="Arial" w:cs="Arial"/>
          <w:bCs/>
          <w:lang w:eastAsia="ar-SA"/>
        </w:rPr>
        <w:t xml:space="preserve"> 20 zł za każdy dzień zwłoki;</w:t>
      </w:r>
    </w:p>
    <w:p w:rsidR="002C1E08" w:rsidRPr="00601CF1" w:rsidRDefault="002C1E08" w:rsidP="0087392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497B52">
        <w:rPr>
          <w:rFonts w:ascii="Arial" w:eastAsia="Times New Roman" w:hAnsi="Arial" w:cs="Arial"/>
          <w:lang w:eastAsia="ar-SA"/>
        </w:rPr>
        <w:t>gdy Zamawiający odstąpi od umowy z powodu okoliczności leżących po stronie Wykonawcy, w wysokości 10% pozostałej do realizacji wartości umowy brutto</w:t>
      </w:r>
      <w:r>
        <w:rPr>
          <w:rFonts w:ascii="Arial" w:eastAsia="Times New Roman" w:hAnsi="Arial" w:cs="Arial"/>
          <w:lang w:eastAsia="ar-SA"/>
        </w:rPr>
        <w:t>.</w:t>
      </w:r>
    </w:p>
    <w:p w:rsidR="002C1E08" w:rsidRDefault="002C1E08" w:rsidP="0087392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497B52">
        <w:rPr>
          <w:rFonts w:ascii="Arial" w:eastAsia="Times New Roman" w:hAnsi="Arial" w:cs="Arial"/>
          <w:lang w:eastAsia="ar-SA"/>
        </w:rPr>
        <w:t>W przypadku odstąpienia od umowy przez Wykonawcę z powodu okoliczności</w:t>
      </w:r>
      <w:r>
        <w:rPr>
          <w:rFonts w:ascii="Arial" w:eastAsia="Times New Roman" w:hAnsi="Arial" w:cs="Arial"/>
          <w:lang w:eastAsia="ar-SA"/>
        </w:rPr>
        <w:t>,</w:t>
      </w:r>
      <w:r w:rsidRPr="00497B52">
        <w:rPr>
          <w:rFonts w:ascii="Arial" w:eastAsia="Times New Roman" w:hAnsi="Arial" w:cs="Arial"/>
          <w:lang w:eastAsia="ar-SA"/>
        </w:rPr>
        <w:t xml:space="preserve"> za które odpowiada Zamawiający, Wykonawca uprawniony jest do naliczenia kary w wysokości </w:t>
      </w:r>
      <w:r w:rsidRPr="00601CF1">
        <w:rPr>
          <w:rFonts w:ascii="Arial" w:eastAsia="Times New Roman" w:hAnsi="Arial" w:cs="Arial"/>
          <w:lang w:eastAsia="ar-SA"/>
        </w:rPr>
        <w:t xml:space="preserve">10% </w:t>
      </w:r>
      <w:r>
        <w:rPr>
          <w:rFonts w:ascii="Arial" w:eastAsia="Times New Roman" w:hAnsi="Arial" w:cs="Arial"/>
          <w:lang w:eastAsia="ar-SA"/>
        </w:rPr>
        <w:t>pozostałej do realizacji wartości umowy</w:t>
      </w:r>
      <w:r w:rsidRPr="00FC306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brutto</w:t>
      </w:r>
      <w:r w:rsidRPr="00601CF1">
        <w:rPr>
          <w:rFonts w:ascii="Arial" w:eastAsia="Times New Roman" w:hAnsi="Arial" w:cs="Arial"/>
          <w:lang w:eastAsia="ar-SA"/>
        </w:rPr>
        <w:t>, z zastrzeżeniem § 5.</w:t>
      </w:r>
    </w:p>
    <w:p w:rsidR="002C1E08" w:rsidRPr="00497B52" w:rsidRDefault="002C1E08" w:rsidP="0087392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497B52">
        <w:rPr>
          <w:rFonts w:ascii="Arial" w:eastAsia="Times New Roman" w:hAnsi="Arial" w:cs="Arial"/>
          <w:lang w:eastAsia="ar-SA"/>
        </w:rPr>
        <w:t xml:space="preserve">Zastrzeżenie kar umownych nie pozbawia </w:t>
      </w:r>
      <w:r>
        <w:rPr>
          <w:rFonts w:ascii="Arial" w:eastAsia="Times New Roman" w:hAnsi="Arial" w:cs="Arial"/>
          <w:lang w:eastAsia="ar-SA"/>
        </w:rPr>
        <w:t>Stron</w:t>
      </w:r>
      <w:r w:rsidRPr="00497B52">
        <w:rPr>
          <w:rFonts w:ascii="Arial" w:eastAsia="Times New Roman" w:hAnsi="Arial" w:cs="Arial"/>
          <w:lang w:eastAsia="ar-SA"/>
        </w:rPr>
        <w:t xml:space="preserve"> możliwości dochodzenia odszkodowania na zasadach ogólnych, jeżeli wartość kar umownych nie pokryje w pełni powstałej szkody. </w:t>
      </w:r>
    </w:p>
    <w:p w:rsidR="002C1E08" w:rsidRDefault="002C1E08" w:rsidP="0087392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497B52">
        <w:rPr>
          <w:rFonts w:ascii="Arial" w:eastAsia="Times New Roman" w:hAnsi="Arial" w:cs="Arial"/>
          <w:lang w:eastAsia="ar-SA"/>
        </w:rPr>
        <w:t>Wykonawca nie może zwolnić się od odpowiedzialności względem Zamawiającego z powodu, że niewykonanie lub nienależyte wykonanie umowy przez Wykonawcę</w:t>
      </w:r>
      <w:r>
        <w:rPr>
          <w:rFonts w:ascii="Arial" w:eastAsia="Times New Roman" w:hAnsi="Arial" w:cs="Arial"/>
          <w:lang w:eastAsia="ar-SA"/>
        </w:rPr>
        <w:t>,</w:t>
      </w:r>
      <w:r w:rsidRPr="00497B52">
        <w:rPr>
          <w:rFonts w:ascii="Arial" w:eastAsia="Times New Roman" w:hAnsi="Arial" w:cs="Arial"/>
          <w:lang w:eastAsia="ar-SA"/>
        </w:rPr>
        <w:t xml:space="preserve"> było następstwem niewykonania lub nienależytego wykonania zobowiązań wobec Wykonawcy przez osoby trzecie.</w:t>
      </w:r>
    </w:p>
    <w:p w:rsidR="002C1E08" w:rsidRPr="00497B52" w:rsidRDefault="002C1E08" w:rsidP="0087392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497B52">
        <w:rPr>
          <w:rFonts w:ascii="Arial" w:eastAsia="Times New Roman" w:hAnsi="Arial" w:cs="Arial"/>
          <w:lang w:eastAsia="ar-SA"/>
        </w:rPr>
        <w:t>Suma kar umownych</w:t>
      </w:r>
      <w:r>
        <w:rPr>
          <w:rFonts w:ascii="Arial" w:eastAsia="Times New Roman" w:hAnsi="Arial" w:cs="Arial"/>
          <w:lang w:eastAsia="ar-SA"/>
        </w:rPr>
        <w:t>,</w:t>
      </w:r>
      <w:r w:rsidRPr="00497B52">
        <w:rPr>
          <w:rFonts w:ascii="Arial" w:eastAsia="Times New Roman" w:hAnsi="Arial" w:cs="Arial"/>
          <w:lang w:eastAsia="ar-SA"/>
        </w:rPr>
        <w:t xml:space="preserve"> naliczonych na podstawie umowy</w:t>
      </w:r>
      <w:r>
        <w:rPr>
          <w:rFonts w:ascii="Arial" w:eastAsia="Times New Roman" w:hAnsi="Arial" w:cs="Arial"/>
          <w:lang w:eastAsia="ar-SA"/>
        </w:rPr>
        <w:t>,</w:t>
      </w:r>
      <w:r w:rsidRPr="00497B52">
        <w:rPr>
          <w:rFonts w:ascii="Arial" w:eastAsia="Times New Roman" w:hAnsi="Arial" w:cs="Arial"/>
          <w:lang w:eastAsia="ar-SA"/>
        </w:rPr>
        <w:t xml:space="preserve"> nie może przekroczyć 20% wartości umowy brutto</w:t>
      </w:r>
      <w:r>
        <w:rPr>
          <w:rFonts w:ascii="Arial" w:eastAsia="Times New Roman" w:hAnsi="Arial" w:cs="Arial"/>
          <w:lang w:val="pl" w:eastAsia="ar-SA"/>
        </w:rPr>
        <w:t>.</w:t>
      </w:r>
    </w:p>
    <w:p w:rsidR="002C1E08" w:rsidRPr="00601CF1" w:rsidRDefault="002C1E08" w:rsidP="0087392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lastRenderedPageBreak/>
        <w:t xml:space="preserve">Zapłata kar umownych zostanie dokonana w terminie 14 dni liczonych od dnia wystąpienia z żądaniem jej zapłaty. </w:t>
      </w:r>
    </w:p>
    <w:p w:rsidR="00A254D3" w:rsidRPr="0095336C" w:rsidRDefault="002C1E08" w:rsidP="0087392A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01CF1">
        <w:rPr>
          <w:rFonts w:ascii="Arial" w:eastAsia="Times New Roman" w:hAnsi="Arial" w:cs="Arial"/>
          <w:lang w:eastAsia="ar-SA"/>
        </w:rPr>
        <w:t>Zamawiający w razie zwłoki w zapłacie kary umownej przez Wykonawcę</w:t>
      </w:r>
      <w:r>
        <w:rPr>
          <w:rFonts w:ascii="Arial" w:eastAsia="Times New Roman" w:hAnsi="Arial" w:cs="Arial"/>
          <w:lang w:eastAsia="ar-SA"/>
        </w:rPr>
        <w:t>,</w:t>
      </w:r>
      <w:r w:rsidRPr="00601CF1">
        <w:rPr>
          <w:rFonts w:ascii="Arial" w:eastAsia="Times New Roman" w:hAnsi="Arial" w:cs="Arial"/>
          <w:lang w:eastAsia="ar-SA"/>
        </w:rPr>
        <w:t xml:space="preserve"> będzie mógł potrącić należną mu karę umowną z dowolnej należności Wykonawcy, na co Wykonawca wyraża zgodę.</w:t>
      </w:r>
    </w:p>
    <w:p w:rsidR="00A254D3" w:rsidRPr="0095336C" w:rsidRDefault="002C1E08" w:rsidP="002C1E08">
      <w:pPr>
        <w:tabs>
          <w:tab w:val="left" w:pos="2610"/>
        </w:tabs>
        <w:ind w:left="397" w:hanging="397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:rsidR="00A254D3" w:rsidRPr="0095336C" w:rsidRDefault="00A254D3" w:rsidP="00512E55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8</w:t>
      </w:r>
    </w:p>
    <w:p w:rsidR="00A254D3" w:rsidRPr="0095336C" w:rsidRDefault="00A254D3" w:rsidP="00512E55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Wszelkie zmiany niniejszej umowy muszą być dokonywane za zgodą obu stron wyrażoną </w:t>
      </w:r>
      <w:r w:rsidRPr="0095336C">
        <w:rPr>
          <w:rFonts w:ascii="Arial" w:eastAsia="Times New Roman" w:hAnsi="Arial" w:cs="Arial"/>
          <w:lang w:eastAsia="ar-SA"/>
        </w:rPr>
        <w:br/>
        <w:t>na piśmie pod rygorem nieważności.</w:t>
      </w:r>
    </w:p>
    <w:p w:rsidR="00A254D3" w:rsidRPr="0095336C" w:rsidRDefault="00A254D3" w:rsidP="00512E55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przewiduje następujące zmiany umowy w stosunku do treści oferty:</w:t>
      </w:r>
    </w:p>
    <w:p w:rsidR="00A254D3" w:rsidRPr="006D2845" w:rsidRDefault="00A254D3" w:rsidP="006D2845">
      <w:pPr>
        <w:numPr>
          <w:ilvl w:val="0"/>
          <w:numId w:val="1"/>
        </w:numPr>
        <w:spacing w:line="36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zmianę 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</w:t>
      </w:r>
      <w:r w:rsidRPr="0095336C">
        <w:rPr>
          <w:rFonts w:ascii="Arial" w:eastAsia="Times New Roman" w:hAnsi="Arial" w:cs="Arial"/>
          <w:lang w:val="cs-CZ" w:eastAsia="ar-SA"/>
        </w:rPr>
        <w:t>wymaga pisemnego aneksu</w:t>
      </w:r>
      <w:r w:rsidRPr="0095336C">
        <w:rPr>
          <w:rFonts w:ascii="Arial" w:eastAsia="Times New Roman" w:hAnsi="Arial" w:cs="Arial"/>
          <w:lang w:eastAsia="ar-SA"/>
        </w:rPr>
        <w:t>, a wartość brutto umowy ulegnie automatycznie zmianie proporcjonalnej do wprowadzonych zmian;</w:t>
      </w:r>
    </w:p>
    <w:p w:rsidR="001E798D" w:rsidRPr="00587B58" w:rsidRDefault="00587B58" w:rsidP="00587B58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 w:rsidRPr="00587B58">
        <w:rPr>
          <w:rFonts w:ascii="Arial" w:eastAsia="Times New Roman" w:hAnsi="Arial" w:cs="Arial"/>
          <w:lang w:eastAsia="ar-SA"/>
        </w:rPr>
        <w:t>zmianę na inny produkt o tych samych bądź lepszych właściwościach, w przypadku wycofania z rynku produktu będącego przedmiotem zamówienia, przy czym zmiana ta nie może powodować wzrostu ceny zawartej w ofercie;</w:t>
      </w:r>
    </w:p>
    <w:p w:rsidR="006D2845" w:rsidRPr="00587B58" w:rsidRDefault="006D2845" w:rsidP="00587B58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produkt zmodyfikowany / udoskonalony, przy czym zmiana ta nie może powodować wzrostu ceny zawartej w ofercie;</w:t>
      </w:r>
    </w:p>
    <w:p w:rsidR="00A254D3" w:rsidRPr="006D2845" w:rsidRDefault="00A254D3" w:rsidP="003B3854">
      <w:pPr>
        <w:numPr>
          <w:ilvl w:val="0"/>
          <w:numId w:val="1"/>
        </w:numPr>
        <w:spacing w:after="0" w:line="360" w:lineRule="auto"/>
        <w:ind w:left="720" w:hanging="294"/>
        <w:contextualSpacing/>
        <w:jc w:val="both"/>
        <w:rPr>
          <w:rFonts w:ascii="Arial" w:eastAsia="Times New Roman" w:hAnsi="Arial" w:cs="Arial"/>
          <w:lang w:eastAsia="ar-SA"/>
        </w:rPr>
      </w:pPr>
      <w:r w:rsidRPr="002D32BE">
        <w:rPr>
          <w:rFonts w:ascii="Arial" w:eastAsia="Times New Roman" w:hAnsi="Arial" w:cs="Arial"/>
          <w:lang w:eastAsia="ar-SA"/>
        </w:rPr>
        <w:t>wydłuże</w:t>
      </w:r>
      <w:r w:rsidR="006D2845">
        <w:rPr>
          <w:rFonts w:ascii="Arial" w:eastAsia="Times New Roman" w:hAnsi="Arial" w:cs="Arial"/>
          <w:lang w:eastAsia="ar-SA"/>
        </w:rPr>
        <w:t xml:space="preserve">nie terminu </w:t>
      </w:r>
      <w:r w:rsidR="006D2845" w:rsidRPr="006D2845">
        <w:rPr>
          <w:rFonts w:ascii="Arial" w:eastAsia="Times New Roman" w:hAnsi="Arial" w:cs="Arial"/>
          <w:lang w:eastAsia="ar-SA"/>
        </w:rPr>
        <w:t>obowiązywania umowy w przypadku, gdy w terminie określonym w § 2 ust. 1 umowa nie zostanie zrealizowana w ujęciu wartościowym, w szczególności w co najmniej 80% wartości określonej w § 4 ust. 1, o okres ustalony przez Strony, nie dłuższy niż 6 miesięcy. W przypadku odmowy przez Wykonawcę zawarcia aneksu do umowy na wydłużony okres, Wykonawca zwalnia Zamawiającego z realizacji zakresu określonego w zdaniu pierwszym niniejszego punktu.</w:t>
      </w:r>
    </w:p>
    <w:p w:rsidR="006664CB" w:rsidRPr="006664CB" w:rsidRDefault="006664CB" w:rsidP="00512E55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6664CB">
        <w:rPr>
          <w:rFonts w:ascii="Arial" w:eastAsia="Times New Roman" w:hAnsi="Arial" w:cs="Arial"/>
          <w:lang w:eastAsia="ar-SA"/>
        </w:rPr>
        <w:t xml:space="preserve">Zmiany umowy mogą nastąpić również w następujących okolicznościach: </w:t>
      </w:r>
    </w:p>
    <w:p w:rsidR="006664CB" w:rsidRPr="006664CB" w:rsidRDefault="006664CB" w:rsidP="00512E5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664CB">
        <w:rPr>
          <w:rFonts w:ascii="Arial" w:eastAsia="Times New Roman" w:hAnsi="Arial" w:cs="Arial"/>
          <w:lang w:eastAsia="ar-SA"/>
        </w:rPr>
        <w:t xml:space="preserve">zaistnienia, po zawarciu umowy, przypadku siły wyższej, przez którą należy rozumieć zdarzenia zewnętrzne wobec łączącej strony więzi prawnej: </w:t>
      </w:r>
    </w:p>
    <w:p w:rsidR="006664CB" w:rsidRPr="006664CB" w:rsidRDefault="006664CB" w:rsidP="00512E5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664CB">
        <w:rPr>
          <w:rFonts w:ascii="Arial" w:eastAsia="Times New Roman" w:hAnsi="Arial" w:cs="Arial"/>
          <w:lang w:eastAsia="ar-SA"/>
        </w:rPr>
        <w:t xml:space="preserve">o charakterze </w:t>
      </w:r>
      <w:r w:rsidR="00F92AFF">
        <w:rPr>
          <w:rFonts w:ascii="Arial" w:eastAsia="Times New Roman" w:hAnsi="Arial" w:cs="Arial"/>
          <w:lang w:eastAsia="ar-SA"/>
        </w:rPr>
        <w:t>nie</w:t>
      </w:r>
      <w:r w:rsidRPr="006664CB">
        <w:rPr>
          <w:rFonts w:ascii="Arial" w:eastAsia="Times New Roman" w:hAnsi="Arial" w:cs="Arial"/>
          <w:lang w:eastAsia="ar-SA"/>
        </w:rPr>
        <w:t xml:space="preserve">zależnym od stron, </w:t>
      </w:r>
    </w:p>
    <w:p w:rsidR="006664CB" w:rsidRPr="006664CB" w:rsidRDefault="006664CB" w:rsidP="00512E5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664CB">
        <w:rPr>
          <w:rFonts w:ascii="Arial" w:eastAsia="Times New Roman" w:hAnsi="Arial" w:cs="Arial"/>
          <w:lang w:eastAsia="ar-SA"/>
        </w:rPr>
        <w:t xml:space="preserve">którego strony nie mogły przewidzieć przed zawarciem umowy, </w:t>
      </w:r>
    </w:p>
    <w:p w:rsidR="006664CB" w:rsidRPr="006664CB" w:rsidRDefault="006664CB" w:rsidP="00512E5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664CB">
        <w:rPr>
          <w:rFonts w:ascii="Arial" w:eastAsia="Times New Roman" w:hAnsi="Arial" w:cs="Arial"/>
          <w:lang w:eastAsia="ar-SA"/>
        </w:rPr>
        <w:lastRenderedPageBreak/>
        <w:t>którego nie można uniknąć ani któremu strony nie mogły zapobiec przy zachowaniu należytej staranności, której nie można przypisać drugiej stronie,</w:t>
      </w:r>
    </w:p>
    <w:p w:rsidR="006664CB" w:rsidRDefault="006664CB" w:rsidP="00512E5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664CB">
        <w:rPr>
          <w:rFonts w:ascii="Arial" w:eastAsia="Times New Roman" w:hAnsi="Arial" w:cs="Arial"/>
          <w:lang w:eastAsia="ar-SA"/>
        </w:rPr>
        <w:t xml:space="preserve">zmiany powszechnie obowiązujących przepisów prawa w zakresie mającym wpływ na realizację przedmiotu zamówienia lub świadczenia stron, </w:t>
      </w:r>
    </w:p>
    <w:p w:rsidR="006664CB" w:rsidRPr="006664CB" w:rsidRDefault="006664CB" w:rsidP="00512E5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6664CB">
        <w:rPr>
          <w:rFonts w:ascii="Arial" w:eastAsia="Times New Roman" w:hAnsi="Arial" w:cs="Arial"/>
          <w:lang w:eastAsia="ar-SA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SWZ.</w:t>
      </w:r>
    </w:p>
    <w:p w:rsidR="00A254D3" w:rsidRDefault="00A254D3" w:rsidP="00512E55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contextualSpacing/>
        <w:jc w:val="both"/>
        <w:rPr>
          <w:rFonts w:ascii="Arial" w:eastAsia="Times New Roman" w:hAnsi="Arial" w:cs="Arial"/>
          <w:lang w:val="cs-CZ"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przewiduje zmianę wysokości wynagrodzenia Wykonawcy, w przypadku wystąpienia którejkolwiek ze zmian przepisów wskazanych w art. 436 pkt. 4 lit. b ustawy Prawo zamówień publicznych, </w:t>
      </w:r>
      <w:r w:rsidRPr="0095336C">
        <w:rPr>
          <w:rFonts w:ascii="Arial" w:eastAsia="Times New Roman" w:hAnsi="Arial" w:cs="Arial"/>
          <w:lang w:val="cs-CZ" w:eastAsia="ar-SA"/>
        </w:rPr>
        <w:t xml:space="preserve">jeżeli zmiany te będą miały wpływ na koszty wykonania zamówienia przez Wykonawcę. </w:t>
      </w:r>
      <w:r w:rsidRPr="0095336C">
        <w:rPr>
          <w:rFonts w:ascii="Arial" w:eastAsia="Times New Roman" w:hAnsi="Arial" w:cs="Arial"/>
          <w:lang w:eastAsia="ar-SA"/>
        </w:rPr>
        <w:t xml:space="preserve">W takim przypadku, Wykonawca w ciągu 30 dni od podjęcia wiadomości o zaistnieniu w/w okoliczności, jest zobowiązany przedłożyć Zamawiającemu </w:t>
      </w:r>
      <w:r w:rsidRPr="0095336C">
        <w:rPr>
          <w:rFonts w:ascii="Arial" w:eastAsia="Times New Roman" w:hAnsi="Arial" w:cs="Arial"/>
          <w:lang w:val="cs-CZ" w:eastAsia="ar-SA"/>
        </w:rPr>
        <w:t>pisemn</w:t>
      </w:r>
      <w:r w:rsidR="006664CB">
        <w:rPr>
          <w:rFonts w:ascii="Arial" w:eastAsia="Times New Roman" w:hAnsi="Arial" w:cs="Arial"/>
          <w:lang w:val="cs-CZ" w:eastAsia="ar-SA"/>
        </w:rPr>
        <w:t>y wniosek o zmianę umowy, ze</w:t>
      </w:r>
      <w:r w:rsidRPr="0095336C">
        <w:rPr>
          <w:rFonts w:ascii="Arial" w:eastAsia="Times New Roman" w:hAnsi="Arial" w:cs="Arial"/>
          <w:lang w:val="cs-CZ" w:eastAsia="ar-SA"/>
        </w:rPr>
        <w:t xml:space="preserve"> </w:t>
      </w:r>
      <w:r w:rsidR="006664CB">
        <w:rPr>
          <w:rFonts w:ascii="Arial" w:eastAsia="Times New Roman" w:hAnsi="Arial" w:cs="Arial"/>
          <w:lang w:val="cs-CZ" w:eastAsia="ar-SA"/>
        </w:rPr>
        <w:t>wskazaniem</w:t>
      </w:r>
      <w:r w:rsidRPr="0095336C">
        <w:rPr>
          <w:rFonts w:ascii="Arial" w:eastAsia="Times New Roman" w:hAnsi="Arial" w:cs="Arial"/>
          <w:lang w:val="cs-CZ" w:eastAsia="ar-SA"/>
        </w:rPr>
        <w:t xml:space="preserve"> wpływu </w:t>
      </w:r>
      <w:r w:rsidRPr="0095336C">
        <w:rPr>
          <w:rFonts w:ascii="Arial" w:eastAsia="Times New Roman" w:hAnsi="Arial" w:cs="Arial"/>
          <w:lang w:eastAsia="ar-SA"/>
        </w:rPr>
        <w:t xml:space="preserve">okoliczności wskazanych w art. 436 pkt. 4 lit. b ustawy </w:t>
      </w:r>
      <w:proofErr w:type="spellStart"/>
      <w:r w:rsidRPr="0095336C">
        <w:rPr>
          <w:rFonts w:ascii="Arial" w:eastAsia="Times New Roman" w:hAnsi="Arial" w:cs="Arial"/>
          <w:lang w:eastAsia="ar-SA"/>
        </w:rPr>
        <w:t>pzp</w:t>
      </w:r>
      <w:proofErr w:type="spellEnd"/>
      <w:r w:rsidRPr="0095336C">
        <w:rPr>
          <w:rFonts w:ascii="Arial" w:eastAsia="Times New Roman" w:hAnsi="Arial" w:cs="Arial"/>
          <w:lang w:eastAsia="ar-SA"/>
        </w:rPr>
        <w:t xml:space="preserve"> </w:t>
      </w:r>
      <w:r w:rsidRPr="0095336C">
        <w:rPr>
          <w:rFonts w:ascii="Arial" w:eastAsia="Times New Roman" w:hAnsi="Arial" w:cs="Arial"/>
          <w:lang w:val="cs-CZ" w:eastAsia="ar-SA"/>
        </w:rPr>
        <w:t>na koszty wykonania zamówienia oraz załączyć odpowiednie dokumenty uzasadniające konieczność zmiany wysokości wynagrodzenia określonego w umowie. Zmiana wysokości wynagrodzenia wymaga aneksu do umowy w formie pisemnej.</w:t>
      </w:r>
    </w:p>
    <w:p w:rsidR="003B3854" w:rsidRPr="003B3854" w:rsidRDefault="003B3854" w:rsidP="003B3854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contextualSpacing/>
        <w:jc w:val="both"/>
        <w:rPr>
          <w:rFonts w:ascii="Arial" w:eastAsia="Times New Roman" w:hAnsi="Arial" w:cs="Arial"/>
          <w:lang w:val="cs-CZ" w:eastAsia="ar-SA"/>
        </w:rPr>
      </w:pPr>
      <w:r w:rsidRPr="003B3854">
        <w:rPr>
          <w:rFonts w:ascii="Arial" w:eastAsia="Times New Roman" w:hAnsi="Arial" w:cs="Arial"/>
          <w:lang w:val="cs-CZ" w:eastAsia="ar-SA"/>
        </w:rPr>
        <w:t>Zamawiający przewiduje możliwość waloryzacji cen jednostkowych</w:t>
      </w:r>
      <w:r w:rsidRPr="003B3854">
        <w:rPr>
          <w:rFonts w:ascii="Arial" w:eastAsia="Times New Roman" w:hAnsi="Arial" w:cs="Arial"/>
          <w:lang w:eastAsia="ar-SA"/>
        </w:rPr>
        <w:t xml:space="preserve"> wskazanych w Arkuszu asortymentowo-cenowym, w przypadku zmiany cen materiałów lub kosztów związanych z realizacją przedmiotu umowy, nie wcześniej niż po upływie 6 miesięcy od dnia zawarcia umowy i nie częściej niż raz na 6 miesięcy, w oparciu o wskaźnik zmiany cen towarów i usług konsumpcyjnych wynikający z komunikatów Prezesa GUS. W przypadku gdyby ww. wskaźnik przestał być dostępny, zastosowanie znajdzie inny, uzgodniony przez Strony, najbardziej zbliżony, wskaźnik publikowany przez GUS. Waloryzacja nastąpi w przypadku, gdy wskaźnik zmiany cen towarów i usług konsumpcyjnych, ogłoszony w ostatnim komunikacie Prezesa Głównego Urzędu Statystycznego poprzedzającym wniosek o waloryzację, wyniesie co najmniej 5%; waloryzacja będzie dokonana o wartość nie wyższą niż wartość tego wskaźnika. Waloryzacja, o której mowa wyżej, jest dopuszczalna w razie spełnienia łącznie następujących warunków: </w:t>
      </w:r>
    </w:p>
    <w:p w:rsidR="003B3854" w:rsidRDefault="003B3854" w:rsidP="003B3854">
      <w:pPr>
        <w:numPr>
          <w:ilvl w:val="0"/>
          <w:numId w:val="23"/>
        </w:numPr>
        <w:spacing w:line="36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złożenia pisemnego, uzasadnionego wniosku przez zainteresowaną Stronę, przy czym Zamawiający zastrzega, że złożenie wniosku o dokonanie waloryzacji nie kreuje roszczenia o zmianę umowy; wniosek musi zawierać w szczególności: </w:t>
      </w:r>
      <w:r>
        <w:rPr>
          <w:rFonts w:ascii="Arial" w:eastAsia="Times New Roman" w:hAnsi="Arial" w:cs="Arial"/>
          <w:lang w:val="cs-CZ" w:eastAsia="ar-SA"/>
        </w:rPr>
        <w:t>uzasadnienie konieczności wprowadzenia zmian do umowy w razie potrzeby z załączeniem odpowiednich dokumentów uzasadniających konieczność zmiany,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lastRenderedPageBreak/>
        <w:t xml:space="preserve">wskazanie produktów, których cena ma być zwaloryzowana oraz określenie daty, od której zmiana cen miałaby obowiązywać; </w:t>
      </w:r>
    </w:p>
    <w:p w:rsidR="003B3854" w:rsidRDefault="003B3854" w:rsidP="003B3854">
      <w:pPr>
        <w:numPr>
          <w:ilvl w:val="0"/>
          <w:numId w:val="23"/>
        </w:numPr>
        <w:spacing w:line="360" w:lineRule="auto"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upływu sześciu miesięcy od rozpoczęcia realizacji umowy, albo od poprzedniego wniosku tej Strony – jeżeli jest to druga lub kolejna waloryzacja.</w:t>
      </w:r>
    </w:p>
    <w:p w:rsidR="003B3854" w:rsidRDefault="003B3854" w:rsidP="00E14BB1">
      <w:pPr>
        <w:spacing w:line="360" w:lineRule="auto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celu dokonania waloryzacji Strony mogą przystąpić do negocjacji wysokości waloryzacji cen. W przypadku wyrażenia zgody na waloryzację cen, Zamawiający przygotuje stosowny aneks do umowy. W przypadku, gdy Strony nie dojdą do porozumienia co do waloryzacji cen, każda ze Stron może wypowiedzieć niniejszą Umowę z zachowaniem 30-dniowego terminu wypowiedzenia. Wypowiedzenie nie rodzi żadnych dodatkowych obciążeń po żadnej ze Stron, w szczególności nie skutkuje koniecznością zapłaty kary umownej. </w:t>
      </w:r>
    </w:p>
    <w:p w:rsidR="003B3854" w:rsidRPr="003B3854" w:rsidRDefault="003B3854" w:rsidP="003B3854">
      <w:pPr>
        <w:spacing w:line="360" w:lineRule="auto"/>
        <w:ind w:left="360" w:hanging="360"/>
        <w:contextualSpacing/>
        <w:jc w:val="both"/>
        <w:rPr>
          <w:rFonts w:ascii="Arial" w:eastAsia="Times New Roman" w:hAnsi="Arial" w:cs="Arial"/>
          <w:lang w:val="cs-CZ" w:eastAsia="ar-SA"/>
        </w:rPr>
      </w:pPr>
      <w:r>
        <w:rPr>
          <w:rFonts w:ascii="Arial" w:eastAsia="Times New Roman" w:hAnsi="Arial" w:cs="Arial"/>
          <w:lang w:val="cs-CZ" w:eastAsia="ar-SA"/>
        </w:rPr>
        <w:t>6</w:t>
      </w:r>
      <w:r w:rsidRPr="003B3854">
        <w:rPr>
          <w:rFonts w:ascii="Arial" w:eastAsia="Times New Roman" w:hAnsi="Arial" w:cs="Arial"/>
          <w:lang w:val="cs-CZ" w:eastAsia="ar-SA"/>
        </w:rPr>
        <w:t>.</w:t>
      </w:r>
      <w:r>
        <w:rPr>
          <w:rFonts w:ascii="Arial" w:eastAsia="Times New Roman" w:hAnsi="Arial" w:cs="Arial"/>
          <w:lang w:val="cs-CZ" w:eastAsia="ar-SA"/>
        </w:rPr>
        <w:t xml:space="preserve"> </w:t>
      </w:r>
      <w:r w:rsidRPr="003B3854">
        <w:rPr>
          <w:rFonts w:ascii="Arial" w:eastAsia="Times New Roman" w:hAnsi="Arial" w:cs="Arial"/>
          <w:lang w:val="cs-CZ" w:eastAsia="ar-SA"/>
        </w:rPr>
        <w:tab/>
        <w:t xml:space="preserve">Maksymalna łączna wartość zmiany wynagrodzenia w efekcie waloryzacji cen </w:t>
      </w:r>
      <w:r>
        <w:rPr>
          <w:rFonts w:ascii="Arial" w:eastAsia="Times New Roman" w:hAnsi="Arial" w:cs="Arial"/>
          <w:lang w:val="cs-CZ" w:eastAsia="ar-SA"/>
        </w:rPr>
        <w:t xml:space="preserve"> </w:t>
      </w:r>
      <w:r w:rsidRPr="003B3854">
        <w:rPr>
          <w:rFonts w:ascii="Arial" w:eastAsia="Times New Roman" w:hAnsi="Arial" w:cs="Arial"/>
          <w:lang w:val="cs-CZ" w:eastAsia="ar-SA"/>
        </w:rPr>
        <w:t>dokonanych w okresie realizac</w:t>
      </w:r>
      <w:r w:rsidR="00E14BB1">
        <w:rPr>
          <w:rFonts w:ascii="Arial" w:eastAsia="Times New Roman" w:hAnsi="Arial" w:cs="Arial"/>
          <w:lang w:val="cs-CZ" w:eastAsia="ar-SA"/>
        </w:rPr>
        <w:t>ji umowy, o której mowa w ust. 5</w:t>
      </w:r>
      <w:r w:rsidRPr="003B3854">
        <w:rPr>
          <w:rFonts w:ascii="Arial" w:eastAsia="Times New Roman" w:hAnsi="Arial" w:cs="Arial"/>
          <w:lang w:val="cs-CZ" w:eastAsia="ar-SA"/>
        </w:rPr>
        <w:t xml:space="preserve">, nie może przekroczyć 10% wartości umowy brutto, która obowiązywała w dniu jej zawarcia, co oznacza, że postanowień dotyczących waloryzacji nie stosuje się od chwili osiągnięcia kwoty, o której mowa w niniejszym punkcie </w:t>
      </w:r>
    </w:p>
    <w:p w:rsidR="003B3854" w:rsidRDefault="003B3854" w:rsidP="003B3854">
      <w:pPr>
        <w:spacing w:line="360" w:lineRule="auto"/>
        <w:contextualSpacing/>
        <w:jc w:val="both"/>
        <w:rPr>
          <w:rFonts w:ascii="Arial" w:eastAsia="Times New Roman" w:hAnsi="Arial" w:cs="Arial"/>
          <w:lang w:val="cs-CZ" w:eastAsia="ar-SA"/>
        </w:rPr>
      </w:pPr>
      <w:r>
        <w:rPr>
          <w:rFonts w:ascii="Arial" w:eastAsia="Times New Roman" w:hAnsi="Arial" w:cs="Arial"/>
          <w:lang w:val="cs-CZ" w:eastAsia="ar-SA"/>
        </w:rPr>
        <w:t xml:space="preserve">7.   </w:t>
      </w:r>
      <w:r w:rsidRPr="003B3854">
        <w:rPr>
          <w:rFonts w:ascii="Arial" w:eastAsia="Times New Roman" w:hAnsi="Arial" w:cs="Arial"/>
          <w:lang w:val="cs-CZ" w:eastAsia="ar-SA"/>
        </w:rPr>
        <w:t xml:space="preserve">Strona wnioskująca o zmianę umowy, w okolicznościach, o </w:t>
      </w:r>
      <w:r>
        <w:rPr>
          <w:rFonts w:ascii="Arial" w:eastAsia="Times New Roman" w:hAnsi="Arial" w:cs="Arial"/>
          <w:lang w:val="cs-CZ" w:eastAsia="ar-SA"/>
        </w:rPr>
        <w:t>których mowa w ust. 2 pkt. 2</w:t>
      </w:r>
    </w:p>
    <w:p w:rsidR="003B3854" w:rsidRDefault="003B3854" w:rsidP="003B3854">
      <w:pPr>
        <w:spacing w:line="360" w:lineRule="auto"/>
        <w:ind w:left="397"/>
        <w:contextualSpacing/>
        <w:jc w:val="both"/>
        <w:rPr>
          <w:rFonts w:ascii="Arial" w:eastAsia="Times New Roman" w:hAnsi="Arial" w:cs="Arial"/>
          <w:lang w:val="cs-CZ" w:eastAsia="ar-SA"/>
        </w:rPr>
      </w:pPr>
      <w:r>
        <w:rPr>
          <w:rFonts w:ascii="Arial" w:eastAsia="Times New Roman" w:hAnsi="Arial" w:cs="Arial"/>
          <w:lang w:val="cs-CZ" w:eastAsia="ar-SA"/>
        </w:rPr>
        <w:t>- 4</w:t>
      </w:r>
      <w:r w:rsidRPr="003B3854">
        <w:rPr>
          <w:rFonts w:ascii="Arial" w:eastAsia="Times New Roman" w:hAnsi="Arial" w:cs="Arial"/>
          <w:lang w:val="cs-CZ" w:eastAsia="ar-SA"/>
        </w:rPr>
        <w:t xml:space="preserve"> w ciągu 30 dni od podjęcia wiadomości o zaistnieniu w/w okoliczności, przedkłada </w:t>
      </w:r>
      <w:r>
        <w:rPr>
          <w:rFonts w:ascii="Arial" w:eastAsia="Times New Roman" w:hAnsi="Arial" w:cs="Arial"/>
          <w:lang w:val="cs-CZ" w:eastAsia="ar-SA"/>
        </w:rPr>
        <w:t xml:space="preserve"> </w:t>
      </w:r>
      <w:r w:rsidRPr="003B3854">
        <w:rPr>
          <w:rFonts w:ascii="Arial" w:eastAsia="Times New Roman" w:hAnsi="Arial" w:cs="Arial"/>
          <w:lang w:val="cs-CZ" w:eastAsia="ar-SA"/>
        </w:rPr>
        <w:t>drugiej stronie pisemne uzasadnienie konieczności wprowadzenia zmian do umowy, w szczególności wpływu wskazanych okoliczności na koszty wykonania zamówienia przez Wykonawcę, w razie potrzeby z załączeniem odpowiednich dokumentów uzasadniających konieczność zmiany. Zmiana lub waloryzacja cen obowiązywać będzie w stosunku do części przedmiotu umowy realizowanej od dnia zaakceptowania wniosku. Zmiany zawartej umowy będą wymagały aneksu w formie pisemnej.</w:t>
      </w:r>
    </w:p>
    <w:p w:rsidR="003B3854" w:rsidRPr="0095336C" w:rsidRDefault="003B3854" w:rsidP="003B3854">
      <w:pPr>
        <w:spacing w:line="360" w:lineRule="auto"/>
        <w:ind w:left="397"/>
        <w:contextualSpacing/>
        <w:jc w:val="both"/>
        <w:rPr>
          <w:rFonts w:ascii="Arial" w:eastAsia="Times New Roman" w:hAnsi="Arial" w:cs="Arial"/>
          <w:lang w:val="cs-CZ" w:eastAsia="ar-SA"/>
        </w:rPr>
      </w:pPr>
    </w:p>
    <w:p w:rsidR="00A254D3" w:rsidRPr="0095336C" w:rsidRDefault="00A254D3" w:rsidP="003B3854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9</w:t>
      </w:r>
    </w:p>
    <w:p w:rsidR="00A254D3" w:rsidRDefault="00A254D3" w:rsidP="003B3854">
      <w:p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związku z nałożonymi zadaniami obronnymi w ramach realizacji Rozporządzenia Rady Ministrów z dnia 27.06.2012 r. w sprawie warunków i sposobu przygotowania oraz wykorzystania podmiotów leczniczych na potrzeby obronne państwa oraz właściwości organów w tych sprawach, Szpital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Szpitala podczas wystąpienia sytuacji kryzysowych, zaistnienia zagrożenia państwa oraz w czasie wojny.</w:t>
      </w:r>
    </w:p>
    <w:p w:rsidR="00D25A75" w:rsidRPr="0095336C" w:rsidRDefault="00D25A75" w:rsidP="003B3854">
      <w:p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A254D3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3B3854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lastRenderedPageBreak/>
        <w:t>§ 10</w:t>
      </w:r>
    </w:p>
    <w:p w:rsidR="00A254D3" w:rsidRPr="0095336C" w:rsidRDefault="00A254D3" w:rsidP="003B3854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A254D3" w:rsidRPr="0095336C" w:rsidRDefault="00A254D3" w:rsidP="003B3854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6664CB" w:rsidRDefault="006664CB" w:rsidP="003B3854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3B3854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11</w:t>
      </w:r>
    </w:p>
    <w:p w:rsidR="00A254D3" w:rsidRPr="0095336C" w:rsidRDefault="00A254D3" w:rsidP="003B3854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sprawach nie uregulowanych niniejszą umową mają zastosowanie właściwe przepisy Kodeksu Cywilnego oraz ustawy Prawo Zamówień Publicznych.</w:t>
      </w:r>
    </w:p>
    <w:p w:rsidR="00A254D3" w:rsidRPr="0095336C" w:rsidRDefault="00A254D3" w:rsidP="00A254D3">
      <w:pPr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</w:p>
    <w:p w:rsidR="00A254D3" w:rsidRPr="0095336C" w:rsidRDefault="00A254D3" w:rsidP="00A254D3">
      <w:pPr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12</w:t>
      </w:r>
    </w:p>
    <w:p w:rsidR="00F92AFF" w:rsidRPr="00F92AFF" w:rsidRDefault="00F92AFF" w:rsidP="00F92AFF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F92AFF">
        <w:rPr>
          <w:rFonts w:ascii="Arial" w:eastAsia="Times New Roman" w:hAnsi="Arial" w:cs="Arial"/>
          <w:lang w:eastAsia="ar-SA"/>
        </w:rPr>
        <w:t>Umowę niniejszą sporządzono w dwóch jednobrzmiących egzemplarzach po jednym dla każdej ze stron. W przypadku złożenia przez Strony oświadczeń woli w postaci elektronicznej opatrzonej bezpiecznym podpisem elektronicznym weryfikowanym przy pomocy ważnego kwalifikowanego certyfikatu, umowa będzie sporządzona w jednym egzemplarzu udostępnionym elektronicznie.</w:t>
      </w:r>
    </w:p>
    <w:p w:rsidR="00A254D3" w:rsidRPr="0095336C" w:rsidRDefault="00A254D3" w:rsidP="00A254D3">
      <w:pPr>
        <w:contextualSpacing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A254D3">
      <w:pPr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A254D3" w:rsidRPr="0095336C" w:rsidRDefault="00A254D3" w:rsidP="00A254D3">
      <w:pPr>
        <w:ind w:left="397" w:hanging="397"/>
        <w:contextualSpacing/>
        <w:rPr>
          <w:rFonts w:ascii="Arial" w:eastAsia="Times New Roman" w:hAnsi="Arial" w:cs="Arial"/>
          <w:i/>
          <w:sz w:val="20"/>
          <w:u w:val="single"/>
          <w:lang w:eastAsia="ar-SA"/>
        </w:rPr>
      </w:pPr>
      <w:r w:rsidRPr="0095336C">
        <w:rPr>
          <w:rFonts w:ascii="Arial" w:eastAsia="Times New Roman" w:hAnsi="Arial" w:cs="Arial"/>
          <w:i/>
          <w:sz w:val="20"/>
          <w:u w:val="single"/>
          <w:lang w:eastAsia="ar-SA"/>
        </w:rPr>
        <w:t>Załączniki:</w:t>
      </w:r>
    </w:p>
    <w:p w:rsidR="00A254D3" w:rsidRPr="0095336C" w:rsidRDefault="00A254D3" w:rsidP="00A254D3">
      <w:pPr>
        <w:ind w:left="397" w:hanging="397"/>
        <w:contextualSpacing/>
        <w:rPr>
          <w:rFonts w:ascii="Arial" w:eastAsia="Times New Roman" w:hAnsi="Arial" w:cs="Arial"/>
          <w:i/>
          <w:sz w:val="20"/>
          <w:lang w:eastAsia="ar-SA"/>
        </w:rPr>
      </w:pP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1) nr 1 – Formularz oferty – Załącznik nr 1 do SWZ </w:t>
      </w:r>
    </w:p>
    <w:p w:rsidR="00A254D3" w:rsidRPr="0095336C" w:rsidRDefault="00A254D3" w:rsidP="00A254D3">
      <w:pPr>
        <w:ind w:left="397" w:hanging="397"/>
        <w:contextualSpacing/>
        <w:rPr>
          <w:rFonts w:ascii="Arial" w:eastAsia="Times New Roman" w:hAnsi="Arial" w:cs="Arial"/>
          <w:i/>
          <w:sz w:val="20"/>
          <w:lang w:eastAsia="ar-SA"/>
        </w:rPr>
      </w:pP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2) nr 2 – Arkusz asortymentowo-cenowy – Załącznik </w:t>
      </w:r>
      <w:r w:rsidRPr="00C6527D">
        <w:rPr>
          <w:rFonts w:ascii="Arial" w:eastAsia="Times New Roman" w:hAnsi="Arial" w:cs="Arial"/>
          <w:i/>
          <w:sz w:val="20"/>
          <w:lang w:eastAsia="ar-SA"/>
        </w:rPr>
        <w:t>nr 2 do</w:t>
      </w: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 SWZ</w:t>
      </w:r>
    </w:p>
    <w:p w:rsidR="00A254D3" w:rsidRPr="004C1AF3" w:rsidRDefault="00A254D3" w:rsidP="00A254D3">
      <w:pPr>
        <w:ind w:left="397" w:hanging="397"/>
        <w:contextualSpacing/>
        <w:rPr>
          <w:rFonts w:ascii="Arial" w:eastAsia="Times New Roman" w:hAnsi="Arial" w:cs="Arial"/>
          <w:sz w:val="20"/>
          <w:lang w:eastAsia="ar-SA"/>
        </w:rPr>
      </w:pPr>
      <w:r w:rsidRPr="0095336C">
        <w:rPr>
          <w:rFonts w:ascii="Arial" w:eastAsia="Times New Roman" w:hAnsi="Arial" w:cs="Arial"/>
          <w:sz w:val="20"/>
          <w:lang w:eastAsia="ar-SA"/>
        </w:rPr>
        <w:t xml:space="preserve">3) </w:t>
      </w: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nr </w:t>
      </w:r>
      <w:r>
        <w:rPr>
          <w:rFonts w:ascii="Arial" w:eastAsia="Times New Roman" w:hAnsi="Arial" w:cs="Arial"/>
          <w:i/>
          <w:sz w:val="20"/>
          <w:lang w:eastAsia="ar-SA"/>
        </w:rPr>
        <w:t>3</w:t>
      </w: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 – Pełnomocnictwo</w:t>
      </w:r>
      <w:r>
        <w:rPr>
          <w:rFonts w:ascii="Arial" w:eastAsia="Times New Roman" w:hAnsi="Arial" w:cs="Arial"/>
          <w:i/>
          <w:sz w:val="20"/>
          <w:lang w:eastAsia="ar-SA"/>
        </w:rPr>
        <w:t xml:space="preserve"> Zastępcy Dyrektora ds. Finansowych </w:t>
      </w:r>
    </w:p>
    <w:p w:rsidR="00A254D3" w:rsidRPr="0095336C" w:rsidRDefault="00A254D3" w:rsidP="00A254D3">
      <w:pPr>
        <w:ind w:left="397" w:hanging="397"/>
        <w:contextualSpacing/>
        <w:rPr>
          <w:rFonts w:ascii="Arial" w:eastAsia="Times New Roman" w:hAnsi="Arial" w:cs="Arial"/>
          <w:b/>
          <w:i/>
          <w:lang w:eastAsia="ar-SA"/>
        </w:rPr>
      </w:pPr>
    </w:p>
    <w:p w:rsidR="00A254D3" w:rsidRPr="004C1AF3" w:rsidRDefault="00A254D3" w:rsidP="00A254D3">
      <w:pPr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b/>
          <w:lang w:eastAsia="ar-SA"/>
        </w:rPr>
        <w:t>Zamawiający</w:t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  <w:t xml:space="preserve">                   Wykonawca</w:t>
      </w:r>
    </w:p>
    <w:p w:rsidR="00A254D3" w:rsidRDefault="00A254D3" w:rsidP="00A254D3">
      <w:pPr>
        <w:suppressAutoHyphens/>
        <w:spacing w:after="0" w:line="271" w:lineRule="auto"/>
        <w:rPr>
          <w:rFonts w:ascii="Arial" w:hAnsi="Arial" w:cs="Arial"/>
        </w:rPr>
      </w:pPr>
    </w:p>
    <w:p w:rsidR="00A254D3" w:rsidRDefault="00A254D3" w:rsidP="00A254D3">
      <w:pPr>
        <w:suppressAutoHyphens/>
        <w:spacing w:after="0" w:line="271" w:lineRule="auto"/>
        <w:rPr>
          <w:rFonts w:ascii="Arial" w:hAnsi="Arial" w:cs="Arial"/>
        </w:rPr>
      </w:pPr>
    </w:p>
    <w:p w:rsidR="00A254D3" w:rsidRDefault="00A254D3" w:rsidP="00A254D3">
      <w:pPr>
        <w:suppressAutoHyphens/>
        <w:spacing w:after="0" w:line="271" w:lineRule="auto"/>
        <w:rPr>
          <w:rFonts w:ascii="Arial" w:hAnsi="Arial" w:cs="Arial"/>
        </w:rPr>
      </w:pPr>
    </w:p>
    <w:p w:rsidR="00A254D3" w:rsidRDefault="00A254D3" w:rsidP="00A254D3">
      <w:pPr>
        <w:suppressAutoHyphens/>
        <w:spacing w:after="0" w:line="271" w:lineRule="auto"/>
        <w:rPr>
          <w:rFonts w:ascii="Arial" w:hAnsi="Arial" w:cs="Arial"/>
        </w:rPr>
      </w:pPr>
    </w:p>
    <w:p w:rsidR="003825CE" w:rsidRDefault="003825CE"/>
    <w:sectPr w:rsidR="003825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C1" w:rsidRDefault="00E266C1" w:rsidP="004D069D">
      <w:pPr>
        <w:spacing w:after="0" w:line="240" w:lineRule="auto"/>
      </w:pPr>
      <w:r>
        <w:separator/>
      </w:r>
    </w:p>
  </w:endnote>
  <w:endnote w:type="continuationSeparator" w:id="0">
    <w:p w:rsidR="00E266C1" w:rsidRDefault="00E266C1" w:rsidP="004D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920412"/>
      <w:docPartObj>
        <w:docPartGallery w:val="Page Numbers (Bottom of Page)"/>
        <w:docPartUnique/>
      </w:docPartObj>
    </w:sdtPr>
    <w:sdtEndPr/>
    <w:sdtContent>
      <w:p w:rsidR="005958CB" w:rsidRDefault="005958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6B6">
          <w:rPr>
            <w:noProof/>
          </w:rPr>
          <w:t>1</w:t>
        </w:r>
        <w:r>
          <w:fldChar w:fldCharType="end"/>
        </w:r>
      </w:p>
    </w:sdtContent>
  </w:sdt>
  <w:p w:rsidR="005958CB" w:rsidRDefault="00863E09" w:rsidP="006664CB">
    <w:pPr>
      <w:pStyle w:val="Stopka"/>
      <w:jc w:val="center"/>
    </w:pPr>
    <w:r>
      <w:t>ZP-TP/11/24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C1" w:rsidRDefault="00E266C1" w:rsidP="004D069D">
      <w:pPr>
        <w:spacing w:after="0" w:line="240" w:lineRule="auto"/>
      </w:pPr>
      <w:r>
        <w:separator/>
      </w:r>
    </w:p>
  </w:footnote>
  <w:footnote w:type="continuationSeparator" w:id="0">
    <w:p w:rsidR="00E266C1" w:rsidRDefault="00E266C1" w:rsidP="004D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">
    <w:nsid w:val="073A78BB"/>
    <w:multiLevelType w:val="hybridMultilevel"/>
    <w:tmpl w:val="E57679C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04568"/>
    <w:multiLevelType w:val="hybridMultilevel"/>
    <w:tmpl w:val="BF6AFA32"/>
    <w:name w:val="WW8Num52"/>
    <w:lvl w:ilvl="0" w:tplc="B57E303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270AAB"/>
    <w:multiLevelType w:val="hybridMultilevel"/>
    <w:tmpl w:val="E73EC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E50018"/>
    <w:multiLevelType w:val="hybridMultilevel"/>
    <w:tmpl w:val="8E446792"/>
    <w:lvl w:ilvl="0" w:tplc="B4384DC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6">
    <w:nsid w:val="25061032"/>
    <w:multiLevelType w:val="hybridMultilevel"/>
    <w:tmpl w:val="F9C0D9CE"/>
    <w:name w:val="WW8Num252"/>
    <w:lvl w:ilvl="0" w:tplc="52BC4BF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A96A0A"/>
    <w:multiLevelType w:val="singleLevel"/>
    <w:tmpl w:val="410CBF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8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8A0567"/>
    <w:multiLevelType w:val="hybridMultilevel"/>
    <w:tmpl w:val="069A93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BB0BCE"/>
    <w:multiLevelType w:val="hybridMultilevel"/>
    <w:tmpl w:val="78247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234FD5"/>
    <w:multiLevelType w:val="hybridMultilevel"/>
    <w:tmpl w:val="36DCE1F8"/>
    <w:lvl w:ilvl="0" w:tplc="7706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471A1"/>
    <w:multiLevelType w:val="hybridMultilevel"/>
    <w:tmpl w:val="E51E5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53FB9"/>
    <w:multiLevelType w:val="hybridMultilevel"/>
    <w:tmpl w:val="D5BC2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6499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51802"/>
    <w:multiLevelType w:val="multilevel"/>
    <w:tmpl w:val="4D8C5778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DAB680A"/>
    <w:multiLevelType w:val="hybridMultilevel"/>
    <w:tmpl w:val="07E88EB0"/>
    <w:lvl w:ilvl="0" w:tplc="98846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FC7F8A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18"/>
  </w:num>
  <w:num w:numId="16">
    <w:abstractNumId w:val="16"/>
  </w:num>
  <w:num w:numId="17">
    <w:abstractNumId w:val="4"/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E2"/>
    <w:rsid w:val="00044B51"/>
    <w:rsid w:val="00061C5D"/>
    <w:rsid w:val="00150D9B"/>
    <w:rsid w:val="001E798D"/>
    <w:rsid w:val="002225A3"/>
    <w:rsid w:val="00292EF1"/>
    <w:rsid w:val="002B306E"/>
    <w:rsid w:val="002C1E08"/>
    <w:rsid w:val="00337E7A"/>
    <w:rsid w:val="003825CE"/>
    <w:rsid w:val="003A1B18"/>
    <w:rsid w:val="003B3854"/>
    <w:rsid w:val="003B4A10"/>
    <w:rsid w:val="003C6ABF"/>
    <w:rsid w:val="003F7C29"/>
    <w:rsid w:val="00416161"/>
    <w:rsid w:val="004D069D"/>
    <w:rsid w:val="004F2E3C"/>
    <w:rsid w:val="00512E55"/>
    <w:rsid w:val="00583B4C"/>
    <w:rsid w:val="00587B58"/>
    <w:rsid w:val="005958CB"/>
    <w:rsid w:val="005E3901"/>
    <w:rsid w:val="00660A8E"/>
    <w:rsid w:val="006664CB"/>
    <w:rsid w:val="006D2845"/>
    <w:rsid w:val="007507AF"/>
    <w:rsid w:val="007773FD"/>
    <w:rsid w:val="007A7054"/>
    <w:rsid w:val="007F3099"/>
    <w:rsid w:val="008166E3"/>
    <w:rsid w:val="0085553A"/>
    <w:rsid w:val="00860DF4"/>
    <w:rsid w:val="00863E09"/>
    <w:rsid w:val="0087392A"/>
    <w:rsid w:val="008A26E2"/>
    <w:rsid w:val="009036B6"/>
    <w:rsid w:val="0090438B"/>
    <w:rsid w:val="00907A9C"/>
    <w:rsid w:val="009346C7"/>
    <w:rsid w:val="00963F0D"/>
    <w:rsid w:val="009800A8"/>
    <w:rsid w:val="009F6A9B"/>
    <w:rsid w:val="00A254D3"/>
    <w:rsid w:val="00A8274C"/>
    <w:rsid w:val="00AA3BAA"/>
    <w:rsid w:val="00AD1E47"/>
    <w:rsid w:val="00B359AD"/>
    <w:rsid w:val="00B47453"/>
    <w:rsid w:val="00B60096"/>
    <w:rsid w:val="00C6527D"/>
    <w:rsid w:val="00C6567C"/>
    <w:rsid w:val="00D0643F"/>
    <w:rsid w:val="00D25A75"/>
    <w:rsid w:val="00D26DC3"/>
    <w:rsid w:val="00E010CD"/>
    <w:rsid w:val="00E14BB1"/>
    <w:rsid w:val="00E266C1"/>
    <w:rsid w:val="00F439F9"/>
    <w:rsid w:val="00F92AFF"/>
    <w:rsid w:val="00FC0CAD"/>
    <w:rsid w:val="00FE2DE2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4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6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69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B5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4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6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69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B5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3228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Betcher Anna Małgorzata</dc:creator>
  <cp:lastModifiedBy>Betcher Anna Małgorzata</cp:lastModifiedBy>
  <cp:revision>13</cp:revision>
  <cp:lastPrinted>2024-03-28T06:46:00Z</cp:lastPrinted>
  <dcterms:created xsi:type="dcterms:W3CDTF">2022-04-12T06:04:00Z</dcterms:created>
  <dcterms:modified xsi:type="dcterms:W3CDTF">2024-03-28T06:46:00Z</dcterms:modified>
</cp:coreProperties>
</file>