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1D1" w:rsidRPr="00B07552" w:rsidRDefault="00A041D1" w:rsidP="00B07552">
      <w:pPr>
        <w:pStyle w:val="Nagwek3"/>
        <w:rPr>
          <w:rFonts w:asciiTheme="minorHAnsi" w:hAnsiTheme="minorHAnsi"/>
          <w:sz w:val="18"/>
          <w:szCs w:val="18"/>
        </w:rPr>
      </w:pPr>
      <w:bookmarkStart w:id="0" w:name="_Toc352704490"/>
      <w:r w:rsidRPr="00B07552">
        <w:rPr>
          <w:rFonts w:asciiTheme="minorHAnsi" w:hAnsiTheme="minorHAnsi"/>
          <w:sz w:val="18"/>
          <w:szCs w:val="18"/>
        </w:rPr>
        <w:t xml:space="preserve">Załącznik nr </w:t>
      </w:r>
      <w:bookmarkEnd w:id="0"/>
      <w:r w:rsidR="004D120B">
        <w:rPr>
          <w:rFonts w:asciiTheme="minorHAnsi" w:hAnsiTheme="minorHAnsi"/>
          <w:sz w:val="18"/>
          <w:szCs w:val="18"/>
        </w:rPr>
        <w:t>6</w:t>
      </w:r>
    </w:p>
    <w:p w:rsidR="00A041D1" w:rsidRPr="00B07552" w:rsidRDefault="00A041D1" w:rsidP="00B07552">
      <w:pPr>
        <w:pStyle w:val="Nagwek1"/>
        <w:rPr>
          <w:color w:val="auto"/>
        </w:rPr>
      </w:pPr>
      <w:r w:rsidRPr="00B07552">
        <w:rPr>
          <w:color w:val="auto"/>
        </w:rPr>
        <w:t>Charakterystyka zadania: Zbieranie i unieszkodliwianie zwłok bezdomnych zwierząt bądź zabitych w wyniku kolizji drogowych z terenu Gminy Sierakowice</w:t>
      </w:r>
    </w:p>
    <w:p w:rsidR="00A041D1" w:rsidRPr="00B07552" w:rsidRDefault="00A041D1" w:rsidP="00A041D1">
      <w:pPr>
        <w:pStyle w:val="Styl"/>
        <w:spacing w:before="124" w:line="240" w:lineRule="exact"/>
        <w:ind w:left="0" w:right="14" w:firstLine="0"/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horzAnchor="page" w:tblpX="2110" w:tblpY="147"/>
        <w:tblW w:w="7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800"/>
        <w:gridCol w:w="1096"/>
        <w:gridCol w:w="1929"/>
      </w:tblGrid>
      <w:tr w:rsidR="00A041D1" w:rsidRPr="00B07552" w:rsidTr="00A620AC">
        <w:trPr>
          <w:trHeight w:val="841"/>
        </w:trPr>
        <w:tc>
          <w:tcPr>
            <w:tcW w:w="861" w:type="dxa"/>
          </w:tcPr>
          <w:p w:rsidR="00A041D1" w:rsidRPr="00B07552" w:rsidRDefault="00A041D1" w:rsidP="00A620AC">
            <w:pPr>
              <w:spacing w:before="0"/>
              <w:ind w:left="0" w:firstLine="0"/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B07552">
              <w:rPr>
                <w:rFonts w:asciiTheme="minorHAnsi" w:hAnsiTheme="minorHAnsi" w:cs="Calibri"/>
                <w:b/>
                <w:bCs/>
                <w:color w:val="000000"/>
              </w:rPr>
              <w:t>Poz.</w:t>
            </w:r>
          </w:p>
        </w:tc>
        <w:tc>
          <w:tcPr>
            <w:tcW w:w="3800" w:type="dxa"/>
            <w:vAlign w:val="center"/>
          </w:tcPr>
          <w:p w:rsidR="00A041D1" w:rsidRPr="00B07552" w:rsidRDefault="00A041D1" w:rsidP="00A620AC">
            <w:pPr>
              <w:spacing w:before="0"/>
              <w:ind w:left="0" w:firstLine="0"/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B07552">
              <w:rPr>
                <w:rFonts w:asciiTheme="minorHAnsi" w:hAnsiTheme="minorHAnsi" w:cs="Calibri"/>
                <w:b/>
                <w:bCs/>
                <w:color w:val="000000"/>
              </w:rPr>
              <w:t>RODZAJ ZADANIA</w:t>
            </w:r>
          </w:p>
        </w:tc>
        <w:tc>
          <w:tcPr>
            <w:tcW w:w="1096" w:type="dxa"/>
            <w:noWrap/>
            <w:vAlign w:val="center"/>
          </w:tcPr>
          <w:p w:rsidR="00A041D1" w:rsidRPr="00B07552" w:rsidRDefault="00A041D1" w:rsidP="00A620AC">
            <w:pPr>
              <w:spacing w:before="0"/>
              <w:ind w:left="0" w:firstLine="0"/>
              <w:jc w:val="lef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B07552">
              <w:rPr>
                <w:rFonts w:asciiTheme="minorHAnsi" w:hAnsiTheme="minorHAnsi" w:cs="Calibri"/>
                <w:b/>
                <w:bCs/>
                <w:color w:val="000000"/>
              </w:rPr>
              <w:t>jednostka</w:t>
            </w:r>
          </w:p>
        </w:tc>
        <w:tc>
          <w:tcPr>
            <w:tcW w:w="1929" w:type="dxa"/>
            <w:noWrap/>
            <w:vAlign w:val="center"/>
          </w:tcPr>
          <w:p w:rsidR="00A041D1" w:rsidRPr="00B07552" w:rsidRDefault="00A041D1" w:rsidP="004D120B">
            <w:pPr>
              <w:spacing w:before="0"/>
              <w:ind w:left="0" w:firstLine="0"/>
              <w:jc w:val="lef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B07552">
              <w:rPr>
                <w:rFonts w:asciiTheme="minorHAnsi" w:hAnsiTheme="minorHAnsi" w:cs="Calibri"/>
                <w:b/>
                <w:bCs/>
                <w:color w:val="000000"/>
              </w:rPr>
              <w:t>Planowana ilość w okresie 01-</w:t>
            </w:r>
            <w:r w:rsidR="00E35F95">
              <w:rPr>
                <w:rFonts w:asciiTheme="minorHAnsi" w:hAnsiTheme="minorHAnsi" w:cs="Calibri"/>
                <w:b/>
                <w:bCs/>
                <w:color w:val="000000"/>
              </w:rPr>
              <w:t>01</w:t>
            </w:r>
            <w:r w:rsidRPr="00B07552">
              <w:rPr>
                <w:rFonts w:asciiTheme="minorHAnsi" w:hAnsiTheme="minorHAnsi" w:cs="Calibri"/>
                <w:b/>
                <w:bCs/>
                <w:color w:val="000000"/>
              </w:rPr>
              <w:t>-20</w:t>
            </w:r>
            <w:r w:rsidR="00E35F95">
              <w:rPr>
                <w:rFonts w:asciiTheme="minorHAnsi" w:hAnsiTheme="minorHAnsi" w:cs="Calibri"/>
                <w:b/>
                <w:bCs/>
                <w:color w:val="000000"/>
              </w:rPr>
              <w:t>20</w:t>
            </w:r>
            <w:r w:rsidRPr="00B07552">
              <w:rPr>
                <w:rFonts w:asciiTheme="minorHAnsi" w:hAnsiTheme="minorHAnsi" w:cs="Calibri"/>
                <w:b/>
                <w:bCs/>
                <w:color w:val="000000"/>
              </w:rPr>
              <w:t xml:space="preserve"> – </w:t>
            </w:r>
            <w:r w:rsidR="00E35F95">
              <w:rPr>
                <w:rFonts w:asciiTheme="minorHAnsi" w:hAnsiTheme="minorHAnsi" w:cs="Calibri"/>
                <w:b/>
                <w:bCs/>
                <w:color w:val="000000"/>
              </w:rPr>
              <w:t>31-12</w:t>
            </w:r>
            <w:r w:rsidRPr="00B07552">
              <w:rPr>
                <w:rFonts w:asciiTheme="minorHAnsi" w:hAnsiTheme="minorHAnsi" w:cs="Calibri"/>
                <w:b/>
                <w:bCs/>
                <w:color w:val="000000"/>
              </w:rPr>
              <w:t>-20</w:t>
            </w:r>
            <w:r w:rsidR="00E35F95">
              <w:rPr>
                <w:rFonts w:asciiTheme="minorHAnsi" w:hAnsiTheme="minorHAnsi" w:cs="Calibri"/>
                <w:b/>
                <w:bCs/>
                <w:color w:val="000000"/>
              </w:rPr>
              <w:t>20</w:t>
            </w:r>
          </w:p>
        </w:tc>
      </w:tr>
      <w:tr w:rsidR="00A041D1" w:rsidRPr="00B07552" w:rsidTr="00A620AC">
        <w:trPr>
          <w:trHeight w:val="1121"/>
        </w:trPr>
        <w:tc>
          <w:tcPr>
            <w:tcW w:w="861" w:type="dxa"/>
          </w:tcPr>
          <w:p w:rsidR="00A041D1" w:rsidRPr="00B07552" w:rsidRDefault="00A041D1" w:rsidP="00A620AC">
            <w:pPr>
              <w:spacing w:before="0"/>
              <w:ind w:left="0" w:firstLine="0"/>
              <w:jc w:val="left"/>
              <w:rPr>
                <w:rFonts w:asciiTheme="minorHAnsi" w:hAnsiTheme="minorHAnsi" w:cs="Calibri"/>
                <w:color w:val="000000"/>
              </w:rPr>
            </w:pPr>
            <w:r w:rsidRPr="00B07552">
              <w:rPr>
                <w:rFonts w:asciiTheme="minorHAnsi" w:hAnsiTheme="minorHAnsi" w:cs="Calibri"/>
                <w:color w:val="000000"/>
              </w:rPr>
              <w:t>1</w:t>
            </w:r>
          </w:p>
          <w:p w:rsidR="00A041D1" w:rsidRPr="00B07552" w:rsidRDefault="00A041D1" w:rsidP="00A620AC">
            <w:pPr>
              <w:spacing w:before="0"/>
              <w:ind w:left="720" w:firstLine="0"/>
              <w:contextualSpacing/>
              <w:jc w:val="left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800" w:type="dxa"/>
            <w:vAlign w:val="center"/>
            <w:hideMark/>
          </w:tcPr>
          <w:p w:rsidR="00A041D1" w:rsidRPr="00B07552" w:rsidRDefault="00A041D1" w:rsidP="004D120B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asciiTheme="minorHAnsi" w:hAnsiTheme="minorHAnsi" w:cs="Calibri"/>
              </w:rPr>
            </w:pPr>
            <w:r w:rsidRPr="00B07552">
              <w:rPr>
                <w:rFonts w:asciiTheme="minorHAnsi" w:hAnsiTheme="minorHAnsi" w:cs="Calibri"/>
              </w:rPr>
              <w:t xml:space="preserve">Zbieranie i unieszkodliwianie zwłok bezdomnych zwierząt bądź zabitych w wyniku kolizji drogowych z terenu gminy Sierakowice, (od 1 </w:t>
            </w:r>
            <w:r w:rsidR="00E35F95">
              <w:rPr>
                <w:rFonts w:asciiTheme="minorHAnsi" w:hAnsiTheme="minorHAnsi" w:cs="Calibri"/>
              </w:rPr>
              <w:t>stycznia</w:t>
            </w:r>
            <w:r w:rsidRPr="00B07552">
              <w:rPr>
                <w:rFonts w:asciiTheme="minorHAnsi" w:hAnsiTheme="minorHAnsi" w:cs="Calibri"/>
              </w:rPr>
              <w:t xml:space="preserve"> 20</w:t>
            </w:r>
            <w:r w:rsidR="00E35F95">
              <w:rPr>
                <w:rFonts w:asciiTheme="minorHAnsi" w:hAnsiTheme="minorHAnsi" w:cs="Calibri"/>
              </w:rPr>
              <w:t>20</w:t>
            </w:r>
            <w:r w:rsidRPr="00B07552">
              <w:rPr>
                <w:rFonts w:asciiTheme="minorHAnsi" w:hAnsiTheme="minorHAnsi" w:cs="Calibri"/>
              </w:rPr>
              <w:t xml:space="preserve"> – 3</w:t>
            </w:r>
            <w:r w:rsidR="00E35F95">
              <w:rPr>
                <w:rFonts w:asciiTheme="minorHAnsi" w:hAnsiTheme="minorHAnsi" w:cs="Calibri"/>
              </w:rPr>
              <w:t xml:space="preserve">1 grudnia </w:t>
            </w:r>
            <w:r w:rsidRPr="00B07552">
              <w:rPr>
                <w:rFonts w:asciiTheme="minorHAnsi" w:hAnsiTheme="minorHAnsi" w:cs="Calibri"/>
              </w:rPr>
              <w:t>20</w:t>
            </w:r>
            <w:r w:rsidR="00E35F95">
              <w:rPr>
                <w:rFonts w:asciiTheme="minorHAnsi" w:hAnsiTheme="minorHAnsi" w:cs="Calibri"/>
              </w:rPr>
              <w:t>20</w:t>
            </w:r>
          </w:p>
        </w:tc>
        <w:tc>
          <w:tcPr>
            <w:tcW w:w="1096" w:type="dxa"/>
            <w:noWrap/>
            <w:vAlign w:val="center"/>
            <w:hideMark/>
          </w:tcPr>
          <w:p w:rsidR="00A041D1" w:rsidRPr="00B07552" w:rsidRDefault="00A041D1" w:rsidP="00A620AC">
            <w:pPr>
              <w:spacing w:before="0"/>
              <w:ind w:left="0" w:firstLine="0"/>
              <w:jc w:val="left"/>
              <w:rPr>
                <w:rFonts w:asciiTheme="minorHAnsi" w:hAnsiTheme="minorHAnsi" w:cs="Calibri"/>
                <w:color w:val="000000"/>
              </w:rPr>
            </w:pPr>
            <w:r w:rsidRPr="00B07552">
              <w:rPr>
                <w:rFonts w:asciiTheme="minorHAnsi" w:hAnsiTheme="minorHAnsi" w:cs="Calibri"/>
                <w:color w:val="000000"/>
              </w:rPr>
              <w:t>miesiąc</w:t>
            </w:r>
          </w:p>
        </w:tc>
        <w:tc>
          <w:tcPr>
            <w:tcW w:w="1929" w:type="dxa"/>
            <w:noWrap/>
            <w:vAlign w:val="center"/>
            <w:hideMark/>
          </w:tcPr>
          <w:p w:rsidR="00A041D1" w:rsidRPr="00B07552" w:rsidRDefault="00E35F95" w:rsidP="00B07552">
            <w:pPr>
              <w:spacing w:before="0"/>
              <w:ind w:left="0" w:firstLine="0"/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12</w:t>
            </w:r>
            <w:r w:rsidR="00A041D1" w:rsidRPr="00B07552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</w:tr>
    </w:tbl>
    <w:p w:rsidR="00A041D1" w:rsidRPr="00B07552" w:rsidRDefault="00A041D1" w:rsidP="00A041D1">
      <w:pPr>
        <w:spacing w:before="0" w:after="200" w:line="276" w:lineRule="auto"/>
        <w:ind w:left="1276" w:firstLine="0"/>
        <w:contextualSpacing/>
        <w:jc w:val="left"/>
        <w:rPr>
          <w:rFonts w:asciiTheme="minorHAnsi" w:hAnsiTheme="minorHAnsi" w:cs="Calibri"/>
        </w:rPr>
      </w:pPr>
    </w:p>
    <w:p w:rsidR="00A041D1" w:rsidRPr="00B07552" w:rsidRDefault="00A041D1" w:rsidP="00A041D1">
      <w:pPr>
        <w:pStyle w:val="Styl"/>
        <w:spacing w:before="124" w:line="240" w:lineRule="exact"/>
        <w:ind w:left="0" w:right="14" w:firstLine="0"/>
        <w:rPr>
          <w:rFonts w:asciiTheme="minorHAnsi" w:hAnsiTheme="minorHAnsi"/>
          <w:sz w:val="18"/>
          <w:szCs w:val="18"/>
        </w:rPr>
      </w:pPr>
      <w:r w:rsidRPr="00B07552">
        <w:rPr>
          <w:rFonts w:asciiTheme="minorHAnsi" w:hAnsiTheme="minorHAnsi"/>
          <w:sz w:val="18"/>
          <w:szCs w:val="18"/>
        </w:rPr>
        <w:tab/>
      </w:r>
    </w:p>
    <w:p w:rsidR="00A041D1" w:rsidRPr="00B07552" w:rsidRDefault="00A041D1" w:rsidP="00A041D1">
      <w:pPr>
        <w:pStyle w:val="Styl"/>
        <w:spacing w:before="124" w:line="240" w:lineRule="exact"/>
        <w:ind w:left="0" w:right="14" w:firstLine="0"/>
        <w:rPr>
          <w:rFonts w:asciiTheme="minorHAnsi" w:hAnsiTheme="minorHAnsi"/>
          <w:sz w:val="18"/>
          <w:szCs w:val="18"/>
        </w:rPr>
      </w:pPr>
    </w:p>
    <w:p w:rsidR="00B07552" w:rsidRDefault="00A041D1" w:rsidP="00B07552">
      <w:pPr>
        <w:pStyle w:val="Styl"/>
        <w:numPr>
          <w:ilvl w:val="0"/>
          <w:numId w:val="7"/>
        </w:numPr>
        <w:spacing w:before="124" w:line="240" w:lineRule="exact"/>
        <w:ind w:right="14"/>
        <w:rPr>
          <w:rFonts w:asciiTheme="minorHAnsi" w:hAnsiTheme="minorHAnsi"/>
          <w:sz w:val="18"/>
          <w:szCs w:val="18"/>
        </w:rPr>
      </w:pPr>
      <w:r w:rsidRPr="00B07552">
        <w:rPr>
          <w:rFonts w:asciiTheme="minorHAnsi" w:hAnsiTheme="minorHAnsi"/>
          <w:sz w:val="18"/>
          <w:szCs w:val="18"/>
        </w:rPr>
        <w:t>Wykonawca zobowiązany jest do zbierania oraz zapewnienia utylizacji zwłok bezdom</w:t>
      </w:r>
      <w:bookmarkStart w:id="1" w:name="_GoBack"/>
      <w:bookmarkEnd w:id="1"/>
      <w:r w:rsidRPr="00B07552">
        <w:rPr>
          <w:rFonts w:asciiTheme="minorHAnsi" w:hAnsiTheme="minorHAnsi"/>
          <w:sz w:val="18"/>
          <w:szCs w:val="18"/>
        </w:rPr>
        <w:t xml:space="preserve">nych zwierząt bądź zabitych w wyniku kolizji drogowych z terenu Gminy Sierakowice. </w:t>
      </w:r>
    </w:p>
    <w:p w:rsidR="003429E2" w:rsidRPr="00931899" w:rsidRDefault="003429E2" w:rsidP="003429E2">
      <w:pPr>
        <w:pStyle w:val="Styl"/>
        <w:numPr>
          <w:ilvl w:val="0"/>
          <w:numId w:val="7"/>
        </w:numPr>
        <w:spacing w:before="124" w:line="240" w:lineRule="exact"/>
        <w:ind w:right="14"/>
        <w:rPr>
          <w:rFonts w:asciiTheme="minorHAnsi" w:hAnsiTheme="minorHAnsi"/>
          <w:sz w:val="18"/>
          <w:szCs w:val="18"/>
        </w:rPr>
      </w:pPr>
      <w:r w:rsidRPr="00931899">
        <w:rPr>
          <w:rFonts w:asciiTheme="minorHAnsi" w:hAnsiTheme="minorHAnsi"/>
          <w:sz w:val="18"/>
          <w:szCs w:val="18"/>
        </w:rPr>
        <w:t xml:space="preserve">Wykonawca zobowiązany jest do posiadania </w:t>
      </w:r>
      <w:r w:rsidR="00AA66AE" w:rsidRPr="00931899">
        <w:rPr>
          <w:rFonts w:asciiTheme="minorHAnsi" w:hAnsiTheme="minorHAnsi"/>
          <w:sz w:val="18"/>
          <w:szCs w:val="18"/>
        </w:rPr>
        <w:t>samochodu</w:t>
      </w:r>
      <w:r w:rsidRPr="00931899">
        <w:rPr>
          <w:rFonts w:asciiTheme="minorHAnsi" w:hAnsiTheme="minorHAnsi"/>
          <w:sz w:val="18"/>
          <w:szCs w:val="18"/>
        </w:rPr>
        <w:t xml:space="preserve"> do zbiórki zwł</w:t>
      </w:r>
      <w:r w:rsidR="00931899">
        <w:rPr>
          <w:rFonts w:asciiTheme="minorHAnsi" w:hAnsiTheme="minorHAnsi"/>
          <w:sz w:val="18"/>
          <w:szCs w:val="18"/>
        </w:rPr>
        <w:t>ok zwierzęcych oraz odpowiedni</w:t>
      </w:r>
      <w:r w:rsidR="00AA66AE">
        <w:rPr>
          <w:rFonts w:asciiTheme="minorHAnsi" w:hAnsiTheme="minorHAnsi"/>
          <w:sz w:val="18"/>
          <w:szCs w:val="18"/>
        </w:rPr>
        <w:t>ch</w:t>
      </w:r>
      <w:r w:rsidR="00931899">
        <w:rPr>
          <w:rFonts w:asciiTheme="minorHAnsi" w:hAnsiTheme="minorHAnsi"/>
          <w:sz w:val="18"/>
          <w:szCs w:val="18"/>
        </w:rPr>
        <w:t xml:space="preserve"> </w:t>
      </w:r>
      <w:r w:rsidR="00AA66AE">
        <w:rPr>
          <w:rFonts w:asciiTheme="minorHAnsi" w:hAnsiTheme="minorHAnsi"/>
          <w:sz w:val="18"/>
          <w:szCs w:val="18"/>
        </w:rPr>
        <w:t xml:space="preserve"> pojemników</w:t>
      </w:r>
      <w:r w:rsidRPr="00931899">
        <w:rPr>
          <w:rFonts w:asciiTheme="minorHAnsi" w:hAnsiTheme="minorHAnsi"/>
          <w:sz w:val="18"/>
          <w:szCs w:val="18"/>
        </w:rPr>
        <w:t>,</w:t>
      </w:r>
    </w:p>
    <w:p w:rsidR="003429E2" w:rsidRPr="00931899" w:rsidRDefault="003429E2" w:rsidP="003429E2">
      <w:pPr>
        <w:pStyle w:val="Styl"/>
        <w:numPr>
          <w:ilvl w:val="0"/>
          <w:numId w:val="7"/>
        </w:numPr>
        <w:spacing w:before="124" w:line="240" w:lineRule="exact"/>
        <w:ind w:right="14"/>
        <w:rPr>
          <w:rFonts w:asciiTheme="minorHAnsi" w:hAnsiTheme="minorHAnsi"/>
          <w:sz w:val="18"/>
          <w:szCs w:val="18"/>
        </w:rPr>
      </w:pPr>
      <w:r w:rsidRPr="00931899">
        <w:rPr>
          <w:rFonts w:asciiTheme="minorHAnsi" w:hAnsiTheme="minorHAnsi"/>
          <w:sz w:val="18"/>
          <w:szCs w:val="18"/>
        </w:rPr>
        <w:t>Wykonawca zobowiązany jest do posiadania umowy</w:t>
      </w:r>
      <w:r w:rsidR="0018095F">
        <w:rPr>
          <w:rFonts w:asciiTheme="minorHAnsi" w:hAnsiTheme="minorHAnsi"/>
          <w:sz w:val="18"/>
          <w:szCs w:val="18"/>
        </w:rPr>
        <w:t xml:space="preserve"> z z</w:t>
      </w:r>
      <w:r w:rsidRPr="00931899">
        <w:rPr>
          <w:rFonts w:asciiTheme="minorHAnsi" w:hAnsiTheme="minorHAnsi"/>
          <w:sz w:val="18"/>
          <w:szCs w:val="18"/>
        </w:rPr>
        <w:t>akładem</w:t>
      </w:r>
      <w:r w:rsidR="0018095F">
        <w:rPr>
          <w:rFonts w:asciiTheme="minorHAnsi" w:hAnsiTheme="minorHAnsi"/>
          <w:sz w:val="18"/>
          <w:szCs w:val="18"/>
        </w:rPr>
        <w:t xml:space="preserve"> utylizacji odpadów z</w:t>
      </w:r>
      <w:r w:rsidRPr="00931899">
        <w:rPr>
          <w:rFonts w:asciiTheme="minorHAnsi" w:hAnsiTheme="minorHAnsi"/>
          <w:sz w:val="18"/>
          <w:szCs w:val="18"/>
        </w:rPr>
        <w:t>wierzęcych</w:t>
      </w:r>
      <w:r w:rsidR="00931899" w:rsidRPr="00931899">
        <w:rPr>
          <w:rFonts w:asciiTheme="minorHAnsi" w:hAnsiTheme="minorHAnsi"/>
          <w:sz w:val="18"/>
          <w:szCs w:val="18"/>
        </w:rPr>
        <w:t xml:space="preserve"> lub umowy z </w:t>
      </w:r>
      <w:r w:rsidR="0018095F">
        <w:rPr>
          <w:rFonts w:asciiTheme="minorHAnsi" w:hAnsiTheme="minorHAnsi"/>
          <w:sz w:val="18"/>
          <w:szCs w:val="18"/>
        </w:rPr>
        <w:t xml:space="preserve">zakładem pośrednim, </w:t>
      </w:r>
      <w:r w:rsidR="00931899" w:rsidRPr="00931899">
        <w:rPr>
          <w:rFonts w:asciiTheme="minorHAnsi" w:hAnsiTheme="minorHAnsi"/>
          <w:sz w:val="18"/>
          <w:szCs w:val="18"/>
        </w:rPr>
        <w:t>któr</w:t>
      </w:r>
      <w:r w:rsidR="0018095F">
        <w:rPr>
          <w:rFonts w:asciiTheme="minorHAnsi" w:hAnsiTheme="minorHAnsi"/>
          <w:sz w:val="18"/>
          <w:szCs w:val="18"/>
        </w:rPr>
        <w:t>y</w:t>
      </w:r>
      <w:r w:rsidR="00AA66AE">
        <w:rPr>
          <w:rFonts w:asciiTheme="minorHAnsi" w:hAnsiTheme="minorHAnsi"/>
          <w:sz w:val="18"/>
          <w:szCs w:val="18"/>
        </w:rPr>
        <w:t xml:space="preserve"> </w:t>
      </w:r>
      <w:r w:rsidR="00931899" w:rsidRPr="00931899">
        <w:rPr>
          <w:rFonts w:asciiTheme="minorHAnsi" w:hAnsiTheme="minorHAnsi"/>
          <w:sz w:val="18"/>
          <w:szCs w:val="18"/>
        </w:rPr>
        <w:t>taką umowę posiada</w:t>
      </w:r>
      <w:r w:rsidRPr="00931899">
        <w:rPr>
          <w:rFonts w:asciiTheme="minorHAnsi" w:hAnsiTheme="minorHAnsi"/>
          <w:sz w:val="18"/>
          <w:szCs w:val="18"/>
        </w:rPr>
        <w:t>.</w:t>
      </w:r>
    </w:p>
    <w:p w:rsidR="003429E2" w:rsidRPr="003429E2" w:rsidRDefault="003429E2" w:rsidP="003429E2">
      <w:pPr>
        <w:pStyle w:val="Styl"/>
        <w:numPr>
          <w:ilvl w:val="0"/>
          <w:numId w:val="7"/>
        </w:numPr>
        <w:spacing w:before="124" w:line="240" w:lineRule="exact"/>
        <w:ind w:right="14"/>
        <w:rPr>
          <w:rFonts w:asciiTheme="minorHAnsi" w:hAnsiTheme="minorHAnsi"/>
          <w:sz w:val="18"/>
          <w:szCs w:val="18"/>
        </w:rPr>
      </w:pPr>
      <w:r w:rsidRPr="00931899">
        <w:rPr>
          <w:rFonts w:asciiTheme="minorHAnsi" w:hAnsiTheme="minorHAnsi"/>
          <w:sz w:val="18"/>
          <w:szCs w:val="18"/>
        </w:rPr>
        <w:t>Wykonawca zobowiązany jest do posiadania decyzja</w:t>
      </w:r>
      <w:r w:rsidRPr="003429E2">
        <w:rPr>
          <w:rFonts w:asciiTheme="minorHAnsi" w:hAnsiTheme="minorHAnsi"/>
          <w:sz w:val="18"/>
          <w:szCs w:val="18"/>
        </w:rPr>
        <w:t xml:space="preserve"> Powiatowego Inspektora Weterynarii w </w:t>
      </w:r>
      <w:r>
        <w:rPr>
          <w:rFonts w:asciiTheme="minorHAnsi" w:hAnsiTheme="minorHAnsi"/>
          <w:sz w:val="18"/>
          <w:szCs w:val="18"/>
        </w:rPr>
        <w:t>Kartuzach</w:t>
      </w:r>
      <w:r w:rsidRPr="003429E2">
        <w:rPr>
          <w:rFonts w:asciiTheme="minorHAnsi" w:hAnsiTheme="minorHAnsi"/>
          <w:sz w:val="18"/>
          <w:szCs w:val="18"/>
        </w:rPr>
        <w:t xml:space="preserve"> na prowadzenie działalności w zakresie: zbierania, transportu zwłok zwierzęcych (ustawa o Inspekcji Weterynaryjnej, Dz. U. Nr 121 poz.842 z 2007r. z </w:t>
      </w:r>
      <w:proofErr w:type="spellStart"/>
      <w:r w:rsidRPr="003429E2">
        <w:rPr>
          <w:rFonts w:asciiTheme="minorHAnsi" w:hAnsiTheme="minorHAnsi"/>
          <w:sz w:val="18"/>
          <w:szCs w:val="18"/>
        </w:rPr>
        <w:t>póź</w:t>
      </w:r>
      <w:proofErr w:type="spellEnd"/>
      <w:r w:rsidRPr="003429E2">
        <w:rPr>
          <w:rFonts w:asciiTheme="minorHAnsi" w:hAnsiTheme="minorHAnsi"/>
          <w:sz w:val="18"/>
          <w:szCs w:val="18"/>
        </w:rPr>
        <w:t>. zm.).</w:t>
      </w:r>
    </w:p>
    <w:p w:rsidR="00B07552" w:rsidRDefault="00A041D1" w:rsidP="00B07552">
      <w:pPr>
        <w:pStyle w:val="Styl"/>
        <w:numPr>
          <w:ilvl w:val="0"/>
          <w:numId w:val="7"/>
        </w:numPr>
        <w:spacing w:before="124" w:line="240" w:lineRule="exact"/>
        <w:ind w:right="14"/>
        <w:rPr>
          <w:rFonts w:asciiTheme="minorHAnsi" w:hAnsiTheme="minorHAnsi"/>
          <w:sz w:val="18"/>
          <w:szCs w:val="18"/>
        </w:rPr>
      </w:pPr>
      <w:r w:rsidRPr="00B07552">
        <w:rPr>
          <w:rFonts w:asciiTheme="minorHAnsi" w:hAnsiTheme="minorHAnsi"/>
          <w:sz w:val="18"/>
          <w:szCs w:val="18"/>
        </w:rPr>
        <w:t xml:space="preserve">Zwłoki zwierząt należy uprzątnąć w przeciągu maksymalnie 6 godzin od momentu telefonicznego przekazania zlecenia. Uprzątnięcie zwłok, w zależności od potrzeb, odbywać się musi w każdym dniu tygodnia. </w:t>
      </w:r>
    </w:p>
    <w:p w:rsidR="00A041D1" w:rsidRDefault="00A041D1" w:rsidP="00B07552">
      <w:pPr>
        <w:pStyle w:val="Styl"/>
        <w:numPr>
          <w:ilvl w:val="0"/>
          <w:numId w:val="7"/>
        </w:numPr>
        <w:spacing w:before="124" w:line="240" w:lineRule="exact"/>
        <w:ind w:right="14"/>
        <w:rPr>
          <w:rFonts w:asciiTheme="minorHAnsi" w:hAnsiTheme="minorHAnsi"/>
          <w:sz w:val="18"/>
          <w:szCs w:val="18"/>
        </w:rPr>
      </w:pPr>
      <w:r w:rsidRPr="00B07552">
        <w:rPr>
          <w:rFonts w:asciiTheme="minorHAnsi" w:hAnsiTheme="minorHAnsi"/>
          <w:sz w:val="18"/>
          <w:szCs w:val="18"/>
        </w:rPr>
        <w:t>Wykonawca zobowiązany jest do przechowywania oraz okazywania Zamawiającemu na jego wezwanie dokumentów potwierdzających zabranie i unieszkodliwienie ww. zwłok zgodnie z obowiązującymi przepisami prawa.</w:t>
      </w:r>
    </w:p>
    <w:p w:rsidR="003429E2" w:rsidRPr="00B07552" w:rsidRDefault="003429E2" w:rsidP="003429E2">
      <w:pPr>
        <w:pStyle w:val="Styl"/>
        <w:spacing w:before="124" w:line="240" w:lineRule="exact"/>
        <w:ind w:right="14"/>
        <w:rPr>
          <w:rFonts w:asciiTheme="minorHAnsi" w:hAnsiTheme="minorHAnsi"/>
          <w:sz w:val="18"/>
          <w:szCs w:val="18"/>
        </w:rPr>
      </w:pPr>
    </w:p>
    <w:p w:rsidR="00A041D1" w:rsidRPr="00B07552" w:rsidRDefault="00A041D1" w:rsidP="00A041D1">
      <w:pPr>
        <w:pStyle w:val="Styl"/>
        <w:spacing w:before="124" w:line="240" w:lineRule="exact"/>
        <w:ind w:left="0" w:right="14" w:firstLine="0"/>
        <w:rPr>
          <w:rFonts w:asciiTheme="minorHAnsi" w:hAnsiTheme="minorHAnsi"/>
          <w:sz w:val="18"/>
          <w:szCs w:val="18"/>
        </w:rPr>
      </w:pPr>
    </w:p>
    <w:p w:rsidR="00F23DFC" w:rsidRPr="00B07552" w:rsidRDefault="00E35F95">
      <w:pPr>
        <w:rPr>
          <w:rFonts w:asciiTheme="minorHAnsi" w:hAnsiTheme="minorHAnsi"/>
        </w:rPr>
      </w:pPr>
    </w:p>
    <w:sectPr w:rsidR="00F23DFC" w:rsidRPr="00B07552" w:rsidSect="006A1EF9">
      <w:pgSz w:w="11907" w:h="16840"/>
      <w:pgMar w:top="794" w:right="1418" w:bottom="357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1C51"/>
    <w:multiLevelType w:val="multilevel"/>
    <w:tmpl w:val="AEFCB068"/>
    <w:lvl w:ilvl="0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1495" w:hanging="360"/>
      </w:pPr>
      <w:rPr>
        <w:rFonts w:cs="Helvetic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Helvetica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Helvetica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Helvetica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cs="Helvetica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cs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Helvetica" w:hint="default"/>
      </w:rPr>
    </w:lvl>
  </w:abstractNum>
  <w:abstractNum w:abstractNumId="1" w15:restartNumberingAfterBreak="0">
    <w:nsid w:val="0F987C03"/>
    <w:multiLevelType w:val="hybridMultilevel"/>
    <w:tmpl w:val="F3744878"/>
    <w:lvl w:ilvl="0" w:tplc="63CCE512">
      <w:start w:val="1"/>
      <w:numFmt w:val="decimal"/>
      <w:lvlText w:val="1. 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33BB8"/>
    <w:multiLevelType w:val="hybridMultilevel"/>
    <w:tmpl w:val="77FC8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108"/>
    <w:multiLevelType w:val="multilevel"/>
    <w:tmpl w:val="113C7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67" w:hanging="432"/>
      </w:pPr>
      <w:rPr>
        <w:rFonts w:cs="Times New Roman" w:hint="default"/>
        <w:sz w:val="20"/>
      </w:rPr>
    </w:lvl>
    <w:lvl w:ilvl="2">
      <w:start w:val="1"/>
      <w:numFmt w:val="decimal"/>
      <w:lvlText w:val="4. 8. %3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2917822"/>
    <w:multiLevelType w:val="hybridMultilevel"/>
    <w:tmpl w:val="29D09D72"/>
    <w:lvl w:ilvl="0" w:tplc="ACC0EE86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5" w15:restartNumberingAfterBreak="0">
    <w:nsid w:val="4FE963A4"/>
    <w:multiLevelType w:val="hybridMultilevel"/>
    <w:tmpl w:val="BD4235AC"/>
    <w:lvl w:ilvl="0" w:tplc="2306122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1B4E06"/>
    <w:multiLevelType w:val="hybridMultilevel"/>
    <w:tmpl w:val="04F8ED50"/>
    <w:lvl w:ilvl="0" w:tplc="D13A5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D1"/>
    <w:rsid w:val="0018095F"/>
    <w:rsid w:val="001B5B1B"/>
    <w:rsid w:val="001E4B9C"/>
    <w:rsid w:val="00261073"/>
    <w:rsid w:val="00300F0B"/>
    <w:rsid w:val="003429E2"/>
    <w:rsid w:val="00355BFD"/>
    <w:rsid w:val="00433A30"/>
    <w:rsid w:val="004D120B"/>
    <w:rsid w:val="009113A4"/>
    <w:rsid w:val="00931899"/>
    <w:rsid w:val="009A220A"/>
    <w:rsid w:val="00A041D1"/>
    <w:rsid w:val="00AA66AE"/>
    <w:rsid w:val="00B07552"/>
    <w:rsid w:val="00C56CF4"/>
    <w:rsid w:val="00DD4F13"/>
    <w:rsid w:val="00E3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E41A"/>
  <w15:docId w15:val="{09F94ACE-A530-4385-9F9C-218B1BA9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1D1"/>
    <w:pPr>
      <w:spacing w:before="120" w:after="0" w:line="240" w:lineRule="auto"/>
      <w:ind w:left="510" w:hanging="340"/>
      <w:jc w:val="both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552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41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41D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customStyle="1" w:styleId="Styl">
    <w:name w:val="Styl"/>
    <w:link w:val="StylZnak"/>
    <w:rsid w:val="00A041D1"/>
    <w:pPr>
      <w:widowControl w:val="0"/>
      <w:autoSpaceDE w:val="0"/>
      <w:autoSpaceDN w:val="0"/>
      <w:adjustRightInd w:val="0"/>
      <w:spacing w:before="120" w:after="0" w:line="240" w:lineRule="auto"/>
      <w:ind w:left="510" w:hanging="34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ylZnak">
    <w:name w:val="Styl Znak"/>
    <w:link w:val="Styl"/>
    <w:locked/>
    <w:rsid w:val="00A041D1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041D1"/>
    <w:pPr>
      <w:spacing w:before="0" w:after="200" w:line="276" w:lineRule="auto"/>
      <w:ind w:left="720" w:firstLine="0"/>
      <w:contextualSpacing/>
      <w:jc w:val="left"/>
    </w:pPr>
  </w:style>
  <w:style w:type="character" w:styleId="Uwydatnienie">
    <w:name w:val="Emphasis"/>
    <w:basedOn w:val="Domylnaczcionkaakapitu"/>
    <w:uiPriority w:val="20"/>
    <w:qFormat/>
    <w:rsid w:val="00A041D1"/>
    <w:rPr>
      <w:rFonts w:cs="Times New Roman"/>
      <w:i/>
      <w:iCs/>
    </w:rPr>
  </w:style>
  <w:style w:type="paragraph" w:styleId="Bezodstpw">
    <w:name w:val="No Spacing"/>
    <w:uiPriority w:val="1"/>
    <w:qFormat/>
    <w:rsid w:val="00A041D1"/>
    <w:pPr>
      <w:spacing w:after="0" w:line="240" w:lineRule="auto"/>
      <w:ind w:left="510" w:hanging="340"/>
      <w:jc w:val="both"/>
    </w:pPr>
    <w:rPr>
      <w:rFonts w:ascii="Calibri" w:eastAsia="Times New Roman" w:hAnsi="Calibri" w:cs="Times New Roman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7552"/>
    <w:rPr>
      <w:rFonts w:eastAsiaTheme="majorEastAsia" w:cstheme="majorBidi"/>
      <w:b/>
      <w:bCs/>
      <w:color w:val="365F91" w:themeColor="accent1" w:themeShade="BF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Laska</dc:creator>
  <cp:lastModifiedBy>Mariusz Laska</cp:lastModifiedBy>
  <cp:revision>2</cp:revision>
  <dcterms:created xsi:type="dcterms:W3CDTF">2019-11-12T15:01:00Z</dcterms:created>
  <dcterms:modified xsi:type="dcterms:W3CDTF">2019-11-12T15:01:00Z</dcterms:modified>
</cp:coreProperties>
</file>