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05038673"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C45FA9">
        <w:rPr>
          <w:rFonts w:ascii="Times New Roman" w:hAnsi="Times New Roman" w:cs="Times New Roman"/>
          <w:b/>
          <w:sz w:val="24"/>
          <w:szCs w:val="24"/>
        </w:rPr>
        <w:t>47</w:t>
      </w:r>
      <w:r w:rsidR="00DE1BB8">
        <w:rPr>
          <w:rFonts w:ascii="Times New Roman" w:hAnsi="Times New Roman" w:cs="Times New Roman"/>
          <w:b/>
          <w:sz w:val="24"/>
          <w:szCs w:val="24"/>
        </w:rPr>
        <w:t>.202</w:t>
      </w:r>
      <w:r w:rsidR="00C45FA9">
        <w:rPr>
          <w:rFonts w:ascii="Times New Roman" w:hAnsi="Times New Roman" w:cs="Times New Roman"/>
          <w:b/>
          <w:sz w:val="24"/>
          <w:szCs w:val="24"/>
        </w:rPr>
        <w:t>3</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69819F86"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w:t>
      </w:r>
      <w:r w:rsidR="00C45FA9">
        <w:rPr>
          <w:rFonts w:ascii="Times New Roman" w:hAnsi="Times New Roman" w:cs="Times New Roman"/>
          <w:sz w:val="24"/>
          <w:szCs w:val="24"/>
        </w:rPr>
        <w:t>3</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180454A4"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w:t>
      </w:r>
      <w:r w:rsidR="00C45FA9">
        <w:rPr>
          <w:rFonts w:ascii="Times New Roman" w:hAnsi="Times New Roman" w:cs="Times New Roman"/>
          <w:sz w:val="24"/>
          <w:szCs w:val="24"/>
        </w:rPr>
        <w:t>2</w:t>
      </w:r>
      <w:r w:rsidR="002528D9">
        <w:rPr>
          <w:rFonts w:ascii="Times New Roman" w:hAnsi="Times New Roman" w:cs="Times New Roman"/>
          <w:sz w:val="24"/>
          <w:szCs w:val="24"/>
        </w:rPr>
        <w:t xml:space="preserve"> r. poz. 1</w:t>
      </w:r>
      <w:r w:rsidR="00C45FA9">
        <w:rPr>
          <w:rFonts w:ascii="Times New Roman" w:hAnsi="Times New Roman" w:cs="Times New Roman"/>
          <w:sz w:val="24"/>
          <w:szCs w:val="24"/>
        </w:rPr>
        <w:t>710</w:t>
      </w:r>
      <w:r w:rsidR="008863A7">
        <w:rPr>
          <w:rFonts w:ascii="Times New Roman" w:hAnsi="Times New Roman" w:cs="Times New Roman"/>
          <w:sz w:val="24"/>
          <w:szCs w:val="24"/>
        </w:rPr>
        <w:t xml:space="preserve"> ze zm.</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w:t>
      </w:r>
      <w:proofErr w:type="spellStart"/>
      <w:r w:rsidRPr="00D60B07">
        <w:rPr>
          <w:rFonts w:ascii="Times New Roman" w:hAnsi="Times New Roman" w:cs="Times New Roman"/>
          <w:sz w:val="24"/>
          <w:szCs w:val="24"/>
        </w:rPr>
        <w:t>Pzp</w:t>
      </w:r>
      <w:proofErr w:type="spellEnd"/>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r w:rsidR="00371739">
        <w:rPr>
          <w:rFonts w:ascii="Times New Roman" w:eastAsia="NSimSun" w:hAnsi="Times New Roman" w:cs="Times New Roman"/>
          <w:b/>
          <w:kern w:val="2"/>
          <w:sz w:val="24"/>
          <w:szCs w:val="24"/>
          <w:lang w:eastAsia="zh-CN" w:bidi="hi-IN"/>
        </w:rPr>
        <w:t xml:space="preserve"> remontu dróg gminnych o nawierzchni żwirowej i gruntowej na terenie gminy Dąbrowa Białostocka</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3EA63316"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w:t>
      </w:r>
      <w:r w:rsidR="00371739">
        <w:rPr>
          <w:rFonts w:ascii="Times New Roman" w:hAnsi="Times New Roman" w:cs="Times New Roman"/>
          <w:sz w:val="24"/>
          <w:szCs w:val="24"/>
        </w:rPr>
        <w:t xml:space="preserve"> jest remont dróg gminnych o nawierzchni żwirowej i gruntowej na terenie gminy Dąbrowa Białostocka</w:t>
      </w:r>
      <w:r w:rsidR="00D34F37">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461A9FA5" w14:textId="4764317A" w:rsidR="00371739" w:rsidRDefault="00371739"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Dostawę kruszywa naturalnego (0/31,5) z transportem, rozsypaniem, wyrównaniem oraz zagęszczeniem</w:t>
      </w:r>
    </w:p>
    <w:p w14:paraId="3BC6D559" w14:textId="066B68B1" w:rsidR="00DB46E2" w:rsidRDefault="00DB46E2" w:rsidP="00371739">
      <w:pPr>
        <w:pBdr>
          <w:top w:val="none" w:sz="0" w:space="0" w:color="000000"/>
          <w:left w:val="none" w:sz="0" w:space="0" w:color="000000"/>
          <w:bottom w:val="none" w:sz="0" w:space="0" w:color="000000"/>
          <w:right w:val="none" w:sz="0" w:space="0" w:color="000000"/>
        </w:pBdr>
        <w:suppressAutoHyphens/>
        <w:spacing w:after="0" w:line="276" w:lineRule="auto"/>
        <w:ind w:left="709"/>
        <w:jc w:val="both"/>
        <w:textAlignment w:val="baseline"/>
        <w:rPr>
          <w:rFonts w:ascii="Times New Roman" w:hAnsi="Times New Roman" w:cs="Times New Roman"/>
          <w:sz w:val="24"/>
          <w:szCs w:val="24"/>
        </w:rPr>
      </w:pPr>
    </w:p>
    <w:p w14:paraId="76534F39" w14:textId="41AF637B"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603B0F21"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810564">
        <w:rPr>
          <w:rFonts w:ascii="Times New Roman" w:hAnsi="Times New Roman" w:cs="Times New Roman"/>
          <w:sz w:val="24"/>
          <w:szCs w:val="24"/>
        </w:rPr>
        <w:t>ą</w:t>
      </w:r>
      <w:r w:rsidRPr="00D60B07">
        <w:rPr>
          <w:rFonts w:ascii="Times New Roman" w:hAnsi="Times New Roman" w:cs="Times New Roman"/>
          <w:sz w:val="24"/>
          <w:szCs w:val="24"/>
        </w:rPr>
        <w:t xml:space="preserve"> </w:t>
      </w:r>
      <w:r w:rsidR="00810564">
        <w:rPr>
          <w:rFonts w:ascii="Times New Roman" w:hAnsi="Times New Roman" w:cs="Times New Roman"/>
          <w:sz w:val="24"/>
          <w:szCs w:val="24"/>
        </w:rPr>
        <w:t>lokalizację</w:t>
      </w:r>
      <w:r w:rsidRPr="00D60B07">
        <w:rPr>
          <w:rFonts w:ascii="Times New Roman" w:hAnsi="Times New Roman" w:cs="Times New Roman"/>
          <w:sz w:val="24"/>
          <w:szCs w:val="24"/>
        </w:rPr>
        <w:t xml:space="preserve"> realizacji </w:t>
      </w:r>
      <w:r w:rsidR="00810564">
        <w:rPr>
          <w:rFonts w:ascii="Times New Roman" w:hAnsi="Times New Roman" w:cs="Times New Roman"/>
          <w:sz w:val="24"/>
          <w:szCs w:val="24"/>
        </w:rPr>
        <w:t xml:space="preserve">przedmiotu </w:t>
      </w:r>
      <w:r w:rsidRPr="00D60B07">
        <w:rPr>
          <w:rFonts w:ascii="Times New Roman" w:hAnsi="Times New Roman" w:cs="Times New Roman"/>
          <w:sz w:val="24"/>
          <w:szCs w:val="24"/>
        </w:rPr>
        <w:t>zamówienia</w:t>
      </w:r>
      <w:r w:rsidR="00810564">
        <w:rPr>
          <w:rFonts w:ascii="Times New Roman" w:hAnsi="Times New Roman" w:cs="Times New Roman"/>
          <w:sz w:val="24"/>
          <w:szCs w:val="24"/>
        </w:rPr>
        <w:t xml:space="preserve"> określa </w:t>
      </w:r>
      <w:r w:rsidR="00DB46E2">
        <w:rPr>
          <w:rFonts w:ascii="Times New Roman" w:hAnsi="Times New Roman" w:cs="Times New Roman"/>
          <w:sz w:val="24"/>
          <w:szCs w:val="24"/>
        </w:rPr>
        <w:t xml:space="preserve"> </w:t>
      </w:r>
      <w:r w:rsidR="00D700DC" w:rsidRPr="00177E5A">
        <w:rPr>
          <w:rFonts w:ascii="Times New Roman" w:hAnsi="Times New Roman" w:cs="Times New Roman"/>
          <w:b/>
          <w:bCs/>
          <w:sz w:val="24"/>
          <w:szCs w:val="24"/>
        </w:rPr>
        <w:t>Zał</w:t>
      </w:r>
      <w:r w:rsidR="00F436DD" w:rsidRPr="00177E5A">
        <w:rPr>
          <w:rFonts w:ascii="Times New Roman" w:hAnsi="Times New Roman" w:cs="Times New Roman"/>
          <w:b/>
          <w:bCs/>
          <w:sz w:val="24"/>
          <w:szCs w:val="24"/>
        </w:rPr>
        <w:t>ą</w:t>
      </w:r>
      <w:r w:rsidR="00D700DC" w:rsidRPr="00177E5A">
        <w:rPr>
          <w:rFonts w:ascii="Times New Roman" w:hAnsi="Times New Roman" w:cs="Times New Roman"/>
          <w:b/>
          <w:bCs/>
          <w:sz w:val="24"/>
          <w:szCs w:val="24"/>
        </w:rPr>
        <w:t xml:space="preserve">cznik nr </w:t>
      </w:r>
      <w:r w:rsidR="00F436DD" w:rsidRPr="00177E5A">
        <w:rPr>
          <w:rFonts w:ascii="Times New Roman" w:hAnsi="Times New Roman" w:cs="Times New Roman"/>
          <w:b/>
          <w:bCs/>
          <w:sz w:val="24"/>
          <w:szCs w:val="24"/>
        </w:rPr>
        <w:t>9</w:t>
      </w:r>
      <w:r w:rsidR="00D700DC" w:rsidRPr="00177E5A">
        <w:rPr>
          <w:rFonts w:ascii="Times New Roman" w:hAnsi="Times New Roman" w:cs="Times New Roman"/>
          <w:b/>
          <w:bCs/>
          <w:sz w:val="24"/>
          <w:szCs w:val="24"/>
        </w:rPr>
        <w:t xml:space="preserve"> do SWZ</w:t>
      </w:r>
      <w:r w:rsidR="00D700DC">
        <w:rPr>
          <w:rFonts w:ascii="Times New Roman" w:hAnsi="Times New Roman" w:cs="Times New Roman"/>
          <w:sz w:val="24"/>
          <w:szCs w:val="24"/>
        </w:rPr>
        <w:t>.</w:t>
      </w:r>
    </w:p>
    <w:p w14:paraId="794047E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55904336"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EC3F72">
        <w:rPr>
          <w:rFonts w:ascii="Times New Roman" w:hAnsi="Times New Roman" w:cs="Times New Roman"/>
          <w:sz w:val="24"/>
          <w:szCs w:val="24"/>
        </w:rPr>
        <w:t xml:space="preserve">3 miesięcy </w:t>
      </w:r>
      <w:r w:rsidR="00D60B07" w:rsidRPr="00D60B07">
        <w:rPr>
          <w:rFonts w:ascii="Times New Roman" w:hAnsi="Times New Roman" w:cs="Times New Roman"/>
          <w:sz w:val="24"/>
          <w:szCs w:val="24"/>
        </w:rPr>
        <w:t xml:space="preserve">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3637DDA4"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44D2FA08" w14:textId="0182783F"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14:paraId="6CCEDED1" w14:textId="46214679"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14:paraId="5746F6EE" w14:textId="41191354"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14:paraId="587BDDCE" w14:textId="315C0FF0"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1380E7B2" w:rsidR="00C86D1C" w:rsidRDefault="00810564"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 z 202</w:t>
      </w:r>
      <w:r w:rsidR="00797CAE">
        <w:rPr>
          <w:rFonts w:ascii="Times New Roman" w:hAnsi="Times New Roman" w:cs="Times New Roman"/>
          <w:sz w:val="24"/>
          <w:szCs w:val="24"/>
        </w:rPr>
        <w:t>3</w:t>
      </w:r>
      <w:r w:rsidR="00D60B07" w:rsidRPr="00D60B07">
        <w:rPr>
          <w:rFonts w:ascii="Times New Roman" w:hAnsi="Times New Roman" w:cs="Times New Roman"/>
          <w:sz w:val="24"/>
          <w:szCs w:val="24"/>
        </w:rPr>
        <w:t xml:space="preserve"> r., poz. </w:t>
      </w:r>
      <w:r w:rsidR="00797CAE">
        <w:rPr>
          <w:rFonts w:ascii="Times New Roman" w:hAnsi="Times New Roman" w:cs="Times New Roman"/>
          <w:sz w:val="24"/>
          <w:szCs w:val="24"/>
        </w:rPr>
        <w:t>682</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2CD082FD" w14:textId="5A8525DF"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563E0072" w14:textId="77777777"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14:paraId="23A3FBC5" w14:textId="77777777"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14:paraId="64FE6CB0"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14:paraId="0F9C77A7" w14:textId="782C05BB"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w:t>
      </w:r>
      <w:r w:rsidR="00797CAE">
        <w:rPr>
          <w:rFonts w:ascii="Times New Roman" w:hAnsi="Times New Roman" w:cs="Times New Roman"/>
          <w:sz w:val="24"/>
          <w:szCs w:val="24"/>
        </w:rPr>
        <w:t>3</w:t>
      </w:r>
      <w:r w:rsidR="00862092">
        <w:rPr>
          <w:rFonts w:ascii="Times New Roman" w:hAnsi="Times New Roman" w:cs="Times New Roman"/>
          <w:sz w:val="24"/>
          <w:szCs w:val="24"/>
        </w:rPr>
        <w:t xml:space="preserve"> r., poz. </w:t>
      </w:r>
      <w:r w:rsidR="00797CAE">
        <w:rPr>
          <w:rFonts w:ascii="Times New Roman" w:hAnsi="Times New Roman" w:cs="Times New Roman"/>
          <w:sz w:val="24"/>
          <w:szCs w:val="24"/>
        </w:rPr>
        <w:t>682</w:t>
      </w:r>
      <w:r w:rsidRPr="00D60B07">
        <w:rPr>
          <w:rFonts w:ascii="Times New Roman" w:hAnsi="Times New Roman" w:cs="Times New Roman"/>
          <w:sz w:val="24"/>
          <w:szCs w:val="24"/>
        </w:rPr>
        <w:t xml:space="preserve">) odpowiedzialnego za realizację przedmiotu umowy w specjalności: </w:t>
      </w:r>
    </w:p>
    <w:p w14:paraId="00A701BC" w14:textId="68EF3CC7" w:rsidR="000B44B6" w:rsidRDefault="00E9150C" w:rsidP="00DB46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Drogowej -</w:t>
      </w:r>
      <w:r w:rsidR="00D60B07" w:rsidRPr="00D60B07">
        <w:rPr>
          <w:rFonts w:ascii="Times New Roman" w:hAnsi="Times New Roman" w:cs="Times New Roman"/>
          <w:sz w:val="24"/>
          <w:szCs w:val="24"/>
        </w:rPr>
        <w:t xml:space="preserve"> w zakresie umożliwiającym</w:t>
      </w:r>
      <w:r w:rsidR="00DB46E2">
        <w:rPr>
          <w:rFonts w:ascii="Times New Roman" w:hAnsi="Times New Roman" w:cs="Times New Roman"/>
          <w:sz w:val="24"/>
          <w:szCs w:val="24"/>
        </w:rPr>
        <w:t xml:space="preserve"> pełnienie samodzielnej funkcji </w:t>
      </w:r>
      <w:r w:rsidR="00D60B07" w:rsidRPr="00D60B07">
        <w:rPr>
          <w:rFonts w:ascii="Times New Roman" w:hAnsi="Times New Roman" w:cs="Times New Roman"/>
          <w:sz w:val="24"/>
          <w:szCs w:val="24"/>
        </w:rPr>
        <w:t xml:space="preserve">technicznej przy realizacji zamówienia, z nie mniej, niż 2-letnim doświadczeniem na tym stanowisku, należący do właściwej izby samorządu zawodowego, w osobie ………………………………………………………………………………..……….. </w:t>
      </w:r>
    </w:p>
    <w:p w14:paraId="21FA4863"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14:paraId="19B7D58F" w14:textId="77777777"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14:paraId="3C889AE4"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14:paraId="5FAAE70B"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14:paraId="3A6E7ACC"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14:paraId="3B69A9DE"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14:paraId="5FA6879B"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14:paraId="12AD3CF9" w14:textId="77777777" w:rsidR="00ED4403" w:rsidRDefault="00ED4403" w:rsidP="00862092">
      <w:pPr>
        <w:spacing w:line="240" w:lineRule="auto"/>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 xml:space="preserve">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lastRenderedPageBreak/>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14:paraId="512757A6" w14:textId="3B7E01BC"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r w:rsidR="00E9150C">
        <w:rPr>
          <w:rFonts w:ascii="Times New Roman" w:hAnsi="Times New Roman" w:cs="Times New Roman"/>
          <w:sz w:val="24"/>
          <w:szCs w:val="24"/>
        </w:rPr>
        <w:t xml:space="preserve"> za każdą tonę kruszyw3a naturalnego (0/31,5)</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32685C00" w14:textId="4AD70229"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faktur</w:t>
      </w:r>
      <w:r w:rsidR="00816A05">
        <w:rPr>
          <w:rFonts w:ascii="Times New Roman" w:hAnsi="Times New Roman" w:cs="Times New Roman"/>
          <w:sz w:val="24"/>
          <w:szCs w:val="24"/>
        </w:rPr>
        <w:t xml:space="preserve">ami częściowymi. </w:t>
      </w:r>
      <w:r w:rsidRPr="00D60B07">
        <w:rPr>
          <w:rFonts w:ascii="Times New Roman" w:hAnsi="Times New Roman" w:cs="Times New Roman"/>
          <w:sz w:val="24"/>
          <w:szCs w:val="24"/>
        </w:rPr>
        <w:t xml:space="preserve"> </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lastRenderedPageBreak/>
        <w:t>Zabezpieczenie należytego wykonania umowy</w:t>
      </w:r>
    </w:p>
    <w:p w14:paraId="1E722646"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14:paraId="1C3305CD" w14:textId="3079DC79" w:rsidR="00137E2A" w:rsidRDefault="00E65158"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w:t>
      </w:r>
      <w:r w:rsidRPr="00D60B07">
        <w:rPr>
          <w:rFonts w:ascii="Times New Roman" w:hAnsi="Times New Roman" w:cs="Times New Roman"/>
          <w:sz w:val="24"/>
          <w:szCs w:val="24"/>
        </w:rPr>
        <w:lastRenderedPageBreak/>
        <w:t xml:space="preserve">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lastRenderedPageBreak/>
        <w:t>Gwarancja wykonawcy i uprawnienia z tytułu rękojmi</w:t>
      </w:r>
    </w:p>
    <w:p w14:paraId="39A30AB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14:paraId="58AE4BFC"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6E5D5F67"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14:paraId="0F21D40E" w14:textId="77777777" w:rsidR="00616C15" w:rsidRDefault="00616C15" w:rsidP="00D24E8B">
      <w:pPr>
        <w:jc w:val="both"/>
        <w:rPr>
          <w:rFonts w:ascii="Times New Roman" w:hAnsi="Times New Roman" w:cs="Times New Roman"/>
          <w:sz w:val="24"/>
          <w:szCs w:val="24"/>
        </w:rPr>
      </w:pP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27068B32" w14:textId="77777777"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0F106C9C" w14:textId="77777777" w:rsidR="00EC3F72" w:rsidRPr="00BC1C62" w:rsidRDefault="00EC3F72" w:rsidP="00EC3F72">
      <w:pPr>
        <w:numPr>
          <w:ilvl w:val="0"/>
          <w:numId w:val="7"/>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b/>
          <w:bCs/>
          <w:szCs w:val="24"/>
        </w:rPr>
        <w:t>W zakresie terminu wykonania Umowy</w:t>
      </w:r>
      <w:r w:rsidRPr="00BC1C62">
        <w:rPr>
          <w:rFonts w:ascii="Times New Roman" w:eastAsia="Times New Roman" w:hAnsi="Times New Roman" w:cs="Times New Roman"/>
          <w:szCs w:val="24"/>
        </w:rPr>
        <w:t xml:space="preserve">, wyłącznie z przyczyn niezależnych od Wykonawcy i Zamawiającego mających wpływ na wykonanie przedmiotu Umowy w następujących przypadkach: </w:t>
      </w:r>
    </w:p>
    <w:p w14:paraId="0423647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opóźnienia organów administracji publicznej w wydaniu decyzji administracyjnych, uzgodnień, ekspertyz lub innych aktów administracyjnych niezbędnych do wykonania przedmiotu Umowy, pomimo spełnienia przez Wykonawcę warunków ich uzyskania, w </w:t>
      </w:r>
      <w:r w:rsidRPr="00BC1C62">
        <w:rPr>
          <w:rFonts w:ascii="Times New Roman" w:eastAsia="Times New Roman" w:hAnsi="Times New Roman" w:cs="Times New Roman"/>
          <w:szCs w:val="24"/>
        </w:rPr>
        <w:lastRenderedPageBreak/>
        <w:t>tym przede wszystkim złożenia przez Wykonawcę prawidłowego i kompletnego wniosku o ich wydanie;</w:t>
      </w:r>
    </w:p>
    <w:p w14:paraId="5CD1906E"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6E9EA11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696634A"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626C04CB"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zmiany warunków technicznych gestorów sieci, w szczególności sieci energetycznych, gazowych, wodociągowo-kanalizacyjnych, co uniemożliwia realizację przez Wykonawcę obowiązków wynikających z Umowy;</w:t>
      </w:r>
    </w:p>
    <w:p w14:paraId="6500C3B3"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opóźnienia gestorów sieci w zakresie wydania warunków przyłączeniowych, pomimo spełnienia przez Wykonawcę wszystkich warunków ich otrzymania;</w:t>
      </w:r>
    </w:p>
    <w:p w14:paraId="69608FB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875D8E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pożar, powódź i inne klęski żywiołowe, zamieszki, strajki, ataki terrorystyczne, niekorzystne warunki atmosferyczne, ogłoszenie zagrożenia stanu pandemicznego i ograniczenia w poruszaniu z niego wynikające;</w:t>
      </w:r>
    </w:p>
    <w:p w14:paraId="1C0E56E8"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zaistnienia warunków atmosferycznych, uniemożliwiających prowadzenie robót budowlanych w tym przeprowadzanie prób i sprawdzeń, dokonywanie odbiorów;</w:t>
      </w:r>
    </w:p>
    <w:p w14:paraId="6D28BEF9"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wezwania przez organy administracji publicznej lub inne upoważnione podmioty do uzupełnienia opracowań projektowych; </w:t>
      </w:r>
    </w:p>
    <w:p w14:paraId="4F33353E"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przekroczenia przez organy administracji publicznej przewidzianych przepisami prawa terminów trwania procedur administracyjnych, liczonych zgodnie z zasadami określonymi w przepisach prawa, w tym w kodeksie postępowania administracyjnego; </w:t>
      </w:r>
    </w:p>
    <w:p w14:paraId="7A8E5CD1"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428BC13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 powodu uzasadnionych zmian w zakresie sposobu wykonania przedmiotu zamówienia zaproponowanych przez Zamawiającego lub Wykonawcę, jeżeli te zmiany będą korzystne dla Zamawiającego; </w:t>
      </w:r>
    </w:p>
    <w:p w14:paraId="067FA45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nastąpi zmiana powszechnie obowiązujących przepisów prawa w zakresie mającym wpływ na realizację przedmiotu zamówienia lub świadczenia jednej lub obu Stron; </w:t>
      </w:r>
    </w:p>
    <w:p w14:paraId="69D1274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lastRenderedPageBreak/>
        <w:t xml:space="preserve">objęcia zasobów, tworów i składników przyrody jedną z form przewidzianych w ustawie o ochronie przyrody, zmiana ich granic lub przedmiotu ochrony; </w:t>
      </w:r>
    </w:p>
    <w:p w14:paraId="17DD9290"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odkrycia zabytku lub wprowadzenia istotnej dla przedsięwzięcia zmiany formy jego ochrony; </w:t>
      </w:r>
    </w:p>
    <w:p w14:paraId="2A4C4CC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udzielenie przez Zamawiającego innego zamówienia istotnie wpływającego na termin realizacji niniejszej umowy</w:t>
      </w:r>
      <w:r>
        <w:rPr>
          <w:rFonts w:ascii="Times New Roman" w:eastAsia="Times New Roman" w:hAnsi="Times New Roman" w:cs="Times New Roman"/>
          <w:szCs w:val="24"/>
        </w:rPr>
        <w:t>.</w:t>
      </w:r>
    </w:p>
    <w:p w14:paraId="4C29ECB8"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przypadkach określonych w ust.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7F6B2FCC"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wystąpienia którejkolwiek z okoliczności wymienionych w pkt 1), termin wykonania umowy może ulec odpowiedniemu przedłużeniu, o czas niezbędny do zakończenia wykonywania jej przedmiotu w sposób należyty.</w:t>
      </w:r>
    </w:p>
    <w:p w14:paraId="4E15A6F6"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Na etapie realizacji Umowy Strony dopuszczają możliwość zmiany podmiotów trzecich, o których mowa w art. 118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w:t>
      </w:r>
      <w:r>
        <w:rPr>
          <w:rFonts w:ascii="Times New Roman" w:eastAsia="Times New Roman" w:hAnsi="Times New Roman" w:cs="Times New Roman"/>
          <w:szCs w:val="24"/>
        </w:rPr>
        <w:t>.</w:t>
      </w:r>
    </w:p>
    <w:p w14:paraId="2FB2FCF7"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Zmiany osób funkcyjnych odpowiedzialnych za realizację przedmiotu umowy mogą nastąpić w przypadku: </w:t>
      </w:r>
    </w:p>
    <w:p w14:paraId="009F6228"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realizujących przedmiot umowy na inne legitymujące się co najmniej równoważnymi uprawnieniami, o których mowa w ustawie Prawo budowlane, Prawo geologiczne i górnicze lub w innych ustawach, spełniające warunki udziału w postępowaniu;</w:t>
      </w:r>
    </w:p>
    <w:p w14:paraId="7D854483"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przy pomocy których Wykonawca realizuje przedmiot umowy, a od których wymagano określonego doświadczenia lub wykształcenia na inne legitymujące się doświadczeniem lub wykształceniem spełniającym warunki udziału w postępowaniu.</w:t>
      </w:r>
    </w:p>
    <w:p w14:paraId="7CA24754"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Pozostałe okoliczności mogące skutkować możliwością zmiany umowy: </w:t>
      </w:r>
    </w:p>
    <w:p w14:paraId="789762E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zaistnienia okoliczności związanymi z COVID-19 dopuszczalne zmiany postanowień umowy dotyczą w szczególności:</w:t>
      </w:r>
    </w:p>
    <w:p w14:paraId="62BA9F85" w14:textId="77777777" w:rsidR="00EC3F72" w:rsidRPr="00BC1C62" w:rsidRDefault="00EC3F72" w:rsidP="00EC3F72">
      <w:pPr>
        <w:tabs>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aa)</w:t>
      </w:r>
      <w:r w:rsidRPr="00BC1C62">
        <w:rPr>
          <w:rFonts w:ascii="Times New Roman" w:eastAsia="Times New Roman" w:hAnsi="Times New Roman" w:cs="Times New Roman"/>
          <w:szCs w:val="24"/>
          <w:lang w:bidi="or-IN"/>
        </w:rPr>
        <w:tab/>
        <w:t>zmiany terminu wykonania umowy lub jej części, lub czasowe zawieszenie wykonywania umowy lub jej części,</w:t>
      </w:r>
    </w:p>
    <w:p w14:paraId="2C869C8A"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ab)</w:t>
      </w:r>
      <w:r w:rsidRPr="00BC1C62">
        <w:rPr>
          <w:rFonts w:ascii="Times New Roman" w:eastAsia="Times New Roman" w:hAnsi="Times New Roman" w:cs="Times New Roman"/>
          <w:szCs w:val="24"/>
          <w:lang w:bidi="or-IN"/>
        </w:rPr>
        <w:tab/>
        <w:t>zmiany sposobu wykonywania dostaw, usług lub robót budowlanych,</w:t>
      </w:r>
    </w:p>
    <w:p w14:paraId="43303133"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proofErr w:type="spellStart"/>
      <w:r w:rsidRPr="00BC1C62">
        <w:rPr>
          <w:rFonts w:ascii="Times New Roman" w:eastAsia="Times New Roman" w:hAnsi="Times New Roman" w:cs="Times New Roman"/>
          <w:szCs w:val="24"/>
          <w:lang w:bidi="or-IN"/>
        </w:rPr>
        <w:t>ac</w:t>
      </w:r>
      <w:proofErr w:type="spellEnd"/>
      <w:r w:rsidRPr="00BC1C62">
        <w:rPr>
          <w:rFonts w:ascii="Times New Roman" w:eastAsia="Times New Roman" w:hAnsi="Times New Roman" w:cs="Times New Roman"/>
          <w:szCs w:val="24"/>
          <w:lang w:bidi="or-IN"/>
        </w:rPr>
        <w:t>)</w:t>
      </w:r>
      <w:r w:rsidRPr="00BC1C62">
        <w:rPr>
          <w:rFonts w:ascii="Times New Roman" w:eastAsia="Times New Roman" w:hAnsi="Times New Roman" w:cs="Times New Roman"/>
          <w:szCs w:val="24"/>
          <w:lang w:bidi="or-IN"/>
        </w:rPr>
        <w:tab/>
        <w:t>zmiany zakresu świadczenia wykonawcy i odpowiadającą jej zmianę wynagrodzenia wykonawcy</w:t>
      </w:r>
    </w:p>
    <w:p w14:paraId="2ADC4DEA" w14:textId="77777777" w:rsidR="00EC3F72" w:rsidRPr="00BC1C62" w:rsidRDefault="00EC3F72" w:rsidP="00EC3F72">
      <w:pPr>
        <w:tabs>
          <w:tab w:val="left" w:pos="1560"/>
        </w:tabs>
        <w:autoSpaceDE w:val="0"/>
        <w:autoSpaceDN w:val="0"/>
        <w:adjustRightInd w:val="0"/>
        <w:spacing w:before="120" w:after="0" w:line="240" w:lineRule="auto"/>
        <w:ind w:left="1560" w:hanging="426"/>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 o ile wzrost wynagrodzenia spowodowany każdą kolejną zmianą nie przekroczy 50% wartości pierwotnej umowy;</w:t>
      </w:r>
    </w:p>
    <w:p w14:paraId="60A5E26C"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wystąpienie omyłki rachunkowej lub pisarskiej;</w:t>
      </w:r>
    </w:p>
    <w:p w14:paraId="56EC2FF6"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prawa podatkowego w zakresie stawki podatku VAT;</w:t>
      </w:r>
    </w:p>
    <w:p w14:paraId="3DF8CB55"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powszechnie obowiązujących przepisów prawa w zakresie mającym wpływ na realizację przedmiotu zamówienia;</w:t>
      </w:r>
    </w:p>
    <w:p w14:paraId="0C9D42F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bookmarkStart w:id="0" w:name="_Hlk80087380"/>
      <w:r w:rsidRPr="00BC1C62">
        <w:rPr>
          <w:rFonts w:ascii="Times New Roman" w:eastAsia="Times New Roman" w:hAnsi="Times New Roman" w:cs="Times New Roman"/>
          <w:szCs w:val="24"/>
        </w:rPr>
        <w:t xml:space="preserve">zmiana wynagrodzenia w związku z zawarciem umowy na okres powyżej </w:t>
      </w:r>
      <w:r>
        <w:rPr>
          <w:rFonts w:ascii="Times New Roman" w:eastAsia="Times New Roman" w:hAnsi="Times New Roman" w:cs="Times New Roman"/>
          <w:szCs w:val="24"/>
        </w:rPr>
        <w:t xml:space="preserve">6 </w:t>
      </w:r>
      <w:r w:rsidRPr="00BC1C62">
        <w:rPr>
          <w:rFonts w:ascii="Times New Roman" w:eastAsia="Times New Roman" w:hAnsi="Times New Roman" w:cs="Times New Roman"/>
          <w:szCs w:val="24"/>
        </w:rPr>
        <w:t>miesięcy</w:t>
      </w:r>
      <w:bookmarkEnd w:id="0"/>
      <w:r w:rsidRPr="00BC1C62">
        <w:rPr>
          <w:rFonts w:ascii="Times New Roman" w:eastAsia="Times New Roman" w:hAnsi="Times New Roman" w:cs="Times New Roman"/>
          <w:szCs w:val="24"/>
        </w:rPr>
        <w:t>;</w:t>
      </w:r>
    </w:p>
    <w:p w14:paraId="081FA5D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Calibri" w:hAnsi="Times New Roman" w:cs="Times New Roman"/>
          <w:bCs/>
          <w:szCs w:val="24"/>
        </w:rPr>
        <w:t>formy zabezpieczenia należytego wykonania umowy, w zakresie zgodnym z przepisami Ustawy;</w:t>
      </w:r>
    </w:p>
    <w:p w14:paraId="412A49A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Times New Roman" w:hAnsi="Times New Roman" w:cs="Times New Roman"/>
          <w:bCs/>
          <w:szCs w:val="24"/>
        </w:rPr>
        <w:lastRenderedPageBreak/>
        <w:t>zastąpienie Wykonawcy, któremu Zamawiający udzielił zamówienia nowym Wykonawcą gdy:</w:t>
      </w:r>
    </w:p>
    <w:p w14:paraId="0E595581" w14:textId="77777777" w:rsidR="00EC3F72" w:rsidRPr="00BC1C62" w:rsidRDefault="00EC3F72" w:rsidP="00EC3F72">
      <w:pPr>
        <w:widowControl w:val="0"/>
        <w:numPr>
          <w:ilvl w:val="0"/>
          <w:numId w:val="10"/>
        </w:numPr>
        <w:tabs>
          <w:tab w:val="left" w:pos="431"/>
        </w:tabs>
        <w:autoSpaceDE w:val="0"/>
        <w:autoSpaceDN w:val="0"/>
        <w:spacing w:before="120" w:after="0" w:line="240" w:lineRule="auto"/>
        <w:ind w:right="111"/>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431FFAC" w14:textId="77777777" w:rsidR="00EC3F72" w:rsidRPr="00BC1C62" w:rsidRDefault="00EC3F72" w:rsidP="00EC3F72">
      <w:pPr>
        <w:numPr>
          <w:ilvl w:val="0"/>
          <w:numId w:val="10"/>
        </w:numPr>
        <w:tabs>
          <w:tab w:val="left" w:pos="1701"/>
        </w:tabs>
        <w:spacing w:before="120" w:after="0" w:line="240" w:lineRule="auto"/>
        <w:ind w:right="-40"/>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 wyniku przejęcia przez </w:t>
      </w:r>
      <w:r>
        <w:rPr>
          <w:rFonts w:ascii="Times New Roman" w:eastAsia="Times New Roman" w:hAnsi="Times New Roman" w:cs="Times New Roman"/>
          <w:szCs w:val="24"/>
        </w:rPr>
        <w:t>Z</w:t>
      </w:r>
      <w:r w:rsidRPr="00BC1C62">
        <w:rPr>
          <w:rFonts w:ascii="Times New Roman" w:eastAsia="Times New Roman" w:hAnsi="Times New Roman" w:cs="Times New Roman"/>
          <w:szCs w:val="24"/>
        </w:rPr>
        <w:t>amawiającego zobowiązań wykonawcy względem jego podwykonawców, w przypadku, o którym mowa w art. 465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Ustawy;</w:t>
      </w:r>
    </w:p>
    <w:p w14:paraId="5D2A19BD" w14:textId="77777777" w:rsidR="00EC3F72" w:rsidRPr="00BC1C62" w:rsidRDefault="00EC3F72" w:rsidP="00EC3F72">
      <w:pPr>
        <w:tabs>
          <w:tab w:val="left" w:pos="1134"/>
        </w:tabs>
        <w:spacing w:before="120" w:after="0" w:line="240" w:lineRule="auto"/>
        <w:ind w:left="1134" w:right="-40" w:hanging="425"/>
        <w:rPr>
          <w:rFonts w:ascii="Times New Roman" w:eastAsia="Times New Roman" w:hAnsi="Times New Roman" w:cs="Times New Roman"/>
          <w:szCs w:val="24"/>
        </w:rPr>
      </w:pPr>
      <w:r w:rsidRPr="00BC1C62">
        <w:rPr>
          <w:rFonts w:ascii="Times New Roman" w:eastAsia="Times New Roman" w:hAnsi="Times New Roman" w:cs="Times New Roman"/>
          <w:szCs w:val="24"/>
        </w:rPr>
        <w:t>h)</w:t>
      </w:r>
      <w:r w:rsidRPr="00BC1C62">
        <w:rPr>
          <w:rFonts w:ascii="Times New Roman" w:eastAsia="Times New Roman" w:hAnsi="Times New Roman" w:cs="Times New Roman"/>
          <w:szCs w:val="24"/>
        </w:rPr>
        <w:tab/>
        <w:t xml:space="preserve"> w przypadkach i na zasadach, o których mowa w art. 455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pkt. 3) i 4) Ustawy.</w:t>
      </w:r>
    </w:p>
    <w:p w14:paraId="0EAAE33E" w14:textId="5E62A88F" w:rsidR="00EC3F72" w:rsidRDefault="00EC3F72" w:rsidP="00EC3F72">
      <w:pPr>
        <w:spacing w:after="0" w:line="240" w:lineRule="auto"/>
        <w:jc w:val="both"/>
        <w:rPr>
          <w:rFonts w:ascii="Times New Roman" w:hAnsi="Times New Roman" w:cs="Times New Roman"/>
          <w:sz w:val="24"/>
          <w:szCs w:val="24"/>
        </w:rPr>
      </w:pP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4EA22DE" w14:textId="09E970D6"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25485460" w14:textId="6592601B"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366974">
        <w:rPr>
          <w:rFonts w:ascii="Times New Roman" w:hAnsi="Times New Roman" w:cs="Times New Roman"/>
          <w:b/>
          <w:sz w:val="24"/>
          <w:szCs w:val="24"/>
        </w:rPr>
        <w:t>15</w:t>
      </w:r>
      <w:r w:rsidR="00D60B07" w:rsidRPr="00312D3B">
        <w:rPr>
          <w:rFonts w:ascii="Times New Roman" w:hAnsi="Times New Roman" w:cs="Times New Roman"/>
          <w:b/>
          <w:sz w:val="24"/>
          <w:szCs w:val="24"/>
        </w:rPr>
        <w:t>.</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444377E5" w14:textId="5B9A7105"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820A" w14:textId="77777777" w:rsidR="000C050D" w:rsidRDefault="000C050D" w:rsidP="00D34F37">
      <w:pPr>
        <w:spacing w:after="0" w:line="240" w:lineRule="auto"/>
      </w:pPr>
      <w:r>
        <w:separator/>
      </w:r>
    </w:p>
  </w:endnote>
  <w:endnote w:type="continuationSeparator" w:id="0">
    <w:p w14:paraId="617763D3" w14:textId="77777777" w:rsidR="000C050D" w:rsidRDefault="000C050D"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18001"/>
      <w:docPartObj>
        <w:docPartGallery w:val="Page Numbers (Bottom of Page)"/>
        <w:docPartUnique/>
      </w:docPartObj>
    </w:sdtPr>
    <w:sdtContent>
      <w:p w14:paraId="32E5F935"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3B96274B" w14:textId="0A73024F"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F409" w14:textId="77777777" w:rsidR="000C050D" w:rsidRDefault="000C050D" w:rsidP="00D34F37">
      <w:pPr>
        <w:spacing w:after="0" w:line="240" w:lineRule="auto"/>
      </w:pPr>
      <w:r>
        <w:separator/>
      </w:r>
    </w:p>
  </w:footnote>
  <w:footnote w:type="continuationSeparator" w:id="0">
    <w:p w14:paraId="00F0F05E" w14:textId="77777777" w:rsidR="000C050D" w:rsidRDefault="000C050D"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C08"/>
    <w:multiLevelType w:val="hybridMultilevel"/>
    <w:tmpl w:val="A34C2858"/>
    <w:lvl w:ilvl="0" w:tplc="57060A1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E756C28"/>
    <w:multiLevelType w:val="hybridMultilevel"/>
    <w:tmpl w:val="AC1A0DA8"/>
    <w:lvl w:ilvl="0" w:tplc="4D4484D0">
      <w:start w:val="1"/>
      <w:numFmt w:val="lowerLetter"/>
      <w:lvlText w:val="%1)"/>
      <w:lvlJc w:val="left"/>
      <w:pPr>
        <w:tabs>
          <w:tab w:val="num" w:pos="454"/>
        </w:tabs>
        <w:ind w:left="738" w:hanging="284"/>
      </w:pPr>
      <w:rPr>
        <w:rFonts w:hint="default"/>
      </w:rPr>
    </w:lvl>
    <w:lvl w:ilvl="1" w:tplc="B01A5974">
      <w:start w:val="1"/>
      <w:numFmt w:val="lowerLetter"/>
      <w:lvlText w:val="%2)"/>
      <w:lvlJc w:val="left"/>
      <w:pPr>
        <w:ind w:left="1440" w:hanging="360"/>
      </w:pPr>
      <w:rPr>
        <w:rFonts w:hint="default"/>
      </w:rPr>
    </w:lvl>
    <w:lvl w:ilvl="2" w:tplc="E5F43F5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394762"/>
    <w:multiLevelType w:val="hybridMultilevel"/>
    <w:tmpl w:val="63C86484"/>
    <w:lvl w:ilvl="0" w:tplc="789C84F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272B45"/>
    <w:multiLevelType w:val="hybridMultilevel"/>
    <w:tmpl w:val="F2CCFD7E"/>
    <w:lvl w:ilvl="0" w:tplc="78722552">
      <w:start w:val="1"/>
      <w:numFmt w:val="lowerLetter"/>
      <w:lvlText w:val="%1)"/>
      <w:lvlJc w:val="left"/>
      <w:pPr>
        <w:ind w:left="1211" w:hanging="360"/>
      </w:pPr>
      <w:rPr>
        <w:rFonts w:ascii="Times New Roman" w:eastAsia="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54D94A6E"/>
    <w:multiLevelType w:val="hybridMultilevel"/>
    <w:tmpl w:val="44DE8E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6F75CAA"/>
    <w:multiLevelType w:val="hybridMultilevel"/>
    <w:tmpl w:val="23D61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872687">
    <w:abstractNumId w:val="9"/>
  </w:num>
  <w:num w:numId="2" w16cid:durableId="853611809">
    <w:abstractNumId w:val="6"/>
  </w:num>
  <w:num w:numId="3" w16cid:durableId="1026562080">
    <w:abstractNumId w:val="1"/>
  </w:num>
  <w:num w:numId="4" w16cid:durableId="1419211728">
    <w:abstractNumId w:val="5"/>
  </w:num>
  <w:num w:numId="5" w16cid:durableId="1874879404">
    <w:abstractNumId w:val="4"/>
  </w:num>
  <w:num w:numId="6" w16cid:durableId="121459064">
    <w:abstractNumId w:val="2"/>
  </w:num>
  <w:num w:numId="7" w16cid:durableId="1049765388">
    <w:abstractNumId w:val="8"/>
  </w:num>
  <w:num w:numId="8" w16cid:durableId="1125002046">
    <w:abstractNumId w:val="7"/>
  </w:num>
  <w:num w:numId="9" w16cid:durableId="731008026">
    <w:abstractNumId w:val="3"/>
  </w:num>
  <w:num w:numId="10" w16cid:durableId="131237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B44B6"/>
    <w:rsid w:val="000C050D"/>
    <w:rsid w:val="000D7DAC"/>
    <w:rsid w:val="000E60F5"/>
    <w:rsid w:val="000F4DB9"/>
    <w:rsid w:val="00115DF0"/>
    <w:rsid w:val="00121180"/>
    <w:rsid w:val="00121E79"/>
    <w:rsid w:val="00137E2A"/>
    <w:rsid w:val="00156F1D"/>
    <w:rsid w:val="00177E5A"/>
    <w:rsid w:val="001A5073"/>
    <w:rsid w:val="00217A14"/>
    <w:rsid w:val="00246301"/>
    <w:rsid w:val="002528D9"/>
    <w:rsid w:val="00262040"/>
    <w:rsid w:val="002C235D"/>
    <w:rsid w:val="002E715B"/>
    <w:rsid w:val="002E7D2F"/>
    <w:rsid w:val="00312D3B"/>
    <w:rsid w:val="0032046F"/>
    <w:rsid w:val="003278E3"/>
    <w:rsid w:val="003447B0"/>
    <w:rsid w:val="00365B0A"/>
    <w:rsid w:val="00366974"/>
    <w:rsid w:val="00371739"/>
    <w:rsid w:val="003B2BC1"/>
    <w:rsid w:val="0040235F"/>
    <w:rsid w:val="005431E1"/>
    <w:rsid w:val="0056146A"/>
    <w:rsid w:val="00616C15"/>
    <w:rsid w:val="00622847"/>
    <w:rsid w:val="0064655A"/>
    <w:rsid w:val="006D69CE"/>
    <w:rsid w:val="0076151C"/>
    <w:rsid w:val="007937B3"/>
    <w:rsid w:val="007955D6"/>
    <w:rsid w:val="00797CAE"/>
    <w:rsid w:val="00810564"/>
    <w:rsid w:val="00816A05"/>
    <w:rsid w:val="00862092"/>
    <w:rsid w:val="008863A7"/>
    <w:rsid w:val="008C09B0"/>
    <w:rsid w:val="008E54BC"/>
    <w:rsid w:val="009C1D91"/>
    <w:rsid w:val="009D06A8"/>
    <w:rsid w:val="009E3D56"/>
    <w:rsid w:val="00A43825"/>
    <w:rsid w:val="00A66D1B"/>
    <w:rsid w:val="00A908FB"/>
    <w:rsid w:val="00AB16A5"/>
    <w:rsid w:val="00AE3924"/>
    <w:rsid w:val="00B55D55"/>
    <w:rsid w:val="00BE7690"/>
    <w:rsid w:val="00C45FA9"/>
    <w:rsid w:val="00C86D1C"/>
    <w:rsid w:val="00CD7E54"/>
    <w:rsid w:val="00CF1026"/>
    <w:rsid w:val="00CF141D"/>
    <w:rsid w:val="00D04BFB"/>
    <w:rsid w:val="00D24E8B"/>
    <w:rsid w:val="00D34F37"/>
    <w:rsid w:val="00D60B07"/>
    <w:rsid w:val="00D700DC"/>
    <w:rsid w:val="00D83F51"/>
    <w:rsid w:val="00DB46E2"/>
    <w:rsid w:val="00DE1BB8"/>
    <w:rsid w:val="00DF2624"/>
    <w:rsid w:val="00E245F6"/>
    <w:rsid w:val="00E46825"/>
    <w:rsid w:val="00E65158"/>
    <w:rsid w:val="00E736E8"/>
    <w:rsid w:val="00E75355"/>
    <w:rsid w:val="00E9150C"/>
    <w:rsid w:val="00EC3F72"/>
    <w:rsid w:val="00ED4403"/>
    <w:rsid w:val="00F07D82"/>
    <w:rsid w:val="00F3256F"/>
    <w:rsid w:val="00F436DD"/>
    <w:rsid w:val="00F7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19</Pages>
  <Words>7540</Words>
  <Characters>45245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30</cp:revision>
  <dcterms:created xsi:type="dcterms:W3CDTF">2021-06-14T11:08:00Z</dcterms:created>
  <dcterms:modified xsi:type="dcterms:W3CDTF">2023-06-06T11:44:00Z</dcterms:modified>
</cp:coreProperties>
</file>