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 xml:space="preserve">Prawo zamówień publicznych (dalej jako: ustawa </w:t>
      </w:r>
      <w:proofErr w:type="spellStart"/>
      <w:r w:rsidRPr="00181D9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181D94">
        <w:rPr>
          <w:rFonts w:ascii="Arial" w:hAnsi="Arial" w:cs="Arial"/>
          <w:b/>
          <w:sz w:val="18"/>
          <w:szCs w:val="18"/>
          <w:u w:val="single"/>
        </w:rPr>
        <w:t>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0FACB756" w:rsidR="00D409DE" w:rsidRPr="00131177" w:rsidRDefault="001F027E" w:rsidP="00131177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849DC">
        <w:rPr>
          <w:rFonts w:ascii="Arial" w:hAnsi="Arial" w:cs="Arial"/>
          <w:sz w:val="18"/>
          <w:szCs w:val="18"/>
        </w:rPr>
        <w:t>Na potrzeby postę</w:t>
      </w:r>
      <w:r w:rsidR="008D0487" w:rsidRPr="008849DC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8849DC">
        <w:rPr>
          <w:rFonts w:ascii="Arial" w:hAnsi="Arial" w:cs="Arial"/>
          <w:sz w:val="18"/>
          <w:szCs w:val="18"/>
        </w:rPr>
        <w:t>zamówienia publicznego</w:t>
      </w:r>
      <w:r w:rsidR="00491447" w:rsidRPr="008849DC">
        <w:rPr>
          <w:rFonts w:ascii="Arial" w:hAnsi="Arial" w:cs="Arial"/>
          <w:sz w:val="18"/>
          <w:szCs w:val="18"/>
        </w:rPr>
        <w:t xml:space="preserve"> </w:t>
      </w:r>
      <w:r w:rsidR="002168A8" w:rsidRPr="008849DC">
        <w:rPr>
          <w:rFonts w:ascii="Arial" w:hAnsi="Arial" w:cs="Arial"/>
          <w:sz w:val="18"/>
          <w:szCs w:val="18"/>
        </w:rPr>
        <w:t>pn</w:t>
      </w:r>
      <w:r w:rsidR="002168A8" w:rsidRPr="00131177">
        <w:rPr>
          <w:rFonts w:ascii="Arial" w:hAnsi="Arial" w:cs="Arial"/>
          <w:sz w:val="18"/>
          <w:szCs w:val="18"/>
        </w:rPr>
        <w:t xml:space="preserve">. 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>„</w:t>
      </w:r>
      <w:r w:rsidR="00184BE7">
        <w:rPr>
          <w:rFonts w:ascii="Arial" w:hAnsi="Arial" w:cs="Arial"/>
          <w:b/>
          <w:bCs/>
          <w:iCs/>
          <w:sz w:val="18"/>
          <w:szCs w:val="18"/>
        </w:rPr>
        <w:t>Druk i dostawa czasopisma Przegląd Pożarniczy</w:t>
      </w:r>
      <w:r w:rsidR="00131177" w:rsidRPr="00131177">
        <w:rPr>
          <w:rFonts w:ascii="Arial" w:hAnsi="Arial" w:cs="Arial"/>
          <w:b/>
          <w:bCs/>
          <w:iCs/>
          <w:sz w:val="18"/>
          <w:szCs w:val="18"/>
        </w:rPr>
        <w:t xml:space="preserve">” </w:t>
      </w:r>
      <w:r w:rsidR="00D32577" w:rsidRPr="00131177">
        <w:rPr>
          <w:rFonts w:ascii="Arial" w:hAnsi="Arial" w:cs="Arial"/>
          <w:sz w:val="18"/>
          <w:szCs w:val="18"/>
        </w:rPr>
        <w:t>nr</w:t>
      </w:r>
      <w:r w:rsidR="00131177">
        <w:rPr>
          <w:rFonts w:ascii="Arial" w:hAnsi="Arial" w:cs="Arial"/>
          <w:sz w:val="18"/>
          <w:szCs w:val="18"/>
        </w:rPr>
        <w:t> </w:t>
      </w:r>
      <w:r w:rsidR="00D32577" w:rsidRPr="00131177">
        <w:rPr>
          <w:rFonts w:ascii="Arial" w:hAnsi="Arial" w:cs="Arial"/>
          <w:sz w:val="18"/>
          <w:szCs w:val="18"/>
        </w:rPr>
        <w:t xml:space="preserve">sprawy: </w:t>
      </w:r>
      <w:r w:rsidR="00D32577" w:rsidRPr="009F39DA">
        <w:rPr>
          <w:rFonts w:ascii="Arial" w:hAnsi="Arial" w:cs="Arial"/>
          <w:sz w:val="18"/>
          <w:szCs w:val="18"/>
        </w:rPr>
        <w:t>BF</w:t>
      </w:r>
      <w:r w:rsidR="008849DC" w:rsidRPr="009F39DA">
        <w:rPr>
          <w:rFonts w:ascii="Arial" w:hAnsi="Arial" w:cs="Arial"/>
          <w:sz w:val="18"/>
          <w:szCs w:val="18"/>
        </w:rPr>
        <w:t xml:space="preserve"> -</w:t>
      </w:r>
      <w:r w:rsidR="004F2D06">
        <w:rPr>
          <w:rFonts w:ascii="Arial" w:hAnsi="Arial" w:cs="Arial"/>
          <w:sz w:val="18"/>
          <w:szCs w:val="18"/>
        </w:rPr>
        <w:t xml:space="preserve"> </w:t>
      </w:r>
      <w:r w:rsidR="00D32577" w:rsidRPr="009F39DA">
        <w:rPr>
          <w:rFonts w:ascii="Arial" w:hAnsi="Arial" w:cs="Arial"/>
          <w:sz w:val="18"/>
          <w:szCs w:val="18"/>
        </w:rPr>
        <w:t>IV.2370</w:t>
      </w:r>
      <w:r w:rsidR="009F39DA" w:rsidRPr="009F39DA">
        <w:rPr>
          <w:rFonts w:ascii="Arial" w:hAnsi="Arial" w:cs="Arial"/>
          <w:sz w:val="18"/>
          <w:szCs w:val="18"/>
        </w:rPr>
        <w:t>.2</w:t>
      </w:r>
      <w:r w:rsidR="00184BE7">
        <w:rPr>
          <w:rFonts w:ascii="Arial" w:hAnsi="Arial" w:cs="Arial"/>
          <w:sz w:val="18"/>
          <w:szCs w:val="18"/>
        </w:rPr>
        <w:t>3</w:t>
      </w:r>
      <w:r w:rsidR="00D32577" w:rsidRPr="009F39DA">
        <w:rPr>
          <w:rFonts w:ascii="Arial" w:hAnsi="Arial" w:cs="Arial"/>
          <w:sz w:val="18"/>
          <w:szCs w:val="18"/>
        </w:rPr>
        <w:t>.202</w:t>
      </w:r>
      <w:r w:rsidR="00877343" w:rsidRPr="009F39DA">
        <w:rPr>
          <w:rFonts w:ascii="Arial" w:hAnsi="Arial" w:cs="Arial"/>
          <w:sz w:val="18"/>
          <w:szCs w:val="18"/>
        </w:rPr>
        <w:t>4</w:t>
      </w:r>
      <w:r w:rsidR="00E65685" w:rsidRPr="009F39DA">
        <w:rPr>
          <w:rFonts w:ascii="Arial" w:hAnsi="Arial" w:cs="Arial"/>
          <w:i/>
          <w:sz w:val="18"/>
          <w:szCs w:val="18"/>
        </w:rPr>
        <w:t xml:space="preserve">, </w:t>
      </w:r>
      <w:r w:rsidR="00E65685" w:rsidRPr="00131177">
        <w:rPr>
          <w:rFonts w:ascii="Arial" w:hAnsi="Arial" w:cs="Arial"/>
          <w:sz w:val="18"/>
          <w:szCs w:val="18"/>
        </w:rPr>
        <w:t>oświa</w:t>
      </w:r>
      <w:r w:rsidR="00825A09" w:rsidRPr="00131177">
        <w:rPr>
          <w:rFonts w:ascii="Arial" w:hAnsi="Arial" w:cs="Arial"/>
          <w:sz w:val="18"/>
          <w:szCs w:val="18"/>
        </w:rPr>
        <w:t>dczam</w:t>
      </w:r>
      <w:r w:rsidR="00E65685" w:rsidRPr="00131177">
        <w:rPr>
          <w:rFonts w:ascii="Arial" w:hAnsi="Arial" w:cs="Arial"/>
          <w:sz w:val="18"/>
          <w:szCs w:val="18"/>
        </w:rPr>
        <w:t>,</w:t>
      </w:r>
      <w:r w:rsidR="00825A09" w:rsidRPr="00131177">
        <w:rPr>
          <w:rFonts w:ascii="Arial" w:hAnsi="Arial" w:cs="Arial"/>
          <w:sz w:val="18"/>
          <w:szCs w:val="18"/>
        </w:rPr>
        <w:t xml:space="preserve"> </w:t>
      </w:r>
      <w:r w:rsidR="00E65685" w:rsidRPr="00131177">
        <w:rPr>
          <w:rFonts w:ascii="Arial" w:hAnsi="Arial" w:cs="Arial"/>
          <w:sz w:val="18"/>
          <w:szCs w:val="18"/>
        </w:rPr>
        <w:t>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B419DA" w:rsidRPr="00D55A38">
        <w:rPr>
          <w:rFonts w:ascii="Arial" w:hAnsi="Arial" w:cs="Arial"/>
          <w:sz w:val="20"/>
          <w:szCs w:val="20"/>
        </w:rPr>
        <w:t>Pzp</w:t>
      </w:r>
      <w:proofErr w:type="spellEnd"/>
      <w:r w:rsidR="00B419DA" w:rsidRPr="00D55A38">
        <w:rPr>
          <w:rFonts w:ascii="Arial" w:hAnsi="Arial" w:cs="Arial"/>
          <w:sz w:val="20"/>
          <w:szCs w:val="20"/>
        </w:rPr>
        <w:t>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</w:t>
      </w:r>
      <w:proofErr w:type="spellStart"/>
      <w:r w:rsidR="00550118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i/>
          <w:sz w:val="20"/>
          <w:szCs w:val="20"/>
        </w:rPr>
        <w:t>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A6493D7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D55A3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383E" w14:textId="07EF3FDC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</w:t>
    </w:r>
    <w:r w:rsidR="009F39DA">
      <w:rPr>
        <w:rFonts w:ascii="Arial" w:hAnsi="Arial" w:cs="Arial"/>
        <w:sz w:val="20"/>
        <w:szCs w:val="20"/>
      </w:rPr>
      <w:t>.2</w:t>
    </w:r>
    <w:r w:rsidR="00184BE7">
      <w:rPr>
        <w:rFonts w:ascii="Arial" w:hAnsi="Arial" w:cs="Arial"/>
        <w:sz w:val="20"/>
        <w:szCs w:val="20"/>
      </w:rPr>
      <w:t>3</w:t>
    </w:r>
    <w:r w:rsidRPr="00D55A38">
      <w:rPr>
        <w:rFonts w:ascii="Arial" w:hAnsi="Arial" w:cs="Arial"/>
        <w:sz w:val="20"/>
        <w:szCs w:val="20"/>
      </w:rPr>
      <w:t>.2024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1638A4">
      <w:rPr>
        <w:rFonts w:ascii="Arial" w:hAnsi="Arial" w:cs="Arial"/>
        <w:sz w:val="20"/>
        <w:szCs w:val="20"/>
      </w:rPr>
      <w:t>4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77A7"/>
    <w:rsid w:val="00F71727"/>
    <w:rsid w:val="00F72913"/>
    <w:rsid w:val="00FA4945"/>
    <w:rsid w:val="00FB1A2B"/>
    <w:rsid w:val="00FC0317"/>
    <w:rsid w:val="00FC09A8"/>
    <w:rsid w:val="00FD2DB7"/>
    <w:rsid w:val="00FE29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E.Adamus-Kot (KG PSP)</cp:lastModifiedBy>
  <cp:revision>8</cp:revision>
  <cp:lastPrinted>2024-07-22T12:10:00Z</cp:lastPrinted>
  <dcterms:created xsi:type="dcterms:W3CDTF">2024-10-09T09:20:00Z</dcterms:created>
  <dcterms:modified xsi:type="dcterms:W3CDTF">2024-10-28T11:17:00Z</dcterms:modified>
</cp:coreProperties>
</file>